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272" w:rsidRPr="00AA21C3" w:rsidRDefault="00145272" w:rsidP="00145272">
      <w:pPr>
        <w:spacing w:after="80"/>
        <w:jc w:val="center"/>
        <w:rPr>
          <w:rFonts w:eastAsia="Times New Roman" w:cs="Arial"/>
          <w:sz w:val="40"/>
          <w:szCs w:val="40"/>
        </w:rPr>
      </w:pPr>
      <w:bookmarkStart w:id="0" w:name="_GoBack"/>
      <w:bookmarkEnd w:id="0"/>
      <w:r>
        <w:rPr>
          <w:rFonts w:cs="Arial"/>
          <w:b/>
          <w:i/>
          <w:sz w:val="28"/>
          <w:szCs w:val="28"/>
        </w:rPr>
        <w:tab/>
      </w:r>
      <w:r w:rsidRPr="00AA21C3">
        <w:rPr>
          <w:rFonts w:eastAsia="Times New Roman" w:cs="Arial"/>
          <w:sz w:val="40"/>
          <w:szCs w:val="40"/>
        </w:rPr>
        <w:t>BACCALAURÉAT TECHNOLOGIQUE</w:t>
      </w:r>
    </w:p>
    <w:p w:rsidR="00145272" w:rsidRPr="00AA21C3" w:rsidRDefault="00145272" w:rsidP="00145272">
      <w:pPr>
        <w:spacing w:after="80"/>
        <w:jc w:val="center"/>
        <w:rPr>
          <w:rFonts w:eastAsia="Times New Roman" w:cs="Arial"/>
          <w:sz w:val="24"/>
        </w:rPr>
      </w:pPr>
    </w:p>
    <w:p w:rsidR="00145272" w:rsidRPr="00AA21C3" w:rsidRDefault="00145272" w:rsidP="00145272">
      <w:pPr>
        <w:spacing w:after="80"/>
        <w:jc w:val="center"/>
        <w:rPr>
          <w:rFonts w:eastAsia="Times New Roman" w:cs="Arial"/>
          <w:sz w:val="24"/>
        </w:rPr>
      </w:pPr>
      <w:r w:rsidRPr="00AA21C3">
        <w:rPr>
          <w:rFonts w:eastAsia="Times New Roman" w:cs="Arial"/>
          <w:sz w:val="24"/>
        </w:rPr>
        <w:t>ÉPREUVE D’ENSEIGNEMENT DE SPÉCIALITÉ</w:t>
      </w:r>
    </w:p>
    <w:p w:rsidR="00145272" w:rsidRPr="00AA21C3" w:rsidRDefault="00145272" w:rsidP="00145272">
      <w:pPr>
        <w:spacing w:after="80"/>
        <w:jc w:val="center"/>
        <w:rPr>
          <w:rFonts w:eastAsia="Times New Roman" w:cs="Arial"/>
          <w:sz w:val="24"/>
        </w:rPr>
      </w:pPr>
    </w:p>
    <w:p w:rsidR="00145272" w:rsidRPr="00AA21C3" w:rsidRDefault="00145272" w:rsidP="00145272">
      <w:pPr>
        <w:spacing w:after="80"/>
        <w:jc w:val="center"/>
        <w:rPr>
          <w:rFonts w:eastAsia="Times New Roman" w:cs="Arial"/>
          <w:b/>
          <w:bCs/>
          <w:sz w:val="28"/>
          <w:szCs w:val="28"/>
        </w:rPr>
      </w:pPr>
      <w:r>
        <w:rPr>
          <w:rFonts w:eastAsia="Times New Roman" w:cs="Arial"/>
          <w:b/>
          <w:bCs/>
          <w:sz w:val="28"/>
          <w:szCs w:val="28"/>
        </w:rPr>
        <w:t>SESSION 2023</w:t>
      </w:r>
    </w:p>
    <w:p w:rsidR="00145272" w:rsidRPr="00AA21C3" w:rsidRDefault="00145272" w:rsidP="00145272">
      <w:pPr>
        <w:spacing w:after="80"/>
        <w:jc w:val="center"/>
        <w:rPr>
          <w:rFonts w:eastAsia="Times New Roman" w:cs="Arial"/>
          <w:sz w:val="24"/>
        </w:rPr>
      </w:pPr>
    </w:p>
    <w:p w:rsidR="00145272" w:rsidRPr="00AA21C3" w:rsidRDefault="00145272" w:rsidP="00145272">
      <w:pPr>
        <w:spacing w:after="120"/>
        <w:jc w:val="center"/>
        <w:rPr>
          <w:rFonts w:eastAsia="Times New Roman" w:cs="Arial"/>
          <w:b/>
          <w:bCs/>
          <w:sz w:val="40"/>
          <w:szCs w:val="40"/>
          <w:lang w:eastAsia="fr-FR"/>
        </w:rPr>
      </w:pPr>
      <w:r w:rsidRPr="00AA21C3">
        <w:rPr>
          <w:rFonts w:eastAsia="Times New Roman" w:cs="Arial"/>
          <w:b/>
          <w:bCs/>
          <w:sz w:val="40"/>
          <w:szCs w:val="40"/>
          <w:lang w:eastAsia="fr-FR"/>
        </w:rPr>
        <w:t>SCIENCES ET TECHNOLOGIES DE L’INDUSTRIE ET DU D</w:t>
      </w:r>
      <w:r>
        <w:rPr>
          <w:rFonts w:eastAsia="Times New Roman" w:cs="Arial"/>
          <w:b/>
          <w:bCs/>
          <w:sz w:val="40"/>
          <w:szCs w:val="40"/>
          <w:lang w:eastAsia="fr-FR"/>
        </w:rPr>
        <w:t>É</w:t>
      </w:r>
      <w:r w:rsidRPr="00AA21C3">
        <w:rPr>
          <w:rFonts w:eastAsia="Times New Roman" w:cs="Arial"/>
          <w:b/>
          <w:bCs/>
          <w:sz w:val="40"/>
          <w:szCs w:val="40"/>
          <w:lang w:eastAsia="fr-FR"/>
        </w:rPr>
        <w:t>VELOPPEMENT DURABLE</w:t>
      </w:r>
    </w:p>
    <w:p w:rsidR="00145272" w:rsidRPr="00AA21C3" w:rsidRDefault="00145272" w:rsidP="00145272">
      <w:pPr>
        <w:spacing w:after="120"/>
        <w:jc w:val="center"/>
        <w:rPr>
          <w:rFonts w:eastAsia="Times New Roman" w:cs="Arial"/>
          <w:b/>
          <w:bCs/>
          <w:sz w:val="30"/>
          <w:szCs w:val="30"/>
          <w:lang w:eastAsia="fr-FR"/>
        </w:rPr>
      </w:pPr>
    </w:p>
    <w:p w:rsidR="00145272" w:rsidRPr="00AA21C3" w:rsidRDefault="00145272" w:rsidP="00145272">
      <w:pPr>
        <w:spacing w:after="120"/>
        <w:jc w:val="center"/>
        <w:rPr>
          <w:rFonts w:eastAsia="Times New Roman" w:cs="Arial"/>
          <w:b/>
          <w:bCs/>
          <w:sz w:val="36"/>
          <w:szCs w:val="36"/>
          <w:lang w:eastAsia="fr-FR"/>
        </w:rPr>
      </w:pPr>
      <w:r w:rsidRPr="00AA21C3">
        <w:rPr>
          <w:rFonts w:eastAsia="Times New Roman" w:cs="Arial"/>
          <w:b/>
          <w:bCs/>
          <w:sz w:val="36"/>
          <w:szCs w:val="36"/>
          <w:lang w:eastAsia="fr-FR"/>
        </w:rPr>
        <w:t>Ingénierie, innovation et développement durable</w:t>
      </w:r>
    </w:p>
    <w:p w:rsidR="00145272" w:rsidRDefault="00145272" w:rsidP="00145272">
      <w:pPr>
        <w:spacing w:after="120"/>
        <w:jc w:val="center"/>
        <w:rPr>
          <w:rFonts w:eastAsia="Times New Roman" w:cs="Arial"/>
          <w:b/>
          <w:sz w:val="30"/>
          <w:szCs w:val="30"/>
        </w:rPr>
      </w:pPr>
    </w:p>
    <w:p w:rsidR="00145272" w:rsidRPr="00F732CB" w:rsidRDefault="00145272" w:rsidP="00145272">
      <w:pPr>
        <w:spacing w:after="120"/>
        <w:jc w:val="center"/>
        <w:rPr>
          <w:rFonts w:eastAsia="Times New Roman" w:cs="Arial"/>
          <w:sz w:val="28"/>
        </w:rPr>
      </w:pPr>
      <w:r>
        <w:rPr>
          <w:rFonts w:eastAsia="Times New Roman" w:cs="Arial"/>
          <w:b/>
          <w:sz w:val="32"/>
          <w:szCs w:val="30"/>
        </w:rPr>
        <w:t>SYSTÈMES D’INFORMATION ET NUMÉRIQUE</w:t>
      </w:r>
    </w:p>
    <w:p w:rsidR="00145272" w:rsidRPr="00AA21C3" w:rsidRDefault="00145272" w:rsidP="00145272">
      <w:pPr>
        <w:spacing w:after="120"/>
        <w:rPr>
          <w:rFonts w:eastAsia="Times New Roman" w:cs="Arial"/>
          <w:sz w:val="24"/>
        </w:rPr>
      </w:pPr>
    </w:p>
    <w:p w:rsidR="00145272" w:rsidRPr="00AA21C3" w:rsidRDefault="00145272" w:rsidP="00145272">
      <w:pPr>
        <w:spacing w:after="120"/>
        <w:rPr>
          <w:rFonts w:eastAsia="Times New Roman" w:cs="Arial"/>
          <w:sz w:val="24"/>
        </w:rPr>
      </w:pPr>
    </w:p>
    <w:p w:rsidR="00145272" w:rsidRPr="00AA21C3" w:rsidRDefault="00145272" w:rsidP="00145272">
      <w:pPr>
        <w:spacing w:after="120"/>
        <w:jc w:val="center"/>
        <w:rPr>
          <w:rFonts w:eastAsia="Times New Roman" w:cs="Arial"/>
          <w:b/>
          <w:bCs/>
          <w:sz w:val="24"/>
        </w:rPr>
      </w:pPr>
      <w:r w:rsidRPr="00AA21C3">
        <w:rPr>
          <w:rFonts w:eastAsia="Times New Roman" w:cs="Arial"/>
          <w:sz w:val="24"/>
        </w:rPr>
        <w:t xml:space="preserve">Durée de l’épreuve : </w:t>
      </w:r>
      <w:r w:rsidRPr="00AA21C3">
        <w:rPr>
          <w:rFonts w:eastAsia="Times New Roman" w:cs="Arial"/>
          <w:b/>
          <w:bCs/>
          <w:sz w:val="24"/>
        </w:rPr>
        <w:t>4 heures</w:t>
      </w:r>
    </w:p>
    <w:p w:rsidR="00145272" w:rsidRPr="00AA21C3" w:rsidRDefault="00145272" w:rsidP="00145272">
      <w:pPr>
        <w:spacing w:after="120"/>
        <w:rPr>
          <w:rFonts w:eastAsia="Times New Roman" w:cs="Arial"/>
          <w:b/>
          <w:sz w:val="20"/>
          <w:szCs w:val="20"/>
        </w:rPr>
      </w:pPr>
    </w:p>
    <w:p w:rsidR="00145272" w:rsidRPr="00AA21C3" w:rsidRDefault="00145272" w:rsidP="00145272">
      <w:pPr>
        <w:spacing w:after="80"/>
        <w:jc w:val="center"/>
        <w:rPr>
          <w:rFonts w:eastAsia="Times New Roman" w:cs="Arial"/>
          <w:i/>
          <w:sz w:val="24"/>
          <w:lang w:val="hr-HR"/>
        </w:rPr>
      </w:pPr>
      <w:r w:rsidRPr="00AA21C3">
        <w:rPr>
          <w:rFonts w:eastAsia="Times New Roman" w:cs="Arial"/>
          <w:i/>
          <w:sz w:val="24"/>
          <w:lang w:val="hr-HR"/>
        </w:rPr>
        <w:t>L’usage de la calculatrice avec mode examen actif est autorisé.</w:t>
      </w:r>
    </w:p>
    <w:p w:rsidR="00145272" w:rsidRPr="00AA21C3" w:rsidRDefault="00145272" w:rsidP="00145272">
      <w:pPr>
        <w:spacing w:after="80"/>
        <w:jc w:val="center"/>
        <w:rPr>
          <w:rFonts w:eastAsia="Times New Roman" w:cs="Arial"/>
          <w:sz w:val="24"/>
        </w:rPr>
      </w:pPr>
      <w:r w:rsidRPr="00AA21C3">
        <w:rPr>
          <w:rFonts w:eastAsia="Times New Roman" w:cs="Arial"/>
          <w:i/>
          <w:sz w:val="24"/>
          <w:lang w:val="hr-HR"/>
        </w:rPr>
        <w:t>L’usage de la calculatrice sans mémoire, « type collège » est autorisé.</w:t>
      </w:r>
    </w:p>
    <w:p w:rsidR="00145272" w:rsidRPr="00AA21C3" w:rsidRDefault="00145272" w:rsidP="00145272">
      <w:pPr>
        <w:spacing w:after="120"/>
        <w:rPr>
          <w:rFonts w:eastAsia="Times New Roman"/>
          <w:sz w:val="24"/>
        </w:rPr>
      </w:pPr>
    </w:p>
    <w:p w:rsidR="00145272" w:rsidRPr="00AA21C3" w:rsidRDefault="00145272" w:rsidP="00145272">
      <w:pPr>
        <w:spacing w:after="80"/>
        <w:jc w:val="center"/>
        <w:rPr>
          <w:rFonts w:eastAsia="Times New Roman" w:cs="Arial"/>
          <w:sz w:val="24"/>
        </w:rPr>
      </w:pPr>
      <w:r w:rsidRPr="00AA21C3">
        <w:rPr>
          <w:rFonts w:eastAsia="Times New Roman" w:cs="Arial"/>
          <w:sz w:val="24"/>
        </w:rPr>
        <w:t>Dès que ce sujet vous est remis, assurez-vous qu’il est complet.</w:t>
      </w:r>
    </w:p>
    <w:p w:rsidR="00145272" w:rsidRPr="00AA21C3" w:rsidRDefault="00145272" w:rsidP="00145272">
      <w:pPr>
        <w:spacing w:after="0"/>
        <w:jc w:val="center"/>
        <w:rPr>
          <w:rFonts w:eastAsia="Times New Roman" w:cs="Arial"/>
          <w:sz w:val="24"/>
        </w:rPr>
      </w:pPr>
      <w:r w:rsidRPr="00AA21C3">
        <w:rPr>
          <w:rFonts w:eastAsia="Times New Roman" w:cs="Arial"/>
          <w:sz w:val="24"/>
        </w:rPr>
        <w:t xml:space="preserve">Ce sujet comporte </w:t>
      </w:r>
      <w:r>
        <w:rPr>
          <w:rFonts w:eastAsia="Times New Roman" w:cs="Arial"/>
          <w:sz w:val="24"/>
        </w:rPr>
        <w:t>28</w:t>
      </w:r>
      <w:r w:rsidRPr="00AA21C3">
        <w:rPr>
          <w:rFonts w:eastAsia="Times New Roman" w:cs="Arial"/>
          <w:sz w:val="24"/>
        </w:rPr>
        <w:t xml:space="preserve"> pages numérotées de 1/</w:t>
      </w:r>
      <w:r>
        <w:rPr>
          <w:rFonts w:eastAsia="Times New Roman" w:cs="Arial"/>
          <w:sz w:val="24"/>
        </w:rPr>
        <w:t>28</w:t>
      </w:r>
      <w:r w:rsidRPr="00AA21C3">
        <w:rPr>
          <w:rFonts w:eastAsia="Times New Roman" w:cs="Arial"/>
          <w:sz w:val="24"/>
        </w:rPr>
        <w:t xml:space="preserve"> à </w:t>
      </w:r>
      <w:r>
        <w:rPr>
          <w:rFonts w:eastAsia="Times New Roman" w:cs="Arial"/>
          <w:sz w:val="24"/>
        </w:rPr>
        <w:t>28/28</w:t>
      </w:r>
      <w:r w:rsidRPr="00AA21C3">
        <w:rPr>
          <w:rFonts w:eastAsia="Times New Roman" w:cs="Arial"/>
          <w:sz w:val="24"/>
        </w:rPr>
        <w:t>.</w:t>
      </w:r>
    </w:p>
    <w:p w:rsidR="00145272" w:rsidRPr="00AA21C3" w:rsidRDefault="00145272" w:rsidP="00145272">
      <w:pPr>
        <w:spacing w:after="0"/>
        <w:jc w:val="center"/>
        <w:rPr>
          <w:rFonts w:eastAsia="Times New Roman" w:cs="Arial"/>
          <w:sz w:val="24"/>
        </w:rPr>
      </w:pPr>
    </w:p>
    <w:p w:rsidR="00145272" w:rsidRPr="00AA21C3" w:rsidRDefault="00145272" w:rsidP="00145272">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145272" w:rsidRPr="00AA21C3" w:rsidTr="004D7A44">
        <w:trPr>
          <w:trHeight w:val="653"/>
          <w:jc w:val="center"/>
        </w:trPr>
        <w:tc>
          <w:tcPr>
            <w:tcW w:w="5665" w:type="dxa"/>
            <w:vAlign w:val="center"/>
          </w:tcPr>
          <w:p w:rsidR="00145272" w:rsidRPr="00AA21C3" w:rsidRDefault="00145272" w:rsidP="004D7A44">
            <w:pPr>
              <w:spacing w:after="80"/>
              <w:ind w:firstLine="22"/>
              <w:rPr>
                <w:rFonts w:eastAsia="Times New Roman"/>
                <w:b/>
                <w:sz w:val="24"/>
              </w:rPr>
            </w:pPr>
            <w:r w:rsidRPr="00AA21C3">
              <w:rPr>
                <w:rFonts w:eastAsia="Times New Roman"/>
                <w:b/>
                <w:sz w:val="24"/>
              </w:rPr>
              <w:t>Partie commune (durée indicative 2h30)</w:t>
            </w:r>
          </w:p>
        </w:tc>
        <w:tc>
          <w:tcPr>
            <w:tcW w:w="1559" w:type="dxa"/>
            <w:vAlign w:val="center"/>
          </w:tcPr>
          <w:p w:rsidR="00145272" w:rsidRPr="00AA21C3" w:rsidRDefault="00145272" w:rsidP="004D7A44">
            <w:pPr>
              <w:spacing w:after="80"/>
              <w:rPr>
                <w:rFonts w:eastAsia="Times New Roman"/>
                <w:sz w:val="24"/>
              </w:rPr>
            </w:pPr>
            <w:r w:rsidRPr="00AA21C3">
              <w:rPr>
                <w:rFonts w:eastAsia="Times New Roman"/>
                <w:sz w:val="24"/>
              </w:rPr>
              <w:t>12 points</w:t>
            </w:r>
          </w:p>
        </w:tc>
      </w:tr>
      <w:tr w:rsidR="00145272" w:rsidRPr="00AA21C3" w:rsidTr="004D7A44">
        <w:trPr>
          <w:trHeight w:val="653"/>
          <w:jc w:val="center"/>
        </w:trPr>
        <w:tc>
          <w:tcPr>
            <w:tcW w:w="5665" w:type="dxa"/>
            <w:vAlign w:val="center"/>
          </w:tcPr>
          <w:p w:rsidR="00145272" w:rsidRPr="00AA21C3" w:rsidRDefault="00145272" w:rsidP="004D7A44">
            <w:pPr>
              <w:spacing w:after="80"/>
              <w:rPr>
                <w:rFonts w:eastAsia="Times New Roman"/>
                <w:b/>
                <w:sz w:val="24"/>
              </w:rPr>
            </w:pPr>
            <w:r w:rsidRPr="00AA21C3">
              <w:rPr>
                <w:rFonts w:eastAsia="Times New Roman"/>
                <w:b/>
                <w:bCs/>
                <w:sz w:val="24"/>
              </w:rPr>
              <w:t>Partie spécifique (durée indicative 1h30)</w:t>
            </w:r>
          </w:p>
        </w:tc>
        <w:tc>
          <w:tcPr>
            <w:tcW w:w="1559" w:type="dxa"/>
            <w:vAlign w:val="center"/>
          </w:tcPr>
          <w:p w:rsidR="00145272" w:rsidRPr="00AA21C3" w:rsidRDefault="00145272" w:rsidP="004D7A44">
            <w:pPr>
              <w:spacing w:after="80"/>
              <w:rPr>
                <w:rFonts w:eastAsia="Times New Roman"/>
                <w:sz w:val="24"/>
              </w:rPr>
            </w:pPr>
            <w:r w:rsidRPr="00AA21C3">
              <w:rPr>
                <w:rFonts w:eastAsia="Times New Roman"/>
                <w:sz w:val="24"/>
              </w:rPr>
              <w:t>8 points</w:t>
            </w:r>
          </w:p>
        </w:tc>
      </w:tr>
    </w:tbl>
    <w:p w:rsidR="00145272" w:rsidRPr="00AA21C3" w:rsidRDefault="00145272" w:rsidP="00145272">
      <w:pPr>
        <w:spacing w:after="80"/>
        <w:ind w:right="685"/>
        <w:jc w:val="center"/>
        <w:rPr>
          <w:rFonts w:eastAsia="Times New Roman" w:cs="Arial"/>
          <w:b/>
          <w:sz w:val="24"/>
        </w:rPr>
      </w:pPr>
    </w:p>
    <w:p w:rsidR="00145272" w:rsidRPr="00AA21C3" w:rsidRDefault="00145272" w:rsidP="00145272">
      <w:pPr>
        <w:spacing w:after="240"/>
        <w:jc w:val="center"/>
        <w:rPr>
          <w:rFonts w:eastAsia="Times New Roman" w:cs="Arial"/>
          <w:b/>
          <w:bCs/>
          <w:sz w:val="24"/>
        </w:rPr>
      </w:pPr>
      <w:r w:rsidRPr="00AA21C3">
        <w:rPr>
          <w:rFonts w:eastAsia="Times New Roman" w:cs="Arial"/>
          <w:b/>
          <w:bCs/>
          <w:sz w:val="24"/>
        </w:rPr>
        <w:t>Le candidat traite les 2 parties en suivant les consignes contenues dans le sujet. Ces 2 parties sont indépendantes et peuvent être traitées dans un ordre indifférent.</w:t>
      </w:r>
    </w:p>
    <w:p w:rsidR="00145272" w:rsidRPr="00AA21C3" w:rsidRDefault="00145272" w:rsidP="00145272">
      <w:pPr>
        <w:spacing w:after="0"/>
        <w:jc w:val="center"/>
        <w:rPr>
          <w:rFonts w:eastAsia="Times New Roman" w:cs="Arial"/>
          <w:b/>
          <w:sz w:val="24"/>
        </w:rPr>
      </w:pPr>
      <w:r w:rsidRPr="00AA21C3">
        <w:rPr>
          <w:rFonts w:eastAsia="Times New Roman" w:cs="Arial"/>
          <w:b/>
          <w:sz w:val="24"/>
        </w:rPr>
        <w:t>Chacune des parties est traitée sur des copies séparées.</w:t>
      </w:r>
    </w:p>
    <w:p w:rsidR="00145272" w:rsidRPr="00AA21C3" w:rsidRDefault="00145272" w:rsidP="00145272">
      <w:pPr>
        <w:spacing w:after="240"/>
        <w:jc w:val="center"/>
        <w:rPr>
          <w:rFonts w:eastAsia="Times New Roman" w:cs="Arial"/>
          <w:b/>
          <w:bCs/>
          <w:sz w:val="24"/>
        </w:rPr>
      </w:pPr>
    </w:p>
    <w:p w:rsidR="00145272" w:rsidRPr="00AA21C3" w:rsidRDefault="00145272" w:rsidP="00145272">
      <w:pPr>
        <w:spacing w:after="0"/>
        <w:jc w:val="center"/>
        <w:rPr>
          <w:rFonts w:eastAsia="Times New Roman" w:cs="Arial"/>
          <w:sz w:val="24"/>
        </w:rPr>
      </w:pPr>
    </w:p>
    <w:p w:rsidR="00145272" w:rsidRDefault="00145272" w:rsidP="00AE3F8E">
      <w:pPr>
        <w:tabs>
          <w:tab w:val="left" w:pos="3375"/>
        </w:tabs>
        <w:jc w:val="center"/>
        <w:rPr>
          <w:rFonts w:cs="Arial"/>
          <w:b/>
          <w:i/>
          <w:sz w:val="28"/>
          <w:szCs w:val="28"/>
        </w:rPr>
      </w:pPr>
      <w:r w:rsidRPr="00AA21C3">
        <w:rPr>
          <w:rFonts w:eastAsia="Times New Roman" w:cs="Arial"/>
          <w:b/>
          <w:sz w:val="24"/>
          <w:szCs w:val="28"/>
        </w:rPr>
        <w:t>Tous les documents réponses sont à rendre avec la copie.</w:t>
      </w:r>
    </w:p>
    <w:p w:rsidR="00145272" w:rsidRDefault="00145272">
      <w:pPr>
        <w:spacing w:after="160" w:line="259" w:lineRule="auto"/>
        <w:rPr>
          <w:rFonts w:cs="Arial"/>
          <w:b/>
          <w:i/>
          <w:sz w:val="28"/>
          <w:szCs w:val="28"/>
        </w:rPr>
      </w:pPr>
      <w:r>
        <w:rPr>
          <w:rFonts w:cs="Arial"/>
          <w:b/>
          <w:i/>
          <w:sz w:val="28"/>
          <w:szCs w:val="28"/>
        </w:rPr>
        <w:br w:type="page"/>
      </w:r>
    </w:p>
    <w:p w:rsidR="00145272" w:rsidRPr="00AE3F8E" w:rsidRDefault="00145272" w:rsidP="00AE3F8E">
      <w:pPr>
        <w:spacing w:after="160" w:line="259" w:lineRule="auto"/>
        <w:jc w:val="center"/>
        <w:rPr>
          <w:rFonts w:cs="Arial"/>
          <w:b/>
          <w:i/>
          <w:sz w:val="28"/>
          <w:szCs w:val="28"/>
        </w:rPr>
      </w:pPr>
      <w:r w:rsidRPr="00170598">
        <w:rPr>
          <w:rFonts w:eastAsia="Times New Roman" w:cs="Arial"/>
          <w:b/>
          <w:sz w:val="24"/>
        </w:rPr>
        <w:lastRenderedPageBreak/>
        <w:t>PARTIE COMMUNE (12 points)</w:t>
      </w:r>
    </w:p>
    <w:p w:rsidR="00145272" w:rsidRDefault="00145272" w:rsidP="00145272">
      <w:pPr>
        <w:tabs>
          <w:tab w:val="left" w:pos="6300"/>
        </w:tabs>
        <w:spacing w:after="0"/>
        <w:rPr>
          <w:rFonts w:cs="Arial"/>
          <w:b/>
          <w:sz w:val="28"/>
          <w:szCs w:val="28"/>
        </w:rPr>
      </w:pPr>
    </w:p>
    <w:p w:rsidR="00145272" w:rsidRDefault="00145272" w:rsidP="00145272">
      <w:pPr>
        <w:tabs>
          <w:tab w:val="left" w:pos="6300"/>
        </w:tabs>
        <w:spacing w:after="0"/>
        <w:jc w:val="center"/>
        <w:rPr>
          <w:rFonts w:cs="Arial"/>
          <w:b/>
          <w:sz w:val="28"/>
          <w:szCs w:val="28"/>
        </w:rPr>
      </w:pPr>
    </w:p>
    <w:p w:rsidR="00145272" w:rsidRDefault="00145272" w:rsidP="00145272">
      <w:pPr>
        <w:tabs>
          <w:tab w:val="left" w:pos="6300"/>
        </w:tabs>
        <w:spacing w:after="0"/>
        <w:jc w:val="center"/>
        <w:rPr>
          <w:rFonts w:cs="Arial"/>
          <w:b/>
          <w:sz w:val="28"/>
          <w:szCs w:val="28"/>
        </w:rPr>
      </w:pPr>
    </w:p>
    <w:p w:rsidR="00145272" w:rsidRDefault="00145272" w:rsidP="00145272">
      <w:pPr>
        <w:tabs>
          <w:tab w:val="left" w:pos="6300"/>
        </w:tabs>
        <w:spacing w:after="0"/>
        <w:jc w:val="center"/>
        <w:rPr>
          <w:rFonts w:cs="Arial"/>
          <w:b/>
          <w:sz w:val="28"/>
          <w:szCs w:val="28"/>
        </w:rPr>
      </w:pPr>
    </w:p>
    <w:p w:rsidR="00145272" w:rsidRPr="009E19A7" w:rsidRDefault="00145272" w:rsidP="00145272">
      <w:pPr>
        <w:tabs>
          <w:tab w:val="left" w:pos="6300"/>
        </w:tabs>
        <w:spacing w:after="0"/>
        <w:jc w:val="center"/>
        <w:rPr>
          <w:rFonts w:cs="Arial"/>
          <w:b/>
          <w:sz w:val="40"/>
          <w:szCs w:val="28"/>
        </w:rPr>
      </w:pPr>
      <w:r w:rsidRPr="009E19A7">
        <w:rPr>
          <w:rFonts w:cs="Arial"/>
          <w:b/>
          <w:sz w:val="40"/>
          <w:szCs w:val="28"/>
        </w:rPr>
        <w:t>Le centre de tri multiflux</w:t>
      </w:r>
    </w:p>
    <w:p w:rsidR="00145272" w:rsidRDefault="00145272" w:rsidP="00145272">
      <w:pPr>
        <w:tabs>
          <w:tab w:val="left" w:pos="6300"/>
        </w:tabs>
        <w:spacing w:after="0"/>
        <w:jc w:val="center"/>
        <w:rPr>
          <w:rFonts w:cs="Arial"/>
          <w:b/>
          <w:sz w:val="28"/>
          <w:szCs w:val="28"/>
        </w:rPr>
      </w:pPr>
    </w:p>
    <w:p w:rsidR="00145272" w:rsidRDefault="00145272" w:rsidP="00145272">
      <w:pPr>
        <w:tabs>
          <w:tab w:val="left" w:pos="6300"/>
        </w:tabs>
        <w:spacing w:after="0"/>
        <w:jc w:val="center"/>
        <w:rPr>
          <w:rFonts w:cs="Arial"/>
          <w:b/>
          <w:sz w:val="28"/>
          <w:szCs w:val="28"/>
        </w:rPr>
      </w:pPr>
      <w:r w:rsidRPr="00FF4A9D">
        <w:rPr>
          <w:rFonts w:cs="Arial"/>
          <w:noProof/>
          <w:sz w:val="24"/>
          <w:lang w:eastAsia="fr-FR"/>
        </w:rPr>
        <w:drawing>
          <wp:inline distT="0" distB="0" distL="0" distR="0" wp14:anchorId="3009F29D" wp14:editId="08AD3B11">
            <wp:extent cx="3799317" cy="2366965"/>
            <wp:effectExtent l="0" t="0" r="0" b="0"/>
            <wp:docPr id="5" name="Image 5" descr="http://www.sydeme.fr/globalflexit/images/UserFiles/Image/site/centre-de-methanisation/1280_1024_1_methaval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deme.fr/globalflexit/images/UserFiles/Image/site/centre-de-methanisation/1280_1024_1_methavalor-04.jpg"/>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9711"/>
                    <a:stretch/>
                  </pic:blipFill>
                  <pic:spPr bwMode="auto">
                    <a:xfrm>
                      <a:off x="0" y="0"/>
                      <a:ext cx="3826295" cy="2383772"/>
                    </a:xfrm>
                    <a:prstGeom prst="rect">
                      <a:avLst/>
                    </a:prstGeom>
                    <a:noFill/>
                    <a:ln>
                      <a:noFill/>
                    </a:ln>
                    <a:extLst>
                      <a:ext uri="{53640926-AAD7-44D8-BBD7-CCE9431645EC}">
                        <a14:shadowObscured xmlns:a14="http://schemas.microsoft.com/office/drawing/2010/main"/>
                      </a:ext>
                    </a:extLst>
                  </pic:spPr>
                </pic:pic>
              </a:graphicData>
            </a:graphic>
          </wp:inline>
        </w:drawing>
      </w:r>
    </w:p>
    <w:p w:rsidR="00145272" w:rsidRDefault="00145272" w:rsidP="00145272">
      <w:pPr>
        <w:tabs>
          <w:tab w:val="left" w:pos="6300"/>
        </w:tabs>
        <w:spacing w:after="0"/>
        <w:jc w:val="center"/>
        <w:rPr>
          <w:rFonts w:cs="Arial"/>
          <w:b/>
          <w:sz w:val="28"/>
          <w:szCs w:val="28"/>
        </w:rPr>
      </w:pPr>
    </w:p>
    <w:p w:rsidR="00145272" w:rsidRDefault="00145272" w:rsidP="00145272">
      <w:pPr>
        <w:tabs>
          <w:tab w:val="left" w:pos="6300"/>
        </w:tabs>
        <w:spacing w:after="0"/>
        <w:jc w:val="center"/>
        <w:rPr>
          <w:rFonts w:cs="Arial"/>
          <w:b/>
          <w:sz w:val="28"/>
          <w:szCs w:val="28"/>
        </w:rPr>
      </w:pPr>
    </w:p>
    <w:p w:rsidR="00145272" w:rsidRPr="00643E35" w:rsidRDefault="00145272" w:rsidP="00145272">
      <w:pPr>
        <w:numPr>
          <w:ilvl w:val="0"/>
          <w:numId w:val="30"/>
        </w:numPr>
        <w:tabs>
          <w:tab w:val="left" w:pos="1418"/>
          <w:tab w:val="left" w:leader="dot" w:pos="7371"/>
        </w:tabs>
        <w:spacing w:after="120"/>
        <w:ind w:left="1134" w:hanging="357"/>
        <w:rPr>
          <w:rFonts w:cs="Arial"/>
          <w:b/>
          <w:bCs/>
          <w:sz w:val="24"/>
        </w:rPr>
      </w:pPr>
      <w:r w:rsidRPr="004E66CD">
        <w:rPr>
          <w:rFonts w:cs="Arial"/>
          <w:b/>
          <w:bCs/>
          <w:sz w:val="24"/>
        </w:rPr>
        <w:t>Présentation de l’étude et questionnement</w:t>
      </w:r>
      <w:r w:rsidRPr="004E66CD">
        <w:rPr>
          <w:rFonts w:cs="Arial"/>
          <w:b/>
          <w:bCs/>
          <w:sz w:val="24"/>
        </w:rPr>
        <w:tab/>
      </w:r>
      <w:r w:rsidRPr="00643E35">
        <w:rPr>
          <w:rFonts w:cs="Arial"/>
          <w:b/>
          <w:bCs/>
          <w:sz w:val="24"/>
        </w:rPr>
        <w:t xml:space="preserve">pages </w:t>
      </w:r>
      <w:r>
        <w:rPr>
          <w:rFonts w:cs="Arial"/>
          <w:b/>
          <w:bCs/>
          <w:sz w:val="24"/>
        </w:rPr>
        <w:t>3</w:t>
      </w:r>
      <w:r w:rsidRPr="00643E35">
        <w:rPr>
          <w:rFonts w:cs="Arial"/>
          <w:b/>
          <w:bCs/>
          <w:sz w:val="24"/>
        </w:rPr>
        <w:t xml:space="preserve"> à </w:t>
      </w:r>
      <w:r>
        <w:rPr>
          <w:rFonts w:cs="Arial"/>
          <w:b/>
          <w:bCs/>
          <w:sz w:val="24"/>
        </w:rPr>
        <w:t>8</w:t>
      </w:r>
    </w:p>
    <w:p w:rsidR="00145272" w:rsidRPr="00643E35" w:rsidRDefault="00145272" w:rsidP="00145272">
      <w:pPr>
        <w:numPr>
          <w:ilvl w:val="1"/>
          <w:numId w:val="4"/>
        </w:numPr>
        <w:tabs>
          <w:tab w:val="left" w:pos="1418"/>
          <w:tab w:val="left" w:leader="dot" w:pos="7371"/>
        </w:tabs>
        <w:spacing w:after="120"/>
        <w:ind w:left="1134" w:hanging="357"/>
        <w:rPr>
          <w:rFonts w:cs="Arial"/>
          <w:b/>
          <w:bCs/>
          <w:sz w:val="24"/>
        </w:rPr>
      </w:pPr>
      <w:r w:rsidRPr="00643E35">
        <w:rPr>
          <w:rFonts w:cs="Arial"/>
          <w:b/>
          <w:bCs/>
          <w:sz w:val="24"/>
        </w:rPr>
        <w:t>Documents techniques</w:t>
      </w:r>
      <w:r w:rsidRPr="00643E35">
        <w:rPr>
          <w:rFonts w:cs="Arial"/>
          <w:b/>
          <w:bCs/>
          <w:sz w:val="24"/>
        </w:rPr>
        <w:tab/>
        <w:t xml:space="preserve">pages </w:t>
      </w:r>
      <w:r>
        <w:rPr>
          <w:rFonts w:cs="Arial"/>
          <w:b/>
          <w:bCs/>
          <w:sz w:val="24"/>
        </w:rPr>
        <w:t>9</w:t>
      </w:r>
      <w:r w:rsidRPr="00643E35">
        <w:rPr>
          <w:rFonts w:cs="Arial"/>
          <w:b/>
          <w:bCs/>
          <w:sz w:val="24"/>
        </w:rPr>
        <w:t xml:space="preserve"> à 1</w:t>
      </w:r>
      <w:r>
        <w:rPr>
          <w:rFonts w:cs="Arial"/>
          <w:b/>
          <w:bCs/>
          <w:sz w:val="24"/>
        </w:rPr>
        <w:t>4</w:t>
      </w:r>
    </w:p>
    <w:p w:rsidR="00145272" w:rsidRPr="00643E35" w:rsidRDefault="00145272" w:rsidP="00145272">
      <w:pPr>
        <w:numPr>
          <w:ilvl w:val="1"/>
          <w:numId w:val="4"/>
        </w:numPr>
        <w:tabs>
          <w:tab w:val="left" w:pos="1418"/>
          <w:tab w:val="left" w:leader="dot" w:pos="7371"/>
        </w:tabs>
        <w:spacing w:after="120"/>
        <w:ind w:left="1134" w:hanging="357"/>
        <w:rPr>
          <w:rFonts w:cs="Arial"/>
          <w:b/>
          <w:bCs/>
          <w:sz w:val="24"/>
        </w:rPr>
      </w:pPr>
      <w:r w:rsidRPr="00643E35">
        <w:rPr>
          <w:rFonts w:cs="Arial"/>
          <w:b/>
          <w:bCs/>
          <w:sz w:val="24"/>
        </w:rPr>
        <w:t>Documents réponses</w:t>
      </w:r>
      <w:r w:rsidRPr="00643E35">
        <w:rPr>
          <w:rFonts w:cs="Arial"/>
          <w:b/>
          <w:bCs/>
          <w:sz w:val="24"/>
        </w:rPr>
        <w:tab/>
        <w:t>pages 1</w:t>
      </w:r>
      <w:r>
        <w:rPr>
          <w:rFonts w:cs="Arial"/>
          <w:b/>
          <w:bCs/>
          <w:sz w:val="24"/>
        </w:rPr>
        <w:t>5 à 18</w:t>
      </w: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6D2E05">
      <w:pPr>
        <w:rPr>
          <w:rFonts w:cs="Arial"/>
          <w:b/>
          <w:i/>
          <w:sz w:val="28"/>
          <w:szCs w:val="28"/>
        </w:rPr>
      </w:pPr>
    </w:p>
    <w:p w:rsidR="00145272" w:rsidRDefault="00145272" w:rsidP="00AE3F8E">
      <w:pPr>
        <w:tabs>
          <w:tab w:val="left" w:pos="6975"/>
        </w:tabs>
        <w:rPr>
          <w:rFonts w:cs="Arial"/>
          <w:b/>
          <w:i/>
          <w:sz w:val="28"/>
          <w:szCs w:val="28"/>
        </w:rPr>
      </w:pPr>
    </w:p>
    <w:p w:rsidR="00145272" w:rsidRDefault="00145272" w:rsidP="006D2E05">
      <w:pPr>
        <w:rPr>
          <w:rFonts w:cs="Arial"/>
          <w:b/>
          <w:i/>
          <w:sz w:val="28"/>
          <w:szCs w:val="28"/>
        </w:rPr>
      </w:pPr>
    </w:p>
    <w:p w:rsidR="00C3334D" w:rsidRDefault="00C3334D" w:rsidP="006D2E05">
      <w:pPr>
        <w:rPr>
          <w:rFonts w:cs="Arial"/>
          <w:b/>
          <w:i/>
          <w:sz w:val="28"/>
          <w:szCs w:val="28"/>
        </w:rPr>
      </w:pPr>
    </w:p>
    <w:p w:rsidR="006D2E05" w:rsidRPr="00BE467F" w:rsidRDefault="006D2E05" w:rsidP="006D2E05">
      <w:pPr>
        <w:rPr>
          <w:rFonts w:cs="Arial"/>
          <w:i/>
        </w:rPr>
      </w:pPr>
      <w:r w:rsidRPr="00BE467F">
        <w:rPr>
          <w:rFonts w:cs="Arial"/>
          <w:b/>
          <w:i/>
          <w:sz w:val="28"/>
          <w:szCs w:val="28"/>
        </w:rPr>
        <w:lastRenderedPageBreak/>
        <w:t>Mise en situation</w:t>
      </w:r>
    </w:p>
    <w:p w:rsidR="006D2E05" w:rsidRPr="00D434E0" w:rsidRDefault="006D2E05" w:rsidP="006D2E05">
      <w:pPr>
        <w:jc w:val="both"/>
        <w:rPr>
          <w:rFonts w:cs="Arial"/>
          <w:sz w:val="24"/>
        </w:rPr>
      </w:pPr>
      <w:r w:rsidRPr="00D434E0">
        <w:rPr>
          <w:rFonts w:cs="Arial"/>
          <w:sz w:val="24"/>
        </w:rPr>
        <w:t xml:space="preserve">Le Sydeme (Syndicat mixte de transport et de traitement des Déchets Ménagers de Moselle-Est) assure les compétences de collecte, de transport et de traitement des déchets ménagers et assimilés sur son territoire. </w:t>
      </w:r>
    </w:p>
    <w:p w:rsidR="006D2E05" w:rsidRPr="00D434E0" w:rsidRDefault="006D2E05" w:rsidP="006D2E05">
      <w:pPr>
        <w:jc w:val="both"/>
        <w:rPr>
          <w:rFonts w:cs="Arial"/>
          <w:sz w:val="24"/>
        </w:rPr>
      </w:pPr>
      <w:r w:rsidRPr="00D434E0">
        <w:rPr>
          <w:rFonts w:cs="Arial"/>
          <w:sz w:val="24"/>
        </w:rPr>
        <w:t>Le Sydeme développe des filières adaptées à chaque type de déchets. En effet, sa politique s'inscrit dans un contexte de préservation de l'environnement, de maîtrise des coûts et de développement des énergies renouvelables.</w:t>
      </w:r>
    </w:p>
    <w:p w:rsidR="006D2E05" w:rsidRPr="00D434E0" w:rsidRDefault="006D2E05" w:rsidP="006D2E05">
      <w:pPr>
        <w:jc w:val="both"/>
        <w:rPr>
          <w:rFonts w:cs="Arial"/>
          <w:sz w:val="24"/>
        </w:rPr>
      </w:pPr>
      <w:r w:rsidRPr="00D434E0">
        <w:rPr>
          <w:rFonts w:cs="Arial"/>
          <w:sz w:val="24"/>
        </w:rPr>
        <w:t>Le Sydeme met en œuvre un schéma global de gestion des déchets ; sa vocation première est la valorisation optimale des déchets. Cela demande un effort de tri de la part des ménages. Les sacs orange contiennent les déchets recyclables, les sacs verts les biodéchets et les bleus les déchets résiduels.</w:t>
      </w:r>
    </w:p>
    <w:p w:rsidR="006D2E05" w:rsidRPr="00D434E0" w:rsidRDefault="006D2E05" w:rsidP="006D2E05">
      <w:pPr>
        <w:jc w:val="both"/>
        <w:rPr>
          <w:rFonts w:cs="Arial"/>
          <w:sz w:val="24"/>
        </w:rPr>
      </w:pPr>
      <w:r w:rsidRPr="00D434E0">
        <w:rPr>
          <w:rFonts w:cs="Arial"/>
          <w:sz w:val="24"/>
        </w:rPr>
        <w:t>Le Sydeme a mis en place sur le site de Morsbach (57) un centre de tri multiflux ainsi qu’un centre de méthanisation appelé Méthavalor qui permet, entre autres, de chauffer une serre pédagogique.</w:t>
      </w:r>
    </w:p>
    <w:p w:rsidR="006D2E05" w:rsidRDefault="006D2E05" w:rsidP="006D2E05">
      <w:pPr>
        <w:jc w:val="both"/>
        <w:rPr>
          <w:rFonts w:cs="Arial"/>
          <w:szCs w:val="22"/>
        </w:rPr>
      </w:pPr>
    </w:p>
    <w:p w:rsidR="006D2E05" w:rsidRPr="00FF4A9D" w:rsidRDefault="006D2E05" w:rsidP="006D2E05">
      <w:pPr>
        <w:jc w:val="center"/>
        <w:rPr>
          <w:rFonts w:cs="Arial"/>
          <w:sz w:val="24"/>
        </w:rPr>
      </w:pPr>
      <w:r w:rsidRPr="00035030">
        <w:rPr>
          <w:rFonts w:cs="Arial"/>
          <w:b/>
          <w:noProof/>
          <w:szCs w:val="22"/>
          <w:lang w:eastAsia="fr-FR"/>
        </w:rPr>
        <mc:AlternateContent>
          <mc:Choice Requires="wps">
            <w:drawing>
              <wp:anchor distT="45720" distB="45720" distL="114300" distR="114300" simplePos="0" relativeHeight="251704320" behindDoc="0" locked="0" layoutInCell="1" allowOverlap="1" wp14:anchorId="10E4327E" wp14:editId="1D71BB5B">
                <wp:simplePos x="0" y="0"/>
                <wp:positionH relativeFrom="margin">
                  <wp:align>right</wp:align>
                </wp:positionH>
                <wp:positionV relativeFrom="paragraph">
                  <wp:posOffset>4025900</wp:posOffset>
                </wp:positionV>
                <wp:extent cx="6057900" cy="1404620"/>
                <wp:effectExtent l="0" t="0" r="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rsidR="00DB6247" w:rsidRDefault="00DB6247" w:rsidP="006D2E05">
                            <w:pPr>
                              <w:jc w:val="center"/>
                            </w:pPr>
                            <w:r>
                              <w:t>Figure 1 : diagramme de contexte du système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4327E" id="_x0000_t202" coordsize="21600,21600" o:spt="202" path="m,l,21600r21600,l21600,xe">
                <v:stroke joinstyle="miter"/>
                <v:path gradientshapeok="t" o:connecttype="rect"/>
              </v:shapetype>
              <v:shape id="Zone de texte 2" o:spid="_x0000_s1026" type="#_x0000_t202" style="position:absolute;left:0;text-align:left;margin-left:425.8pt;margin-top:317pt;width:477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" stroked="f">
                <v:textbox style="mso-fit-shape-to-text:t">
                  <w:txbxContent>
                    <w:p w:rsidR="00DB6247" w:rsidRDefault="00DB6247" w:rsidP="006D2E05">
                      <w:pPr>
                        <w:jc w:val="center"/>
                      </w:pPr>
                      <w:r>
                        <w:t>Figure 1 : diagramme de contexte du système</w:t>
                      </w:r>
                    </w:p>
                  </w:txbxContent>
                </v:textbox>
                <w10:wrap anchorx="margin"/>
              </v:shape>
            </w:pict>
          </mc:Fallback>
        </mc:AlternateContent>
      </w:r>
      <w:r>
        <w:rPr>
          <w:rFonts w:cs="Arial"/>
          <w:noProof/>
          <w:sz w:val="24"/>
          <w:lang w:eastAsia="fr-FR"/>
        </w:rPr>
        <w:drawing>
          <wp:inline distT="0" distB="0" distL="0" distR="0" wp14:anchorId="2F2D52A6" wp14:editId="78C873CE">
            <wp:extent cx="6116955" cy="4010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sml.JPG"/>
                    <pic:cNvPicPr/>
                  </pic:nvPicPr>
                  <pic:blipFill>
                    <a:blip r:embed="rId8"/>
                    <a:stretch>
                      <a:fillRect/>
                    </a:stretch>
                  </pic:blipFill>
                  <pic:spPr>
                    <a:xfrm>
                      <a:off x="0" y="0"/>
                      <a:ext cx="6116955" cy="4010025"/>
                    </a:xfrm>
                    <a:prstGeom prst="rect">
                      <a:avLst/>
                    </a:prstGeom>
                  </pic:spPr>
                </pic:pic>
              </a:graphicData>
            </a:graphic>
          </wp:inline>
        </w:drawing>
      </w:r>
    </w:p>
    <w:p w:rsidR="006D2E05" w:rsidRPr="0048026B" w:rsidRDefault="006D2E05" w:rsidP="006D2E05">
      <w:pPr>
        <w:tabs>
          <w:tab w:val="left" w:pos="1976"/>
        </w:tabs>
        <w:jc w:val="center"/>
        <w:rPr>
          <w:rFonts w:cs="Arial"/>
          <w:b/>
          <w:szCs w:val="22"/>
        </w:rPr>
      </w:pPr>
    </w:p>
    <w:p w:rsidR="006D2E05" w:rsidRPr="00D434E0" w:rsidRDefault="006D2E05" w:rsidP="006D2E05">
      <w:pPr>
        <w:tabs>
          <w:tab w:val="left" w:pos="1976"/>
        </w:tabs>
        <w:jc w:val="both"/>
        <w:rPr>
          <w:rFonts w:cs="Arial"/>
          <w:sz w:val="24"/>
        </w:rPr>
      </w:pPr>
      <w:r w:rsidRPr="00D434E0">
        <w:rPr>
          <w:rFonts w:cs="Arial"/>
          <w:sz w:val="24"/>
        </w:rPr>
        <w:t>Le centre de tri multiflux a pour fonction de séparer par couleur (</w:t>
      </w:r>
      <w:r>
        <w:rPr>
          <w:rFonts w:cs="Arial"/>
          <w:sz w:val="24"/>
        </w:rPr>
        <w:t xml:space="preserve">document technique </w:t>
      </w:r>
      <w:r w:rsidRPr="00D434E0">
        <w:rPr>
          <w:rFonts w:cs="Arial"/>
          <w:sz w:val="24"/>
        </w:rPr>
        <w:t>DT1) l’ensemble des sacs collectés afin de les diriger vers les différents lieux de traitement.</w:t>
      </w:r>
    </w:p>
    <w:p w:rsidR="006D2E05" w:rsidRDefault="006D2E05" w:rsidP="006D2E05">
      <w:pPr>
        <w:rPr>
          <w:b/>
          <w:szCs w:val="22"/>
        </w:rPr>
      </w:pPr>
    </w:p>
    <w:p w:rsidR="006D2E05" w:rsidRDefault="006D2E05" w:rsidP="006D2E05">
      <w:pPr>
        <w:spacing w:after="0"/>
        <w:rPr>
          <w:rFonts w:cs="Arial"/>
          <w:b/>
          <w:i/>
          <w:sz w:val="28"/>
          <w:szCs w:val="28"/>
        </w:rPr>
      </w:pPr>
      <w:r>
        <w:rPr>
          <w:rFonts w:cs="Arial"/>
          <w:b/>
          <w:i/>
          <w:sz w:val="28"/>
          <w:szCs w:val="28"/>
        </w:rPr>
        <w:br w:type="page"/>
      </w:r>
    </w:p>
    <w:p w:rsidR="006D2E05" w:rsidRDefault="006D2E05" w:rsidP="006D2E05">
      <w:pPr>
        <w:spacing w:before="80" w:after="0"/>
        <w:rPr>
          <w:b/>
          <w:szCs w:val="22"/>
        </w:rPr>
      </w:pPr>
      <w:r w:rsidRPr="00BE467F">
        <w:rPr>
          <w:rFonts w:cs="Arial"/>
          <w:b/>
          <w:i/>
          <w:sz w:val="28"/>
          <w:szCs w:val="28"/>
        </w:rPr>
        <w:lastRenderedPageBreak/>
        <w:t>Travail demandé</w:t>
      </w:r>
    </w:p>
    <w:p w:rsidR="006D2E05" w:rsidRDefault="006D2E05" w:rsidP="006D2E05">
      <w:pPr>
        <w:spacing w:after="0"/>
        <w:jc w:val="both"/>
        <w:rPr>
          <w:b/>
          <w:sz w:val="28"/>
        </w:rPr>
      </w:pPr>
    </w:p>
    <w:p w:rsidR="006D2E05" w:rsidRPr="00C63672" w:rsidRDefault="006D2E05" w:rsidP="006D2E05">
      <w:pPr>
        <w:pBdr>
          <w:bottom w:val="single" w:sz="4" w:space="1" w:color="auto"/>
        </w:pBdr>
        <w:ind w:right="-290"/>
        <w:jc w:val="both"/>
        <w:rPr>
          <w:b/>
          <w:sz w:val="28"/>
        </w:rPr>
      </w:pPr>
      <w:r w:rsidRPr="00C63672">
        <w:rPr>
          <w:b/>
          <w:sz w:val="28"/>
        </w:rPr>
        <w:t xml:space="preserve">Partie 1 :  </w:t>
      </w:r>
      <w:r w:rsidR="008D0488">
        <w:rPr>
          <w:b/>
          <w:sz w:val="28"/>
        </w:rPr>
        <w:t>l</w:t>
      </w:r>
      <w:r w:rsidRPr="00C63672">
        <w:rPr>
          <w:b/>
          <w:sz w:val="28"/>
        </w:rPr>
        <w:t>a collecte multiflux simultan</w:t>
      </w:r>
      <w:r w:rsidRPr="00C63672">
        <w:rPr>
          <w:rFonts w:cs="Arial"/>
          <w:b/>
          <w:sz w:val="28"/>
        </w:rPr>
        <w:t>é</w:t>
      </w:r>
      <w:r w:rsidRPr="00C63672">
        <w:rPr>
          <w:b/>
          <w:sz w:val="28"/>
        </w:rPr>
        <w:t>e présente-t-elle un int</w:t>
      </w:r>
      <w:r w:rsidRPr="00C63672">
        <w:rPr>
          <w:rFonts w:cs="Arial"/>
          <w:b/>
          <w:sz w:val="28"/>
        </w:rPr>
        <w:t>é</w:t>
      </w:r>
      <w:r w:rsidRPr="00C63672">
        <w:rPr>
          <w:b/>
          <w:sz w:val="28"/>
        </w:rPr>
        <w:t>r</w:t>
      </w:r>
      <w:r w:rsidRPr="00C63672">
        <w:rPr>
          <w:rFonts w:cs="Arial"/>
          <w:b/>
          <w:sz w:val="28"/>
        </w:rPr>
        <w:t>ê</w:t>
      </w:r>
      <w:r w:rsidRPr="00C63672">
        <w:rPr>
          <w:b/>
          <w:sz w:val="28"/>
        </w:rPr>
        <w:t>t environnemental ?</w:t>
      </w:r>
    </w:p>
    <w:p w:rsidR="006D2E05" w:rsidRPr="00885506" w:rsidRDefault="006D2E05" w:rsidP="006D2E05">
      <w:pPr>
        <w:jc w:val="both"/>
        <w:rPr>
          <w:sz w:val="24"/>
          <w:szCs w:val="22"/>
        </w:rPr>
      </w:pPr>
      <w:r w:rsidRPr="00885506">
        <w:rPr>
          <w:sz w:val="24"/>
          <w:szCs w:val="22"/>
        </w:rPr>
        <w:t xml:space="preserve">L’objectif est de comparer l’impact sur l’environnement de la phase de transport des déchets avec celui d’une collecte classique. </w:t>
      </w:r>
    </w:p>
    <w:p w:rsidR="006D2E05" w:rsidRDefault="006D2E05" w:rsidP="006D2E05">
      <w:pPr>
        <w:spacing w:after="0"/>
        <w:jc w:val="both"/>
        <w:rPr>
          <w:sz w:val="24"/>
          <w:szCs w:val="22"/>
        </w:rPr>
      </w:pPr>
      <w:r>
        <w:rPr>
          <w:sz w:val="24"/>
          <w:szCs w:val="22"/>
        </w:rPr>
        <w:t>En situation de p</w:t>
      </w:r>
      <w:r w:rsidRPr="00885506">
        <w:rPr>
          <w:sz w:val="24"/>
          <w:szCs w:val="22"/>
        </w:rPr>
        <w:t>hase de transport</w:t>
      </w:r>
      <w:r>
        <w:rPr>
          <w:sz w:val="24"/>
          <w:szCs w:val="22"/>
        </w:rPr>
        <w:t xml:space="preserve">, </w:t>
      </w:r>
      <w:r w:rsidRPr="00885506">
        <w:rPr>
          <w:sz w:val="24"/>
          <w:szCs w:val="22"/>
        </w:rPr>
        <w:t xml:space="preserve">le centre de tri multiflux de Morsbach reçoit les camions de collecte dans lesquels les sacs orange (déchets recyclables), les sacs verts (biodéchets) et les sacs bleus (déchets résiduels) sont mélangés. Dans chaque commune, les 3 types de sacs sont collectés simultanément une fois par semaine. </w:t>
      </w:r>
    </w:p>
    <w:p w:rsidR="006D2E05" w:rsidRPr="00885506" w:rsidRDefault="006D2E05" w:rsidP="006D2E05">
      <w:pPr>
        <w:jc w:val="both"/>
        <w:rPr>
          <w:sz w:val="24"/>
          <w:szCs w:val="22"/>
        </w:rPr>
      </w:pPr>
      <w:r w:rsidRPr="00885506">
        <w:rPr>
          <w:sz w:val="24"/>
          <w:szCs w:val="22"/>
        </w:rPr>
        <w:t>Lors d’une collecte « classique », chaque type de déchets fait l’objet d’une collecte séparée une ou deux fois par semaine.</w:t>
      </w:r>
    </w:p>
    <w:tbl>
      <w:tblPr>
        <w:tblW w:w="9723" w:type="dxa"/>
        <w:tblLook w:val="04A0" w:firstRow="1" w:lastRow="0" w:firstColumn="1" w:lastColumn="0" w:noHBand="0" w:noVBand="1"/>
      </w:tblPr>
      <w:tblGrid>
        <w:gridCol w:w="1843"/>
        <w:gridCol w:w="7880"/>
      </w:tblGrid>
      <w:tr w:rsidR="006D2E05" w:rsidRPr="001E68B5" w:rsidTr="004D7A44">
        <w:trPr>
          <w:trHeight w:val="188"/>
        </w:trPr>
        <w:tc>
          <w:tcPr>
            <w:tcW w:w="1843" w:type="dxa"/>
            <w:tcBorders>
              <w:right w:val="single" w:sz="4" w:space="0" w:color="auto"/>
            </w:tcBorders>
            <w:shd w:val="clear" w:color="auto" w:fill="auto"/>
          </w:tcPr>
          <w:p w:rsidR="006D2E05" w:rsidRPr="00885506" w:rsidRDefault="006D2E05" w:rsidP="004D7A44">
            <w:pPr>
              <w:spacing w:after="0"/>
              <w:rPr>
                <w:rFonts w:eastAsia="Calibri"/>
                <w:sz w:val="24"/>
                <w:szCs w:val="22"/>
              </w:rPr>
            </w:pPr>
            <w:r w:rsidRPr="00885506">
              <w:rPr>
                <w:rFonts w:eastAsia="Calibri"/>
                <w:sz w:val="24"/>
                <w:szCs w:val="22"/>
              </w:rPr>
              <w:t>Question 1.1</w:t>
            </w:r>
          </w:p>
        </w:tc>
        <w:tc>
          <w:tcPr>
            <w:tcW w:w="7880" w:type="dxa"/>
            <w:vMerge w:val="restart"/>
            <w:tcBorders>
              <w:left w:val="single" w:sz="4" w:space="0" w:color="auto"/>
            </w:tcBorders>
            <w:shd w:val="clear" w:color="auto" w:fill="auto"/>
          </w:tcPr>
          <w:p w:rsidR="006D2E05" w:rsidRPr="00885506" w:rsidRDefault="006D2E05" w:rsidP="004D7A44">
            <w:pPr>
              <w:jc w:val="both"/>
              <w:rPr>
                <w:rFonts w:eastAsia="Calibri"/>
                <w:sz w:val="24"/>
                <w:szCs w:val="22"/>
              </w:rPr>
            </w:pPr>
            <w:r w:rsidRPr="00885506">
              <w:rPr>
                <w:rFonts w:eastAsia="Calibri" w:cs="Arial"/>
                <w:sz w:val="24"/>
                <w:szCs w:val="22"/>
              </w:rPr>
              <w:t>À</w:t>
            </w:r>
            <w:r>
              <w:rPr>
                <w:rFonts w:eastAsia="Calibri"/>
                <w:sz w:val="24"/>
                <w:szCs w:val="22"/>
              </w:rPr>
              <w:t xml:space="preserve"> l’aide du document technique DT2</w:t>
            </w:r>
            <w:r w:rsidRPr="00885506">
              <w:rPr>
                <w:rFonts w:eastAsia="Calibri"/>
                <w:sz w:val="24"/>
                <w:szCs w:val="22"/>
              </w:rPr>
              <w:t>,</w:t>
            </w:r>
            <w:r w:rsidRPr="00885506">
              <w:rPr>
                <w:rFonts w:eastAsia="Calibri"/>
                <w:b/>
                <w:sz w:val="24"/>
                <w:szCs w:val="22"/>
              </w:rPr>
              <w:t xml:space="preserve"> calculer,</w:t>
            </w:r>
            <w:r>
              <w:rPr>
                <w:rFonts w:eastAsia="Calibri"/>
                <w:sz w:val="24"/>
                <w:szCs w:val="22"/>
              </w:rPr>
              <w:t xml:space="preserve"> sur le document réponse DR1</w:t>
            </w:r>
            <w:r w:rsidRPr="00885506">
              <w:rPr>
                <w:rFonts w:eastAsia="Calibri"/>
                <w:sz w:val="24"/>
                <w:szCs w:val="22"/>
              </w:rPr>
              <w:t>, la masse totale de déchets collectés sur le site de tri multiflux de Mors</w:t>
            </w:r>
            <w:r>
              <w:rPr>
                <w:rFonts w:eastAsia="Calibri"/>
                <w:sz w:val="24"/>
                <w:szCs w:val="22"/>
              </w:rPr>
              <w:t xml:space="preserve">bach en une année et </w:t>
            </w:r>
            <w:r w:rsidRPr="00885506">
              <w:rPr>
                <w:rFonts w:eastAsia="Calibri"/>
                <w:sz w:val="24"/>
                <w:szCs w:val="22"/>
              </w:rPr>
              <w:t>la répartition des quantités de déchets collectés par type.</w:t>
            </w:r>
          </w:p>
        </w:tc>
      </w:tr>
      <w:tr w:rsidR="006D2E05" w:rsidRPr="001E68B5" w:rsidTr="004D7A44">
        <w:trPr>
          <w:trHeight w:val="353"/>
        </w:trPr>
        <w:tc>
          <w:tcPr>
            <w:tcW w:w="1843" w:type="dxa"/>
            <w:tcBorders>
              <w:right w:val="single" w:sz="4" w:space="0" w:color="auto"/>
            </w:tcBorders>
            <w:shd w:val="clear" w:color="auto" w:fill="auto"/>
          </w:tcPr>
          <w:p w:rsidR="006D2E05" w:rsidRPr="001E68B5" w:rsidRDefault="006D2E05" w:rsidP="004D7A44">
            <w:pPr>
              <w:spacing w:after="0"/>
              <w:rPr>
                <w:rFonts w:eastAsia="Calibri"/>
                <w:sz w:val="16"/>
                <w:szCs w:val="18"/>
              </w:rPr>
            </w:pPr>
          </w:p>
          <w:p w:rsidR="006D2E05" w:rsidRDefault="006D2E05" w:rsidP="004D7A44">
            <w:pPr>
              <w:spacing w:after="0"/>
              <w:rPr>
                <w:rFonts w:eastAsia="Calibri"/>
                <w:sz w:val="16"/>
                <w:szCs w:val="18"/>
              </w:rPr>
            </w:pPr>
            <w:r w:rsidRPr="001E68B5">
              <w:rPr>
                <w:rFonts w:eastAsia="Calibri"/>
                <w:sz w:val="16"/>
                <w:szCs w:val="18"/>
              </w:rPr>
              <w:t>DT2</w:t>
            </w:r>
          </w:p>
          <w:p w:rsidR="006D2E05" w:rsidRPr="001E68B5" w:rsidRDefault="006D2E05" w:rsidP="004D7A44">
            <w:pPr>
              <w:spacing w:after="0"/>
              <w:rPr>
                <w:rFonts w:eastAsia="Calibri"/>
                <w:szCs w:val="22"/>
              </w:rPr>
            </w:pPr>
            <w:r w:rsidRPr="001E68B5">
              <w:rPr>
                <w:rFonts w:eastAsia="Calibri"/>
                <w:sz w:val="16"/>
                <w:szCs w:val="18"/>
              </w:rPr>
              <w:t>DR</w:t>
            </w:r>
            <w:r>
              <w:rPr>
                <w:rFonts w:eastAsia="Calibri"/>
                <w:sz w:val="16"/>
                <w:szCs w:val="18"/>
              </w:rPr>
              <w:t>1</w:t>
            </w:r>
          </w:p>
        </w:tc>
        <w:tc>
          <w:tcPr>
            <w:tcW w:w="7880" w:type="dxa"/>
            <w:vMerge/>
            <w:tcBorders>
              <w:left w:val="single" w:sz="4" w:space="0" w:color="auto"/>
            </w:tcBorders>
            <w:shd w:val="clear" w:color="auto" w:fill="auto"/>
          </w:tcPr>
          <w:p w:rsidR="006D2E05" w:rsidRPr="001E68B5" w:rsidRDefault="006D2E05" w:rsidP="004D7A44">
            <w:pPr>
              <w:spacing w:after="0"/>
              <w:rPr>
                <w:rFonts w:eastAsia="Calibri"/>
                <w:szCs w:val="22"/>
              </w:rPr>
            </w:pPr>
          </w:p>
        </w:tc>
      </w:tr>
    </w:tbl>
    <w:p w:rsidR="006D2E05" w:rsidRPr="001E68B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D7A44">
        <w:trPr>
          <w:trHeight w:val="146"/>
        </w:trPr>
        <w:tc>
          <w:tcPr>
            <w:tcW w:w="1843" w:type="dxa"/>
            <w:tcBorders>
              <w:right w:val="single" w:sz="4" w:space="0" w:color="auto"/>
            </w:tcBorders>
            <w:shd w:val="clear" w:color="auto" w:fill="auto"/>
          </w:tcPr>
          <w:p w:rsidR="006D2E05" w:rsidRPr="00885506" w:rsidRDefault="006D2E05" w:rsidP="004D7A44">
            <w:pPr>
              <w:spacing w:after="0"/>
              <w:rPr>
                <w:rFonts w:eastAsia="Calibri"/>
                <w:sz w:val="24"/>
                <w:szCs w:val="22"/>
              </w:rPr>
            </w:pPr>
            <w:bookmarkStart w:id="1" w:name="_Hlk509389343"/>
            <w:r w:rsidRPr="00885506">
              <w:rPr>
                <w:rFonts w:eastAsia="Calibri"/>
                <w:sz w:val="24"/>
                <w:szCs w:val="22"/>
              </w:rPr>
              <w:t>Question 1.2</w:t>
            </w:r>
          </w:p>
        </w:tc>
        <w:tc>
          <w:tcPr>
            <w:tcW w:w="7870" w:type="dxa"/>
            <w:vMerge w:val="restart"/>
            <w:tcBorders>
              <w:left w:val="single" w:sz="4" w:space="0" w:color="auto"/>
            </w:tcBorders>
            <w:shd w:val="clear" w:color="auto" w:fill="auto"/>
          </w:tcPr>
          <w:p w:rsidR="006D2E05" w:rsidRPr="00885506" w:rsidRDefault="006D2E05" w:rsidP="004D7A44">
            <w:pPr>
              <w:jc w:val="both"/>
              <w:rPr>
                <w:rFonts w:eastAsia="Calibri"/>
                <w:sz w:val="24"/>
                <w:szCs w:val="22"/>
              </w:rPr>
            </w:pPr>
            <w:r w:rsidRPr="00885506">
              <w:rPr>
                <w:rFonts w:eastAsia="Calibri"/>
                <w:b/>
                <w:sz w:val="24"/>
                <w:szCs w:val="22"/>
              </w:rPr>
              <w:t>Identifier</w:t>
            </w:r>
            <w:r w:rsidRPr="00885506">
              <w:rPr>
                <w:rFonts w:eastAsia="Calibri"/>
                <w:sz w:val="24"/>
                <w:szCs w:val="22"/>
              </w:rPr>
              <w:t xml:space="preserve"> le</w:t>
            </w:r>
            <w:r>
              <w:rPr>
                <w:rFonts w:eastAsia="Calibri"/>
                <w:sz w:val="24"/>
                <w:szCs w:val="22"/>
              </w:rPr>
              <w:t xml:space="preserve"> </w:t>
            </w:r>
            <w:r w:rsidRPr="00885506">
              <w:rPr>
                <w:rFonts w:eastAsia="Calibri"/>
                <w:sz w:val="24"/>
                <w:szCs w:val="22"/>
              </w:rPr>
              <w:t xml:space="preserve">carburant </w:t>
            </w:r>
            <w:r>
              <w:rPr>
                <w:rFonts w:eastAsia="Calibri"/>
                <w:sz w:val="24"/>
                <w:szCs w:val="22"/>
              </w:rPr>
              <w:t xml:space="preserve">utilisé pour </w:t>
            </w:r>
            <w:r w:rsidRPr="00885506">
              <w:rPr>
                <w:rFonts w:eastAsia="Calibri"/>
                <w:sz w:val="24"/>
                <w:szCs w:val="22"/>
              </w:rPr>
              <w:t>le transport</w:t>
            </w:r>
            <w:r>
              <w:rPr>
                <w:rFonts w:eastAsia="Calibri"/>
                <w:sz w:val="24"/>
                <w:szCs w:val="22"/>
              </w:rPr>
              <w:t xml:space="preserve"> à l’aide du diagramme de contexte du système de la page 3.</w:t>
            </w:r>
          </w:p>
        </w:tc>
      </w:tr>
      <w:tr w:rsidR="006D2E05" w:rsidRPr="001E68B5" w:rsidTr="004D7A44">
        <w:trPr>
          <w:trHeight w:val="275"/>
        </w:trPr>
        <w:tc>
          <w:tcPr>
            <w:tcW w:w="1843" w:type="dxa"/>
            <w:tcBorders>
              <w:right w:val="single" w:sz="4" w:space="0" w:color="auto"/>
            </w:tcBorders>
            <w:shd w:val="clear" w:color="auto" w:fill="auto"/>
          </w:tcPr>
          <w:p w:rsidR="006D2E05" w:rsidRDefault="006D2E05" w:rsidP="004D7A44">
            <w:pPr>
              <w:spacing w:after="0"/>
              <w:rPr>
                <w:rFonts w:eastAsia="Calibri"/>
                <w:sz w:val="16"/>
                <w:szCs w:val="18"/>
              </w:rPr>
            </w:pPr>
          </w:p>
          <w:p w:rsidR="006D2E05" w:rsidRPr="001E68B5" w:rsidRDefault="006D2E05" w:rsidP="004D7A44">
            <w:pPr>
              <w:spacing w:after="0"/>
              <w:rPr>
                <w:rFonts w:eastAsia="Calibri"/>
                <w:sz w:val="16"/>
                <w:szCs w:val="18"/>
              </w:rPr>
            </w:pPr>
            <w:r>
              <w:rPr>
                <w:rFonts w:eastAsia="Calibri"/>
                <w:sz w:val="16"/>
                <w:szCs w:val="18"/>
              </w:rPr>
              <w:t xml:space="preserve">Page 3 (figure 1) </w:t>
            </w:r>
          </w:p>
        </w:tc>
        <w:tc>
          <w:tcPr>
            <w:tcW w:w="7870" w:type="dxa"/>
            <w:vMerge/>
            <w:tcBorders>
              <w:left w:val="single" w:sz="4" w:space="0" w:color="auto"/>
            </w:tcBorders>
            <w:shd w:val="clear" w:color="auto" w:fill="auto"/>
          </w:tcPr>
          <w:p w:rsidR="006D2E05" w:rsidRPr="001E68B5" w:rsidRDefault="006D2E05" w:rsidP="004D7A44">
            <w:pPr>
              <w:spacing w:after="0"/>
              <w:rPr>
                <w:rFonts w:eastAsia="Calibri"/>
                <w:szCs w:val="22"/>
              </w:rPr>
            </w:pPr>
          </w:p>
        </w:tc>
      </w:tr>
      <w:bookmarkEnd w:id="1"/>
    </w:tbl>
    <w:p w:rsidR="006D2E05" w:rsidRPr="001E68B5" w:rsidRDefault="006D2E05" w:rsidP="006D2E05">
      <w:pPr>
        <w:spacing w:before="120" w:after="0"/>
        <w:jc w:val="both"/>
        <w:rPr>
          <w:szCs w:val="22"/>
        </w:rPr>
      </w:pPr>
    </w:p>
    <w:p w:rsidR="006D2E05" w:rsidRPr="00885506" w:rsidRDefault="006D2E05" w:rsidP="006D2E05">
      <w:pPr>
        <w:spacing w:after="0"/>
        <w:jc w:val="both"/>
        <w:rPr>
          <w:sz w:val="24"/>
          <w:szCs w:val="22"/>
        </w:rPr>
      </w:pPr>
      <w:r w:rsidRPr="00885506">
        <w:rPr>
          <w:sz w:val="24"/>
          <w:szCs w:val="22"/>
        </w:rPr>
        <w:t>Les différents paramètres du cycle de vie ont été enregistrés dans un logiciel afin de comparer l’impact sur l’environnement de la collecte multiflux simultanée à celui d’une collecte classique sur 50 ans.</w:t>
      </w:r>
    </w:p>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D7A44">
        <w:trPr>
          <w:trHeight w:val="146"/>
        </w:trPr>
        <w:tc>
          <w:tcPr>
            <w:tcW w:w="1843" w:type="dxa"/>
            <w:tcBorders>
              <w:right w:val="single" w:sz="4" w:space="0" w:color="auto"/>
            </w:tcBorders>
            <w:shd w:val="clear" w:color="auto" w:fill="auto"/>
          </w:tcPr>
          <w:p w:rsidR="006D2E05" w:rsidRPr="00885506" w:rsidRDefault="006D2E05" w:rsidP="004D7A44">
            <w:pPr>
              <w:spacing w:after="0"/>
              <w:rPr>
                <w:rFonts w:eastAsia="Calibri"/>
                <w:sz w:val="24"/>
                <w:szCs w:val="22"/>
              </w:rPr>
            </w:pPr>
            <w:r w:rsidRPr="00885506">
              <w:rPr>
                <w:rFonts w:eastAsia="Calibri"/>
                <w:sz w:val="24"/>
                <w:szCs w:val="22"/>
              </w:rPr>
              <w:t>Question 1.3</w:t>
            </w:r>
          </w:p>
          <w:p w:rsidR="006D2E05" w:rsidRPr="009F4B0A" w:rsidRDefault="006D2E05" w:rsidP="004D7A44">
            <w:pPr>
              <w:spacing w:after="0"/>
              <w:rPr>
                <w:rFonts w:eastAsia="Calibri"/>
                <w:szCs w:val="22"/>
              </w:rPr>
            </w:pPr>
          </w:p>
          <w:p w:rsidR="006D2E05" w:rsidRDefault="006D2E05" w:rsidP="004D7A44">
            <w:pPr>
              <w:spacing w:after="0"/>
              <w:rPr>
                <w:rFonts w:eastAsia="Calibri"/>
                <w:sz w:val="16"/>
                <w:szCs w:val="16"/>
              </w:rPr>
            </w:pPr>
            <w:r w:rsidRPr="009F4B0A">
              <w:rPr>
                <w:rFonts w:eastAsia="Calibri"/>
                <w:sz w:val="16"/>
                <w:szCs w:val="16"/>
              </w:rPr>
              <w:t>DT3</w:t>
            </w:r>
          </w:p>
          <w:p w:rsidR="006D2E05" w:rsidRPr="001E68B5" w:rsidRDefault="006D2E05" w:rsidP="004D7A44">
            <w:pPr>
              <w:spacing w:after="0"/>
              <w:rPr>
                <w:rFonts w:eastAsia="Calibri"/>
                <w:szCs w:val="22"/>
              </w:rPr>
            </w:pPr>
            <w:r w:rsidRPr="009F4B0A">
              <w:rPr>
                <w:rFonts w:eastAsia="Calibri"/>
                <w:sz w:val="16"/>
                <w:szCs w:val="16"/>
              </w:rPr>
              <w:t>DR1</w:t>
            </w:r>
          </w:p>
        </w:tc>
        <w:tc>
          <w:tcPr>
            <w:tcW w:w="7870" w:type="dxa"/>
            <w:tcBorders>
              <w:left w:val="single" w:sz="4" w:space="0" w:color="auto"/>
            </w:tcBorders>
            <w:shd w:val="clear" w:color="auto" w:fill="auto"/>
          </w:tcPr>
          <w:p w:rsidR="006D2E05" w:rsidRDefault="006D2E05" w:rsidP="004D7A44">
            <w:pPr>
              <w:jc w:val="both"/>
              <w:rPr>
                <w:rFonts w:eastAsia="Calibri"/>
                <w:sz w:val="24"/>
                <w:szCs w:val="22"/>
              </w:rPr>
            </w:pPr>
            <w:r>
              <w:rPr>
                <w:rFonts w:eastAsia="Calibri" w:cs="Arial"/>
                <w:bCs/>
                <w:sz w:val="24"/>
                <w:szCs w:val="22"/>
              </w:rPr>
              <w:t>À</w:t>
            </w:r>
            <w:r w:rsidRPr="00885506">
              <w:rPr>
                <w:rFonts w:eastAsia="Calibri"/>
                <w:bCs/>
                <w:sz w:val="24"/>
                <w:szCs w:val="22"/>
              </w:rPr>
              <w:t xml:space="preserve"> l’aide du </w:t>
            </w:r>
            <w:r>
              <w:rPr>
                <w:rFonts w:eastAsia="Calibri"/>
                <w:sz w:val="24"/>
                <w:szCs w:val="22"/>
              </w:rPr>
              <w:t>document technique DT3</w:t>
            </w:r>
            <w:r w:rsidRPr="00885506">
              <w:rPr>
                <w:rFonts w:eastAsia="Calibri"/>
                <w:bCs/>
                <w:sz w:val="24"/>
                <w:szCs w:val="22"/>
              </w:rPr>
              <w:t>,</w:t>
            </w:r>
            <w:r w:rsidRPr="00885506">
              <w:rPr>
                <w:rFonts w:eastAsia="Calibri"/>
                <w:b/>
                <w:sz w:val="24"/>
                <w:szCs w:val="22"/>
              </w:rPr>
              <w:t xml:space="preserve"> relever </w:t>
            </w:r>
            <w:r w:rsidRPr="00885506">
              <w:rPr>
                <w:rFonts w:eastAsia="Calibri"/>
                <w:sz w:val="24"/>
                <w:szCs w:val="22"/>
              </w:rPr>
              <w:t>la « consommation d’énergie non renouvelable » en équivalent jour d’un européen moyen, pour chaque p</w:t>
            </w:r>
            <w:r>
              <w:rPr>
                <w:rFonts w:eastAsia="Calibri"/>
                <w:sz w:val="24"/>
                <w:szCs w:val="22"/>
              </w:rPr>
              <w:t>hase de chaque type de collecte.</w:t>
            </w:r>
          </w:p>
          <w:p w:rsidR="006D2E05" w:rsidRPr="001E68B5" w:rsidRDefault="006D2E05" w:rsidP="004D7A44">
            <w:pPr>
              <w:jc w:val="both"/>
              <w:rPr>
                <w:rFonts w:eastAsia="Calibri"/>
                <w:szCs w:val="22"/>
              </w:rPr>
            </w:pPr>
            <w:r w:rsidRPr="0073112B">
              <w:rPr>
                <w:rFonts w:eastAsia="Calibri"/>
                <w:b/>
                <w:sz w:val="24"/>
                <w:szCs w:val="22"/>
              </w:rPr>
              <w:t xml:space="preserve">Renseigner </w:t>
            </w:r>
            <w:r>
              <w:rPr>
                <w:rFonts w:eastAsia="Calibri"/>
                <w:sz w:val="24"/>
                <w:szCs w:val="22"/>
              </w:rPr>
              <w:t>le tableau du document réponse DR1</w:t>
            </w:r>
            <w:r w:rsidRPr="00885506">
              <w:rPr>
                <w:rFonts w:eastAsia="Calibri"/>
                <w:sz w:val="24"/>
                <w:szCs w:val="22"/>
              </w:rPr>
              <w:t>.</w:t>
            </w:r>
          </w:p>
        </w:tc>
      </w:tr>
    </w:tbl>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D7A44">
        <w:trPr>
          <w:trHeight w:val="146"/>
        </w:trPr>
        <w:tc>
          <w:tcPr>
            <w:tcW w:w="1843" w:type="dxa"/>
            <w:tcBorders>
              <w:right w:val="single" w:sz="4" w:space="0" w:color="auto"/>
            </w:tcBorders>
            <w:shd w:val="clear" w:color="auto" w:fill="auto"/>
          </w:tcPr>
          <w:p w:rsidR="006D2E05" w:rsidRPr="00885506" w:rsidRDefault="006D2E05" w:rsidP="004D7A44">
            <w:pPr>
              <w:spacing w:after="0"/>
              <w:rPr>
                <w:rFonts w:eastAsia="Calibri"/>
                <w:sz w:val="24"/>
                <w:szCs w:val="22"/>
              </w:rPr>
            </w:pPr>
            <w:r w:rsidRPr="00885506">
              <w:rPr>
                <w:rFonts w:eastAsia="Calibri"/>
                <w:sz w:val="24"/>
                <w:szCs w:val="22"/>
              </w:rPr>
              <w:t>Question 1.4</w:t>
            </w:r>
          </w:p>
        </w:tc>
        <w:tc>
          <w:tcPr>
            <w:tcW w:w="7870" w:type="dxa"/>
            <w:tcBorders>
              <w:left w:val="single" w:sz="4" w:space="0" w:color="auto"/>
            </w:tcBorders>
            <w:shd w:val="clear" w:color="auto" w:fill="auto"/>
          </w:tcPr>
          <w:p w:rsidR="006D2E05" w:rsidRPr="00885506" w:rsidRDefault="006D2E05" w:rsidP="004D7A44">
            <w:pPr>
              <w:jc w:val="both"/>
              <w:rPr>
                <w:rFonts w:eastAsia="Calibri"/>
                <w:sz w:val="24"/>
                <w:szCs w:val="22"/>
              </w:rPr>
            </w:pPr>
            <w:bookmarkStart w:id="2" w:name="OLE_LINK1"/>
            <w:bookmarkStart w:id="3" w:name="OLE_LINK2"/>
            <w:r w:rsidRPr="00885506">
              <w:rPr>
                <w:rFonts w:eastAsia="Calibri"/>
                <w:b/>
                <w:sz w:val="24"/>
                <w:szCs w:val="22"/>
              </w:rPr>
              <w:t xml:space="preserve">Conclure </w:t>
            </w:r>
            <w:r w:rsidRPr="00885506">
              <w:rPr>
                <w:rFonts w:eastAsia="Calibri"/>
                <w:sz w:val="24"/>
                <w:szCs w:val="22"/>
              </w:rPr>
              <w:t>sur</w:t>
            </w:r>
            <w:r w:rsidRPr="00885506">
              <w:rPr>
                <w:rFonts w:eastAsia="Calibri"/>
                <w:b/>
                <w:sz w:val="24"/>
                <w:szCs w:val="22"/>
              </w:rPr>
              <w:t xml:space="preserve"> </w:t>
            </w:r>
            <w:r w:rsidRPr="00885506">
              <w:rPr>
                <w:rFonts w:eastAsia="Calibri"/>
                <w:sz w:val="24"/>
                <w:szCs w:val="22"/>
              </w:rPr>
              <w:t>le bien</w:t>
            </w:r>
            <w:r>
              <w:rPr>
                <w:rFonts w:eastAsia="Calibri"/>
                <w:sz w:val="24"/>
                <w:szCs w:val="22"/>
              </w:rPr>
              <w:t>-</w:t>
            </w:r>
            <w:r w:rsidRPr="00885506">
              <w:rPr>
                <w:rFonts w:eastAsia="Calibri"/>
                <w:sz w:val="24"/>
                <w:szCs w:val="22"/>
              </w:rPr>
              <w:t>fondé de la collecte multiflux simultanée au regard de son impact sur l’environnement.</w:t>
            </w:r>
            <w:bookmarkEnd w:id="2"/>
            <w:bookmarkEnd w:id="3"/>
          </w:p>
        </w:tc>
      </w:tr>
    </w:tbl>
    <w:p w:rsidR="006D2E05" w:rsidRDefault="006D2E05" w:rsidP="006D2E05">
      <w:pPr>
        <w:spacing w:after="0"/>
        <w:rPr>
          <w:szCs w:val="22"/>
        </w:rPr>
      </w:pPr>
    </w:p>
    <w:p w:rsidR="006D2E05" w:rsidRPr="00C63672" w:rsidRDefault="006D2E05" w:rsidP="006D2E05">
      <w:pPr>
        <w:pBdr>
          <w:bottom w:val="single" w:sz="4" w:space="1" w:color="auto"/>
        </w:pBdr>
        <w:spacing w:after="0"/>
        <w:jc w:val="both"/>
        <w:rPr>
          <w:rFonts w:cs="Arial"/>
          <w:b/>
          <w:sz w:val="28"/>
        </w:rPr>
      </w:pPr>
      <w:r w:rsidRPr="00C63672">
        <w:rPr>
          <w:rFonts w:cs="Arial"/>
          <w:b/>
          <w:sz w:val="28"/>
        </w:rPr>
        <w:t xml:space="preserve">Partie 2 : </w:t>
      </w:r>
      <w:r w:rsidR="008D0488">
        <w:rPr>
          <w:rFonts w:cs="Arial"/>
          <w:b/>
          <w:sz w:val="28"/>
        </w:rPr>
        <w:t>l</w:t>
      </w:r>
      <w:r w:rsidRPr="00C63672">
        <w:rPr>
          <w:rFonts w:cs="Arial"/>
          <w:b/>
          <w:sz w:val="28"/>
        </w:rPr>
        <w:t>’exigence de cadence du centre de tri multiflux est-elle vérifiée ?</w:t>
      </w:r>
    </w:p>
    <w:p w:rsidR="006D2E05" w:rsidRPr="009C2AB9" w:rsidRDefault="006D2E05" w:rsidP="006D2E05">
      <w:pPr>
        <w:spacing w:after="0"/>
        <w:jc w:val="both"/>
        <w:rPr>
          <w:rFonts w:cs="Arial"/>
          <w:b/>
          <w:sz w:val="24"/>
        </w:rPr>
      </w:pPr>
    </w:p>
    <w:p w:rsidR="006D2E05" w:rsidRDefault="006D2E05" w:rsidP="006D2E05">
      <w:pPr>
        <w:spacing w:after="120"/>
        <w:jc w:val="both"/>
        <w:rPr>
          <w:sz w:val="24"/>
          <w:szCs w:val="22"/>
        </w:rPr>
      </w:pPr>
      <w:bookmarkStart w:id="4" w:name="_Hlk529474032"/>
      <w:r w:rsidRPr="00885506">
        <w:rPr>
          <w:sz w:val="24"/>
          <w:szCs w:val="22"/>
        </w:rPr>
        <w:t>L</w:t>
      </w:r>
      <w:r>
        <w:rPr>
          <w:sz w:val="24"/>
          <w:szCs w:val="22"/>
        </w:rPr>
        <w:t>’objectif</w:t>
      </w:r>
      <w:r w:rsidRPr="00885506">
        <w:rPr>
          <w:sz w:val="24"/>
          <w:szCs w:val="22"/>
        </w:rPr>
        <w:t xml:space="preserve"> est de vérifier </w:t>
      </w:r>
      <w:r>
        <w:rPr>
          <w:sz w:val="24"/>
          <w:szCs w:val="22"/>
        </w:rPr>
        <w:t>la capacité du centre de t</w:t>
      </w:r>
      <w:r w:rsidRPr="00885506">
        <w:rPr>
          <w:sz w:val="24"/>
          <w:szCs w:val="22"/>
        </w:rPr>
        <w:t xml:space="preserve">ri multiflux de livrer un minimum de 18 camions semi-remorques par jour de déchets recyclables (sacs orange) pour être rentable économiquement. </w:t>
      </w:r>
    </w:p>
    <w:p w:rsidR="006D2E05" w:rsidRDefault="006D2E05" w:rsidP="006D2E05">
      <w:pPr>
        <w:jc w:val="both"/>
        <w:rPr>
          <w:rFonts w:cs="Arial"/>
          <w:sz w:val="24"/>
          <w:szCs w:val="22"/>
        </w:rPr>
      </w:pPr>
      <w:r w:rsidRPr="00885506">
        <w:rPr>
          <w:rFonts w:cs="Arial"/>
          <w:sz w:val="24"/>
          <w:szCs w:val="22"/>
        </w:rPr>
        <w:t>La remorque du camion qui réceptionne les sacs orange présente un volume de 90 m</w:t>
      </w:r>
      <w:r w:rsidRPr="00885506">
        <w:rPr>
          <w:rFonts w:cs="Arial"/>
          <w:sz w:val="24"/>
          <w:szCs w:val="22"/>
          <w:vertAlign w:val="superscript"/>
        </w:rPr>
        <w:t>3</w:t>
      </w:r>
      <w:r>
        <w:rPr>
          <w:rFonts w:cs="Arial"/>
          <w:sz w:val="24"/>
          <w:szCs w:val="22"/>
        </w:rPr>
        <w:t xml:space="preserve"> soit 1384 sacs par benne.</w:t>
      </w:r>
    </w:p>
    <w:p w:rsidR="006D2E05" w:rsidRDefault="006D2E05" w:rsidP="006D2E05">
      <w:pPr>
        <w:jc w:val="both"/>
        <w:rPr>
          <w:rFonts w:cs="Arial"/>
          <w:sz w:val="24"/>
          <w:szCs w:val="22"/>
        </w:rPr>
      </w:pPr>
    </w:p>
    <w:p w:rsidR="006D2E05" w:rsidRDefault="006D2E05" w:rsidP="006D2E05">
      <w:pPr>
        <w:jc w:val="both"/>
        <w:rPr>
          <w:rFonts w:cs="Arial"/>
          <w:sz w:val="24"/>
          <w:szCs w:val="22"/>
        </w:rPr>
      </w:pPr>
    </w:p>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28"/>
        <w:gridCol w:w="8053"/>
      </w:tblGrid>
      <w:tr w:rsidR="006D2E05" w:rsidRPr="001E68B5" w:rsidTr="004D7A44">
        <w:trPr>
          <w:trHeight w:val="472"/>
        </w:trPr>
        <w:tc>
          <w:tcPr>
            <w:tcW w:w="1728" w:type="dxa"/>
            <w:tcBorders>
              <w:right w:val="single" w:sz="4" w:space="0" w:color="auto"/>
            </w:tcBorders>
          </w:tcPr>
          <w:p w:rsidR="006D2E05" w:rsidRPr="00885506" w:rsidRDefault="006D2E05" w:rsidP="004D7A44">
            <w:pPr>
              <w:spacing w:after="0"/>
              <w:rPr>
                <w:rFonts w:cs="Arial"/>
                <w:sz w:val="24"/>
              </w:rPr>
            </w:pPr>
            <w:r w:rsidRPr="00885506">
              <w:rPr>
                <w:rFonts w:cs="Arial"/>
                <w:sz w:val="24"/>
              </w:rPr>
              <w:t xml:space="preserve">Question </w:t>
            </w:r>
            <w:r>
              <w:rPr>
                <w:rFonts w:cs="Arial"/>
                <w:sz w:val="24"/>
              </w:rPr>
              <w:t>2</w:t>
            </w:r>
            <w:r w:rsidRPr="00885506">
              <w:rPr>
                <w:rFonts w:cs="Arial"/>
                <w:sz w:val="24"/>
              </w:rPr>
              <w:t>.</w:t>
            </w:r>
            <w:r>
              <w:rPr>
                <w:rFonts w:cs="Arial"/>
                <w:sz w:val="24"/>
              </w:rPr>
              <w:t>1</w:t>
            </w:r>
          </w:p>
        </w:tc>
        <w:tc>
          <w:tcPr>
            <w:tcW w:w="8053" w:type="dxa"/>
            <w:vMerge w:val="restart"/>
            <w:tcBorders>
              <w:left w:val="single" w:sz="4" w:space="0" w:color="auto"/>
            </w:tcBorders>
          </w:tcPr>
          <w:p w:rsidR="006D2E05" w:rsidRPr="00885506" w:rsidRDefault="006D2E05" w:rsidP="004D7A44">
            <w:pPr>
              <w:spacing w:after="0"/>
              <w:jc w:val="both"/>
              <w:rPr>
                <w:rFonts w:cs="Arial"/>
                <w:sz w:val="24"/>
              </w:rPr>
            </w:pPr>
            <w:r w:rsidRPr="00885506">
              <w:rPr>
                <w:rFonts w:cs="Arial"/>
                <w:sz w:val="24"/>
              </w:rPr>
              <w:t xml:space="preserve">Le volume maximal d’un sac </w:t>
            </w:r>
            <w:r>
              <w:rPr>
                <w:rFonts w:cs="Arial"/>
                <w:sz w:val="24"/>
              </w:rPr>
              <w:t>peut</w:t>
            </w:r>
            <w:r w:rsidRPr="00885506">
              <w:rPr>
                <w:rFonts w:cs="Arial"/>
                <w:sz w:val="24"/>
              </w:rPr>
              <w:t xml:space="preserve"> être considéré comme celui d’une sphère</w:t>
            </w:r>
            <w:r>
              <w:rPr>
                <w:rFonts w:cs="Arial"/>
                <w:sz w:val="24"/>
              </w:rPr>
              <w:t xml:space="preserve"> de diamètre de 50 cm. </w:t>
            </w:r>
            <w:r w:rsidRPr="00DD2C1C">
              <w:rPr>
                <w:rFonts w:cs="Arial"/>
                <w:b/>
                <w:sz w:val="24"/>
              </w:rPr>
              <w:t>Calculer</w:t>
            </w:r>
            <w:r>
              <w:rPr>
                <w:rFonts w:cs="Arial"/>
                <w:sz w:val="24"/>
              </w:rPr>
              <w:t xml:space="preserve"> le volume d’un sac en m</w:t>
            </w:r>
            <w:r w:rsidRPr="00DD2C1C">
              <w:rPr>
                <w:rFonts w:cs="Arial"/>
                <w:sz w:val="24"/>
                <w:vertAlign w:val="superscript"/>
              </w:rPr>
              <w:t>3</w:t>
            </w:r>
            <w:r>
              <w:rPr>
                <w:rFonts w:cs="Arial"/>
                <w:sz w:val="24"/>
              </w:rPr>
              <w:t>, sachant que le</w:t>
            </w:r>
            <w:r w:rsidRPr="00885506">
              <w:rPr>
                <w:rFonts w:cs="Arial"/>
                <w:sz w:val="24"/>
              </w:rPr>
              <w:t xml:space="preserve"> volume </w:t>
            </w:r>
            <w:r w:rsidRPr="00885506">
              <w:rPr>
                <w:rFonts w:cs="Arial"/>
                <w:i/>
                <w:iCs/>
                <w:sz w:val="24"/>
              </w:rPr>
              <w:t>V</w:t>
            </w:r>
            <w:r w:rsidRPr="00885506">
              <w:rPr>
                <w:rFonts w:cs="Arial"/>
                <w:sz w:val="24"/>
              </w:rPr>
              <w:t xml:space="preserve"> d’une sphère de rayon </w:t>
            </w:r>
            <w:r w:rsidRPr="00885506">
              <w:rPr>
                <w:rFonts w:cs="Arial"/>
                <w:i/>
                <w:iCs/>
                <w:sz w:val="24"/>
              </w:rPr>
              <w:t>R</w:t>
            </w:r>
            <w:r>
              <w:rPr>
                <w:rFonts w:cs="Arial"/>
                <w:sz w:val="24"/>
              </w:rPr>
              <w:t> est :</w:t>
            </w:r>
          </w:p>
          <w:p w:rsidR="006D2E05" w:rsidRPr="00B24179" w:rsidRDefault="006D2E05" w:rsidP="004D7A44">
            <w:pPr>
              <w:spacing w:after="0"/>
              <w:jc w:val="both"/>
              <w:rPr>
                <w:rFonts w:cs="Arial"/>
                <w:sz w:val="24"/>
              </w:rPr>
            </w:pPr>
            <m:oMathPara>
              <m:oMathParaPr>
                <m:jc m:val="center"/>
              </m:oMathParaPr>
              <m:oMath>
                <m:r>
                  <w:rPr>
                    <w:rFonts w:ascii="Cambria Math" w:hAnsi="Cambria Math" w:cs="Arial"/>
                    <w:sz w:val="24"/>
                  </w:rPr>
                  <m:t xml:space="preserve"> V= </m:t>
                </m:r>
                <m:f>
                  <m:fPr>
                    <m:ctrlPr>
                      <w:rPr>
                        <w:rFonts w:ascii="Cambria Math" w:hAnsi="Cambria Math" w:cs="Arial"/>
                        <w:i/>
                        <w:sz w:val="24"/>
                      </w:rPr>
                    </m:ctrlPr>
                  </m:fPr>
                  <m:num>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3</m:t>
                        </m:r>
                      </m:sup>
                    </m:sSup>
                  </m:num>
                  <m:den>
                    <m:r>
                      <w:rPr>
                        <w:rFonts w:ascii="Cambria Math" w:hAnsi="Cambria Math" w:cs="Arial"/>
                        <w:sz w:val="24"/>
                      </w:rPr>
                      <m:t>3</m:t>
                    </m:r>
                  </m:den>
                </m:f>
                <m:r>
                  <w:rPr>
                    <w:rFonts w:ascii="Cambria Math" w:hAnsi="Cambria Math" w:cs="Arial"/>
                    <w:sz w:val="24"/>
                    <w:bdr w:val="single" w:sz="4" w:space="0" w:color="auto"/>
                  </w:rPr>
                  <m:t xml:space="preserve"> </m:t>
                </m:r>
              </m:oMath>
            </m:oMathPara>
          </w:p>
        </w:tc>
      </w:tr>
      <w:tr w:rsidR="006D2E05" w:rsidRPr="001E68B5" w:rsidTr="004D7A44">
        <w:trPr>
          <w:trHeight w:val="1138"/>
        </w:trPr>
        <w:tc>
          <w:tcPr>
            <w:tcW w:w="1728" w:type="dxa"/>
            <w:tcBorders>
              <w:right w:val="single" w:sz="4" w:space="0" w:color="auto"/>
            </w:tcBorders>
          </w:tcPr>
          <w:p w:rsidR="006D2E05" w:rsidRPr="001E68B5" w:rsidRDefault="006D2E05" w:rsidP="004D7A44">
            <w:pPr>
              <w:spacing w:after="0"/>
            </w:pPr>
          </w:p>
        </w:tc>
        <w:tc>
          <w:tcPr>
            <w:tcW w:w="8053" w:type="dxa"/>
            <w:vMerge/>
            <w:tcBorders>
              <w:left w:val="single" w:sz="4" w:space="0" w:color="auto"/>
            </w:tcBorders>
          </w:tcPr>
          <w:p w:rsidR="006D2E05" w:rsidRPr="001E68B5" w:rsidRDefault="006D2E05" w:rsidP="004D7A44">
            <w:pPr>
              <w:spacing w:after="0"/>
              <w:jc w:val="both"/>
              <w:rPr>
                <w:rFonts w:cs="Arial"/>
              </w:rPr>
            </w:pPr>
          </w:p>
        </w:tc>
      </w:tr>
    </w:tbl>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15"/>
        <w:gridCol w:w="8066"/>
      </w:tblGrid>
      <w:tr w:rsidR="006D2E05" w:rsidRPr="001E68B5" w:rsidTr="004D7A44">
        <w:trPr>
          <w:trHeight w:val="408"/>
        </w:trPr>
        <w:tc>
          <w:tcPr>
            <w:tcW w:w="1715" w:type="dxa"/>
            <w:tcBorders>
              <w:right w:val="single" w:sz="4" w:space="0" w:color="auto"/>
            </w:tcBorders>
          </w:tcPr>
          <w:p w:rsidR="006D2E05" w:rsidRPr="001E68B5" w:rsidRDefault="006D2E05" w:rsidP="004D7A44">
            <w:pPr>
              <w:spacing w:after="0"/>
            </w:pPr>
            <w:r w:rsidRPr="00885506">
              <w:rPr>
                <w:sz w:val="24"/>
                <w:szCs w:val="22"/>
              </w:rPr>
              <w:t xml:space="preserve">Question </w:t>
            </w:r>
            <w:r>
              <w:rPr>
                <w:sz w:val="24"/>
                <w:szCs w:val="22"/>
              </w:rPr>
              <w:t>2</w:t>
            </w:r>
            <w:r w:rsidRPr="00885506">
              <w:rPr>
                <w:sz w:val="24"/>
                <w:szCs w:val="22"/>
              </w:rPr>
              <w:t>.</w:t>
            </w:r>
            <w:r>
              <w:rPr>
                <w:sz w:val="24"/>
                <w:szCs w:val="22"/>
              </w:rPr>
              <w:t>2</w:t>
            </w:r>
          </w:p>
        </w:tc>
        <w:tc>
          <w:tcPr>
            <w:tcW w:w="8066" w:type="dxa"/>
            <w:tcBorders>
              <w:left w:val="single" w:sz="4" w:space="0" w:color="auto"/>
            </w:tcBorders>
          </w:tcPr>
          <w:p w:rsidR="006D2E05" w:rsidRPr="001E68B5" w:rsidRDefault="006D2E05" w:rsidP="004D7A44">
            <w:pPr>
              <w:jc w:val="both"/>
              <w:rPr>
                <w:rFonts w:cs="Arial"/>
                <w:sz w:val="16"/>
                <w:szCs w:val="16"/>
              </w:rPr>
            </w:pPr>
            <w:r>
              <w:rPr>
                <w:rFonts w:cs="Arial"/>
                <w:sz w:val="24"/>
                <w:szCs w:val="22"/>
              </w:rPr>
              <w:t>Les sacs sont</w:t>
            </w:r>
            <w:r w:rsidRPr="00885506">
              <w:rPr>
                <w:rFonts w:cs="Arial"/>
                <w:sz w:val="24"/>
                <w:szCs w:val="22"/>
              </w:rPr>
              <w:t xml:space="preserve"> déformables</w:t>
            </w:r>
            <w:r>
              <w:rPr>
                <w:rFonts w:cs="Arial"/>
                <w:sz w:val="24"/>
                <w:szCs w:val="22"/>
              </w:rPr>
              <w:t xml:space="preserve"> et </w:t>
            </w:r>
            <w:r w:rsidRPr="00885506">
              <w:rPr>
                <w:rFonts w:cs="Arial"/>
                <w:sz w:val="24"/>
                <w:szCs w:val="22"/>
              </w:rPr>
              <w:t>partiellement remplis</w:t>
            </w:r>
            <w:r>
              <w:rPr>
                <w:rFonts w:cs="Arial"/>
                <w:sz w:val="24"/>
                <w:szCs w:val="22"/>
              </w:rPr>
              <w:t>.</w:t>
            </w:r>
            <w:r>
              <w:rPr>
                <w:rFonts w:cs="Arial"/>
                <w:b/>
                <w:sz w:val="24"/>
                <w:szCs w:val="22"/>
              </w:rPr>
              <w:t xml:space="preserve"> </w:t>
            </w:r>
            <w:r w:rsidRPr="00885506">
              <w:rPr>
                <w:rFonts w:cs="Arial"/>
                <w:sz w:val="24"/>
                <w:szCs w:val="22"/>
              </w:rPr>
              <w:t xml:space="preserve">En majorant le nombre théorique de sacs de 25 %, </w:t>
            </w:r>
            <w:r w:rsidRPr="00B24179">
              <w:rPr>
                <w:rFonts w:cs="Arial"/>
                <w:b/>
                <w:sz w:val="24"/>
                <w:szCs w:val="22"/>
              </w:rPr>
              <w:t>définir</w:t>
            </w:r>
            <w:r>
              <w:rPr>
                <w:rFonts w:cs="Arial"/>
                <w:sz w:val="24"/>
                <w:szCs w:val="22"/>
              </w:rPr>
              <w:t xml:space="preserve"> </w:t>
            </w:r>
            <w:r w:rsidRPr="00885506">
              <w:rPr>
                <w:rFonts w:cs="Arial"/>
                <w:sz w:val="24"/>
                <w:szCs w:val="22"/>
              </w:rPr>
              <w:t>le nombre de sacs réellement contenus dans une remorque.</w:t>
            </w:r>
          </w:p>
        </w:tc>
      </w:tr>
    </w:tbl>
    <w:p w:rsidR="006D2E05" w:rsidRDefault="006D2E05" w:rsidP="006D2E05">
      <w:pPr>
        <w:spacing w:before="120" w:after="120"/>
        <w:jc w:val="both"/>
        <w:rPr>
          <w:sz w:val="24"/>
          <w:szCs w:val="22"/>
        </w:rPr>
      </w:pPr>
      <w:r w:rsidRPr="00885506">
        <w:rPr>
          <w:sz w:val="24"/>
          <w:szCs w:val="22"/>
        </w:rPr>
        <w:t>Le nombre de sacs par remorque est fixé à 1 800. Pour que les cinq lignes fonctionnant en parallèle (</w:t>
      </w:r>
      <w:r>
        <w:rPr>
          <w:sz w:val="24"/>
          <w:szCs w:val="22"/>
        </w:rPr>
        <w:t xml:space="preserve">document technique </w:t>
      </w:r>
      <w:r w:rsidRPr="00885506">
        <w:rPr>
          <w:sz w:val="24"/>
          <w:szCs w:val="22"/>
        </w:rPr>
        <w:t>DT1) puissent traiter ce nombre de sacs, le débit minimum de sacs orange doit être de 1 sac toutes les 5 secondes pour une ligne.</w:t>
      </w:r>
    </w:p>
    <w:p w:rsidR="006D2E05" w:rsidRPr="00885506" w:rsidRDefault="006D2E05" w:rsidP="006D2E05">
      <w:pPr>
        <w:spacing w:before="120" w:after="120"/>
        <w:jc w:val="both"/>
        <w:rPr>
          <w:sz w:val="24"/>
          <w:szCs w:val="22"/>
        </w:rPr>
      </w:pPr>
    </w:p>
    <w:bookmarkEnd w:id="4"/>
    <w:p w:rsidR="006D2E05" w:rsidRDefault="006D2E05" w:rsidP="006D2E05">
      <w:pPr>
        <w:spacing w:after="0"/>
        <w:jc w:val="center"/>
        <w:rPr>
          <w:sz w:val="16"/>
          <w:szCs w:val="16"/>
        </w:rPr>
      </w:pPr>
    </w:p>
    <w:p w:rsidR="006D2E05" w:rsidRDefault="006D2E05" w:rsidP="006D2E05">
      <w:pPr>
        <w:spacing w:after="0"/>
        <w:jc w:val="center"/>
        <w:rPr>
          <w:i/>
        </w:rPr>
      </w:pPr>
      <w:r>
        <w:rPr>
          <w:noProof/>
          <w:lang w:eastAsia="fr-FR"/>
        </w:rPr>
        <mc:AlternateContent>
          <mc:Choice Requires="wps">
            <w:drawing>
              <wp:anchor distT="0" distB="0" distL="114300" distR="114300" simplePos="0" relativeHeight="251707392" behindDoc="0" locked="0" layoutInCell="1" allowOverlap="1" wp14:anchorId="3D0FAD4F" wp14:editId="1D7872C3">
                <wp:simplePos x="0" y="0"/>
                <wp:positionH relativeFrom="column">
                  <wp:posOffset>4791075</wp:posOffset>
                </wp:positionH>
                <wp:positionV relativeFrom="paragraph">
                  <wp:posOffset>870585</wp:posOffset>
                </wp:positionV>
                <wp:extent cx="1028700" cy="342900"/>
                <wp:effectExtent l="0" t="19050" r="57150" b="57150"/>
                <wp:wrapNone/>
                <wp:docPr id="302" name="Flèche : droit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ightArrow">
                          <a:avLst>
                            <a:gd name="adj1" fmla="val 50000"/>
                            <a:gd name="adj2" fmla="val 100000"/>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AAD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02" o:spid="_x0000_s1026" type="#_x0000_t13" style="position:absolute;margin-left:377.25pt;margin-top:68.55pt;width:81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" adj="14400" fillcolor="#ffd966 [1943]" strokecolor="black [3213]">
                <v:shadow on="t" color="#7f5f00 [1607]" opacity=".5" offset="1pt"/>
              </v:shape>
            </w:pict>
          </mc:Fallback>
        </mc:AlternateContent>
      </w:r>
      <w:r>
        <w:rPr>
          <w:rFonts w:cs="Arial"/>
          <w:b/>
          <w:noProof/>
          <w:szCs w:val="22"/>
          <w:lang w:eastAsia="fr-FR"/>
        </w:rPr>
        <mc:AlternateContent>
          <mc:Choice Requires="wps">
            <w:drawing>
              <wp:anchor distT="0" distB="0" distL="114300" distR="114300" simplePos="0" relativeHeight="251706368" behindDoc="0" locked="0" layoutInCell="1" allowOverlap="1" wp14:anchorId="30D76C1F" wp14:editId="535BAD77">
                <wp:simplePos x="0" y="0"/>
                <wp:positionH relativeFrom="column">
                  <wp:posOffset>5061585</wp:posOffset>
                </wp:positionH>
                <wp:positionV relativeFrom="paragraph">
                  <wp:posOffset>681355</wp:posOffset>
                </wp:positionV>
                <wp:extent cx="752475" cy="725171"/>
                <wp:effectExtent l="0" t="0" r="9525" b="0"/>
                <wp:wrapNone/>
                <wp:docPr id="194" name="Rectangle 194"/>
                <wp:cNvGraphicFramePr/>
                <a:graphic xmlns:a="http://schemas.openxmlformats.org/drawingml/2006/main">
                  <a:graphicData uri="http://schemas.microsoft.com/office/word/2010/wordprocessingShape">
                    <wps:wsp>
                      <wps:cNvSpPr/>
                      <wps:spPr>
                        <a:xfrm>
                          <a:off x="0" y="0"/>
                          <a:ext cx="752475" cy="725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69022" id="Rectangle 194" o:spid="_x0000_s1026" style="position:absolute;margin-left:398.55pt;margin-top:53.65pt;width:59.25pt;height:57.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" fillcolor="white [3212]" stroked="f" strokeweight="1pt"/>
            </w:pict>
          </mc:Fallback>
        </mc:AlternateContent>
      </w:r>
      <w:r w:rsidRPr="00035030">
        <w:rPr>
          <w:rFonts w:cs="Arial"/>
          <w:b/>
          <w:noProof/>
          <w:szCs w:val="22"/>
          <w:lang w:eastAsia="fr-FR"/>
        </w:rPr>
        <mc:AlternateContent>
          <mc:Choice Requires="wps">
            <w:drawing>
              <wp:anchor distT="45720" distB="45720" distL="114300" distR="114300" simplePos="0" relativeHeight="251705344" behindDoc="0" locked="0" layoutInCell="1" allowOverlap="1" wp14:anchorId="7F1A7DA7" wp14:editId="36535E30">
                <wp:simplePos x="0" y="0"/>
                <wp:positionH relativeFrom="margin">
                  <wp:align>right</wp:align>
                </wp:positionH>
                <wp:positionV relativeFrom="paragraph">
                  <wp:posOffset>2092384</wp:posOffset>
                </wp:positionV>
                <wp:extent cx="6057900" cy="287079"/>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079"/>
                        </a:xfrm>
                        <a:prstGeom prst="rect">
                          <a:avLst/>
                        </a:prstGeom>
                        <a:solidFill>
                          <a:srgbClr val="FFFFFF"/>
                        </a:solidFill>
                        <a:ln w="9525">
                          <a:noFill/>
                          <a:miter lim="800000"/>
                          <a:headEnd/>
                          <a:tailEnd/>
                        </a:ln>
                      </wps:spPr>
                      <wps:txbx>
                        <w:txbxContent>
                          <w:p w:rsidR="00DB6247" w:rsidRPr="00885506" w:rsidRDefault="00DB6247"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7DA7" id="_x0000_s1027" type="#_x0000_t202" style="position:absolute;left:0;text-align:left;margin-left:425.8pt;margin-top:164.75pt;width:477pt;height:22.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" stroked="f">
                <v:textbox>
                  <w:txbxContent>
                    <w:p w:rsidR="00DB6247" w:rsidRPr="00885506" w:rsidRDefault="00DB6247"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v:textbox>
                <w10:wrap anchorx="margin"/>
              </v:shape>
            </w:pict>
          </mc:Fallback>
        </mc:AlternateContent>
      </w:r>
      <w:r>
        <w:rPr>
          <w:noProof/>
          <w:lang w:eastAsia="fr-FR"/>
        </w:rPr>
        <mc:AlternateContent>
          <mc:Choice Requires="wpg">
            <w:drawing>
              <wp:anchor distT="0" distB="0" distL="114300" distR="114300" simplePos="0" relativeHeight="251699200" behindDoc="0" locked="0" layoutInCell="1" allowOverlap="1" wp14:anchorId="37512E48" wp14:editId="406947A3">
                <wp:simplePos x="0" y="0"/>
                <wp:positionH relativeFrom="column">
                  <wp:posOffset>-353574</wp:posOffset>
                </wp:positionH>
                <wp:positionV relativeFrom="paragraph">
                  <wp:posOffset>264548</wp:posOffset>
                </wp:positionV>
                <wp:extent cx="2510191" cy="1144827"/>
                <wp:effectExtent l="0" t="0" r="4445" b="55880"/>
                <wp:wrapNone/>
                <wp:docPr id="11" name="Groupe 11"/>
                <wp:cNvGraphicFramePr/>
                <a:graphic xmlns:a="http://schemas.openxmlformats.org/drawingml/2006/main">
                  <a:graphicData uri="http://schemas.microsoft.com/office/word/2010/wordprocessingGroup">
                    <wpg:wgp>
                      <wpg:cNvGrpSpPr/>
                      <wpg:grpSpPr>
                        <a:xfrm>
                          <a:off x="0" y="0"/>
                          <a:ext cx="2510191" cy="1144827"/>
                          <a:chOff x="0" y="0"/>
                          <a:chExt cx="2510191" cy="1144827"/>
                        </a:xfrm>
                      </wpg:grpSpPr>
                      <wps:wsp>
                        <wps:cNvPr id="197" name="Flèche : courbe vers le haut 197"/>
                        <wps:cNvSpPr>
                          <a:spLocks noChangeArrowheads="1"/>
                        </wps:cNvSpPr>
                        <wps:spPr bwMode="auto">
                          <a:xfrm rot="10800000">
                            <a:off x="0" y="238047"/>
                            <a:ext cx="1092200" cy="906780"/>
                          </a:xfrm>
                          <a:prstGeom prst="curvedUpArrow">
                            <a:avLst>
                              <a:gd name="adj1" fmla="val 23153"/>
                              <a:gd name="adj2" fmla="val 46306"/>
                              <a:gd name="adj3" fmla="val 33333"/>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 name="Rectangle 3"/>
                        <wps:cNvSpPr/>
                        <wps:spPr>
                          <a:xfrm>
                            <a:off x="986191" y="0"/>
                            <a:ext cx="1524000" cy="415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4DCD6" id="Groupe 11" o:spid="_x0000_s1026" style="position:absolute;margin-left:-27.85pt;margin-top:20.85pt;width:197.65pt;height:90.15pt;z-index:251699200" coordsize="25101,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7" o:spid="_x0000_s1027" type="#_x0000_t104" style="position:absolute;top:2380;width:10922;height:90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" adj="13296,19524" fillcolor="#ffd966 [1943]" strokecolor="black [3213]">
                  <v:shadow on="t" color="#7f5f00 [1607]" opacity=".5" offset="1pt"/>
                </v:shape>
                <v:rect id="Rectangle 3" o:spid="_x0000_s1028" style="position:absolute;left:9861;width:15240;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noProof/>
          <w:lang w:eastAsia="fr-FR"/>
        </w:rPr>
        <mc:AlternateContent>
          <mc:Choice Requires="wps">
            <w:drawing>
              <wp:anchor distT="0" distB="0" distL="114300" distR="114300" simplePos="0" relativeHeight="251698176" behindDoc="0" locked="0" layoutInCell="1" allowOverlap="1" wp14:anchorId="21EE1CFF" wp14:editId="46DB21E0">
                <wp:simplePos x="0" y="0"/>
                <wp:positionH relativeFrom="column">
                  <wp:posOffset>7846060</wp:posOffset>
                </wp:positionH>
                <wp:positionV relativeFrom="paragraph">
                  <wp:posOffset>6001385</wp:posOffset>
                </wp:positionV>
                <wp:extent cx="993140" cy="857885"/>
                <wp:effectExtent l="0" t="19685" r="28575" b="17780"/>
                <wp:wrapNone/>
                <wp:docPr id="192" name="Flèche : courbe vers le haut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2906">
                          <a:off x="0" y="0"/>
                          <a:ext cx="993140" cy="857885"/>
                        </a:xfrm>
                        <a:prstGeom prst="curvedUpArrow">
                          <a:avLst>
                            <a:gd name="adj1" fmla="val 23153"/>
                            <a:gd name="adj2" fmla="val 46306"/>
                            <a:gd name="adj3" fmla="val 33333"/>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6089" id="Flèche : courbe vers le haut 192" o:spid="_x0000_s1026" type="#_x0000_t104" style="position:absolute;margin-left:617.8pt;margin-top:472.55pt;width:78.2pt;height:67.55pt;rotation:1164673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" fillcolor="#c5e0b3 [1305]"/>
            </w:pict>
          </mc:Fallback>
        </mc:AlternateContent>
      </w:r>
      <w:r>
        <w:rPr>
          <w:noProof/>
          <w:lang w:eastAsia="fr-FR"/>
        </w:rPr>
        <w:drawing>
          <wp:inline distT="0" distB="0" distL="0" distR="0" wp14:anchorId="5FAF73E7" wp14:editId="68FE437A">
            <wp:extent cx="5562600" cy="2125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2125980"/>
                    </a:xfrm>
                    <a:prstGeom prst="rect">
                      <a:avLst/>
                    </a:prstGeom>
                    <a:noFill/>
                    <a:ln>
                      <a:noFill/>
                    </a:ln>
                  </pic:spPr>
                </pic:pic>
              </a:graphicData>
            </a:graphic>
          </wp:inline>
        </w:drawing>
      </w:r>
    </w:p>
    <w:p w:rsidR="006D2E05" w:rsidRDefault="006D2E05" w:rsidP="006D2E05">
      <w:pPr>
        <w:jc w:val="center"/>
        <w:rPr>
          <w:b/>
          <w:szCs w:val="22"/>
        </w:rPr>
      </w:pPr>
    </w:p>
    <w:p w:rsidR="006D2E05" w:rsidRDefault="006D2E05" w:rsidP="006D2E05">
      <w:pPr>
        <w:jc w:val="center"/>
        <w:rPr>
          <w:b/>
          <w:szCs w:val="22"/>
        </w:rPr>
      </w:pPr>
    </w:p>
    <w:tbl>
      <w:tblPr>
        <w:tblW w:w="9599" w:type="dxa"/>
        <w:tblLook w:val="00A0" w:firstRow="1" w:lastRow="0" w:firstColumn="1" w:lastColumn="0" w:noHBand="0" w:noVBand="0"/>
      </w:tblPr>
      <w:tblGrid>
        <w:gridCol w:w="1718"/>
        <w:gridCol w:w="7881"/>
      </w:tblGrid>
      <w:tr w:rsidR="006D2E05" w:rsidRPr="00885506" w:rsidTr="004D7A44">
        <w:trPr>
          <w:trHeight w:val="360"/>
        </w:trPr>
        <w:tc>
          <w:tcPr>
            <w:tcW w:w="1718" w:type="dxa"/>
            <w:tcBorders>
              <w:right w:val="single" w:sz="4" w:space="0" w:color="auto"/>
            </w:tcBorders>
          </w:tcPr>
          <w:p w:rsidR="006D2E05" w:rsidRDefault="006D2E05" w:rsidP="004D7A44">
            <w:pPr>
              <w:spacing w:after="0"/>
              <w:rPr>
                <w:sz w:val="24"/>
                <w:szCs w:val="22"/>
              </w:rPr>
            </w:pPr>
            <w:r w:rsidRPr="00885506">
              <w:rPr>
                <w:sz w:val="24"/>
                <w:szCs w:val="22"/>
              </w:rPr>
              <w:t xml:space="preserve">Question </w:t>
            </w:r>
            <w:r>
              <w:rPr>
                <w:sz w:val="24"/>
                <w:szCs w:val="22"/>
              </w:rPr>
              <w:t>2</w:t>
            </w:r>
            <w:r w:rsidRPr="00885506">
              <w:rPr>
                <w:sz w:val="24"/>
                <w:szCs w:val="22"/>
              </w:rPr>
              <w:t>.</w:t>
            </w:r>
            <w:r>
              <w:rPr>
                <w:sz w:val="24"/>
                <w:szCs w:val="22"/>
              </w:rPr>
              <w:t>3</w:t>
            </w:r>
          </w:p>
          <w:p w:rsidR="006D2E05" w:rsidRDefault="006D2E05" w:rsidP="004D7A44">
            <w:pPr>
              <w:spacing w:after="0"/>
              <w:rPr>
                <w:sz w:val="24"/>
                <w:szCs w:val="22"/>
              </w:rPr>
            </w:pPr>
          </w:p>
          <w:p w:rsidR="006D2E05" w:rsidRPr="00B24179" w:rsidRDefault="006D2E05" w:rsidP="004D7A44">
            <w:pPr>
              <w:spacing w:after="0"/>
              <w:rPr>
                <w:sz w:val="16"/>
                <w:szCs w:val="22"/>
              </w:rPr>
            </w:pPr>
            <w:r w:rsidRPr="00B24179">
              <w:rPr>
                <w:sz w:val="16"/>
                <w:szCs w:val="22"/>
              </w:rPr>
              <w:t>Page 5 (figure 2)</w:t>
            </w:r>
          </w:p>
          <w:p w:rsidR="006D2E05" w:rsidRPr="006E0679" w:rsidRDefault="006D2E05" w:rsidP="004D7A44">
            <w:pPr>
              <w:spacing w:after="0"/>
              <w:rPr>
                <w:sz w:val="18"/>
                <w:szCs w:val="18"/>
              </w:rPr>
            </w:pPr>
          </w:p>
          <w:p w:rsidR="006D2E05" w:rsidRPr="006E0679" w:rsidRDefault="006D2E05" w:rsidP="004D7A44">
            <w:pPr>
              <w:spacing w:after="0"/>
              <w:rPr>
                <w:sz w:val="18"/>
                <w:szCs w:val="18"/>
              </w:rPr>
            </w:pPr>
          </w:p>
        </w:tc>
        <w:tc>
          <w:tcPr>
            <w:tcW w:w="7881" w:type="dxa"/>
            <w:tcBorders>
              <w:left w:val="single" w:sz="4" w:space="0" w:color="auto"/>
            </w:tcBorders>
          </w:tcPr>
          <w:p w:rsidR="006D2E05" w:rsidRPr="00885506" w:rsidRDefault="006D2E05" w:rsidP="004D7A44">
            <w:pPr>
              <w:spacing w:after="0"/>
              <w:jc w:val="both"/>
              <w:rPr>
                <w:sz w:val="24"/>
              </w:rPr>
            </w:pPr>
            <w:r w:rsidRPr="00885506">
              <w:rPr>
                <w:rFonts w:cs="Arial"/>
                <w:sz w:val="24"/>
              </w:rPr>
              <w:t>À</w:t>
            </w:r>
            <w:r w:rsidRPr="00885506">
              <w:rPr>
                <w:sz w:val="24"/>
              </w:rPr>
              <w:t xml:space="preserve"> partir </w:t>
            </w:r>
            <w:r>
              <w:rPr>
                <w:sz w:val="24"/>
              </w:rPr>
              <w:t>de la figure 2,</w:t>
            </w:r>
            <w:r>
              <w:rPr>
                <w:b/>
                <w:sz w:val="24"/>
              </w:rPr>
              <w:t xml:space="preserve"> déterminer</w:t>
            </w:r>
            <w:r w:rsidRPr="00885506">
              <w:rPr>
                <w:sz w:val="24"/>
              </w:rPr>
              <w:t xml:space="preserve"> la vitesse d’avance en m</w:t>
            </w:r>
            <w:r w:rsidRPr="00885506">
              <w:rPr>
                <w:rFonts w:cs="Arial"/>
                <w:sz w:val="24"/>
              </w:rPr>
              <w:t>·</w:t>
            </w:r>
            <w:r w:rsidRPr="00885506">
              <w:rPr>
                <w:sz w:val="24"/>
              </w:rPr>
              <w:t>s</w:t>
            </w:r>
            <w:r w:rsidRPr="00885506">
              <w:rPr>
                <w:sz w:val="24"/>
                <w:vertAlign w:val="superscript"/>
              </w:rPr>
              <w:t>-1</w:t>
            </w:r>
            <w:r w:rsidRPr="00885506">
              <w:rPr>
                <w:sz w:val="24"/>
              </w:rPr>
              <w:t xml:space="preserve"> des sacs imposée pour respecter le débit </w:t>
            </w:r>
            <w:r>
              <w:rPr>
                <w:sz w:val="24"/>
              </w:rPr>
              <w:t>d’un sac toutes les cinq secondes</w:t>
            </w:r>
            <w:r w:rsidRPr="00885506">
              <w:rPr>
                <w:sz w:val="24"/>
              </w:rPr>
              <w:t>.</w:t>
            </w:r>
          </w:p>
        </w:tc>
      </w:tr>
    </w:tbl>
    <w:p w:rsidR="006D2E05" w:rsidRPr="002C130B" w:rsidRDefault="006D2E05" w:rsidP="006D2E05">
      <w:pPr>
        <w:spacing w:after="0"/>
        <w:jc w:val="both"/>
        <w:rPr>
          <w:color w:val="0000FF"/>
          <w:szCs w:val="22"/>
        </w:rPr>
      </w:pPr>
    </w:p>
    <w:p w:rsidR="006D2E05" w:rsidRPr="00885506" w:rsidRDefault="006D2E05" w:rsidP="006D2E05">
      <w:pPr>
        <w:spacing w:after="0"/>
        <w:jc w:val="both"/>
        <w:rPr>
          <w:color w:val="000000" w:themeColor="text1"/>
          <w:szCs w:val="22"/>
        </w:rPr>
      </w:pPr>
    </w:p>
    <w:tbl>
      <w:tblPr>
        <w:tblW w:w="9599" w:type="dxa"/>
        <w:tblLook w:val="00A0" w:firstRow="1" w:lastRow="0" w:firstColumn="1" w:lastColumn="0" w:noHBand="0" w:noVBand="0"/>
      </w:tblPr>
      <w:tblGrid>
        <w:gridCol w:w="1718"/>
        <w:gridCol w:w="7881"/>
      </w:tblGrid>
      <w:tr w:rsidR="006D2E05" w:rsidRPr="002C130B" w:rsidTr="004D7A44">
        <w:trPr>
          <w:trHeight w:val="360"/>
        </w:trPr>
        <w:tc>
          <w:tcPr>
            <w:tcW w:w="1718" w:type="dxa"/>
            <w:tcBorders>
              <w:right w:val="single" w:sz="4" w:space="0" w:color="auto"/>
            </w:tcBorders>
          </w:tcPr>
          <w:p w:rsidR="006D2E05" w:rsidRPr="00885506" w:rsidRDefault="006D2E05" w:rsidP="004D7A44">
            <w:pPr>
              <w:spacing w:after="0"/>
              <w:rPr>
                <w:sz w:val="24"/>
                <w:szCs w:val="22"/>
              </w:rPr>
            </w:pPr>
            <w:r w:rsidRPr="00885506">
              <w:rPr>
                <w:sz w:val="24"/>
                <w:szCs w:val="22"/>
              </w:rPr>
              <w:t xml:space="preserve">Question </w:t>
            </w:r>
            <w:r>
              <w:rPr>
                <w:sz w:val="24"/>
                <w:szCs w:val="22"/>
              </w:rPr>
              <w:t>2.4</w:t>
            </w:r>
          </w:p>
          <w:p w:rsidR="006D2E05" w:rsidRPr="00885506" w:rsidRDefault="006D2E05" w:rsidP="004D7A44">
            <w:pPr>
              <w:spacing w:after="0"/>
              <w:rPr>
                <w:strike/>
                <w:sz w:val="24"/>
                <w:szCs w:val="18"/>
              </w:rPr>
            </w:pPr>
          </w:p>
        </w:tc>
        <w:tc>
          <w:tcPr>
            <w:tcW w:w="7881" w:type="dxa"/>
            <w:vMerge w:val="restart"/>
            <w:tcBorders>
              <w:left w:val="single" w:sz="4" w:space="0" w:color="auto"/>
            </w:tcBorders>
          </w:tcPr>
          <w:p w:rsidR="006D2E05" w:rsidRPr="00E62D21" w:rsidRDefault="006D2E05" w:rsidP="004D7A44">
            <w:pPr>
              <w:jc w:val="both"/>
              <w:rPr>
                <w:color w:val="000000" w:themeColor="text1"/>
                <w:sz w:val="24"/>
                <w:szCs w:val="22"/>
              </w:rPr>
            </w:pPr>
            <w:r w:rsidRPr="00D14C48">
              <w:rPr>
                <w:rFonts w:cs="Arial"/>
                <w:sz w:val="24"/>
              </w:rPr>
              <w:t>À</w:t>
            </w:r>
            <w:r w:rsidRPr="00D14C48">
              <w:rPr>
                <w:sz w:val="24"/>
              </w:rPr>
              <w:t xml:space="preserve"> l’aide du document technique DT5,</w:t>
            </w:r>
            <w:r>
              <w:rPr>
                <w:b/>
                <w:sz w:val="24"/>
              </w:rPr>
              <w:t xml:space="preserve"> v</w:t>
            </w:r>
            <w:r w:rsidRPr="00885506">
              <w:rPr>
                <w:b/>
                <w:sz w:val="24"/>
              </w:rPr>
              <w:t>érifier</w:t>
            </w:r>
            <w:r>
              <w:rPr>
                <w:sz w:val="24"/>
              </w:rPr>
              <w:t xml:space="preserve"> la conformité en vitesse du motoréducteur</w:t>
            </w:r>
            <w:r w:rsidRPr="00885506">
              <w:rPr>
                <w:sz w:val="24"/>
              </w:rPr>
              <w:t xml:space="preserve"> </w:t>
            </w:r>
            <w:r>
              <w:rPr>
                <w:sz w:val="24"/>
              </w:rPr>
              <w:t>qui entraine la vis d’Archimède.</w:t>
            </w:r>
          </w:p>
        </w:tc>
      </w:tr>
      <w:tr w:rsidR="006D2E05" w:rsidRPr="002C130B" w:rsidTr="004D7A44">
        <w:trPr>
          <w:trHeight w:val="57"/>
        </w:trPr>
        <w:tc>
          <w:tcPr>
            <w:tcW w:w="1718" w:type="dxa"/>
            <w:tcBorders>
              <w:right w:val="single" w:sz="4" w:space="0" w:color="auto"/>
            </w:tcBorders>
          </w:tcPr>
          <w:p w:rsidR="006D2E05" w:rsidRPr="002C130B" w:rsidRDefault="006D2E05" w:rsidP="004D7A44">
            <w:pPr>
              <w:spacing w:after="0"/>
              <w:rPr>
                <w:sz w:val="16"/>
                <w:szCs w:val="16"/>
              </w:rPr>
            </w:pPr>
            <w:r w:rsidRPr="002C130B">
              <w:rPr>
                <w:sz w:val="16"/>
                <w:szCs w:val="16"/>
              </w:rPr>
              <w:t>DT5</w:t>
            </w:r>
          </w:p>
        </w:tc>
        <w:tc>
          <w:tcPr>
            <w:tcW w:w="7881" w:type="dxa"/>
            <w:vMerge/>
            <w:tcBorders>
              <w:left w:val="single" w:sz="4" w:space="0" w:color="auto"/>
            </w:tcBorders>
          </w:tcPr>
          <w:p w:rsidR="006D2E05" w:rsidRPr="002C130B" w:rsidRDefault="006D2E05" w:rsidP="004D7A44">
            <w:pPr>
              <w:spacing w:after="0"/>
            </w:pPr>
          </w:p>
        </w:tc>
      </w:tr>
    </w:tbl>
    <w:p w:rsidR="006D2E05" w:rsidRDefault="006D2E05" w:rsidP="006D2E05">
      <w:pPr>
        <w:tabs>
          <w:tab w:val="left" w:pos="2629"/>
        </w:tabs>
        <w:spacing w:after="0"/>
        <w:rPr>
          <w:b/>
          <w:szCs w:val="22"/>
        </w:rPr>
      </w:pPr>
    </w:p>
    <w:p w:rsidR="006D2E05" w:rsidRPr="001E68B5" w:rsidRDefault="006D2E05" w:rsidP="006D2E05">
      <w:pPr>
        <w:tabs>
          <w:tab w:val="left" w:pos="2629"/>
        </w:tabs>
        <w:spacing w:after="0"/>
        <w:rPr>
          <w:b/>
          <w:szCs w:val="22"/>
          <w:highlight w:val="yellow"/>
        </w:rPr>
      </w:pPr>
    </w:p>
    <w:p w:rsidR="006D2E05" w:rsidRPr="009F4B0A" w:rsidRDefault="006D2E05" w:rsidP="006D2E05">
      <w:pPr>
        <w:spacing w:after="0"/>
        <w:rPr>
          <w:i/>
          <w:szCs w:val="22"/>
        </w:rPr>
      </w:pPr>
    </w:p>
    <w:p w:rsidR="006D2E05" w:rsidRDefault="006D2E05" w:rsidP="006D2E05">
      <w:pPr>
        <w:spacing w:after="0"/>
        <w:rPr>
          <w:b/>
          <w:szCs w:val="22"/>
        </w:rPr>
      </w:pPr>
      <w:r>
        <w:rPr>
          <w:b/>
          <w:szCs w:val="22"/>
        </w:rPr>
        <w:br w:type="page"/>
      </w:r>
    </w:p>
    <w:p w:rsidR="006D2E05" w:rsidRPr="004473ED" w:rsidRDefault="006D2E05" w:rsidP="006D2E05">
      <w:pPr>
        <w:pBdr>
          <w:bottom w:val="single" w:sz="4" w:space="1" w:color="auto"/>
        </w:pBdr>
        <w:jc w:val="both"/>
        <w:rPr>
          <w:b/>
          <w:sz w:val="28"/>
        </w:rPr>
      </w:pPr>
      <w:r w:rsidRPr="004473ED">
        <w:rPr>
          <w:b/>
          <w:sz w:val="28"/>
        </w:rPr>
        <w:t xml:space="preserve">Partie 3 : </w:t>
      </w:r>
      <w:r w:rsidR="008D0488">
        <w:rPr>
          <w:b/>
          <w:sz w:val="28"/>
        </w:rPr>
        <w:t>l</w:t>
      </w:r>
      <w:r w:rsidRPr="004473ED">
        <w:rPr>
          <w:b/>
          <w:sz w:val="28"/>
        </w:rPr>
        <w:t>a communication avec les chaînes de tri est-elle vérifiée ?</w:t>
      </w:r>
    </w:p>
    <w:p w:rsidR="006D2E05" w:rsidRPr="00885506" w:rsidRDefault="006D2E05" w:rsidP="006D2E05">
      <w:pPr>
        <w:spacing w:after="0"/>
        <w:jc w:val="both"/>
        <w:rPr>
          <w:bCs/>
          <w:iCs/>
          <w:sz w:val="24"/>
          <w:szCs w:val="22"/>
        </w:rPr>
      </w:pPr>
      <w:r w:rsidRPr="00885506">
        <w:rPr>
          <w:bCs/>
          <w:iCs/>
          <w:sz w:val="24"/>
          <w:szCs w:val="22"/>
        </w:rPr>
        <w:t xml:space="preserve">L’objectif de cette </w:t>
      </w:r>
      <w:r>
        <w:rPr>
          <w:bCs/>
          <w:iCs/>
          <w:sz w:val="24"/>
          <w:szCs w:val="22"/>
        </w:rPr>
        <w:t>partie</w:t>
      </w:r>
      <w:r w:rsidRPr="00885506">
        <w:rPr>
          <w:bCs/>
          <w:iCs/>
          <w:sz w:val="24"/>
          <w:szCs w:val="22"/>
        </w:rPr>
        <w:t xml:space="preserve"> est de vérifier que la technologie de communication mise en œuvre au centre de tri multiflux permet de réaliser sans erreur l’</w:t>
      </w:r>
      <w:r>
        <w:rPr>
          <w:bCs/>
          <w:iCs/>
          <w:sz w:val="24"/>
          <w:szCs w:val="22"/>
        </w:rPr>
        <w:t>aiguillage</w:t>
      </w:r>
      <w:r w:rsidRPr="00885506">
        <w:rPr>
          <w:bCs/>
          <w:iCs/>
          <w:sz w:val="24"/>
          <w:szCs w:val="22"/>
        </w:rPr>
        <w:t xml:space="preserve"> d’un sac en fonction de sa couleur. La reconnaissance de la couleur d’un sac sur une chaîne de tri déclenche l’ouverture d’une trappe. Le sac chute sur un convoyeur qui l’évacue vers un bac de réception et de stockage correspondant à sa couleur (</w:t>
      </w:r>
      <w:r>
        <w:rPr>
          <w:bCs/>
          <w:iCs/>
          <w:sz w:val="24"/>
          <w:szCs w:val="22"/>
        </w:rPr>
        <w:t xml:space="preserve">document technique </w:t>
      </w:r>
      <w:r w:rsidRPr="00885506">
        <w:rPr>
          <w:bCs/>
          <w:iCs/>
          <w:sz w:val="24"/>
          <w:szCs w:val="22"/>
        </w:rPr>
        <w:t>DT1). Les chaînes de tri sont pilotées par un poste de contrôle sous la surveillance d’un technicien (</w:t>
      </w:r>
      <w:r>
        <w:rPr>
          <w:bCs/>
          <w:iCs/>
          <w:sz w:val="24"/>
          <w:szCs w:val="22"/>
        </w:rPr>
        <w:t xml:space="preserve">document technique </w:t>
      </w:r>
      <w:r w:rsidRPr="00885506">
        <w:rPr>
          <w:bCs/>
          <w:iCs/>
          <w:sz w:val="24"/>
          <w:szCs w:val="22"/>
        </w:rPr>
        <w:t>DT6).</w:t>
      </w:r>
    </w:p>
    <w:p w:rsidR="006D2E05" w:rsidRPr="00054AF2" w:rsidRDefault="006D2E05" w:rsidP="006D2E05">
      <w:pPr>
        <w:spacing w:before="240"/>
        <w:rPr>
          <w:rFonts w:cs="Arial"/>
          <w:color w:val="000000" w:themeColor="text1"/>
          <w:sz w:val="24"/>
          <w:szCs w:val="22"/>
          <w:u w:val="single"/>
        </w:rPr>
      </w:pPr>
      <w:r w:rsidRPr="00054AF2">
        <w:rPr>
          <w:rFonts w:cs="Arial"/>
          <w:color w:val="000000" w:themeColor="text1"/>
          <w:sz w:val="24"/>
          <w:szCs w:val="22"/>
          <w:u w:val="single"/>
        </w:rPr>
        <w:t>Étude de la technologie de communication</w:t>
      </w:r>
    </w:p>
    <w:p w:rsidR="006D2E05" w:rsidRPr="00885506" w:rsidRDefault="006D2E05" w:rsidP="006D2E05">
      <w:pPr>
        <w:ind w:right="-6"/>
        <w:jc w:val="both"/>
        <w:rPr>
          <w:rFonts w:cs="Arial"/>
          <w:sz w:val="24"/>
          <w:szCs w:val="22"/>
        </w:rPr>
      </w:pPr>
      <w:r w:rsidRPr="00885506">
        <w:rPr>
          <w:rFonts w:cs="Arial"/>
          <w:sz w:val="24"/>
          <w:szCs w:val="22"/>
        </w:rPr>
        <w:t xml:space="preserve">La communication entre le poste de contrôle et les chaînes de tri s’effectue par une liaison matérielle du type RS 485 via le protocole Modbus. </w:t>
      </w:r>
    </w:p>
    <w:p w:rsidR="006D2E05" w:rsidRPr="00EE4F29" w:rsidRDefault="006D2E05" w:rsidP="006D2E05">
      <w:pPr>
        <w:jc w:val="both"/>
        <w:rPr>
          <w:rFonts w:cs="Arial"/>
          <w:sz w:val="24"/>
          <w:szCs w:val="22"/>
        </w:rPr>
      </w:pPr>
      <w:r>
        <w:rPr>
          <w:rFonts w:cs="Arial"/>
          <w:sz w:val="24"/>
          <w:szCs w:val="22"/>
        </w:rPr>
        <w:t xml:space="preserve">Il s’agit de </w:t>
      </w:r>
      <w:r w:rsidRPr="00EE4F29">
        <w:rPr>
          <w:rFonts w:cs="Arial"/>
          <w:sz w:val="24"/>
          <w:szCs w:val="22"/>
        </w:rPr>
        <w:t xml:space="preserve">vérifier </w:t>
      </w:r>
      <w:r>
        <w:rPr>
          <w:rFonts w:cs="Arial"/>
          <w:sz w:val="24"/>
          <w:szCs w:val="22"/>
        </w:rPr>
        <w:t xml:space="preserve">la commande des </w:t>
      </w:r>
      <w:r w:rsidRPr="00EE4F29">
        <w:rPr>
          <w:rFonts w:cs="Arial"/>
          <w:sz w:val="24"/>
          <w:szCs w:val="22"/>
        </w:rPr>
        <w:t xml:space="preserve">trappes </w:t>
      </w:r>
      <w:r>
        <w:rPr>
          <w:rFonts w:cs="Arial"/>
          <w:sz w:val="24"/>
          <w:szCs w:val="22"/>
        </w:rPr>
        <w:t xml:space="preserve">en fonction </w:t>
      </w:r>
      <w:r w:rsidRPr="00EE4F29">
        <w:rPr>
          <w:rFonts w:cs="Arial"/>
          <w:sz w:val="24"/>
          <w:szCs w:val="22"/>
        </w:rPr>
        <w:t>du contenu des messages de communication.</w:t>
      </w:r>
    </w:p>
    <w:p w:rsidR="006D2E05" w:rsidRPr="00EE4F29" w:rsidRDefault="006D2E05" w:rsidP="006D2E05">
      <w:pPr>
        <w:jc w:val="both"/>
        <w:rPr>
          <w:rFonts w:cs="Arial"/>
          <w:sz w:val="24"/>
          <w:szCs w:val="22"/>
        </w:rPr>
      </w:pPr>
      <w:r w:rsidRPr="00EE4F29">
        <w:rPr>
          <w:rFonts w:cs="Arial"/>
          <w:sz w:val="24"/>
          <w:szCs w:val="22"/>
        </w:rPr>
        <w:t xml:space="preserve">En début de journée, le démarrage du tri des sacs est précédé d’une phase d’initialisation. Le technicien envoie un message à destination des </w:t>
      </w:r>
      <w:r w:rsidR="008D0488">
        <w:rPr>
          <w:rFonts w:cs="Arial"/>
          <w:sz w:val="24"/>
          <w:szCs w:val="22"/>
        </w:rPr>
        <w:t>cinq</w:t>
      </w:r>
      <w:r w:rsidR="008D0488" w:rsidRPr="00EE4F29">
        <w:rPr>
          <w:rFonts w:cs="Arial"/>
          <w:sz w:val="24"/>
          <w:szCs w:val="22"/>
        </w:rPr>
        <w:t xml:space="preserve"> </w:t>
      </w:r>
      <w:r w:rsidRPr="00EE4F29">
        <w:rPr>
          <w:rFonts w:cs="Arial"/>
          <w:sz w:val="24"/>
          <w:szCs w:val="22"/>
        </w:rPr>
        <w:t>chaînes de tri (broadcast) demandant la fermeture de toutes les trappes (même si celles-ci sont déjà fermées). Le tri pourra ensuite commencer avec l’arrivée des sacs.</w:t>
      </w:r>
    </w:p>
    <w:tbl>
      <w:tblPr>
        <w:tblW w:w="9497" w:type="dxa"/>
        <w:tblLook w:val="04A0" w:firstRow="1" w:lastRow="0" w:firstColumn="1" w:lastColumn="0" w:noHBand="0" w:noVBand="1"/>
      </w:tblPr>
      <w:tblGrid>
        <w:gridCol w:w="1696"/>
        <w:gridCol w:w="7801"/>
      </w:tblGrid>
      <w:tr w:rsidR="006D2E05" w:rsidRPr="00D372A2" w:rsidTr="004D7A44">
        <w:trPr>
          <w:trHeight w:val="197"/>
        </w:trPr>
        <w:tc>
          <w:tcPr>
            <w:tcW w:w="1696"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3.1</w:t>
            </w:r>
          </w:p>
        </w:tc>
        <w:tc>
          <w:tcPr>
            <w:tcW w:w="7801" w:type="dxa"/>
            <w:vMerge w:val="restart"/>
            <w:tcBorders>
              <w:left w:val="single" w:sz="4" w:space="0" w:color="auto"/>
            </w:tcBorders>
            <w:shd w:val="clear" w:color="auto" w:fill="auto"/>
          </w:tcPr>
          <w:p w:rsidR="006D2E05" w:rsidRPr="00AD5293" w:rsidRDefault="006D2E05" w:rsidP="004D7A44">
            <w:pPr>
              <w:jc w:val="both"/>
              <w:rPr>
                <w:rFonts w:eastAsia="Calibri" w:cs="Arial"/>
                <w:sz w:val="24"/>
                <w:szCs w:val="22"/>
              </w:rPr>
            </w:pPr>
            <w:r w:rsidRPr="00054AF2">
              <w:rPr>
                <w:rFonts w:cs="Arial"/>
                <w:bCs/>
                <w:sz w:val="24"/>
                <w:szCs w:val="22"/>
              </w:rPr>
              <w:t>À partir des documents techniques,</w:t>
            </w:r>
            <w:r>
              <w:rPr>
                <w:rFonts w:cs="Arial"/>
                <w:b/>
                <w:bCs/>
                <w:sz w:val="24"/>
                <w:szCs w:val="22"/>
              </w:rPr>
              <w:t xml:space="preserve"> j</w:t>
            </w:r>
            <w:r w:rsidRPr="00AD5293">
              <w:rPr>
                <w:rFonts w:cs="Arial"/>
                <w:b/>
                <w:bCs/>
                <w:sz w:val="24"/>
                <w:szCs w:val="22"/>
              </w:rPr>
              <w:t>ustifier</w:t>
            </w:r>
            <w:r w:rsidRPr="00AD5293">
              <w:rPr>
                <w:rFonts w:cs="Arial"/>
                <w:sz w:val="24"/>
                <w:szCs w:val="22"/>
              </w:rPr>
              <w:t xml:space="preserve"> la demande de fermeture de toutes les trappes dans la phase d’initialisation.</w:t>
            </w:r>
          </w:p>
        </w:tc>
      </w:tr>
      <w:tr w:rsidR="006D2E05" w:rsidRPr="00D372A2" w:rsidTr="004D7A44">
        <w:trPr>
          <w:trHeight w:val="352"/>
        </w:trPr>
        <w:tc>
          <w:tcPr>
            <w:tcW w:w="1696" w:type="dxa"/>
            <w:tcBorders>
              <w:right w:val="single" w:sz="4" w:space="0" w:color="auto"/>
            </w:tcBorders>
            <w:shd w:val="clear" w:color="auto" w:fill="auto"/>
          </w:tcPr>
          <w:p w:rsidR="006D2E05" w:rsidRPr="00654A57" w:rsidRDefault="006D2E05" w:rsidP="004D7A44">
            <w:pPr>
              <w:spacing w:after="120"/>
              <w:rPr>
                <w:rFonts w:eastAsia="Calibri" w:cs="Arial"/>
                <w:sz w:val="16"/>
                <w:szCs w:val="16"/>
              </w:rPr>
            </w:pPr>
            <w:r w:rsidRPr="00654A57">
              <w:rPr>
                <w:rFonts w:eastAsia="Calibri" w:cs="Arial"/>
                <w:sz w:val="16"/>
                <w:szCs w:val="16"/>
              </w:rPr>
              <w:t>DT1, DT6</w:t>
            </w:r>
          </w:p>
        </w:tc>
        <w:tc>
          <w:tcPr>
            <w:tcW w:w="7801" w:type="dxa"/>
            <w:vMerge/>
            <w:tcBorders>
              <w:left w:val="single" w:sz="4" w:space="0" w:color="auto"/>
            </w:tcBorders>
            <w:shd w:val="clear" w:color="auto" w:fill="auto"/>
          </w:tcPr>
          <w:p w:rsidR="006D2E05" w:rsidRPr="00D372A2" w:rsidRDefault="006D2E05" w:rsidP="004D7A44">
            <w:pPr>
              <w:rPr>
                <w:rFonts w:eastAsia="Calibri" w:cs="Arial"/>
                <w:szCs w:val="22"/>
              </w:rPr>
            </w:pPr>
          </w:p>
        </w:tc>
      </w:tr>
    </w:tbl>
    <w:p w:rsidR="006D2E05" w:rsidRPr="00D372A2" w:rsidRDefault="006D2E05" w:rsidP="006D2E05">
      <w:pPr>
        <w:spacing w:before="120" w:after="120"/>
        <w:jc w:val="both"/>
        <w:rPr>
          <w:rFonts w:cs="Arial"/>
          <w:szCs w:val="22"/>
        </w:rPr>
      </w:pPr>
    </w:p>
    <w:tbl>
      <w:tblPr>
        <w:tblW w:w="9639" w:type="dxa"/>
        <w:tblLook w:val="04A0" w:firstRow="1" w:lastRow="0" w:firstColumn="1" w:lastColumn="0" w:noHBand="0" w:noVBand="1"/>
      </w:tblPr>
      <w:tblGrid>
        <w:gridCol w:w="1632"/>
        <w:gridCol w:w="8007"/>
      </w:tblGrid>
      <w:tr w:rsidR="006D2E05" w:rsidRPr="001C0A91" w:rsidTr="004D7A44">
        <w:trPr>
          <w:trHeight w:val="268"/>
        </w:trPr>
        <w:tc>
          <w:tcPr>
            <w:tcW w:w="1632" w:type="dxa"/>
            <w:tcBorders>
              <w:right w:val="single" w:sz="4" w:space="0" w:color="auto"/>
            </w:tcBorders>
            <w:shd w:val="clear" w:color="auto" w:fill="auto"/>
          </w:tcPr>
          <w:p w:rsidR="006D2E05" w:rsidRPr="00AD5293" w:rsidRDefault="006D2E05" w:rsidP="004D7A44">
            <w:pPr>
              <w:rPr>
                <w:rFonts w:eastAsia="Calibri" w:cs="Arial"/>
                <w:sz w:val="24"/>
                <w:szCs w:val="22"/>
              </w:rPr>
            </w:pPr>
            <w:bookmarkStart w:id="5" w:name="_Hlk48845479"/>
            <w:r w:rsidRPr="00AD5293">
              <w:rPr>
                <w:rFonts w:eastAsia="Calibri" w:cs="Arial"/>
                <w:sz w:val="24"/>
                <w:szCs w:val="22"/>
              </w:rPr>
              <w:t>Question 3.2</w:t>
            </w:r>
          </w:p>
        </w:tc>
        <w:tc>
          <w:tcPr>
            <w:tcW w:w="8007" w:type="dxa"/>
            <w:vMerge w:val="restart"/>
            <w:tcBorders>
              <w:left w:val="single" w:sz="4" w:space="0" w:color="auto"/>
            </w:tcBorders>
            <w:shd w:val="clear" w:color="auto" w:fill="auto"/>
          </w:tcPr>
          <w:p w:rsidR="006D2E05" w:rsidRPr="00AD5293" w:rsidRDefault="006D2E05" w:rsidP="004D7A44">
            <w:pPr>
              <w:jc w:val="both"/>
              <w:rPr>
                <w:rFonts w:eastAsia="Calibri" w:cs="Arial"/>
                <w:sz w:val="24"/>
                <w:szCs w:val="22"/>
              </w:rPr>
            </w:pPr>
            <w:r>
              <w:rPr>
                <w:rFonts w:cs="Arial"/>
                <w:sz w:val="24"/>
                <w:szCs w:val="22"/>
              </w:rPr>
              <w:t xml:space="preserve">À l’aide du </w:t>
            </w:r>
            <w:r>
              <w:rPr>
                <w:rFonts w:eastAsia="Calibri"/>
                <w:sz w:val="24"/>
                <w:szCs w:val="22"/>
              </w:rPr>
              <w:t xml:space="preserve"> document technique DT6,</w:t>
            </w:r>
            <w:r w:rsidRPr="00AD5293">
              <w:rPr>
                <w:rFonts w:cs="Arial"/>
                <w:b/>
                <w:bCs/>
                <w:sz w:val="24"/>
                <w:szCs w:val="22"/>
              </w:rPr>
              <w:t xml:space="preserve"> </w:t>
            </w:r>
            <w:r>
              <w:rPr>
                <w:rFonts w:cs="Arial"/>
                <w:b/>
                <w:bCs/>
                <w:sz w:val="24"/>
                <w:szCs w:val="22"/>
              </w:rPr>
              <w:t>co</w:t>
            </w:r>
            <w:r w:rsidRPr="00AD5293">
              <w:rPr>
                <w:rFonts w:cs="Arial"/>
                <w:b/>
                <w:bCs/>
                <w:sz w:val="24"/>
                <w:szCs w:val="22"/>
              </w:rPr>
              <w:t>mpléter</w:t>
            </w:r>
            <w:r>
              <w:rPr>
                <w:rFonts w:cs="Arial"/>
                <w:sz w:val="24"/>
                <w:szCs w:val="22"/>
              </w:rPr>
              <w:t xml:space="preserve"> sur le document réponse DR2 le champ </w:t>
            </w:r>
            <w:r w:rsidRPr="00AD5293">
              <w:rPr>
                <w:rFonts w:cs="Arial"/>
                <w:sz w:val="24"/>
                <w:szCs w:val="22"/>
              </w:rPr>
              <w:t>« adresse » de la trame permettant d’envoyer un message de fermeture des trappes à toutes les chaînes de tri en hexadécimal.</w:t>
            </w:r>
          </w:p>
        </w:tc>
      </w:tr>
      <w:tr w:rsidR="006D2E05" w:rsidRPr="001C0A91" w:rsidTr="004D7A44">
        <w:trPr>
          <w:trHeight w:val="480"/>
        </w:trPr>
        <w:tc>
          <w:tcPr>
            <w:tcW w:w="1632" w:type="dxa"/>
            <w:tcBorders>
              <w:right w:val="single" w:sz="4" w:space="0" w:color="auto"/>
            </w:tcBorders>
            <w:shd w:val="clear" w:color="auto" w:fill="auto"/>
          </w:tcPr>
          <w:p w:rsidR="006D2E05" w:rsidRDefault="006D2E05" w:rsidP="004D7A44">
            <w:pPr>
              <w:spacing w:after="0"/>
              <w:rPr>
                <w:rFonts w:eastAsia="Calibri" w:cs="Arial"/>
                <w:sz w:val="16"/>
                <w:szCs w:val="16"/>
              </w:rPr>
            </w:pPr>
            <w:r w:rsidRPr="00654A57">
              <w:rPr>
                <w:rFonts w:eastAsia="Calibri" w:cs="Arial"/>
                <w:sz w:val="16"/>
                <w:szCs w:val="16"/>
              </w:rPr>
              <w:t>DT6</w:t>
            </w:r>
          </w:p>
          <w:p w:rsidR="006D2E05" w:rsidRPr="00654A57" w:rsidRDefault="006D2E05" w:rsidP="004D7A44">
            <w:pPr>
              <w:spacing w:after="0"/>
              <w:rPr>
                <w:rFonts w:eastAsia="Calibri" w:cs="Arial"/>
                <w:sz w:val="16"/>
                <w:szCs w:val="16"/>
              </w:rPr>
            </w:pPr>
            <w:r w:rsidRPr="00654A57">
              <w:rPr>
                <w:rFonts w:eastAsia="Calibri" w:cs="Arial"/>
                <w:sz w:val="16"/>
                <w:szCs w:val="16"/>
              </w:rPr>
              <w:t>DR2</w:t>
            </w:r>
          </w:p>
        </w:tc>
        <w:tc>
          <w:tcPr>
            <w:tcW w:w="8007" w:type="dxa"/>
            <w:vMerge/>
            <w:tcBorders>
              <w:left w:val="single" w:sz="4" w:space="0" w:color="auto"/>
            </w:tcBorders>
            <w:shd w:val="clear" w:color="auto" w:fill="auto"/>
          </w:tcPr>
          <w:p w:rsidR="006D2E05" w:rsidRPr="001C0A91" w:rsidRDefault="006D2E05" w:rsidP="004D7A44">
            <w:pPr>
              <w:rPr>
                <w:rFonts w:eastAsia="Calibri" w:cs="Arial"/>
                <w:szCs w:val="22"/>
              </w:rPr>
            </w:pPr>
          </w:p>
        </w:tc>
      </w:tr>
      <w:bookmarkEnd w:id="5"/>
    </w:tbl>
    <w:p w:rsidR="006D2E05" w:rsidRDefault="006D2E05" w:rsidP="006D2E05">
      <w:pPr>
        <w:spacing w:after="0"/>
        <w:rPr>
          <w:rFonts w:cs="Arial"/>
          <w:szCs w:val="22"/>
          <w:u w:val="single"/>
        </w:rPr>
      </w:pPr>
    </w:p>
    <w:p w:rsidR="006D2E05" w:rsidRPr="00AD5293" w:rsidRDefault="006D2E05" w:rsidP="006D2E05">
      <w:pPr>
        <w:jc w:val="both"/>
        <w:rPr>
          <w:rFonts w:cs="Arial"/>
          <w:sz w:val="24"/>
          <w:szCs w:val="22"/>
        </w:rPr>
      </w:pPr>
      <w:r w:rsidRPr="00AD5293">
        <w:rPr>
          <w:rFonts w:cs="Arial"/>
          <w:sz w:val="24"/>
          <w:szCs w:val="22"/>
        </w:rPr>
        <w:t>Lors de la surveillance des opérations de tri sur le moniteur de contrôle, le technicien intercepte un message de reconnaissance d’un sac</w:t>
      </w:r>
      <w:r>
        <w:rPr>
          <w:rFonts w:cs="Arial"/>
          <w:sz w:val="24"/>
          <w:szCs w:val="22"/>
        </w:rPr>
        <w:t xml:space="preserve"> orange</w:t>
      </w:r>
      <w:r w:rsidRPr="00AD5293">
        <w:rPr>
          <w:rFonts w:cs="Arial"/>
          <w:sz w:val="24"/>
          <w:szCs w:val="22"/>
        </w:rPr>
        <w:t xml:space="preserve"> sur une chaîne de tri. Le message codé est donné dans le document réponse DR2.</w:t>
      </w:r>
    </w:p>
    <w:tbl>
      <w:tblPr>
        <w:tblW w:w="9639" w:type="dxa"/>
        <w:tblLook w:val="04A0" w:firstRow="1" w:lastRow="0" w:firstColumn="1" w:lastColumn="0" w:noHBand="0" w:noVBand="1"/>
      </w:tblPr>
      <w:tblGrid>
        <w:gridCol w:w="1606"/>
        <w:gridCol w:w="8033"/>
      </w:tblGrid>
      <w:tr w:rsidR="006D2E05" w:rsidRPr="001C0A91" w:rsidTr="004D7A44">
        <w:trPr>
          <w:trHeight w:val="309"/>
        </w:trPr>
        <w:tc>
          <w:tcPr>
            <w:tcW w:w="1606"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3.3</w:t>
            </w:r>
          </w:p>
        </w:tc>
        <w:tc>
          <w:tcPr>
            <w:tcW w:w="8033" w:type="dxa"/>
            <w:vMerge w:val="restart"/>
            <w:tcBorders>
              <w:left w:val="single" w:sz="4" w:space="0" w:color="auto"/>
            </w:tcBorders>
            <w:shd w:val="clear" w:color="auto" w:fill="auto"/>
          </w:tcPr>
          <w:p w:rsidR="006D2E05" w:rsidRPr="00AD5293" w:rsidRDefault="006D2E05" w:rsidP="004D7A44">
            <w:pPr>
              <w:jc w:val="both"/>
              <w:rPr>
                <w:rFonts w:eastAsia="Calibri" w:cs="Arial"/>
                <w:sz w:val="24"/>
                <w:szCs w:val="22"/>
              </w:rPr>
            </w:pPr>
            <w:r w:rsidRPr="00AD5293">
              <w:rPr>
                <w:rFonts w:cs="Arial"/>
                <w:sz w:val="24"/>
                <w:szCs w:val="22"/>
              </w:rPr>
              <w:t xml:space="preserve">À partir </w:t>
            </w:r>
            <w:r>
              <w:rPr>
                <w:rFonts w:cs="Arial"/>
                <w:sz w:val="24"/>
                <w:szCs w:val="22"/>
              </w:rPr>
              <w:t xml:space="preserve">du document technique DT6 et du message à décoder du document réponse, </w:t>
            </w:r>
            <w:r w:rsidRPr="00054AF2">
              <w:rPr>
                <w:rFonts w:cs="Arial"/>
                <w:b/>
                <w:sz w:val="24"/>
                <w:szCs w:val="22"/>
              </w:rPr>
              <w:t>compléter</w:t>
            </w:r>
            <w:r>
              <w:rPr>
                <w:rFonts w:cs="Arial"/>
                <w:sz w:val="24"/>
                <w:szCs w:val="22"/>
              </w:rPr>
              <w:t xml:space="preserve"> le tableau du DR2.</w:t>
            </w:r>
          </w:p>
        </w:tc>
      </w:tr>
      <w:tr w:rsidR="006D2E05" w:rsidRPr="00D372A2" w:rsidTr="004D7A44">
        <w:trPr>
          <w:trHeight w:val="552"/>
        </w:trPr>
        <w:tc>
          <w:tcPr>
            <w:tcW w:w="1606" w:type="dxa"/>
            <w:tcBorders>
              <w:right w:val="single" w:sz="4" w:space="0" w:color="auto"/>
            </w:tcBorders>
            <w:shd w:val="clear" w:color="auto" w:fill="auto"/>
          </w:tcPr>
          <w:p w:rsidR="006D2E05" w:rsidRDefault="006D2E05" w:rsidP="004D7A44">
            <w:pPr>
              <w:spacing w:after="0"/>
              <w:rPr>
                <w:rFonts w:eastAsia="Calibri" w:cs="Arial"/>
                <w:sz w:val="16"/>
                <w:szCs w:val="16"/>
              </w:rPr>
            </w:pPr>
            <w:r w:rsidRPr="00654A57">
              <w:rPr>
                <w:rFonts w:eastAsia="Calibri" w:cs="Arial"/>
                <w:sz w:val="16"/>
                <w:szCs w:val="16"/>
              </w:rPr>
              <w:t>DT6</w:t>
            </w:r>
          </w:p>
          <w:p w:rsidR="006D2E05" w:rsidRPr="00654A57" w:rsidRDefault="006D2E05" w:rsidP="004D7A44">
            <w:pPr>
              <w:spacing w:after="0"/>
              <w:rPr>
                <w:rFonts w:eastAsia="Calibri" w:cs="Arial"/>
                <w:sz w:val="16"/>
                <w:szCs w:val="16"/>
              </w:rPr>
            </w:pPr>
            <w:r w:rsidRPr="00654A57">
              <w:rPr>
                <w:rFonts w:eastAsia="Calibri" w:cs="Arial"/>
                <w:sz w:val="16"/>
                <w:szCs w:val="16"/>
              </w:rPr>
              <w:t>DR2</w:t>
            </w:r>
          </w:p>
        </w:tc>
        <w:tc>
          <w:tcPr>
            <w:tcW w:w="8033" w:type="dxa"/>
            <w:vMerge/>
            <w:tcBorders>
              <w:left w:val="single" w:sz="4" w:space="0" w:color="auto"/>
            </w:tcBorders>
            <w:shd w:val="clear" w:color="auto" w:fill="auto"/>
          </w:tcPr>
          <w:p w:rsidR="006D2E05" w:rsidRPr="00D372A2" w:rsidRDefault="006D2E05" w:rsidP="004D7A44">
            <w:pPr>
              <w:rPr>
                <w:rFonts w:eastAsia="Calibri" w:cs="Arial"/>
                <w:szCs w:val="22"/>
              </w:rPr>
            </w:pPr>
          </w:p>
        </w:tc>
      </w:tr>
    </w:tbl>
    <w:p w:rsidR="006D2E05" w:rsidRDefault="006D2E05" w:rsidP="006D2E05">
      <w:pPr>
        <w:rPr>
          <w:rFonts w:cs="Arial"/>
          <w:b/>
          <w:szCs w:val="22"/>
          <w:u w:val="single"/>
        </w:rPr>
      </w:pPr>
    </w:p>
    <w:p w:rsidR="006D2E05" w:rsidRDefault="006D2E05" w:rsidP="006D2E05">
      <w:pPr>
        <w:spacing w:after="0"/>
        <w:rPr>
          <w:rFonts w:cs="Arial"/>
          <w:b/>
          <w:szCs w:val="22"/>
          <w:u w:val="single"/>
        </w:rPr>
      </w:pPr>
      <w:r>
        <w:rPr>
          <w:rFonts w:cs="Arial"/>
          <w:b/>
          <w:szCs w:val="22"/>
          <w:u w:val="single"/>
        </w:rPr>
        <w:br w:type="page"/>
      </w:r>
    </w:p>
    <w:p w:rsidR="006D2E05" w:rsidRPr="00A420C3" w:rsidRDefault="006D2E05" w:rsidP="006D2E05">
      <w:pPr>
        <w:rPr>
          <w:rFonts w:cs="Arial"/>
          <w:sz w:val="24"/>
          <w:u w:val="single"/>
        </w:rPr>
      </w:pPr>
      <w:r w:rsidRPr="00A420C3">
        <w:rPr>
          <w:rFonts w:cs="Arial"/>
          <w:sz w:val="24"/>
          <w:u w:val="single"/>
        </w:rPr>
        <w:t xml:space="preserve">Étude de la fiabilité de la communication : décodage </w:t>
      </w:r>
      <w:r>
        <w:rPr>
          <w:rFonts w:cs="Arial"/>
          <w:sz w:val="24"/>
          <w:u w:val="single"/>
        </w:rPr>
        <w:t xml:space="preserve">d’une </w:t>
      </w:r>
      <w:r w:rsidRPr="00A420C3">
        <w:rPr>
          <w:rFonts w:cs="Arial"/>
          <w:sz w:val="24"/>
          <w:u w:val="single"/>
        </w:rPr>
        <w:t>trame Modbus</w:t>
      </w:r>
    </w:p>
    <w:p w:rsidR="006D2E05" w:rsidRDefault="006D2E05" w:rsidP="006D2E05">
      <w:pPr>
        <w:rPr>
          <w:rFonts w:cs="Arial"/>
          <w:sz w:val="24"/>
          <w:szCs w:val="22"/>
        </w:rPr>
      </w:pPr>
      <w:r>
        <w:rPr>
          <w:rFonts w:cs="Arial"/>
          <w:sz w:val="24"/>
          <w:szCs w:val="22"/>
        </w:rPr>
        <w:t xml:space="preserve">Il s’agit de </w:t>
      </w:r>
      <w:r w:rsidRPr="00AD5293">
        <w:rPr>
          <w:rFonts w:cs="Arial"/>
          <w:sz w:val="24"/>
          <w:szCs w:val="22"/>
        </w:rPr>
        <w:t>vérifier la fiabilité de la communication.</w:t>
      </w:r>
      <w:r>
        <w:rPr>
          <w:rFonts w:cs="Arial"/>
          <w:sz w:val="24"/>
          <w:szCs w:val="22"/>
        </w:rPr>
        <w:t xml:space="preserve"> </w:t>
      </w:r>
      <w:r w:rsidRPr="00AD5293">
        <w:rPr>
          <w:rFonts w:cs="Arial"/>
          <w:sz w:val="24"/>
          <w:szCs w:val="22"/>
        </w:rPr>
        <w:t xml:space="preserve">Le protocole Modbus </w:t>
      </w:r>
      <w:r>
        <w:rPr>
          <w:rFonts w:cs="Arial"/>
          <w:sz w:val="24"/>
          <w:szCs w:val="22"/>
        </w:rPr>
        <w:t xml:space="preserve">fonctionne </w:t>
      </w:r>
      <w:r w:rsidRPr="00AD5293">
        <w:rPr>
          <w:rFonts w:cs="Arial"/>
          <w:sz w:val="24"/>
          <w:szCs w:val="22"/>
        </w:rPr>
        <w:t xml:space="preserve">en mode </w:t>
      </w:r>
      <w:r w:rsidRPr="00EE4F29">
        <w:rPr>
          <w:rFonts w:cs="Arial"/>
          <w:sz w:val="24"/>
          <w:szCs w:val="22"/>
        </w:rPr>
        <w:t>Remote Terminal Unit (</w:t>
      </w:r>
      <w:r>
        <w:rPr>
          <w:rFonts w:cs="Arial"/>
          <w:sz w:val="24"/>
          <w:szCs w:val="22"/>
        </w:rPr>
        <w:t xml:space="preserve">RTU) ou </w:t>
      </w:r>
      <w:r w:rsidRPr="00EE4F29">
        <w:rPr>
          <w:rFonts w:cs="Arial"/>
          <w:sz w:val="24"/>
          <w:szCs w:val="22"/>
        </w:rPr>
        <w:t>unité terminale à distance</w:t>
      </w:r>
      <w:r>
        <w:rPr>
          <w:rFonts w:cs="Arial"/>
          <w:sz w:val="24"/>
          <w:szCs w:val="22"/>
        </w:rPr>
        <w:t xml:space="preserve">. Cela </w:t>
      </w:r>
      <w:r w:rsidRPr="00AD5293">
        <w:rPr>
          <w:rFonts w:cs="Arial"/>
          <w:sz w:val="24"/>
          <w:szCs w:val="22"/>
        </w:rPr>
        <w:t>signifie que chaque octet transmis est encapsulé selon le format ci-dessous</w:t>
      </w:r>
      <w:r>
        <w:rPr>
          <w:rFonts w:cs="Arial"/>
          <w:sz w:val="24"/>
          <w:szCs w:val="22"/>
        </w:rPr>
        <w:t> :</w:t>
      </w:r>
      <w:r w:rsidRPr="00A420C3">
        <w:rPr>
          <w:rFonts w:cs="Arial"/>
          <w:sz w:val="24"/>
          <w:szCs w:val="22"/>
        </w:rPr>
        <w:t xml:space="preserve"> </w:t>
      </w:r>
    </w:p>
    <w:p w:rsidR="006D2E05" w:rsidRDefault="006D2E05" w:rsidP="006D2E05">
      <w:pPr>
        <w:jc w:val="center"/>
        <w:rPr>
          <w:rFonts w:cs="Arial"/>
          <w:sz w:val="24"/>
          <w:szCs w:val="22"/>
        </w:rPr>
      </w:pPr>
      <w:r w:rsidRPr="00095171">
        <w:rPr>
          <w:rFonts w:cs="Arial"/>
          <w:b/>
          <w:noProof/>
          <w:szCs w:val="22"/>
          <w:lang w:eastAsia="fr-FR"/>
        </w:rPr>
        <mc:AlternateContent>
          <mc:Choice Requires="wps">
            <w:drawing>
              <wp:anchor distT="45720" distB="45720" distL="114300" distR="114300" simplePos="0" relativeHeight="251710464" behindDoc="0" locked="0" layoutInCell="1" allowOverlap="1" wp14:anchorId="7D6F81FF" wp14:editId="39DB1C4E">
                <wp:simplePos x="0" y="0"/>
                <wp:positionH relativeFrom="margin">
                  <wp:posOffset>51435</wp:posOffset>
                </wp:positionH>
                <wp:positionV relativeFrom="paragraph">
                  <wp:posOffset>563245</wp:posOffset>
                </wp:positionV>
                <wp:extent cx="6057900" cy="333375"/>
                <wp:effectExtent l="0" t="0" r="0" b="9525"/>
                <wp:wrapThrough wrapText="bothSides">
                  <wp:wrapPolygon edited="0">
                    <wp:start x="0" y="0"/>
                    <wp:lineTo x="0" y="20983"/>
                    <wp:lineTo x="21532" y="20983"/>
                    <wp:lineTo x="21532" y="0"/>
                    <wp:lineTo x="0" y="0"/>
                  </wp:wrapPolygon>
                </wp:wrapThrough>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3375"/>
                        </a:xfrm>
                        <a:prstGeom prst="rect">
                          <a:avLst/>
                        </a:prstGeom>
                        <a:solidFill>
                          <a:srgbClr val="FFFFFF"/>
                        </a:solidFill>
                        <a:ln w="9525">
                          <a:noFill/>
                          <a:miter lim="800000"/>
                          <a:headEnd/>
                          <a:tailEnd/>
                        </a:ln>
                      </wps:spPr>
                      <wps:txbx>
                        <w:txbxContent>
                          <w:p w:rsidR="00DB6247" w:rsidRPr="00AD5293" w:rsidRDefault="00DB6247" w:rsidP="006D2E05">
                            <w:pPr>
                              <w:jc w:val="center"/>
                              <w:rPr>
                                <w:sz w:val="24"/>
                              </w:rPr>
                            </w:pPr>
                            <w:r w:rsidRPr="00AD5293">
                              <w:rPr>
                                <w:sz w:val="24"/>
                              </w:rPr>
                              <w:t>Figure 4 : détail d’une trame Modbus transm</w:t>
                            </w:r>
                            <w:r>
                              <w:rPr>
                                <w:sz w:val="24"/>
                              </w:rPr>
                              <w:t xml:space="preserve">ettant un octet </w:t>
                            </w:r>
                            <w:r w:rsidRPr="00AD5293">
                              <w:rPr>
                                <w:sz w:val="24"/>
                              </w:rPr>
                              <w:t>en mode 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81FF" id="_x0000_s1028" type="#_x0000_t202" style="position:absolute;left:0;text-align:left;margin-left:4.05pt;margin-top:44.35pt;width:477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" stroked="f">
                <v:textbox>
                  <w:txbxContent>
                    <w:p w:rsidR="00DB6247" w:rsidRPr="00AD5293" w:rsidRDefault="00DB6247" w:rsidP="006D2E05">
                      <w:pPr>
                        <w:jc w:val="center"/>
                        <w:rPr>
                          <w:sz w:val="24"/>
                        </w:rPr>
                      </w:pPr>
                      <w:r w:rsidRPr="00AD5293">
                        <w:rPr>
                          <w:sz w:val="24"/>
                        </w:rPr>
                        <w:t xml:space="preserve">Figure 4 : détail d’une trame </w:t>
                      </w:r>
                      <w:proofErr w:type="spellStart"/>
                      <w:r w:rsidRPr="00AD5293">
                        <w:rPr>
                          <w:sz w:val="24"/>
                        </w:rPr>
                        <w:t>Modbus</w:t>
                      </w:r>
                      <w:proofErr w:type="spellEnd"/>
                      <w:r w:rsidRPr="00AD5293">
                        <w:rPr>
                          <w:sz w:val="24"/>
                        </w:rPr>
                        <w:t xml:space="preserve"> transm</w:t>
                      </w:r>
                      <w:r>
                        <w:rPr>
                          <w:sz w:val="24"/>
                        </w:rPr>
                        <w:t xml:space="preserve">ettant un octet </w:t>
                      </w:r>
                      <w:r w:rsidRPr="00AD5293">
                        <w:rPr>
                          <w:sz w:val="24"/>
                        </w:rPr>
                        <w:t>en mode RTU</w:t>
                      </w:r>
                    </w:p>
                  </w:txbxContent>
                </v:textbox>
                <w10:wrap type="through" anchorx="margin"/>
              </v:shape>
            </w:pict>
          </mc:Fallback>
        </mc:AlternateContent>
      </w:r>
      <w:r w:rsidRPr="00D372A2">
        <w:rPr>
          <w:rFonts w:cs="Arial"/>
          <w:b/>
          <w:noProof/>
          <w:szCs w:val="22"/>
          <w:lang w:eastAsia="fr-FR"/>
        </w:rPr>
        <w:drawing>
          <wp:inline distT="0" distB="0" distL="0" distR="0" wp14:anchorId="25D9C22A" wp14:editId="2DFA9954">
            <wp:extent cx="5760720" cy="49994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60720" cy="499944"/>
                    </a:xfrm>
                    <a:prstGeom prst="rect">
                      <a:avLst/>
                    </a:prstGeom>
                    <a:noFill/>
                    <a:ln w="9525">
                      <a:noFill/>
                      <a:miter lim="800000"/>
                      <a:headEnd/>
                      <a:tailEnd/>
                    </a:ln>
                  </pic:spPr>
                </pic:pic>
              </a:graphicData>
            </a:graphic>
          </wp:inline>
        </w:drawing>
      </w:r>
    </w:p>
    <w:p w:rsidR="006D2E05" w:rsidRPr="00AD5293" w:rsidRDefault="006D2E05" w:rsidP="006D2E05">
      <w:pPr>
        <w:spacing w:after="0"/>
        <w:jc w:val="both"/>
        <w:rPr>
          <w:rFonts w:cs="Arial"/>
          <w:sz w:val="24"/>
          <w:szCs w:val="22"/>
        </w:rPr>
      </w:pPr>
      <w:r w:rsidRPr="00AD5293">
        <w:rPr>
          <w:rFonts w:cs="Arial"/>
          <w:sz w:val="24"/>
          <w:szCs w:val="22"/>
        </w:rPr>
        <w:t>En mode RTU, le format de transmission est configuré de la façon suivante : 1 bit de start, 1 octet de données, 1 bit de parité paire, 1 bit de stop.</w:t>
      </w:r>
      <w:r>
        <w:rPr>
          <w:rFonts w:cs="Arial"/>
          <w:sz w:val="24"/>
          <w:szCs w:val="22"/>
        </w:rPr>
        <w:t xml:space="preserve"> </w:t>
      </w:r>
      <w:r w:rsidRPr="00AD5293">
        <w:rPr>
          <w:rFonts w:cs="Arial"/>
          <w:sz w:val="24"/>
          <w:szCs w:val="22"/>
        </w:rPr>
        <w:t>La vitesse de transmission de la communication est configurée à 9600 bauds (1 baud = 1 bit∙s</w:t>
      </w:r>
      <w:r w:rsidRPr="00AD5293">
        <w:rPr>
          <w:rFonts w:cs="Arial"/>
          <w:sz w:val="24"/>
          <w:szCs w:val="22"/>
          <w:vertAlign w:val="superscript"/>
        </w:rPr>
        <w:t>-1</w:t>
      </w:r>
      <w:r w:rsidRPr="00AD5293">
        <w:rPr>
          <w:rFonts w:cs="Arial"/>
          <w:sz w:val="24"/>
          <w:szCs w:val="22"/>
        </w:rPr>
        <w:t>).</w:t>
      </w:r>
    </w:p>
    <w:p w:rsidR="006D2E05" w:rsidRDefault="006D2E05" w:rsidP="006D2E05">
      <w:pPr>
        <w:spacing w:after="0"/>
        <w:jc w:val="both"/>
        <w:rPr>
          <w:rFonts w:cs="Arial"/>
          <w:sz w:val="24"/>
          <w:szCs w:val="22"/>
        </w:rPr>
      </w:pPr>
    </w:p>
    <w:tbl>
      <w:tblPr>
        <w:tblW w:w="9781" w:type="dxa"/>
        <w:tblLook w:val="04A0" w:firstRow="1" w:lastRow="0" w:firstColumn="1" w:lastColumn="0" w:noHBand="0" w:noVBand="1"/>
      </w:tblPr>
      <w:tblGrid>
        <w:gridCol w:w="1646"/>
        <w:gridCol w:w="8135"/>
      </w:tblGrid>
      <w:tr w:rsidR="006D2E05" w:rsidRPr="001C0A91" w:rsidTr="004D7A44">
        <w:trPr>
          <w:trHeight w:val="285"/>
        </w:trPr>
        <w:tc>
          <w:tcPr>
            <w:tcW w:w="1646"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3.4</w:t>
            </w:r>
          </w:p>
        </w:tc>
        <w:tc>
          <w:tcPr>
            <w:tcW w:w="8135" w:type="dxa"/>
            <w:vMerge w:val="restart"/>
            <w:tcBorders>
              <w:left w:val="single" w:sz="4" w:space="0" w:color="auto"/>
            </w:tcBorders>
            <w:shd w:val="clear" w:color="auto" w:fill="auto"/>
          </w:tcPr>
          <w:p w:rsidR="006D2E05" w:rsidRDefault="006D2E05" w:rsidP="004D7A44">
            <w:pPr>
              <w:jc w:val="both"/>
              <w:rPr>
                <w:rFonts w:cs="Arial"/>
                <w:sz w:val="24"/>
                <w:szCs w:val="22"/>
              </w:rPr>
            </w:pPr>
            <w:r>
              <w:rPr>
                <w:rFonts w:cs="Arial"/>
                <w:sz w:val="24"/>
                <w:szCs w:val="22"/>
              </w:rPr>
              <w:t>L</w:t>
            </w:r>
            <w:r w:rsidRPr="00AD5293">
              <w:rPr>
                <w:rFonts w:cs="Arial"/>
                <w:sz w:val="24"/>
                <w:szCs w:val="22"/>
              </w:rPr>
              <w:t xml:space="preserve">e chronogramme </w:t>
            </w:r>
            <w:r>
              <w:rPr>
                <w:rFonts w:cs="Arial"/>
                <w:sz w:val="24"/>
                <w:szCs w:val="22"/>
              </w:rPr>
              <w:t xml:space="preserve">de transmission </w:t>
            </w:r>
            <w:r w:rsidRPr="00AD5293">
              <w:rPr>
                <w:rFonts w:cs="Arial"/>
                <w:sz w:val="24"/>
                <w:szCs w:val="22"/>
              </w:rPr>
              <w:t>en mode RTU</w:t>
            </w:r>
            <w:r>
              <w:rPr>
                <w:rFonts w:cs="Arial"/>
                <w:sz w:val="24"/>
                <w:szCs w:val="22"/>
              </w:rPr>
              <w:t xml:space="preserve"> est représenté sur l</w:t>
            </w:r>
            <w:r w:rsidRPr="00AD5293">
              <w:rPr>
                <w:rFonts w:cs="Arial"/>
                <w:sz w:val="24"/>
                <w:szCs w:val="22"/>
              </w:rPr>
              <w:t xml:space="preserve">e document </w:t>
            </w:r>
            <w:r>
              <w:rPr>
                <w:rFonts w:cs="Arial"/>
                <w:sz w:val="24"/>
                <w:szCs w:val="22"/>
              </w:rPr>
              <w:t xml:space="preserve">réponse </w:t>
            </w:r>
            <w:r w:rsidRPr="00AD5293">
              <w:rPr>
                <w:rFonts w:cs="Arial"/>
                <w:sz w:val="24"/>
                <w:szCs w:val="22"/>
              </w:rPr>
              <w:t xml:space="preserve">DR3. </w:t>
            </w:r>
            <w:r w:rsidRPr="00D24E40">
              <w:rPr>
                <w:rFonts w:cs="Arial"/>
                <w:b/>
                <w:sz w:val="24"/>
                <w:szCs w:val="22"/>
              </w:rPr>
              <w:t>D</w:t>
            </w:r>
            <w:r w:rsidRPr="00AD5293">
              <w:rPr>
                <w:rFonts w:cs="Arial"/>
                <w:b/>
                <w:bCs/>
                <w:sz w:val="24"/>
                <w:szCs w:val="22"/>
              </w:rPr>
              <w:t>éterminer</w:t>
            </w:r>
            <w:r w:rsidRPr="00D24E40">
              <w:rPr>
                <w:rFonts w:cs="Arial"/>
                <w:bCs/>
                <w:sz w:val="24"/>
                <w:szCs w:val="22"/>
              </w:rPr>
              <w:t>,</w:t>
            </w:r>
            <w:r>
              <w:rPr>
                <w:rFonts w:cs="Arial"/>
                <w:b/>
                <w:bCs/>
                <w:sz w:val="24"/>
                <w:szCs w:val="22"/>
              </w:rPr>
              <w:t xml:space="preserve"> </w:t>
            </w:r>
            <w:r>
              <w:rPr>
                <w:rFonts w:cs="Arial"/>
                <w:sz w:val="24"/>
                <w:szCs w:val="22"/>
              </w:rPr>
              <w:t xml:space="preserve">sur la copie, </w:t>
            </w:r>
            <w:r w:rsidRPr="00AD5293">
              <w:rPr>
                <w:rFonts w:cs="Arial"/>
                <w:sz w:val="24"/>
                <w:szCs w:val="22"/>
              </w:rPr>
              <w:t>le nombre total de bits nécessaires à la transmission d’un octet</w:t>
            </w:r>
            <w:r>
              <w:rPr>
                <w:rFonts w:cs="Arial"/>
                <w:sz w:val="24"/>
                <w:szCs w:val="22"/>
              </w:rPr>
              <w:t>.</w:t>
            </w:r>
          </w:p>
          <w:p w:rsidR="006D2E05" w:rsidRPr="00AD5293" w:rsidRDefault="006D2E05" w:rsidP="004D7A44">
            <w:pPr>
              <w:jc w:val="both"/>
              <w:rPr>
                <w:rFonts w:eastAsia="Calibri" w:cs="Arial"/>
                <w:sz w:val="24"/>
                <w:szCs w:val="22"/>
              </w:rPr>
            </w:pPr>
            <w:r w:rsidRPr="00D24E40">
              <w:rPr>
                <w:rFonts w:cs="Arial"/>
                <w:b/>
                <w:sz w:val="24"/>
                <w:szCs w:val="22"/>
              </w:rPr>
              <w:t>R</w:t>
            </w:r>
            <w:r w:rsidRPr="00D24E40">
              <w:rPr>
                <w:rFonts w:cs="Arial"/>
                <w:b/>
                <w:bCs/>
                <w:sz w:val="24"/>
                <w:szCs w:val="22"/>
              </w:rPr>
              <w:t>epérer</w:t>
            </w:r>
            <w:r>
              <w:rPr>
                <w:rFonts w:cs="Arial"/>
                <w:b/>
                <w:bCs/>
                <w:sz w:val="24"/>
                <w:szCs w:val="22"/>
              </w:rPr>
              <w:t xml:space="preserve">, </w:t>
            </w:r>
            <w:r w:rsidRPr="00D24E40">
              <w:rPr>
                <w:rFonts w:cs="Arial"/>
                <w:bCs/>
                <w:sz w:val="24"/>
                <w:szCs w:val="22"/>
              </w:rPr>
              <w:t>sur le document réponse DR3</w:t>
            </w:r>
            <w:r>
              <w:rPr>
                <w:rFonts w:cs="Arial"/>
                <w:b/>
                <w:bCs/>
                <w:sz w:val="24"/>
                <w:szCs w:val="22"/>
              </w:rPr>
              <w:t>,</w:t>
            </w:r>
            <w:r>
              <w:rPr>
                <w:rFonts w:cs="Arial"/>
                <w:sz w:val="24"/>
                <w:szCs w:val="22"/>
              </w:rPr>
              <w:t xml:space="preserve"> les bits de donnée </w:t>
            </w:r>
            <w:r w:rsidRPr="00AD5293">
              <w:rPr>
                <w:rFonts w:cs="Arial"/>
                <w:sz w:val="24"/>
                <w:szCs w:val="22"/>
              </w:rPr>
              <w:t xml:space="preserve">en </w:t>
            </w:r>
            <w:r>
              <w:rPr>
                <w:rFonts w:cs="Arial"/>
                <w:sz w:val="24"/>
                <w:szCs w:val="22"/>
              </w:rPr>
              <w:t xml:space="preserve">les </w:t>
            </w:r>
            <w:r w:rsidRPr="00AD5293">
              <w:rPr>
                <w:rFonts w:cs="Arial"/>
                <w:sz w:val="24"/>
                <w:szCs w:val="22"/>
              </w:rPr>
              <w:t>entourant</w:t>
            </w:r>
            <w:r>
              <w:rPr>
                <w:rFonts w:cs="Arial"/>
                <w:sz w:val="24"/>
                <w:szCs w:val="22"/>
              </w:rPr>
              <w:t>.</w:t>
            </w:r>
          </w:p>
        </w:tc>
      </w:tr>
      <w:tr w:rsidR="006D2E05" w:rsidRPr="001C0A91" w:rsidTr="004D7A44">
        <w:trPr>
          <w:trHeight w:val="280"/>
        </w:trPr>
        <w:tc>
          <w:tcPr>
            <w:tcW w:w="1646" w:type="dxa"/>
            <w:tcBorders>
              <w:right w:val="single" w:sz="4" w:space="0" w:color="auto"/>
            </w:tcBorders>
            <w:shd w:val="clear" w:color="auto" w:fill="auto"/>
          </w:tcPr>
          <w:p w:rsidR="006D2E05" w:rsidRPr="001C0A91" w:rsidRDefault="006D2E05" w:rsidP="004D7A44">
            <w:pPr>
              <w:spacing w:after="120"/>
              <w:rPr>
                <w:rFonts w:eastAsia="Calibri" w:cs="Arial"/>
                <w:sz w:val="16"/>
                <w:szCs w:val="16"/>
              </w:rPr>
            </w:pPr>
            <w:r>
              <w:rPr>
                <w:rFonts w:eastAsia="Calibri" w:cs="Arial"/>
                <w:sz w:val="16"/>
                <w:szCs w:val="16"/>
              </w:rPr>
              <w:t>DR3</w:t>
            </w:r>
          </w:p>
        </w:tc>
        <w:tc>
          <w:tcPr>
            <w:tcW w:w="8135" w:type="dxa"/>
            <w:vMerge/>
            <w:tcBorders>
              <w:left w:val="single" w:sz="4" w:space="0" w:color="auto"/>
            </w:tcBorders>
            <w:shd w:val="clear" w:color="auto" w:fill="auto"/>
          </w:tcPr>
          <w:p w:rsidR="006D2E05" w:rsidRPr="001C0A91" w:rsidRDefault="006D2E05" w:rsidP="004D7A44">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4D7A44">
        <w:trPr>
          <w:trHeight w:val="187"/>
        </w:trPr>
        <w:tc>
          <w:tcPr>
            <w:tcW w:w="1617"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3.5</w:t>
            </w:r>
          </w:p>
        </w:tc>
        <w:tc>
          <w:tcPr>
            <w:tcW w:w="8164" w:type="dxa"/>
            <w:vMerge w:val="restart"/>
            <w:tcBorders>
              <w:left w:val="single" w:sz="4" w:space="0" w:color="auto"/>
            </w:tcBorders>
            <w:shd w:val="clear" w:color="auto" w:fill="auto"/>
          </w:tcPr>
          <w:p w:rsidR="006D2E05" w:rsidRDefault="006D2E05" w:rsidP="004D7A44">
            <w:pPr>
              <w:jc w:val="both"/>
              <w:rPr>
                <w:rFonts w:cs="Arial"/>
                <w:sz w:val="24"/>
                <w:szCs w:val="22"/>
              </w:rPr>
            </w:pPr>
            <w:r w:rsidRPr="00AD5293">
              <w:rPr>
                <w:rFonts w:cs="Arial"/>
                <w:b/>
                <w:bCs/>
                <w:sz w:val="24"/>
                <w:szCs w:val="22"/>
              </w:rPr>
              <w:t>Relever</w:t>
            </w:r>
            <w:r>
              <w:rPr>
                <w:rFonts w:cs="Arial"/>
                <w:b/>
                <w:bCs/>
                <w:sz w:val="24"/>
                <w:szCs w:val="22"/>
              </w:rPr>
              <w:t xml:space="preserve">, </w:t>
            </w:r>
            <w:r>
              <w:rPr>
                <w:rFonts w:cs="Arial"/>
                <w:sz w:val="24"/>
                <w:szCs w:val="22"/>
              </w:rPr>
              <w:t>sur le document réponse DR3, l</w:t>
            </w:r>
            <w:r w:rsidRPr="00AD5293">
              <w:rPr>
                <w:rFonts w:cs="Arial"/>
                <w:sz w:val="24"/>
                <w:szCs w:val="22"/>
              </w:rPr>
              <w:t xml:space="preserve">a durée d’émission d’un bit. </w:t>
            </w:r>
          </w:p>
          <w:p w:rsidR="006D2E05" w:rsidRDefault="006D2E05" w:rsidP="004D7A44">
            <w:pPr>
              <w:jc w:val="both"/>
              <w:rPr>
                <w:rFonts w:cs="Arial"/>
                <w:sz w:val="24"/>
                <w:szCs w:val="22"/>
              </w:rPr>
            </w:pPr>
            <w:r w:rsidRPr="00AD5293">
              <w:rPr>
                <w:rFonts w:cs="Arial"/>
                <w:b/>
                <w:sz w:val="24"/>
                <w:szCs w:val="22"/>
              </w:rPr>
              <w:t>C</w:t>
            </w:r>
            <w:r w:rsidRPr="00AD5293">
              <w:rPr>
                <w:rFonts w:cs="Arial"/>
                <w:b/>
                <w:bCs/>
                <w:sz w:val="24"/>
                <w:szCs w:val="22"/>
              </w:rPr>
              <w:t>alculer</w:t>
            </w:r>
            <w:r w:rsidRPr="00AD5293">
              <w:rPr>
                <w:rFonts w:cs="Arial"/>
                <w:sz w:val="24"/>
                <w:szCs w:val="22"/>
              </w:rPr>
              <w:t xml:space="preserve"> la vitesse de transmission de l’information en bit∙s</w:t>
            </w:r>
            <w:r w:rsidRPr="00AD5293">
              <w:rPr>
                <w:rFonts w:cs="Arial"/>
                <w:sz w:val="24"/>
                <w:szCs w:val="22"/>
                <w:vertAlign w:val="superscript"/>
              </w:rPr>
              <w:t>-1</w:t>
            </w:r>
            <w:r w:rsidRPr="00AD5293">
              <w:rPr>
                <w:rFonts w:cs="Arial"/>
                <w:sz w:val="24"/>
                <w:szCs w:val="22"/>
              </w:rPr>
              <w:t xml:space="preserve">. </w:t>
            </w:r>
          </w:p>
          <w:p w:rsidR="006D2E05" w:rsidRPr="00AD5293" w:rsidRDefault="006D2E05" w:rsidP="004D7A44">
            <w:pPr>
              <w:jc w:val="both"/>
              <w:rPr>
                <w:rFonts w:eastAsia="Calibri" w:cs="Arial"/>
                <w:sz w:val="24"/>
                <w:szCs w:val="22"/>
              </w:rPr>
            </w:pPr>
            <w:r w:rsidRPr="00AD5293">
              <w:rPr>
                <w:rFonts w:cs="Arial"/>
                <w:sz w:val="24"/>
                <w:szCs w:val="22"/>
              </w:rPr>
              <w:t xml:space="preserve">Cette valeur est-elle conforme avec celle configurée ? </w:t>
            </w:r>
            <w:r w:rsidRPr="00AD5293">
              <w:rPr>
                <w:rFonts w:cs="Arial"/>
                <w:b/>
                <w:bCs/>
                <w:sz w:val="24"/>
                <w:szCs w:val="22"/>
              </w:rPr>
              <w:t>Justifier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1C0A91" w:rsidTr="004D7A44">
        <w:trPr>
          <w:trHeight w:val="334"/>
        </w:trPr>
        <w:tc>
          <w:tcPr>
            <w:tcW w:w="1617" w:type="dxa"/>
            <w:tcBorders>
              <w:right w:val="single" w:sz="4" w:space="0" w:color="auto"/>
            </w:tcBorders>
            <w:shd w:val="clear" w:color="auto" w:fill="auto"/>
          </w:tcPr>
          <w:p w:rsidR="006D2E05" w:rsidRPr="001C0A91" w:rsidRDefault="006D2E05" w:rsidP="004D7A44">
            <w:pPr>
              <w:spacing w:after="120"/>
              <w:rPr>
                <w:rFonts w:eastAsia="Calibri" w:cs="Arial"/>
                <w:sz w:val="16"/>
                <w:szCs w:val="16"/>
              </w:rPr>
            </w:pPr>
            <w:r>
              <w:rPr>
                <w:rFonts w:eastAsia="Calibri" w:cs="Arial"/>
                <w:sz w:val="16"/>
                <w:szCs w:val="16"/>
              </w:rPr>
              <w:t>DR3</w:t>
            </w:r>
          </w:p>
        </w:tc>
        <w:tc>
          <w:tcPr>
            <w:tcW w:w="8164" w:type="dxa"/>
            <w:vMerge/>
            <w:tcBorders>
              <w:left w:val="single" w:sz="4" w:space="0" w:color="auto"/>
            </w:tcBorders>
            <w:shd w:val="clear" w:color="auto" w:fill="auto"/>
          </w:tcPr>
          <w:p w:rsidR="006D2E05" w:rsidRPr="001C0A91" w:rsidRDefault="006D2E05" w:rsidP="004D7A44">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4D7A44">
        <w:trPr>
          <w:trHeight w:val="187"/>
        </w:trPr>
        <w:tc>
          <w:tcPr>
            <w:tcW w:w="1617"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3.6</w:t>
            </w:r>
          </w:p>
        </w:tc>
        <w:tc>
          <w:tcPr>
            <w:tcW w:w="8164" w:type="dxa"/>
            <w:tcBorders>
              <w:left w:val="single" w:sz="4" w:space="0" w:color="auto"/>
            </w:tcBorders>
            <w:shd w:val="clear" w:color="auto" w:fill="auto"/>
          </w:tcPr>
          <w:p w:rsidR="006D2E05" w:rsidRPr="00AD5293" w:rsidRDefault="006D2E05" w:rsidP="00A828BF">
            <w:pPr>
              <w:jc w:val="both"/>
              <w:rPr>
                <w:rFonts w:eastAsia="Calibri" w:cs="Arial"/>
                <w:sz w:val="24"/>
                <w:szCs w:val="22"/>
              </w:rPr>
            </w:pPr>
            <w:r w:rsidRPr="00AD5293">
              <w:rPr>
                <w:rFonts w:cs="Arial"/>
                <w:b/>
                <w:bCs/>
                <w:sz w:val="24"/>
                <w:szCs w:val="22"/>
              </w:rPr>
              <w:t>En déduire</w:t>
            </w:r>
            <w:r w:rsidRPr="00AD5293">
              <w:rPr>
                <w:rFonts w:cs="Arial"/>
                <w:sz w:val="24"/>
                <w:szCs w:val="22"/>
              </w:rPr>
              <w:t xml:space="preserve"> le temps mis pour transmettre </w:t>
            </w:r>
            <w:r>
              <w:rPr>
                <w:rFonts w:cs="Arial"/>
                <w:sz w:val="24"/>
                <w:szCs w:val="22"/>
              </w:rPr>
              <w:t>un octet dans une trame Modbus.</w:t>
            </w:r>
          </w:p>
        </w:tc>
      </w:tr>
    </w:tbl>
    <w:p w:rsidR="006D2E05" w:rsidRDefault="006D2E05" w:rsidP="006D2E05">
      <w:pPr>
        <w:spacing w:after="0"/>
        <w:rPr>
          <w:rFonts w:cs="Arial"/>
          <w:szCs w:val="22"/>
          <w:u w:val="single"/>
        </w:rPr>
      </w:pPr>
    </w:p>
    <w:p w:rsidR="006D2E05" w:rsidRDefault="006D2E05" w:rsidP="006D2E05">
      <w:pPr>
        <w:jc w:val="both"/>
        <w:rPr>
          <w:rFonts w:cs="Arial"/>
          <w:sz w:val="24"/>
          <w:szCs w:val="22"/>
        </w:rPr>
      </w:pPr>
      <w:r>
        <w:rPr>
          <w:rFonts w:cs="Arial"/>
          <w:sz w:val="24"/>
          <w:szCs w:val="22"/>
        </w:rPr>
        <w:t xml:space="preserve">Il s’agit enfin de </w:t>
      </w:r>
      <w:r w:rsidRPr="00AD5293">
        <w:rPr>
          <w:rFonts w:cs="Arial"/>
          <w:sz w:val="24"/>
          <w:szCs w:val="22"/>
        </w:rPr>
        <w:t>vérifier qu’aucun sac d’une autre couleur ne tombera dans le bac de réception des sacs orange. Le chronogramme du DR3 correspond au message émis à l’arrivée d’un sac bleu dans la chaîne de tri n°3.</w:t>
      </w:r>
    </w:p>
    <w:p w:rsidR="006D2E05" w:rsidRDefault="006D2E05" w:rsidP="006D2E05">
      <w:pPr>
        <w:spacing w:after="0"/>
        <w:jc w:val="both"/>
        <w:rPr>
          <w:rFonts w:cs="Arial"/>
          <w:sz w:val="24"/>
          <w:szCs w:val="22"/>
        </w:rPr>
      </w:pPr>
      <w:r>
        <w:rPr>
          <w:rFonts w:cs="Arial"/>
          <w:sz w:val="24"/>
          <w:szCs w:val="22"/>
        </w:rPr>
        <w:t>Rôle du bit de parité : l</w:t>
      </w:r>
      <w:r w:rsidRPr="00AD5293">
        <w:rPr>
          <w:rFonts w:cs="Arial"/>
          <w:sz w:val="24"/>
          <w:szCs w:val="22"/>
        </w:rPr>
        <w:t xml:space="preserve">e bit de parité est un moyen de s’assurer de la bonne communication entre l’émetteur du message et le récepteur. </w:t>
      </w:r>
    </w:p>
    <w:p w:rsidR="006D2E05" w:rsidRPr="00AD5293" w:rsidRDefault="006D2E05" w:rsidP="006D2E05">
      <w:pPr>
        <w:spacing w:after="0"/>
        <w:jc w:val="both"/>
        <w:rPr>
          <w:rFonts w:cs="Arial"/>
          <w:sz w:val="24"/>
          <w:szCs w:val="22"/>
        </w:rPr>
      </w:pPr>
      <w:r w:rsidRPr="00AD5293">
        <w:rPr>
          <w:rFonts w:cs="Arial"/>
          <w:sz w:val="24"/>
          <w:szCs w:val="22"/>
        </w:rPr>
        <w:t>En parité paire, l’émetteur positionne ce bit à 0 ou à 1 afin que le nombre total de bits à 1 (message + parité) soit pair lors de l’envoi.</w:t>
      </w:r>
    </w:p>
    <w:p w:rsidR="006D2E05" w:rsidRPr="00AD5293" w:rsidRDefault="006D2E05" w:rsidP="006D2E05">
      <w:pPr>
        <w:jc w:val="both"/>
        <w:rPr>
          <w:rFonts w:cs="Arial"/>
          <w:sz w:val="24"/>
          <w:szCs w:val="22"/>
        </w:rPr>
      </w:pPr>
      <w:r>
        <w:rPr>
          <w:rFonts w:cs="Arial"/>
          <w:sz w:val="24"/>
          <w:szCs w:val="22"/>
        </w:rPr>
        <w:t>À</w:t>
      </w:r>
      <w:r w:rsidRPr="00AD5293">
        <w:rPr>
          <w:rFonts w:cs="Arial"/>
          <w:sz w:val="24"/>
          <w:szCs w:val="22"/>
        </w:rPr>
        <w:t xml:space="preserve"> la réception du message, le système contrôle si le nombre de bits reçu est pair. Si c’est le cas, le message est correct et il n’y a pas d’erreur de transmission sinon il y a erreur de transmission et rejet du message.</w:t>
      </w:r>
    </w:p>
    <w:tbl>
      <w:tblPr>
        <w:tblW w:w="9767" w:type="dxa"/>
        <w:tblLook w:val="04A0" w:firstRow="1" w:lastRow="0" w:firstColumn="1" w:lastColumn="0" w:noHBand="0" w:noVBand="1"/>
      </w:tblPr>
      <w:tblGrid>
        <w:gridCol w:w="1701"/>
        <w:gridCol w:w="8066"/>
      </w:tblGrid>
      <w:tr w:rsidR="006D2E05" w:rsidRPr="0042567C" w:rsidTr="004D7A44">
        <w:trPr>
          <w:trHeight w:val="154"/>
        </w:trPr>
        <w:tc>
          <w:tcPr>
            <w:tcW w:w="1701" w:type="dxa"/>
            <w:tcBorders>
              <w:right w:val="single" w:sz="4" w:space="0" w:color="auto"/>
            </w:tcBorders>
            <w:shd w:val="clear" w:color="auto" w:fill="auto"/>
          </w:tcPr>
          <w:p w:rsidR="006D2E05" w:rsidRPr="00AD5293" w:rsidRDefault="006D2E05" w:rsidP="004D7A44">
            <w:pPr>
              <w:jc w:val="both"/>
              <w:rPr>
                <w:rFonts w:eastAsia="Calibri" w:cs="Arial"/>
                <w:sz w:val="24"/>
                <w:szCs w:val="22"/>
              </w:rPr>
            </w:pPr>
            <w:r w:rsidRPr="00AD5293">
              <w:rPr>
                <w:rFonts w:eastAsia="Calibri" w:cs="Arial"/>
                <w:sz w:val="24"/>
                <w:szCs w:val="22"/>
              </w:rPr>
              <w:t xml:space="preserve">Question </w:t>
            </w:r>
            <w:r>
              <w:rPr>
                <w:rFonts w:eastAsia="Calibri" w:cs="Arial"/>
                <w:sz w:val="24"/>
                <w:szCs w:val="22"/>
              </w:rPr>
              <w:t>3</w:t>
            </w:r>
            <w:r w:rsidRPr="00AD5293">
              <w:rPr>
                <w:rFonts w:eastAsia="Calibri" w:cs="Arial"/>
                <w:sz w:val="24"/>
                <w:szCs w:val="22"/>
              </w:rPr>
              <w:t>.</w:t>
            </w:r>
            <w:r>
              <w:rPr>
                <w:rFonts w:eastAsia="Calibri" w:cs="Arial"/>
                <w:sz w:val="24"/>
                <w:szCs w:val="22"/>
              </w:rPr>
              <w:t>7</w:t>
            </w:r>
          </w:p>
        </w:tc>
        <w:tc>
          <w:tcPr>
            <w:tcW w:w="8066" w:type="dxa"/>
            <w:vMerge w:val="restart"/>
            <w:tcBorders>
              <w:left w:val="single" w:sz="4" w:space="0" w:color="auto"/>
            </w:tcBorders>
            <w:shd w:val="clear" w:color="auto" w:fill="auto"/>
          </w:tcPr>
          <w:p w:rsidR="006D2E05" w:rsidRDefault="006D2E05" w:rsidP="004D7A44">
            <w:pPr>
              <w:jc w:val="both"/>
              <w:rPr>
                <w:rFonts w:cs="Arial"/>
                <w:sz w:val="24"/>
                <w:szCs w:val="22"/>
              </w:rPr>
            </w:pPr>
            <w:r>
              <w:rPr>
                <w:rFonts w:cs="Arial"/>
                <w:sz w:val="24"/>
                <w:szCs w:val="22"/>
              </w:rPr>
              <w:t>A</w:t>
            </w:r>
            <w:r w:rsidRPr="00AD5293">
              <w:rPr>
                <w:rFonts w:cs="Arial"/>
                <w:sz w:val="24"/>
                <w:szCs w:val="22"/>
              </w:rPr>
              <w:t>fin que la transmission soit conforme</w:t>
            </w:r>
            <w:r>
              <w:rPr>
                <w:rFonts w:cs="Arial"/>
                <w:sz w:val="24"/>
                <w:szCs w:val="22"/>
              </w:rPr>
              <w:t xml:space="preserve"> (parité paire), sur le document réponse DR3, </w:t>
            </w:r>
            <w:r w:rsidRPr="0005639B">
              <w:rPr>
                <w:rFonts w:cs="Arial"/>
                <w:b/>
                <w:sz w:val="24"/>
                <w:szCs w:val="22"/>
              </w:rPr>
              <w:t>compléter</w:t>
            </w:r>
            <w:r>
              <w:rPr>
                <w:rFonts w:cs="Arial"/>
                <w:sz w:val="24"/>
                <w:szCs w:val="22"/>
              </w:rPr>
              <w:t xml:space="preserve"> le chronogramme et </w:t>
            </w:r>
            <w:r w:rsidRPr="0005639B">
              <w:rPr>
                <w:rFonts w:cs="Arial"/>
                <w:b/>
                <w:sz w:val="24"/>
                <w:szCs w:val="22"/>
              </w:rPr>
              <w:t>définir</w:t>
            </w:r>
            <w:r>
              <w:rPr>
                <w:rFonts w:cs="Arial"/>
                <w:sz w:val="24"/>
                <w:szCs w:val="22"/>
              </w:rPr>
              <w:t xml:space="preserve"> la </w:t>
            </w:r>
            <w:r w:rsidRPr="00AD5293">
              <w:rPr>
                <w:rFonts w:cs="Arial"/>
                <w:sz w:val="24"/>
                <w:szCs w:val="22"/>
              </w:rPr>
              <w:t xml:space="preserve">valeur du bit de parité. </w:t>
            </w:r>
          </w:p>
          <w:p w:rsidR="006D2E05" w:rsidRPr="00AD5293" w:rsidRDefault="006D2E05" w:rsidP="004D7A44">
            <w:pPr>
              <w:jc w:val="both"/>
              <w:rPr>
                <w:rFonts w:eastAsia="Calibri" w:cs="Arial"/>
                <w:sz w:val="24"/>
                <w:szCs w:val="22"/>
              </w:rPr>
            </w:pPr>
            <w:r w:rsidRPr="00AD5293">
              <w:rPr>
                <w:rFonts w:cs="Arial"/>
                <w:b/>
                <w:sz w:val="24"/>
                <w:szCs w:val="22"/>
              </w:rPr>
              <w:t>J</w:t>
            </w:r>
            <w:r w:rsidRPr="00AD5293">
              <w:rPr>
                <w:rFonts w:cs="Arial"/>
                <w:b/>
                <w:bCs/>
                <w:sz w:val="24"/>
                <w:szCs w:val="22"/>
              </w:rPr>
              <w:t>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42567C" w:rsidTr="004D7A44">
        <w:trPr>
          <w:trHeight w:val="276"/>
        </w:trPr>
        <w:tc>
          <w:tcPr>
            <w:tcW w:w="1701" w:type="dxa"/>
            <w:tcBorders>
              <w:right w:val="single" w:sz="4" w:space="0" w:color="auto"/>
            </w:tcBorders>
            <w:shd w:val="clear" w:color="auto" w:fill="auto"/>
          </w:tcPr>
          <w:p w:rsidR="006D2E05" w:rsidRDefault="006D2E05" w:rsidP="004D7A44">
            <w:pPr>
              <w:spacing w:after="120"/>
              <w:jc w:val="both"/>
              <w:rPr>
                <w:rFonts w:eastAsia="Calibri" w:cs="Arial"/>
                <w:sz w:val="16"/>
                <w:szCs w:val="16"/>
              </w:rPr>
            </w:pPr>
            <w:r>
              <w:rPr>
                <w:rFonts w:eastAsia="Calibri" w:cs="Arial"/>
                <w:sz w:val="16"/>
                <w:szCs w:val="16"/>
              </w:rPr>
              <w:t>DR3</w:t>
            </w:r>
          </w:p>
          <w:p w:rsidR="006D2E05" w:rsidRPr="0042567C" w:rsidRDefault="006D2E05" w:rsidP="004D7A44">
            <w:pPr>
              <w:spacing w:after="120"/>
              <w:jc w:val="both"/>
              <w:rPr>
                <w:rFonts w:eastAsia="Calibri" w:cs="Arial"/>
                <w:sz w:val="16"/>
                <w:szCs w:val="16"/>
              </w:rPr>
            </w:pPr>
          </w:p>
        </w:tc>
        <w:tc>
          <w:tcPr>
            <w:tcW w:w="8066" w:type="dxa"/>
            <w:vMerge/>
            <w:tcBorders>
              <w:left w:val="single" w:sz="4" w:space="0" w:color="auto"/>
            </w:tcBorders>
            <w:shd w:val="clear" w:color="auto" w:fill="auto"/>
          </w:tcPr>
          <w:p w:rsidR="006D2E05" w:rsidRPr="0042567C" w:rsidRDefault="006D2E05" w:rsidP="004D7A44">
            <w:pPr>
              <w:jc w:val="both"/>
              <w:rPr>
                <w:rFonts w:eastAsia="Calibri" w:cs="Arial"/>
                <w:szCs w:val="22"/>
              </w:rPr>
            </w:pPr>
          </w:p>
        </w:tc>
      </w:tr>
    </w:tbl>
    <w:p w:rsidR="006D2E05" w:rsidRDefault="006D2E05" w:rsidP="006D2E05">
      <w:pPr>
        <w:spacing w:before="120" w:after="120"/>
        <w:jc w:val="both"/>
        <w:rPr>
          <w:rFonts w:cs="Arial"/>
          <w:szCs w:val="22"/>
        </w:rPr>
      </w:pPr>
    </w:p>
    <w:p w:rsidR="006D2E05" w:rsidRPr="0042567C" w:rsidRDefault="006D2E05" w:rsidP="006D2E05">
      <w:pPr>
        <w:spacing w:before="120" w:after="120"/>
        <w:jc w:val="both"/>
        <w:rPr>
          <w:rFonts w:cs="Arial"/>
          <w:szCs w:val="22"/>
        </w:rPr>
      </w:pPr>
    </w:p>
    <w:tbl>
      <w:tblPr>
        <w:tblW w:w="9781" w:type="dxa"/>
        <w:tblLook w:val="04A0" w:firstRow="1" w:lastRow="0" w:firstColumn="1" w:lastColumn="0" w:noHBand="0" w:noVBand="1"/>
      </w:tblPr>
      <w:tblGrid>
        <w:gridCol w:w="1632"/>
        <w:gridCol w:w="8149"/>
      </w:tblGrid>
      <w:tr w:rsidR="006D2E05" w:rsidRPr="0042567C" w:rsidTr="004D7A44">
        <w:trPr>
          <w:trHeight w:val="135"/>
        </w:trPr>
        <w:tc>
          <w:tcPr>
            <w:tcW w:w="1632" w:type="dxa"/>
            <w:tcBorders>
              <w:right w:val="single" w:sz="4" w:space="0" w:color="auto"/>
            </w:tcBorders>
            <w:shd w:val="clear" w:color="auto" w:fill="auto"/>
          </w:tcPr>
          <w:p w:rsidR="006D2E05" w:rsidRPr="00AD5293" w:rsidRDefault="006D2E05" w:rsidP="004D7A44">
            <w:pPr>
              <w:jc w:val="both"/>
              <w:rPr>
                <w:rFonts w:eastAsia="Calibri" w:cs="Arial"/>
                <w:sz w:val="24"/>
                <w:szCs w:val="22"/>
              </w:rPr>
            </w:pPr>
            <w:r w:rsidRPr="00AD5293">
              <w:rPr>
                <w:rFonts w:eastAsia="Calibri" w:cs="Arial"/>
                <w:sz w:val="24"/>
                <w:szCs w:val="22"/>
              </w:rPr>
              <w:t>Question 3.8</w:t>
            </w:r>
          </w:p>
        </w:tc>
        <w:tc>
          <w:tcPr>
            <w:tcW w:w="8149" w:type="dxa"/>
            <w:vMerge w:val="restart"/>
            <w:tcBorders>
              <w:left w:val="single" w:sz="4" w:space="0" w:color="auto"/>
            </w:tcBorders>
            <w:shd w:val="clear" w:color="auto" w:fill="auto"/>
          </w:tcPr>
          <w:p w:rsidR="006D2E05" w:rsidRPr="00AD5293" w:rsidRDefault="006D2E05" w:rsidP="004D7A44">
            <w:pPr>
              <w:spacing w:after="0"/>
              <w:jc w:val="both"/>
              <w:rPr>
                <w:rFonts w:eastAsia="Calibri" w:cs="Arial"/>
                <w:sz w:val="24"/>
                <w:szCs w:val="22"/>
              </w:rPr>
            </w:pPr>
            <w:r>
              <w:rPr>
                <w:rFonts w:cs="Arial"/>
                <w:bCs/>
                <w:sz w:val="24"/>
                <w:szCs w:val="22"/>
              </w:rPr>
              <w:t>Su</w:t>
            </w:r>
            <w:r>
              <w:rPr>
                <w:rFonts w:cs="Arial"/>
                <w:sz w:val="24"/>
                <w:szCs w:val="22"/>
              </w:rPr>
              <w:t>r le document réponse DR3,</w:t>
            </w:r>
            <w:r w:rsidRPr="00AD5293">
              <w:rPr>
                <w:rFonts w:cs="Arial"/>
                <w:sz w:val="24"/>
                <w:szCs w:val="22"/>
              </w:rPr>
              <w:t xml:space="preserve"> </w:t>
            </w:r>
            <w:r w:rsidRPr="0005639B">
              <w:rPr>
                <w:rFonts w:cs="Arial"/>
                <w:b/>
                <w:sz w:val="24"/>
                <w:szCs w:val="22"/>
              </w:rPr>
              <w:t>définir</w:t>
            </w:r>
            <w:r>
              <w:rPr>
                <w:rFonts w:cs="Arial"/>
                <w:sz w:val="24"/>
                <w:szCs w:val="22"/>
              </w:rPr>
              <w:t xml:space="preserve"> </w:t>
            </w:r>
            <w:r w:rsidRPr="00AD5293">
              <w:rPr>
                <w:rFonts w:cs="Arial"/>
                <w:sz w:val="24"/>
                <w:szCs w:val="22"/>
              </w:rPr>
              <w:t xml:space="preserve">la valeur binaire de l’octet </w:t>
            </w:r>
            <w:r>
              <w:rPr>
                <w:rFonts w:cs="Arial"/>
                <w:sz w:val="24"/>
                <w:szCs w:val="22"/>
              </w:rPr>
              <w:t xml:space="preserve">à transmettre et </w:t>
            </w:r>
            <w:r w:rsidRPr="0005639B">
              <w:rPr>
                <w:rFonts w:cs="Arial"/>
                <w:b/>
                <w:sz w:val="24"/>
                <w:szCs w:val="22"/>
              </w:rPr>
              <w:t>convertir</w:t>
            </w:r>
            <w:r>
              <w:rPr>
                <w:rFonts w:cs="Arial"/>
                <w:sz w:val="24"/>
                <w:szCs w:val="22"/>
              </w:rPr>
              <w:t xml:space="preserve"> la valeur en </w:t>
            </w:r>
            <w:r w:rsidRPr="00AD5293">
              <w:rPr>
                <w:rFonts w:cs="Arial"/>
                <w:sz w:val="24"/>
                <w:szCs w:val="22"/>
              </w:rPr>
              <w:t>hexadécimal</w:t>
            </w:r>
            <w:r>
              <w:rPr>
                <w:rFonts w:cs="Arial"/>
                <w:sz w:val="24"/>
                <w:szCs w:val="22"/>
              </w:rPr>
              <w:t>.</w:t>
            </w:r>
          </w:p>
        </w:tc>
      </w:tr>
      <w:tr w:rsidR="006D2E05" w:rsidRPr="00D372A2" w:rsidTr="004D7A44">
        <w:trPr>
          <w:trHeight w:val="242"/>
        </w:trPr>
        <w:tc>
          <w:tcPr>
            <w:tcW w:w="1632" w:type="dxa"/>
            <w:tcBorders>
              <w:right w:val="single" w:sz="4" w:space="0" w:color="auto"/>
            </w:tcBorders>
            <w:shd w:val="clear" w:color="auto" w:fill="auto"/>
          </w:tcPr>
          <w:p w:rsidR="006D2E05" w:rsidRDefault="006D2E05" w:rsidP="004D7A44">
            <w:pPr>
              <w:spacing w:after="0"/>
              <w:jc w:val="both"/>
              <w:rPr>
                <w:rFonts w:eastAsia="Calibri" w:cs="Arial"/>
                <w:sz w:val="16"/>
                <w:szCs w:val="16"/>
              </w:rPr>
            </w:pPr>
            <w:r>
              <w:rPr>
                <w:rFonts w:eastAsia="Calibri" w:cs="Arial"/>
                <w:sz w:val="16"/>
                <w:szCs w:val="16"/>
              </w:rPr>
              <w:t>DR3</w:t>
            </w:r>
          </w:p>
          <w:p w:rsidR="006D2E05" w:rsidRPr="00654A57" w:rsidRDefault="006D2E05" w:rsidP="004D7A44">
            <w:pPr>
              <w:spacing w:after="120"/>
              <w:jc w:val="both"/>
              <w:rPr>
                <w:rFonts w:eastAsia="Calibri" w:cs="Arial"/>
                <w:sz w:val="16"/>
                <w:szCs w:val="16"/>
              </w:rPr>
            </w:pPr>
          </w:p>
        </w:tc>
        <w:tc>
          <w:tcPr>
            <w:tcW w:w="8149" w:type="dxa"/>
            <w:vMerge/>
            <w:tcBorders>
              <w:left w:val="single" w:sz="4" w:space="0" w:color="auto"/>
            </w:tcBorders>
            <w:shd w:val="clear" w:color="auto" w:fill="auto"/>
          </w:tcPr>
          <w:p w:rsidR="006D2E05" w:rsidRPr="00D372A2" w:rsidRDefault="006D2E05" w:rsidP="004D7A44">
            <w:pPr>
              <w:jc w:val="both"/>
              <w:rPr>
                <w:rFonts w:eastAsia="Calibri" w:cs="Arial"/>
                <w:szCs w:val="22"/>
              </w:rPr>
            </w:pPr>
          </w:p>
        </w:tc>
      </w:tr>
    </w:tbl>
    <w:p w:rsidR="006D2E05" w:rsidRPr="00D372A2" w:rsidRDefault="006D2E05" w:rsidP="006D2E05">
      <w:pPr>
        <w:spacing w:before="120" w:after="120"/>
        <w:jc w:val="both"/>
        <w:rPr>
          <w:rFonts w:cs="Arial"/>
          <w:szCs w:val="22"/>
        </w:rPr>
      </w:pPr>
    </w:p>
    <w:tbl>
      <w:tblPr>
        <w:tblW w:w="9848" w:type="dxa"/>
        <w:tblLook w:val="04A0" w:firstRow="1" w:lastRow="0" w:firstColumn="1" w:lastColumn="0" w:noHBand="0" w:noVBand="1"/>
      </w:tblPr>
      <w:tblGrid>
        <w:gridCol w:w="1621"/>
        <w:gridCol w:w="8227"/>
      </w:tblGrid>
      <w:tr w:rsidR="006D2E05" w:rsidRPr="00D372A2" w:rsidTr="004D7A44">
        <w:trPr>
          <w:trHeight w:val="49"/>
        </w:trPr>
        <w:tc>
          <w:tcPr>
            <w:tcW w:w="1621" w:type="dxa"/>
            <w:tcBorders>
              <w:right w:val="single" w:sz="4" w:space="0" w:color="auto"/>
            </w:tcBorders>
            <w:shd w:val="clear" w:color="auto" w:fill="auto"/>
          </w:tcPr>
          <w:p w:rsidR="006D2E05" w:rsidRPr="00AD5293" w:rsidRDefault="006D2E05" w:rsidP="004D7A44">
            <w:pPr>
              <w:rPr>
                <w:rFonts w:eastAsia="Calibri" w:cs="Arial"/>
                <w:sz w:val="24"/>
                <w:szCs w:val="22"/>
              </w:rPr>
            </w:pPr>
            <w:r w:rsidRPr="00AD5293">
              <w:rPr>
                <w:rFonts w:eastAsia="Calibri" w:cs="Arial"/>
                <w:sz w:val="24"/>
                <w:szCs w:val="22"/>
              </w:rPr>
              <w:t>Question 3.9</w:t>
            </w:r>
          </w:p>
        </w:tc>
        <w:tc>
          <w:tcPr>
            <w:tcW w:w="8227" w:type="dxa"/>
            <w:vMerge w:val="restart"/>
            <w:tcBorders>
              <w:left w:val="single" w:sz="4" w:space="0" w:color="auto"/>
            </w:tcBorders>
            <w:shd w:val="clear" w:color="auto" w:fill="auto"/>
          </w:tcPr>
          <w:p w:rsidR="006D2E05" w:rsidRDefault="006D2E05" w:rsidP="004D7A44">
            <w:pPr>
              <w:jc w:val="both"/>
              <w:rPr>
                <w:rFonts w:cs="Arial"/>
                <w:bCs/>
                <w:sz w:val="24"/>
                <w:szCs w:val="22"/>
              </w:rPr>
            </w:pPr>
            <w:r w:rsidRPr="00AD5293">
              <w:rPr>
                <w:rFonts w:cs="Arial"/>
                <w:b/>
                <w:bCs/>
                <w:sz w:val="24"/>
                <w:szCs w:val="22"/>
              </w:rPr>
              <w:t xml:space="preserve">Comparer </w:t>
            </w:r>
            <w:r w:rsidRPr="00AD5293">
              <w:rPr>
                <w:rFonts w:cs="Arial"/>
                <w:bCs/>
                <w:sz w:val="24"/>
                <w:szCs w:val="22"/>
              </w:rPr>
              <w:t>le résultat obtenu à la question précédente avec les ordr</w:t>
            </w:r>
            <w:r>
              <w:rPr>
                <w:rFonts w:cs="Arial"/>
                <w:bCs/>
                <w:sz w:val="24"/>
                <w:szCs w:val="22"/>
              </w:rPr>
              <w:t>es de fermeture/ouverture du document technique DT6</w:t>
            </w:r>
            <w:r w:rsidRPr="00AD5293">
              <w:rPr>
                <w:rFonts w:cs="Arial"/>
                <w:bCs/>
                <w:sz w:val="24"/>
                <w:szCs w:val="22"/>
              </w:rPr>
              <w:t xml:space="preserve">. </w:t>
            </w:r>
          </w:p>
          <w:p w:rsidR="006D2E05" w:rsidRPr="00AD5293" w:rsidRDefault="006D2E05" w:rsidP="004D7A44">
            <w:pPr>
              <w:jc w:val="both"/>
              <w:rPr>
                <w:rFonts w:eastAsia="Calibri" w:cs="Arial"/>
                <w:sz w:val="24"/>
                <w:szCs w:val="22"/>
              </w:rPr>
            </w:pPr>
            <w:r w:rsidRPr="00AD5293">
              <w:rPr>
                <w:rFonts w:cs="Arial"/>
                <w:b/>
                <w:bCs/>
                <w:sz w:val="24"/>
                <w:szCs w:val="22"/>
              </w:rPr>
              <w:t xml:space="preserve">Conclure </w:t>
            </w:r>
            <w:r w:rsidRPr="00AD5293">
              <w:rPr>
                <w:rFonts w:cs="Arial"/>
                <w:sz w:val="24"/>
                <w:szCs w:val="22"/>
              </w:rPr>
              <w:t xml:space="preserve">sur la fiabilité de la </w:t>
            </w:r>
            <w:r>
              <w:rPr>
                <w:rFonts w:cs="Arial"/>
                <w:sz w:val="24"/>
                <w:szCs w:val="22"/>
              </w:rPr>
              <w:t>communication</w:t>
            </w:r>
            <w:r w:rsidRPr="00AD5293">
              <w:rPr>
                <w:rFonts w:cs="Arial"/>
                <w:sz w:val="24"/>
                <w:szCs w:val="22"/>
              </w:rPr>
              <w:t xml:space="preserve"> d’un octet en mode RTU.</w:t>
            </w:r>
          </w:p>
        </w:tc>
      </w:tr>
      <w:tr w:rsidR="006D2E05" w:rsidRPr="00D372A2" w:rsidTr="004D7A44">
        <w:trPr>
          <w:trHeight w:val="90"/>
        </w:trPr>
        <w:tc>
          <w:tcPr>
            <w:tcW w:w="1621" w:type="dxa"/>
            <w:tcBorders>
              <w:right w:val="single" w:sz="4" w:space="0" w:color="auto"/>
            </w:tcBorders>
            <w:shd w:val="clear" w:color="auto" w:fill="auto"/>
          </w:tcPr>
          <w:p w:rsidR="006D2E05" w:rsidRPr="00654A57" w:rsidRDefault="006D2E05" w:rsidP="004D7A44">
            <w:pPr>
              <w:spacing w:after="120"/>
              <w:jc w:val="both"/>
              <w:rPr>
                <w:rFonts w:eastAsia="Calibri" w:cs="Arial"/>
                <w:sz w:val="16"/>
                <w:szCs w:val="16"/>
              </w:rPr>
            </w:pPr>
            <w:r>
              <w:rPr>
                <w:rFonts w:eastAsia="Calibri" w:cs="Arial"/>
                <w:sz w:val="16"/>
                <w:szCs w:val="16"/>
              </w:rPr>
              <w:t>DT6</w:t>
            </w:r>
          </w:p>
        </w:tc>
        <w:tc>
          <w:tcPr>
            <w:tcW w:w="8227" w:type="dxa"/>
            <w:vMerge/>
            <w:tcBorders>
              <w:left w:val="single" w:sz="4" w:space="0" w:color="auto"/>
            </w:tcBorders>
            <w:shd w:val="clear" w:color="auto" w:fill="auto"/>
          </w:tcPr>
          <w:p w:rsidR="006D2E05" w:rsidRPr="00D372A2" w:rsidRDefault="006D2E05" w:rsidP="004D7A44">
            <w:pPr>
              <w:rPr>
                <w:rFonts w:eastAsia="Calibri" w:cs="Arial"/>
                <w:szCs w:val="22"/>
              </w:rPr>
            </w:pPr>
          </w:p>
        </w:tc>
      </w:tr>
    </w:tbl>
    <w:p w:rsidR="006D2E05" w:rsidRDefault="006D2E05" w:rsidP="006D2E05">
      <w:pPr>
        <w:spacing w:after="0"/>
        <w:rPr>
          <w:b/>
          <w:szCs w:val="22"/>
        </w:rPr>
      </w:pPr>
    </w:p>
    <w:p w:rsidR="006D2E05" w:rsidRPr="00094646" w:rsidRDefault="006D2E05" w:rsidP="006D2E05">
      <w:pPr>
        <w:pBdr>
          <w:bottom w:val="single" w:sz="4" w:space="1" w:color="auto"/>
        </w:pBdr>
        <w:jc w:val="both"/>
        <w:rPr>
          <w:b/>
          <w:sz w:val="28"/>
        </w:rPr>
      </w:pPr>
      <w:r w:rsidRPr="00094646">
        <w:rPr>
          <w:b/>
          <w:sz w:val="28"/>
        </w:rPr>
        <w:t xml:space="preserve">Partie 4 : </w:t>
      </w:r>
      <w:r w:rsidR="006377A4">
        <w:rPr>
          <w:b/>
          <w:sz w:val="28"/>
        </w:rPr>
        <w:t>l</w:t>
      </w:r>
      <w:r w:rsidRPr="00094646">
        <w:rPr>
          <w:b/>
          <w:sz w:val="28"/>
        </w:rPr>
        <w:t>es int</w:t>
      </w:r>
      <w:r w:rsidRPr="00094646">
        <w:rPr>
          <w:rFonts w:cs="Arial"/>
          <w:b/>
          <w:sz w:val="28"/>
        </w:rPr>
        <w:t>é</w:t>
      </w:r>
      <w:r w:rsidRPr="00094646">
        <w:rPr>
          <w:b/>
          <w:sz w:val="28"/>
        </w:rPr>
        <w:t>r</w:t>
      </w:r>
      <w:r w:rsidRPr="00094646">
        <w:rPr>
          <w:rFonts w:cs="Arial"/>
          <w:b/>
          <w:sz w:val="28"/>
        </w:rPr>
        <w:t>ê</w:t>
      </w:r>
      <w:r w:rsidRPr="00094646">
        <w:rPr>
          <w:b/>
          <w:sz w:val="28"/>
        </w:rPr>
        <w:t xml:space="preserve">ts </w:t>
      </w:r>
      <w:r w:rsidRPr="00094646">
        <w:rPr>
          <w:rFonts w:cs="Arial"/>
          <w:b/>
          <w:sz w:val="28"/>
        </w:rPr>
        <w:t>é</w:t>
      </w:r>
      <w:r w:rsidRPr="00094646">
        <w:rPr>
          <w:b/>
          <w:sz w:val="28"/>
        </w:rPr>
        <w:t>conomiques et environnementaux des panneaux</w:t>
      </w:r>
      <w:r w:rsidRPr="00094646">
        <w:rPr>
          <w:rFonts w:cs="Arial"/>
          <w:b/>
          <w:sz w:val="28"/>
        </w:rPr>
        <w:t xml:space="preserve"> photovoltaïques sont-ils justifiés ?</w:t>
      </w:r>
    </w:p>
    <w:p w:rsidR="006D2E05" w:rsidRPr="00F846A0" w:rsidRDefault="006D2E05" w:rsidP="006D2E05">
      <w:pPr>
        <w:jc w:val="both"/>
        <w:rPr>
          <w:sz w:val="24"/>
          <w:szCs w:val="22"/>
        </w:rPr>
      </w:pPr>
      <w:r w:rsidRPr="00F846A0">
        <w:rPr>
          <w:sz w:val="24"/>
          <w:szCs w:val="22"/>
        </w:rPr>
        <w:t xml:space="preserve">L’objectif </w:t>
      </w:r>
      <w:r>
        <w:rPr>
          <w:sz w:val="24"/>
          <w:szCs w:val="22"/>
        </w:rPr>
        <w:t xml:space="preserve">de cette partie </w:t>
      </w:r>
      <w:r w:rsidRPr="00F846A0">
        <w:rPr>
          <w:sz w:val="24"/>
          <w:szCs w:val="22"/>
        </w:rPr>
        <w:t>est d’optimiser la surface disponible sur la toiture du centre de tri multiflux.</w:t>
      </w:r>
      <w:r w:rsidRPr="00F846A0">
        <w:rPr>
          <w:sz w:val="24"/>
          <w:szCs w:val="22"/>
        </w:rPr>
        <w:br/>
      </w:r>
      <w:r w:rsidR="006377A4">
        <w:rPr>
          <w:sz w:val="24"/>
          <w:szCs w:val="22"/>
        </w:rPr>
        <w:t>C</w:t>
      </w:r>
      <w:r w:rsidRPr="00F846A0">
        <w:rPr>
          <w:sz w:val="24"/>
          <w:szCs w:val="22"/>
        </w:rPr>
        <w:t>elle-ci est équipée de panneaux photovoltaïques</w:t>
      </w:r>
      <w:r w:rsidR="006377A4">
        <w:rPr>
          <w:sz w:val="24"/>
          <w:szCs w:val="22"/>
        </w:rPr>
        <w:t> ; l</w:t>
      </w:r>
      <w:r w:rsidRPr="00F846A0">
        <w:rPr>
          <w:sz w:val="24"/>
          <w:szCs w:val="22"/>
        </w:rPr>
        <w:t>’énergie produite est ensuite revendue à ENEDIS. Dans la chaîne de puissance, on s’intéresse à l’étude des flux d’énergie.</w:t>
      </w:r>
    </w:p>
    <w:tbl>
      <w:tblPr>
        <w:tblW w:w="9781" w:type="dxa"/>
        <w:tblLook w:val="04A0" w:firstRow="1" w:lastRow="0" w:firstColumn="1" w:lastColumn="0" w:noHBand="0" w:noVBand="1"/>
      </w:tblPr>
      <w:tblGrid>
        <w:gridCol w:w="1843"/>
        <w:gridCol w:w="7938"/>
      </w:tblGrid>
      <w:tr w:rsidR="006D2E05" w:rsidRPr="001E68B5" w:rsidTr="004D7A44">
        <w:tc>
          <w:tcPr>
            <w:tcW w:w="1843" w:type="dxa"/>
            <w:tcBorders>
              <w:right w:val="single" w:sz="4" w:space="0" w:color="auto"/>
            </w:tcBorders>
            <w:shd w:val="clear" w:color="auto" w:fill="auto"/>
          </w:tcPr>
          <w:p w:rsidR="006D2E05" w:rsidRPr="00F846A0" w:rsidRDefault="006D2E05" w:rsidP="004D7A44">
            <w:pPr>
              <w:spacing w:after="0"/>
              <w:rPr>
                <w:rFonts w:eastAsia="Calibri"/>
                <w:sz w:val="24"/>
                <w:szCs w:val="22"/>
              </w:rPr>
            </w:pPr>
            <w:bookmarkStart w:id="6" w:name="_Hlk507756201"/>
            <w:r w:rsidRPr="00F846A0">
              <w:rPr>
                <w:rFonts w:eastAsia="Calibri"/>
                <w:sz w:val="24"/>
                <w:szCs w:val="22"/>
              </w:rPr>
              <w:t xml:space="preserve">Question </w:t>
            </w:r>
            <w:r>
              <w:rPr>
                <w:rFonts w:eastAsia="Calibri"/>
                <w:sz w:val="24"/>
                <w:szCs w:val="22"/>
              </w:rPr>
              <w:t>4</w:t>
            </w:r>
            <w:r w:rsidRPr="00F846A0">
              <w:rPr>
                <w:rFonts w:eastAsia="Calibri"/>
                <w:sz w:val="24"/>
                <w:szCs w:val="22"/>
              </w:rPr>
              <w:t>.1</w:t>
            </w:r>
          </w:p>
        </w:tc>
        <w:tc>
          <w:tcPr>
            <w:tcW w:w="7938" w:type="dxa"/>
            <w:vMerge w:val="restart"/>
            <w:tcBorders>
              <w:left w:val="single" w:sz="4" w:space="0" w:color="auto"/>
            </w:tcBorders>
            <w:shd w:val="clear" w:color="auto" w:fill="auto"/>
          </w:tcPr>
          <w:p w:rsidR="006D2E05" w:rsidRPr="00F846A0" w:rsidRDefault="006D2E05" w:rsidP="004D7A44">
            <w:pPr>
              <w:pBdr>
                <w:left w:val="single" w:sz="4" w:space="4" w:color="auto"/>
              </w:pBdr>
              <w:jc w:val="both"/>
              <w:rPr>
                <w:rFonts w:eastAsia="Calibri"/>
                <w:sz w:val="24"/>
                <w:szCs w:val="22"/>
              </w:rPr>
            </w:pPr>
            <w:r>
              <w:rPr>
                <w:rFonts w:eastAsia="Calibri" w:cs="Arial"/>
                <w:sz w:val="24"/>
                <w:szCs w:val="22"/>
              </w:rPr>
              <w:t>À</w:t>
            </w:r>
            <w:r>
              <w:rPr>
                <w:rFonts w:eastAsia="Calibri"/>
                <w:sz w:val="24"/>
                <w:szCs w:val="22"/>
              </w:rPr>
              <w:t xml:space="preserve"> l’aide du document technique DT7</w:t>
            </w:r>
            <w:r w:rsidRPr="00F846A0">
              <w:rPr>
                <w:rFonts w:eastAsia="Calibri"/>
                <w:sz w:val="24"/>
                <w:szCs w:val="22"/>
              </w:rPr>
              <w:t xml:space="preserve">, </w:t>
            </w:r>
            <w:r>
              <w:rPr>
                <w:rFonts w:eastAsia="Calibri"/>
                <w:sz w:val="24"/>
                <w:szCs w:val="22"/>
              </w:rPr>
              <w:t>sur le document réponse</w:t>
            </w:r>
            <w:r w:rsidRPr="00F846A0">
              <w:rPr>
                <w:rFonts w:eastAsia="Calibri"/>
                <w:sz w:val="24"/>
                <w:szCs w:val="22"/>
              </w:rPr>
              <w:t xml:space="preserve"> </w:t>
            </w:r>
            <w:r>
              <w:rPr>
                <w:rFonts w:eastAsia="Calibri"/>
                <w:sz w:val="24"/>
                <w:szCs w:val="22"/>
              </w:rPr>
              <w:t xml:space="preserve">DR4, </w:t>
            </w:r>
            <w:r w:rsidRPr="0005639B">
              <w:rPr>
                <w:rFonts w:eastAsia="Calibri"/>
                <w:b/>
                <w:sz w:val="24"/>
                <w:szCs w:val="22"/>
              </w:rPr>
              <w:t>compléter</w:t>
            </w:r>
            <w:r>
              <w:rPr>
                <w:rFonts w:eastAsia="Calibri"/>
                <w:sz w:val="24"/>
                <w:szCs w:val="22"/>
              </w:rPr>
              <w:t xml:space="preserve"> la</w:t>
            </w:r>
            <w:r w:rsidRPr="00F846A0">
              <w:rPr>
                <w:rFonts w:eastAsia="Calibri"/>
                <w:sz w:val="24"/>
                <w:szCs w:val="22"/>
              </w:rPr>
              <w:t xml:space="preserve"> chaîne de puissance simplifiée de l’installation photovoltaïque</w:t>
            </w:r>
            <w:r>
              <w:rPr>
                <w:rFonts w:eastAsia="Calibri"/>
                <w:sz w:val="24"/>
                <w:szCs w:val="22"/>
              </w:rPr>
              <w:t xml:space="preserve"> et </w:t>
            </w:r>
            <w:r w:rsidRPr="00F846A0">
              <w:rPr>
                <w:rFonts w:eastAsia="Calibri"/>
                <w:b/>
                <w:sz w:val="24"/>
                <w:szCs w:val="22"/>
              </w:rPr>
              <w:t xml:space="preserve">justifier </w:t>
            </w:r>
            <w:r w:rsidRPr="00F846A0">
              <w:rPr>
                <w:rFonts w:eastAsia="Calibri"/>
                <w:sz w:val="24"/>
                <w:szCs w:val="22"/>
              </w:rPr>
              <w:t>la présence d’un compteur d’énergie.</w:t>
            </w:r>
          </w:p>
          <w:p w:rsidR="006D2E05" w:rsidRPr="00F846A0" w:rsidRDefault="006D2E05" w:rsidP="004D7A44">
            <w:pPr>
              <w:pBdr>
                <w:left w:val="single" w:sz="4" w:space="4" w:color="auto"/>
              </w:pBdr>
              <w:jc w:val="both"/>
              <w:rPr>
                <w:rFonts w:eastAsia="Calibri"/>
                <w:sz w:val="24"/>
                <w:szCs w:val="22"/>
              </w:rPr>
            </w:pPr>
            <w:r>
              <w:rPr>
                <w:rFonts w:eastAsia="Calibri"/>
                <w:b/>
                <w:sz w:val="24"/>
                <w:szCs w:val="22"/>
              </w:rPr>
              <w:t xml:space="preserve">Déterminer </w:t>
            </w:r>
            <w:r w:rsidRPr="00F846A0">
              <w:rPr>
                <w:rFonts w:eastAsia="Calibri"/>
                <w:sz w:val="24"/>
                <w:szCs w:val="22"/>
              </w:rPr>
              <w:t>le rendement global de cette chaîne de puissance</w:t>
            </w:r>
            <w:r>
              <w:rPr>
                <w:rFonts w:eastAsia="Calibri"/>
                <w:sz w:val="24"/>
                <w:szCs w:val="22"/>
              </w:rPr>
              <w:t>.</w:t>
            </w:r>
          </w:p>
        </w:tc>
      </w:tr>
      <w:tr w:rsidR="006D2E05" w:rsidRPr="001E68B5" w:rsidTr="004D7A44">
        <w:trPr>
          <w:trHeight w:val="585"/>
        </w:trPr>
        <w:tc>
          <w:tcPr>
            <w:tcW w:w="1843" w:type="dxa"/>
            <w:tcBorders>
              <w:right w:val="single" w:sz="4" w:space="0" w:color="auto"/>
            </w:tcBorders>
            <w:shd w:val="clear" w:color="auto" w:fill="auto"/>
          </w:tcPr>
          <w:p w:rsidR="006D2E05" w:rsidRPr="001E68B5" w:rsidRDefault="006D2E05" w:rsidP="004D7A44">
            <w:pPr>
              <w:spacing w:after="0"/>
              <w:rPr>
                <w:rFonts w:eastAsia="Calibri"/>
                <w:sz w:val="18"/>
                <w:szCs w:val="18"/>
              </w:rPr>
            </w:pPr>
          </w:p>
          <w:p w:rsidR="006D2E05" w:rsidRDefault="006D2E05" w:rsidP="004D7A44">
            <w:pPr>
              <w:spacing w:after="0"/>
              <w:rPr>
                <w:rFonts w:eastAsia="Calibri"/>
                <w:sz w:val="16"/>
                <w:szCs w:val="16"/>
              </w:rPr>
            </w:pPr>
            <w:r>
              <w:rPr>
                <w:rFonts w:eastAsia="Calibri"/>
                <w:sz w:val="16"/>
                <w:szCs w:val="16"/>
              </w:rPr>
              <w:t>DT7</w:t>
            </w:r>
          </w:p>
          <w:p w:rsidR="006D2E05" w:rsidRPr="001E68B5" w:rsidRDefault="006D2E05" w:rsidP="004D7A44">
            <w:pPr>
              <w:spacing w:after="0"/>
              <w:rPr>
                <w:rFonts w:eastAsia="Calibri"/>
                <w:sz w:val="18"/>
                <w:szCs w:val="18"/>
              </w:rPr>
            </w:pPr>
            <w:r>
              <w:rPr>
                <w:rFonts w:eastAsia="Calibri"/>
                <w:sz w:val="16"/>
                <w:szCs w:val="16"/>
              </w:rPr>
              <w:t>DR4</w:t>
            </w:r>
          </w:p>
        </w:tc>
        <w:tc>
          <w:tcPr>
            <w:tcW w:w="7938" w:type="dxa"/>
            <w:vMerge/>
            <w:tcBorders>
              <w:left w:val="single" w:sz="4" w:space="0" w:color="auto"/>
            </w:tcBorders>
            <w:shd w:val="clear" w:color="auto" w:fill="auto"/>
          </w:tcPr>
          <w:p w:rsidR="006D2E05" w:rsidRPr="001E68B5" w:rsidRDefault="006D2E05" w:rsidP="004D7A44">
            <w:pPr>
              <w:rPr>
                <w:rFonts w:eastAsia="Calibri"/>
                <w:szCs w:val="22"/>
              </w:rPr>
            </w:pPr>
          </w:p>
        </w:tc>
      </w:tr>
      <w:bookmarkEnd w:id="6"/>
    </w:tbl>
    <w:p w:rsidR="006D2E05" w:rsidRDefault="006D2E05" w:rsidP="006D2E05">
      <w:pPr>
        <w:spacing w:after="0"/>
        <w:jc w:val="both"/>
        <w:rPr>
          <w:i/>
          <w:szCs w:val="22"/>
        </w:rPr>
      </w:pPr>
    </w:p>
    <w:p w:rsidR="006D2E05" w:rsidRPr="00F846A0" w:rsidRDefault="006D2E05" w:rsidP="006D2E05">
      <w:pPr>
        <w:jc w:val="both"/>
        <w:rPr>
          <w:sz w:val="24"/>
          <w:szCs w:val="22"/>
        </w:rPr>
      </w:pPr>
      <w:r w:rsidRPr="00F846A0">
        <w:rPr>
          <w:sz w:val="24"/>
          <w:szCs w:val="22"/>
        </w:rPr>
        <w:t>Une simulation de la production d’énergie électrique a été réalisée sur le site PVWatts. Cette énergie est revendue ensuite à ENEDIS au tarif de 0,19 € / kWh. L’investissement de base pour réaliser l’installation est de 150 000 euros.</w:t>
      </w:r>
    </w:p>
    <w:tbl>
      <w:tblPr>
        <w:tblW w:w="9781" w:type="dxa"/>
        <w:tblLook w:val="04A0" w:firstRow="1" w:lastRow="0" w:firstColumn="1" w:lastColumn="0" w:noHBand="0" w:noVBand="1"/>
      </w:tblPr>
      <w:tblGrid>
        <w:gridCol w:w="1843"/>
        <w:gridCol w:w="7938"/>
      </w:tblGrid>
      <w:tr w:rsidR="006D2E05" w:rsidRPr="001E68B5" w:rsidTr="004D7A44">
        <w:tc>
          <w:tcPr>
            <w:tcW w:w="1843" w:type="dxa"/>
            <w:tcBorders>
              <w:right w:val="single" w:sz="4" w:space="0" w:color="auto"/>
            </w:tcBorders>
            <w:shd w:val="clear" w:color="auto" w:fill="auto"/>
          </w:tcPr>
          <w:p w:rsidR="006D2E05" w:rsidRPr="00F846A0" w:rsidRDefault="006D2E05" w:rsidP="004D7A4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2</w:t>
            </w:r>
          </w:p>
        </w:tc>
        <w:tc>
          <w:tcPr>
            <w:tcW w:w="7938" w:type="dxa"/>
            <w:vMerge w:val="restart"/>
            <w:tcBorders>
              <w:left w:val="single" w:sz="4" w:space="0" w:color="auto"/>
            </w:tcBorders>
            <w:shd w:val="clear" w:color="auto" w:fill="auto"/>
          </w:tcPr>
          <w:p w:rsidR="006D2E05" w:rsidRDefault="006D2E05" w:rsidP="004D7A44">
            <w:pPr>
              <w:jc w:val="both"/>
              <w:rPr>
                <w:rFonts w:eastAsia="Calibri"/>
                <w:sz w:val="24"/>
                <w:szCs w:val="22"/>
              </w:rPr>
            </w:pPr>
            <w:r>
              <w:rPr>
                <w:rFonts w:eastAsia="Calibri" w:cs="Arial"/>
                <w:sz w:val="24"/>
                <w:szCs w:val="22"/>
              </w:rPr>
              <w:t>À</w:t>
            </w:r>
            <w:r w:rsidRPr="00F846A0">
              <w:rPr>
                <w:rFonts w:eastAsia="Calibri"/>
                <w:b/>
                <w:sz w:val="24"/>
                <w:szCs w:val="22"/>
              </w:rPr>
              <w:t xml:space="preserve"> </w:t>
            </w:r>
            <w:r w:rsidRPr="00094646">
              <w:rPr>
                <w:rFonts w:eastAsia="Calibri"/>
                <w:sz w:val="24"/>
                <w:szCs w:val="22"/>
              </w:rPr>
              <w:t>partir du document technique DT8,</w:t>
            </w:r>
            <w:r>
              <w:rPr>
                <w:rFonts w:eastAsia="Calibri"/>
                <w:b/>
                <w:sz w:val="24"/>
                <w:szCs w:val="22"/>
              </w:rPr>
              <w:t xml:space="preserve"> r</w:t>
            </w:r>
            <w:r w:rsidRPr="00F846A0">
              <w:rPr>
                <w:rFonts w:eastAsia="Calibri"/>
                <w:b/>
                <w:sz w:val="24"/>
                <w:szCs w:val="22"/>
              </w:rPr>
              <w:t xml:space="preserve">elever </w:t>
            </w:r>
            <w:r w:rsidRPr="00F846A0">
              <w:rPr>
                <w:rFonts w:eastAsia="Calibri"/>
                <w:sz w:val="24"/>
                <w:szCs w:val="22"/>
              </w:rPr>
              <w:t>l’énergie produite par an et revendue à ENEDIS</w:t>
            </w:r>
            <w:r>
              <w:rPr>
                <w:rFonts w:eastAsia="Calibri"/>
                <w:sz w:val="24"/>
                <w:szCs w:val="22"/>
              </w:rPr>
              <w:t xml:space="preserve"> et </w:t>
            </w:r>
            <w:r w:rsidRPr="007D3AE0">
              <w:rPr>
                <w:rFonts w:eastAsia="Calibri"/>
                <w:b/>
                <w:sz w:val="24"/>
                <w:szCs w:val="22"/>
              </w:rPr>
              <w:t xml:space="preserve">déterminer </w:t>
            </w:r>
            <w:r w:rsidRPr="00F846A0">
              <w:rPr>
                <w:rFonts w:eastAsia="Calibri"/>
                <w:sz w:val="24"/>
                <w:szCs w:val="22"/>
              </w:rPr>
              <w:t>le gain annuel engendré pa</w:t>
            </w:r>
            <w:r>
              <w:rPr>
                <w:rFonts w:eastAsia="Calibri"/>
                <w:sz w:val="24"/>
                <w:szCs w:val="22"/>
              </w:rPr>
              <w:t>r la revente de cette énergie.</w:t>
            </w:r>
          </w:p>
          <w:p w:rsidR="006D2E05" w:rsidRPr="00F846A0" w:rsidRDefault="006D2E05" w:rsidP="004D7A44">
            <w:pPr>
              <w:jc w:val="both"/>
              <w:rPr>
                <w:rFonts w:eastAsia="Calibri"/>
                <w:sz w:val="24"/>
                <w:szCs w:val="22"/>
              </w:rPr>
            </w:pPr>
            <w:r w:rsidRPr="00D8228B">
              <w:rPr>
                <w:rFonts w:eastAsia="Calibri"/>
                <w:b/>
                <w:sz w:val="24"/>
                <w:szCs w:val="22"/>
              </w:rPr>
              <w:t>En déduire</w:t>
            </w:r>
            <w:r w:rsidRPr="00F846A0">
              <w:rPr>
                <w:rFonts w:eastAsia="Calibri"/>
                <w:sz w:val="24"/>
                <w:szCs w:val="22"/>
              </w:rPr>
              <w:t xml:space="preserve"> le temps de retou</w:t>
            </w:r>
            <w:r>
              <w:rPr>
                <w:rFonts w:eastAsia="Calibri"/>
                <w:sz w:val="24"/>
                <w:szCs w:val="22"/>
              </w:rPr>
              <w:t>r sur investissement en années.</w:t>
            </w:r>
          </w:p>
        </w:tc>
      </w:tr>
      <w:tr w:rsidR="006D2E05" w:rsidRPr="001E68B5" w:rsidTr="004D7A44">
        <w:trPr>
          <w:trHeight w:val="846"/>
        </w:trPr>
        <w:tc>
          <w:tcPr>
            <w:tcW w:w="1843" w:type="dxa"/>
            <w:tcBorders>
              <w:right w:val="single" w:sz="4" w:space="0" w:color="auto"/>
            </w:tcBorders>
            <w:shd w:val="clear" w:color="auto" w:fill="auto"/>
          </w:tcPr>
          <w:p w:rsidR="006D2E05" w:rsidRPr="001E68B5" w:rsidRDefault="006D2E05" w:rsidP="004D7A44">
            <w:pPr>
              <w:spacing w:after="0"/>
              <w:rPr>
                <w:rFonts w:eastAsia="Calibri"/>
                <w:sz w:val="18"/>
                <w:szCs w:val="18"/>
              </w:rPr>
            </w:pPr>
          </w:p>
          <w:p w:rsidR="006D2E05" w:rsidRPr="001E68B5" w:rsidRDefault="006D2E05" w:rsidP="004D7A44">
            <w:pPr>
              <w:spacing w:after="0"/>
              <w:rPr>
                <w:rFonts w:eastAsia="Calibri"/>
                <w:szCs w:val="22"/>
              </w:rPr>
            </w:pPr>
            <w:r>
              <w:rPr>
                <w:rFonts w:eastAsia="Calibri"/>
                <w:sz w:val="16"/>
                <w:szCs w:val="16"/>
              </w:rPr>
              <w:t>DT8</w:t>
            </w:r>
          </w:p>
        </w:tc>
        <w:tc>
          <w:tcPr>
            <w:tcW w:w="7938" w:type="dxa"/>
            <w:vMerge/>
            <w:tcBorders>
              <w:left w:val="single" w:sz="4" w:space="0" w:color="auto"/>
            </w:tcBorders>
            <w:shd w:val="clear" w:color="auto" w:fill="auto"/>
          </w:tcPr>
          <w:p w:rsidR="006D2E05" w:rsidRPr="001E68B5" w:rsidRDefault="006D2E05" w:rsidP="004D7A44">
            <w:pPr>
              <w:spacing w:after="0"/>
              <w:rPr>
                <w:rFonts w:eastAsia="Calibri"/>
                <w:szCs w:val="22"/>
              </w:rPr>
            </w:pPr>
          </w:p>
        </w:tc>
      </w:tr>
    </w:tbl>
    <w:p w:rsidR="006D2E05" w:rsidRDefault="006D2E05" w:rsidP="006D2E05">
      <w:pPr>
        <w:spacing w:after="0"/>
        <w:jc w:val="both"/>
        <w:rPr>
          <w:szCs w:val="22"/>
        </w:rPr>
      </w:pPr>
    </w:p>
    <w:tbl>
      <w:tblPr>
        <w:tblW w:w="9781" w:type="dxa"/>
        <w:tblLook w:val="04A0" w:firstRow="1" w:lastRow="0" w:firstColumn="1" w:lastColumn="0" w:noHBand="0" w:noVBand="1"/>
      </w:tblPr>
      <w:tblGrid>
        <w:gridCol w:w="1843"/>
        <w:gridCol w:w="7938"/>
      </w:tblGrid>
      <w:tr w:rsidR="006D2E05" w:rsidRPr="00F846A0" w:rsidTr="004D7A44">
        <w:tc>
          <w:tcPr>
            <w:tcW w:w="1843" w:type="dxa"/>
            <w:tcBorders>
              <w:right w:val="single" w:sz="4" w:space="0" w:color="auto"/>
            </w:tcBorders>
            <w:shd w:val="clear" w:color="auto" w:fill="auto"/>
          </w:tcPr>
          <w:p w:rsidR="006D2E05" w:rsidRPr="00F846A0" w:rsidRDefault="006D2E05" w:rsidP="004D7A4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3</w:t>
            </w:r>
          </w:p>
        </w:tc>
        <w:tc>
          <w:tcPr>
            <w:tcW w:w="7938" w:type="dxa"/>
            <w:tcBorders>
              <w:left w:val="single" w:sz="4" w:space="0" w:color="auto"/>
            </w:tcBorders>
            <w:shd w:val="clear" w:color="auto" w:fill="auto"/>
          </w:tcPr>
          <w:p w:rsidR="006D2E05" w:rsidRPr="00F846A0" w:rsidRDefault="006D2E05" w:rsidP="004D7A44">
            <w:pPr>
              <w:jc w:val="both"/>
              <w:rPr>
                <w:rFonts w:eastAsia="Calibri"/>
                <w:sz w:val="24"/>
                <w:szCs w:val="22"/>
              </w:rPr>
            </w:pPr>
            <w:r w:rsidRPr="00F846A0">
              <w:rPr>
                <w:rFonts w:eastAsia="Calibri"/>
                <w:b/>
                <w:sz w:val="24"/>
                <w:szCs w:val="22"/>
              </w:rPr>
              <w:t>Calculer</w:t>
            </w:r>
            <w:r w:rsidRPr="00F846A0">
              <w:rPr>
                <w:rFonts w:eastAsia="Calibri"/>
                <w:sz w:val="24"/>
                <w:szCs w:val="22"/>
              </w:rPr>
              <w:t xml:space="preserve"> l’économie de CO</w:t>
            </w:r>
            <w:r w:rsidRPr="00F846A0">
              <w:rPr>
                <w:rFonts w:eastAsia="Calibri"/>
                <w:sz w:val="24"/>
                <w:szCs w:val="22"/>
                <w:vertAlign w:val="subscript"/>
              </w:rPr>
              <w:t>2</w:t>
            </w:r>
            <w:r w:rsidRPr="00F846A0">
              <w:rPr>
                <w:rFonts w:eastAsia="Calibri"/>
                <w:sz w:val="24"/>
                <w:szCs w:val="22"/>
              </w:rPr>
              <w:t xml:space="preserve"> faite en un an grâce aux modules photovoltaïques, sachant qu’en France, la production d’un kWh d’énergie électrique dégage en moyenne 80 g de CO</w:t>
            </w:r>
            <w:r w:rsidRPr="00F846A0">
              <w:rPr>
                <w:rFonts w:eastAsia="Calibri"/>
                <w:sz w:val="24"/>
                <w:szCs w:val="22"/>
                <w:vertAlign w:val="subscript"/>
              </w:rPr>
              <w:t>2</w:t>
            </w:r>
            <w:r w:rsidRPr="00F846A0">
              <w:rPr>
                <w:rFonts w:eastAsia="Calibri"/>
                <w:sz w:val="24"/>
                <w:szCs w:val="22"/>
              </w:rPr>
              <w:t>.</w:t>
            </w:r>
          </w:p>
        </w:tc>
      </w:tr>
    </w:tbl>
    <w:p w:rsidR="006D2E05" w:rsidRPr="001E68B5" w:rsidRDefault="006D2E05" w:rsidP="006D2E05">
      <w:pPr>
        <w:spacing w:after="0"/>
        <w:jc w:val="both"/>
        <w:rPr>
          <w:szCs w:val="22"/>
        </w:rPr>
      </w:pPr>
    </w:p>
    <w:tbl>
      <w:tblPr>
        <w:tblW w:w="9767" w:type="dxa"/>
        <w:tblLook w:val="04A0" w:firstRow="1" w:lastRow="0" w:firstColumn="1" w:lastColumn="0" w:noHBand="0" w:noVBand="1"/>
      </w:tblPr>
      <w:tblGrid>
        <w:gridCol w:w="1840"/>
        <w:gridCol w:w="7927"/>
      </w:tblGrid>
      <w:tr w:rsidR="006D2E05" w:rsidRPr="00A57848" w:rsidTr="004D7A44">
        <w:trPr>
          <w:trHeight w:val="180"/>
        </w:trPr>
        <w:tc>
          <w:tcPr>
            <w:tcW w:w="1840" w:type="dxa"/>
            <w:tcBorders>
              <w:right w:val="single" w:sz="4" w:space="0" w:color="auto"/>
            </w:tcBorders>
            <w:shd w:val="clear" w:color="auto" w:fill="auto"/>
          </w:tcPr>
          <w:p w:rsidR="006D2E05" w:rsidRPr="00F846A0" w:rsidRDefault="006D2E05" w:rsidP="004D7A44">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4</w:t>
            </w:r>
          </w:p>
        </w:tc>
        <w:tc>
          <w:tcPr>
            <w:tcW w:w="7927" w:type="dxa"/>
            <w:vMerge w:val="restart"/>
            <w:tcBorders>
              <w:left w:val="single" w:sz="4" w:space="0" w:color="auto"/>
            </w:tcBorders>
            <w:shd w:val="clear" w:color="auto" w:fill="auto"/>
          </w:tcPr>
          <w:p w:rsidR="006D2E05" w:rsidRPr="00F846A0" w:rsidRDefault="006D2E05" w:rsidP="004D7A44">
            <w:pPr>
              <w:jc w:val="both"/>
              <w:rPr>
                <w:rFonts w:eastAsia="Calibri"/>
                <w:sz w:val="24"/>
                <w:szCs w:val="22"/>
              </w:rPr>
            </w:pPr>
            <w:r>
              <w:rPr>
                <w:rFonts w:eastAsia="Calibri" w:cs="Arial"/>
                <w:sz w:val="24"/>
                <w:szCs w:val="22"/>
              </w:rPr>
              <w:t>À</w:t>
            </w:r>
            <w:r>
              <w:rPr>
                <w:rFonts w:eastAsia="Calibri"/>
                <w:sz w:val="24"/>
                <w:szCs w:val="22"/>
              </w:rPr>
              <w:t xml:space="preserve"> l’aide des réponses </w:t>
            </w:r>
            <w:r w:rsidRPr="00F846A0">
              <w:rPr>
                <w:rFonts w:eastAsia="Calibri"/>
                <w:sz w:val="24"/>
                <w:szCs w:val="22"/>
              </w:rPr>
              <w:t xml:space="preserve">aux questions précédentes, </w:t>
            </w:r>
            <w:r w:rsidRPr="00F846A0">
              <w:rPr>
                <w:rFonts w:eastAsia="Calibri"/>
                <w:b/>
                <w:sz w:val="24"/>
                <w:szCs w:val="22"/>
              </w:rPr>
              <w:t>conclure</w:t>
            </w:r>
            <w:r w:rsidRPr="00F846A0">
              <w:rPr>
                <w:rFonts w:eastAsia="Calibri"/>
                <w:sz w:val="24"/>
                <w:szCs w:val="22"/>
              </w:rPr>
              <w:t xml:space="preserve"> sur l’intérêt de cette installation photovoltaïque d’un point de vue économique et d’un p</w:t>
            </w:r>
            <w:r>
              <w:rPr>
                <w:rFonts w:eastAsia="Calibri"/>
                <w:sz w:val="24"/>
                <w:szCs w:val="22"/>
              </w:rPr>
              <w:t>oint de vue environnemental.</w:t>
            </w:r>
          </w:p>
        </w:tc>
      </w:tr>
      <w:tr w:rsidR="006D2E05" w:rsidRPr="00A57848" w:rsidTr="004D7A44">
        <w:trPr>
          <w:trHeight w:val="278"/>
        </w:trPr>
        <w:tc>
          <w:tcPr>
            <w:tcW w:w="1840" w:type="dxa"/>
            <w:tcBorders>
              <w:right w:val="single" w:sz="4" w:space="0" w:color="auto"/>
            </w:tcBorders>
            <w:shd w:val="clear" w:color="auto" w:fill="auto"/>
          </w:tcPr>
          <w:p w:rsidR="006D2E05" w:rsidRPr="00A57848" w:rsidRDefault="006D2E05" w:rsidP="004D7A44">
            <w:pPr>
              <w:spacing w:after="0"/>
              <w:rPr>
                <w:rFonts w:eastAsia="Calibri"/>
                <w:szCs w:val="22"/>
              </w:rPr>
            </w:pPr>
          </w:p>
        </w:tc>
        <w:tc>
          <w:tcPr>
            <w:tcW w:w="7927" w:type="dxa"/>
            <w:vMerge/>
            <w:tcBorders>
              <w:left w:val="single" w:sz="4" w:space="0" w:color="auto"/>
            </w:tcBorders>
            <w:shd w:val="clear" w:color="auto" w:fill="auto"/>
          </w:tcPr>
          <w:p w:rsidR="006D2E05" w:rsidRPr="00A57848" w:rsidRDefault="006D2E05" w:rsidP="004D7A44">
            <w:pPr>
              <w:spacing w:after="0"/>
              <w:rPr>
                <w:rFonts w:eastAsia="Calibri"/>
                <w:szCs w:val="22"/>
              </w:rPr>
            </w:pPr>
          </w:p>
        </w:tc>
      </w:tr>
    </w:tbl>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A828BF" w:rsidRDefault="00A828BF" w:rsidP="006D2E05">
      <w:pPr>
        <w:spacing w:after="0"/>
        <w:rPr>
          <w:b/>
          <w:sz w:val="28"/>
          <w:szCs w:val="28"/>
        </w:rPr>
      </w:pPr>
    </w:p>
    <w:p w:rsidR="00B77302" w:rsidRDefault="00B77302" w:rsidP="006D2E05">
      <w:pPr>
        <w:spacing w:after="0"/>
        <w:rPr>
          <w:sz w:val="28"/>
          <w:szCs w:val="28"/>
        </w:rPr>
      </w:pPr>
    </w:p>
    <w:p w:rsidR="00B77302" w:rsidRDefault="00B77302" w:rsidP="006D2E05">
      <w:pPr>
        <w:spacing w:after="0"/>
        <w:rPr>
          <w:sz w:val="28"/>
          <w:szCs w:val="28"/>
        </w:rPr>
      </w:pPr>
    </w:p>
    <w:p w:rsidR="00B77302" w:rsidRDefault="00B77302" w:rsidP="006D2E05">
      <w:pPr>
        <w:spacing w:after="0"/>
        <w:rPr>
          <w:b/>
          <w:sz w:val="28"/>
          <w:szCs w:val="28"/>
        </w:rPr>
      </w:pPr>
    </w:p>
    <w:p w:rsidR="006D2E05" w:rsidRPr="00030D60" w:rsidRDefault="006D2E05" w:rsidP="006D2E05">
      <w:pPr>
        <w:pStyle w:val="DT"/>
        <w:pBdr>
          <w:top w:val="none" w:sz="0" w:space="0" w:color="auto"/>
          <w:left w:val="none" w:sz="0" w:space="0" w:color="auto"/>
          <w:right w:val="none" w:sz="0" w:space="0" w:color="auto"/>
        </w:pBdr>
      </w:pPr>
      <w:r>
        <w:t>DT1 – Principe de fonctionnement du c</w:t>
      </w:r>
      <w:r w:rsidRPr="00761615">
        <w:t xml:space="preserve">entre de tri </w:t>
      </w:r>
      <w:r>
        <w:t>multiflux</w:t>
      </w:r>
    </w:p>
    <w:bookmarkStart w:id="7" w:name="_Hlk526149270"/>
    <w:p w:rsidR="006D2E05" w:rsidRDefault="006D2E05" w:rsidP="006D2E05">
      <w:pPr>
        <w:tabs>
          <w:tab w:val="left" w:pos="709"/>
        </w:tabs>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2816" behindDoc="0" locked="0" layoutInCell="1" allowOverlap="1" wp14:anchorId="01D8FDB7" wp14:editId="7C8A12EB">
                <wp:simplePos x="0" y="0"/>
                <wp:positionH relativeFrom="column">
                  <wp:posOffset>3674110</wp:posOffset>
                </wp:positionH>
                <wp:positionV relativeFrom="paragraph">
                  <wp:posOffset>283210</wp:posOffset>
                </wp:positionV>
                <wp:extent cx="1831975" cy="273685"/>
                <wp:effectExtent l="0" t="0" r="0" b="0"/>
                <wp:wrapSquare wrapText="bothSides"/>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73685"/>
                        </a:xfrm>
                        <a:prstGeom prst="rect">
                          <a:avLst/>
                        </a:prstGeom>
                        <a:solidFill>
                          <a:srgbClr val="FFFFFF"/>
                        </a:solidFill>
                        <a:ln w="9525">
                          <a:noFill/>
                          <a:miter lim="800000"/>
                          <a:headEnd/>
                          <a:tailEnd/>
                        </a:ln>
                      </wps:spPr>
                      <wps:txbx>
                        <w:txbxContent>
                          <w:p w:rsidR="00DB6247" w:rsidRPr="00E031C1" w:rsidRDefault="00DB6247" w:rsidP="006D2E05">
                            <w:pPr>
                              <w:rPr>
                                <w:sz w:val="18"/>
                                <w:szCs w:val="18"/>
                              </w:rPr>
                            </w:pPr>
                            <w:bookmarkStart w:id="8" w:name="_Hlk51173423"/>
                            <w:bookmarkEnd w:id="8"/>
                            <w:r w:rsidRPr="000824C7">
                              <w:rPr>
                                <w:sz w:val="18"/>
                                <w:szCs w:val="18"/>
                              </w:rPr>
                              <w:t>Aiguillage du sac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FDB7" id="_x0000_s1029" type="#_x0000_t202" style="position:absolute;margin-left:289.3pt;margin-top:22.3pt;width:144.2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" stroked="f">
                <v:textbox>
                  <w:txbxContent>
                    <w:p w:rsidR="00DB6247" w:rsidRPr="00E031C1" w:rsidRDefault="00DB6247" w:rsidP="006D2E05">
                      <w:pPr>
                        <w:rPr>
                          <w:sz w:val="18"/>
                          <w:szCs w:val="18"/>
                        </w:rPr>
                      </w:pPr>
                      <w:bookmarkStart w:id="106" w:name="_Hlk51173423"/>
                      <w:bookmarkEnd w:id="106"/>
                      <w:r w:rsidRPr="000824C7">
                        <w:rPr>
                          <w:sz w:val="18"/>
                          <w:szCs w:val="18"/>
                        </w:rPr>
                        <w:t>Aiguillage du sac orange</w:t>
                      </w:r>
                    </w:p>
                  </w:txbxContent>
                </v:textbox>
                <w10:wrap type="square"/>
              </v:shape>
            </w:pict>
          </mc:Fallback>
        </mc:AlternateContent>
      </w:r>
      <w:r w:rsidRPr="00954A7B">
        <w:rPr>
          <w:rFonts w:cs="Arial"/>
          <w:noProof/>
          <w:sz w:val="24"/>
          <w:lang w:eastAsia="fr-FR"/>
        </w:rPr>
        <w:drawing>
          <wp:anchor distT="0" distB="0" distL="114300" distR="114300" simplePos="0" relativeHeight="251674624" behindDoc="1" locked="0" layoutInCell="1" allowOverlap="1" wp14:anchorId="5804BF7A" wp14:editId="493290B3">
            <wp:simplePos x="0" y="0"/>
            <wp:positionH relativeFrom="column">
              <wp:posOffset>-211996</wp:posOffset>
            </wp:positionH>
            <wp:positionV relativeFrom="paragraph">
              <wp:posOffset>167640</wp:posOffset>
            </wp:positionV>
            <wp:extent cx="6611526" cy="4803140"/>
            <wp:effectExtent l="19050" t="19050" r="18415" b="165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1526" cy="4803140"/>
                    </a:xfrm>
                    <a:prstGeom prst="rect">
                      <a:avLst/>
                    </a:prstGeom>
                    <a:noFill/>
                    <a:ln>
                      <a:solidFill>
                        <a:srgbClr val="4472C4"/>
                      </a:solidFill>
                    </a:ln>
                  </pic:spPr>
                </pic:pic>
              </a:graphicData>
            </a:graphic>
          </wp:anchor>
        </w:drawing>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5888" behindDoc="0" locked="0" layoutInCell="1" allowOverlap="1" wp14:anchorId="33E5F3A7" wp14:editId="17C1123B">
                <wp:simplePos x="0" y="0"/>
                <wp:positionH relativeFrom="column">
                  <wp:posOffset>1271905</wp:posOffset>
                </wp:positionH>
                <wp:positionV relativeFrom="paragraph">
                  <wp:posOffset>184150</wp:posOffset>
                </wp:positionV>
                <wp:extent cx="1283970" cy="239395"/>
                <wp:effectExtent l="0" t="0" r="0" b="0"/>
                <wp:wrapSquare wrapText="bothSides"/>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9395"/>
                        </a:xfrm>
                        <a:prstGeom prst="rect">
                          <a:avLst/>
                        </a:prstGeom>
                        <a:solidFill>
                          <a:srgbClr val="FFFFFF"/>
                        </a:solidFill>
                        <a:ln w="9525">
                          <a:noFill/>
                          <a:miter lim="800000"/>
                          <a:headEnd/>
                          <a:tailEnd/>
                        </a:ln>
                      </wps:spPr>
                      <wps:txbx>
                        <w:txbxContent>
                          <w:p w:rsidR="00DB6247" w:rsidRPr="00E031C1" w:rsidRDefault="00DB6247" w:rsidP="006D2E05">
                            <w:pPr>
                              <w:rPr>
                                <w:sz w:val="18"/>
                                <w:szCs w:val="18"/>
                              </w:rPr>
                            </w:pPr>
                            <w:r w:rsidRPr="000824C7">
                              <w:rPr>
                                <w:sz w:val="18"/>
                                <w:szCs w:val="18"/>
                              </w:rPr>
                              <w:t>Aiguillage du sac 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F3A7" id="_x0000_s1030" type="#_x0000_t202" style="position:absolute;margin-left:100.15pt;margin-top:14.5pt;width:101.1pt;height:18.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" stroked="f">
                <v:textbox>
                  <w:txbxContent>
                    <w:p w:rsidR="00DB6247" w:rsidRPr="00E031C1" w:rsidRDefault="00DB6247" w:rsidP="006D2E05">
                      <w:pPr>
                        <w:rPr>
                          <w:sz w:val="18"/>
                          <w:szCs w:val="18"/>
                        </w:rPr>
                      </w:pPr>
                      <w:r w:rsidRPr="000824C7">
                        <w:rPr>
                          <w:sz w:val="18"/>
                          <w:szCs w:val="18"/>
                        </w:rPr>
                        <w:t>Aiguillage du sac vert</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highlight w:val="yellow"/>
          <w:lang w:eastAsia="fr-FR"/>
        </w:rPr>
        <mc:AlternateContent>
          <mc:Choice Requires="wps">
            <w:drawing>
              <wp:anchor distT="45720" distB="45720" distL="114300" distR="114300" simplePos="0" relativeHeight="251687936" behindDoc="0" locked="0" layoutInCell="1" allowOverlap="1" wp14:anchorId="64E51CA0" wp14:editId="448812FF">
                <wp:simplePos x="0" y="0"/>
                <wp:positionH relativeFrom="column">
                  <wp:posOffset>4588510</wp:posOffset>
                </wp:positionH>
                <wp:positionV relativeFrom="paragraph">
                  <wp:posOffset>280670</wp:posOffset>
                </wp:positionV>
                <wp:extent cx="1368425" cy="231140"/>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31140"/>
                        </a:xfrm>
                        <a:prstGeom prst="rect">
                          <a:avLst/>
                        </a:prstGeom>
                        <a:solidFill>
                          <a:srgbClr val="FFFFFF"/>
                        </a:solidFill>
                        <a:ln w="9525">
                          <a:noFill/>
                          <a:miter lim="800000"/>
                          <a:headEnd/>
                          <a:tailEnd/>
                        </a:ln>
                      </wps:spPr>
                      <wps:txbx>
                        <w:txbxContent>
                          <w:p w:rsidR="00DB6247" w:rsidRPr="00E031C1" w:rsidRDefault="00DB6247" w:rsidP="006D2E05">
                            <w:pPr>
                              <w:rPr>
                                <w:sz w:val="18"/>
                                <w:szCs w:val="18"/>
                              </w:rPr>
                            </w:pPr>
                            <w:r w:rsidRPr="000824C7">
                              <w:rPr>
                                <w:sz w:val="18"/>
                                <w:szCs w:val="18"/>
                              </w:rPr>
                              <w:t>Aiguillage du sac bleu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1CA0" id="_x0000_s1031" type="#_x0000_t202" style="position:absolute;margin-left:361.3pt;margin-top:22.1pt;width:107.75pt;height:18.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" stroked="f">
                <v:textbox>
                  <w:txbxContent>
                    <w:p w:rsidR="00DB6247" w:rsidRPr="00E031C1" w:rsidRDefault="00DB6247" w:rsidP="006D2E05">
                      <w:pPr>
                        <w:rPr>
                          <w:sz w:val="18"/>
                          <w:szCs w:val="18"/>
                        </w:rPr>
                      </w:pPr>
                      <w:r w:rsidRPr="000824C7">
                        <w:rPr>
                          <w:sz w:val="18"/>
                          <w:szCs w:val="18"/>
                        </w:rPr>
                        <w:t>Aiguillage du sac bleu</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8960" behindDoc="0" locked="0" layoutInCell="1" allowOverlap="1" wp14:anchorId="334D978E" wp14:editId="42BBF109">
                <wp:simplePos x="0" y="0"/>
                <wp:positionH relativeFrom="column">
                  <wp:posOffset>2240915</wp:posOffset>
                </wp:positionH>
                <wp:positionV relativeFrom="paragraph">
                  <wp:posOffset>58420</wp:posOffset>
                </wp:positionV>
                <wp:extent cx="802005" cy="106045"/>
                <wp:effectExtent l="0" t="0" r="0" b="0"/>
                <wp:wrapSquare wrapText="bothSides"/>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06045"/>
                        </a:xfrm>
                        <a:prstGeom prst="rect">
                          <a:avLst/>
                        </a:prstGeom>
                        <a:solidFill>
                          <a:srgbClr val="FFFFFF"/>
                        </a:solidFill>
                        <a:ln w="9525">
                          <a:noFill/>
                          <a:miter lim="800000"/>
                          <a:headEnd/>
                          <a:tailEnd/>
                        </a:ln>
                      </wps:spPr>
                      <wps:txbx>
                        <w:txbxContent>
                          <w:p w:rsidR="00DB6247" w:rsidRPr="00E031C1" w:rsidRDefault="00DB6247" w:rsidP="006D2E0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D978E" id="_x0000_s1032" type="#_x0000_t202" style="position:absolute;margin-left:176.45pt;margin-top:4.6pt;width:63.15pt;height:8.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" stroked="f">
                <v:textbox>
                  <w:txbxContent>
                    <w:p w:rsidR="00DB6247" w:rsidRPr="00E031C1" w:rsidRDefault="00DB6247" w:rsidP="006D2E05">
                      <w:pPr>
                        <w:rPr>
                          <w:sz w:val="18"/>
                          <w:szCs w:val="18"/>
                        </w:rPr>
                      </w:pPr>
                    </w:p>
                  </w:txbxContent>
                </v:textbox>
                <w10:wrap type="square"/>
              </v:shape>
            </w:pict>
          </mc:Fallback>
        </mc:AlternateContent>
      </w: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92032" behindDoc="0" locked="0" layoutInCell="1" allowOverlap="1" wp14:anchorId="3F1AC6ED" wp14:editId="014E5814">
                <wp:simplePos x="0" y="0"/>
                <wp:positionH relativeFrom="column">
                  <wp:posOffset>-102870</wp:posOffset>
                </wp:positionH>
                <wp:positionV relativeFrom="paragraph">
                  <wp:posOffset>144780</wp:posOffset>
                </wp:positionV>
                <wp:extent cx="2287270" cy="239395"/>
                <wp:effectExtent l="0" t="0" r="0" b="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9395"/>
                        </a:xfrm>
                        <a:prstGeom prst="rect">
                          <a:avLst/>
                        </a:prstGeom>
                        <a:solidFill>
                          <a:srgbClr val="FFFFFF"/>
                        </a:solidFill>
                        <a:ln w="9525">
                          <a:noFill/>
                          <a:miter lim="800000"/>
                          <a:headEnd/>
                          <a:tailEnd/>
                        </a:ln>
                      </wps:spPr>
                      <wps:txbx>
                        <w:txbxContent>
                          <w:p w:rsidR="00DB6247" w:rsidRPr="00E031C1" w:rsidRDefault="00DB6247" w:rsidP="006D2E05">
                            <w:pPr>
                              <w:rPr>
                                <w:sz w:val="18"/>
                                <w:szCs w:val="18"/>
                              </w:rPr>
                            </w:pPr>
                            <w:r>
                              <w:rPr>
                                <w:sz w:val="18"/>
                                <w:szCs w:val="18"/>
                              </w:rPr>
                              <w:t xml:space="preserve">Fines : </w:t>
                            </w:r>
                            <w:r w:rsidRPr="008C495A">
                              <w:rPr>
                                <w:sz w:val="18"/>
                                <w:szCs w:val="18"/>
                              </w:rPr>
                              <w:t>résidus issus des sacs déchirés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C6ED" id="_x0000_s1033" type="#_x0000_t202" style="position:absolute;margin-left:-8.1pt;margin-top:11.4pt;width:180.1pt;height:18.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" stroked="f">
                <v:textbox>
                  <w:txbxContent>
                    <w:p w:rsidR="00DB6247" w:rsidRPr="00E031C1" w:rsidRDefault="00DB6247" w:rsidP="006D2E05">
                      <w:pPr>
                        <w:rPr>
                          <w:sz w:val="18"/>
                          <w:szCs w:val="18"/>
                        </w:rPr>
                      </w:pPr>
                      <w:r>
                        <w:rPr>
                          <w:sz w:val="18"/>
                          <w:szCs w:val="18"/>
                        </w:rPr>
                        <w:t xml:space="preserve">Fines : </w:t>
                      </w:r>
                      <w:r w:rsidRPr="008C495A">
                        <w:rPr>
                          <w:sz w:val="18"/>
                          <w:szCs w:val="18"/>
                        </w:rPr>
                        <w:t>résidus issus des sacs déchirés</w:t>
                      </w:r>
                    </w:p>
                  </w:txbxContent>
                </v:textbox>
                <w10:wrap type="square"/>
              </v:shape>
            </w:pict>
          </mc:Fallback>
        </mc:AlternateContent>
      </w:r>
    </w:p>
    <w:p w:rsidR="006D2E05" w:rsidRDefault="006D2E05" w:rsidP="006D2E05">
      <w:pPr>
        <w:rPr>
          <w:rFonts w:cs="Arial"/>
          <w:b/>
          <w:bCs/>
          <w:szCs w:val="22"/>
          <w:highlight w:val="yellow"/>
          <w:lang w:eastAsia="fr-FR"/>
        </w:rPr>
      </w:pPr>
    </w:p>
    <w:p w:rsidR="006D2E05" w:rsidRDefault="006D2E05" w:rsidP="006D2E05">
      <w:pPr>
        <w:rPr>
          <w:rFonts w:cs="Arial"/>
          <w:bCs/>
          <w:szCs w:val="22"/>
          <w:lang w:eastAsia="fr-FR"/>
        </w:rPr>
      </w:pPr>
    </w:p>
    <w:p w:rsidR="006D2E05" w:rsidRPr="00377FCE" w:rsidRDefault="006D2E05" w:rsidP="006D2E05">
      <w:pPr>
        <w:jc w:val="both"/>
        <w:rPr>
          <w:rFonts w:cs="Arial"/>
          <w:bCs/>
          <w:szCs w:val="22"/>
          <w:lang w:eastAsia="fr-FR"/>
        </w:rPr>
      </w:pPr>
      <w:r w:rsidRPr="000824C7">
        <w:rPr>
          <w:rFonts w:cs="Arial"/>
          <w:bCs/>
          <w:szCs w:val="22"/>
          <w:lang w:eastAsia="fr-FR"/>
        </w:rPr>
        <w:t xml:space="preserve">Les sacs sont déversés par les véhicules de collecte dans une fosse munie d’un système permettant de les faire avancer vers les 5 lignes de tri. </w:t>
      </w:r>
      <w:r>
        <w:rPr>
          <w:rFonts w:cs="Arial"/>
          <w:bCs/>
          <w:szCs w:val="22"/>
          <w:lang w:eastAsia="fr-FR"/>
        </w:rPr>
        <w:t xml:space="preserve">Celles-ci sont pourvues de convoyeurs à vis d’Archimède pour déplacer les sacs. </w:t>
      </w:r>
      <w:r w:rsidRPr="000824C7">
        <w:rPr>
          <w:rFonts w:cs="Arial"/>
          <w:bCs/>
          <w:szCs w:val="22"/>
          <w:lang w:eastAsia="fr-FR"/>
        </w:rPr>
        <w:t>Un système de reconnaissance optique permet d’aiguiller les différents sacs en fonction de leur</w:t>
      </w:r>
      <w:r>
        <w:rPr>
          <w:rFonts w:cs="Arial"/>
          <w:bCs/>
          <w:szCs w:val="22"/>
          <w:lang w:eastAsia="fr-FR"/>
        </w:rPr>
        <w:t>s</w:t>
      </w:r>
      <w:r w:rsidRPr="000824C7">
        <w:rPr>
          <w:rFonts w:cs="Arial"/>
          <w:bCs/>
          <w:szCs w:val="22"/>
          <w:lang w:eastAsia="fr-FR"/>
        </w:rPr>
        <w:t xml:space="preserve"> couleur</w:t>
      </w:r>
      <w:r>
        <w:rPr>
          <w:rFonts w:cs="Arial"/>
          <w:bCs/>
          <w:szCs w:val="22"/>
          <w:lang w:eastAsia="fr-FR"/>
        </w:rPr>
        <w:t>s. Les éventuels double-sacs sont réinjectés dans la fosse.</w:t>
      </w:r>
    </w:p>
    <w:p w:rsidR="006D2E05" w:rsidRDefault="006D2E05" w:rsidP="006D2E05">
      <w:pPr>
        <w:rPr>
          <w:rFonts w:cs="Arial"/>
          <w:b/>
          <w:bCs/>
          <w:szCs w:val="22"/>
          <w:lang w:eastAsia="fr-FR"/>
        </w:rPr>
      </w:pPr>
    </w:p>
    <w:p w:rsidR="006D2E05" w:rsidRPr="00652B7B" w:rsidRDefault="006D2E05" w:rsidP="006D2E05">
      <w:pPr>
        <w:pStyle w:val="DT"/>
        <w:pBdr>
          <w:top w:val="none" w:sz="0" w:space="0" w:color="auto"/>
          <w:left w:val="none" w:sz="0" w:space="0" w:color="auto"/>
          <w:right w:val="none" w:sz="0" w:space="0" w:color="auto"/>
        </w:pBdr>
      </w:pPr>
      <w:r>
        <w:t>DT2 – Flux de déchets sur le centre de tri multiflux</w:t>
      </w:r>
    </w:p>
    <w:p w:rsidR="006D2E05" w:rsidRDefault="006D2E05" w:rsidP="006D2E05">
      <w:pPr>
        <w:jc w:val="both"/>
        <w:rPr>
          <w:szCs w:val="22"/>
        </w:rPr>
      </w:pPr>
      <w:r w:rsidRPr="00E324EA">
        <w:rPr>
          <w:szCs w:val="22"/>
        </w:rPr>
        <w:t xml:space="preserve">La collecte des déchets ménagers du territoire couvert par le site de tri multiflux de Morsbach est organisée 5 jours par semaine sur toute l’année (52 semaines). Le Sydeme collecte en moyenne </w:t>
      </w:r>
      <w:r>
        <w:rPr>
          <w:szCs w:val="22"/>
        </w:rPr>
        <w:t>76</w:t>
      </w:r>
      <w:r w:rsidRPr="00E324EA">
        <w:rPr>
          <w:szCs w:val="22"/>
        </w:rPr>
        <w:t xml:space="preserve">0 tonnes </w:t>
      </w:r>
      <w:bookmarkEnd w:id="7"/>
      <w:r w:rsidRPr="00E324EA">
        <w:rPr>
          <w:szCs w:val="22"/>
        </w:rPr>
        <w:t xml:space="preserve">de déchets par jour. </w:t>
      </w:r>
      <w:r>
        <w:rPr>
          <w:szCs w:val="22"/>
        </w:rPr>
        <w:t xml:space="preserve">La répartition en masse des différents types de déchets est la suivante : </w:t>
      </w:r>
    </w:p>
    <w:p w:rsidR="006D2E05" w:rsidRPr="0099622F" w:rsidRDefault="006D2E05" w:rsidP="006D2E05">
      <w:pPr>
        <w:pStyle w:val="Paragraphedeliste"/>
        <w:numPr>
          <w:ilvl w:val="0"/>
          <w:numId w:val="49"/>
        </w:numPr>
        <w:jc w:val="both"/>
        <w:rPr>
          <w:szCs w:val="22"/>
        </w:rPr>
      </w:pPr>
      <w:r w:rsidRPr="0099622F">
        <w:rPr>
          <w:szCs w:val="22"/>
        </w:rPr>
        <w:t>26 % sous forme de déchets verts (sacs verts – méthanisation) ;</w:t>
      </w:r>
    </w:p>
    <w:p w:rsidR="006D2E05" w:rsidRPr="0099622F" w:rsidRDefault="006D2E05" w:rsidP="006D2E05">
      <w:pPr>
        <w:pStyle w:val="Paragraphedeliste"/>
        <w:numPr>
          <w:ilvl w:val="0"/>
          <w:numId w:val="49"/>
        </w:numPr>
        <w:jc w:val="both"/>
        <w:rPr>
          <w:szCs w:val="22"/>
        </w:rPr>
      </w:pPr>
      <w:r w:rsidRPr="0099622F">
        <w:rPr>
          <w:szCs w:val="22"/>
        </w:rPr>
        <w:t>34 % sous forme de déchets recyclables (sacs orange – recyclage) ;</w:t>
      </w:r>
    </w:p>
    <w:p w:rsidR="006D2E05" w:rsidRPr="0099622F" w:rsidRDefault="006D2E05" w:rsidP="006D2E05">
      <w:pPr>
        <w:pStyle w:val="Paragraphedeliste"/>
        <w:numPr>
          <w:ilvl w:val="0"/>
          <w:numId w:val="49"/>
        </w:numPr>
        <w:jc w:val="both"/>
        <w:rPr>
          <w:szCs w:val="22"/>
        </w:rPr>
      </w:pPr>
      <w:r w:rsidRPr="0099622F">
        <w:rPr>
          <w:szCs w:val="22"/>
        </w:rPr>
        <w:t>40 % sous forme de déchets résiduels (sacs bleus – incinération).</w:t>
      </w:r>
    </w:p>
    <w:p w:rsidR="006D2E05" w:rsidRPr="00656C4D" w:rsidRDefault="006D2E05">
      <w:pPr>
        <w:pStyle w:val="DT"/>
        <w:pBdr>
          <w:top w:val="none" w:sz="0" w:space="0" w:color="auto"/>
          <w:left w:val="none" w:sz="0" w:space="0" w:color="auto"/>
          <w:right w:val="none" w:sz="0" w:space="0" w:color="auto"/>
        </w:pBdr>
      </w:pPr>
      <w:r>
        <w:br w:type="page"/>
      </w:r>
      <w:r w:rsidRPr="00AE3F8E">
        <w:t>DT3 – Simulation Bilan Produit &amp; Impact par phases de vie</w:t>
      </w:r>
    </w:p>
    <w:p w:rsidR="006D2E05" w:rsidRDefault="006D2E05" w:rsidP="006D2E05">
      <w:pPr>
        <w:jc w:val="both"/>
        <w:rPr>
          <w:b/>
          <w:sz w:val="28"/>
          <w:szCs w:val="28"/>
        </w:rPr>
      </w:pPr>
      <w:r>
        <w:rPr>
          <w:noProof/>
          <w:szCs w:val="22"/>
          <w:lang w:eastAsia="fr-FR"/>
        </w:rPr>
        <mc:AlternateContent>
          <mc:Choice Requires="wpg">
            <w:drawing>
              <wp:anchor distT="0" distB="0" distL="114300" distR="114300" simplePos="0" relativeHeight="251696128" behindDoc="0" locked="0" layoutInCell="1" allowOverlap="1" wp14:anchorId="3595B2E9" wp14:editId="4AFD5E99">
                <wp:simplePos x="0" y="0"/>
                <wp:positionH relativeFrom="column">
                  <wp:posOffset>2761945</wp:posOffset>
                </wp:positionH>
                <wp:positionV relativeFrom="paragraph">
                  <wp:posOffset>2184654</wp:posOffset>
                </wp:positionV>
                <wp:extent cx="3886200" cy="1492250"/>
                <wp:effectExtent l="0" t="0" r="19050" b="12700"/>
                <wp:wrapNone/>
                <wp:docPr id="1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92250"/>
                          <a:chOff x="5480" y="4304"/>
                          <a:chExt cx="6120" cy="2350"/>
                        </a:xfrm>
                      </wpg:grpSpPr>
                      <wps:wsp>
                        <wps:cNvPr id="103" name="Rectangle 299"/>
                        <wps:cNvSpPr>
                          <a:spLocks noChangeArrowheads="1"/>
                        </wps:cNvSpPr>
                        <wps:spPr bwMode="auto">
                          <a:xfrm>
                            <a:off x="5480" y="4304"/>
                            <a:ext cx="6120" cy="2350"/>
                          </a:xfrm>
                          <a:prstGeom prst="rect">
                            <a:avLst/>
                          </a:prstGeom>
                          <a:solidFill>
                            <a:srgbClr val="FFFFFF"/>
                          </a:solidFill>
                          <a:ln w="12700">
                            <a:solidFill>
                              <a:srgbClr val="000000"/>
                            </a:solidFill>
                            <a:miter lim="800000"/>
                            <a:headEnd/>
                            <a:tailEnd/>
                          </a:ln>
                        </wps:spPr>
                        <wps:txbx>
                          <w:txbxContent>
                            <w:p w:rsidR="00DB6247" w:rsidRDefault="00DB6247"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DB6247" w:rsidRPr="00094646" w:rsidRDefault="00DB6247"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DB6247" w:rsidRPr="00094646" w:rsidRDefault="00DB6247" w:rsidP="006D2E05">
                              <w:pPr>
                                <w:jc w:val="center"/>
                                <w:rPr>
                                  <w:rFonts w:cs="Arial"/>
                                  <w:color w:val="000000" w:themeColor="text1"/>
                                  <w:sz w:val="14"/>
                                  <w:szCs w:val="16"/>
                                </w:rPr>
                              </w:pPr>
                            </w:p>
                            <w:p w:rsidR="00DB6247" w:rsidRPr="00094646" w:rsidRDefault="00DB6247" w:rsidP="006D2E05">
                              <w:pPr>
                                <w:jc w:val="center"/>
                                <w:rPr>
                                  <w:rFonts w:cs="Arial"/>
                                  <w:color w:val="000000" w:themeColor="text1"/>
                                  <w:sz w:val="18"/>
                                  <w:szCs w:val="22"/>
                                </w:rPr>
                              </w:pPr>
                              <w:r w:rsidRPr="00094646">
                                <w:rPr>
                                  <w:rFonts w:cs="Arial"/>
                                  <w:color w:val="000000" w:themeColor="text1"/>
                                  <w:sz w:val="18"/>
                                  <w:szCs w:val="22"/>
                                </w:rPr>
                                <w:t xml:space="preserve">                Collecte multiflux simultanée – une collecte hebdomadaire des trois sacs simultanément – carburant renouvelable</w:t>
                              </w:r>
                            </w:p>
                            <w:p w:rsidR="00DB6247" w:rsidRPr="005279A2" w:rsidRDefault="00DB6247" w:rsidP="006D2E05">
                              <w:pPr>
                                <w:jc w:val="center"/>
                                <w:rPr>
                                  <w:rFonts w:asciiTheme="minorHAnsi" w:hAnsiTheme="minorHAnsi" w:cstheme="minorHAnsi"/>
                                  <w:color w:val="000000" w:themeColor="text1"/>
                                  <w:sz w:val="20"/>
                                  <w:szCs w:val="22"/>
                                </w:rPr>
                              </w:pPr>
                            </w:p>
                            <w:p w:rsidR="00DB6247" w:rsidRPr="005279A2" w:rsidRDefault="00DB6247" w:rsidP="006D2E05">
                              <w:pPr>
                                <w:jc w:val="center"/>
                                <w:rPr>
                                  <w:color w:val="000000" w:themeColor="text1"/>
                                </w:rPr>
                              </w:pPr>
                            </w:p>
                          </w:txbxContent>
                        </wps:txbx>
                        <wps:bodyPr rot="0" vert="horz" wrap="square" lIns="91440" tIns="45720" rIns="91440" bIns="45720" anchor="ctr" anchorCtr="0" upright="1">
                          <a:noAutofit/>
                        </wps:bodyPr>
                      </wps:wsp>
                      <wps:wsp>
                        <wps:cNvPr id="104" name="Oval 124"/>
                        <wps:cNvSpPr>
                          <a:spLocks noChangeArrowheads="1"/>
                        </wps:cNvSpPr>
                        <wps:spPr bwMode="auto">
                          <a:xfrm>
                            <a:off x="5658" y="5779"/>
                            <a:ext cx="513" cy="518"/>
                          </a:xfrm>
                          <a:prstGeom prst="ellipse">
                            <a:avLst/>
                          </a:prstGeom>
                          <a:solidFill>
                            <a:srgbClr val="FFFFFF"/>
                          </a:solidFill>
                          <a:ln w="9525">
                            <a:solidFill>
                              <a:srgbClr val="000000"/>
                            </a:solidFill>
                            <a:round/>
                            <a:headEnd/>
                            <a:tailEnd/>
                          </a:ln>
                        </wps:spPr>
                        <wps:txbx>
                          <w:txbxContent>
                            <w:p w:rsidR="00DB6247" w:rsidRDefault="00DB6247" w:rsidP="006D2E05">
                              <w:r>
                                <w:t>2</w:t>
                              </w:r>
                            </w:p>
                          </w:txbxContent>
                        </wps:txbx>
                        <wps:bodyPr rot="0" vert="horz" wrap="square" lIns="91440" tIns="45720" rIns="91440" bIns="45720" anchor="t" anchorCtr="0" upright="1">
                          <a:noAutofit/>
                        </wps:bodyPr>
                      </wps:wsp>
                      <wps:wsp>
                        <wps:cNvPr id="105" name="Oval 125"/>
                        <wps:cNvSpPr>
                          <a:spLocks noChangeArrowheads="1"/>
                        </wps:cNvSpPr>
                        <wps:spPr bwMode="auto">
                          <a:xfrm>
                            <a:off x="5680" y="4688"/>
                            <a:ext cx="537" cy="526"/>
                          </a:xfrm>
                          <a:prstGeom prst="ellipse">
                            <a:avLst/>
                          </a:prstGeom>
                          <a:solidFill>
                            <a:srgbClr val="FFFFFF"/>
                          </a:solidFill>
                          <a:ln w="9525">
                            <a:solidFill>
                              <a:srgbClr val="000000"/>
                            </a:solidFill>
                            <a:round/>
                            <a:headEnd/>
                            <a:tailEnd/>
                          </a:ln>
                        </wps:spPr>
                        <wps:txbx>
                          <w:txbxContent>
                            <w:p w:rsidR="00DB6247" w:rsidRDefault="00DB6247" w:rsidP="006D2E05">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B2E9" id="Group 122" o:spid="_x0000_s1034" style="position:absolute;left:0;text-align:left;margin-left:217.5pt;margin-top:172pt;width:306pt;height:117.5pt;z-index:251696128" coordorigin="5480,4304" coordsize="612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">
                <v:rect id="Rectangle 299" o:spid="_x0000_s1035" style="position:absolute;left:5480;top:4304;width:612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rsidR="00DB6247" w:rsidRDefault="00DB6247"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DB6247" w:rsidRPr="00094646" w:rsidRDefault="00DB6247"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DB6247" w:rsidRPr="00094646" w:rsidRDefault="00DB6247" w:rsidP="006D2E05">
                        <w:pPr>
                          <w:jc w:val="center"/>
                          <w:rPr>
                            <w:rFonts w:cs="Arial"/>
                            <w:color w:val="000000" w:themeColor="text1"/>
                            <w:sz w:val="14"/>
                            <w:szCs w:val="16"/>
                          </w:rPr>
                        </w:pPr>
                      </w:p>
                      <w:p w:rsidR="00DB6247" w:rsidRPr="00094646" w:rsidRDefault="00DB6247" w:rsidP="006D2E05">
                        <w:pPr>
                          <w:jc w:val="center"/>
                          <w:rPr>
                            <w:rFonts w:cs="Arial"/>
                            <w:color w:val="000000" w:themeColor="text1"/>
                            <w:sz w:val="18"/>
                            <w:szCs w:val="22"/>
                          </w:rPr>
                        </w:pPr>
                        <w:r w:rsidRPr="00094646">
                          <w:rPr>
                            <w:rFonts w:cs="Arial"/>
                            <w:color w:val="000000" w:themeColor="text1"/>
                            <w:sz w:val="18"/>
                            <w:szCs w:val="22"/>
                          </w:rPr>
                          <w:t xml:space="preserve">                Collecte </w:t>
                        </w:r>
                        <w:proofErr w:type="spellStart"/>
                        <w:r w:rsidRPr="00094646">
                          <w:rPr>
                            <w:rFonts w:cs="Arial"/>
                            <w:color w:val="000000" w:themeColor="text1"/>
                            <w:sz w:val="18"/>
                            <w:szCs w:val="22"/>
                          </w:rPr>
                          <w:t>multiflux</w:t>
                        </w:r>
                        <w:proofErr w:type="spellEnd"/>
                        <w:r w:rsidRPr="00094646">
                          <w:rPr>
                            <w:rFonts w:cs="Arial"/>
                            <w:color w:val="000000" w:themeColor="text1"/>
                            <w:sz w:val="18"/>
                            <w:szCs w:val="22"/>
                          </w:rPr>
                          <w:t xml:space="preserve"> simultanée – une collecte hebdomadaire des trois sacs simultanément – carburant renouvelable</w:t>
                        </w:r>
                      </w:p>
                      <w:p w:rsidR="00DB6247" w:rsidRPr="005279A2" w:rsidRDefault="00DB6247" w:rsidP="006D2E05">
                        <w:pPr>
                          <w:jc w:val="center"/>
                          <w:rPr>
                            <w:rFonts w:asciiTheme="minorHAnsi" w:hAnsiTheme="minorHAnsi" w:cstheme="minorHAnsi"/>
                            <w:color w:val="000000" w:themeColor="text1"/>
                            <w:sz w:val="20"/>
                            <w:szCs w:val="22"/>
                          </w:rPr>
                        </w:pPr>
                      </w:p>
                      <w:p w:rsidR="00DB6247" w:rsidRPr="005279A2" w:rsidRDefault="00DB6247" w:rsidP="006D2E05">
                        <w:pPr>
                          <w:jc w:val="center"/>
                          <w:rPr>
                            <w:color w:val="000000" w:themeColor="text1"/>
                          </w:rPr>
                        </w:pPr>
                      </w:p>
                    </w:txbxContent>
                  </v:textbox>
                </v:rect>
                <v:oval id="Oval 124" o:spid="_x0000_s1036" style="position:absolute;left:5658;top:5779;width:51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rsidR="00DB6247" w:rsidRDefault="00DB6247" w:rsidP="006D2E05">
                        <w:r>
                          <w:t>2</w:t>
                        </w:r>
                      </w:p>
                    </w:txbxContent>
                  </v:textbox>
                </v:oval>
                <v:oval id="Oval 125" o:spid="_x0000_s1037" style="position:absolute;left:5680;top:4688;width:53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w:txbxContent>
                      <w:p w:rsidR="00DB6247" w:rsidRDefault="00DB6247" w:rsidP="006D2E05">
                        <w:r>
                          <w:t>1</w:t>
                        </w:r>
                      </w:p>
                    </w:txbxContent>
                  </v:textbox>
                </v:oval>
              </v:group>
            </w:pict>
          </mc:Fallback>
        </mc:AlternateContent>
      </w:r>
      <w:r>
        <w:rPr>
          <w:noProof/>
          <w:szCs w:val="22"/>
          <w:lang w:eastAsia="fr-FR"/>
        </w:rPr>
        <w:drawing>
          <wp:anchor distT="0" distB="0" distL="114300" distR="114300" simplePos="0" relativeHeight="251684864" behindDoc="0" locked="0" layoutInCell="1" allowOverlap="1" wp14:anchorId="75230399" wp14:editId="5B4DF3A0">
            <wp:simplePos x="0" y="0"/>
            <wp:positionH relativeFrom="margin">
              <wp:posOffset>4110874</wp:posOffset>
            </wp:positionH>
            <wp:positionV relativeFrom="paragraph">
              <wp:posOffset>1020965</wp:posOffset>
            </wp:positionV>
            <wp:extent cx="971550" cy="820253"/>
            <wp:effectExtent l="19050" t="19050" r="19050" b="1841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act global.JPG"/>
                    <pic:cNvPicPr/>
                  </pic:nvPicPr>
                  <pic:blipFill rotWithShape="1">
                    <a:blip r:embed="rId12"/>
                    <a:srcRect l="90626" r="336" b="88365"/>
                    <a:stretch/>
                  </pic:blipFill>
                  <pic:spPr bwMode="auto">
                    <a:xfrm>
                      <a:off x="0" y="0"/>
                      <a:ext cx="971550" cy="8202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szCs w:val="22"/>
        </w:rPr>
        <w:t xml:space="preserve">              </w:t>
      </w:r>
      <w:r>
        <w:rPr>
          <w:noProof/>
          <w:szCs w:val="22"/>
          <w:lang w:eastAsia="fr-FR"/>
        </w:rPr>
        <w:drawing>
          <wp:anchor distT="0" distB="0" distL="114300" distR="114300" simplePos="0" relativeHeight="251686912" behindDoc="0" locked="0" layoutInCell="1" allowOverlap="1" wp14:anchorId="58882275" wp14:editId="799EBA77">
            <wp:simplePos x="0" y="0"/>
            <wp:positionH relativeFrom="margin">
              <wp:posOffset>3027387</wp:posOffset>
            </wp:positionH>
            <wp:positionV relativeFrom="paragraph">
              <wp:posOffset>6184900</wp:posOffset>
            </wp:positionV>
            <wp:extent cx="1899708" cy="296334"/>
            <wp:effectExtent l="0" t="0" r="5715" b="889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3"/>
                    <a:srcRect l="89141" t="56231" r="978" b="41414"/>
                    <a:stretch/>
                  </pic:blipFill>
                  <pic:spPr bwMode="auto">
                    <a:xfrm>
                      <a:off x="0" y="0"/>
                      <a:ext cx="1899708" cy="2963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703296" behindDoc="0" locked="0" layoutInCell="1" allowOverlap="1" wp14:anchorId="596470DF" wp14:editId="7D4B0EC6">
                <wp:simplePos x="0" y="0"/>
                <wp:positionH relativeFrom="column">
                  <wp:posOffset>2422672</wp:posOffset>
                </wp:positionH>
                <wp:positionV relativeFrom="paragraph">
                  <wp:posOffset>5368534</wp:posOffset>
                </wp:positionV>
                <wp:extent cx="467360" cy="1908313"/>
                <wp:effectExtent l="0" t="0" r="46990" b="15875"/>
                <wp:wrapNone/>
                <wp:docPr id="25" name="Accolade fermante 25"/>
                <wp:cNvGraphicFramePr/>
                <a:graphic xmlns:a="http://schemas.openxmlformats.org/drawingml/2006/main">
                  <a:graphicData uri="http://schemas.microsoft.com/office/word/2010/wordprocessingShape">
                    <wps:wsp>
                      <wps:cNvSpPr/>
                      <wps:spPr>
                        <a:xfrm>
                          <a:off x="0" y="0"/>
                          <a:ext cx="467360" cy="1908313"/>
                        </a:xfrm>
                        <a:prstGeom prst="righ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A0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 o:spid="_x0000_s1026" type="#_x0000_t88" style="position:absolute;margin-left:190.75pt;margin-top:422.7pt;width:36.8pt;height:1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" adj="441" strokecolor="windowText">
                <v:stroke joinstyle="miter"/>
              </v:shape>
            </w:pict>
          </mc:Fallback>
        </mc:AlternateContent>
      </w:r>
      <w:r>
        <w:rPr>
          <w:noProof/>
          <w:szCs w:val="22"/>
          <w:lang w:eastAsia="fr-FR"/>
        </w:rPr>
        <mc:AlternateContent>
          <mc:Choice Requires="wps">
            <w:drawing>
              <wp:anchor distT="0" distB="0" distL="114300" distR="114300" simplePos="0" relativeHeight="251701248" behindDoc="0" locked="0" layoutInCell="1" allowOverlap="1" wp14:anchorId="4382B41F" wp14:editId="0844DC36">
                <wp:simplePos x="0" y="0"/>
                <wp:positionH relativeFrom="column">
                  <wp:posOffset>2420675</wp:posOffset>
                </wp:positionH>
                <wp:positionV relativeFrom="paragraph">
                  <wp:posOffset>3452274</wp:posOffset>
                </wp:positionV>
                <wp:extent cx="467360" cy="1908313"/>
                <wp:effectExtent l="0" t="0" r="46990" b="15875"/>
                <wp:wrapNone/>
                <wp:docPr id="12" name="Accolade fermante 12"/>
                <wp:cNvGraphicFramePr/>
                <a:graphic xmlns:a="http://schemas.openxmlformats.org/drawingml/2006/main">
                  <a:graphicData uri="http://schemas.microsoft.com/office/word/2010/wordprocessingShape">
                    <wps:wsp>
                      <wps:cNvSpPr/>
                      <wps:spPr>
                        <a:xfrm>
                          <a:off x="0" y="0"/>
                          <a:ext cx="467360" cy="1908313"/>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5EB0" id="Accolade fermante 12" o:spid="_x0000_s1026" type="#_x0000_t88" style="position:absolute;margin-left:190.6pt;margin-top:271.85pt;width:36.8pt;height:1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" adj="441" strokecolor="black [3213]">
                <v:stroke joinstyle="miter"/>
              </v:shape>
            </w:pict>
          </mc:Fallback>
        </mc:AlternateContent>
      </w:r>
      <w:r>
        <w:rPr>
          <w:noProof/>
          <w:szCs w:val="22"/>
          <w:lang w:eastAsia="fr-FR"/>
        </w:rPr>
        <mc:AlternateContent>
          <mc:Choice Requires="wps">
            <w:drawing>
              <wp:anchor distT="45720" distB="45720" distL="114300" distR="114300" simplePos="0" relativeHeight="251683840" behindDoc="0" locked="0" layoutInCell="1" allowOverlap="1" wp14:anchorId="54C0BA04" wp14:editId="00AD005A">
                <wp:simplePos x="0" y="0"/>
                <wp:positionH relativeFrom="column">
                  <wp:posOffset>2486743</wp:posOffset>
                </wp:positionH>
                <wp:positionV relativeFrom="paragraph">
                  <wp:posOffset>7719198</wp:posOffset>
                </wp:positionV>
                <wp:extent cx="4009390" cy="317500"/>
                <wp:effectExtent l="0" t="0" r="10160" b="25400"/>
                <wp:wrapSquare wrapText="bothSides"/>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317500"/>
                        </a:xfrm>
                        <a:prstGeom prst="rect">
                          <a:avLst/>
                        </a:prstGeom>
                        <a:solidFill>
                          <a:srgbClr val="FFFFFF"/>
                        </a:solidFill>
                        <a:ln w="9525">
                          <a:solidFill>
                            <a:srgbClr val="000000"/>
                          </a:solidFill>
                          <a:miter lim="800000"/>
                          <a:headEnd/>
                          <a:tailEnd/>
                        </a:ln>
                      </wps:spPr>
                      <wps:txbx>
                        <w:txbxContent>
                          <w:p w:rsidR="00DB6247" w:rsidRPr="00094646" w:rsidRDefault="00DB6247" w:rsidP="006D2E05">
                            <w:pPr>
                              <w:jc w:val="center"/>
                              <w:rPr>
                                <w:sz w:val="20"/>
                              </w:rPr>
                            </w:pPr>
                            <w:r w:rsidRPr="00094646">
                              <w:rPr>
                                <w:sz w:val="20"/>
                              </w:rPr>
                              <w:t>Consommation en énergie NR (énergie Non Renouvelable).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0BA04" id="_x0000_s1038" type="#_x0000_t202" style="position:absolute;left:0;text-align:left;margin-left:195.8pt;margin-top:607.8pt;width:315.7pt;height: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">
                <v:textbox>
                  <w:txbxContent>
                    <w:p w:rsidR="00DB6247" w:rsidRPr="00094646" w:rsidRDefault="00DB6247" w:rsidP="006D2E05">
                      <w:pPr>
                        <w:jc w:val="center"/>
                        <w:rPr>
                          <w:sz w:val="20"/>
                        </w:rPr>
                      </w:pPr>
                      <w:r w:rsidRPr="00094646">
                        <w:rPr>
                          <w:sz w:val="20"/>
                        </w:rPr>
                        <w:t>Consommation en énergie NR (énergie Non Renouvelable).</w:t>
                      </w:r>
                    </w:p>
                  </w:txbxContent>
                </v:textbox>
                <w10:wrap type="square"/>
              </v:shape>
            </w:pict>
          </mc:Fallback>
        </mc:AlternateContent>
      </w:r>
      <w:r>
        <w:rPr>
          <w:noProof/>
          <w:szCs w:val="22"/>
          <w:lang w:eastAsia="fr-FR"/>
        </w:rPr>
        <w:drawing>
          <wp:anchor distT="0" distB="0" distL="114300" distR="114300" simplePos="0" relativeHeight="251702272" behindDoc="0" locked="0" layoutInCell="1" allowOverlap="1" wp14:anchorId="07F32875" wp14:editId="1663C6FB">
            <wp:simplePos x="0" y="0"/>
            <wp:positionH relativeFrom="margin">
              <wp:posOffset>3013710</wp:posOffset>
            </wp:positionH>
            <wp:positionV relativeFrom="paragraph">
              <wp:posOffset>4331335</wp:posOffset>
            </wp:positionV>
            <wp:extent cx="1659255" cy="2197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3"/>
                    <a:srcRect l="89141" t="53341" r="2221" b="44911"/>
                    <a:stretch/>
                  </pic:blipFill>
                  <pic:spPr bwMode="auto">
                    <a:xfrm>
                      <a:off x="0" y="0"/>
                      <a:ext cx="1659255" cy="2197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694080" behindDoc="0" locked="0" layoutInCell="1" allowOverlap="1" wp14:anchorId="0CD54C30" wp14:editId="6DD883B8">
                <wp:simplePos x="0" y="0"/>
                <wp:positionH relativeFrom="column">
                  <wp:posOffset>1227243</wp:posOffset>
                </wp:positionH>
                <wp:positionV relativeFrom="paragraph">
                  <wp:posOffset>5432002</wp:posOffset>
                </wp:positionV>
                <wp:extent cx="370417" cy="355600"/>
                <wp:effectExtent l="0" t="0" r="10795" b="25400"/>
                <wp:wrapNone/>
                <wp:docPr id="9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17" cy="355600"/>
                        </a:xfrm>
                        <a:prstGeom prst="ellipse">
                          <a:avLst/>
                        </a:prstGeom>
                        <a:solidFill>
                          <a:srgbClr val="FFFFFF"/>
                        </a:solidFill>
                        <a:ln w="9525">
                          <a:solidFill>
                            <a:srgbClr val="000000"/>
                          </a:solidFill>
                          <a:round/>
                          <a:headEnd/>
                          <a:tailEnd/>
                        </a:ln>
                      </wps:spPr>
                      <wps:txbx>
                        <w:txbxContent>
                          <w:p w:rsidR="00DB6247" w:rsidRDefault="00DB6247" w:rsidP="006D2E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54C30" id="Oval 120" o:spid="_x0000_s1039" style="position:absolute;left:0;text-align:left;margin-left:96.65pt;margin-top:427.7pt;width:29.1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">
                <v:textbox>
                  <w:txbxContent>
                    <w:p w:rsidR="00DB6247" w:rsidRDefault="00DB6247" w:rsidP="006D2E05">
                      <w:r>
                        <w:t>1</w:t>
                      </w:r>
                    </w:p>
                  </w:txbxContent>
                </v:textbox>
              </v:oval>
            </w:pict>
          </mc:Fallback>
        </mc:AlternateContent>
      </w:r>
      <w:r>
        <w:rPr>
          <w:noProof/>
          <w:szCs w:val="22"/>
          <w:lang w:eastAsia="fr-FR"/>
        </w:rPr>
        <mc:AlternateContent>
          <mc:Choice Requires="wps">
            <w:drawing>
              <wp:anchor distT="0" distB="0" distL="114300" distR="114300" simplePos="0" relativeHeight="251695104" behindDoc="0" locked="0" layoutInCell="1" allowOverlap="1" wp14:anchorId="26422DD5" wp14:editId="53E50989">
                <wp:simplePos x="0" y="0"/>
                <wp:positionH relativeFrom="column">
                  <wp:posOffset>1675976</wp:posOffset>
                </wp:positionH>
                <wp:positionV relativeFrom="paragraph">
                  <wp:posOffset>5432002</wp:posOffset>
                </wp:positionV>
                <wp:extent cx="372533" cy="355600"/>
                <wp:effectExtent l="0" t="0" r="27940" b="25400"/>
                <wp:wrapNone/>
                <wp:docPr id="10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33" cy="355600"/>
                        </a:xfrm>
                        <a:prstGeom prst="ellipse">
                          <a:avLst/>
                        </a:prstGeom>
                        <a:solidFill>
                          <a:srgbClr val="FFFFFF"/>
                        </a:solidFill>
                        <a:ln w="9525">
                          <a:solidFill>
                            <a:srgbClr val="000000"/>
                          </a:solidFill>
                          <a:round/>
                          <a:headEnd/>
                          <a:tailEnd/>
                        </a:ln>
                      </wps:spPr>
                      <wps:txbx>
                        <w:txbxContent>
                          <w:p w:rsidR="00DB6247" w:rsidRDefault="00DB6247" w:rsidP="006D2E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22DD5" id="Oval 121" o:spid="_x0000_s1040" style="position:absolute;left:0;text-align:left;margin-left:131.95pt;margin-top:427.7pt;width:29.35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">
                <v:textbox>
                  <w:txbxContent>
                    <w:p w:rsidR="00DB6247" w:rsidRDefault="00DB6247" w:rsidP="006D2E05">
                      <w:r>
                        <w:t>2</w:t>
                      </w:r>
                    </w:p>
                  </w:txbxContent>
                </v:textbox>
              </v:oval>
            </w:pict>
          </mc:Fallback>
        </mc:AlternateContent>
      </w:r>
      <w:r>
        <w:rPr>
          <w:noProof/>
          <w:szCs w:val="22"/>
          <w:lang w:eastAsia="fr-FR"/>
        </w:rPr>
        <w:drawing>
          <wp:anchor distT="0" distB="0" distL="114300" distR="114300" simplePos="0" relativeHeight="251697152" behindDoc="1" locked="0" layoutInCell="1" allowOverlap="1" wp14:anchorId="14ABBFB6" wp14:editId="1BE67506">
            <wp:simplePos x="0" y="0"/>
            <wp:positionH relativeFrom="column">
              <wp:posOffset>17417</wp:posOffset>
            </wp:positionH>
            <wp:positionV relativeFrom="paragraph">
              <wp:posOffset>358956</wp:posOffset>
            </wp:positionV>
            <wp:extent cx="2321379" cy="7977103"/>
            <wp:effectExtent l="19050" t="19050" r="3175"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a:stretch>
                      <a:fillRect/>
                    </a:stretch>
                  </pic:blipFill>
                  <pic:spPr>
                    <a:xfrm>
                      <a:off x="0" y="0"/>
                      <a:ext cx="2337028" cy="80308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6D2E05" w:rsidRPr="00E738C7" w:rsidRDefault="006D2E05" w:rsidP="006D2E05">
      <w:pPr>
        <w:pStyle w:val="DT"/>
        <w:pBdr>
          <w:top w:val="none" w:sz="0" w:space="0" w:color="auto"/>
          <w:left w:val="none" w:sz="0" w:space="0" w:color="auto"/>
          <w:right w:val="none" w:sz="0" w:space="0" w:color="auto"/>
        </w:pBdr>
      </w:pPr>
      <w:r>
        <w:rPr>
          <w:b w:val="0"/>
          <w:noProof/>
          <w:lang w:eastAsia="fr-FR"/>
        </w:rPr>
        <mc:AlternateContent>
          <mc:Choice Requires="wpg">
            <w:drawing>
              <wp:anchor distT="0" distB="0" distL="114300" distR="114300" simplePos="0" relativeHeight="251691008" behindDoc="0" locked="0" layoutInCell="1" allowOverlap="1" wp14:anchorId="73241ABA" wp14:editId="4B225093">
                <wp:simplePos x="0" y="0"/>
                <wp:positionH relativeFrom="column">
                  <wp:posOffset>2740660</wp:posOffset>
                </wp:positionH>
                <wp:positionV relativeFrom="paragraph">
                  <wp:posOffset>-1315720</wp:posOffset>
                </wp:positionV>
                <wp:extent cx="838200" cy="4687570"/>
                <wp:effectExtent l="12065" t="14605" r="24765" b="13970"/>
                <wp:wrapNone/>
                <wp:docPr id="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8200" cy="4687570"/>
                          <a:chOff x="3861" y="3784"/>
                          <a:chExt cx="1800" cy="9000"/>
                        </a:xfrm>
                      </wpg:grpSpPr>
                      <wps:wsp>
                        <wps:cNvPr id="91" name="AutoShape 18"/>
                        <wps:cNvSpPr>
                          <a:spLocks noChangeArrowheads="1"/>
                        </wps:cNvSpPr>
                        <wps:spPr bwMode="auto">
                          <a:xfrm>
                            <a:off x="3861" y="118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93" name="Group 19"/>
                        <wpg:cNvGrpSpPr>
                          <a:grpSpLocks/>
                        </wpg:cNvGrpSpPr>
                        <wpg:grpSpPr bwMode="auto">
                          <a:xfrm>
                            <a:off x="3861" y="3784"/>
                            <a:ext cx="1800" cy="6660"/>
                            <a:chOff x="3861" y="3784"/>
                            <a:chExt cx="1800" cy="6660"/>
                          </a:xfrm>
                        </wpg:grpSpPr>
                        <wps:wsp>
                          <wps:cNvPr id="94" name="AutoShape 20"/>
                          <wps:cNvSpPr>
                            <a:spLocks noChangeArrowheads="1"/>
                          </wps:cNvSpPr>
                          <wps:spPr bwMode="auto">
                            <a:xfrm>
                              <a:off x="4581" y="792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5" name="AutoShape 21"/>
                          <wps:cNvSpPr>
                            <a:spLocks noChangeArrowheads="1"/>
                          </wps:cNvSpPr>
                          <wps:spPr bwMode="auto">
                            <a:xfrm>
                              <a:off x="5481" y="37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6" name="AutoShape 22"/>
                          <wps:cNvSpPr>
                            <a:spLocks noChangeArrowheads="1"/>
                          </wps:cNvSpPr>
                          <wps:spPr bwMode="auto">
                            <a:xfrm rot="5400000" flipH="1">
                              <a:off x="3771" y="9994"/>
                              <a:ext cx="540" cy="360"/>
                            </a:xfrm>
                            <a:custGeom>
                              <a:avLst/>
                              <a:gdLst>
                                <a:gd name="T0" fmla="*/ 386 w 21600"/>
                                <a:gd name="T1" fmla="*/ 0 h 21600"/>
                                <a:gd name="T2" fmla="*/ 231 w 21600"/>
                                <a:gd name="T3" fmla="*/ 120 h 21600"/>
                                <a:gd name="T4" fmla="*/ 0 w 21600"/>
                                <a:gd name="T5" fmla="*/ 300 h 21600"/>
                                <a:gd name="T6" fmla="*/ 231 w 21600"/>
                                <a:gd name="T7" fmla="*/ 360 h 21600"/>
                                <a:gd name="T8" fmla="*/ 463 w 21600"/>
                                <a:gd name="T9" fmla="*/ 250 h 21600"/>
                                <a:gd name="T10" fmla="*/ 54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7" name="AutoShape 23"/>
                          <wps:cNvSpPr>
                            <a:spLocks noChangeArrowheads="1"/>
                          </wps:cNvSpPr>
                          <wps:spPr bwMode="auto">
                            <a:xfrm rot="5400000" flipH="1">
                              <a:off x="4941" y="5944"/>
                              <a:ext cx="360" cy="360"/>
                            </a:xfrm>
                            <a:custGeom>
                              <a:avLst/>
                              <a:gdLst>
                                <a:gd name="T0" fmla="*/ 257 w 21600"/>
                                <a:gd name="T1" fmla="*/ 0 h 21600"/>
                                <a:gd name="T2" fmla="*/ 154 w 21600"/>
                                <a:gd name="T3" fmla="*/ 120 h 21600"/>
                                <a:gd name="T4" fmla="*/ 0 w 21600"/>
                                <a:gd name="T5" fmla="*/ 300 h 21600"/>
                                <a:gd name="T6" fmla="*/ 154 w 21600"/>
                                <a:gd name="T7" fmla="*/ 360 h 21600"/>
                                <a:gd name="T8" fmla="*/ 309 w 21600"/>
                                <a:gd name="T9" fmla="*/ 250 h 21600"/>
                                <a:gd name="T10" fmla="*/ 36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4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3F6FC" id="Groupe 290" o:spid="_x0000_s1026" style="position:absolute;margin-left:215.8pt;margin-top:-103.6pt;width:66pt;height:369.1pt;rotation:90;z-index:251691008" coordorigin="3861,3784" coordsize="18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7" type="#_x0000_t68" style="position:absolute;left:3861;top:118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" fillcolor="#333"/>
                <v:group id="Group 19" o:spid="_x0000_s1028" style="position:absolute;left:3861;top:3784;width:1800;height:6660" coordorigin="3861,3784" coordsize="180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20" o:spid="_x0000_s1029" type="#_x0000_t68" style="position:absolute;left:4581;top:792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" fillcolor="#333"/>
                  <v:shape id="AutoShape 21" o:spid="_x0000_s1030" type="#_x0000_t68" style="position:absolute;left:5481;top:37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" fillcolor="#333"/>
                  <v:shape id="AutoShape 22" o:spid="_x0000_s1031" style="position:absolute;left:3771;top:9994;width:54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" path="m15429,l9257,7200r3086,l12343,14400,,14400r,7200l18514,21600r,-14400l21600,7200,15429,xe" fillcolor="#333">
                    <v:stroke joinstyle="miter"/>
                    <v:path o:connecttype="custom" o:connectlocs="10,0;6,2;0,5;6,6;12,4;14,2" o:connectangles="270,180,180,90,0,0" textboxrect="0,14400,18520,21600"/>
                  </v:shape>
                  <v:shape id="AutoShape 23" o:spid="_x0000_s1032" style="position:absolute;left:4941;top:5944;width:36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" path="m15429,l9257,7200r3086,l12343,14400,,14400r,7200l18514,21600r,-14400l21600,7200,15429,xe" fillcolor="#333">
                    <v:stroke joinstyle="miter"/>
                    <v:path o:connecttype="custom" o:connectlocs="4,0;3,2;0,5;3,6;5,4;6,2" o:connectangles="270,180,180,90,0,0" textboxrect="0,14400,18540,21600"/>
                  </v:shape>
                </v:group>
              </v:group>
            </w:pict>
          </mc:Fallback>
        </mc:AlternateContent>
      </w:r>
      <w:r w:rsidRPr="00E738C7">
        <w:t>DT</w:t>
      </w:r>
      <w:r>
        <w:t xml:space="preserve">4 – Croquis d’une </w:t>
      </w:r>
      <w:r w:rsidRPr="00E738C7">
        <w:t xml:space="preserve">ligne de transfert et de tri des sacs </w:t>
      </w:r>
    </w:p>
    <w:p w:rsidR="006D2E05" w:rsidRDefault="006D2E05" w:rsidP="006D2E05">
      <w:pPr>
        <w:pStyle w:val="Paragraphedeliste"/>
        <w:ind w:left="0"/>
        <w:jc w:val="center"/>
        <w:rPr>
          <w:b/>
          <w:sz w:val="28"/>
          <w:szCs w:val="28"/>
          <w:bdr w:val="single" w:sz="4" w:space="0" w:color="auto"/>
        </w:rPr>
      </w:pPr>
      <w:r w:rsidRPr="008509A2">
        <w:rPr>
          <w:rFonts w:cs="Arial"/>
          <w:noProof/>
          <w:lang w:eastAsia="fr-FR"/>
        </w:rPr>
        <w:drawing>
          <wp:inline distT="0" distB="0" distL="0" distR="0" wp14:anchorId="7E79ECBE" wp14:editId="267C30F5">
            <wp:extent cx="6078855" cy="2421255"/>
            <wp:effectExtent l="0" t="0" r="0" b="0"/>
            <wp:docPr id="288" name="Image 288" descr="image DT4 3 spi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 DT4 3 spiral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623"/>
                    <a:stretch/>
                  </pic:blipFill>
                  <pic:spPr bwMode="auto">
                    <a:xfrm>
                      <a:off x="0" y="0"/>
                      <a:ext cx="6078855" cy="2421255"/>
                    </a:xfrm>
                    <a:prstGeom prst="rect">
                      <a:avLst/>
                    </a:prstGeom>
                    <a:noFill/>
                    <a:ln>
                      <a:noFill/>
                    </a:ln>
                    <a:extLst>
                      <a:ext uri="{53640926-AAD7-44D8-BBD7-CCE9431645EC}">
                        <a14:shadowObscured xmlns:a14="http://schemas.microsoft.com/office/drawing/2010/main"/>
                      </a:ext>
                    </a:extLst>
                  </pic:spPr>
                </pic:pic>
              </a:graphicData>
            </a:graphic>
          </wp:inline>
        </w:drawing>
      </w:r>
    </w:p>
    <w:p w:rsidR="006D2E05" w:rsidRDefault="006D2E05" w:rsidP="006D2E05">
      <w:pPr>
        <w:spacing w:after="0"/>
        <w:rPr>
          <w:b/>
        </w:rPr>
      </w:pPr>
    </w:p>
    <w:p w:rsidR="006D2E05" w:rsidRPr="00415698" w:rsidRDefault="006D2E05" w:rsidP="006D2E05">
      <w:pPr>
        <w:pBdr>
          <w:bottom w:val="single" w:sz="4" w:space="1" w:color="auto"/>
        </w:pBdr>
        <w:spacing w:after="0"/>
        <w:rPr>
          <w:b/>
          <w:sz w:val="28"/>
          <w:szCs w:val="28"/>
        </w:rPr>
      </w:pPr>
      <w:r w:rsidRPr="00415698">
        <w:rPr>
          <w:b/>
          <w:sz w:val="28"/>
          <w:szCs w:val="28"/>
        </w:rPr>
        <w:t>DT</w:t>
      </w:r>
      <w:r>
        <w:rPr>
          <w:b/>
          <w:sz w:val="28"/>
          <w:szCs w:val="28"/>
        </w:rPr>
        <w:t>5 – C</w:t>
      </w:r>
      <w:r w:rsidRPr="00415698">
        <w:rPr>
          <w:b/>
          <w:sz w:val="28"/>
          <w:szCs w:val="28"/>
        </w:rPr>
        <w:t>aractéristiques des motoréducteurs</w:t>
      </w:r>
    </w:p>
    <w:p w:rsidR="006D2E05" w:rsidRPr="0077164B" w:rsidRDefault="006D2E05" w:rsidP="006D2E05">
      <w:pPr>
        <w:spacing w:after="0"/>
      </w:pPr>
    </w:p>
    <w:p w:rsidR="006D2E05" w:rsidRPr="00FF168E" w:rsidRDefault="006D2E05" w:rsidP="006D2E05">
      <w:pPr>
        <w:spacing w:after="0"/>
        <w:ind w:left="1080"/>
        <w:jc w:val="both"/>
        <w:rPr>
          <w:rFonts w:cs="Arial"/>
          <w:szCs w:val="22"/>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812"/>
        <w:gridCol w:w="2531"/>
        <w:gridCol w:w="1911"/>
      </w:tblGrid>
      <w:tr w:rsidR="006D2E05" w:rsidTr="004D7A44">
        <w:trPr>
          <w:trHeight w:val="2290"/>
          <w:jc w:val="center"/>
        </w:trPr>
        <w:tc>
          <w:tcPr>
            <w:tcW w:w="5184" w:type="dxa"/>
            <w:gridSpan w:val="2"/>
            <w:vAlign w:val="center"/>
          </w:tcPr>
          <w:p w:rsidR="006D2E05" w:rsidRPr="00D031E1" w:rsidRDefault="006D2E05" w:rsidP="004D7A44">
            <w:pPr>
              <w:jc w:val="center"/>
              <w:rPr>
                <w:rFonts w:cs="Arial"/>
                <w:sz w:val="28"/>
                <w:szCs w:val="28"/>
              </w:rPr>
            </w:pPr>
            <w:r>
              <w:rPr>
                <w:noProof/>
                <w:lang w:eastAsia="fr-FR"/>
              </w:rPr>
              <mc:AlternateContent>
                <mc:Choice Requires="wps">
                  <w:drawing>
                    <wp:anchor distT="0" distB="0" distL="114300" distR="114300" simplePos="0" relativeHeight="251681792" behindDoc="0" locked="0" layoutInCell="1" allowOverlap="1" wp14:anchorId="056EEB44" wp14:editId="0B445564">
                      <wp:simplePos x="0" y="0"/>
                      <wp:positionH relativeFrom="column">
                        <wp:posOffset>-3810</wp:posOffset>
                      </wp:positionH>
                      <wp:positionV relativeFrom="paragraph">
                        <wp:posOffset>-40005</wp:posOffset>
                      </wp:positionV>
                      <wp:extent cx="2857500" cy="1352550"/>
                      <wp:effectExtent l="0" t="0" r="0" b="0"/>
                      <wp:wrapNone/>
                      <wp:docPr id="89"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247" w:rsidRPr="002B3392" w:rsidRDefault="00DB6247"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EB44" id="Zone de texte 64" o:spid="_x0000_s1041" type="#_x0000_t202" style="position:absolute;left:0;text-align:left;margin-left:-.3pt;margin-top:-3.15pt;width:22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" stroked="f">
                      <v:textbox>
                        <w:txbxContent>
                          <w:p w:rsidR="00DB6247" w:rsidRPr="002B3392" w:rsidRDefault="00DB6247"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v:textbox>
                    </v:shape>
                  </w:pict>
                </mc:Fallback>
              </mc:AlternateContent>
            </w:r>
          </w:p>
        </w:tc>
        <w:tc>
          <w:tcPr>
            <w:tcW w:w="2531" w:type="dxa"/>
            <w:vAlign w:val="center"/>
          </w:tcPr>
          <w:p w:rsidR="006D2E05" w:rsidRPr="00D031E1" w:rsidRDefault="006D2E05" w:rsidP="004D7A44">
            <w:pPr>
              <w:rPr>
                <w:rFonts w:cs="Arial"/>
                <w:sz w:val="28"/>
                <w:szCs w:val="28"/>
              </w:rPr>
            </w:pPr>
            <w:r>
              <w:rPr>
                <w:noProof/>
                <w:lang w:eastAsia="fr-FR"/>
              </w:rPr>
              <w:drawing>
                <wp:anchor distT="0" distB="0" distL="114300" distR="114300" simplePos="0" relativeHeight="251675648" behindDoc="1" locked="0" layoutInCell="1" allowOverlap="1" wp14:anchorId="578C8DF5" wp14:editId="462EC56C">
                  <wp:simplePos x="0" y="0"/>
                  <wp:positionH relativeFrom="margin">
                    <wp:posOffset>-5715</wp:posOffset>
                  </wp:positionH>
                  <wp:positionV relativeFrom="paragraph">
                    <wp:posOffset>-2540</wp:posOffset>
                  </wp:positionV>
                  <wp:extent cx="1469390" cy="125539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9390" cy="1255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11" w:type="dxa"/>
            <w:vAlign w:val="center"/>
          </w:tcPr>
          <w:p w:rsidR="006D2E05" w:rsidRPr="00D031E1" w:rsidRDefault="006D2E05" w:rsidP="004D7A44">
            <w:pPr>
              <w:jc w:val="center"/>
              <w:rPr>
                <w:rFonts w:cs="Arial"/>
              </w:rPr>
            </w:pPr>
            <w:r w:rsidRPr="00EE4F29">
              <w:rPr>
                <w:rFonts w:cs="Arial"/>
                <w:sz w:val="24"/>
              </w:rPr>
              <w:t xml:space="preserve">Vitesse de déplacement produite par l’ensemble [motoréducteur- </w:t>
            </w:r>
            <w:r>
              <w:rPr>
                <w:rFonts w:cs="Arial"/>
                <w:sz w:val="24"/>
              </w:rPr>
              <w:t>vis d’Archimède</w:t>
            </w:r>
            <w:r w:rsidRPr="00EE4F29">
              <w:rPr>
                <w:rFonts w:cs="Arial"/>
                <w:sz w:val="24"/>
              </w:rPr>
              <w:t>]</w:t>
            </w:r>
          </w:p>
        </w:tc>
      </w:tr>
      <w:tr w:rsidR="006D2E05" w:rsidTr="004D7A44">
        <w:trPr>
          <w:trHeight w:val="2145"/>
          <w:jc w:val="center"/>
        </w:trPr>
        <w:tc>
          <w:tcPr>
            <w:tcW w:w="2372" w:type="dxa"/>
            <w:vAlign w:val="center"/>
          </w:tcPr>
          <w:p w:rsidR="006D2E05" w:rsidRPr="00EE4F29" w:rsidRDefault="006D2E05" w:rsidP="004D7A44">
            <w:pPr>
              <w:spacing w:after="120"/>
              <w:jc w:val="center"/>
              <w:rPr>
                <w:rFonts w:cs="Arial"/>
                <w:sz w:val="24"/>
              </w:rPr>
            </w:pPr>
            <w:r w:rsidRPr="00EE4F29">
              <w:rPr>
                <w:rFonts w:cs="Arial"/>
                <w:sz w:val="24"/>
              </w:rPr>
              <w:t>Modèle 1 :</w:t>
            </w:r>
          </w:p>
          <w:p w:rsidR="006D2E05" w:rsidRPr="00EE4F29" w:rsidRDefault="006D2E05" w:rsidP="004D7A44">
            <w:pPr>
              <w:spacing w:after="120"/>
              <w:jc w:val="center"/>
              <w:rPr>
                <w:rFonts w:cs="Arial"/>
                <w:sz w:val="24"/>
              </w:rPr>
            </w:pPr>
            <w:r w:rsidRPr="00EE4F29">
              <w:rPr>
                <w:rFonts w:cs="Arial"/>
                <w:sz w:val="24"/>
              </w:rPr>
              <w:t>NORD SK 9052.1 AZBH 132 LH/4 TF</w:t>
            </w:r>
          </w:p>
        </w:tc>
        <w:tc>
          <w:tcPr>
            <w:tcW w:w="2665" w:type="dxa"/>
            <w:vAlign w:val="center"/>
          </w:tcPr>
          <w:p w:rsidR="006D2E05" w:rsidRPr="00EE4F29" w:rsidRDefault="006D2E05" w:rsidP="004D7A44">
            <w:pPr>
              <w:spacing w:after="120"/>
              <w:jc w:val="center"/>
              <w:rPr>
                <w:rFonts w:cs="Arial"/>
                <w:sz w:val="24"/>
              </w:rPr>
            </w:pPr>
            <w:r w:rsidRPr="00EE4F29">
              <w:rPr>
                <w:rFonts w:cs="Arial"/>
                <w:sz w:val="24"/>
              </w:rPr>
              <w:t>Puissance : 9,2 kW</w:t>
            </w:r>
          </w:p>
          <w:p w:rsidR="006D2E05" w:rsidRPr="00EE4F29" w:rsidRDefault="006D2E05" w:rsidP="004D7A44">
            <w:pPr>
              <w:spacing w:after="120"/>
              <w:jc w:val="center"/>
              <w:rPr>
                <w:rFonts w:cs="Arial"/>
                <w:sz w:val="24"/>
              </w:rPr>
            </w:pPr>
            <w:r w:rsidRPr="00EE4F29">
              <w:rPr>
                <w:rFonts w:cs="Arial"/>
                <w:sz w:val="24"/>
              </w:rPr>
              <w:t>Vitesse moteur :</w:t>
            </w:r>
          </w:p>
          <w:p w:rsidR="006D2E05" w:rsidRPr="00EE4F29" w:rsidRDefault="006D2E05" w:rsidP="004D7A44">
            <w:pPr>
              <w:spacing w:after="120"/>
              <w:jc w:val="center"/>
              <w:rPr>
                <w:rFonts w:cs="Arial"/>
                <w:sz w:val="24"/>
              </w:rPr>
            </w:pPr>
            <w:r w:rsidRPr="00EE4F29">
              <w:rPr>
                <w:rFonts w:cs="Arial"/>
                <w:sz w:val="24"/>
              </w:rPr>
              <w:t>1450 tr·min</w:t>
            </w:r>
            <w:r w:rsidRPr="00EE4F29">
              <w:rPr>
                <w:rFonts w:cs="Arial"/>
                <w:sz w:val="24"/>
                <w:vertAlign w:val="superscript"/>
              </w:rPr>
              <w:t>-1</w:t>
            </w:r>
          </w:p>
          <w:p w:rsidR="006D2E05" w:rsidRPr="00EE4F29" w:rsidRDefault="006D2E05" w:rsidP="004D7A44">
            <w:pPr>
              <w:spacing w:after="120"/>
              <w:jc w:val="center"/>
              <w:rPr>
                <w:rFonts w:cs="Arial"/>
                <w:sz w:val="24"/>
              </w:rPr>
            </w:pPr>
            <w:r w:rsidRPr="00EE4F29">
              <w:rPr>
                <w:rFonts w:cs="Arial"/>
                <w:sz w:val="24"/>
              </w:rPr>
              <w:t>Vitesse de sortie :</w:t>
            </w:r>
          </w:p>
          <w:p w:rsidR="006D2E05" w:rsidRPr="00EE4F29" w:rsidRDefault="006D2E05" w:rsidP="004D7A44">
            <w:pPr>
              <w:spacing w:after="120"/>
              <w:jc w:val="center"/>
              <w:rPr>
                <w:rFonts w:cs="Arial"/>
                <w:sz w:val="24"/>
              </w:rPr>
            </w:pPr>
            <w:r w:rsidRPr="00EE4F29">
              <w:rPr>
                <w:rFonts w:cs="Arial"/>
                <w:sz w:val="24"/>
              </w:rPr>
              <w:t>37 tr·min</w:t>
            </w:r>
            <w:r w:rsidRPr="00EE4F29">
              <w:rPr>
                <w:rFonts w:cs="Arial"/>
                <w:sz w:val="24"/>
                <w:vertAlign w:val="superscript"/>
              </w:rPr>
              <w:t>-1</w:t>
            </w:r>
          </w:p>
          <w:p w:rsidR="006D2E05" w:rsidRPr="00EE4F29" w:rsidRDefault="006D2E05" w:rsidP="004D7A44">
            <w:pPr>
              <w:spacing w:after="120"/>
              <w:jc w:val="center"/>
              <w:rPr>
                <w:rFonts w:cs="Arial"/>
                <w:sz w:val="24"/>
              </w:rPr>
            </w:pPr>
            <w:r w:rsidRPr="00EE4F29">
              <w:rPr>
                <w:rFonts w:cs="Arial"/>
                <w:sz w:val="24"/>
              </w:rPr>
              <w:t>Couple de sortie :</w:t>
            </w:r>
          </w:p>
          <w:p w:rsidR="006D2E05" w:rsidRPr="00EE4F29" w:rsidRDefault="006D2E05" w:rsidP="004D7A44">
            <w:pPr>
              <w:spacing w:after="120"/>
              <w:jc w:val="center"/>
              <w:rPr>
                <w:rFonts w:cs="Arial"/>
                <w:sz w:val="24"/>
              </w:rPr>
            </w:pPr>
            <w:r w:rsidRPr="00EE4F29">
              <w:rPr>
                <w:rFonts w:cs="Arial"/>
                <w:sz w:val="24"/>
              </w:rPr>
              <w:t>2407 N·m</w:t>
            </w:r>
          </w:p>
        </w:tc>
        <w:tc>
          <w:tcPr>
            <w:tcW w:w="2531" w:type="dxa"/>
            <w:vAlign w:val="center"/>
          </w:tcPr>
          <w:p w:rsidR="006D2E05" w:rsidRPr="00EE4F29" w:rsidRDefault="006D2E05" w:rsidP="004D7A44">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4D7A44">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4D7A44">
            <w:pPr>
              <w:spacing w:after="120"/>
              <w:jc w:val="center"/>
              <w:rPr>
                <w:rFonts w:cs="Arial"/>
                <w:sz w:val="24"/>
              </w:rPr>
            </w:pPr>
            <w:r w:rsidRPr="00EE4F29">
              <w:rPr>
                <w:rFonts w:cs="Arial"/>
                <w:sz w:val="24"/>
              </w:rPr>
              <w:t>0,3145 m·s</w:t>
            </w:r>
            <w:r w:rsidRPr="00EE4F29">
              <w:rPr>
                <w:rFonts w:cs="Arial"/>
                <w:sz w:val="24"/>
                <w:vertAlign w:val="superscript"/>
              </w:rPr>
              <w:t>-1</w:t>
            </w:r>
          </w:p>
        </w:tc>
      </w:tr>
      <w:tr w:rsidR="006D2E05" w:rsidTr="004D7A44">
        <w:trPr>
          <w:trHeight w:val="273"/>
          <w:jc w:val="center"/>
        </w:trPr>
        <w:tc>
          <w:tcPr>
            <w:tcW w:w="2372" w:type="dxa"/>
            <w:vAlign w:val="center"/>
          </w:tcPr>
          <w:p w:rsidR="006D2E05" w:rsidRPr="00EE4F29" w:rsidRDefault="006D2E05" w:rsidP="004D7A44">
            <w:pPr>
              <w:spacing w:after="120"/>
              <w:jc w:val="center"/>
              <w:rPr>
                <w:rFonts w:cs="Arial"/>
                <w:sz w:val="24"/>
              </w:rPr>
            </w:pPr>
            <w:r w:rsidRPr="00EE4F29">
              <w:rPr>
                <w:rFonts w:cs="Arial"/>
                <w:sz w:val="24"/>
              </w:rPr>
              <w:t>Modèle 2 :</w:t>
            </w:r>
          </w:p>
          <w:p w:rsidR="006D2E05" w:rsidRPr="00EE4F29" w:rsidRDefault="006D2E05" w:rsidP="004D7A44">
            <w:pPr>
              <w:spacing w:after="120"/>
              <w:jc w:val="center"/>
              <w:rPr>
                <w:rFonts w:cs="Arial"/>
                <w:sz w:val="24"/>
              </w:rPr>
            </w:pPr>
            <w:r w:rsidRPr="00EE4F29">
              <w:rPr>
                <w:rFonts w:cs="Arial"/>
                <w:sz w:val="24"/>
              </w:rPr>
              <w:t>NORD SK 9052.1 AZBH 132 SP/4 TF</w:t>
            </w:r>
          </w:p>
          <w:p w:rsidR="006D2E05" w:rsidRPr="00EE4F29" w:rsidRDefault="006D2E05" w:rsidP="004D7A44">
            <w:pPr>
              <w:spacing w:after="120"/>
              <w:jc w:val="center"/>
              <w:rPr>
                <w:rFonts w:cs="Arial"/>
                <w:sz w:val="24"/>
              </w:rPr>
            </w:pPr>
          </w:p>
        </w:tc>
        <w:tc>
          <w:tcPr>
            <w:tcW w:w="2812" w:type="dxa"/>
            <w:vAlign w:val="center"/>
          </w:tcPr>
          <w:p w:rsidR="006D2E05" w:rsidRPr="00EE4F29" w:rsidRDefault="006D2E05" w:rsidP="004D7A44">
            <w:pPr>
              <w:spacing w:after="120"/>
              <w:jc w:val="center"/>
              <w:rPr>
                <w:rFonts w:cs="Arial"/>
                <w:sz w:val="24"/>
              </w:rPr>
            </w:pPr>
            <w:r w:rsidRPr="00EE4F29">
              <w:rPr>
                <w:rFonts w:cs="Arial"/>
                <w:sz w:val="24"/>
              </w:rPr>
              <w:t>Puissance : 5,5 kW</w:t>
            </w:r>
          </w:p>
          <w:p w:rsidR="006D2E05" w:rsidRPr="00EE4F29" w:rsidRDefault="006D2E05" w:rsidP="004D7A44">
            <w:pPr>
              <w:spacing w:after="120"/>
              <w:jc w:val="center"/>
              <w:rPr>
                <w:rFonts w:cs="Arial"/>
                <w:sz w:val="24"/>
              </w:rPr>
            </w:pPr>
            <w:r w:rsidRPr="00EE4F29">
              <w:rPr>
                <w:rFonts w:cs="Arial"/>
                <w:sz w:val="24"/>
              </w:rPr>
              <w:t>Vitesse moteur :</w:t>
            </w:r>
          </w:p>
          <w:p w:rsidR="006D2E05" w:rsidRPr="00EE4F29" w:rsidRDefault="006D2E05" w:rsidP="004D7A44">
            <w:pPr>
              <w:spacing w:after="120"/>
              <w:jc w:val="center"/>
              <w:rPr>
                <w:rFonts w:cs="Arial"/>
                <w:sz w:val="24"/>
              </w:rPr>
            </w:pPr>
            <w:r w:rsidRPr="00EE4F29">
              <w:rPr>
                <w:rFonts w:cs="Arial"/>
                <w:sz w:val="24"/>
              </w:rPr>
              <w:t>1465 tr·min</w:t>
            </w:r>
            <w:r w:rsidRPr="00EE4F29">
              <w:rPr>
                <w:rFonts w:cs="Arial"/>
                <w:sz w:val="24"/>
                <w:vertAlign w:val="superscript"/>
              </w:rPr>
              <w:t>-1</w:t>
            </w:r>
          </w:p>
          <w:p w:rsidR="006D2E05" w:rsidRPr="00EE4F29" w:rsidRDefault="006D2E05" w:rsidP="004D7A44">
            <w:pPr>
              <w:spacing w:after="120"/>
              <w:jc w:val="center"/>
              <w:rPr>
                <w:rFonts w:cs="Arial"/>
                <w:sz w:val="24"/>
              </w:rPr>
            </w:pPr>
            <w:r w:rsidRPr="00EE4F29">
              <w:rPr>
                <w:rFonts w:cs="Arial"/>
                <w:sz w:val="24"/>
              </w:rPr>
              <w:t>Vitesse de sortie :</w:t>
            </w:r>
          </w:p>
          <w:p w:rsidR="006D2E05" w:rsidRPr="00EE4F29" w:rsidRDefault="006D2E05" w:rsidP="004D7A44">
            <w:pPr>
              <w:spacing w:after="120"/>
              <w:jc w:val="center"/>
              <w:rPr>
                <w:rFonts w:cs="Arial"/>
                <w:sz w:val="24"/>
              </w:rPr>
            </w:pPr>
            <w:r w:rsidRPr="00EE4F29">
              <w:rPr>
                <w:rFonts w:cs="Arial"/>
                <w:sz w:val="24"/>
              </w:rPr>
              <w:t>27 tr·min</w:t>
            </w:r>
            <w:r w:rsidRPr="00EE4F29">
              <w:rPr>
                <w:rFonts w:cs="Arial"/>
                <w:sz w:val="24"/>
                <w:vertAlign w:val="superscript"/>
              </w:rPr>
              <w:t>-1</w:t>
            </w:r>
          </w:p>
          <w:p w:rsidR="006D2E05" w:rsidRPr="00EE4F29" w:rsidRDefault="006D2E05" w:rsidP="004D7A44">
            <w:pPr>
              <w:spacing w:after="120"/>
              <w:jc w:val="center"/>
              <w:rPr>
                <w:rFonts w:cs="Arial"/>
                <w:sz w:val="24"/>
              </w:rPr>
            </w:pPr>
            <w:r w:rsidRPr="00EE4F29">
              <w:rPr>
                <w:rFonts w:cs="Arial"/>
                <w:sz w:val="24"/>
              </w:rPr>
              <w:t>Couple de sortie :</w:t>
            </w:r>
          </w:p>
          <w:p w:rsidR="006D2E05" w:rsidRPr="00EE4F29" w:rsidRDefault="006D2E05" w:rsidP="004D7A44">
            <w:pPr>
              <w:spacing w:after="120"/>
              <w:jc w:val="center"/>
              <w:rPr>
                <w:rFonts w:cs="Arial"/>
                <w:sz w:val="24"/>
              </w:rPr>
            </w:pPr>
            <w:r w:rsidRPr="00EE4F29">
              <w:rPr>
                <w:rFonts w:cs="Arial"/>
                <w:sz w:val="24"/>
              </w:rPr>
              <w:t>1956 N·m</w:t>
            </w:r>
          </w:p>
        </w:tc>
        <w:tc>
          <w:tcPr>
            <w:tcW w:w="2531" w:type="dxa"/>
            <w:vAlign w:val="center"/>
          </w:tcPr>
          <w:p w:rsidR="006D2E05" w:rsidRPr="00EE4F29" w:rsidRDefault="006D2E05" w:rsidP="004D7A44">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4D7A44">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4D7A44">
            <w:pPr>
              <w:spacing w:after="120"/>
              <w:jc w:val="center"/>
              <w:rPr>
                <w:rFonts w:cs="Arial"/>
                <w:sz w:val="24"/>
              </w:rPr>
            </w:pPr>
            <w:r w:rsidRPr="00EE4F29">
              <w:rPr>
                <w:rFonts w:cs="Arial"/>
                <w:sz w:val="24"/>
              </w:rPr>
              <w:t>0,2295 m·s</w:t>
            </w:r>
            <w:r w:rsidRPr="00EE4F29">
              <w:rPr>
                <w:rFonts w:cs="Arial"/>
                <w:sz w:val="24"/>
                <w:vertAlign w:val="superscript"/>
              </w:rPr>
              <w:t>-1</w:t>
            </w:r>
          </w:p>
        </w:tc>
      </w:tr>
    </w:tbl>
    <w:p w:rsidR="006D2E05" w:rsidRDefault="006D2E05" w:rsidP="006D2E05">
      <w:pPr>
        <w:spacing w:after="0"/>
      </w:pPr>
      <w:bookmarkStart w:id="9" w:name="_Hlk509780770"/>
    </w:p>
    <w:p w:rsidR="006D2E05" w:rsidRDefault="006D2E05" w:rsidP="006D2E05">
      <w:pPr>
        <w:spacing w:after="0"/>
      </w:pPr>
      <w:r>
        <w:br w:type="page"/>
      </w:r>
    </w:p>
    <w:bookmarkEnd w:id="9"/>
    <w:p w:rsidR="006D2E05" w:rsidRPr="00E738C7" w:rsidRDefault="006D2E05" w:rsidP="006D2E05">
      <w:pPr>
        <w:pBdr>
          <w:bottom w:val="single" w:sz="4" w:space="1" w:color="auto"/>
        </w:pBdr>
        <w:rPr>
          <w:rFonts w:cs="Arial"/>
          <w:b/>
          <w:sz w:val="28"/>
          <w:szCs w:val="28"/>
        </w:rPr>
      </w:pPr>
      <w:r w:rsidRPr="00E738C7">
        <w:rPr>
          <w:rFonts w:cs="Arial"/>
          <w:b/>
          <w:sz w:val="28"/>
          <w:szCs w:val="28"/>
        </w:rPr>
        <w:t>DT</w:t>
      </w:r>
      <w:r>
        <w:rPr>
          <w:rFonts w:cs="Arial"/>
          <w:b/>
          <w:sz w:val="28"/>
          <w:szCs w:val="28"/>
        </w:rPr>
        <w:t>6 – Diagramme de définition de blocs des chaînes de tri</w:t>
      </w:r>
    </w:p>
    <w:p w:rsidR="006D2E05" w:rsidRDefault="006D2E05" w:rsidP="006D2E05">
      <w:pPr>
        <w:spacing w:after="0"/>
        <w:jc w:val="center"/>
      </w:pPr>
      <w:r>
        <w:rPr>
          <w:noProof/>
          <w:lang w:eastAsia="fr-FR"/>
        </w:rPr>
        <mc:AlternateContent>
          <mc:Choice Requires="wps">
            <w:drawing>
              <wp:anchor distT="45720" distB="45720" distL="114300" distR="114300" simplePos="0" relativeHeight="251709440" behindDoc="0" locked="0" layoutInCell="1" allowOverlap="1" wp14:anchorId="0B589CC6" wp14:editId="618317EB">
                <wp:simplePos x="0" y="0"/>
                <wp:positionH relativeFrom="column">
                  <wp:posOffset>-471805</wp:posOffset>
                </wp:positionH>
                <wp:positionV relativeFrom="paragraph">
                  <wp:posOffset>5718810</wp:posOffset>
                </wp:positionV>
                <wp:extent cx="2847658" cy="1404620"/>
                <wp:effectExtent l="2222" t="0" r="12383" b="12382"/>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47658" cy="1404620"/>
                        </a:xfrm>
                        <a:prstGeom prst="rect">
                          <a:avLst/>
                        </a:prstGeom>
                        <a:solidFill>
                          <a:srgbClr val="FFFFFF"/>
                        </a:solidFill>
                        <a:ln w="9525">
                          <a:solidFill>
                            <a:srgbClr val="000000"/>
                          </a:solidFill>
                          <a:miter lim="800000"/>
                          <a:headEnd/>
                          <a:tailEnd/>
                        </a:ln>
                      </wps:spPr>
                      <wps:txbx>
                        <w:txbxContent>
                          <w:p w:rsidR="00DB6247" w:rsidRPr="00F40843" w:rsidRDefault="00DB6247"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589CC6" id="_x0000_s1042" type="#_x0000_t202" style="position:absolute;left:0;text-align:left;margin-left:-37.15pt;margin-top:450.3pt;width:224.25pt;height:110.6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">
                <v:textbox style="mso-fit-shape-to-text:t">
                  <w:txbxContent>
                    <w:p w:rsidR="00DB6247" w:rsidRPr="00F40843" w:rsidRDefault="00DB6247"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v:textbox>
              </v:shape>
            </w:pict>
          </mc:Fallback>
        </mc:AlternateContent>
      </w:r>
      <w:r>
        <w:rPr>
          <w:noProof/>
          <w:lang w:eastAsia="fr-FR"/>
        </w:rPr>
        <w:drawing>
          <wp:inline distT="0" distB="0" distL="0" distR="0" wp14:anchorId="7D3970DA" wp14:editId="1FAB5D46">
            <wp:extent cx="5887370" cy="82054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0470" cy="8251602"/>
                    </a:xfrm>
                    <a:prstGeom prst="rect">
                      <a:avLst/>
                    </a:prstGeom>
                    <a:noFill/>
                    <a:ln>
                      <a:noFill/>
                    </a:ln>
                  </pic:spPr>
                </pic:pic>
              </a:graphicData>
            </a:graphic>
          </wp:inline>
        </w:drawing>
      </w:r>
      <w:r>
        <w:br w:type="page"/>
      </w:r>
    </w:p>
    <w:p w:rsidR="006D2E05" w:rsidRPr="00030D60" w:rsidRDefault="006D2E05" w:rsidP="006D2E05">
      <w:pPr>
        <w:pBdr>
          <w:bottom w:val="single" w:sz="4" w:space="1" w:color="auto"/>
        </w:pBdr>
        <w:rPr>
          <w:b/>
          <w:sz w:val="28"/>
          <w:szCs w:val="28"/>
        </w:rPr>
      </w:pPr>
      <w:r>
        <w:rPr>
          <w:noProof/>
          <w:lang w:eastAsia="fr-FR"/>
        </w:rPr>
        <w:drawing>
          <wp:anchor distT="0" distB="0" distL="114300" distR="114300" simplePos="0" relativeHeight="251676672" behindDoc="1" locked="0" layoutInCell="1" allowOverlap="1" wp14:anchorId="0C26067F" wp14:editId="29D3F53A">
            <wp:simplePos x="0" y="0"/>
            <wp:positionH relativeFrom="column">
              <wp:posOffset>-231368</wp:posOffset>
            </wp:positionH>
            <wp:positionV relativeFrom="paragraph">
              <wp:posOffset>303518</wp:posOffset>
            </wp:positionV>
            <wp:extent cx="6667500" cy="433514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nées PV.jpg"/>
                    <pic:cNvPicPr/>
                  </pic:nvPicPr>
                  <pic:blipFill>
                    <a:blip r:embed="rId20"/>
                    <a:stretch>
                      <a:fillRect/>
                    </a:stretch>
                  </pic:blipFill>
                  <pic:spPr>
                    <a:xfrm>
                      <a:off x="0" y="0"/>
                      <a:ext cx="6667500" cy="4335145"/>
                    </a:xfrm>
                    <a:prstGeom prst="rect">
                      <a:avLst/>
                    </a:prstGeom>
                  </pic:spPr>
                </pic:pic>
              </a:graphicData>
            </a:graphic>
          </wp:anchor>
        </w:drawing>
      </w:r>
      <w:r>
        <w:rPr>
          <w:b/>
          <w:sz w:val="28"/>
          <w:szCs w:val="28"/>
        </w:rPr>
        <w:t>DT7 – Données techniques de l’installation photovoltaïque</w:t>
      </w: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Pr="004B7725" w:rsidRDefault="006D2E05" w:rsidP="006D2E05">
      <w:pPr>
        <w:rPr>
          <w:b/>
          <w:sz w:val="24"/>
        </w:rPr>
      </w:pPr>
      <w:r>
        <w:rPr>
          <w:noProof/>
          <w:lang w:eastAsia="fr-FR"/>
        </w:rPr>
        <w:drawing>
          <wp:anchor distT="0" distB="0" distL="114300" distR="114300" simplePos="0" relativeHeight="251678720" behindDoc="1" locked="0" layoutInCell="1" allowOverlap="1" wp14:anchorId="437389A9" wp14:editId="4274FF32">
            <wp:simplePos x="0" y="0"/>
            <wp:positionH relativeFrom="column">
              <wp:posOffset>-97155</wp:posOffset>
            </wp:positionH>
            <wp:positionV relativeFrom="paragraph">
              <wp:posOffset>304800</wp:posOffset>
            </wp:positionV>
            <wp:extent cx="5850386" cy="3721100"/>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577"/>
                    <a:stretch/>
                  </pic:blipFill>
                  <pic:spPr bwMode="auto">
                    <a:xfrm>
                      <a:off x="0" y="0"/>
                      <a:ext cx="5850386" cy="3721100"/>
                    </a:xfrm>
                    <a:prstGeom prst="rect">
                      <a:avLst/>
                    </a:prstGeom>
                    <a:ln>
                      <a:noFill/>
                    </a:ln>
                    <a:extLst>
                      <a:ext uri="{53640926-AAD7-44D8-BBD7-CCE9431645EC}">
                        <a14:shadowObscured xmlns:a14="http://schemas.microsoft.com/office/drawing/2010/main"/>
                      </a:ext>
                    </a:extLst>
                  </pic:spPr>
                </pic:pic>
              </a:graphicData>
            </a:graphic>
          </wp:anchor>
        </w:drawing>
      </w:r>
      <w:r w:rsidRPr="004B7725">
        <w:rPr>
          <w:b/>
          <w:sz w:val="24"/>
        </w:rPr>
        <w:t>Données techniques sur les types de module</w:t>
      </w:r>
      <w:r>
        <w:rPr>
          <w:b/>
          <w:sz w:val="24"/>
        </w:rPr>
        <w:t>s</w:t>
      </w:r>
      <w:r w:rsidRPr="004B7725">
        <w:rPr>
          <w:b/>
          <w:sz w:val="24"/>
        </w:rPr>
        <w:t xml:space="preserve"> photovoltaïques</w:t>
      </w:r>
    </w:p>
    <w:p w:rsidR="006D2E05" w:rsidRDefault="006D2E05" w:rsidP="006D2E05">
      <w:pPr>
        <w:jc w:val="center"/>
      </w:pPr>
    </w:p>
    <w:p w:rsidR="006D2E05" w:rsidRPr="00030D60" w:rsidRDefault="006D2E05" w:rsidP="006D2E05">
      <w:pPr>
        <w:pBdr>
          <w:bottom w:val="single" w:sz="4" w:space="1" w:color="auto"/>
        </w:pBdr>
        <w:rPr>
          <w:b/>
          <w:sz w:val="28"/>
          <w:szCs w:val="28"/>
        </w:rPr>
      </w:pPr>
      <w:r>
        <w:br w:type="page"/>
      </w:r>
      <w:r>
        <w:rPr>
          <w:b/>
          <w:sz w:val="28"/>
          <w:szCs w:val="28"/>
        </w:rPr>
        <w:t>DT8 – Résultats de la simulation sur le site PVWatts</w:t>
      </w:r>
    </w:p>
    <w:p w:rsidR="006D2E05" w:rsidRDefault="006D2E05" w:rsidP="006D2E05">
      <w:pPr>
        <w:spacing w:after="0"/>
      </w:pPr>
      <w:r>
        <w:t>Latitude : 49 ° 10 ' 7 " Nord</w:t>
      </w:r>
    </w:p>
    <w:p w:rsidR="006D2E05" w:rsidRDefault="006D2E05" w:rsidP="006D2E05">
      <w:pPr>
        <w:spacing w:after="0"/>
      </w:pPr>
      <w:r>
        <w:t>Longitude : 6 ° 51 ' 8 " Est</w:t>
      </w:r>
    </w:p>
    <w:p w:rsidR="006D2E05" w:rsidRDefault="006D2E05" w:rsidP="006D2E05">
      <w:pPr>
        <w:spacing w:after="0"/>
      </w:pPr>
      <w:r>
        <w:t>Puissance nominale du système PV : 49, 68 kW</w:t>
      </w:r>
      <w:r w:rsidRPr="009E19A7">
        <w:rPr>
          <w:vertAlign w:val="subscript"/>
        </w:rPr>
        <w:t>c</w:t>
      </w:r>
    </w:p>
    <w:p w:rsidR="006D2E05" w:rsidRDefault="006D2E05" w:rsidP="006D2E05">
      <w:pPr>
        <w:spacing w:after="0"/>
      </w:pPr>
      <w:r>
        <w:t>Inclinaison des modules : 30 °</w:t>
      </w:r>
    </w:p>
    <w:p w:rsidR="006D2E05" w:rsidRDefault="006D2E05" w:rsidP="006D2E05">
      <w:pPr>
        <w:spacing w:after="0"/>
      </w:pPr>
      <w:r>
        <w:t>Orientation (azimut) des modules : 185 ° (0 ° pour le Nord, 90 ° pour l’Est, …)</w:t>
      </w:r>
    </w:p>
    <w:p w:rsidR="006D2E05" w:rsidRDefault="006D2E05" w:rsidP="006D2E05">
      <w:pPr>
        <w:jc w:val="center"/>
      </w:pPr>
      <w:r>
        <w:rPr>
          <w:noProof/>
          <w:lang w:eastAsia="fr-FR"/>
        </w:rPr>
        <w:drawing>
          <wp:anchor distT="0" distB="0" distL="114300" distR="114300" simplePos="0" relativeHeight="251677696" behindDoc="1" locked="0" layoutInCell="1" allowOverlap="1" wp14:anchorId="1D6F0319" wp14:editId="46D69911">
            <wp:simplePos x="0" y="0"/>
            <wp:positionH relativeFrom="column">
              <wp:posOffset>3674938</wp:posOffset>
            </wp:positionH>
            <wp:positionV relativeFrom="paragraph">
              <wp:posOffset>50165</wp:posOffset>
            </wp:positionV>
            <wp:extent cx="2626802" cy="240284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162" r="17586"/>
                    <a:stretch/>
                  </pic:blipFill>
                  <pic:spPr bwMode="auto">
                    <a:xfrm>
                      <a:off x="0" y="0"/>
                      <a:ext cx="2637307" cy="241244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9744" behindDoc="1" locked="0" layoutInCell="1" allowOverlap="1" wp14:anchorId="31BB09DA" wp14:editId="6F75C084">
            <wp:simplePos x="0" y="0"/>
            <wp:positionH relativeFrom="column">
              <wp:posOffset>541902</wp:posOffset>
            </wp:positionH>
            <wp:positionV relativeFrom="paragraph">
              <wp:posOffset>50165</wp:posOffset>
            </wp:positionV>
            <wp:extent cx="2586107" cy="240284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803"/>
                    <a:stretch/>
                  </pic:blipFill>
                  <pic:spPr bwMode="auto">
                    <a:xfrm>
                      <a:off x="0" y="0"/>
                      <a:ext cx="2593597" cy="2409799"/>
                    </a:xfrm>
                    <a:prstGeom prst="rect">
                      <a:avLst/>
                    </a:prstGeom>
                    <a:ln>
                      <a:noFill/>
                    </a:ln>
                    <a:extLst>
                      <a:ext uri="{53640926-AAD7-44D8-BBD7-CCE9431645EC}">
                        <a14:shadowObscured xmlns:a14="http://schemas.microsoft.com/office/drawing/2010/main"/>
                      </a:ext>
                    </a:extLst>
                  </pic:spPr>
                </pic:pic>
              </a:graphicData>
            </a:graphic>
          </wp:anchor>
        </w:drawing>
      </w:r>
    </w:p>
    <w:p w:rsidR="006D2E05" w:rsidRDefault="006D2E05" w:rsidP="006D2E05">
      <w:pPr>
        <w:jc w:val="center"/>
      </w:pPr>
    </w:p>
    <w:p w:rsidR="006D2E05" w:rsidRDefault="006D2E05" w:rsidP="006D2E05">
      <w:pPr>
        <w:jc w:val="center"/>
      </w:pP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r>
        <w:rPr>
          <w:noProof/>
          <w:lang w:eastAsia="fr-FR"/>
        </w:rPr>
        <mc:AlternateContent>
          <mc:Choice Requires="wps">
            <w:drawing>
              <wp:anchor distT="0" distB="0" distL="114300" distR="114300" simplePos="0" relativeHeight="251700224" behindDoc="0" locked="0" layoutInCell="1" allowOverlap="1" wp14:anchorId="13677D5E" wp14:editId="04414AE8">
                <wp:simplePos x="0" y="0"/>
                <wp:positionH relativeFrom="column">
                  <wp:posOffset>3518535</wp:posOffset>
                </wp:positionH>
                <wp:positionV relativeFrom="paragraph">
                  <wp:posOffset>24765</wp:posOffset>
                </wp:positionV>
                <wp:extent cx="1914525" cy="571500"/>
                <wp:effectExtent l="0" t="0" r="9525" b="0"/>
                <wp:wrapNone/>
                <wp:docPr id="9" name="Rectangle 9"/>
                <wp:cNvGraphicFramePr/>
                <a:graphic xmlns:a="http://schemas.openxmlformats.org/drawingml/2006/main">
                  <a:graphicData uri="http://schemas.microsoft.com/office/word/2010/wordprocessingShape">
                    <wps:wsp>
                      <wps:cNvSpPr/>
                      <wps:spPr>
                        <a:xfrm>
                          <a:off x="0" y="0"/>
                          <a:ext cx="19145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7FA3" id="Rectangle 9" o:spid="_x0000_s1026" style="position:absolute;margin-left:277.05pt;margin-top:1.95pt;width:150.7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" fillcolor="white [3212]" stroked="f" strokeweight="1pt"/>
            </w:pict>
          </mc:Fallback>
        </mc:AlternateContent>
      </w:r>
      <w:r>
        <w:rPr>
          <w:noProof/>
          <w:lang w:eastAsia="fr-FR"/>
        </w:rPr>
        <w:drawing>
          <wp:anchor distT="0" distB="0" distL="114300" distR="114300" simplePos="0" relativeHeight="251680768" behindDoc="0" locked="0" layoutInCell="1" allowOverlap="1" wp14:anchorId="57E34BE5" wp14:editId="45E37113">
            <wp:simplePos x="0" y="0"/>
            <wp:positionH relativeFrom="column">
              <wp:posOffset>931545</wp:posOffset>
            </wp:positionH>
            <wp:positionV relativeFrom="paragraph">
              <wp:posOffset>92287</wp:posOffset>
            </wp:positionV>
            <wp:extent cx="4554855" cy="37028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watts.png"/>
                    <pic:cNvPicPr/>
                  </pic:nvPicPr>
                  <pic:blipFill>
                    <a:blip r:embed="rId24"/>
                    <a:stretch>
                      <a:fillRect/>
                    </a:stretch>
                  </pic:blipFill>
                  <pic:spPr>
                    <a:xfrm>
                      <a:off x="0" y="0"/>
                      <a:ext cx="4554855" cy="3702800"/>
                    </a:xfrm>
                    <a:prstGeom prst="rect">
                      <a:avLst/>
                    </a:prstGeom>
                  </pic:spPr>
                </pic:pic>
              </a:graphicData>
            </a:graphic>
          </wp:anchor>
        </w:drawing>
      </w: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Pr>
        <w:rPr>
          <w:b/>
          <w:sz w:val="28"/>
          <w:szCs w:val="28"/>
        </w:rPr>
      </w:pPr>
    </w:p>
    <w:p w:rsidR="006D2E05" w:rsidRPr="004E66CD" w:rsidRDefault="006D2E05" w:rsidP="00AE3F8E">
      <w:pPr>
        <w:spacing w:after="0"/>
        <w:rPr>
          <w:b/>
          <w:bCs/>
          <w:color w:val="000000" w:themeColor="text1"/>
          <w:sz w:val="28"/>
          <w:szCs w:val="28"/>
        </w:rPr>
      </w:pPr>
      <w:r>
        <w:rPr>
          <w:b/>
          <w:color w:val="000000" w:themeColor="text1"/>
          <w:sz w:val="28"/>
          <w:szCs w:val="28"/>
        </w:rPr>
        <w:br w:type="page"/>
      </w:r>
      <w:r w:rsidRPr="005E6D62">
        <w:rPr>
          <w:b/>
          <w:color w:val="000000" w:themeColor="text1"/>
          <w:sz w:val="28"/>
          <w:szCs w:val="28"/>
        </w:rPr>
        <w:t>DR1</w:t>
      </w:r>
      <w:r>
        <w:rPr>
          <w:b/>
          <w:color w:val="000000" w:themeColor="text1"/>
          <w:sz w:val="28"/>
          <w:szCs w:val="28"/>
        </w:rPr>
        <w:t xml:space="preserve"> – Impact sur l’environnement</w:t>
      </w:r>
    </w:p>
    <w:p w:rsidR="006D2E05" w:rsidRPr="00F62DE7" w:rsidRDefault="006D2E05" w:rsidP="006D2E05">
      <w:pPr>
        <w:spacing w:before="120" w:after="120"/>
        <w:jc w:val="both"/>
        <w:rPr>
          <w:sz w:val="24"/>
        </w:rPr>
      </w:pPr>
      <w:r w:rsidRPr="00F62DE7">
        <w:rPr>
          <w:sz w:val="24"/>
        </w:rPr>
        <w:t xml:space="preserve">Question 1.1 : </w:t>
      </w:r>
    </w:p>
    <w:tbl>
      <w:tblPr>
        <w:tblStyle w:val="Grilledutableau"/>
        <w:tblW w:w="0" w:type="auto"/>
        <w:tblLook w:val="04A0" w:firstRow="1" w:lastRow="0" w:firstColumn="1" w:lastColumn="0" w:noHBand="0" w:noVBand="1"/>
      </w:tblPr>
      <w:tblGrid>
        <w:gridCol w:w="2483"/>
        <w:gridCol w:w="4620"/>
        <w:gridCol w:w="1114"/>
        <w:gridCol w:w="1406"/>
      </w:tblGrid>
      <w:tr w:rsidR="006D2E05" w:rsidRPr="009E19A7" w:rsidTr="004D7A44">
        <w:tc>
          <w:tcPr>
            <w:tcW w:w="2483" w:type="dxa"/>
            <w:shd w:val="clear" w:color="auto" w:fill="D9D9D9" w:themeFill="background1" w:themeFillShade="D9"/>
          </w:tcPr>
          <w:p w:rsidR="006D2E05" w:rsidRPr="009E19A7" w:rsidRDefault="006D2E05" w:rsidP="004D7A44">
            <w:pPr>
              <w:spacing w:after="0"/>
              <w:jc w:val="center"/>
              <w:rPr>
                <w:b/>
                <w:sz w:val="24"/>
              </w:rPr>
            </w:pPr>
            <w:r w:rsidRPr="009E19A7">
              <w:rPr>
                <w:b/>
                <w:sz w:val="24"/>
              </w:rPr>
              <w:t>Désignation</w:t>
            </w:r>
          </w:p>
        </w:tc>
        <w:tc>
          <w:tcPr>
            <w:tcW w:w="4620" w:type="dxa"/>
            <w:shd w:val="clear" w:color="auto" w:fill="D9D9D9" w:themeFill="background1" w:themeFillShade="D9"/>
          </w:tcPr>
          <w:p w:rsidR="006D2E05" w:rsidRPr="009E19A7" w:rsidRDefault="006D2E05" w:rsidP="004D7A44">
            <w:pPr>
              <w:spacing w:after="0"/>
              <w:jc w:val="center"/>
              <w:rPr>
                <w:b/>
                <w:sz w:val="24"/>
              </w:rPr>
            </w:pPr>
            <w:r w:rsidRPr="009E19A7">
              <w:rPr>
                <w:b/>
                <w:sz w:val="24"/>
              </w:rPr>
              <w:t>Détail des calculs</w:t>
            </w:r>
          </w:p>
        </w:tc>
        <w:tc>
          <w:tcPr>
            <w:tcW w:w="1114" w:type="dxa"/>
            <w:shd w:val="clear" w:color="auto" w:fill="D9D9D9" w:themeFill="background1" w:themeFillShade="D9"/>
          </w:tcPr>
          <w:p w:rsidR="006D2E05" w:rsidRPr="009E19A7" w:rsidRDefault="006D2E05" w:rsidP="004D7A44">
            <w:pPr>
              <w:spacing w:after="0"/>
              <w:jc w:val="center"/>
              <w:rPr>
                <w:b/>
                <w:sz w:val="24"/>
              </w:rPr>
            </w:pPr>
            <w:r w:rsidRPr="009E19A7">
              <w:rPr>
                <w:b/>
                <w:sz w:val="24"/>
              </w:rPr>
              <w:t>Taux</w:t>
            </w:r>
          </w:p>
        </w:tc>
        <w:tc>
          <w:tcPr>
            <w:tcW w:w="1406" w:type="dxa"/>
            <w:shd w:val="clear" w:color="auto" w:fill="D9D9D9" w:themeFill="background1" w:themeFillShade="D9"/>
          </w:tcPr>
          <w:p w:rsidR="006D2E05" w:rsidRPr="009E19A7" w:rsidRDefault="006D2E05" w:rsidP="004D7A44">
            <w:pPr>
              <w:spacing w:after="0"/>
              <w:jc w:val="center"/>
              <w:rPr>
                <w:b/>
                <w:sz w:val="24"/>
              </w:rPr>
            </w:pPr>
            <w:r w:rsidRPr="009E19A7">
              <w:rPr>
                <w:b/>
                <w:sz w:val="24"/>
              </w:rPr>
              <w:t>Résultats</w:t>
            </w:r>
          </w:p>
        </w:tc>
      </w:tr>
      <w:tr w:rsidR="006D2E05" w:rsidRPr="009E19A7" w:rsidTr="004D7A44">
        <w:trPr>
          <w:trHeight w:val="1020"/>
        </w:trPr>
        <w:tc>
          <w:tcPr>
            <w:tcW w:w="2483" w:type="dxa"/>
            <w:shd w:val="clear" w:color="auto" w:fill="auto"/>
            <w:vAlign w:val="center"/>
          </w:tcPr>
          <w:p w:rsidR="006D2E05" w:rsidRPr="009E19A7" w:rsidRDefault="006D2E05" w:rsidP="004D7A44">
            <w:pPr>
              <w:spacing w:after="0"/>
              <w:rPr>
                <w:sz w:val="24"/>
              </w:rPr>
            </w:pPr>
            <w:r w:rsidRPr="009E19A7">
              <w:rPr>
                <w:sz w:val="24"/>
              </w:rPr>
              <w:t>Masse totale de déchets collectés par an sur le site de tri</w:t>
            </w:r>
          </w:p>
        </w:tc>
        <w:tc>
          <w:tcPr>
            <w:tcW w:w="4620" w:type="dxa"/>
            <w:tcBorders>
              <w:bottom w:val="single" w:sz="4" w:space="0" w:color="auto"/>
            </w:tcBorders>
            <w:shd w:val="clear" w:color="auto" w:fill="auto"/>
            <w:vAlign w:val="center"/>
          </w:tcPr>
          <w:p w:rsidR="006D2E05" w:rsidRPr="009E19A7" w:rsidRDefault="006D2E05" w:rsidP="004D7A44">
            <w:pPr>
              <w:jc w:val="center"/>
              <w:rPr>
                <w:b/>
                <w:i/>
                <w:color w:val="FF0000"/>
                <w:sz w:val="24"/>
              </w:rPr>
            </w:pPr>
          </w:p>
        </w:tc>
        <w:tc>
          <w:tcPr>
            <w:tcW w:w="1114" w:type="dxa"/>
            <w:tcBorders>
              <w:bottom w:val="single" w:sz="4" w:space="0" w:color="auto"/>
            </w:tcBorders>
            <w:shd w:val="clear" w:color="auto" w:fill="auto"/>
            <w:vAlign w:val="center"/>
          </w:tcPr>
          <w:p w:rsidR="006D2E05" w:rsidRPr="009E19A7" w:rsidRDefault="006D2E05" w:rsidP="004D7A44">
            <w:pPr>
              <w:spacing w:after="0"/>
              <w:jc w:val="center"/>
              <w:rPr>
                <w:b/>
                <w:color w:val="FF0000"/>
                <w:sz w:val="24"/>
              </w:rPr>
            </w:pPr>
            <w:r w:rsidRPr="009E19A7">
              <w:rPr>
                <w:b/>
                <w:color w:val="000000" w:themeColor="text1"/>
                <w:sz w:val="24"/>
              </w:rPr>
              <w:t>100 %</w:t>
            </w:r>
          </w:p>
        </w:tc>
        <w:tc>
          <w:tcPr>
            <w:tcW w:w="1406" w:type="dxa"/>
            <w:tcBorders>
              <w:bottom w:val="single" w:sz="4" w:space="0" w:color="auto"/>
            </w:tcBorders>
            <w:shd w:val="clear" w:color="auto" w:fill="auto"/>
            <w:vAlign w:val="center"/>
          </w:tcPr>
          <w:p w:rsidR="006D2E05" w:rsidRPr="009E19A7" w:rsidRDefault="006D2E05" w:rsidP="004D7A44">
            <w:pPr>
              <w:spacing w:after="0"/>
              <w:jc w:val="center"/>
              <w:rPr>
                <w:b/>
                <w:i/>
                <w:color w:val="FF0000"/>
                <w:sz w:val="24"/>
              </w:rPr>
            </w:pPr>
          </w:p>
        </w:tc>
      </w:tr>
      <w:tr w:rsidR="006D2E05" w:rsidRPr="009E19A7" w:rsidTr="004D7A44">
        <w:trPr>
          <w:trHeight w:val="1020"/>
        </w:trPr>
        <w:tc>
          <w:tcPr>
            <w:tcW w:w="2483" w:type="dxa"/>
            <w:shd w:val="clear" w:color="auto" w:fill="auto"/>
            <w:vAlign w:val="center"/>
          </w:tcPr>
          <w:p w:rsidR="006D2E05" w:rsidRPr="009E19A7" w:rsidRDefault="006D2E05" w:rsidP="004D7A44">
            <w:pPr>
              <w:spacing w:after="0"/>
              <w:rPr>
                <w:sz w:val="24"/>
              </w:rPr>
            </w:pPr>
            <w:r w:rsidRPr="009E19A7">
              <w:rPr>
                <w:sz w:val="24"/>
              </w:rPr>
              <w:t>Masse de déchets verts collectés par an sur le site de tri</w:t>
            </w:r>
          </w:p>
        </w:tc>
        <w:tc>
          <w:tcPr>
            <w:tcW w:w="4620" w:type="dxa"/>
            <w:tcBorders>
              <w:tl2br w:val="single" w:sz="4" w:space="0" w:color="auto"/>
              <w:tr2bl w:val="single" w:sz="4" w:space="0" w:color="auto"/>
            </w:tcBorders>
            <w:shd w:val="clear" w:color="auto" w:fill="auto"/>
            <w:vAlign w:val="center"/>
          </w:tcPr>
          <w:p w:rsidR="006D2E05" w:rsidRPr="009E19A7" w:rsidRDefault="006D2E05" w:rsidP="004D7A44">
            <w:pPr>
              <w:spacing w:after="0"/>
              <w:jc w:val="center"/>
              <w:rPr>
                <w:b/>
                <w:i/>
                <w:color w:val="FF0000"/>
                <w:sz w:val="24"/>
              </w:rPr>
            </w:pPr>
          </w:p>
        </w:tc>
        <w:tc>
          <w:tcPr>
            <w:tcW w:w="1114" w:type="dxa"/>
            <w:shd w:val="clear" w:color="auto" w:fill="D9D9D9" w:themeFill="background1" w:themeFillShade="D9"/>
            <w:vAlign w:val="center"/>
          </w:tcPr>
          <w:p w:rsidR="006D2E05" w:rsidRPr="009E19A7" w:rsidRDefault="006D2E05" w:rsidP="004D7A44">
            <w:pPr>
              <w:spacing w:after="0"/>
              <w:jc w:val="center"/>
              <w:rPr>
                <w:b/>
                <w:sz w:val="24"/>
              </w:rPr>
            </w:pPr>
            <w:r w:rsidRPr="009E19A7">
              <w:rPr>
                <w:b/>
                <w:sz w:val="24"/>
              </w:rPr>
              <w:t>26 %</w:t>
            </w:r>
          </w:p>
        </w:tc>
        <w:tc>
          <w:tcPr>
            <w:tcW w:w="1406" w:type="dxa"/>
            <w:shd w:val="clear" w:color="auto" w:fill="D9D9D9" w:themeFill="background1" w:themeFillShade="D9"/>
            <w:vAlign w:val="center"/>
          </w:tcPr>
          <w:p w:rsidR="006D2E05" w:rsidRPr="009E19A7" w:rsidRDefault="006D2E05" w:rsidP="004D7A44">
            <w:pPr>
              <w:spacing w:after="0"/>
              <w:jc w:val="center"/>
              <w:rPr>
                <w:b/>
                <w:sz w:val="24"/>
              </w:rPr>
            </w:pPr>
            <w:r w:rsidRPr="009E19A7">
              <w:rPr>
                <w:b/>
                <w:sz w:val="24"/>
              </w:rPr>
              <w:t>51376</w:t>
            </w:r>
          </w:p>
          <w:p w:rsidR="006D2E05" w:rsidRPr="009E19A7" w:rsidRDefault="006D2E05" w:rsidP="004D7A44">
            <w:pPr>
              <w:spacing w:after="0"/>
              <w:jc w:val="center"/>
              <w:rPr>
                <w:b/>
                <w:sz w:val="24"/>
              </w:rPr>
            </w:pPr>
            <w:r w:rsidRPr="009E19A7">
              <w:rPr>
                <w:b/>
                <w:sz w:val="24"/>
              </w:rPr>
              <w:t>tonnes/an</w:t>
            </w:r>
          </w:p>
        </w:tc>
      </w:tr>
      <w:tr w:rsidR="006D2E05" w:rsidRPr="009E19A7" w:rsidTr="004D7A44">
        <w:trPr>
          <w:trHeight w:val="1020"/>
        </w:trPr>
        <w:tc>
          <w:tcPr>
            <w:tcW w:w="2483" w:type="dxa"/>
            <w:shd w:val="clear" w:color="auto" w:fill="auto"/>
            <w:vAlign w:val="center"/>
          </w:tcPr>
          <w:p w:rsidR="006D2E05" w:rsidRPr="009E19A7" w:rsidRDefault="006D2E05" w:rsidP="004D7A44">
            <w:pPr>
              <w:spacing w:after="0"/>
              <w:rPr>
                <w:sz w:val="24"/>
              </w:rPr>
            </w:pPr>
            <w:r w:rsidRPr="009E19A7">
              <w:rPr>
                <w:sz w:val="24"/>
              </w:rPr>
              <w:t>Masse de déchets recyclables collectés par an sur le site de tri</w:t>
            </w:r>
          </w:p>
        </w:tc>
        <w:tc>
          <w:tcPr>
            <w:tcW w:w="4620" w:type="dxa"/>
            <w:shd w:val="clear" w:color="auto" w:fill="auto"/>
            <w:vAlign w:val="center"/>
          </w:tcPr>
          <w:p w:rsidR="006D2E05" w:rsidRPr="009E19A7" w:rsidRDefault="006D2E05" w:rsidP="004D7A44">
            <w:pPr>
              <w:spacing w:after="0"/>
              <w:jc w:val="center"/>
              <w:rPr>
                <w:b/>
                <w:i/>
                <w:color w:val="FF0000"/>
                <w:sz w:val="24"/>
              </w:rPr>
            </w:pPr>
          </w:p>
        </w:tc>
        <w:tc>
          <w:tcPr>
            <w:tcW w:w="1114" w:type="dxa"/>
            <w:shd w:val="clear" w:color="auto" w:fill="auto"/>
            <w:vAlign w:val="center"/>
          </w:tcPr>
          <w:p w:rsidR="006D2E05" w:rsidRPr="009E19A7" w:rsidRDefault="006D2E05" w:rsidP="004D7A44">
            <w:pPr>
              <w:spacing w:after="0"/>
              <w:jc w:val="center"/>
              <w:rPr>
                <w:b/>
                <w:color w:val="FF0000"/>
                <w:sz w:val="24"/>
              </w:rPr>
            </w:pPr>
          </w:p>
        </w:tc>
        <w:tc>
          <w:tcPr>
            <w:tcW w:w="1406" w:type="dxa"/>
            <w:shd w:val="clear" w:color="auto" w:fill="auto"/>
            <w:vAlign w:val="center"/>
          </w:tcPr>
          <w:p w:rsidR="006D2E05" w:rsidRPr="009E19A7" w:rsidRDefault="006D2E05" w:rsidP="004D7A44">
            <w:pPr>
              <w:spacing w:after="0"/>
              <w:jc w:val="center"/>
              <w:rPr>
                <w:b/>
                <w:i/>
                <w:color w:val="FF0000"/>
                <w:sz w:val="24"/>
              </w:rPr>
            </w:pPr>
          </w:p>
        </w:tc>
      </w:tr>
      <w:tr w:rsidR="006D2E05" w:rsidRPr="009E19A7" w:rsidTr="004D7A44">
        <w:trPr>
          <w:trHeight w:val="1020"/>
        </w:trPr>
        <w:tc>
          <w:tcPr>
            <w:tcW w:w="2483" w:type="dxa"/>
            <w:shd w:val="clear" w:color="auto" w:fill="auto"/>
            <w:vAlign w:val="center"/>
          </w:tcPr>
          <w:p w:rsidR="006D2E05" w:rsidRPr="009E19A7" w:rsidRDefault="006D2E05" w:rsidP="004D7A44">
            <w:pPr>
              <w:spacing w:after="0"/>
              <w:rPr>
                <w:sz w:val="24"/>
              </w:rPr>
            </w:pPr>
            <w:r w:rsidRPr="009E19A7">
              <w:rPr>
                <w:sz w:val="24"/>
              </w:rPr>
              <w:t>Masse de déchets résiduels collectés par an sur le site de tri</w:t>
            </w:r>
          </w:p>
        </w:tc>
        <w:tc>
          <w:tcPr>
            <w:tcW w:w="4620" w:type="dxa"/>
            <w:shd w:val="clear" w:color="auto" w:fill="auto"/>
            <w:vAlign w:val="center"/>
          </w:tcPr>
          <w:p w:rsidR="006D2E05" w:rsidRPr="009E19A7" w:rsidRDefault="006D2E05" w:rsidP="004D7A44">
            <w:pPr>
              <w:spacing w:after="0"/>
              <w:jc w:val="center"/>
              <w:rPr>
                <w:b/>
                <w:i/>
                <w:color w:val="FF0000"/>
                <w:sz w:val="24"/>
              </w:rPr>
            </w:pPr>
          </w:p>
        </w:tc>
        <w:tc>
          <w:tcPr>
            <w:tcW w:w="1114" w:type="dxa"/>
            <w:shd w:val="clear" w:color="auto" w:fill="auto"/>
            <w:vAlign w:val="center"/>
          </w:tcPr>
          <w:p w:rsidR="006D2E05" w:rsidRPr="009E19A7" w:rsidRDefault="006D2E05" w:rsidP="004D7A44">
            <w:pPr>
              <w:spacing w:after="0"/>
              <w:jc w:val="center"/>
              <w:rPr>
                <w:b/>
                <w:color w:val="FF0000"/>
                <w:sz w:val="24"/>
              </w:rPr>
            </w:pPr>
          </w:p>
        </w:tc>
        <w:tc>
          <w:tcPr>
            <w:tcW w:w="1406" w:type="dxa"/>
            <w:shd w:val="clear" w:color="auto" w:fill="auto"/>
            <w:vAlign w:val="center"/>
          </w:tcPr>
          <w:p w:rsidR="006D2E05" w:rsidRPr="009E19A7" w:rsidRDefault="006D2E05" w:rsidP="004D7A44">
            <w:pPr>
              <w:spacing w:after="0"/>
              <w:jc w:val="center"/>
              <w:rPr>
                <w:b/>
                <w:i/>
                <w:color w:val="FF0000"/>
                <w:sz w:val="24"/>
              </w:rPr>
            </w:pPr>
          </w:p>
        </w:tc>
      </w:tr>
    </w:tbl>
    <w:p w:rsidR="006D2E05" w:rsidRDefault="006D2E05" w:rsidP="006D2E05"/>
    <w:p w:rsidR="006D2E05" w:rsidRPr="00F62DE7" w:rsidRDefault="006D2E05" w:rsidP="006D2E05">
      <w:pPr>
        <w:rPr>
          <w:sz w:val="24"/>
        </w:rPr>
      </w:pPr>
      <w:r w:rsidRPr="00F62DE7">
        <w:rPr>
          <w:sz w:val="24"/>
        </w:rPr>
        <w:t xml:space="preserve">Question 1.3 : </w:t>
      </w:r>
    </w:p>
    <w:tbl>
      <w:tblPr>
        <w:tblStyle w:val="Grilledutableau"/>
        <w:tblW w:w="0" w:type="auto"/>
        <w:tblLook w:val="04A0" w:firstRow="1" w:lastRow="0" w:firstColumn="1" w:lastColumn="0" w:noHBand="0" w:noVBand="1"/>
      </w:tblPr>
      <w:tblGrid>
        <w:gridCol w:w="2628"/>
        <w:gridCol w:w="2187"/>
        <w:gridCol w:w="2331"/>
        <w:gridCol w:w="2477"/>
      </w:tblGrid>
      <w:tr w:rsidR="006D2E05" w:rsidRPr="009E19A7" w:rsidTr="004D7A44">
        <w:tc>
          <w:tcPr>
            <w:tcW w:w="2628" w:type="dxa"/>
            <w:shd w:val="clear" w:color="auto" w:fill="D9D9D9" w:themeFill="background1" w:themeFillShade="D9"/>
            <w:vAlign w:val="center"/>
          </w:tcPr>
          <w:p w:rsidR="006D2E05" w:rsidRPr="009E19A7" w:rsidRDefault="006D2E05" w:rsidP="004D7A44">
            <w:pPr>
              <w:spacing w:before="120" w:after="120"/>
              <w:jc w:val="center"/>
              <w:rPr>
                <w:b/>
                <w:iCs/>
                <w:sz w:val="24"/>
              </w:rPr>
            </w:pPr>
            <w:r w:rsidRPr="009E19A7">
              <w:rPr>
                <w:b/>
                <w:iCs/>
                <w:sz w:val="24"/>
              </w:rPr>
              <w:t>Consommation d’énergie non renouvelable en équivalent jour d’un européen moyen</w:t>
            </w:r>
          </w:p>
        </w:tc>
        <w:tc>
          <w:tcPr>
            <w:tcW w:w="2187" w:type="dxa"/>
            <w:shd w:val="clear" w:color="auto" w:fill="D9D9D9" w:themeFill="background1" w:themeFillShade="D9"/>
            <w:vAlign w:val="center"/>
          </w:tcPr>
          <w:p w:rsidR="006D2E05" w:rsidRPr="009E19A7" w:rsidRDefault="006D2E05" w:rsidP="004D7A44">
            <w:pPr>
              <w:spacing w:before="120" w:after="120"/>
              <w:jc w:val="center"/>
              <w:rPr>
                <w:b/>
                <w:bCs/>
                <w:sz w:val="24"/>
              </w:rPr>
            </w:pPr>
            <w:r w:rsidRPr="009E19A7">
              <w:rPr>
                <w:b/>
                <w:bCs/>
                <w:sz w:val="24"/>
              </w:rPr>
              <w:t>Phase de transport</w:t>
            </w:r>
          </w:p>
        </w:tc>
        <w:tc>
          <w:tcPr>
            <w:tcW w:w="2331" w:type="dxa"/>
            <w:shd w:val="clear" w:color="auto" w:fill="D9D9D9" w:themeFill="background1" w:themeFillShade="D9"/>
            <w:vAlign w:val="center"/>
          </w:tcPr>
          <w:p w:rsidR="006D2E05" w:rsidRPr="009E19A7" w:rsidRDefault="006D2E05" w:rsidP="004D7A44">
            <w:pPr>
              <w:spacing w:before="120" w:after="120"/>
              <w:jc w:val="center"/>
              <w:rPr>
                <w:b/>
                <w:bCs/>
                <w:sz w:val="24"/>
              </w:rPr>
            </w:pPr>
            <w:r w:rsidRPr="009E19A7">
              <w:rPr>
                <w:b/>
                <w:bCs/>
                <w:sz w:val="24"/>
              </w:rPr>
              <w:t>Phase de production</w:t>
            </w:r>
          </w:p>
        </w:tc>
        <w:tc>
          <w:tcPr>
            <w:tcW w:w="2477" w:type="dxa"/>
            <w:shd w:val="clear" w:color="auto" w:fill="D9D9D9" w:themeFill="background1" w:themeFillShade="D9"/>
            <w:vAlign w:val="center"/>
          </w:tcPr>
          <w:p w:rsidR="006D2E05" w:rsidRPr="009E19A7" w:rsidRDefault="006D2E05" w:rsidP="004D7A44">
            <w:pPr>
              <w:spacing w:before="120" w:after="120"/>
              <w:jc w:val="center"/>
              <w:rPr>
                <w:b/>
                <w:bCs/>
                <w:sz w:val="24"/>
              </w:rPr>
            </w:pPr>
            <w:r w:rsidRPr="009E19A7">
              <w:rPr>
                <w:b/>
                <w:bCs/>
                <w:sz w:val="24"/>
              </w:rPr>
              <w:t>Total sur le cycle de vie</w:t>
            </w:r>
          </w:p>
        </w:tc>
      </w:tr>
      <w:tr w:rsidR="006D2E05" w:rsidRPr="009E19A7" w:rsidTr="004D7A44">
        <w:tc>
          <w:tcPr>
            <w:tcW w:w="2628" w:type="dxa"/>
            <w:vAlign w:val="center"/>
          </w:tcPr>
          <w:p w:rsidR="006D2E05" w:rsidRPr="009E19A7" w:rsidRDefault="006D2E05" w:rsidP="004D7A44">
            <w:pPr>
              <w:spacing w:before="120" w:after="120"/>
              <w:jc w:val="center"/>
              <w:rPr>
                <w:sz w:val="24"/>
              </w:rPr>
            </w:pPr>
            <w:r w:rsidRPr="009E19A7">
              <w:rPr>
                <w:sz w:val="24"/>
              </w:rPr>
              <w:t>Collecte classique</w:t>
            </w:r>
          </w:p>
        </w:tc>
        <w:tc>
          <w:tcPr>
            <w:tcW w:w="2187" w:type="dxa"/>
          </w:tcPr>
          <w:p w:rsidR="006D2E05" w:rsidRPr="009E19A7" w:rsidRDefault="006D2E05" w:rsidP="004D7A44">
            <w:pPr>
              <w:spacing w:before="120" w:after="120"/>
              <w:jc w:val="center"/>
              <w:rPr>
                <w:b/>
                <w:i/>
                <w:color w:val="FF0000"/>
                <w:sz w:val="24"/>
              </w:rPr>
            </w:pPr>
          </w:p>
        </w:tc>
        <w:tc>
          <w:tcPr>
            <w:tcW w:w="2331" w:type="dxa"/>
            <w:vAlign w:val="center"/>
          </w:tcPr>
          <w:p w:rsidR="006D2E05" w:rsidRPr="009E19A7" w:rsidRDefault="006D2E05" w:rsidP="004D7A44">
            <w:pPr>
              <w:spacing w:before="120" w:after="120"/>
              <w:jc w:val="center"/>
              <w:rPr>
                <w:b/>
                <w:i/>
                <w:color w:val="FF0000"/>
                <w:sz w:val="24"/>
              </w:rPr>
            </w:pPr>
          </w:p>
        </w:tc>
        <w:tc>
          <w:tcPr>
            <w:tcW w:w="2477" w:type="dxa"/>
            <w:vAlign w:val="center"/>
          </w:tcPr>
          <w:p w:rsidR="006D2E05" w:rsidRPr="009E19A7" w:rsidRDefault="006D2E05" w:rsidP="004D7A44">
            <w:pPr>
              <w:spacing w:before="120" w:after="120"/>
              <w:jc w:val="center"/>
              <w:rPr>
                <w:b/>
                <w:i/>
                <w:color w:val="FF0000"/>
                <w:sz w:val="24"/>
              </w:rPr>
            </w:pPr>
          </w:p>
        </w:tc>
      </w:tr>
      <w:tr w:rsidR="006D2E05" w:rsidRPr="009E19A7" w:rsidTr="004D7A44">
        <w:tc>
          <w:tcPr>
            <w:tcW w:w="2628" w:type="dxa"/>
            <w:vAlign w:val="center"/>
          </w:tcPr>
          <w:p w:rsidR="006D2E05" w:rsidRPr="009E19A7" w:rsidRDefault="006D2E05" w:rsidP="004D7A44">
            <w:pPr>
              <w:spacing w:before="120" w:after="120"/>
              <w:jc w:val="center"/>
              <w:rPr>
                <w:sz w:val="24"/>
              </w:rPr>
            </w:pPr>
            <w:r w:rsidRPr="009E19A7">
              <w:rPr>
                <w:sz w:val="24"/>
              </w:rPr>
              <w:t>Collecte multiflux</w:t>
            </w:r>
          </w:p>
        </w:tc>
        <w:tc>
          <w:tcPr>
            <w:tcW w:w="2187" w:type="dxa"/>
          </w:tcPr>
          <w:p w:rsidR="006D2E05" w:rsidRPr="009E19A7" w:rsidRDefault="006D2E05" w:rsidP="004D7A44">
            <w:pPr>
              <w:spacing w:before="120" w:after="120"/>
              <w:jc w:val="center"/>
              <w:rPr>
                <w:b/>
                <w:i/>
                <w:color w:val="FF0000"/>
                <w:sz w:val="24"/>
              </w:rPr>
            </w:pPr>
          </w:p>
        </w:tc>
        <w:tc>
          <w:tcPr>
            <w:tcW w:w="2331" w:type="dxa"/>
            <w:vAlign w:val="center"/>
          </w:tcPr>
          <w:p w:rsidR="006D2E05" w:rsidRPr="009E19A7" w:rsidRDefault="006D2E05" w:rsidP="004D7A44">
            <w:pPr>
              <w:spacing w:before="120" w:after="120"/>
              <w:jc w:val="center"/>
              <w:rPr>
                <w:b/>
                <w:color w:val="FF0000"/>
                <w:sz w:val="24"/>
              </w:rPr>
            </w:pPr>
            <w:r w:rsidRPr="009E19A7">
              <w:rPr>
                <w:b/>
                <w:color w:val="000000" w:themeColor="text1"/>
                <w:sz w:val="24"/>
              </w:rPr>
              <w:t>- 1,25</w:t>
            </w:r>
            <w:r>
              <w:rPr>
                <w:rFonts w:cs="Arial"/>
                <w:b/>
                <w:color w:val="000000" w:themeColor="text1"/>
                <w:sz w:val="24"/>
              </w:rPr>
              <w:t>·</w:t>
            </w:r>
            <w:r w:rsidRPr="009E19A7">
              <w:rPr>
                <w:b/>
                <w:color w:val="000000" w:themeColor="text1"/>
                <w:sz w:val="24"/>
              </w:rPr>
              <w:t>10</w:t>
            </w:r>
            <w:r w:rsidRPr="009E19A7">
              <w:rPr>
                <w:b/>
                <w:color w:val="000000" w:themeColor="text1"/>
                <w:sz w:val="24"/>
                <w:vertAlign w:val="superscript"/>
              </w:rPr>
              <w:t>6</w:t>
            </w:r>
          </w:p>
        </w:tc>
        <w:tc>
          <w:tcPr>
            <w:tcW w:w="2477" w:type="dxa"/>
            <w:vAlign w:val="center"/>
          </w:tcPr>
          <w:p w:rsidR="006D2E05" w:rsidRPr="009E19A7" w:rsidRDefault="006D2E05" w:rsidP="004D7A44">
            <w:pPr>
              <w:pStyle w:val="Paragraphedeliste"/>
              <w:spacing w:before="120" w:after="120"/>
              <w:ind w:left="0"/>
              <w:jc w:val="center"/>
              <w:rPr>
                <w:b/>
                <w:i/>
                <w:color w:val="FF0000"/>
                <w:sz w:val="24"/>
              </w:rPr>
            </w:pPr>
          </w:p>
        </w:tc>
      </w:tr>
    </w:tbl>
    <w:p w:rsidR="004D7A44" w:rsidRDefault="004D7A44" w:rsidP="006D2E05">
      <w:pPr>
        <w:spacing w:after="0"/>
        <w:sectPr w:rsidR="004D7A44" w:rsidSect="004D7A44">
          <w:headerReference w:type="even" r:id="rId25"/>
          <w:headerReference w:type="default" r:id="rId26"/>
          <w:footerReference w:type="even" r:id="rId27"/>
          <w:footerReference w:type="default" r:id="rId28"/>
          <w:headerReference w:type="first" r:id="rId29"/>
          <w:footerReference w:type="first" r:id="rId30"/>
          <w:pgSz w:w="11901" w:h="16817"/>
          <w:pgMar w:top="1134" w:right="1134" w:bottom="993" w:left="1134" w:header="0" w:footer="567" w:gutter="0"/>
          <w:cols w:space="720"/>
          <w:noEndnote/>
          <w:docGrid w:linePitch="299"/>
        </w:sectPr>
      </w:pPr>
    </w:p>
    <w:p w:rsidR="004D7A44" w:rsidRDefault="004D7A44" w:rsidP="006D2E05">
      <w:pPr>
        <w:spacing w:after="0"/>
        <w:sectPr w:rsidR="004D7A44" w:rsidSect="004D7A44">
          <w:headerReference w:type="default" r:id="rId31"/>
          <w:footerReference w:type="default" r:id="rId32"/>
          <w:pgSz w:w="11901" w:h="16817"/>
          <w:pgMar w:top="1134" w:right="1134" w:bottom="993" w:left="1134" w:header="0" w:footer="567" w:gutter="0"/>
          <w:cols w:space="720"/>
          <w:noEndnote/>
          <w:docGrid w:linePitch="299"/>
        </w:sectPr>
      </w:pP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bookmarkStart w:id="10" w:name="_Hlk51174606"/>
      <w:r w:rsidRPr="004E66CD">
        <w:rPr>
          <w:b/>
          <w:color w:val="000000" w:themeColor="text1"/>
          <w:sz w:val="28"/>
          <w:szCs w:val="28"/>
        </w:rPr>
        <w:t>DR</w:t>
      </w:r>
      <w:r>
        <w:rPr>
          <w:b/>
          <w:color w:val="000000" w:themeColor="text1"/>
          <w:sz w:val="28"/>
          <w:szCs w:val="28"/>
        </w:rPr>
        <w:t xml:space="preserve">2 – Trame Modbus </w:t>
      </w:r>
    </w:p>
    <w:bookmarkEnd w:id="10"/>
    <w:p w:rsidR="006D2E05" w:rsidRPr="00EE4F29"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2</w:t>
      </w:r>
      <w:r w:rsidRPr="00F62DE7">
        <w:rPr>
          <w:iCs/>
          <w:sz w:val="24"/>
          <w:szCs w:val="22"/>
        </w:rPr>
        <w:t xml:space="preserve"> :  </w:t>
      </w:r>
      <w:r w:rsidRPr="00EE4F29">
        <w:rPr>
          <w:iCs/>
          <w:sz w:val="24"/>
          <w:szCs w:val="22"/>
        </w:rPr>
        <w:t>trame Modbus – message à toutes les chaînes de tri</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17"/>
        <w:gridCol w:w="1609"/>
        <w:gridCol w:w="1608"/>
        <w:gridCol w:w="1610"/>
        <w:gridCol w:w="1594"/>
      </w:tblGrid>
      <w:tr w:rsidR="006D2E05" w:rsidRPr="00775833" w:rsidTr="004D7A44">
        <w:tc>
          <w:tcPr>
            <w:tcW w:w="1628" w:type="dxa"/>
            <w:tcBorders>
              <w:top w:val="nil"/>
              <w:left w:val="nil"/>
              <w:bottom w:val="single" w:sz="4" w:space="0" w:color="auto"/>
              <w:right w:val="nil"/>
            </w:tcBorders>
          </w:tcPr>
          <w:p w:rsidR="006D2E05" w:rsidRPr="00F62DE7" w:rsidRDefault="006D2E05" w:rsidP="004D7A44">
            <w:pPr>
              <w:jc w:val="center"/>
              <w:rPr>
                <w:rFonts w:eastAsia="Calibri"/>
                <w:sz w:val="24"/>
              </w:rPr>
            </w:pPr>
          </w:p>
        </w:tc>
        <w:tc>
          <w:tcPr>
            <w:tcW w:w="1629" w:type="dxa"/>
            <w:tcBorders>
              <w:top w:val="nil"/>
              <w:left w:val="nil"/>
              <w:right w:val="nil"/>
            </w:tcBorders>
          </w:tcPr>
          <w:p w:rsidR="006D2E05" w:rsidRPr="00F62DE7" w:rsidRDefault="006D2E05" w:rsidP="004D7A44">
            <w:pPr>
              <w:jc w:val="center"/>
              <w:rPr>
                <w:rFonts w:eastAsia="Calibri"/>
                <w:sz w:val="24"/>
              </w:rPr>
            </w:pPr>
            <w:r w:rsidRPr="00F62DE7">
              <w:rPr>
                <w:rFonts w:eastAsia="Calibri"/>
                <w:sz w:val="24"/>
              </w:rPr>
              <w:t>adresse à compléter</w:t>
            </w:r>
          </w:p>
        </w:tc>
        <w:tc>
          <w:tcPr>
            <w:tcW w:w="1629" w:type="dxa"/>
            <w:tcBorders>
              <w:top w:val="nil"/>
              <w:left w:val="nil"/>
              <w:bottom w:val="single" w:sz="4" w:space="0" w:color="auto"/>
              <w:right w:val="nil"/>
            </w:tcBorders>
          </w:tcPr>
          <w:p w:rsidR="006D2E05" w:rsidRPr="00F62DE7" w:rsidRDefault="006D2E05" w:rsidP="004D7A44">
            <w:pPr>
              <w:jc w:val="center"/>
              <w:rPr>
                <w:rFonts w:eastAsia="Calibri"/>
                <w:sz w:val="24"/>
              </w:rPr>
            </w:pPr>
            <w:r w:rsidRPr="00F62DE7">
              <w:rPr>
                <w:rFonts w:eastAsia="Calibri"/>
                <w:sz w:val="24"/>
              </w:rPr>
              <w:t>fonction</w:t>
            </w:r>
          </w:p>
        </w:tc>
        <w:tc>
          <w:tcPr>
            <w:tcW w:w="1629" w:type="dxa"/>
            <w:tcBorders>
              <w:top w:val="nil"/>
              <w:left w:val="nil"/>
              <w:bottom w:val="single" w:sz="4" w:space="0" w:color="auto"/>
              <w:right w:val="nil"/>
            </w:tcBorders>
          </w:tcPr>
          <w:p w:rsidR="006D2E05" w:rsidRPr="00F62DE7" w:rsidRDefault="006D2E05" w:rsidP="004D7A44">
            <w:pPr>
              <w:jc w:val="center"/>
              <w:rPr>
                <w:rFonts w:eastAsia="Calibri"/>
                <w:sz w:val="24"/>
              </w:rPr>
            </w:pPr>
            <w:r w:rsidRPr="00F62DE7">
              <w:rPr>
                <w:rFonts w:eastAsia="Calibri"/>
                <w:sz w:val="24"/>
              </w:rPr>
              <w:t>donnée</w:t>
            </w:r>
          </w:p>
        </w:tc>
        <w:tc>
          <w:tcPr>
            <w:tcW w:w="1629" w:type="dxa"/>
            <w:tcBorders>
              <w:top w:val="nil"/>
              <w:left w:val="nil"/>
              <w:bottom w:val="single" w:sz="4" w:space="0" w:color="auto"/>
              <w:right w:val="nil"/>
            </w:tcBorders>
          </w:tcPr>
          <w:p w:rsidR="006D2E05" w:rsidRPr="00F62DE7" w:rsidRDefault="006D2E05" w:rsidP="004D7A44">
            <w:pPr>
              <w:jc w:val="center"/>
              <w:rPr>
                <w:rFonts w:eastAsia="Calibri"/>
                <w:sz w:val="24"/>
              </w:rPr>
            </w:pPr>
            <w:r w:rsidRPr="00F62DE7">
              <w:rPr>
                <w:rFonts w:eastAsia="Calibri"/>
                <w:sz w:val="24"/>
              </w:rPr>
              <w:t>contrôle</w:t>
            </w:r>
          </w:p>
        </w:tc>
        <w:tc>
          <w:tcPr>
            <w:tcW w:w="1629" w:type="dxa"/>
            <w:tcBorders>
              <w:top w:val="nil"/>
              <w:left w:val="nil"/>
              <w:bottom w:val="single" w:sz="4" w:space="0" w:color="auto"/>
              <w:right w:val="nil"/>
            </w:tcBorders>
          </w:tcPr>
          <w:p w:rsidR="006D2E05" w:rsidRPr="00F62DE7" w:rsidRDefault="006D2E05" w:rsidP="004D7A44">
            <w:pPr>
              <w:jc w:val="center"/>
              <w:rPr>
                <w:rFonts w:eastAsia="Calibri"/>
                <w:sz w:val="24"/>
              </w:rPr>
            </w:pPr>
          </w:p>
        </w:tc>
      </w:tr>
      <w:tr w:rsidR="006D2E05" w:rsidRPr="00775833" w:rsidTr="004D7A44">
        <w:tc>
          <w:tcPr>
            <w:tcW w:w="1628" w:type="dxa"/>
            <w:shd w:val="pct25" w:color="auto" w:fill="auto"/>
          </w:tcPr>
          <w:p w:rsidR="006D2E05" w:rsidRPr="00F62DE7" w:rsidRDefault="006D2E05" w:rsidP="004D7A44">
            <w:pPr>
              <w:jc w:val="center"/>
              <w:rPr>
                <w:rFonts w:eastAsia="Calibri"/>
                <w:sz w:val="24"/>
              </w:rPr>
            </w:pPr>
            <w:r w:rsidRPr="00F62DE7">
              <w:rPr>
                <w:rFonts w:eastAsia="Calibri"/>
                <w:sz w:val="24"/>
              </w:rPr>
              <w:t>start</w:t>
            </w:r>
          </w:p>
        </w:tc>
        <w:tc>
          <w:tcPr>
            <w:tcW w:w="1629" w:type="dxa"/>
          </w:tcPr>
          <w:p w:rsidR="006D2E05" w:rsidRPr="00F62DE7" w:rsidRDefault="006D2E05" w:rsidP="004D7A44">
            <w:pPr>
              <w:rPr>
                <w:rFonts w:eastAsia="Calibri"/>
                <w:sz w:val="24"/>
              </w:rPr>
            </w:pPr>
            <w:r w:rsidRPr="00F62DE7">
              <w:rPr>
                <w:rFonts w:eastAsia="Calibri"/>
                <w:sz w:val="24"/>
              </w:rPr>
              <w:t>$</w:t>
            </w:r>
            <w:r>
              <w:rPr>
                <w:rFonts w:eastAsia="Calibri"/>
                <w:sz w:val="24"/>
              </w:rPr>
              <w:t>...........</w:t>
            </w:r>
          </w:p>
        </w:tc>
        <w:tc>
          <w:tcPr>
            <w:tcW w:w="1629" w:type="dxa"/>
            <w:shd w:val="pct25" w:color="auto" w:fill="auto"/>
          </w:tcPr>
          <w:p w:rsidR="006D2E05" w:rsidRPr="00F62DE7" w:rsidRDefault="006D2E05" w:rsidP="004D7A44">
            <w:pPr>
              <w:jc w:val="center"/>
              <w:rPr>
                <w:rFonts w:eastAsia="Calibri"/>
                <w:sz w:val="24"/>
              </w:rPr>
            </w:pPr>
            <w:r w:rsidRPr="00F62DE7">
              <w:rPr>
                <w:rFonts w:eastAsia="Calibri"/>
                <w:sz w:val="24"/>
              </w:rPr>
              <w:t>$10</w:t>
            </w:r>
          </w:p>
        </w:tc>
        <w:tc>
          <w:tcPr>
            <w:tcW w:w="1629" w:type="dxa"/>
            <w:shd w:val="pct25" w:color="auto" w:fill="auto"/>
          </w:tcPr>
          <w:p w:rsidR="006D2E05" w:rsidRPr="00F62DE7" w:rsidRDefault="006D2E05" w:rsidP="004D7A44">
            <w:pPr>
              <w:jc w:val="center"/>
              <w:rPr>
                <w:rFonts w:eastAsia="Calibri"/>
                <w:color w:val="FFFFFF"/>
                <w:sz w:val="24"/>
              </w:rPr>
            </w:pPr>
            <w:r w:rsidRPr="00F62DE7">
              <w:rPr>
                <w:rFonts w:eastAsia="Calibri"/>
                <w:sz w:val="24"/>
              </w:rPr>
              <w:t>$15</w:t>
            </w:r>
          </w:p>
        </w:tc>
        <w:tc>
          <w:tcPr>
            <w:tcW w:w="1629" w:type="dxa"/>
            <w:shd w:val="pct25" w:color="auto" w:fill="auto"/>
          </w:tcPr>
          <w:p w:rsidR="006D2E05" w:rsidRPr="00F62DE7" w:rsidRDefault="006D2E05" w:rsidP="004D7A44">
            <w:pPr>
              <w:jc w:val="center"/>
              <w:rPr>
                <w:rFonts w:eastAsia="Calibri"/>
                <w:sz w:val="24"/>
              </w:rPr>
            </w:pPr>
            <w:r w:rsidRPr="00F62DE7">
              <w:rPr>
                <w:rFonts w:eastAsia="Calibri"/>
                <w:sz w:val="24"/>
              </w:rPr>
              <w:t>XX</w:t>
            </w:r>
          </w:p>
        </w:tc>
        <w:tc>
          <w:tcPr>
            <w:tcW w:w="1629" w:type="dxa"/>
            <w:shd w:val="pct25" w:color="auto" w:fill="auto"/>
          </w:tcPr>
          <w:p w:rsidR="006D2E05" w:rsidRPr="00F62DE7" w:rsidRDefault="006D2E05" w:rsidP="004D7A44">
            <w:pPr>
              <w:jc w:val="center"/>
              <w:rPr>
                <w:rFonts w:eastAsia="Calibri"/>
                <w:sz w:val="24"/>
              </w:rPr>
            </w:pPr>
            <w:r w:rsidRPr="00F62DE7">
              <w:rPr>
                <w:rFonts w:eastAsia="Calibri"/>
                <w:sz w:val="24"/>
              </w:rPr>
              <w:t>end</w:t>
            </w:r>
          </w:p>
        </w:tc>
      </w:tr>
    </w:tbl>
    <w:p w:rsidR="006D2E05" w:rsidRDefault="006D2E05" w:rsidP="006D2E05">
      <w:pPr>
        <w:rPr>
          <w:sz w:val="24"/>
        </w:rPr>
      </w:pPr>
    </w:p>
    <w:p w:rsidR="006D2E05" w:rsidRDefault="006D2E05" w:rsidP="006D2E05">
      <w:pPr>
        <w:rPr>
          <w:sz w:val="24"/>
        </w:rPr>
      </w:pPr>
    </w:p>
    <w:p w:rsidR="006D2E05" w:rsidRPr="00EE4F29" w:rsidRDefault="006D2E05" w:rsidP="006D2E05">
      <w:pPr>
        <w:rPr>
          <w:sz w:val="24"/>
          <w:szCs w:val="22"/>
        </w:rPr>
      </w:pPr>
      <w:r w:rsidRPr="00F62DE7">
        <w:rPr>
          <w:iCs/>
          <w:sz w:val="24"/>
          <w:szCs w:val="22"/>
        </w:rPr>
        <w:t>Question 3.3</w:t>
      </w:r>
      <w:r w:rsidRPr="00F62DE7">
        <w:rPr>
          <w:i/>
          <w:sz w:val="24"/>
          <w:szCs w:val="22"/>
        </w:rPr>
        <w:t> :</w:t>
      </w:r>
      <w:r w:rsidRPr="00F62DE7">
        <w:rPr>
          <w:sz w:val="24"/>
          <w:szCs w:val="22"/>
        </w:rPr>
        <w:t xml:space="preserve">  </w:t>
      </w:r>
      <w:r w:rsidRPr="00EE4F29">
        <w:rPr>
          <w:sz w:val="24"/>
          <w:szCs w:val="22"/>
        </w:rPr>
        <w:t>trame Modbus – message à décoder</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11"/>
        <w:gridCol w:w="1611"/>
        <w:gridCol w:w="1609"/>
        <w:gridCol w:w="1611"/>
        <w:gridCol w:w="1595"/>
      </w:tblGrid>
      <w:tr w:rsidR="006D2E05" w:rsidRPr="00775833" w:rsidTr="004D7A44">
        <w:tc>
          <w:tcPr>
            <w:tcW w:w="1628" w:type="dxa"/>
            <w:tcBorders>
              <w:top w:val="nil"/>
              <w:left w:val="nil"/>
              <w:bottom w:val="single" w:sz="4" w:space="0" w:color="auto"/>
              <w:right w:val="nil"/>
            </w:tcBorders>
          </w:tcPr>
          <w:p w:rsidR="006D2E05" w:rsidRPr="00F62DE7" w:rsidRDefault="006D2E05" w:rsidP="004D7A44">
            <w:pPr>
              <w:jc w:val="center"/>
              <w:rPr>
                <w:rFonts w:eastAsia="Calibri"/>
                <w:szCs w:val="20"/>
              </w:rPr>
            </w:pPr>
          </w:p>
        </w:tc>
        <w:tc>
          <w:tcPr>
            <w:tcW w:w="1629" w:type="dxa"/>
            <w:tcBorders>
              <w:top w:val="nil"/>
              <w:left w:val="nil"/>
              <w:right w:val="nil"/>
            </w:tcBorders>
          </w:tcPr>
          <w:p w:rsidR="006D2E05" w:rsidRPr="009E19A7" w:rsidRDefault="006D2E05" w:rsidP="004D7A44">
            <w:pPr>
              <w:jc w:val="center"/>
              <w:rPr>
                <w:rFonts w:eastAsia="Calibri"/>
                <w:sz w:val="24"/>
                <w:szCs w:val="20"/>
              </w:rPr>
            </w:pPr>
            <w:r w:rsidRPr="009E19A7">
              <w:rPr>
                <w:rFonts w:eastAsia="Calibri"/>
                <w:sz w:val="24"/>
                <w:szCs w:val="20"/>
              </w:rPr>
              <w:t>adresse</w:t>
            </w:r>
          </w:p>
        </w:tc>
        <w:tc>
          <w:tcPr>
            <w:tcW w:w="1629" w:type="dxa"/>
            <w:tcBorders>
              <w:top w:val="nil"/>
              <w:left w:val="nil"/>
              <w:bottom w:val="single" w:sz="4" w:space="0" w:color="auto"/>
              <w:right w:val="nil"/>
            </w:tcBorders>
          </w:tcPr>
          <w:p w:rsidR="006D2E05" w:rsidRPr="009E19A7" w:rsidRDefault="006D2E05" w:rsidP="004D7A44">
            <w:pPr>
              <w:jc w:val="center"/>
              <w:rPr>
                <w:rFonts w:eastAsia="Calibri"/>
                <w:sz w:val="24"/>
                <w:szCs w:val="20"/>
              </w:rPr>
            </w:pPr>
            <w:r w:rsidRPr="009E19A7">
              <w:rPr>
                <w:rFonts w:eastAsia="Calibri"/>
                <w:sz w:val="24"/>
                <w:szCs w:val="20"/>
              </w:rPr>
              <w:t>fonction</w:t>
            </w:r>
          </w:p>
        </w:tc>
        <w:tc>
          <w:tcPr>
            <w:tcW w:w="1629" w:type="dxa"/>
            <w:tcBorders>
              <w:top w:val="nil"/>
              <w:left w:val="nil"/>
              <w:bottom w:val="single" w:sz="4" w:space="0" w:color="auto"/>
              <w:right w:val="nil"/>
            </w:tcBorders>
          </w:tcPr>
          <w:p w:rsidR="006D2E05" w:rsidRPr="009E19A7" w:rsidRDefault="006D2E05" w:rsidP="004D7A44">
            <w:pPr>
              <w:jc w:val="center"/>
              <w:rPr>
                <w:rFonts w:eastAsia="Calibri"/>
                <w:sz w:val="24"/>
                <w:szCs w:val="20"/>
              </w:rPr>
            </w:pPr>
            <w:r w:rsidRPr="009E19A7">
              <w:rPr>
                <w:rFonts w:eastAsia="Calibri"/>
                <w:sz w:val="24"/>
                <w:szCs w:val="20"/>
              </w:rPr>
              <w:t>donnée</w:t>
            </w:r>
          </w:p>
        </w:tc>
        <w:tc>
          <w:tcPr>
            <w:tcW w:w="1629" w:type="dxa"/>
            <w:tcBorders>
              <w:top w:val="nil"/>
              <w:left w:val="nil"/>
              <w:bottom w:val="single" w:sz="4" w:space="0" w:color="auto"/>
              <w:right w:val="nil"/>
            </w:tcBorders>
          </w:tcPr>
          <w:p w:rsidR="006D2E05" w:rsidRPr="009E19A7" w:rsidRDefault="006D2E05" w:rsidP="004D7A44">
            <w:pPr>
              <w:jc w:val="center"/>
              <w:rPr>
                <w:rFonts w:eastAsia="Calibri"/>
                <w:sz w:val="24"/>
                <w:szCs w:val="20"/>
              </w:rPr>
            </w:pPr>
            <w:r w:rsidRPr="009E19A7">
              <w:rPr>
                <w:rFonts w:eastAsia="Calibri"/>
                <w:sz w:val="24"/>
                <w:szCs w:val="20"/>
              </w:rPr>
              <w:t>contrôle</w:t>
            </w:r>
          </w:p>
        </w:tc>
        <w:tc>
          <w:tcPr>
            <w:tcW w:w="1629" w:type="dxa"/>
            <w:tcBorders>
              <w:top w:val="nil"/>
              <w:left w:val="nil"/>
              <w:bottom w:val="single" w:sz="4" w:space="0" w:color="auto"/>
              <w:right w:val="nil"/>
            </w:tcBorders>
          </w:tcPr>
          <w:p w:rsidR="006D2E05" w:rsidRPr="00F62DE7" w:rsidRDefault="006D2E05" w:rsidP="004D7A44">
            <w:pPr>
              <w:jc w:val="center"/>
              <w:rPr>
                <w:rFonts w:eastAsia="Calibri"/>
                <w:szCs w:val="20"/>
              </w:rPr>
            </w:pPr>
          </w:p>
        </w:tc>
      </w:tr>
      <w:tr w:rsidR="006D2E05" w:rsidRPr="00775833" w:rsidTr="004D7A44">
        <w:tc>
          <w:tcPr>
            <w:tcW w:w="1628" w:type="dxa"/>
            <w:shd w:val="pct25" w:color="auto" w:fill="auto"/>
          </w:tcPr>
          <w:p w:rsidR="006D2E05" w:rsidRPr="00F62DE7" w:rsidRDefault="006D2E05" w:rsidP="004D7A44">
            <w:pPr>
              <w:jc w:val="center"/>
              <w:rPr>
                <w:rFonts w:eastAsia="Calibri"/>
                <w:szCs w:val="28"/>
              </w:rPr>
            </w:pPr>
            <w:r w:rsidRPr="00F62DE7">
              <w:rPr>
                <w:rFonts w:eastAsia="Calibri"/>
                <w:szCs w:val="28"/>
              </w:rPr>
              <w:t>start</w:t>
            </w:r>
          </w:p>
        </w:tc>
        <w:tc>
          <w:tcPr>
            <w:tcW w:w="1629" w:type="dxa"/>
          </w:tcPr>
          <w:p w:rsidR="006D2E05" w:rsidRPr="00F62DE7" w:rsidRDefault="006D2E05" w:rsidP="004D7A44">
            <w:pPr>
              <w:jc w:val="center"/>
              <w:rPr>
                <w:rFonts w:eastAsia="Calibri"/>
                <w:szCs w:val="28"/>
              </w:rPr>
            </w:pPr>
            <w:r w:rsidRPr="00F62DE7">
              <w:rPr>
                <w:rFonts w:eastAsia="Calibri"/>
                <w:szCs w:val="28"/>
              </w:rPr>
              <w:t>$ 30</w:t>
            </w:r>
          </w:p>
        </w:tc>
        <w:tc>
          <w:tcPr>
            <w:tcW w:w="1629" w:type="dxa"/>
            <w:shd w:val="pct25" w:color="auto" w:fill="auto"/>
          </w:tcPr>
          <w:p w:rsidR="006D2E05" w:rsidRPr="00F62DE7" w:rsidRDefault="006D2E05" w:rsidP="004D7A44">
            <w:pPr>
              <w:jc w:val="center"/>
              <w:rPr>
                <w:rFonts w:eastAsia="Calibri"/>
                <w:szCs w:val="28"/>
              </w:rPr>
            </w:pPr>
            <w:r w:rsidRPr="00F62DE7">
              <w:rPr>
                <w:rFonts w:eastAsia="Calibri"/>
                <w:szCs w:val="28"/>
              </w:rPr>
              <w:t>$06</w:t>
            </w:r>
          </w:p>
        </w:tc>
        <w:tc>
          <w:tcPr>
            <w:tcW w:w="1629" w:type="dxa"/>
            <w:shd w:val="clear" w:color="auto" w:fill="auto"/>
          </w:tcPr>
          <w:p w:rsidR="006D2E05" w:rsidRPr="00F62DE7" w:rsidRDefault="006D2E05" w:rsidP="004D7A44">
            <w:pPr>
              <w:jc w:val="center"/>
              <w:rPr>
                <w:rFonts w:eastAsia="Calibri"/>
                <w:szCs w:val="28"/>
              </w:rPr>
            </w:pPr>
            <w:r w:rsidRPr="00F62DE7">
              <w:rPr>
                <w:rFonts w:eastAsia="Calibri"/>
                <w:szCs w:val="28"/>
              </w:rPr>
              <w:t>$ 01</w:t>
            </w:r>
          </w:p>
        </w:tc>
        <w:tc>
          <w:tcPr>
            <w:tcW w:w="1629" w:type="dxa"/>
            <w:shd w:val="pct25" w:color="auto" w:fill="auto"/>
          </w:tcPr>
          <w:p w:rsidR="006D2E05" w:rsidRPr="00F62DE7" w:rsidRDefault="006D2E05" w:rsidP="004D7A44">
            <w:pPr>
              <w:jc w:val="center"/>
              <w:rPr>
                <w:rFonts w:eastAsia="Calibri"/>
                <w:szCs w:val="28"/>
              </w:rPr>
            </w:pPr>
            <w:r w:rsidRPr="00F62DE7">
              <w:rPr>
                <w:rFonts w:eastAsia="Calibri"/>
                <w:szCs w:val="28"/>
              </w:rPr>
              <w:t>XX</w:t>
            </w:r>
          </w:p>
        </w:tc>
        <w:tc>
          <w:tcPr>
            <w:tcW w:w="1629" w:type="dxa"/>
            <w:shd w:val="pct25" w:color="auto" w:fill="auto"/>
          </w:tcPr>
          <w:p w:rsidR="006D2E05" w:rsidRPr="00F62DE7" w:rsidRDefault="006D2E05" w:rsidP="004D7A44">
            <w:pPr>
              <w:jc w:val="center"/>
              <w:rPr>
                <w:rFonts w:eastAsia="Calibri"/>
                <w:szCs w:val="28"/>
              </w:rPr>
            </w:pPr>
            <w:r w:rsidRPr="00F62DE7">
              <w:rPr>
                <w:rFonts w:eastAsia="Calibri"/>
                <w:szCs w:val="28"/>
              </w:rPr>
              <w:t>end</w:t>
            </w:r>
          </w:p>
        </w:tc>
      </w:tr>
    </w:tbl>
    <w:p w:rsidR="006D2E05" w:rsidRDefault="006D2E05" w:rsidP="006D2E05">
      <w:pPr>
        <w:jc w:val="center"/>
        <w:rPr>
          <w:iCs/>
          <w:szCs w:val="22"/>
          <w:u w:val="single"/>
        </w:rPr>
      </w:pPr>
    </w:p>
    <w:p w:rsidR="006D2E05" w:rsidRPr="009E19A7" w:rsidRDefault="006D2E05" w:rsidP="006D2E05">
      <w:pPr>
        <w:rPr>
          <w:iCs/>
          <w:sz w:val="24"/>
          <w:szCs w:val="22"/>
        </w:rPr>
      </w:pPr>
      <w:r w:rsidRPr="009E19A7">
        <w:rPr>
          <w:iCs/>
          <w:sz w:val="24"/>
          <w:szCs w:val="22"/>
        </w:rPr>
        <w:t>Tableau à compléter</w:t>
      </w:r>
      <w:r>
        <w:rPr>
          <w:iCs/>
          <w:sz w:val="24"/>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6"/>
      </w:tblGrid>
      <w:tr w:rsidR="006D2E05" w:rsidRPr="00812BFA" w:rsidTr="004D7A44">
        <w:trPr>
          <w:trHeight w:val="567"/>
        </w:trPr>
        <w:tc>
          <w:tcPr>
            <w:tcW w:w="4886" w:type="dxa"/>
            <w:shd w:val="clear" w:color="auto" w:fill="auto"/>
            <w:vAlign w:val="center"/>
          </w:tcPr>
          <w:p w:rsidR="006D2E05" w:rsidRPr="00F62DE7" w:rsidRDefault="006D2E05" w:rsidP="004D7A44">
            <w:pPr>
              <w:jc w:val="center"/>
              <w:rPr>
                <w:rFonts w:eastAsia="Calibri"/>
                <w:sz w:val="24"/>
                <w:szCs w:val="22"/>
              </w:rPr>
            </w:pPr>
            <w:r w:rsidRPr="00F62DE7">
              <w:rPr>
                <w:rFonts w:eastAsia="Calibri"/>
                <w:sz w:val="24"/>
                <w:szCs w:val="22"/>
              </w:rPr>
              <w:t>N° de chaîne de tri concerné</w:t>
            </w:r>
          </w:p>
        </w:tc>
        <w:tc>
          <w:tcPr>
            <w:tcW w:w="4887" w:type="dxa"/>
            <w:shd w:val="clear" w:color="auto" w:fill="auto"/>
          </w:tcPr>
          <w:p w:rsidR="006D2E05" w:rsidRPr="00F62DE7" w:rsidRDefault="006D2E05" w:rsidP="004D7A44">
            <w:pPr>
              <w:jc w:val="center"/>
              <w:rPr>
                <w:rFonts w:eastAsia="Calibri"/>
                <w:i/>
                <w:sz w:val="24"/>
                <w:szCs w:val="22"/>
              </w:rPr>
            </w:pPr>
          </w:p>
        </w:tc>
      </w:tr>
      <w:tr w:rsidR="006D2E05" w:rsidRPr="00812BFA" w:rsidTr="004D7A44">
        <w:trPr>
          <w:trHeight w:val="567"/>
        </w:trPr>
        <w:tc>
          <w:tcPr>
            <w:tcW w:w="4886" w:type="dxa"/>
            <w:shd w:val="clear" w:color="auto" w:fill="auto"/>
            <w:vAlign w:val="center"/>
          </w:tcPr>
          <w:p w:rsidR="006D2E05" w:rsidRPr="00F62DE7" w:rsidRDefault="006D2E05" w:rsidP="004D7A44">
            <w:pPr>
              <w:jc w:val="center"/>
              <w:rPr>
                <w:rFonts w:eastAsia="Calibri"/>
                <w:sz w:val="24"/>
                <w:szCs w:val="22"/>
              </w:rPr>
            </w:pPr>
            <w:r>
              <w:rPr>
                <w:rFonts w:eastAsia="Calibri"/>
                <w:sz w:val="24"/>
                <w:szCs w:val="22"/>
              </w:rPr>
              <w:t>Trappe associée</w:t>
            </w:r>
          </w:p>
        </w:tc>
        <w:tc>
          <w:tcPr>
            <w:tcW w:w="4887" w:type="dxa"/>
            <w:shd w:val="clear" w:color="auto" w:fill="auto"/>
          </w:tcPr>
          <w:p w:rsidR="006D2E05" w:rsidRPr="00F62DE7" w:rsidRDefault="006D2E05" w:rsidP="004D7A44">
            <w:pPr>
              <w:jc w:val="center"/>
              <w:rPr>
                <w:rFonts w:eastAsia="Calibri"/>
                <w:i/>
                <w:sz w:val="24"/>
                <w:szCs w:val="22"/>
              </w:rPr>
            </w:pPr>
          </w:p>
        </w:tc>
      </w:tr>
      <w:tr w:rsidR="006D2E05" w:rsidRPr="00812BFA" w:rsidTr="004D7A44">
        <w:trPr>
          <w:trHeight w:val="567"/>
        </w:trPr>
        <w:tc>
          <w:tcPr>
            <w:tcW w:w="4886" w:type="dxa"/>
            <w:shd w:val="clear" w:color="auto" w:fill="auto"/>
            <w:vAlign w:val="center"/>
          </w:tcPr>
          <w:p w:rsidR="006D2E05" w:rsidRPr="00F62DE7" w:rsidRDefault="006D2E05" w:rsidP="004D7A44">
            <w:pPr>
              <w:jc w:val="center"/>
              <w:rPr>
                <w:rFonts w:eastAsia="Calibri"/>
                <w:sz w:val="24"/>
                <w:szCs w:val="22"/>
              </w:rPr>
            </w:pPr>
            <w:r w:rsidRPr="00F62DE7">
              <w:rPr>
                <w:rFonts w:eastAsia="Calibri"/>
                <w:sz w:val="24"/>
                <w:szCs w:val="22"/>
              </w:rPr>
              <w:t>Sens de manœuvre de la trappe</w:t>
            </w:r>
          </w:p>
        </w:tc>
        <w:tc>
          <w:tcPr>
            <w:tcW w:w="4887" w:type="dxa"/>
            <w:shd w:val="clear" w:color="auto" w:fill="auto"/>
          </w:tcPr>
          <w:p w:rsidR="006D2E05" w:rsidRPr="00F62DE7" w:rsidRDefault="006D2E05" w:rsidP="004D7A44">
            <w:pPr>
              <w:rPr>
                <w:rFonts w:eastAsia="Calibri"/>
                <w:i/>
                <w:sz w:val="24"/>
                <w:szCs w:val="22"/>
              </w:rPr>
            </w:pPr>
          </w:p>
        </w:tc>
      </w:tr>
      <w:tr w:rsidR="006D2E05" w:rsidRPr="00812BFA" w:rsidTr="004D7A44">
        <w:trPr>
          <w:trHeight w:val="567"/>
        </w:trPr>
        <w:tc>
          <w:tcPr>
            <w:tcW w:w="4886" w:type="dxa"/>
            <w:shd w:val="clear" w:color="auto" w:fill="auto"/>
            <w:vAlign w:val="center"/>
          </w:tcPr>
          <w:p w:rsidR="006D2E05" w:rsidRPr="00F62DE7" w:rsidRDefault="006D2E05" w:rsidP="004D7A44">
            <w:pPr>
              <w:jc w:val="center"/>
              <w:rPr>
                <w:rFonts w:eastAsia="Calibri"/>
                <w:sz w:val="24"/>
                <w:szCs w:val="22"/>
              </w:rPr>
            </w:pPr>
            <w:r>
              <w:rPr>
                <w:rFonts w:eastAsia="Calibri"/>
                <w:sz w:val="24"/>
                <w:szCs w:val="22"/>
              </w:rPr>
              <w:t>Objectif de tri est atteint ou pas</w:t>
            </w:r>
          </w:p>
        </w:tc>
        <w:tc>
          <w:tcPr>
            <w:tcW w:w="4887" w:type="dxa"/>
            <w:shd w:val="clear" w:color="auto" w:fill="auto"/>
          </w:tcPr>
          <w:p w:rsidR="006D2E05" w:rsidRPr="00F62DE7" w:rsidRDefault="006D2E05" w:rsidP="004D7A44">
            <w:pPr>
              <w:rPr>
                <w:rFonts w:eastAsia="Calibri"/>
                <w:i/>
                <w:sz w:val="24"/>
                <w:szCs w:val="22"/>
              </w:rPr>
            </w:pPr>
            <w:r>
              <w:rPr>
                <w:rFonts w:eastAsia="Calibri" w:cs="Arial"/>
                <w:i/>
                <w:sz w:val="40"/>
                <w:szCs w:val="22"/>
              </w:rPr>
              <w:t xml:space="preserve">        </w:t>
            </w:r>
            <w:r w:rsidRPr="00F40843">
              <w:rPr>
                <w:rFonts w:eastAsia="Calibri" w:cs="Arial"/>
                <w:i/>
                <w:sz w:val="40"/>
                <w:szCs w:val="22"/>
              </w:rPr>
              <w:t>□</w:t>
            </w:r>
            <w:r>
              <w:rPr>
                <w:rFonts w:eastAsia="Calibri" w:cs="Arial"/>
                <w:i/>
                <w:szCs w:val="22"/>
              </w:rPr>
              <w:t xml:space="preserve">Oui                     </w:t>
            </w:r>
            <w:r w:rsidRPr="00F40843">
              <w:rPr>
                <w:rFonts w:eastAsia="Calibri" w:cs="Arial"/>
                <w:i/>
                <w:sz w:val="40"/>
                <w:szCs w:val="22"/>
              </w:rPr>
              <w:t>□</w:t>
            </w:r>
            <w:r w:rsidRPr="00F40843">
              <w:rPr>
                <w:rFonts w:eastAsia="Calibri" w:cs="Arial"/>
                <w:i/>
                <w:szCs w:val="22"/>
              </w:rPr>
              <w:t>Non</w:t>
            </w:r>
          </w:p>
        </w:tc>
      </w:tr>
    </w:tbl>
    <w:p w:rsidR="006D2E05" w:rsidRDefault="006D2E05" w:rsidP="006D2E05">
      <w:pPr>
        <w:jc w:val="center"/>
        <w:rPr>
          <w:iCs/>
          <w:szCs w:val="22"/>
          <w:u w:val="single"/>
        </w:rPr>
      </w:pPr>
    </w:p>
    <w:p w:rsidR="004D7A44" w:rsidRDefault="004D7A44" w:rsidP="006D2E05">
      <w:pPr>
        <w:spacing w:after="0"/>
        <w:sectPr w:rsidR="004D7A44" w:rsidSect="004D7A44">
          <w:headerReference w:type="default" r:id="rId33"/>
          <w:footerReference w:type="default" r:id="rId34"/>
          <w:pgSz w:w="11901" w:h="16817"/>
          <w:pgMar w:top="1134" w:right="1134" w:bottom="993" w:left="1134" w:header="0" w:footer="567" w:gutter="0"/>
          <w:cols w:space="720"/>
          <w:noEndnote/>
          <w:docGrid w:linePitch="299"/>
        </w:sectPr>
      </w:pPr>
    </w:p>
    <w:p w:rsidR="004D7A44" w:rsidRDefault="004D7A44" w:rsidP="006D2E05">
      <w:pPr>
        <w:spacing w:after="0"/>
        <w:sectPr w:rsidR="004D7A44" w:rsidSect="004D7A44">
          <w:headerReference w:type="default" r:id="rId35"/>
          <w:footerReference w:type="default" r:id="rId36"/>
          <w:pgSz w:w="11901" w:h="16817"/>
          <w:pgMar w:top="1134" w:right="1134" w:bottom="993" w:left="1134" w:header="0" w:footer="567" w:gutter="0"/>
          <w:cols w:space="720"/>
          <w:noEndnote/>
          <w:docGrid w:linePitch="299"/>
        </w:sectPr>
      </w:pPr>
    </w:p>
    <w:p w:rsidR="006D2E05" w:rsidRPr="004E66CD" w:rsidRDefault="006D2E05" w:rsidP="00AE3F8E">
      <w:pPr>
        <w:pBdr>
          <w:bottom w:val="single" w:sz="4" w:space="1" w:color="auto"/>
        </w:pBdr>
        <w:spacing w:after="0"/>
        <w:rPr>
          <w:b/>
          <w:color w:val="000000" w:themeColor="text1"/>
          <w:sz w:val="28"/>
          <w:szCs w:val="28"/>
        </w:rPr>
      </w:pPr>
      <w:r>
        <w:rPr>
          <w:b/>
          <w:color w:val="000000" w:themeColor="text1"/>
          <w:sz w:val="28"/>
          <w:szCs w:val="28"/>
        </w:rPr>
        <w:t>DR3 – Trame Modbus </w:t>
      </w:r>
    </w:p>
    <w:p w:rsidR="006D2E05" w:rsidRPr="00DD41D1" w:rsidRDefault="006D2E05" w:rsidP="006D2E05">
      <w:pPr>
        <w:rPr>
          <w:iCs/>
          <w:sz w:val="24"/>
          <w:szCs w:val="22"/>
        </w:rPr>
      </w:pPr>
      <w:r w:rsidRPr="00DD41D1">
        <w:rPr>
          <w:iCs/>
          <w:sz w:val="24"/>
          <w:szCs w:val="22"/>
        </w:rPr>
        <w:t>Question 3.4</w:t>
      </w:r>
      <w:r>
        <w:rPr>
          <w:iCs/>
          <w:sz w:val="24"/>
          <w:szCs w:val="22"/>
        </w:rPr>
        <w:t>, question 3.5 et question 3.7</w:t>
      </w:r>
      <w:r w:rsidRPr="00DD41D1">
        <w:rPr>
          <w:iCs/>
          <w:sz w:val="24"/>
          <w:szCs w:val="22"/>
        </w:rPr>
        <w:t> :</w:t>
      </w:r>
    </w:p>
    <w:p w:rsidR="006D2E05" w:rsidRDefault="006D2E05" w:rsidP="006D2E05">
      <w:pPr>
        <w:rPr>
          <w:iCs/>
          <w:szCs w:val="22"/>
        </w:rPr>
      </w:pPr>
      <w:r w:rsidRPr="00AB5C45">
        <w:rPr>
          <w:rFonts w:cs="Arial"/>
          <w:noProof/>
          <w:sz w:val="24"/>
          <w:lang w:eastAsia="fr-FR"/>
        </w:rPr>
        <mc:AlternateContent>
          <mc:Choice Requires="wpg">
            <w:drawing>
              <wp:anchor distT="0" distB="0" distL="114300" distR="114300" simplePos="0" relativeHeight="251708416" behindDoc="0" locked="0" layoutInCell="1" allowOverlap="1" wp14:anchorId="4175BA6C" wp14:editId="5C7D96E0">
                <wp:simplePos x="0" y="0"/>
                <wp:positionH relativeFrom="column">
                  <wp:posOffset>3810</wp:posOffset>
                </wp:positionH>
                <wp:positionV relativeFrom="paragraph">
                  <wp:posOffset>335280</wp:posOffset>
                </wp:positionV>
                <wp:extent cx="6657975" cy="2653665"/>
                <wp:effectExtent l="76200" t="38100" r="9525" b="0"/>
                <wp:wrapTopAndBottom/>
                <wp:docPr id="60" name="Groupe 14"/>
                <wp:cNvGraphicFramePr/>
                <a:graphic xmlns:a="http://schemas.openxmlformats.org/drawingml/2006/main">
                  <a:graphicData uri="http://schemas.microsoft.com/office/word/2010/wordprocessingGroup">
                    <wpg:wgp>
                      <wpg:cNvGrpSpPr/>
                      <wpg:grpSpPr>
                        <a:xfrm>
                          <a:off x="0" y="0"/>
                          <a:ext cx="6657975" cy="2653665"/>
                          <a:chOff x="0" y="0"/>
                          <a:chExt cx="6657975" cy="2655056"/>
                        </a:xfrm>
                      </wpg:grpSpPr>
                      <pic:pic xmlns:pic="http://schemas.openxmlformats.org/drawingml/2006/picture">
                        <pic:nvPicPr>
                          <pic:cNvPr id="61" name="Image 61"/>
                          <pic:cNvPicPr>
                            <a:picLocks noChangeAspect="1"/>
                          </pic:cNvPicPr>
                        </pic:nvPicPr>
                        <pic:blipFill>
                          <a:blip r:embed="rId37"/>
                          <a:stretch>
                            <a:fillRect/>
                          </a:stretch>
                        </pic:blipFill>
                        <pic:spPr>
                          <a:xfrm>
                            <a:off x="0" y="426206"/>
                            <a:ext cx="6657975" cy="2228850"/>
                          </a:xfrm>
                          <a:prstGeom prst="rect">
                            <a:avLst/>
                          </a:prstGeom>
                        </pic:spPr>
                      </pic:pic>
                      <wps:wsp>
                        <wps:cNvPr id="62" name="AutoShape 6"/>
                        <wps:cNvCnPr>
                          <a:cxnSpLocks noChangeShapeType="1"/>
                        </wps:cNvCnPr>
                        <wps:spPr bwMode="auto">
                          <a:xfrm>
                            <a:off x="4421894" y="273241"/>
                            <a:ext cx="0" cy="213995"/>
                          </a:xfrm>
                          <a:prstGeom prst="straightConnector1">
                            <a:avLst/>
                          </a:prstGeom>
                          <a:noFill/>
                          <a:ln w="12700">
                            <a:solidFill>
                              <a:srgbClr val="000000"/>
                            </a:solidFill>
                            <a:round/>
                            <a:headEnd/>
                            <a:tailEnd type="triangle" w="med" len="med"/>
                          </a:ln>
                        </wps:spPr>
                        <wps:bodyPr/>
                      </wps:wsp>
                      <wps:wsp>
                        <wps:cNvPr id="92" name="AutoShape 5"/>
                        <wps:cNvCnPr>
                          <a:cxnSpLocks noChangeShapeType="1"/>
                        </wps:cNvCnPr>
                        <wps:spPr bwMode="auto">
                          <a:xfrm>
                            <a:off x="8255" y="859071"/>
                            <a:ext cx="5909310" cy="0"/>
                          </a:xfrm>
                          <a:prstGeom prst="straightConnector1">
                            <a:avLst/>
                          </a:prstGeom>
                          <a:noFill/>
                          <a:ln w="12700">
                            <a:solidFill>
                              <a:srgbClr val="000000"/>
                            </a:solidFill>
                            <a:prstDash val="dash"/>
                            <a:round/>
                            <a:headEnd/>
                            <a:tailEnd type="triangle" w="med" len="med"/>
                          </a:ln>
                        </wps:spPr>
                        <wps:bodyPr/>
                      </wps:wsp>
                      <wps:wsp>
                        <wps:cNvPr id="113" name="Zone de texte 2"/>
                        <wps:cNvSpPr txBox="1">
                          <a:spLocks noChangeArrowheads="1"/>
                        </wps:cNvSpPr>
                        <wps:spPr bwMode="auto">
                          <a:xfrm>
                            <a:off x="2508813" y="63796"/>
                            <a:ext cx="1304154" cy="280792"/>
                          </a:xfrm>
                          <a:prstGeom prst="rect">
                            <a:avLst/>
                          </a:prstGeom>
                          <a:solidFill>
                            <a:srgbClr val="FFFFFF"/>
                          </a:solidFill>
                          <a:ln w="9525">
                            <a:noFill/>
                            <a:miter lim="800000"/>
                            <a:headEnd/>
                            <a:tailEnd/>
                          </a:ln>
                        </wps:spPr>
                        <wps:txb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104,16 µs</w:t>
                              </w:r>
                            </w:p>
                          </w:txbxContent>
                        </wps:txbx>
                        <wps:bodyPr rot="0" vert="horz" wrap="square" lIns="91440" tIns="45720" rIns="91440" bIns="45720" anchor="t" anchorCtr="0">
                          <a:noAutofit/>
                        </wps:bodyPr>
                      </wps:wsp>
                      <wps:wsp>
                        <wps:cNvPr id="114" name="AutoShape 4"/>
                        <wps:cNvCnPr>
                          <a:cxnSpLocks noChangeShapeType="1"/>
                        </wps:cNvCnPr>
                        <wps:spPr bwMode="auto">
                          <a:xfrm flipH="1" flipV="1">
                            <a:off x="0" y="0"/>
                            <a:ext cx="6984" cy="862767"/>
                          </a:xfrm>
                          <a:prstGeom prst="straightConnector1">
                            <a:avLst/>
                          </a:prstGeom>
                          <a:noFill/>
                          <a:ln w="12700">
                            <a:solidFill>
                              <a:srgbClr val="000000"/>
                            </a:solidFill>
                            <a:prstDash val="dash"/>
                            <a:round/>
                            <a:headEnd/>
                            <a:tailEnd type="triangle" w="med" len="med"/>
                          </a:ln>
                        </wps:spPr>
                        <wps:bodyPr/>
                      </wps:wsp>
                      <wps:wsp>
                        <wps:cNvPr id="115" name="Text Box 7"/>
                        <wps:cNvSpPr txBox="1">
                          <a:spLocks noChangeArrowheads="1"/>
                        </wps:cNvSpPr>
                        <wps:spPr bwMode="auto">
                          <a:xfrm>
                            <a:off x="3648699" y="42532"/>
                            <a:ext cx="2751503" cy="283859"/>
                          </a:xfrm>
                          <a:prstGeom prst="rect">
                            <a:avLst/>
                          </a:prstGeom>
                          <a:solidFill>
                            <a:srgbClr val="FFFFFF"/>
                          </a:solidFill>
                          <a:ln>
                            <a:noFill/>
                          </a:ln>
                        </wps:spPr>
                        <wps:txb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Niveau logique à compléter</w:t>
                              </w:r>
                            </w:p>
                          </w:txbxContent>
                        </wps:txbx>
                        <wps:bodyPr rot="0" vert="horz" wrap="square" lIns="91440" tIns="45720" rIns="91440" bIns="45720" anchor="t" anchorCtr="0" upright="1">
                          <a:noAutofit/>
                        </wps:bodyPr>
                      </wps:wsp>
                      <wps:wsp>
                        <wps:cNvPr id="117" name="Text Box 3"/>
                        <wps:cNvSpPr txBox="1">
                          <a:spLocks noChangeArrowheads="1"/>
                        </wps:cNvSpPr>
                        <wps:spPr bwMode="auto">
                          <a:xfrm>
                            <a:off x="20469" y="109157"/>
                            <a:ext cx="1276860" cy="271083"/>
                          </a:xfrm>
                          <a:prstGeom prst="rect">
                            <a:avLst/>
                          </a:prstGeom>
                          <a:solidFill>
                            <a:srgbClr val="FFFFFF"/>
                          </a:solidFill>
                          <a:ln>
                            <a:noFill/>
                          </a:ln>
                        </wps:spPr>
                        <wps:txb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Niveau logique</w:t>
                              </w:r>
                            </w:p>
                          </w:txbxContent>
                        </wps:txbx>
                        <wps:bodyPr rot="0" vert="horz" wrap="square" lIns="91440" tIns="45720" rIns="91440" bIns="45720" anchor="t" anchorCtr="0" upright="1">
                          <a:noAutofit/>
                        </wps:bodyPr>
                      </wps:wsp>
                      <wps:wsp>
                        <wps:cNvPr id="121" name="Connecteur droit avec flèche 121"/>
                        <wps:cNvCnPr/>
                        <wps:spPr>
                          <a:xfrm>
                            <a:off x="2764929" y="395201"/>
                            <a:ext cx="395961" cy="32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Text Box 2"/>
                        <wps:cNvSpPr txBox="1">
                          <a:spLocks noChangeArrowheads="1"/>
                        </wps:cNvSpPr>
                        <wps:spPr bwMode="auto">
                          <a:xfrm>
                            <a:off x="5601858" y="907368"/>
                            <a:ext cx="798344" cy="323539"/>
                          </a:xfrm>
                          <a:prstGeom prst="rect">
                            <a:avLst/>
                          </a:prstGeom>
                          <a:solidFill>
                            <a:srgbClr val="FFFFFF"/>
                          </a:solidFill>
                          <a:ln>
                            <a:noFill/>
                          </a:ln>
                        </wps:spPr>
                        <wps:txb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 xml:space="preserve">Temps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75BA6C" id="Groupe 14" o:spid="_x0000_s1043" style="position:absolute;margin-left:.3pt;margin-top:26.4pt;width:524.25pt;height:208.95pt;z-index:251708416;mso-width-relative:margin;mso-height-relative:margin" coordsize="66579,2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44" type="#_x0000_t75" style="position:absolute;top:4262;width:6657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">
                  <v:imagedata r:id="rId38" o:title=""/>
                  <v:path arrowok="t"/>
                </v:shape>
                <v:shapetype id="_x0000_t32" coordsize="21600,21600" o:spt="32" o:oned="t" path="m,l21600,21600e" filled="f">
                  <v:path arrowok="t" fillok="f" o:connecttype="none"/>
                  <o:lock v:ext="edit" shapetype="t"/>
                </v:shapetype>
                <v:shape id="AutoShape 6" o:spid="_x0000_s1045" type="#_x0000_t32" style="position:absolute;left:44218;top:2732;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" strokeweight="1pt">
                  <v:stroke endarrow="block"/>
                </v:shape>
                <v:shape id="AutoShape 5" o:spid="_x0000_s1046" type="#_x0000_t32" style="position:absolute;left:82;top:8590;width:59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" strokeweight="1pt">
                  <v:stroke dashstyle="dash" endarrow="block"/>
                </v:shape>
                <v:shape id="_x0000_s1047" type="#_x0000_t202" style="position:absolute;left:25088;top:637;width:1304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104,16 µs</w:t>
                        </w:r>
                      </w:p>
                    </w:txbxContent>
                  </v:textbox>
                </v:shape>
                <v:shape id="AutoShape 4" o:spid="_x0000_s1048" type="#_x0000_t32" style="position:absolute;width:69;height:8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" strokeweight="1pt">
                  <v:stroke dashstyle="dash" endarrow="block"/>
                </v:shape>
                <v:shape id="Text Box 7" o:spid="_x0000_s1049" type="#_x0000_t202" style="position:absolute;left:36486;top:425;width:275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Niveau logique à compléter</w:t>
                        </w:r>
                      </w:p>
                    </w:txbxContent>
                  </v:textbox>
                </v:shape>
                <v:shape id="Text Box 3" o:spid="_x0000_s1050" type="#_x0000_t202" style="position:absolute;left:204;top:1091;width:1276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Niveau logique</w:t>
                        </w:r>
                      </w:p>
                    </w:txbxContent>
                  </v:textbox>
                </v:shape>
                <v:shape id="Connecteur droit avec flèche 121" o:spid="_x0000_s1051" type="#_x0000_t32" style="position:absolute;left:27649;top:3952;width:39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" strokecolor="black [3213]" strokeweight=".5pt">
                  <v:stroke startarrow="block" endarrow="block" joinstyle="miter"/>
                </v:shape>
                <v:shape id="Text Box 2" o:spid="_x0000_s1052" type="#_x0000_t202" style="position:absolute;left:56018;top:9073;width:798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DB6247" w:rsidRDefault="00DB6247" w:rsidP="006D2E05">
                        <w:pPr>
                          <w:pStyle w:val="NormalWeb"/>
                          <w:spacing w:before="0" w:beforeAutospacing="0" w:after="200" w:afterAutospacing="0"/>
                        </w:pPr>
                        <w:r>
                          <w:rPr>
                            <w:rFonts w:ascii="Arial" w:eastAsia="Cambria" w:hAnsi="Arial"/>
                            <w:color w:val="000000" w:themeColor="text1"/>
                            <w:kern w:val="24"/>
                          </w:rPr>
                          <w:t xml:space="preserve">Temps  </w:t>
                        </w:r>
                      </w:p>
                    </w:txbxContent>
                  </v:textbox>
                </v:shape>
                <w10:wrap type="topAndBottom"/>
              </v:group>
            </w:pict>
          </mc:Fallback>
        </mc:AlternateContent>
      </w:r>
    </w:p>
    <w:p w:rsidR="006D2E05" w:rsidRDefault="006D2E05" w:rsidP="006D2E05">
      <w:pPr>
        <w:rPr>
          <w:rFonts w:cs="Arial"/>
          <w:sz w:val="24"/>
        </w:rPr>
      </w:pPr>
    </w:p>
    <w:p w:rsidR="006D2E05"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8 :</w:t>
      </w:r>
    </w:p>
    <w:p w:rsidR="006D2E05" w:rsidRPr="009E19A7" w:rsidRDefault="006D2E05" w:rsidP="006D2E05">
      <w:pPr>
        <w:rPr>
          <w:rFonts w:cs="Arial"/>
          <w:sz w:val="24"/>
        </w:rPr>
      </w:pPr>
      <w:r w:rsidRPr="009E19A7">
        <w:rPr>
          <w:rFonts w:cs="Arial"/>
          <w:sz w:val="24"/>
        </w:rPr>
        <w:t>Tableau à compléter</w:t>
      </w:r>
      <w:r>
        <w:rPr>
          <w:rFonts w:cs="Arial"/>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960"/>
        <w:gridCol w:w="961"/>
        <w:gridCol w:w="961"/>
        <w:gridCol w:w="960"/>
        <w:gridCol w:w="959"/>
        <w:gridCol w:w="960"/>
        <w:gridCol w:w="960"/>
        <w:gridCol w:w="960"/>
      </w:tblGrid>
      <w:tr w:rsidR="006D2E05" w:rsidRPr="00F62DE7" w:rsidTr="004D7A44">
        <w:trPr>
          <w:trHeight w:val="624"/>
        </w:trPr>
        <w:tc>
          <w:tcPr>
            <w:tcW w:w="1951" w:type="dxa"/>
            <w:shd w:val="clear" w:color="auto" w:fill="auto"/>
            <w:vAlign w:val="center"/>
          </w:tcPr>
          <w:p w:rsidR="006D2E05" w:rsidRPr="00F62DE7" w:rsidRDefault="006D2E05" w:rsidP="004D7A44">
            <w:pPr>
              <w:spacing w:after="0"/>
              <w:jc w:val="center"/>
              <w:rPr>
                <w:rFonts w:eastAsia="Calibri" w:cs="Arial"/>
                <w:sz w:val="24"/>
              </w:rPr>
            </w:pPr>
          </w:p>
        </w:tc>
        <w:tc>
          <w:tcPr>
            <w:tcW w:w="979"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7</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6</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5</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4</w:t>
            </w:r>
          </w:p>
        </w:tc>
        <w:tc>
          <w:tcPr>
            <w:tcW w:w="979"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3</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2</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1</w:t>
            </w:r>
          </w:p>
        </w:tc>
        <w:tc>
          <w:tcPr>
            <w:tcW w:w="980"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bit 0</w:t>
            </w:r>
          </w:p>
        </w:tc>
      </w:tr>
      <w:tr w:rsidR="006D2E05" w:rsidRPr="00F62DE7" w:rsidTr="004D7A44">
        <w:trPr>
          <w:trHeight w:val="624"/>
        </w:trPr>
        <w:tc>
          <w:tcPr>
            <w:tcW w:w="1951"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Valeur binaire</w:t>
            </w:r>
          </w:p>
        </w:tc>
        <w:tc>
          <w:tcPr>
            <w:tcW w:w="979"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c>
          <w:tcPr>
            <w:tcW w:w="979"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c>
          <w:tcPr>
            <w:tcW w:w="980" w:type="dxa"/>
            <w:shd w:val="clear" w:color="auto" w:fill="auto"/>
            <w:vAlign w:val="center"/>
          </w:tcPr>
          <w:p w:rsidR="006D2E05" w:rsidRPr="00F62DE7" w:rsidRDefault="006D2E05" w:rsidP="004D7A44">
            <w:pPr>
              <w:spacing w:after="0"/>
              <w:jc w:val="center"/>
              <w:rPr>
                <w:rFonts w:eastAsia="Calibri" w:cs="Arial"/>
                <w:sz w:val="24"/>
              </w:rPr>
            </w:pPr>
          </w:p>
        </w:tc>
      </w:tr>
      <w:tr w:rsidR="006D2E05" w:rsidRPr="00F62DE7" w:rsidTr="004D7A44">
        <w:trPr>
          <w:trHeight w:val="624"/>
        </w:trPr>
        <w:tc>
          <w:tcPr>
            <w:tcW w:w="1951" w:type="dxa"/>
            <w:shd w:val="clear" w:color="auto" w:fill="auto"/>
            <w:vAlign w:val="center"/>
          </w:tcPr>
          <w:p w:rsidR="006D2E05" w:rsidRPr="00F62DE7" w:rsidRDefault="006D2E05" w:rsidP="004D7A44">
            <w:pPr>
              <w:spacing w:after="0"/>
              <w:jc w:val="center"/>
              <w:rPr>
                <w:rFonts w:eastAsia="Calibri" w:cs="Arial"/>
                <w:sz w:val="24"/>
              </w:rPr>
            </w:pPr>
            <w:r w:rsidRPr="00F62DE7">
              <w:rPr>
                <w:rFonts w:eastAsia="Calibri" w:cs="Arial"/>
                <w:sz w:val="24"/>
              </w:rPr>
              <w:t>Valeur hexadécimale</w:t>
            </w:r>
          </w:p>
        </w:tc>
        <w:tc>
          <w:tcPr>
            <w:tcW w:w="3919" w:type="dxa"/>
            <w:gridSpan w:val="4"/>
            <w:shd w:val="clear" w:color="auto" w:fill="auto"/>
            <w:vAlign w:val="center"/>
          </w:tcPr>
          <w:p w:rsidR="006D2E05" w:rsidRPr="00F62DE7" w:rsidRDefault="006D2E05" w:rsidP="004D7A44">
            <w:pPr>
              <w:spacing w:after="0"/>
              <w:jc w:val="center"/>
              <w:rPr>
                <w:rFonts w:eastAsia="Calibri" w:cs="Arial"/>
                <w:sz w:val="24"/>
              </w:rPr>
            </w:pPr>
          </w:p>
        </w:tc>
        <w:tc>
          <w:tcPr>
            <w:tcW w:w="3919" w:type="dxa"/>
            <w:gridSpan w:val="4"/>
            <w:shd w:val="clear" w:color="auto" w:fill="auto"/>
            <w:vAlign w:val="center"/>
          </w:tcPr>
          <w:p w:rsidR="006D2E05" w:rsidRPr="00F62DE7" w:rsidRDefault="006D2E05" w:rsidP="004D7A44">
            <w:pPr>
              <w:spacing w:after="0"/>
              <w:jc w:val="center"/>
              <w:rPr>
                <w:rFonts w:eastAsia="Calibri" w:cs="Arial"/>
                <w:sz w:val="24"/>
              </w:rPr>
            </w:pPr>
          </w:p>
        </w:tc>
      </w:tr>
    </w:tbl>
    <w:p w:rsidR="006D2E05" w:rsidRPr="00F62DE7" w:rsidRDefault="006D2E05" w:rsidP="006D2E05">
      <w:pPr>
        <w:rPr>
          <w:rFonts w:cs="Arial"/>
          <w:sz w:val="24"/>
        </w:rPr>
      </w:pPr>
    </w:p>
    <w:p w:rsidR="004D7A44" w:rsidRDefault="004D7A44" w:rsidP="006D2E05">
      <w:pPr>
        <w:spacing w:after="0"/>
        <w:sectPr w:rsidR="004D7A44" w:rsidSect="00A7014C">
          <w:headerReference w:type="default" r:id="rId39"/>
          <w:footerReference w:type="default" r:id="rId40"/>
          <w:pgSz w:w="11901" w:h="16817"/>
          <w:pgMar w:top="1134" w:right="1134" w:bottom="993" w:left="1134" w:header="0" w:footer="567" w:gutter="0"/>
          <w:pgNumType w:start="17"/>
          <w:cols w:space="720"/>
          <w:noEndnote/>
          <w:docGrid w:linePitch="299"/>
        </w:sectPr>
      </w:pPr>
    </w:p>
    <w:p w:rsidR="004D7A44" w:rsidRDefault="004D7A44" w:rsidP="006D2E05">
      <w:pPr>
        <w:spacing w:after="0"/>
        <w:sectPr w:rsidR="004D7A44" w:rsidSect="004D7A44">
          <w:headerReference w:type="default" r:id="rId41"/>
          <w:footerReference w:type="default" r:id="rId42"/>
          <w:pgSz w:w="11901" w:h="16817"/>
          <w:pgMar w:top="1134" w:right="1134" w:bottom="993" w:left="1134" w:header="0" w:footer="567" w:gutter="0"/>
          <w:cols w:space="720"/>
          <w:noEndnote/>
          <w:docGrid w:linePitch="299"/>
        </w:sectPr>
      </w:pPr>
    </w:p>
    <w:p w:rsidR="006D2E05" w:rsidRPr="004E66CD" w:rsidRDefault="006D2E05" w:rsidP="00AE3F8E">
      <w:pPr>
        <w:pBdr>
          <w:bottom w:val="single" w:sz="4" w:space="1" w:color="auto"/>
        </w:pBdr>
        <w:spacing w:after="0"/>
        <w:rPr>
          <w:b/>
          <w:color w:val="000000" w:themeColor="text1"/>
          <w:sz w:val="28"/>
          <w:szCs w:val="28"/>
        </w:rPr>
      </w:pPr>
      <w:r w:rsidRPr="004E66CD">
        <w:rPr>
          <w:b/>
          <w:color w:val="000000" w:themeColor="text1"/>
          <w:sz w:val="28"/>
          <w:szCs w:val="28"/>
        </w:rPr>
        <w:t>DR</w:t>
      </w:r>
      <w:r>
        <w:rPr>
          <w:b/>
          <w:color w:val="000000" w:themeColor="text1"/>
          <w:sz w:val="28"/>
          <w:szCs w:val="28"/>
        </w:rPr>
        <w:t>4 – Installation photovoltaïque</w:t>
      </w:r>
    </w:p>
    <w:p w:rsidR="006D2E05" w:rsidRPr="00F62DE7" w:rsidRDefault="006D2E05" w:rsidP="006D2E05">
      <w:pPr>
        <w:rPr>
          <w:sz w:val="24"/>
        </w:rPr>
      </w:pPr>
      <w:bookmarkStart w:id="11" w:name="_Hlk507756369"/>
      <w:r w:rsidRPr="00F62DE7">
        <w:rPr>
          <w:sz w:val="24"/>
        </w:rPr>
        <w:t xml:space="preserve">Question </w:t>
      </w:r>
      <w:r>
        <w:rPr>
          <w:sz w:val="24"/>
        </w:rPr>
        <w:t>4.1</w:t>
      </w:r>
      <w:r w:rsidRPr="00F62DE7">
        <w:rPr>
          <w:sz w:val="24"/>
        </w:rPr>
        <w:t> :</w:t>
      </w:r>
    </w:p>
    <w:p w:rsidR="006D2E05" w:rsidRPr="00F62DE7" w:rsidRDefault="006D2E05" w:rsidP="006D2E05">
      <w:pPr>
        <w:rPr>
          <w:sz w:val="24"/>
        </w:rPr>
      </w:pPr>
      <w:r w:rsidRPr="00F62DE7">
        <w:rPr>
          <w:noProof/>
          <w:sz w:val="24"/>
          <w:lang w:eastAsia="fr-FR"/>
        </w:rPr>
        <mc:AlternateContent>
          <mc:Choice Requires="wpg">
            <w:drawing>
              <wp:anchor distT="0" distB="0" distL="114300" distR="114300" simplePos="0" relativeHeight="251689984" behindDoc="0" locked="0" layoutInCell="1" allowOverlap="1" wp14:anchorId="591200D1" wp14:editId="22B62BEB">
                <wp:simplePos x="0" y="0"/>
                <wp:positionH relativeFrom="column">
                  <wp:posOffset>18415</wp:posOffset>
                </wp:positionH>
                <wp:positionV relativeFrom="paragraph">
                  <wp:posOffset>80645</wp:posOffset>
                </wp:positionV>
                <wp:extent cx="6205855" cy="3348990"/>
                <wp:effectExtent l="33655" t="15240" r="0" b="7620"/>
                <wp:wrapNone/>
                <wp:docPr id="40"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3348990"/>
                          <a:chOff x="986" y="2786"/>
                          <a:chExt cx="9773" cy="5274"/>
                        </a:xfrm>
                      </wpg:grpSpPr>
                      <wps:wsp>
                        <wps:cNvPr id="41" name="Forme automatique 2"/>
                        <wps:cNvSpPr>
                          <a:spLocks noChangeArrowheads="1"/>
                        </wps:cNvSpPr>
                        <wps:spPr bwMode="auto">
                          <a:xfrm rot="5400000">
                            <a:off x="2006" y="5769"/>
                            <a:ext cx="2161" cy="2422"/>
                          </a:xfrm>
                          <a:prstGeom prst="wedgeRoundRectCallout">
                            <a:avLst>
                              <a:gd name="adj1" fmla="val -76398"/>
                              <a:gd name="adj2" fmla="val 883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247" w:rsidRPr="00351719" w:rsidRDefault="00DB6247" w:rsidP="006D2E05">
                              <w:pPr>
                                <w:jc w:val="center"/>
                                <w:rPr>
                                  <w:rFonts w:cs="Arial"/>
                                  <w:b/>
                                  <w:i/>
                                  <w:iCs/>
                                  <w:color w:val="000000"/>
                                  <w:sz w:val="24"/>
                                </w:rPr>
                              </w:pPr>
                              <w:r w:rsidRPr="00351719">
                                <w:rPr>
                                  <w:rFonts w:cs="Arial"/>
                                  <w:b/>
                                  <w:i/>
                                  <w:iCs/>
                                  <w:color w:val="000000"/>
                                  <w:sz w:val="24"/>
                                </w:rPr>
                                <w:t>Panneaux photovoltaïques (modules de type standard)</w:t>
                              </w:r>
                            </w:p>
                            <w:p w:rsidR="00DB6247" w:rsidRPr="00351719" w:rsidRDefault="00DB6247"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wps:txbx>
                        <wps:bodyPr rot="0" vert="horz" wrap="square" lIns="91440" tIns="45720" rIns="91440" bIns="45720" anchor="ctr" anchorCtr="0" upright="1">
                          <a:noAutofit/>
                        </wps:bodyPr>
                      </wps:wsp>
                      <wps:wsp>
                        <wps:cNvPr id="42" name="Forme automatique 2"/>
                        <wps:cNvSpPr>
                          <a:spLocks noChangeArrowheads="1"/>
                        </wps:cNvSpPr>
                        <wps:spPr bwMode="auto">
                          <a:xfrm rot="5400000">
                            <a:off x="4947" y="5900"/>
                            <a:ext cx="2160" cy="2160"/>
                          </a:xfrm>
                          <a:prstGeom prst="wedgeRoundRectCallout">
                            <a:avLst>
                              <a:gd name="adj1" fmla="val -78537"/>
                              <a:gd name="adj2" fmla="val 13556"/>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6247" w:rsidRPr="00093CE2" w:rsidRDefault="00DB6247" w:rsidP="006D2E05">
                              <w:pPr>
                                <w:spacing w:after="0"/>
                                <w:jc w:val="center"/>
                                <w:rPr>
                                  <w:rFonts w:cs="Arial"/>
                                  <w:i/>
                                  <w:iCs/>
                                  <w:color w:val="000000" w:themeColor="text1"/>
                                  <w:sz w:val="24"/>
                                </w:rPr>
                              </w:pPr>
                              <w:r w:rsidRPr="00093CE2">
                                <w:rPr>
                                  <w:rFonts w:cs="Arial"/>
                                  <w:i/>
                                  <w:iCs/>
                                  <w:color w:val="000000" w:themeColor="text1"/>
                                  <w:sz w:val="24"/>
                                </w:rPr>
                                <w:t>-----------------</w:t>
                              </w:r>
                            </w:p>
                            <w:p w:rsidR="00DB6247" w:rsidRDefault="00DB6247" w:rsidP="006D2E05">
                              <w:pPr>
                                <w:spacing w:after="120"/>
                                <w:jc w:val="center"/>
                                <w:rPr>
                                  <w:rFonts w:cs="Arial"/>
                                  <w:b/>
                                  <w:i/>
                                  <w:iCs/>
                                  <w:color w:val="000000"/>
                                  <w:sz w:val="20"/>
                                  <w:szCs w:val="20"/>
                                </w:rPr>
                              </w:pPr>
                            </w:p>
                            <w:p w:rsidR="00DB6247" w:rsidRPr="00351719" w:rsidRDefault="00DB6247" w:rsidP="006D2E05">
                              <w:pPr>
                                <w:jc w:val="center"/>
                                <w:rPr>
                                  <w:rFonts w:cs="Arial"/>
                                  <w:b/>
                                  <w:i/>
                                  <w:iCs/>
                                  <w:color w:val="000000"/>
                                  <w:sz w:val="20"/>
                                  <w:szCs w:val="20"/>
                                </w:rPr>
                              </w:pPr>
                              <w:r w:rsidRPr="00351719">
                                <w:rPr>
                                  <w:rFonts w:cs="Arial"/>
                                  <w:b/>
                                  <w:i/>
                                  <w:iCs/>
                                  <w:color w:val="000000"/>
                                  <w:sz w:val="20"/>
                                  <w:szCs w:val="20"/>
                                </w:rPr>
                                <w:t>Rendement : 96 %</w:t>
                              </w:r>
                            </w:p>
                          </w:txbxContent>
                        </wps:txbx>
                        <wps:bodyPr rot="0" vert="horz" wrap="square" lIns="91440" tIns="45720" rIns="91440" bIns="45720" anchor="ctr" anchorCtr="0" upright="1">
                          <a:noAutofit/>
                        </wps:bodyPr>
                      </wps:wsp>
                      <wps:wsp>
                        <wps:cNvPr id="43" name="Organigramme : Alternative 9"/>
                        <wps:cNvSpPr>
                          <a:spLocks noChangeArrowheads="1"/>
                        </wps:cNvSpPr>
                        <wps:spPr bwMode="auto">
                          <a:xfrm>
                            <a:off x="1886" y="4096"/>
                            <a:ext cx="2422" cy="1260"/>
                          </a:xfrm>
                          <a:prstGeom prst="flowChartAlternateProcess">
                            <a:avLst/>
                          </a:prstGeom>
                          <a:solidFill>
                            <a:srgbClr val="FFFFFF"/>
                          </a:solidFill>
                          <a:ln w="12700">
                            <a:solidFill>
                              <a:srgbClr val="000000"/>
                            </a:solidFill>
                            <a:miter lim="800000"/>
                            <a:headEnd/>
                            <a:tailEnd/>
                          </a:ln>
                        </wps:spPr>
                        <wps:txbx>
                          <w:txbxContent>
                            <w:p w:rsidR="00DB6247" w:rsidRPr="00B65E71" w:rsidRDefault="00DB6247" w:rsidP="006D2E05">
                              <w:pPr>
                                <w:jc w:val="center"/>
                                <w:rPr>
                                  <w:b/>
                                  <w:sz w:val="24"/>
                                </w:rPr>
                              </w:pPr>
                              <w:r w:rsidRPr="00B65E71">
                                <w:rPr>
                                  <w:b/>
                                  <w:sz w:val="24"/>
                                </w:rPr>
                                <w:t>Convertir l’énergie</w:t>
                              </w:r>
                            </w:p>
                          </w:txbxContent>
                        </wps:txbx>
                        <wps:bodyPr rot="0" vert="horz" wrap="square" lIns="91440" tIns="45720" rIns="91440" bIns="45720" anchor="ctr" anchorCtr="0" upright="1">
                          <a:noAutofit/>
                        </wps:bodyPr>
                      </wps:wsp>
                      <wps:wsp>
                        <wps:cNvPr id="44" name="Organigramme : Alternative 10"/>
                        <wps:cNvSpPr>
                          <a:spLocks noChangeArrowheads="1"/>
                        </wps:cNvSpPr>
                        <wps:spPr bwMode="auto">
                          <a:xfrm>
                            <a:off x="4947" y="4096"/>
                            <a:ext cx="2160" cy="1260"/>
                          </a:xfrm>
                          <a:prstGeom prst="flowChartAlternateProcess">
                            <a:avLst/>
                          </a:prstGeom>
                          <a:solidFill>
                            <a:srgbClr val="FFFFFF"/>
                          </a:solidFill>
                          <a:ln w="12700">
                            <a:solidFill>
                              <a:srgbClr val="000000"/>
                            </a:solidFill>
                            <a:miter lim="800000"/>
                            <a:headEnd/>
                            <a:tailEnd/>
                          </a:ln>
                        </wps:spPr>
                        <wps:txbx>
                          <w:txbxContent>
                            <w:p w:rsidR="00DB6247" w:rsidRPr="00B676F4" w:rsidRDefault="00DB6247" w:rsidP="006D2E05">
                              <w:pPr>
                                <w:spacing w:after="0"/>
                                <w:jc w:val="center"/>
                                <w:rPr>
                                  <w:sz w:val="24"/>
                                </w:rPr>
                              </w:pPr>
                              <w:r>
                                <w:rPr>
                                  <w:sz w:val="24"/>
                                </w:rPr>
                                <w:t>--------------</w:t>
                              </w:r>
                            </w:p>
                            <w:p w:rsidR="00DB6247" w:rsidRPr="00B676F4" w:rsidRDefault="00DB6247" w:rsidP="006D2E05">
                              <w:pPr>
                                <w:spacing w:after="0"/>
                                <w:jc w:val="center"/>
                                <w:rPr>
                                  <w:sz w:val="24"/>
                                </w:rPr>
                              </w:pPr>
                              <w:r>
                                <w:rPr>
                                  <w:sz w:val="24"/>
                                </w:rPr>
                                <w:t>--------------</w:t>
                              </w:r>
                            </w:p>
                          </w:txbxContent>
                        </wps:txbx>
                        <wps:bodyPr rot="0" vert="horz" wrap="square" lIns="91440" tIns="45720" rIns="91440" bIns="45720" anchor="ctr" anchorCtr="0" upright="1">
                          <a:noAutofit/>
                        </wps:bodyPr>
                      </wps:wsp>
                      <wps:wsp>
                        <wps:cNvPr id="45" name="Flèche : droite 12"/>
                        <wps:cNvSpPr>
                          <a:spLocks noChangeArrowheads="1"/>
                        </wps:cNvSpPr>
                        <wps:spPr bwMode="auto">
                          <a:xfrm>
                            <a:off x="986" y="4436"/>
                            <a:ext cx="884" cy="360"/>
                          </a:xfrm>
                          <a:prstGeom prst="rightArrow">
                            <a:avLst>
                              <a:gd name="adj1" fmla="val 50000"/>
                              <a:gd name="adj2" fmla="val 4999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6" name="Flèche : droite 13"/>
                        <wps:cNvSpPr>
                          <a:spLocks noChangeArrowheads="1"/>
                        </wps:cNvSpPr>
                        <wps:spPr bwMode="auto">
                          <a:xfrm>
                            <a:off x="4308" y="4436"/>
                            <a:ext cx="639" cy="360"/>
                          </a:xfrm>
                          <a:prstGeom prst="rightArrow">
                            <a:avLst>
                              <a:gd name="adj1" fmla="val 50000"/>
                              <a:gd name="adj2" fmla="val 5000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7" name="Légende : flèche courbée à une bordure 19"/>
                        <wps:cNvSpPr>
                          <a:spLocks/>
                        </wps:cNvSpPr>
                        <wps:spPr bwMode="auto">
                          <a:xfrm>
                            <a:off x="1346" y="2786"/>
                            <a:ext cx="1624"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DB6247" w:rsidRPr="00093CE2" w:rsidRDefault="00DB6247" w:rsidP="006D2E05">
                              <w:pPr>
                                <w:rPr>
                                  <w:color w:val="000000" w:themeColor="text1"/>
                                  <w:sz w:val="20"/>
                                  <w:szCs w:val="20"/>
                                </w:rPr>
                              </w:pPr>
                              <w:r w:rsidRPr="00093CE2">
                                <w:rPr>
                                  <w:color w:val="000000" w:themeColor="text1"/>
                                  <w:sz w:val="20"/>
                                  <w:szCs w:val="20"/>
                                </w:rPr>
                                <w:t xml:space="preserve"> ------------------</w:t>
                              </w:r>
                            </w:p>
                            <w:p w:rsidR="00DB6247" w:rsidRPr="00093CE2" w:rsidRDefault="00DB6247" w:rsidP="006D2E05">
                              <w:pPr>
                                <w:rPr>
                                  <w:color w:val="000000" w:themeColor="text1"/>
                                  <w:sz w:val="20"/>
                                  <w:szCs w:val="20"/>
                                </w:rPr>
                              </w:pPr>
                              <w:r w:rsidRPr="00093CE2">
                                <w:rPr>
                                  <w:color w:val="000000" w:themeColor="text1"/>
                                  <w:sz w:val="20"/>
                                  <w:szCs w:val="20"/>
                                </w:rPr>
                                <w:t xml:space="preserve"> ------------------</w:t>
                              </w:r>
                            </w:p>
                            <w:p w:rsidR="00DB6247" w:rsidRPr="00093CE2" w:rsidRDefault="00DB6247" w:rsidP="006D2E05">
                              <w:pPr>
                                <w:rPr>
                                  <w:color w:val="000000" w:themeColor="text1"/>
                                  <w:sz w:val="20"/>
                                  <w:szCs w:val="20"/>
                                </w:rPr>
                              </w:pPr>
                            </w:p>
                            <w:p w:rsidR="00DB6247" w:rsidRPr="00093CE2" w:rsidRDefault="00DB6247" w:rsidP="006D2E05">
                              <w:pPr>
                                <w:jc w:val="center"/>
                                <w:rPr>
                                  <w:color w:val="000000" w:themeColor="text1"/>
                                  <w:sz w:val="20"/>
                                  <w:szCs w:val="20"/>
                                </w:rPr>
                              </w:pPr>
                            </w:p>
                          </w:txbxContent>
                        </wps:txbx>
                        <wps:bodyPr rot="0" vert="horz" wrap="square" lIns="91440" tIns="45720" rIns="91440" bIns="45720" anchor="ctr" anchorCtr="0" upright="1">
                          <a:noAutofit/>
                        </wps:bodyPr>
                      </wps:wsp>
                      <wps:wsp>
                        <wps:cNvPr id="48" name="Légende : flèche courbée à une bordure 20"/>
                        <wps:cNvSpPr>
                          <a:spLocks/>
                        </wps:cNvSpPr>
                        <wps:spPr bwMode="auto">
                          <a:xfrm>
                            <a:off x="47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DB6247" w:rsidRPr="00AC2CCB" w:rsidRDefault="00DB6247"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wps:txbx>
                        <wps:bodyPr rot="0" vert="horz" wrap="square" lIns="91440" tIns="45720" rIns="91440" bIns="45720" anchor="ctr" anchorCtr="0" upright="1">
                          <a:noAutofit/>
                        </wps:bodyPr>
                      </wps:wsp>
                      <wps:wsp>
                        <wps:cNvPr id="49" name="Légende : flèche courbée à une bordure 21"/>
                        <wps:cNvSpPr>
                          <a:spLocks/>
                        </wps:cNvSpPr>
                        <wps:spPr bwMode="auto">
                          <a:xfrm>
                            <a:off x="74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DB6247" w:rsidRPr="00AC2CCB" w:rsidRDefault="00DB6247"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9621" y="3861"/>
                            <a:ext cx="113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247" w:rsidRPr="008D7C4E" w:rsidRDefault="00DB6247" w:rsidP="006D2E05">
                              <w:pPr>
                                <w:rPr>
                                  <w:sz w:val="20"/>
                                  <w:szCs w:val="20"/>
                                </w:rPr>
                              </w:pPr>
                              <w:r w:rsidRPr="008D7C4E">
                                <w:rPr>
                                  <w:sz w:val="20"/>
                                  <w:szCs w:val="20"/>
                                </w:rPr>
                                <w:t xml:space="preserve">Réseau </w:t>
                              </w:r>
                              <w:r>
                                <w:rPr>
                                  <w:sz w:val="20"/>
                                  <w:szCs w:val="20"/>
                                </w:rPr>
                                <w:t xml:space="preserve">    </w:t>
                              </w:r>
                              <w:r>
                                <w:rPr>
                                  <w:sz w:val="20"/>
                                  <w:szCs w:val="20"/>
                                </w:rPr>
                                <w:br/>
                                <w:t xml:space="preserve"> </w:t>
                              </w:r>
                              <w:r w:rsidRPr="008D7C4E">
                                <w:rPr>
                                  <w:sz w:val="20"/>
                                  <w:szCs w:val="20"/>
                                </w:rPr>
                                <w:t>Enedis</w:t>
                              </w:r>
                            </w:p>
                          </w:txbxContent>
                        </wps:txbx>
                        <wps:bodyPr rot="0" vert="horz" wrap="square" lIns="91440" tIns="45720" rIns="91440" bIns="45720" anchor="t" anchorCtr="0" upright="1">
                          <a:spAutoFit/>
                        </wps:bodyPr>
                      </wps:wsp>
                      <wps:wsp>
                        <wps:cNvPr id="51" name="AutoShape 16"/>
                        <wps:cNvSpPr>
                          <a:spLocks noChangeArrowheads="1"/>
                        </wps:cNvSpPr>
                        <wps:spPr bwMode="auto">
                          <a:xfrm>
                            <a:off x="7821" y="4864"/>
                            <a:ext cx="1800" cy="1868"/>
                          </a:xfrm>
                          <a:prstGeom prst="upArrowCallout">
                            <a:avLst>
                              <a:gd name="adj1" fmla="val 25000"/>
                              <a:gd name="adj2" fmla="val 25000"/>
                              <a:gd name="adj3" fmla="val 17296"/>
                              <a:gd name="adj4" fmla="val 66667"/>
                            </a:avLst>
                          </a:prstGeom>
                          <a:solidFill>
                            <a:srgbClr val="FFFFFF"/>
                          </a:solidFill>
                          <a:ln w="9525">
                            <a:solidFill>
                              <a:srgbClr val="000000"/>
                            </a:solidFill>
                            <a:miter lim="800000"/>
                            <a:headEnd/>
                            <a:tailEnd/>
                          </a:ln>
                        </wps:spPr>
                        <wps:txbx>
                          <w:txbxContent>
                            <w:p w:rsidR="00DB6247" w:rsidRDefault="00DB6247" w:rsidP="006D2E05">
                              <w:pPr>
                                <w:spacing w:after="0"/>
                                <w:jc w:val="center"/>
                                <w:rPr>
                                  <w:b/>
                                  <w:i/>
                                </w:rPr>
                              </w:pPr>
                            </w:p>
                            <w:p w:rsidR="00DB6247" w:rsidRPr="00802CA6" w:rsidRDefault="00DB6247" w:rsidP="006D2E05">
                              <w:pPr>
                                <w:jc w:val="center"/>
                                <w:rPr>
                                  <w:b/>
                                  <w:i/>
                                </w:rPr>
                              </w:pPr>
                              <w:r w:rsidRPr="00802CA6">
                                <w:rPr>
                                  <w:b/>
                                  <w:i/>
                                </w:rPr>
                                <w:t>Compteur d’énergie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00D1" id="Groupe 79" o:spid="_x0000_s1053" style="position:absolute;margin-left:1.45pt;margin-top:6.35pt;width:488.65pt;height:263.7pt;z-index:251689984" coordorigin="986,2786" coordsize="9773,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e automatique 2" o:spid="_x0000_s1054" type="#_x0000_t62" style="position:absolute;left:2006;top:5769;width:2161;height:24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" adj="-5702,12709" filled="f" strokeweight="1pt">
                  <v:textbox>
                    <w:txbxContent>
                      <w:p w:rsidR="00DB6247" w:rsidRPr="00351719" w:rsidRDefault="00DB6247" w:rsidP="006D2E05">
                        <w:pPr>
                          <w:jc w:val="center"/>
                          <w:rPr>
                            <w:rFonts w:cs="Arial"/>
                            <w:b/>
                            <w:i/>
                            <w:iCs/>
                            <w:color w:val="000000"/>
                            <w:sz w:val="24"/>
                          </w:rPr>
                        </w:pPr>
                        <w:r w:rsidRPr="00351719">
                          <w:rPr>
                            <w:rFonts w:cs="Arial"/>
                            <w:b/>
                            <w:i/>
                            <w:iCs/>
                            <w:color w:val="000000"/>
                            <w:sz w:val="24"/>
                          </w:rPr>
                          <w:t>Panneaux photovoltaïques (modules de type standard)</w:t>
                        </w:r>
                      </w:p>
                      <w:p w:rsidR="00DB6247" w:rsidRPr="00351719" w:rsidRDefault="00DB6247"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v:textbox>
                </v:shape>
                <v:shape id="Forme automatique 2" o:spid="_x0000_s1055" type="#_x0000_t62" style="position:absolute;left:4947;top:5900;width:216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" adj="-6164,13728" filled="f" strokeweight="1pt">
                  <v:textbox>
                    <w:txbxContent>
                      <w:p w:rsidR="00DB6247" w:rsidRPr="00093CE2" w:rsidRDefault="00DB6247" w:rsidP="006D2E05">
                        <w:pPr>
                          <w:spacing w:after="0"/>
                          <w:jc w:val="center"/>
                          <w:rPr>
                            <w:rFonts w:cs="Arial"/>
                            <w:i/>
                            <w:iCs/>
                            <w:color w:val="000000" w:themeColor="text1"/>
                            <w:sz w:val="24"/>
                          </w:rPr>
                        </w:pPr>
                        <w:r w:rsidRPr="00093CE2">
                          <w:rPr>
                            <w:rFonts w:cs="Arial"/>
                            <w:i/>
                            <w:iCs/>
                            <w:color w:val="000000" w:themeColor="text1"/>
                            <w:sz w:val="24"/>
                          </w:rPr>
                          <w:t>-----------------</w:t>
                        </w:r>
                      </w:p>
                      <w:p w:rsidR="00DB6247" w:rsidRDefault="00DB6247" w:rsidP="006D2E05">
                        <w:pPr>
                          <w:spacing w:after="120"/>
                          <w:jc w:val="center"/>
                          <w:rPr>
                            <w:rFonts w:cs="Arial"/>
                            <w:b/>
                            <w:i/>
                            <w:iCs/>
                            <w:color w:val="000000"/>
                            <w:sz w:val="20"/>
                            <w:szCs w:val="20"/>
                          </w:rPr>
                        </w:pPr>
                      </w:p>
                      <w:p w:rsidR="00DB6247" w:rsidRPr="00351719" w:rsidRDefault="00DB6247" w:rsidP="006D2E05">
                        <w:pPr>
                          <w:jc w:val="center"/>
                          <w:rPr>
                            <w:rFonts w:cs="Arial"/>
                            <w:b/>
                            <w:i/>
                            <w:iCs/>
                            <w:color w:val="000000"/>
                            <w:sz w:val="20"/>
                            <w:szCs w:val="20"/>
                          </w:rPr>
                        </w:pPr>
                        <w:r w:rsidRPr="00351719">
                          <w:rPr>
                            <w:rFonts w:cs="Arial"/>
                            <w:b/>
                            <w:i/>
                            <w:iCs/>
                            <w:color w:val="000000"/>
                            <w:sz w:val="20"/>
                            <w:szCs w:val="20"/>
                          </w:rPr>
                          <w:t>Rendement : 96 %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 o:spid="_x0000_s1056" type="#_x0000_t176" style="position:absolute;left:1886;top:4096;width:2422;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" strokeweight="1pt">
                  <v:textbox>
                    <w:txbxContent>
                      <w:p w:rsidR="00DB6247" w:rsidRPr="00B65E71" w:rsidRDefault="00DB6247" w:rsidP="006D2E05">
                        <w:pPr>
                          <w:jc w:val="center"/>
                          <w:rPr>
                            <w:b/>
                            <w:sz w:val="24"/>
                          </w:rPr>
                        </w:pPr>
                        <w:r w:rsidRPr="00B65E71">
                          <w:rPr>
                            <w:b/>
                            <w:sz w:val="24"/>
                          </w:rPr>
                          <w:t>Convertir l’énergie</w:t>
                        </w:r>
                      </w:p>
                    </w:txbxContent>
                  </v:textbox>
                </v:shape>
                <v:shape id="Organigramme : Alternative 10" o:spid="_x0000_s1057" type="#_x0000_t176" style="position:absolute;left:4947;top:4096;width:21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" strokeweight="1pt">
                  <v:textbox>
                    <w:txbxContent>
                      <w:p w:rsidR="00DB6247" w:rsidRPr="00B676F4" w:rsidRDefault="00DB6247" w:rsidP="006D2E05">
                        <w:pPr>
                          <w:spacing w:after="0"/>
                          <w:jc w:val="center"/>
                          <w:rPr>
                            <w:sz w:val="24"/>
                          </w:rPr>
                        </w:pPr>
                        <w:r>
                          <w:rPr>
                            <w:sz w:val="24"/>
                          </w:rPr>
                          <w:t>--------------</w:t>
                        </w:r>
                      </w:p>
                      <w:p w:rsidR="00DB6247" w:rsidRPr="00B676F4" w:rsidRDefault="00DB6247" w:rsidP="006D2E05">
                        <w:pPr>
                          <w:spacing w:after="0"/>
                          <w:jc w:val="center"/>
                          <w:rPr>
                            <w:sz w:val="24"/>
                          </w:rPr>
                        </w:pPr>
                        <w:r>
                          <w:rPr>
                            <w:sz w:val="24"/>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58" type="#_x0000_t13" style="position:absolute;left:986;top:4436;width:88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" adj="17202" fillcolor="black" strokeweight="1pt"/>
                <v:shape id="Flèche : droite 13" o:spid="_x0000_s1059" type="#_x0000_t13" style="position:absolute;left:4308;top:4436;width:63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" adj="15515" fillcolor="black" strokeweight="1p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 flèche courbée à une bordure 19" o:spid="_x0000_s1060" type="#_x0000_t45" style="position:absolute;left:1346;top:2786;width:1624;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" adj="-5080,40803,-5200,8250,1800,8311" strokeweight="1pt">
                  <v:textbox>
                    <w:txbxContent>
                      <w:p w:rsidR="00DB6247" w:rsidRPr="00093CE2" w:rsidRDefault="00DB6247" w:rsidP="006D2E05">
                        <w:pPr>
                          <w:rPr>
                            <w:color w:val="000000" w:themeColor="text1"/>
                            <w:sz w:val="20"/>
                            <w:szCs w:val="20"/>
                          </w:rPr>
                        </w:pPr>
                        <w:r w:rsidRPr="00093CE2">
                          <w:rPr>
                            <w:color w:val="000000" w:themeColor="text1"/>
                            <w:sz w:val="20"/>
                            <w:szCs w:val="20"/>
                          </w:rPr>
                          <w:t xml:space="preserve"> ------------------</w:t>
                        </w:r>
                      </w:p>
                      <w:p w:rsidR="00DB6247" w:rsidRPr="00093CE2" w:rsidRDefault="00DB6247" w:rsidP="006D2E05">
                        <w:pPr>
                          <w:rPr>
                            <w:color w:val="000000" w:themeColor="text1"/>
                            <w:sz w:val="20"/>
                            <w:szCs w:val="20"/>
                          </w:rPr>
                        </w:pPr>
                        <w:r w:rsidRPr="00093CE2">
                          <w:rPr>
                            <w:color w:val="000000" w:themeColor="text1"/>
                            <w:sz w:val="20"/>
                            <w:szCs w:val="20"/>
                          </w:rPr>
                          <w:t xml:space="preserve"> ------------------</w:t>
                        </w:r>
                      </w:p>
                      <w:p w:rsidR="00DB6247" w:rsidRPr="00093CE2" w:rsidRDefault="00DB6247" w:rsidP="006D2E05">
                        <w:pPr>
                          <w:rPr>
                            <w:color w:val="000000" w:themeColor="text1"/>
                            <w:sz w:val="20"/>
                            <w:szCs w:val="20"/>
                          </w:rPr>
                        </w:pPr>
                      </w:p>
                      <w:p w:rsidR="00DB6247" w:rsidRPr="00093CE2" w:rsidRDefault="00DB6247" w:rsidP="006D2E05">
                        <w:pPr>
                          <w:jc w:val="center"/>
                          <w:rPr>
                            <w:color w:val="000000" w:themeColor="text1"/>
                            <w:sz w:val="20"/>
                            <w:szCs w:val="20"/>
                          </w:rPr>
                        </w:pPr>
                      </w:p>
                    </w:txbxContent>
                  </v:textbox>
                  <o:callout v:ext="edit" minusy="t"/>
                </v:shape>
                <v:shape id="Légende : flèche courbée à une bordure 20" o:spid="_x0000_s1061" type="#_x0000_t45" style="position:absolute;left:47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" adj="-5080,40803,-5200,8250,1800,8311" strokeweight="1pt">
                  <v:textbox>
                    <w:txbxContent>
                      <w:p w:rsidR="00DB6247" w:rsidRPr="00AC2CCB" w:rsidRDefault="00DB6247"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v:textbox>
                  <o:callout v:ext="edit" minusy="t"/>
                </v:shape>
                <v:shape id="Légende : flèche courbée à une bordure 21" o:spid="_x0000_s1062" type="#_x0000_t45" style="position:absolute;left:74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" adj="-5080,40803,-5200,8250,1800,8311" strokeweight="1pt">
                  <v:textbox>
                    <w:txbxContent>
                      <w:p w:rsidR="00DB6247" w:rsidRPr="00AC2CCB" w:rsidRDefault="00DB6247"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v:textbox>
                  <o:callout v:ext="edit" minusy="t"/>
                </v:shape>
                <v:shape id="Text Box 15" o:spid="_x0000_s1063" type="#_x0000_t202" style="position:absolute;left:9621;top:3861;width:113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rsidR="00DB6247" w:rsidRPr="008D7C4E" w:rsidRDefault="00DB6247" w:rsidP="006D2E05">
                        <w:pPr>
                          <w:rPr>
                            <w:sz w:val="20"/>
                            <w:szCs w:val="20"/>
                          </w:rPr>
                        </w:pPr>
                        <w:r w:rsidRPr="008D7C4E">
                          <w:rPr>
                            <w:sz w:val="20"/>
                            <w:szCs w:val="20"/>
                          </w:rPr>
                          <w:t xml:space="preserve">Réseau </w:t>
                        </w:r>
                        <w:r>
                          <w:rPr>
                            <w:sz w:val="20"/>
                            <w:szCs w:val="20"/>
                          </w:rPr>
                          <w:t xml:space="preserve">    </w:t>
                        </w:r>
                        <w:r>
                          <w:rPr>
                            <w:sz w:val="20"/>
                            <w:szCs w:val="20"/>
                          </w:rPr>
                          <w:br/>
                          <w:t xml:space="preserve"> </w:t>
                        </w:r>
                        <w:proofErr w:type="spellStart"/>
                        <w:r w:rsidRPr="008D7C4E">
                          <w:rPr>
                            <w:sz w:val="20"/>
                            <w:szCs w:val="20"/>
                          </w:rPr>
                          <w:t>Enedis</w:t>
                        </w:r>
                        <w:proofErr w:type="spellEnd"/>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6" o:spid="_x0000_s1064" type="#_x0000_t79" style="position:absolute;left:7821;top:4864;width:1800;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">
                  <v:textbox>
                    <w:txbxContent>
                      <w:p w:rsidR="00DB6247" w:rsidRDefault="00DB6247" w:rsidP="006D2E05">
                        <w:pPr>
                          <w:spacing w:after="0"/>
                          <w:jc w:val="center"/>
                          <w:rPr>
                            <w:b/>
                            <w:i/>
                          </w:rPr>
                        </w:pPr>
                      </w:p>
                      <w:p w:rsidR="00DB6247" w:rsidRPr="00802CA6" w:rsidRDefault="00DB6247" w:rsidP="006D2E05">
                        <w:pPr>
                          <w:jc w:val="center"/>
                          <w:rPr>
                            <w:b/>
                            <w:i/>
                          </w:rPr>
                        </w:pPr>
                        <w:r w:rsidRPr="00802CA6">
                          <w:rPr>
                            <w:b/>
                            <w:i/>
                          </w:rPr>
                          <w:t>Compteur d’énergie</w:t>
                        </w:r>
                      </w:p>
                    </w:txbxContent>
                  </v:textbox>
                </v:shape>
              </v:group>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r w:rsidRPr="00F62DE7">
        <w:rPr>
          <w:noProof/>
          <w:sz w:val="24"/>
          <w:lang w:eastAsia="fr-FR"/>
        </w:rPr>
        <mc:AlternateContent>
          <mc:Choice Requires="wps">
            <w:drawing>
              <wp:anchor distT="0" distB="0" distL="114300" distR="114300" simplePos="0" relativeHeight="251693056" behindDoc="0" locked="0" layoutInCell="1" allowOverlap="1" wp14:anchorId="41BF8F9E" wp14:editId="6CF5718B">
                <wp:simplePos x="0" y="0"/>
                <wp:positionH relativeFrom="column">
                  <wp:posOffset>3907155</wp:posOffset>
                </wp:positionH>
                <wp:positionV relativeFrom="paragraph">
                  <wp:posOffset>238760</wp:posOffset>
                </wp:positionV>
                <wp:extent cx="1939290" cy="249555"/>
                <wp:effectExtent l="0" t="19050" r="22860" b="17145"/>
                <wp:wrapNone/>
                <wp:docPr id="38"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2495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F414" id="Flèche : droite 9" o:spid="_x0000_s1026" type="#_x0000_t13" style="position:absolute;margin-left:307.65pt;margin-top:18.8pt;width:152.7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" adj="20210" fillcolor="black [3200]" strokecolor="black [1600]" strokeweight="1pt">
                <v:path arrowok="t"/>
              </v:shape>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bookmarkEnd w:id="11"/>
    <w:p w:rsidR="004D7A44" w:rsidRDefault="004D7A44" w:rsidP="00AE3F8E">
      <w:pPr>
        <w:spacing w:after="0"/>
        <w:sectPr w:rsidR="004D7A44" w:rsidSect="00A7014C">
          <w:headerReference w:type="default" r:id="rId43"/>
          <w:footerReference w:type="default" r:id="rId44"/>
          <w:pgSz w:w="11901" w:h="16817"/>
          <w:pgMar w:top="1134" w:right="1134" w:bottom="993" w:left="1134" w:header="0" w:footer="567" w:gutter="0"/>
          <w:pgNumType w:start="18"/>
          <w:cols w:space="720"/>
          <w:noEndnote/>
          <w:docGrid w:linePitch="299"/>
        </w:sectPr>
      </w:pPr>
    </w:p>
    <w:p w:rsidR="00B77302" w:rsidRPr="00B77302" w:rsidRDefault="00475601" w:rsidP="00AE3F8E">
      <w:r>
        <w:rPr>
          <w:noProof/>
          <w:lang w:eastAsia="fr-FR"/>
        </w:rPr>
        <w:drawing>
          <wp:anchor distT="0" distB="0" distL="114300" distR="114300" simplePos="0" relativeHeight="251737088" behindDoc="0" locked="0" layoutInCell="1" allowOverlap="1" wp14:anchorId="0D4FBA8B" wp14:editId="46B423A3">
            <wp:simplePos x="0" y="0"/>
            <wp:positionH relativeFrom="page">
              <wp:posOffset>360045</wp:posOffset>
            </wp:positionH>
            <wp:positionV relativeFrom="page">
              <wp:posOffset>360045</wp:posOffset>
            </wp:positionV>
            <wp:extent cx="6858000" cy="15660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45">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B77302" w:rsidRPr="00B77302" w:rsidRDefault="00B77302" w:rsidP="00AE3F8E"/>
    <w:p w:rsidR="00B77302" w:rsidRDefault="00B77302" w:rsidP="00AE3F8E"/>
    <w:p w:rsidR="00475601" w:rsidRPr="00B77302" w:rsidRDefault="00475601" w:rsidP="00AE3F8E"/>
    <w:p w:rsidR="00B77302" w:rsidRPr="00B77302" w:rsidRDefault="00B77302" w:rsidP="00AE3F8E"/>
    <w:p w:rsidR="00B77302" w:rsidRPr="00B77302" w:rsidRDefault="00B77302" w:rsidP="00AE3F8E"/>
    <w:p w:rsidR="00B77302" w:rsidRPr="00B77302" w:rsidRDefault="00B77302" w:rsidP="00AE3F8E"/>
    <w:p w:rsidR="00B77302" w:rsidRPr="00B77302" w:rsidRDefault="00B77302" w:rsidP="00AE3F8E"/>
    <w:p w:rsidR="00B77302" w:rsidRPr="00B77302" w:rsidRDefault="00B77302" w:rsidP="00AE3F8E"/>
    <w:p w:rsidR="00B77302" w:rsidRDefault="00B77302" w:rsidP="00AE3F8E">
      <w:pPr>
        <w:jc w:val="right"/>
      </w:pPr>
    </w:p>
    <w:p w:rsidR="00B77302" w:rsidRDefault="00B77302" w:rsidP="00B77302"/>
    <w:p w:rsidR="00DB6247" w:rsidRDefault="00DB6247" w:rsidP="00AE3F8E">
      <w:pPr>
        <w:sectPr w:rsidR="00DB6247" w:rsidSect="004D7A44">
          <w:headerReference w:type="default" r:id="rId46"/>
          <w:footerReference w:type="default" r:id="rId47"/>
          <w:pgSz w:w="11901" w:h="16817"/>
          <w:pgMar w:top="1134" w:right="1134" w:bottom="993" w:left="1134" w:header="0" w:footer="567" w:gutter="0"/>
          <w:cols w:space="720"/>
          <w:noEndnote/>
          <w:docGrid w:linePitch="299"/>
        </w:sectPr>
      </w:pPr>
    </w:p>
    <w:p w:rsidR="00145272" w:rsidRDefault="00145272">
      <w:pPr>
        <w:spacing w:after="160" w:line="259" w:lineRule="auto"/>
      </w:pPr>
    </w:p>
    <w:p w:rsidR="00145272" w:rsidRPr="00D62C85" w:rsidRDefault="00145272" w:rsidP="00145272">
      <w:pPr>
        <w:spacing w:after="0"/>
        <w:jc w:val="center"/>
        <w:rPr>
          <w:color w:val="0000FF"/>
          <w:sz w:val="28"/>
          <w:szCs w:val="28"/>
        </w:rPr>
      </w:pPr>
      <w:r w:rsidRPr="003C65E4">
        <w:rPr>
          <w:rFonts w:eastAsia="Times New Roman" w:cs="Arial"/>
          <w:b/>
          <w:sz w:val="24"/>
        </w:rPr>
        <w:t>PARTIE SP</w:t>
      </w:r>
      <w:r>
        <w:rPr>
          <w:rFonts w:eastAsia="Times New Roman" w:cs="Arial"/>
          <w:b/>
          <w:sz w:val="24"/>
        </w:rPr>
        <w:t>É</w:t>
      </w:r>
      <w:r w:rsidRPr="003C65E4">
        <w:rPr>
          <w:rFonts w:eastAsia="Times New Roman" w:cs="Arial"/>
          <w:b/>
          <w:sz w:val="24"/>
        </w:rPr>
        <w:t>CIFIQUE (8 points)</w:t>
      </w:r>
    </w:p>
    <w:p w:rsidR="00145272" w:rsidRPr="00D62C85" w:rsidRDefault="00145272" w:rsidP="00145272">
      <w:pPr>
        <w:spacing w:after="0"/>
        <w:jc w:val="center"/>
        <w:rPr>
          <w:color w:val="0000FF"/>
          <w:sz w:val="28"/>
          <w:szCs w:val="28"/>
        </w:rPr>
      </w:pPr>
    </w:p>
    <w:p w:rsidR="00145272" w:rsidRPr="00D62C85" w:rsidRDefault="00145272" w:rsidP="00145272">
      <w:pPr>
        <w:spacing w:after="0"/>
        <w:rPr>
          <w:color w:val="0000FF"/>
          <w:sz w:val="28"/>
          <w:szCs w:val="28"/>
        </w:rPr>
      </w:pPr>
    </w:p>
    <w:p w:rsidR="00145272" w:rsidRPr="00D62C85" w:rsidRDefault="00145272" w:rsidP="00145272">
      <w:pPr>
        <w:spacing w:after="0"/>
        <w:jc w:val="center"/>
        <w:rPr>
          <w:color w:val="0000FF"/>
          <w:sz w:val="28"/>
          <w:szCs w:val="28"/>
        </w:rPr>
      </w:pPr>
    </w:p>
    <w:p w:rsidR="00145272" w:rsidRDefault="00145272" w:rsidP="00145272">
      <w:pPr>
        <w:spacing w:after="0"/>
        <w:jc w:val="center"/>
        <w:rPr>
          <w:b/>
          <w:sz w:val="32"/>
          <w:szCs w:val="32"/>
        </w:rPr>
      </w:pPr>
      <w:r>
        <w:rPr>
          <w:b/>
          <w:sz w:val="32"/>
          <w:szCs w:val="32"/>
        </w:rPr>
        <w:t>SYST</w:t>
      </w:r>
      <w:r>
        <w:rPr>
          <w:rFonts w:cs="Arial"/>
          <w:b/>
          <w:sz w:val="32"/>
          <w:szCs w:val="32"/>
        </w:rPr>
        <w:t>È</w:t>
      </w:r>
      <w:r>
        <w:rPr>
          <w:b/>
          <w:sz w:val="32"/>
          <w:szCs w:val="32"/>
        </w:rPr>
        <w:t>MES D’INFORMATION ET NUM</w:t>
      </w:r>
      <w:r>
        <w:rPr>
          <w:rFonts w:cs="Arial"/>
          <w:b/>
          <w:sz w:val="32"/>
          <w:szCs w:val="32"/>
        </w:rPr>
        <w:t>É</w:t>
      </w:r>
      <w:r>
        <w:rPr>
          <w:b/>
          <w:sz w:val="32"/>
          <w:szCs w:val="32"/>
        </w:rPr>
        <w:t>RIQUE</w:t>
      </w:r>
    </w:p>
    <w:p w:rsidR="00145272" w:rsidRDefault="00145272" w:rsidP="00145272">
      <w:pPr>
        <w:spacing w:after="0"/>
        <w:jc w:val="center"/>
        <w:rPr>
          <w:b/>
          <w:sz w:val="32"/>
          <w:szCs w:val="32"/>
        </w:rPr>
      </w:pPr>
    </w:p>
    <w:p w:rsidR="00145272" w:rsidRDefault="00145272" w:rsidP="00145272">
      <w:pPr>
        <w:spacing w:after="0"/>
        <w:jc w:val="center"/>
        <w:rPr>
          <w:b/>
          <w:sz w:val="32"/>
          <w:szCs w:val="32"/>
        </w:rPr>
      </w:pPr>
    </w:p>
    <w:p w:rsidR="00145272" w:rsidRPr="00712240" w:rsidRDefault="00145272" w:rsidP="00145272">
      <w:pPr>
        <w:tabs>
          <w:tab w:val="left" w:pos="6300"/>
        </w:tabs>
        <w:spacing w:after="0"/>
        <w:jc w:val="center"/>
        <w:rPr>
          <w:rFonts w:cs="Arial"/>
          <w:b/>
          <w:sz w:val="40"/>
          <w:szCs w:val="28"/>
        </w:rPr>
      </w:pPr>
      <w:r w:rsidRPr="00712240">
        <w:rPr>
          <w:rFonts w:cs="Arial"/>
          <w:b/>
          <w:sz w:val="40"/>
          <w:szCs w:val="28"/>
        </w:rPr>
        <w:t>Le centre de tri multiflux</w:t>
      </w:r>
    </w:p>
    <w:p w:rsidR="00145272" w:rsidRPr="003C65E4" w:rsidRDefault="00145272" w:rsidP="00145272">
      <w:pPr>
        <w:spacing w:after="0"/>
        <w:jc w:val="center"/>
        <w:rPr>
          <w:b/>
          <w:sz w:val="32"/>
          <w:szCs w:val="32"/>
        </w:rPr>
      </w:pPr>
    </w:p>
    <w:p w:rsidR="00145272" w:rsidRPr="00D62C85" w:rsidRDefault="00145272" w:rsidP="00145272">
      <w:pPr>
        <w:spacing w:after="0"/>
        <w:jc w:val="center"/>
        <w:rPr>
          <w:b/>
          <w:sz w:val="24"/>
        </w:rPr>
      </w:pPr>
    </w:p>
    <w:p w:rsidR="00145272" w:rsidRPr="00D62C85" w:rsidRDefault="00145272" w:rsidP="00145272">
      <w:pPr>
        <w:spacing w:after="0"/>
        <w:jc w:val="center"/>
        <w:rPr>
          <w:b/>
          <w:sz w:val="24"/>
        </w:rPr>
      </w:pPr>
      <w:r w:rsidRPr="00D62C85">
        <w:rPr>
          <w:noProof/>
          <w:lang w:eastAsia="fr-FR"/>
        </w:rPr>
        <w:drawing>
          <wp:inline distT="0" distB="0" distL="0" distR="0" wp14:anchorId="23E70E64" wp14:editId="721FE246">
            <wp:extent cx="4886325" cy="2750820"/>
            <wp:effectExtent l="19050" t="0" r="952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886325" cy="2750820"/>
                    </a:xfrm>
                    <a:prstGeom prst="rect">
                      <a:avLst/>
                    </a:prstGeom>
                    <a:noFill/>
                    <a:ln w="9525">
                      <a:noFill/>
                      <a:miter lim="800000"/>
                      <a:headEnd/>
                      <a:tailEnd/>
                    </a:ln>
                  </pic:spPr>
                </pic:pic>
              </a:graphicData>
            </a:graphic>
          </wp:inline>
        </w:drawing>
      </w:r>
    </w:p>
    <w:p w:rsidR="00145272" w:rsidRPr="0070237F" w:rsidRDefault="00145272" w:rsidP="00145272">
      <w:pPr>
        <w:jc w:val="both"/>
        <w:rPr>
          <w:i/>
          <w:szCs w:val="22"/>
        </w:rPr>
      </w:pPr>
    </w:p>
    <w:p w:rsidR="00145272" w:rsidRPr="0070237F" w:rsidRDefault="00145272" w:rsidP="00145272">
      <w:pPr>
        <w:numPr>
          <w:ilvl w:val="0"/>
          <w:numId w:val="30"/>
        </w:numPr>
        <w:tabs>
          <w:tab w:val="left" w:pos="1418"/>
          <w:tab w:val="left" w:leader="dot" w:pos="7371"/>
        </w:tabs>
        <w:spacing w:after="120"/>
        <w:ind w:left="1134"/>
        <w:rPr>
          <w:rFonts w:cs="Arial"/>
          <w:b/>
          <w:sz w:val="24"/>
        </w:rPr>
      </w:pPr>
      <w:r w:rsidRPr="0070237F">
        <w:rPr>
          <w:rFonts w:cs="Arial"/>
          <w:b/>
          <w:sz w:val="24"/>
        </w:rPr>
        <w:t>Présentation de l’étude et questionnement</w:t>
      </w:r>
      <w:r w:rsidRPr="0070237F">
        <w:rPr>
          <w:rFonts w:cs="Arial"/>
          <w:b/>
          <w:sz w:val="24"/>
        </w:rPr>
        <w:tab/>
        <w:t>pages 2</w:t>
      </w:r>
      <w:r>
        <w:rPr>
          <w:rFonts w:cs="Arial"/>
          <w:b/>
          <w:sz w:val="24"/>
        </w:rPr>
        <w:t>0 à 23</w:t>
      </w:r>
    </w:p>
    <w:p w:rsidR="00145272" w:rsidRPr="0070237F" w:rsidRDefault="00145272" w:rsidP="00145272">
      <w:pPr>
        <w:numPr>
          <w:ilvl w:val="1"/>
          <w:numId w:val="4"/>
        </w:numPr>
        <w:tabs>
          <w:tab w:val="left" w:pos="1418"/>
          <w:tab w:val="left" w:leader="dot" w:pos="7371"/>
        </w:tabs>
        <w:spacing w:before="120" w:after="120"/>
        <w:ind w:left="1134"/>
        <w:rPr>
          <w:rFonts w:cs="Arial"/>
          <w:b/>
          <w:sz w:val="24"/>
        </w:rPr>
      </w:pPr>
      <w:r w:rsidRPr="0070237F">
        <w:rPr>
          <w:rFonts w:cs="Arial"/>
          <w:b/>
          <w:sz w:val="24"/>
        </w:rPr>
        <w:t>Documents techniques</w:t>
      </w:r>
      <w:r w:rsidRPr="0070237F">
        <w:rPr>
          <w:rFonts w:cs="Arial"/>
          <w:b/>
          <w:sz w:val="24"/>
        </w:rPr>
        <w:tab/>
        <w:t>pages 2</w:t>
      </w:r>
      <w:r>
        <w:rPr>
          <w:rFonts w:cs="Arial"/>
          <w:b/>
          <w:sz w:val="24"/>
        </w:rPr>
        <w:t>4 à 25</w:t>
      </w:r>
    </w:p>
    <w:p w:rsidR="00145272" w:rsidRPr="0070237F" w:rsidRDefault="00145272" w:rsidP="00145272">
      <w:pPr>
        <w:numPr>
          <w:ilvl w:val="1"/>
          <w:numId w:val="4"/>
        </w:numPr>
        <w:tabs>
          <w:tab w:val="left" w:pos="1418"/>
          <w:tab w:val="left" w:leader="dot" w:pos="7371"/>
        </w:tabs>
        <w:spacing w:before="120" w:after="120"/>
        <w:ind w:left="1134"/>
        <w:rPr>
          <w:rFonts w:cs="Arial"/>
          <w:b/>
          <w:sz w:val="24"/>
        </w:rPr>
      </w:pPr>
      <w:r>
        <w:rPr>
          <w:rFonts w:cs="Arial"/>
          <w:b/>
          <w:sz w:val="24"/>
        </w:rPr>
        <w:t>Document réponses</w:t>
      </w:r>
      <w:r>
        <w:rPr>
          <w:rFonts w:cs="Arial"/>
          <w:b/>
          <w:sz w:val="24"/>
        </w:rPr>
        <w:tab/>
        <w:t>pages 26</w:t>
      </w:r>
      <w:r w:rsidRPr="0070237F">
        <w:rPr>
          <w:rFonts w:cs="Arial"/>
          <w:b/>
          <w:sz w:val="24"/>
        </w:rPr>
        <w:t xml:space="preserve"> </w:t>
      </w:r>
      <w:r>
        <w:rPr>
          <w:rFonts w:cs="Arial"/>
          <w:b/>
          <w:sz w:val="24"/>
        </w:rPr>
        <w:t>à 28</w:t>
      </w:r>
    </w:p>
    <w:p w:rsidR="00145272" w:rsidRDefault="00145272"/>
    <w:p w:rsidR="00145272" w:rsidRPr="00654E0A" w:rsidRDefault="00145272" w:rsidP="00AE3F8E">
      <w:pPr>
        <w:spacing w:after="160" w:line="259" w:lineRule="auto"/>
        <w:rPr>
          <w:rFonts w:cs="Arial"/>
          <w:i/>
        </w:rPr>
      </w:pPr>
      <w:r>
        <w:br w:type="page"/>
      </w:r>
      <w:r w:rsidRPr="00654E0A">
        <w:rPr>
          <w:rFonts w:cs="Arial"/>
          <w:b/>
          <w:i/>
          <w:sz w:val="28"/>
          <w:szCs w:val="28"/>
        </w:rPr>
        <w:t>Mise en situation</w:t>
      </w:r>
    </w:p>
    <w:p w:rsidR="00145272" w:rsidRPr="00E1421B" w:rsidRDefault="00145272" w:rsidP="00145272">
      <w:pPr>
        <w:jc w:val="both"/>
        <w:rPr>
          <w:rFonts w:cs="Arial"/>
          <w:sz w:val="24"/>
        </w:rPr>
      </w:pPr>
      <w:r w:rsidRPr="00E1421B">
        <w:rPr>
          <w:sz w:val="24"/>
        </w:rPr>
        <w:t xml:space="preserve">Le système de tri traite en continu un flux de sacs. Ce flux est amené à croître en raison de l’augmentation du nombre de communes souhaitant adhérer au tri sélectif. Le </w:t>
      </w:r>
      <w:r w:rsidRPr="00E1421B">
        <w:rPr>
          <w:rFonts w:cs="Arial"/>
          <w:sz w:val="24"/>
        </w:rPr>
        <w:t>durcissement de la législation sur l’environnement contraint le concepteur à apporter des améliorations sur les colorants utilisés dans la confection des sacs.</w:t>
      </w:r>
    </w:p>
    <w:p w:rsidR="00145272" w:rsidRPr="00E1421B" w:rsidRDefault="00145272" w:rsidP="00145272">
      <w:pPr>
        <w:jc w:val="both"/>
        <w:rPr>
          <w:rFonts w:cs="Arial"/>
          <w:sz w:val="24"/>
        </w:rPr>
      </w:pPr>
      <w:r w:rsidRPr="00E1421B">
        <w:rPr>
          <w:rFonts w:cs="Arial"/>
          <w:sz w:val="24"/>
        </w:rPr>
        <w:t xml:space="preserve">Une chaîne de tri est équipée d’une caméra et de </w:t>
      </w:r>
      <w:r>
        <w:rPr>
          <w:rFonts w:cs="Arial"/>
          <w:sz w:val="24"/>
        </w:rPr>
        <w:t xml:space="preserve">quatre </w:t>
      </w:r>
      <w:r w:rsidRPr="00E1421B">
        <w:rPr>
          <w:rFonts w:cs="Arial"/>
          <w:sz w:val="24"/>
        </w:rPr>
        <w:t xml:space="preserve">trappes. La reconnaissance de la couleur du sac conditionne l’ouverture d’une des </w:t>
      </w:r>
      <w:r>
        <w:rPr>
          <w:rFonts w:cs="Arial"/>
          <w:sz w:val="24"/>
        </w:rPr>
        <w:t xml:space="preserve">trois </w:t>
      </w:r>
      <w:r w:rsidRPr="00E1421B">
        <w:rPr>
          <w:rFonts w:cs="Arial"/>
          <w:sz w:val="24"/>
        </w:rPr>
        <w:t xml:space="preserve">trappes. Cette action provoque l’évacuation du sac et son acheminement vers une nouvelle destination. </w:t>
      </w:r>
    </w:p>
    <w:p w:rsidR="00145272" w:rsidRPr="00E1421B" w:rsidRDefault="00145272" w:rsidP="00145272">
      <w:pPr>
        <w:jc w:val="both"/>
        <w:rPr>
          <w:rFonts w:cs="Arial"/>
          <w:sz w:val="24"/>
        </w:rPr>
      </w:pPr>
      <w:r w:rsidRPr="00E1421B">
        <w:rPr>
          <w:rFonts w:cs="Arial"/>
          <w:sz w:val="24"/>
        </w:rPr>
        <w:t>Un sac non reconnu sera évacué par une 4</w:t>
      </w:r>
      <w:r>
        <w:rPr>
          <w:rFonts w:cs="Arial"/>
          <w:sz w:val="24"/>
          <w:vertAlign w:val="superscript"/>
        </w:rPr>
        <w:t>è</w:t>
      </w:r>
      <w:r w:rsidRPr="00E1421B">
        <w:rPr>
          <w:rFonts w:cs="Arial"/>
          <w:sz w:val="24"/>
          <w:vertAlign w:val="superscript"/>
        </w:rPr>
        <w:t>me</w:t>
      </w:r>
      <w:r w:rsidRPr="00E1421B">
        <w:rPr>
          <w:rFonts w:cs="Arial"/>
          <w:sz w:val="24"/>
        </w:rPr>
        <w:t xml:space="preserve"> trappe qui le redirige en début de tri. Un sac non reconnu peut être d’une couleur non conforme ou le résultat de deux sacs entremêlés.</w:t>
      </w:r>
    </w:p>
    <w:p w:rsidR="00145272" w:rsidRPr="0070237F" w:rsidRDefault="00145272" w:rsidP="00145272">
      <w:pPr>
        <w:spacing w:before="80" w:after="120"/>
        <w:rPr>
          <w:rFonts w:cs="Arial"/>
          <w:b/>
          <w:sz w:val="28"/>
          <w:szCs w:val="28"/>
        </w:rPr>
      </w:pPr>
      <w:r w:rsidRPr="00654E0A">
        <w:rPr>
          <w:rFonts w:cs="Arial"/>
          <w:b/>
          <w:i/>
          <w:sz w:val="28"/>
          <w:szCs w:val="28"/>
        </w:rPr>
        <w:t>Travail</w:t>
      </w:r>
      <w:r w:rsidRPr="0070237F">
        <w:rPr>
          <w:rFonts w:cs="Arial"/>
          <w:b/>
          <w:sz w:val="28"/>
          <w:szCs w:val="28"/>
        </w:rPr>
        <w:t xml:space="preserve"> </w:t>
      </w:r>
      <w:r w:rsidRPr="00654E0A">
        <w:rPr>
          <w:rFonts w:cs="Arial"/>
          <w:b/>
          <w:i/>
          <w:sz w:val="28"/>
          <w:szCs w:val="28"/>
        </w:rPr>
        <w:t>demandé</w:t>
      </w:r>
    </w:p>
    <w:p w:rsidR="00145272" w:rsidRPr="00F83824" w:rsidRDefault="00145272" w:rsidP="00145272">
      <w:pPr>
        <w:pBdr>
          <w:bottom w:val="single" w:sz="4" w:space="1" w:color="auto"/>
        </w:pBdr>
        <w:spacing w:before="240"/>
        <w:rPr>
          <w:b/>
          <w:sz w:val="28"/>
          <w:szCs w:val="28"/>
        </w:rPr>
      </w:pPr>
      <w:r w:rsidRPr="00F83824">
        <w:rPr>
          <w:b/>
          <w:sz w:val="28"/>
          <w:szCs w:val="28"/>
        </w:rPr>
        <w:t>Partie A</w:t>
      </w:r>
      <w:r>
        <w:rPr>
          <w:b/>
          <w:sz w:val="28"/>
          <w:szCs w:val="28"/>
        </w:rPr>
        <w:t> : q</w:t>
      </w:r>
      <w:r w:rsidRPr="00F83824">
        <w:rPr>
          <w:b/>
          <w:sz w:val="28"/>
          <w:szCs w:val="28"/>
        </w:rPr>
        <w:t>uel est le temps mis pour trier un sac ?</w:t>
      </w:r>
    </w:p>
    <w:p w:rsidR="00145272" w:rsidRPr="00E1421B" w:rsidRDefault="00145272" w:rsidP="00145272">
      <w:pPr>
        <w:jc w:val="both"/>
        <w:rPr>
          <w:rFonts w:cs="Arial"/>
          <w:sz w:val="24"/>
        </w:rPr>
      </w:pPr>
      <w:r>
        <w:rPr>
          <w:rFonts w:cs="Arial"/>
          <w:sz w:val="24"/>
        </w:rPr>
        <w:t xml:space="preserve">Il s’agit de </w:t>
      </w:r>
      <w:r w:rsidRPr="00E1421B">
        <w:rPr>
          <w:rFonts w:cs="Arial"/>
          <w:sz w:val="24"/>
        </w:rPr>
        <w:t xml:space="preserve">vérifier </w:t>
      </w:r>
      <w:r>
        <w:rPr>
          <w:rFonts w:cs="Arial"/>
          <w:sz w:val="24"/>
        </w:rPr>
        <w:t xml:space="preserve">la capacité du système pour </w:t>
      </w:r>
      <w:r w:rsidRPr="00E1421B">
        <w:rPr>
          <w:rFonts w:cs="Arial"/>
          <w:sz w:val="24"/>
        </w:rPr>
        <w:t>tr</w:t>
      </w:r>
      <w:r>
        <w:rPr>
          <w:rFonts w:cs="Arial"/>
          <w:sz w:val="24"/>
        </w:rPr>
        <w:t>ier</w:t>
      </w:r>
      <w:r w:rsidRPr="00E1421B">
        <w:rPr>
          <w:rFonts w:cs="Arial"/>
          <w:sz w:val="24"/>
        </w:rPr>
        <w:t xml:space="preserve"> un sac toutes les 1,5 s (</w:t>
      </w:r>
      <w:r>
        <w:rPr>
          <w:rFonts w:cs="Arial"/>
          <w:sz w:val="24"/>
        </w:rPr>
        <w:t xml:space="preserve">document technique </w:t>
      </w:r>
      <w:r w:rsidRPr="00E1421B">
        <w:rPr>
          <w:rFonts w:cs="Arial"/>
          <w:sz w:val="24"/>
        </w:rPr>
        <w:t xml:space="preserve">DTS1 - diagramme d’exigence de tri). Dans le cas contraire, il y a bourrage sur la chaîne de tri, nécessitant l’arrêt de la chaîne et une intervention humaine afin de résoudre le problème. </w:t>
      </w:r>
    </w:p>
    <w:p w:rsidR="00145272" w:rsidRPr="00E1421B" w:rsidRDefault="00145272" w:rsidP="00145272">
      <w:pPr>
        <w:jc w:val="both"/>
        <w:rPr>
          <w:rFonts w:cs="Arial"/>
          <w:i/>
          <w:sz w:val="24"/>
        </w:rPr>
      </w:pPr>
      <w:r w:rsidRPr="00E1421B">
        <w:rPr>
          <w:rFonts w:cs="Arial"/>
          <w:sz w:val="24"/>
        </w:rPr>
        <w:t>Le diagramme d’état de tri de sac (</w:t>
      </w:r>
      <w:r>
        <w:rPr>
          <w:rFonts w:cs="Arial"/>
          <w:sz w:val="24"/>
        </w:rPr>
        <w:t>document réponse DRS1</w:t>
      </w:r>
      <w:r w:rsidRPr="00E1421B">
        <w:rPr>
          <w:rFonts w:cs="Arial"/>
          <w:sz w:val="24"/>
        </w:rPr>
        <w:t xml:space="preserve">) présente l’enchaînement des tâches et le temps mis pour chaque opération. Le système est autorisé à recommencer </w:t>
      </w:r>
      <w:r>
        <w:rPr>
          <w:rFonts w:cs="Arial"/>
          <w:sz w:val="24"/>
        </w:rPr>
        <w:t xml:space="preserve">dix </w:t>
      </w:r>
      <w:r w:rsidRPr="00E1421B">
        <w:rPr>
          <w:rFonts w:cs="Arial"/>
          <w:sz w:val="24"/>
        </w:rPr>
        <w:t>fois la prise de vue pour identifier un sac. Une prise de vue est une photographie du sac réalisée à l’aide d’une caméra</w:t>
      </w:r>
      <w:r w:rsidRPr="00E1421B">
        <w:rPr>
          <w:rFonts w:cs="Arial"/>
          <w:i/>
          <w:sz w:val="24"/>
        </w:rPr>
        <w:t>.</w:t>
      </w:r>
    </w:p>
    <w:tbl>
      <w:tblPr>
        <w:tblW w:w="0" w:type="auto"/>
        <w:tblLook w:val="04A0" w:firstRow="1" w:lastRow="0" w:firstColumn="1" w:lastColumn="0" w:noHBand="0" w:noVBand="1"/>
      </w:tblPr>
      <w:tblGrid>
        <w:gridCol w:w="1809"/>
        <w:gridCol w:w="7824"/>
      </w:tblGrid>
      <w:tr w:rsidR="00145272" w:rsidRPr="00E1421B" w:rsidTr="004D7A44">
        <w:tc>
          <w:tcPr>
            <w:tcW w:w="1809" w:type="dxa"/>
            <w:tcBorders>
              <w:right w:val="single" w:sz="4" w:space="0" w:color="auto"/>
            </w:tcBorders>
            <w:shd w:val="clear" w:color="auto" w:fill="auto"/>
          </w:tcPr>
          <w:p w:rsidR="00145272" w:rsidRPr="00E1421B" w:rsidRDefault="00145272" w:rsidP="004D7A44">
            <w:pPr>
              <w:spacing w:after="0"/>
              <w:rPr>
                <w:rFonts w:eastAsia="Calibri"/>
                <w:sz w:val="24"/>
              </w:rPr>
            </w:pPr>
            <w:r w:rsidRPr="00E1421B">
              <w:rPr>
                <w:rFonts w:eastAsia="Calibri"/>
                <w:sz w:val="24"/>
              </w:rPr>
              <w:t>Question A</w:t>
            </w:r>
            <w:r>
              <w:rPr>
                <w:rFonts w:eastAsia="Calibri"/>
                <w:sz w:val="24"/>
              </w:rPr>
              <w:t>.</w:t>
            </w:r>
            <w:r w:rsidRPr="00E1421B">
              <w:rPr>
                <w:rFonts w:eastAsia="Calibri"/>
                <w:sz w:val="24"/>
              </w:rPr>
              <w:t>1</w:t>
            </w:r>
          </w:p>
        </w:tc>
        <w:tc>
          <w:tcPr>
            <w:tcW w:w="7824" w:type="dxa"/>
            <w:vMerge w:val="restart"/>
            <w:tcBorders>
              <w:left w:val="single" w:sz="4" w:space="0" w:color="auto"/>
            </w:tcBorders>
            <w:shd w:val="clear" w:color="auto" w:fill="auto"/>
          </w:tcPr>
          <w:p w:rsidR="00145272" w:rsidRPr="001D6D43" w:rsidRDefault="00145272" w:rsidP="004D7A44">
            <w:pPr>
              <w:spacing w:after="0"/>
              <w:jc w:val="both"/>
              <w:rPr>
                <w:rFonts w:cs="Arial"/>
                <w:sz w:val="24"/>
              </w:rPr>
            </w:pPr>
            <w:r>
              <w:rPr>
                <w:rFonts w:cs="Arial"/>
                <w:sz w:val="24"/>
              </w:rPr>
              <w:t>S</w:t>
            </w:r>
            <w:r w:rsidRPr="00E1421B">
              <w:rPr>
                <w:rFonts w:cs="Arial"/>
                <w:sz w:val="24"/>
              </w:rPr>
              <w:t xml:space="preserve">ur </w:t>
            </w:r>
            <w:r>
              <w:rPr>
                <w:rFonts w:cs="Arial"/>
                <w:sz w:val="24"/>
              </w:rPr>
              <w:t>le document réponse</w:t>
            </w:r>
            <w:r w:rsidRPr="00E1421B">
              <w:rPr>
                <w:rFonts w:cs="Arial"/>
                <w:sz w:val="24"/>
              </w:rPr>
              <w:t xml:space="preserve"> </w:t>
            </w:r>
            <w:r>
              <w:rPr>
                <w:rFonts w:cs="Arial"/>
                <w:sz w:val="24"/>
              </w:rPr>
              <w:t xml:space="preserve">DRS1, </w:t>
            </w:r>
            <w:r w:rsidRPr="00224F3A">
              <w:rPr>
                <w:rFonts w:cs="Arial"/>
                <w:b/>
                <w:sz w:val="24"/>
              </w:rPr>
              <w:t>t</w:t>
            </w:r>
            <w:r w:rsidRPr="00E1421B">
              <w:rPr>
                <w:rFonts w:cs="Arial"/>
                <w:b/>
                <w:sz w:val="24"/>
              </w:rPr>
              <w:t xml:space="preserve">racer </w:t>
            </w:r>
            <w:r w:rsidRPr="00E1421B">
              <w:rPr>
                <w:rFonts w:cs="Arial"/>
                <w:sz w:val="24"/>
              </w:rPr>
              <w:t xml:space="preserve">en vert </w:t>
            </w:r>
            <w:r>
              <w:rPr>
                <w:rFonts w:cs="Arial"/>
                <w:sz w:val="24"/>
              </w:rPr>
              <w:t>l</w:t>
            </w:r>
            <w:r w:rsidRPr="00E1421B">
              <w:rPr>
                <w:rFonts w:cs="Arial"/>
                <w:sz w:val="24"/>
              </w:rPr>
              <w:t>e trajet effectué par l’information du débu</w:t>
            </w:r>
            <w:r>
              <w:rPr>
                <w:rFonts w:cs="Arial"/>
                <w:sz w:val="24"/>
              </w:rPr>
              <w:t>t à la fin dans le cas</w:t>
            </w:r>
            <w:r w:rsidRPr="001D6D43">
              <w:rPr>
                <w:rFonts w:cs="Arial"/>
                <w:sz w:val="24"/>
              </w:rPr>
              <w:t xml:space="preserve"> du temps le plus court</w:t>
            </w:r>
            <w:r>
              <w:rPr>
                <w:rFonts w:cs="Arial"/>
                <w:sz w:val="24"/>
              </w:rPr>
              <w:t>.</w:t>
            </w:r>
          </w:p>
          <w:p w:rsidR="00145272" w:rsidRPr="00E1421B" w:rsidRDefault="00145272" w:rsidP="004D7A44">
            <w:pPr>
              <w:spacing w:after="0"/>
              <w:jc w:val="both"/>
              <w:rPr>
                <w:rFonts w:cs="Arial"/>
                <w:sz w:val="24"/>
              </w:rPr>
            </w:pPr>
          </w:p>
          <w:p w:rsidR="00145272" w:rsidRPr="00E1421B" w:rsidRDefault="00145272" w:rsidP="004D7A44">
            <w:pPr>
              <w:spacing w:after="0"/>
              <w:jc w:val="both"/>
              <w:rPr>
                <w:rFonts w:cs="Arial"/>
                <w:sz w:val="24"/>
              </w:rPr>
            </w:pPr>
            <w:r>
              <w:rPr>
                <w:rFonts w:cs="Arial"/>
                <w:b/>
                <w:sz w:val="24"/>
              </w:rPr>
              <w:t xml:space="preserve">Calculer </w:t>
            </w:r>
            <w:r>
              <w:rPr>
                <w:rFonts w:cs="Arial"/>
                <w:sz w:val="24"/>
              </w:rPr>
              <w:t xml:space="preserve">le </w:t>
            </w:r>
            <w:r w:rsidRPr="00E1421B">
              <w:rPr>
                <w:rFonts w:cs="Arial"/>
                <w:sz w:val="24"/>
              </w:rPr>
              <w:t xml:space="preserve">temps </w:t>
            </w:r>
            <w:r>
              <w:rPr>
                <w:rFonts w:cs="Arial"/>
                <w:sz w:val="24"/>
              </w:rPr>
              <w:t xml:space="preserve">le plus court </w:t>
            </w:r>
            <w:r w:rsidRPr="00E1421B">
              <w:rPr>
                <w:rFonts w:cs="Arial"/>
                <w:sz w:val="24"/>
              </w:rPr>
              <w:t>en ms</w:t>
            </w:r>
            <w:r>
              <w:rPr>
                <w:rFonts w:cs="Arial"/>
                <w:sz w:val="24"/>
              </w:rPr>
              <w:t xml:space="preserve"> nécessaire </w:t>
            </w:r>
            <w:r w:rsidRPr="00E1421B">
              <w:rPr>
                <w:rFonts w:cs="Arial"/>
                <w:sz w:val="24"/>
              </w:rPr>
              <w:t xml:space="preserve">pour prendre en photo, traiter et évacuer un sac vert reconnu dès la première prise de vue du début à la fin. </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sidRPr="0070237F">
              <w:rPr>
                <w:rFonts w:eastAsia="Calibri"/>
                <w:sz w:val="18"/>
                <w:szCs w:val="18"/>
              </w:rPr>
              <w:t xml:space="preserve"> </w:t>
            </w:r>
            <w:r>
              <w:rPr>
                <w:rFonts w:eastAsia="Calibri"/>
                <w:sz w:val="16"/>
                <w:szCs w:val="16"/>
              </w:rPr>
              <w:t>DRS1</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Pr="0070237F" w:rsidRDefault="00145272" w:rsidP="00145272">
      <w:pPr>
        <w:spacing w:after="0"/>
        <w:rPr>
          <w:rFonts w:cs="Arial"/>
          <w:i/>
          <w:szCs w:val="22"/>
        </w:rPr>
      </w:pPr>
    </w:p>
    <w:tbl>
      <w:tblPr>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E1421B" w:rsidRDefault="00145272" w:rsidP="004D7A44">
            <w:pPr>
              <w:spacing w:after="0"/>
              <w:rPr>
                <w:rFonts w:eastAsia="Calibri"/>
                <w:sz w:val="24"/>
              </w:rPr>
            </w:pPr>
            <w:r w:rsidRPr="00E1421B">
              <w:rPr>
                <w:rFonts w:eastAsia="Calibri"/>
                <w:sz w:val="24"/>
              </w:rPr>
              <w:t>Question A</w:t>
            </w:r>
            <w:r>
              <w:rPr>
                <w:rFonts w:eastAsia="Calibri"/>
                <w:sz w:val="24"/>
              </w:rPr>
              <w:t>.</w:t>
            </w:r>
            <w:r w:rsidRPr="00E1421B">
              <w:rPr>
                <w:rFonts w:eastAsia="Calibri"/>
                <w:sz w:val="24"/>
              </w:rPr>
              <w:t>2</w:t>
            </w:r>
          </w:p>
        </w:tc>
        <w:tc>
          <w:tcPr>
            <w:tcW w:w="7824" w:type="dxa"/>
            <w:vMerge w:val="restart"/>
            <w:tcBorders>
              <w:left w:val="single" w:sz="4" w:space="0" w:color="auto"/>
            </w:tcBorders>
            <w:shd w:val="clear" w:color="auto" w:fill="auto"/>
          </w:tcPr>
          <w:p w:rsidR="00145272" w:rsidRPr="00E1421B" w:rsidRDefault="00145272" w:rsidP="004D7A44">
            <w:pPr>
              <w:spacing w:after="0"/>
              <w:jc w:val="both"/>
              <w:rPr>
                <w:rFonts w:cs="Arial"/>
                <w:sz w:val="24"/>
              </w:rPr>
            </w:pPr>
            <w:r w:rsidRPr="00224F3A">
              <w:rPr>
                <w:rFonts w:cs="Arial"/>
                <w:sz w:val="24"/>
              </w:rPr>
              <w:t>Sur le document réponse DRS1</w:t>
            </w:r>
            <w:r>
              <w:rPr>
                <w:rFonts w:cs="Arial"/>
                <w:sz w:val="24"/>
              </w:rPr>
              <w:t>,</w:t>
            </w:r>
            <w:r w:rsidRPr="00224F3A">
              <w:rPr>
                <w:rFonts w:cs="Arial"/>
                <w:b/>
                <w:sz w:val="24"/>
              </w:rPr>
              <w:t>d</w:t>
            </w:r>
            <w:r>
              <w:rPr>
                <w:rFonts w:cs="Arial"/>
                <w:b/>
                <w:sz w:val="24"/>
              </w:rPr>
              <w:t>étermin</w:t>
            </w:r>
            <w:r w:rsidRPr="00E1421B">
              <w:rPr>
                <w:rFonts w:cs="Arial"/>
                <w:b/>
                <w:sz w:val="24"/>
              </w:rPr>
              <w:t>er</w:t>
            </w:r>
            <w:r w:rsidRPr="00E1421B">
              <w:rPr>
                <w:rFonts w:cs="Arial"/>
                <w:sz w:val="24"/>
              </w:rPr>
              <w:t xml:space="preserve"> le temps </w:t>
            </w:r>
            <w:r>
              <w:rPr>
                <w:rFonts w:cs="Arial"/>
                <w:sz w:val="24"/>
              </w:rPr>
              <w:t xml:space="preserve">le plus long </w:t>
            </w:r>
            <w:r w:rsidRPr="00E1421B">
              <w:rPr>
                <w:rFonts w:cs="Arial"/>
                <w:sz w:val="24"/>
              </w:rPr>
              <w:t>en ms</w:t>
            </w:r>
            <w:r>
              <w:rPr>
                <w:rFonts w:cs="Arial"/>
                <w:sz w:val="24"/>
              </w:rPr>
              <w:t xml:space="preserve"> nécessaire pour </w:t>
            </w:r>
            <w:r w:rsidRPr="00E1421B">
              <w:rPr>
                <w:rFonts w:cs="Arial"/>
                <w:sz w:val="24"/>
              </w:rPr>
              <w:t>prendre en photo, traiter et évacuer un sac non reconnu au bout de 10 prises de vue.</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Pr>
                <w:rFonts w:eastAsia="Calibri"/>
                <w:sz w:val="16"/>
                <w:szCs w:val="16"/>
              </w:rPr>
              <w:t>DRS1</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Pr="0070237F" w:rsidRDefault="00145272" w:rsidP="00145272">
      <w:pPr>
        <w:spacing w:after="120"/>
        <w:rPr>
          <w:rFonts w:cs="Arial"/>
          <w:i/>
          <w:szCs w:val="22"/>
        </w:rPr>
      </w:pPr>
    </w:p>
    <w:tbl>
      <w:tblPr>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E1421B" w:rsidRDefault="00145272" w:rsidP="004D7A44">
            <w:pPr>
              <w:spacing w:after="0"/>
              <w:rPr>
                <w:rFonts w:eastAsia="Calibri"/>
                <w:sz w:val="24"/>
              </w:rPr>
            </w:pPr>
            <w:r w:rsidRPr="00E1421B">
              <w:rPr>
                <w:rFonts w:eastAsia="Calibri"/>
                <w:sz w:val="24"/>
              </w:rPr>
              <w:t>Question A</w:t>
            </w:r>
            <w:r>
              <w:rPr>
                <w:rFonts w:eastAsia="Calibri"/>
                <w:sz w:val="24"/>
              </w:rPr>
              <w:t>.</w:t>
            </w:r>
            <w:r w:rsidRPr="00E1421B">
              <w:rPr>
                <w:rFonts w:eastAsia="Calibri"/>
                <w:sz w:val="24"/>
              </w:rPr>
              <w:t>3</w:t>
            </w:r>
          </w:p>
        </w:tc>
        <w:tc>
          <w:tcPr>
            <w:tcW w:w="7824" w:type="dxa"/>
            <w:vMerge w:val="restart"/>
            <w:tcBorders>
              <w:left w:val="single" w:sz="4" w:space="0" w:color="auto"/>
            </w:tcBorders>
            <w:shd w:val="clear" w:color="auto" w:fill="auto"/>
          </w:tcPr>
          <w:p w:rsidR="00145272" w:rsidRDefault="00145272" w:rsidP="004D7A44">
            <w:pPr>
              <w:spacing w:after="0"/>
              <w:ind w:right="169"/>
              <w:jc w:val="both"/>
              <w:rPr>
                <w:rFonts w:cs="Arial"/>
                <w:sz w:val="24"/>
              </w:rPr>
            </w:pPr>
            <w:r>
              <w:rPr>
                <w:rFonts w:cs="Arial"/>
                <w:b/>
                <w:sz w:val="24"/>
              </w:rPr>
              <w:t>Conclure</w:t>
            </w:r>
            <w:r w:rsidRPr="00751C56">
              <w:rPr>
                <w:rFonts w:cs="Arial"/>
                <w:sz w:val="24"/>
              </w:rPr>
              <w:t>, l</w:t>
            </w:r>
            <w:r w:rsidRPr="00E1421B">
              <w:rPr>
                <w:rFonts w:cs="Arial"/>
                <w:sz w:val="24"/>
              </w:rPr>
              <w:t>e résultat obtenu</w:t>
            </w:r>
            <w:r>
              <w:rPr>
                <w:rFonts w:cs="Arial"/>
                <w:sz w:val="24"/>
              </w:rPr>
              <w:t xml:space="preserve"> est-il conforme à l’exigence </w:t>
            </w:r>
            <w:r w:rsidRPr="00CC5D66">
              <w:rPr>
                <w:rFonts w:cs="Arial"/>
                <w:sz w:val="24"/>
              </w:rPr>
              <w:t>« Trier les sacs »</w:t>
            </w:r>
            <w:r>
              <w:rPr>
                <w:rFonts w:cs="Arial"/>
                <w:sz w:val="24"/>
              </w:rPr>
              <w:t xml:space="preserve"> du document technique DTS1.</w:t>
            </w:r>
          </w:p>
          <w:p w:rsidR="00145272" w:rsidRDefault="00145272" w:rsidP="004D7A44">
            <w:pPr>
              <w:spacing w:after="0"/>
              <w:jc w:val="both"/>
              <w:rPr>
                <w:rFonts w:cs="Arial"/>
                <w:sz w:val="24"/>
              </w:rPr>
            </w:pPr>
          </w:p>
          <w:p w:rsidR="00145272" w:rsidRPr="00751C56" w:rsidRDefault="00145272" w:rsidP="004D7A44">
            <w:pPr>
              <w:spacing w:after="0"/>
              <w:jc w:val="both"/>
              <w:rPr>
                <w:rFonts w:cs="Arial"/>
                <w:b/>
                <w:sz w:val="24"/>
              </w:rPr>
            </w:pPr>
            <w:r w:rsidRPr="00E1421B">
              <w:rPr>
                <w:rFonts w:cs="Arial"/>
                <w:b/>
                <w:sz w:val="24"/>
              </w:rPr>
              <w:t>Justifier</w:t>
            </w:r>
            <w:r w:rsidRPr="00E1421B">
              <w:rPr>
                <w:rFonts w:cs="Arial"/>
                <w:sz w:val="24"/>
              </w:rPr>
              <w:t xml:space="preserve"> votre réponse. </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Pr>
                <w:rFonts w:eastAsia="Calibri"/>
                <w:sz w:val="16"/>
                <w:szCs w:val="16"/>
              </w:rPr>
              <w:t>DTS1</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Pr="0070237F" w:rsidRDefault="00145272" w:rsidP="00145272">
      <w:pPr>
        <w:spacing w:after="0"/>
        <w:rPr>
          <w:rFonts w:cs="Arial"/>
          <w:i/>
          <w:szCs w:val="22"/>
        </w:rPr>
      </w:pPr>
    </w:p>
    <w:p w:rsidR="00145272" w:rsidRPr="0070237F" w:rsidRDefault="00145272" w:rsidP="00145272">
      <w:pPr>
        <w:spacing w:after="0"/>
        <w:rPr>
          <w:b/>
          <w:i/>
          <w:szCs w:val="22"/>
        </w:rPr>
      </w:pPr>
    </w:p>
    <w:p w:rsidR="00145272" w:rsidRPr="0070237F" w:rsidRDefault="00145272" w:rsidP="00145272">
      <w:pPr>
        <w:spacing w:after="0"/>
        <w:rPr>
          <w:b/>
          <w:i/>
          <w:szCs w:val="22"/>
        </w:rPr>
      </w:pPr>
      <w:r w:rsidRPr="0070237F">
        <w:rPr>
          <w:b/>
          <w:i/>
          <w:szCs w:val="22"/>
        </w:rPr>
        <w:br w:type="page"/>
      </w:r>
    </w:p>
    <w:p w:rsidR="00145272" w:rsidRPr="00F83824" w:rsidRDefault="00145272" w:rsidP="00145272">
      <w:pPr>
        <w:pBdr>
          <w:bottom w:val="single" w:sz="4" w:space="1" w:color="auto"/>
        </w:pBdr>
        <w:spacing w:after="0"/>
        <w:rPr>
          <w:b/>
          <w:sz w:val="28"/>
          <w:szCs w:val="28"/>
        </w:rPr>
      </w:pPr>
      <w:r w:rsidRPr="00F83824">
        <w:rPr>
          <w:b/>
          <w:sz w:val="28"/>
          <w:szCs w:val="28"/>
        </w:rPr>
        <w:t>Partie B</w:t>
      </w:r>
      <w:r>
        <w:rPr>
          <w:b/>
          <w:sz w:val="28"/>
          <w:szCs w:val="28"/>
        </w:rPr>
        <w:t> : c</w:t>
      </w:r>
      <w:r w:rsidRPr="00F83824">
        <w:rPr>
          <w:b/>
          <w:sz w:val="28"/>
          <w:szCs w:val="28"/>
        </w:rPr>
        <w:t>omment reconnaitre la couleur d’un sac ?</w:t>
      </w:r>
    </w:p>
    <w:p w:rsidR="00145272" w:rsidRPr="00D9206B" w:rsidRDefault="00145272" w:rsidP="00145272">
      <w:pPr>
        <w:spacing w:after="0"/>
        <w:rPr>
          <w:szCs w:val="22"/>
        </w:rPr>
      </w:pPr>
    </w:p>
    <w:p w:rsidR="00145272" w:rsidRPr="00E1421B" w:rsidRDefault="00145272" w:rsidP="00145272">
      <w:pPr>
        <w:jc w:val="both"/>
        <w:rPr>
          <w:rFonts w:cs="Arial"/>
          <w:sz w:val="24"/>
        </w:rPr>
      </w:pPr>
      <w:r>
        <w:rPr>
          <w:rFonts w:cs="Arial"/>
          <w:sz w:val="24"/>
        </w:rPr>
        <w:t xml:space="preserve">Il s’agit de </w:t>
      </w:r>
      <w:r w:rsidRPr="00E1421B">
        <w:rPr>
          <w:rFonts w:cs="Arial"/>
          <w:sz w:val="24"/>
        </w:rPr>
        <w:t xml:space="preserve">vérifier </w:t>
      </w:r>
      <w:r>
        <w:rPr>
          <w:rFonts w:cs="Arial"/>
          <w:sz w:val="24"/>
        </w:rPr>
        <w:t xml:space="preserve">la capacité du système pour </w:t>
      </w:r>
      <w:r w:rsidRPr="00E1421B">
        <w:rPr>
          <w:rFonts w:cs="Arial"/>
          <w:sz w:val="24"/>
        </w:rPr>
        <w:t>reconnaitre un sac vert.</w:t>
      </w:r>
    </w:p>
    <w:p w:rsidR="00145272" w:rsidRPr="00D9206B" w:rsidRDefault="00145272" w:rsidP="00145272">
      <w:pPr>
        <w:jc w:val="right"/>
        <w:rPr>
          <w:rFonts w:cs="Arial"/>
          <w:sz w:val="24"/>
        </w:rPr>
      </w:pPr>
      <w:r w:rsidRPr="00F73A56">
        <w:rPr>
          <w:rFonts w:cs="Arial"/>
          <w:noProof/>
          <w:szCs w:val="22"/>
          <w:lang w:eastAsia="fr-FR"/>
        </w:rPr>
        <mc:AlternateContent>
          <mc:Choice Requires="wps">
            <w:drawing>
              <wp:anchor distT="45720" distB="45720" distL="114300" distR="114300" simplePos="0" relativeHeight="251714560" behindDoc="0" locked="0" layoutInCell="1" allowOverlap="1" wp14:anchorId="389AFFC7" wp14:editId="2D533489">
                <wp:simplePos x="0" y="0"/>
                <wp:positionH relativeFrom="column">
                  <wp:posOffset>3185160</wp:posOffset>
                </wp:positionH>
                <wp:positionV relativeFrom="paragraph">
                  <wp:posOffset>1847215</wp:posOffset>
                </wp:positionV>
                <wp:extent cx="3152775" cy="342900"/>
                <wp:effectExtent l="0" t="0" r="9525" b="0"/>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42900"/>
                        </a:xfrm>
                        <a:prstGeom prst="rect">
                          <a:avLst/>
                        </a:prstGeom>
                        <a:solidFill>
                          <a:srgbClr val="FFFFFF"/>
                        </a:solidFill>
                        <a:ln w="9525">
                          <a:noFill/>
                          <a:miter lim="800000"/>
                          <a:headEnd/>
                          <a:tailEnd/>
                        </a:ln>
                      </wps:spPr>
                      <wps:txbx>
                        <w:txbxContent>
                          <w:p w:rsidR="00DB6247" w:rsidRPr="00E1421B" w:rsidRDefault="00DB6247" w:rsidP="00145272">
                            <w:pPr>
                              <w:jc w:val="center"/>
                              <w:rPr>
                                <w:sz w:val="24"/>
                              </w:rPr>
                            </w:pPr>
                            <w:r w:rsidRPr="00E1421B">
                              <w:rPr>
                                <w:sz w:val="24"/>
                              </w:rPr>
                              <w:t>Figure 1 : système de traitement d’image</w:t>
                            </w:r>
                            <w:r>
                              <w:rPr>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AFFC7" id="_x0000_s1065" type="#_x0000_t202" style="position:absolute;left:0;text-align:left;margin-left:250.8pt;margin-top:145.45pt;width:248.25pt;height:2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" stroked="f">
                <v:textbox>
                  <w:txbxContent>
                    <w:p w:rsidR="00DB6247" w:rsidRPr="00E1421B" w:rsidRDefault="00DB6247" w:rsidP="00145272">
                      <w:pPr>
                        <w:jc w:val="center"/>
                        <w:rPr>
                          <w:sz w:val="24"/>
                        </w:rPr>
                      </w:pPr>
                      <w:r w:rsidRPr="00E1421B">
                        <w:rPr>
                          <w:sz w:val="24"/>
                        </w:rPr>
                        <w:t>Figure 1 : système de traitement d’image</w:t>
                      </w:r>
                      <w:r>
                        <w:rPr>
                          <w:sz w:val="24"/>
                        </w:rPr>
                        <w:t>s</w:t>
                      </w:r>
                    </w:p>
                  </w:txbxContent>
                </v:textbox>
              </v:shape>
            </w:pict>
          </mc:Fallback>
        </mc:AlternateContent>
      </w:r>
      <w:r w:rsidRPr="00D9206B">
        <w:rPr>
          <w:rFonts w:cs="Arial"/>
          <w:noProof/>
          <w:sz w:val="24"/>
          <w:lang w:eastAsia="fr-FR"/>
        </w:rPr>
        <mc:AlternateContent>
          <mc:Choice Requires="wps">
            <w:drawing>
              <wp:anchor distT="0" distB="0" distL="114300" distR="114300" simplePos="0" relativeHeight="251712512" behindDoc="0" locked="0" layoutInCell="1" allowOverlap="1" wp14:anchorId="6C132AEF" wp14:editId="3662F162">
                <wp:simplePos x="0" y="0"/>
                <wp:positionH relativeFrom="column">
                  <wp:posOffset>-100965</wp:posOffset>
                </wp:positionH>
                <wp:positionV relativeFrom="paragraph">
                  <wp:posOffset>8889</wp:posOffset>
                </wp:positionV>
                <wp:extent cx="3324225" cy="2181225"/>
                <wp:effectExtent l="0" t="0" r="9525" b="9525"/>
                <wp:wrapNone/>
                <wp:docPr id="242"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247" w:rsidRPr="00E1421B" w:rsidRDefault="00DB6247" w:rsidP="00145272">
                            <w:pPr>
                              <w:spacing w:after="0"/>
                              <w:jc w:val="both"/>
                              <w:rPr>
                                <w:rFonts w:cs="Arial"/>
                                <w:sz w:val="24"/>
                              </w:rPr>
                            </w:pPr>
                            <w:r w:rsidRPr="00E1421B">
                              <w:rPr>
                                <w:rFonts w:cs="Arial"/>
                                <w:sz w:val="24"/>
                              </w:rPr>
                              <w:t>Le traitement d’image</w:t>
                            </w:r>
                            <w:r>
                              <w:rPr>
                                <w:rFonts w:cs="Arial"/>
                                <w:sz w:val="24"/>
                              </w:rPr>
                              <w:t>s</w:t>
                            </w:r>
                            <w:r w:rsidRPr="00E1421B">
                              <w:rPr>
                                <w:rFonts w:cs="Arial"/>
                                <w:sz w:val="24"/>
                              </w:rPr>
                              <w:t xml:space="preserve"> est composé de plusieurs étapes. Lorsqu’un sac passe devant la caméra, elle réalise une prise de vue et la transfère vers un système informatique équipé d’un logiciel de traitement d’image</w:t>
                            </w:r>
                            <w:r>
                              <w:rPr>
                                <w:rFonts w:cs="Arial"/>
                                <w:sz w:val="24"/>
                              </w:rPr>
                              <w:t>s</w:t>
                            </w:r>
                            <w:r w:rsidRPr="00E1421B">
                              <w:rPr>
                                <w:rFonts w:cs="Arial"/>
                                <w:sz w:val="24"/>
                              </w:rPr>
                              <w:t>. Celui-ci réalise un tracé virtuel du contour du sac et crée ainsi une nouvelle image. Le logiciel compte le nombre de pixels obtenus par cette nouvelle image. Pour chacun des pixels, le logiciel reconnait une couleur grâce au codage RVB (</w:t>
                            </w:r>
                            <w:r>
                              <w:rPr>
                                <w:rFonts w:cs="Arial"/>
                                <w:sz w:val="24"/>
                              </w:rPr>
                              <w:t xml:space="preserve">document technique </w:t>
                            </w:r>
                            <w:r w:rsidRPr="00E1421B">
                              <w:rPr>
                                <w:rFonts w:cs="Arial"/>
                                <w:sz w:val="24"/>
                              </w:rPr>
                              <w:t xml:space="preserve">DTS2 - codage RVB). </w:t>
                            </w:r>
                          </w:p>
                          <w:p w:rsidR="00DB6247" w:rsidRPr="00211B23" w:rsidRDefault="00DB6247" w:rsidP="00145272">
                            <w:pPr>
                              <w:spacing w:after="0"/>
                              <w:jc w:val="both"/>
                              <w:rPr>
                                <w:i/>
                                <w:szCs w:val="22"/>
                              </w:rPr>
                            </w:pPr>
                          </w:p>
                          <w:p w:rsidR="00DB6247" w:rsidRDefault="00DB6247" w:rsidP="00145272">
                            <w:pPr>
                              <w:rPr>
                                <w:rFonts w:cs="Arial"/>
                                <w:i/>
                                <w:szCs w:val="22"/>
                              </w:rPr>
                            </w:pPr>
                          </w:p>
                          <w:p w:rsidR="00DB6247" w:rsidRPr="00F91669" w:rsidRDefault="00DB6247" w:rsidP="00145272">
                            <w:pPr>
                              <w:rPr>
                                <w:rFonts w:cs="Arial"/>
                                <w:i/>
                                <w:szCs w:val="22"/>
                              </w:rPr>
                            </w:pPr>
                          </w:p>
                          <w:p w:rsidR="00DB6247" w:rsidRPr="00883C1D" w:rsidRDefault="00DB6247" w:rsidP="001452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32AEF" id="Zone de texte 208" o:spid="_x0000_s1066" type="#_x0000_t202" style="position:absolute;left:0;text-align:left;margin-left:-7.95pt;margin-top:.7pt;width:261.75pt;height:17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" stroked="f">
                <v:textbox>
                  <w:txbxContent>
                    <w:p w:rsidR="00DB6247" w:rsidRPr="00E1421B" w:rsidRDefault="00DB6247" w:rsidP="00145272">
                      <w:pPr>
                        <w:spacing w:after="0"/>
                        <w:jc w:val="both"/>
                        <w:rPr>
                          <w:rFonts w:cs="Arial"/>
                          <w:sz w:val="24"/>
                        </w:rPr>
                      </w:pPr>
                      <w:r w:rsidRPr="00E1421B">
                        <w:rPr>
                          <w:rFonts w:cs="Arial"/>
                          <w:sz w:val="24"/>
                        </w:rPr>
                        <w:t>Le traitement d’image</w:t>
                      </w:r>
                      <w:r>
                        <w:rPr>
                          <w:rFonts w:cs="Arial"/>
                          <w:sz w:val="24"/>
                        </w:rPr>
                        <w:t>s</w:t>
                      </w:r>
                      <w:r w:rsidRPr="00E1421B">
                        <w:rPr>
                          <w:rFonts w:cs="Arial"/>
                          <w:sz w:val="24"/>
                        </w:rPr>
                        <w:t xml:space="preserve"> est composé de plusieurs étapes. Lorsqu’un sac passe devant la caméra, elle réalise une prise de vue et la transfère vers un système informatique équipé d’un logiciel de traitement d’image</w:t>
                      </w:r>
                      <w:r>
                        <w:rPr>
                          <w:rFonts w:cs="Arial"/>
                          <w:sz w:val="24"/>
                        </w:rPr>
                        <w:t>s</w:t>
                      </w:r>
                      <w:r w:rsidRPr="00E1421B">
                        <w:rPr>
                          <w:rFonts w:cs="Arial"/>
                          <w:sz w:val="24"/>
                        </w:rPr>
                        <w:t>. Celui-ci réalise un tracé virtuel du contour du sac et crée ainsi une nouvelle image. Le logiciel compte le nombre de pixels obtenus par cette nouvelle image. Pour chacun des pixels, le logiciel reconnait une couleur grâce au codage RVB (</w:t>
                      </w:r>
                      <w:r>
                        <w:rPr>
                          <w:rFonts w:cs="Arial"/>
                          <w:sz w:val="24"/>
                        </w:rPr>
                        <w:t xml:space="preserve">document technique </w:t>
                      </w:r>
                      <w:r w:rsidRPr="00E1421B">
                        <w:rPr>
                          <w:rFonts w:cs="Arial"/>
                          <w:sz w:val="24"/>
                        </w:rPr>
                        <w:t xml:space="preserve">DTS2 - codage RVB). </w:t>
                      </w:r>
                    </w:p>
                    <w:p w:rsidR="00DB6247" w:rsidRPr="00211B23" w:rsidRDefault="00DB6247" w:rsidP="00145272">
                      <w:pPr>
                        <w:spacing w:after="0"/>
                        <w:jc w:val="both"/>
                        <w:rPr>
                          <w:i/>
                          <w:szCs w:val="22"/>
                        </w:rPr>
                      </w:pPr>
                    </w:p>
                    <w:p w:rsidR="00DB6247" w:rsidRDefault="00DB6247" w:rsidP="00145272">
                      <w:pPr>
                        <w:rPr>
                          <w:rFonts w:cs="Arial"/>
                          <w:i/>
                          <w:szCs w:val="22"/>
                        </w:rPr>
                      </w:pPr>
                    </w:p>
                    <w:p w:rsidR="00DB6247" w:rsidRPr="00F91669" w:rsidRDefault="00DB6247" w:rsidP="00145272">
                      <w:pPr>
                        <w:rPr>
                          <w:rFonts w:cs="Arial"/>
                          <w:i/>
                          <w:szCs w:val="22"/>
                        </w:rPr>
                      </w:pPr>
                    </w:p>
                    <w:p w:rsidR="00DB6247" w:rsidRPr="00883C1D" w:rsidRDefault="00DB6247" w:rsidP="00145272"/>
                  </w:txbxContent>
                </v:textbox>
              </v:shape>
            </w:pict>
          </mc:Fallback>
        </mc:AlternateContent>
      </w:r>
      <w:r w:rsidRPr="00D9206B">
        <w:rPr>
          <w:noProof/>
          <w:lang w:eastAsia="fr-FR"/>
        </w:rPr>
        <w:drawing>
          <wp:inline distT="0" distB="0" distL="0" distR="0" wp14:anchorId="0CD31F6F" wp14:editId="1A69AF35">
            <wp:extent cx="2881743" cy="1853852"/>
            <wp:effectExtent l="0" t="0" r="508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743" cy="1853852"/>
                    </a:xfrm>
                    <a:prstGeom prst="rect">
                      <a:avLst/>
                    </a:prstGeom>
                    <a:noFill/>
                    <a:ln>
                      <a:noFill/>
                    </a:ln>
                  </pic:spPr>
                </pic:pic>
              </a:graphicData>
            </a:graphic>
          </wp:inline>
        </w:drawing>
      </w:r>
    </w:p>
    <w:p w:rsidR="00145272" w:rsidRDefault="00145272" w:rsidP="00145272">
      <w:pPr>
        <w:jc w:val="both"/>
        <w:rPr>
          <w:rFonts w:cs="Arial"/>
          <w:szCs w:val="22"/>
        </w:rPr>
      </w:pPr>
    </w:p>
    <w:p w:rsidR="00145272" w:rsidRPr="00E1421B" w:rsidRDefault="00145272" w:rsidP="00145272">
      <w:pPr>
        <w:jc w:val="both"/>
        <w:rPr>
          <w:sz w:val="24"/>
        </w:rPr>
      </w:pPr>
      <w:r w:rsidRPr="00E1421B">
        <w:rPr>
          <w:rFonts w:cs="Arial"/>
          <w:sz w:val="24"/>
        </w:rPr>
        <w:t>La qualité de la prise de vue du sac a une influence directe sur les performances de tri. Le diagramme d’exigence (</w:t>
      </w:r>
      <w:r>
        <w:rPr>
          <w:rFonts w:cs="Arial"/>
          <w:sz w:val="24"/>
        </w:rPr>
        <w:t xml:space="preserve">document technique </w:t>
      </w:r>
      <w:r w:rsidRPr="00E1421B">
        <w:rPr>
          <w:rFonts w:cs="Arial"/>
          <w:sz w:val="24"/>
        </w:rPr>
        <w:t xml:space="preserve">DTS1) présente les </w:t>
      </w:r>
      <w:r>
        <w:rPr>
          <w:rFonts w:cs="Arial"/>
          <w:sz w:val="24"/>
        </w:rPr>
        <w:t xml:space="preserve">trois </w:t>
      </w:r>
      <w:r w:rsidRPr="00E1421B">
        <w:rPr>
          <w:rFonts w:cs="Arial"/>
          <w:sz w:val="24"/>
        </w:rPr>
        <w:t>caractéristiques à respecter pour le choix d’une caméra.</w:t>
      </w:r>
    </w:p>
    <w:tbl>
      <w:tblPr>
        <w:tblW w:w="0" w:type="auto"/>
        <w:tblLook w:val="04A0" w:firstRow="1" w:lastRow="0" w:firstColumn="1" w:lastColumn="0" w:noHBand="0" w:noVBand="1"/>
      </w:tblPr>
      <w:tblGrid>
        <w:gridCol w:w="1809"/>
        <w:gridCol w:w="7824"/>
      </w:tblGrid>
      <w:tr w:rsidR="00145272" w:rsidRPr="00E1421B" w:rsidTr="004D7A44">
        <w:tc>
          <w:tcPr>
            <w:tcW w:w="1809" w:type="dxa"/>
            <w:tcBorders>
              <w:right w:val="single" w:sz="4" w:space="0" w:color="auto"/>
            </w:tcBorders>
            <w:shd w:val="clear" w:color="auto" w:fill="auto"/>
          </w:tcPr>
          <w:p w:rsidR="00145272" w:rsidRPr="00E1421B" w:rsidRDefault="00145272" w:rsidP="004D7A44">
            <w:pPr>
              <w:spacing w:after="0"/>
              <w:rPr>
                <w:rFonts w:eastAsia="Calibri"/>
                <w:sz w:val="24"/>
              </w:rPr>
            </w:pPr>
            <w:r w:rsidRPr="00E1421B">
              <w:rPr>
                <w:rFonts w:eastAsia="Calibri"/>
                <w:sz w:val="24"/>
              </w:rPr>
              <w:t>Question B</w:t>
            </w:r>
            <w:r>
              <w:rPr>
                <w:rFonts w:eastAsia="Calibri"/>
                <w:sz w:val="24"/>
              </w:rPr>
              <w:t>.</w:t>
            </w:r>
            <w:r w:rsidRPr="00E1421B">
              <w:rPr>
                <w:rFonts w:eastAsia="Calibri"/>
                <w:sz w:val="24"/>
              </w:rPr>
              <w:t>1</w:t>
            </w:r>
          </w:p>
        </w:tc>
        <w:tc>
          <w:tcPr>
            <w:tcW w:w="7824" w:type="dxa"/>
            <w:vMerge w:val="restart"/>
            <w:tcBorders>
              <w:left w:val="single" w:sz="4" w:space="0" w:color="auto"/>
            </w:tcBorders>
            <w:shd w:val="clear" w:color="auto" w:fill="auto"/>
          </w:tcPr>
          <w:p w:rsidR="00145272" w:rsidRDefault="00145272" w:rsidP="004D7A44">
            <w:pPr>
              <w:spacing w:after="0"/>
              <w:jc w:val="both"/>
              <w:rPr>
                <w:rFonts w:cs="Arial"/>
                <w:sz w:val="24"/>
              </w:rPr>
            </w:pPr>
            <w:r>
              <w:rPr>
                <w:rFonts w:cs="Arial"/>
                <w:sz w:val="24"/>
              </w:rPr>
              <w:t>S</w:t>
            </w:r>
            <w:r w:rsidRPr="00E1421B">
              <w:rPr>
                <w:rFonts w:cs="Arial"/>
                <w:sz w:val="24"/>
              </w:rPr>
              <w:t xml:space="preserve">ur </w:t>
            </w:r>
            <w:r>
              <w:rPr>
                <w:rFonts w:cs="Arial"/>
                <w:sz w:val="24"/>
              </w:rPr>
              <w:t>le document réponse</w:t>
            </w:r>
            <w:r w:rsidRPr="00E1421B">
              <w:rPr>
                <w:rFonts w:cs="Arial"/>
                <w:sz w:val="24"/>
              </w:rPr>
              <w:t xml:space="preserve"> </w:t>
            </w:r>
            <w:r>
              <w:rPr>
                <w:rFonts w:cs="Arial"/>
                <w:sz w:val="24"/>
              </w:rPr>
              <w:t xml:space="preserve">DRS1, </w:t>
            </w:r>
            <w:r w:rsidRPr="00FA269C">
              <w:rPr>
                <w:rFonts w:cs="Arial"/>
                <w:b/>
                <w:sz w:val="24"/>
              </w:rPr>
              <w:t>r</w:t>
            </w:r>
            <w:r w:rsidRPr="00E1421B">
              <w:rPr>
                <w:rFonts w:cs="Arial"/>
                <w:b/>
                <w:sz w:val="24"/>
              </w:rPr>
              <w:t xml:space="preserve">elever </w:t>
            </w:r>
            <w:r>
              <w:rPr>
                <w:rFonts w:cs="Arial"/>
                <w:b/>
                <w:sz w:val="24"/>
              </w:rPr>
              <w:t>l</w:t>
            </w:r>
            <w:r w:rsidRPr="00E1421B">
              <w:rPr>
                <w:rFonts w:cs="Arial"/>
                <w:sz w:val="24"/>
              </w:rPr>
              <w:t xml:space="preserve">e temps </w:t>
            </w:r>
            <w:r>
              <w:rPr>
                <w:rFonts w:cs="Arial"/>
                <w:sz w:val="24"/>
              </w:rPr>
              <w:t xml:space="preserve">nécessaire </w:t>
            </w:r>
            <w:r w:rsidRPr="00E1421B">
              <w:rPr>
                <w:rFonts w:cs="Arial"/>
                <w:sz w:val="24"/>
              </w:rPr>
              <w:t xml:space="preserve">pour réaliser une prise de vue. </w:t>
            </w:r>
            <w:r>
              <w:rPr>
                <w:rFonts w:cs="Arial"/>
                <w:b/>
                <w:sz w:val="24"/>
              </w:rPr>
              <w:t>En déduire</w:t>
            </w:r>
            <w:r w:rsidRPr="00E1421B">
              <w:rPr>
                <w:rFonts w:cs="Arial"/>
                <w:sz w:val="24"/>
              </w:rPr>
              <w:t xml:space="preserve"> le nombre de prises de vue que la caméra peut prendre en 1 s.</w:t>
            </w:r>
          </w:p>
          <w:p w:rsidR="00145272" w:rsidRPr="00E1421B" w:rsidRDefault="00145272" w:rsidP="004D7A44">
            <w:pPr>
              <w:spacing w:after="0"/>
              <w:jc w:val="both"/>
              <w:rPr>
                <w:rFonts w:cs="Arial"/>
                <w:sz w:val="24"/>
              </w:rPr>
            </w:pPr>
          </w:p>
          <w:p w:rsidR="00145272" w:rsidRPr="00E1421B" w:rsidRDefault="00145272" w:rsidP="004D7A44">
            <w:pPr>
              <w:spacing w:after="0"/>
              <w:jc w:val="both"/>
              <w:rPr>
                <w:rFonts w:cs="Arial"/>
                <w:sz w:val="24"/>
              </w:rPr>
            </w:pPr>
            <w:r w:rsidRPr="00E1421B">
              <w:rPr>
                <w:rFonts w:cs="Arial"/>
                <w:b/>
                <w:sz w:val="24"/>
              </w:rPr>
              <w:t>Vérifier</w:t>
            </w:r>
            <w:r w:rsidRPr="00E1421B">
              <w:rPr>
                <w:rFonts w:cs="Arial"/>
                <w:sz w:val="24"/>
              </w:rPr>
              <w:t xml:space="preserve"> que ce résultat est conforme à l’exigence </w:t>
            </w:r>
            <w:r w:rsidRPr="00CC5D66">
              <w:rPr>
                <w:rFonts w:cs="Arial"/>
                <w:sz w:val="24"/>
              </w:rPr>
              <w:t>« Vitesse de prise de vue »</w:t>
            </w:r>
            <w:r>
              <w:rPr>
                <w:rFonts w:cs="Arial"/>
                <w:sz w:val="24"/>
              </w:rPr>
              <w:t xml:space="preserve"> du document technique DTS1</w:t>
            </w:r>
            <w:r w:rsidRPr="00CC5D66">
              <w:rPr>
                <w:rFonts w:cs="Arial"/>
                <w:sz w:val="24"/>
              </w:rPr>
              <w:t>.</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Default="00145272" w:rsidP="004D7A44">
            <w:pPr>
              <w:spacing w:after="0"/>
              <w:rPr>
                <w:rFonts w:eastAsia="Calibri"/>
                <w:sz w:val="16"/>
                <w:szCs w:val="16"/>
              </w:rPr>
            </w:pPr>
            <w:r>
              <w:rPr>
                <w:rFonts w:eastAsia="Calibri"/>
                <w:sz w:val="16"/>
                <w:szCs w:val="16"/>
              </w:rPr>
              <w:t>DTS1</w:t>
            </w:r>
          </w:p>
          <w:p w:rsidR="00145272" w:rsidRPr="0070237F" w:rsidRDefault="00145272" w:rsidP="004D7A44">
            <w:pPr>
              <w:spacing w:after="0"/>
              <w:rPr>
                <w:rFonts w:eastAsia="Calibri"/>
                <w:sz w:val="18"/>
                <w:szCs w:val="18"/>
              </w:rPr>
            </w:pPr>
            <w:r>
              <w:rPr>
                <w:rFonts w:eastAsia="Calibri"/>
                <w:sz w:val="16"/>
                <w:szCs w:val="16"/>
              </w:rPr>
              <w:t>DRS1</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Pr="0070237F" w:rsidRDefault="00145272" w:rsidP="00145272">
      <w:pPr>
        <w:spacing w:after="0"/>
        <w:rPr>
          <w:szCs w:val="22"/>
        </w:rPr>
      </w:pPr>
    </w:p>
    <w:tbl>
      <w:tblPr>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A725B1" w:rsidRDefault="00145272" w:rsidP="004D7A44">
            <w:pPr>
              <w:spacing w:after="0"/>
              <w:rPr>
                <w:rFonts w:eastAsia="Calibri"/>
                <w:sz w:val="24"/>
              </w:rPr>
            </w:pPr>
            <w:r w:rsidRPr="00A725B1">
              <w:rPr>
                <w:rFonts w:eastAsia="Calibri"/>
                <w:sz w:val="24"/>
              </w:rPr>
              <w:t>Question B</w:t>
            </w:r>
            <w:r>
              <w:rPr>
                <w:rFonts w:eastAsia="Calibri"/>
                <w:sz w:val="24"/>
              </w:rPr>
              <w:t>.</w:t>
            </w:r>
            <w:r w:rsidRPr="00A725B1">
              <w:rPr>
                <w:rFonts w:eastAsia="Calibri"/>
                <w:sz w:val="24"/>
              </w:rPr>
              <w:t>2</w:t>
            </w:r>
          </w:p>
        </w:tc>
        <w:tc>
          <w:tcPr>
            <w:tcW w:w="7824" w:type="dxa"/>
            <w:vMerge w:val="restart"/>
            <w:tcBorders>
              <w:left w:val="single" w:sz="4" w:space="0" w:color="auto"/>
            </w:tcBorders>
            <w:shd w:val="clear" w:color="auto" w:fill="auto"/>
          </w:tcPr>
          <w:p w:rsidR="00145272" w:rsidRPr="00A725B1" w:rsidRDefault="00145272" w:rsidP="004D7A44">
            <w:pPr>
              <w:spacing w:after="0"/>
              <w:jc w:val="both"/>
              <w:rPr>
                <w:rFonts w:cs="Arial"/>
                <w:b/>
                <w:sz w:val="24"/>
              </w:rPr>
            </w:pPr>
            <w:r>
              <w:rPr>
                <w:rFonts w:cs="Arial"/>
                <w:sz w:val="24"/>
              </w:rPr>
              <w:t>À l’aide des documents techniques</w:t>
            </w:r>
            <w:r w:rsidRPr="00A725B1">
              <w:rPr>
                <w:rFonts w:cs="Arial"/>
                <w:sz w:val="24"/>
              </w:rPr>
              <w:t xml:space="preserve">, </w:t>
            </w:r>
            <w:r w:rsidRPr="00A725B1">
              <w:rPr>
                <w:rFonts w:cs="Arial"/>
                <w:b/>
                <w:sz w:val="24"/>
              </w:rPr>
              <w:t>choisir</w:t>
            </w:r>
            <w:r w:rsidRPr="00A725B1">
              <w:rPr>
                <w:rFonts w:cs="Arial"/>
                <w:sz w:val="24"/>
              </w:rPr>
              <w:t xml:space="preserve"> la caméra qui répond à l’exigence </w:t>
            </w:r>
            <w:r w:rsidRPr="00CC5D66">
              <w:rPr>
                <w:rFonts w:cs="Arial"/>
                <w:sz w:val="24"/>
              </w:rPr>
              <w:t>« Photographier le sac »</w:t>
            </w:r>
            <w:r w:rsidRPr="00A725B1">
              <w:rPr>
                <w:rFonts w:cs="Arial"/>
                <w:sz w:val="24"/>
              </w:rPr>
              <w:t xml:space="preserve"> et </w:t>
            </w:r>
            <w:r w:rsidRPr="00A725B1">
              <w:rPr>
                <w:rFonts w:cs="Arial"/>
                <w:b/>
                <w:sz w:val="24"/>
              </w:rPr>
              <w:t>justifier</w:t>
            </w:r>
            <w:r>
              <w:rPr>
                <w:rFonts w:cs="Arial"/>
                <w:sz w:val="24"/>
              </w:rPr>
              <w:t xml:space="preserve"> </w:t>
            </w:r>
            <w:r w:rsidRPr="00A725B1">
              <w:rPr>
                <w:rFonts w:cs="Arial"/>
                <w:sz w:val="24"/>
              </w:rPr>
              <w:t xml:space="preserve">les </w:t>
            </w:r>
            <w:r>
              <w:rPr>
                <w:rFonts w:cs="Arial"/>
                <w:sz w:val="24"/>
              </w:rPr>
              <w:t xml:space="preserve">trois </w:t>
            </w:r>
            <w:r w:rsidRPr="00A725B1">
              <w:rPr>
                <w:rFonts w:cs="Arial"/>
                <w:sz w:val="24"/>
              </w:rPr>
              <w:t xml:space="preserve">critères </w:t>
            </w:r>
            <w:r>
              <w:rPr>
                <w:rFonts w:cs="Arial"/>
                <w:sz w:val="24"/>
              </w:rPr>
              <w:t>associées à cette l’exigence</w:t>
            </w:r>
            <w:r w:rsidRPr="00A725B1">
              <w:rPr>
                <w:rFonts w:cs="Arial"/>
                <w:sz w:val="24"/>
              </w:rPr>
              <w:t xml:space="preserve">.                                                                                                                                                                     </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Pr>
                <w:rFonts w:eastAsia="Calibri"/>
                <w:sz w:val="16"/>
                <w:szCs w:val="16"/>
              </w:rPr>
              <w:t>DTS1</w:t>
            </w:r>
            <w:r w:rsidRPr="0070237F">
              <w:rPr>
                <w:rFonts w:eastAsia="Calibri"/>
                <w:sz w:val="16"/>
                <w:szCs w:val="16"/>
              </w:rPr>
              <w:t xml:space="preserve">, </w:t>
            </w:r>
            <w:r>
              <w:rPr>
                <w:rFonts w:eastAsia="Calibri"/>
                <w:sz w:val="16"/>
                <w:szCs w:val="16"/>
              </w:rPr>
              <w:t>DTS2</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Pr="0070237F" w:rsidRDefault="00145272" w:rsidP="00145272">
      <w:pPr>
        <w:spacing w:after="0"/>
        <w:rPr>
          <w:b/>
          <w:i/>
          <w:szCs w:val="22"/>
        </w:rPr>
      </w:pPr>
    </w:p>
    <w:p w:rsidR="00145272" w:rsidRPr="00A725B1" w:rsidRDefault="00145272" w:rsidP="00145272">
      <w:pPr>
        <w:spacing w:after="0"/>
        <w:jc w:val="both"/>
        <w:rPr>
          <w:rFonts w:cs="Arial"/>
          <w:sz w:val="24"/>
        </w:rPr>
      </w:pPr>
      <w:r w:rsidRPr="00A725B1">
        <w:rPr>
          <w:rFonts w:cs="Arial"/>
          <w:sz w:val="24"/>
        </w:rPr>
        <w:t>Le concepteur du système a paramétré le logiciel de reconnaissance de couleur</w:t>
      </w:r>
      <w:r>
        <w:rPr>
          <w:rFonts w:cs="Arial"/>
          <w:sz w:val="24"/>
        </w:rPr>
        <w:t>s</w:t>
      </w:r>
      <w:r w:rsidRPr="00A725B1">
        <w:rPr>
          <w:rFonts w:cs="Arial"/>
          <w:sz w:val="24"/>
        </w:rPr>
        <w:t xml:space="preserve"> afin de minimiser les erreurs de tri car la couleur d’un sac peut être altérée par son contenu, l’éclairage ambiant, l’humidité ou son ancienneté. Pour qu’une couleur de sac soit reconnue, c'est-à-dire conforme aux exigences de tri, il faut deux conditions :</w:t>
      </w:r>
    </w:p>
    <w:p w:rsidR="00145272" w:rsidRPr="00A725B1" w:rsidRDefault="00145272" w:rsidP="00145272">
      <w:pPr>
        <w:pStyle w:val="Paragraphedeliste"/>
        <w:numPr>
          <w:ilvl w:val="0"/>
          <w:numId w:val="50"/>
        </w:numPr>
        <w:spacing w:after="0" w:line="276" w:lineRule="auto"/>
        <w:rPr>
          <w:rFonts w:cs="Arial"/>
          <w:sz w:val="24"/>
        </w:rPr>
      </w:pPr>
      <w:r w:rsidRPr="00A725B1">
        <w:rPr>
          <w:rFonts w:cs="Arial"/>
          <w:sz w:val="24"/>
        </w:rPr>
        <w:t>80 % des pixels de l’image doivent avoir la même couleur ;</w:t>
      </w:r>
    </w:p>
    <w:p w:rsidR="00145272" w:rsidRPr="00A725B1" w:rsidRDefault="00145272" w:rsidP="00145272">
      <w:pPr>
        <w:pStyle w:val="Paragraphedeliste"/>
        <w:numPr>
          <w:ilvl w:val="0"/>
          <w:numId w:val="50"/>
        </w:numPr>
        <w:spacing w:after="0" w:line="276" w:lineRule="auto"/>
        <w:rPr>
          <w:rFonts w:cs="Arial"/>
          <w:sz w:val="24"/>
        </w:rPr>
      </w:pPr>
      <w:r w:rsidRPr="00A725B1">
        <w:rPr>
          <w:rFonts w:cs="Arial"/>
          <w:sz w:val="24"/>
        </w:rPr>
        <w:t>la couleur trouvée doit être orange, vert ou bleu.</w:t>
      </w:r>
    </w:p>
    <w:p w:rsidR="00145272" w:rsidRPr="00A725B1" w:rsidRDefault="00145272" w:rsidP="00145272">
      <w:pPr>
        <w:pStyle w:val="Paragraphedeliste"/>
        <w:spacing w:after="0" w:line="276" w:lineRule="auto"/>
        <w:rPr>
          <w:rFonts w:cs="Arial"/>
          <w:sz w:val="24"/>
        </w:rPr>
      </w:pPr>
    </w:p>
    <w:p w:rsidR="00145272" w:rsidRPr="00A725B1" w:rsidRDefault="00145272" w:rsidP="00145272">
      <w:pPr>
        <w:spacing w:after="0"/>
        <w:jc w:val="both"/>
        <w:rPr>
          <w:rFonts w:cs="Arial"/>
          <w:sz w:val="24"/>
        </w:rPr>
      </w:pPr>
      <w:r w:rsidRPr="00A725B1">
        <w:rPr>
          <w:rFonts w:cs="Arial"/>
          <w:sz w:val="24"/>
        </w:rPr>
        <w:t xml:space="preserve">Pour que le système identifie et valide un sac vert, le dosage des </w:t>
      </w:r>
      <w:r>
        <w:rPr>
          <w:rFonts w:cs="Arial"/>
          <w:sz w:val="24"/>
        </w:rPr>
        <w:t xml:space="preserve">trois </w:t>
      </w:r>
      <w:r w:rsidRPr="00A725B1">
        <w:rPr>
          <w:rFonts w:cs="Arial"/>
          <w:sz w:val="24"/>
        </w:rPr>
        <w:t>couleurs primaires RVB doit répondre à des critères précis (</w:t>
      </w:r>
      <w:r>
        <w:rPr>
          <w:rFonts w:cs="Arial"/>
          <w:sz w:val="24"/>
        </w:rPr>
        <w:t xml:space="preserve">document technique </w:t>
      </w:r>
      <w:r w:rsidRPr="00A725B1">
        <w:rPr>
          <w:rFonts w:cs="Arial"/>
          <w:sz w:val="24"/>
        </w:rPr>
        <w:t>DTS1 – diagramme d’exigence de tri de sac).</w:t>
      </w:r>
    </w:p>
    <w:p w:rsidR="00145272" w:rsidRPr="00A725B1" w:rsidRDefault="00145272" w:rsidP="00145272">
      <w:pPr>
        <w:spacing w:after="0"/>
        <w:rPr>
          <w:rFonts w:cs="Arial"/>
          <w:color w:val="000000"/>
          <w:sz w:val="24"/>
        </w:rPr>
      </w:pPr>
      <w:r w:rsidRPr="00A725B1">
        <w:rPr>
          <w:rFonts w:cs="Arial"/>
          <w:color w:val="000000"/>
          <w:sz w:val="24"/>
        </w:rPr>
        <w:t xml:space="preserve">                                                                                                                                                                                        </w:t>
      </w:r>
    </w:p>
    <w:p w:rsidR="00145272" w:rsidRPr="00A725B1" w:rsidRDefault="00145272" w:rsidP="00145272">
      <w:pPr>
        <w:spacing w:after="0"/>
        <w:jc w:val="both"/>
        <w:rPr>
          <w:rFonts w:cs="Arial"/>
          <w:color w:val="000000"/>
          <w:sz w:val="24"/>
        </w:rPr>
      </w:pPr>
      <w:bookmarkStart w:id="12" w:name="_Hlk529474797"/>
      <w:r w:rsidRPr="00A725B1">
        <w:rPr>
          <w:rFonts w:cs="Arial"/>
          <w:color w:val="000000"/>
          <w:sz w:val="24"/>
        </w:rPr>
        <w:t>Le logiciel de traitement a analysé l’image d’un sac dont le contour représente une zone de</w:t>
      </w:r>
      <w:r w:rsidRPr="00A725B1">
        <w:rPr>
          <w:rFonts w:cs="Arial"/>
          <w:color w:val="000000"/>
          <w:sz w:val="24"/>
        </w:rPr>
        <w:br/>
        <w:t>182 000 pixels et produisant un codage RVB moyen en hexadécimal suivant ($1A, $BE, $2D).</w:t>
      </w:r>
    </w:p>
    <w:p w:rsidR="00145272" w:rsidRPr="00A725B1" w:rsidRDefault="00145272" w:rsidP="00145272">
      <w:pPr>
        <w:spacing w:after="0"/>
        <w:jc w:val="both"/>
        <w:rPr>
          <w:sz w:val="24"/>
        </w:rPr>
      </w:pPr>
    </w:p>
    <w:tbl>
      <w:tblPr>
        <w:tblW w:w="0" w:type="auto"/>
        <w:tblLook w:val="04A0" w:firstRow="1" w:lastRow="0" w:firstColumn="1" w:lastColumn="0" w:noHBand="0" w:noVBand="1"/>
      </w:tblPr>
      <w:tblGrid>
        <w:gridCol w:w="1809"/>
        <w:gridCol w:w="7824"/>
      </w:tblGrid>
      <w:tr w:rsidR="00145272" w:rsidRPr="00A725B1" w:rsidTr="004D7A44">
        <w:tc>
          <w:tcPr>
            <w:tcW w:w="1809" w:type="dxa"/>
            <w:tcBorders>
              <w:right w:val="single" w:sz="4" w:space="0" w:color="auto"/>
            </w:tcBorders>
            <w:shd w:val="clear" w:color="auto" w:fill="auto"/>
          </w:tcPr>
          <w:bookmarkEnd w:id="12"/>
          <w:p w:rsidR="00145272" w:rsidRPr="00A725B1" w:rsidRDefault="00145272" w:rsidP="004D7A44">
            <w:pPr>
              <w:spacing w:after="0"/>
              <w:rPr>
                <w:rFonts w:eastAsia="Calibri"/>
                <w:sz w:val="24"/>
              </w:rPr>
            </w:pPr>
            <w:r w:rsidRPr="00A725B1">
              <w:rPr>
                <w:rFonts w:eastAsia="Calibri"/>
                <w:sz w:val="24"/>
              </w:rPr>
              <w:t>Question B</w:t>
            </w:r>
            <w:r>
              <w:rPr>
                <w:rFonts w:eastAsia="Calibri"/>
                <w:sz w:val="24"/>
              </w:rPr>
              <w:t>.</w:t>
            </w:r>
            <w:r w:rsidRPr="00A725B1">
              <w:rPr>
                <w:rFonts w:eastAsia="Calibri"/>
                <w:sz w:val="24"/>
              </w:rPr>
              <w:t>3</w:t>
            </w:r>
          </w:p>
        </w:tc>
        <w:tc>
          <w:tcPr>
            <w:tcW w:w="7824" w:type="dxa"/>
            <w:vMerge w:val="restart"/>
            <w:tcBorders>
              <w:left w:val="single" w:sz="4" w:space="0" w:color="auto"/>
            </w:tcBorders>
            <w:shd w:val="clear" w:color="auto" w:fill="auto"/>
          </w:tcPr>
          <w:p w:rsidR="00145272" w:rsidRDefault="00145272" w:rsidP="004D7A44">
            <w:pPr>
              <w:spacing w:after="0"/>
              <w:jc w:val="both"/>
              <w:rPr>
                <w:rFonts w:cs="Arial"/>
                <w:sz w:val="24"/>
              </w:rPr>
            </w:pPr>
            <w:r>
              <w:rPr>
                <w:rFonts w:cs="Arial"/>
                <w:sz w:val="24"/>
              </w:rPr>
              <w:t xml:space="preserve">À l’aide du document technique DTS2, </w:t>
            </w:r>
            <w:r w:rsidRPr="00F83824">
              <w:rPr>
                <w:rFonts w:cs="Arial"/>
                <w:b/>
                <w:sz w:val="24"/>
              </w:rPr>
              <w:t>c</w:t>
            </w:r>
            <w:r w:rsidRPr="00A725B1">
              <w:rPr>
                <w:rFonts w:cs="Arial"/>
                <w:b/>
                <w:sz w:val="24"/>
              </w:rPr>
              <w:t>onvertir</w:t>
            </w:r>
            <w:r w:rsidRPr="00A725B1">
              <w:rPr>
                <w:rFonts w:cs="Arial"/>
                <w:sz w:val="24"/>
              </w:rPr>
              <w:t xml:space="preserve"> le codage RVB de l’image en décimal.</w:t>
            </w:r>
            <w:r>
              <w:rPr>
                <w:rFonts w:cs="Arial"/>
                <w:sz w:val="24"/>
              </w:rPr>
              <w:t xml:space="preserve"> </w:t>
            </w:r>
          </w:p>
          <w:p w:rsidR="00145272" w:rsidRDefault="00145272" w:rsidP="004D7A44">
            <w:pPr>
              <w:spacing w:after="0"/>
              <w:jc w:val="both"/>
              <w:rPr>
                <w:rFonts w:cs="Arial"/>
                <w:sz w:val="24"/>
              </w:rPr>
            </w:pPr>
          </w:p>
          <w:p w:rsidR="00145272" w:rsidRPr="00A725B1" w:rsidRDefault="00145272" w:rsidP="004D7A44">
            <w:pPr>
              <w:spacing w:after="0"/>
              <w:jc w:val="both"/>
              <w:rPr>
                <w:rFonts w:cs="Arial"/>
                <w:sz w:val="24"/>
              </w:rPr>
            </w:pPr>
            <w:r w:rsidRPr="00CC5D66">
              <w:rPr>
                <w:rFonts w:cs="Arial"/>
                <w:b/>
                <w:sz w:val="24"/>
              </w:rPr>
              <w:t>En</w:t>
            </w:r>
            <w:r w:rsidRPr="00A725B1">
              <w:rPr>
                <w:rFonts w:cs="Arial"/>
                <w:sz w:val="24"/>
              </w:rPr>
              <w:t xml:space="preserve"> </w:t>
            </w:r>
            <w:r w:rsidRPr="00A725B1">
              <w:rPr>
                <w:rFonts w:cs="Arial"/>
                <w:b/>
                <w:color w:val="000000" w:themeColor="text1"/>
                <w:sz w:val="24"/>
              </w:rPr>
              <w:t>déduire</w:t>
            </w:r>
            <w:r w:rsidRPr="00A725B1">
              <w:rPr>
                <w:rFonts w:cs="Arial"/>
                <w:sz w:val="24"/>
              </w:rPr>
              <w:t xml:space="preserve"> la couleur majoritaire du sac analysé.</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Pr>
                <w:rFonts w:eastAsia="Calibri"/>
                <w:sz w:val="16"/>
                <w:szCs w:val="16"/>
              </w:rPr>
              <w:t>DTS2</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Default="00145272" w:rsidP="00145272">
      <w:pPr>
        <w:spacing w:after="0"/>
        <w:rPr>
          <w:sz w:val="16"/>
          <w:szCs w:val="16"/>
        </w:rPr>
      </w:pPr>
    </w:p>
    <w:p w:rsidR="00145272" w:rsidRDefault="00145272" w:rsidP="00145272">
      <w:pPr>
        <w:spacing w:after="0"/>
        <w:rPr>
          <w:sz w:val="16"/>
          <w:szCs w:val="16"/>
        </w:rPr>
      </w:pPr>
    </w:p>
    <w:p w:rsidR="00145272" w:rsidRDefault="00145272" w:rsidP="00145272">
      <w:pPr>
        <w:spacing w:after="0"/>
        <w:rPr>
          <w:sz w:val="16"/>
          <w:szCs w:val="16"/>
        </w:rPr>
      </w:pPr>
    </w:p>
    <w:tbl>
      <w:tblPr>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D455C7" w:rsidRDefault="00145272" w:rsidP="004D7A44">
            <w:pPr>
              <w:spacing w:after="0"/>
              <w:rPr>
                <w:rFonts w:eastAsia="Calibri"/>
                <w:sz w:val="24"/>
                <w:highlight w:val="yellow"/>
              </w:rPr>
            </w:pPr>
            <w:r w:rsidRPr="00D455C7">
              <w:rPr>
                <w:rFonts w:eastAsia="Calibri"/>
                <w:sz w:val="24"/>
              </w:rPr>
              <w:t>Question B</w:t>
            </w:r>
            <w:r>
              <w:rPr>
                <w:rFonts w:eastAsia="Calibri"/>
                <w:sz w:val="24"/>
              </w:rPr>
              <w:t>.</w:t>
            </w:r>
            <w:r w:rsidRPr="00D455C7">
              <w:rPr>
                <w:rFonts w:eastAsia="Calibri"/>
                <w:sz w:val="24"/>
              </w:rPr>
              <w:t>4</w:t>
            </w:r>
          </w:p>
        </w:tc>
        <w:tc>
          <w:tcPr>
            <w:tcW w:w="7824" w:type="dxa"/>
            <w:vMerge w:val="restart"/>
            <w:tcBorders>
              <w:left w:val="single" w:sz="4" w:space="0" w:color="auto"/>
            </w:tcBorders>
            <w:shd w:val="clear" w:color="auto" w:fill="auto"/>
          </w:tcPr>
          <w:p w:rsidR="00145272" w:rsidRPr="00D455C7" w:rsidRDefault="00145272" w:rsidP="004D7A44">
            <w:pPr>
              <w:spacing w:after="0"/>
              <w:jc w:val="both"/>
              <w:rPr>
                <w:rFonts w:cs="Arial"/>
                <w:sz w:val="24"/>
              </w:rPr>
            </w:pPr>
            <w:r w:rsidRPr="00F83824">
              <w:rPr>
                <w:rFonts w:cs="Arial"/>
                <w:b/>
                <w:sz w:val="24"/>
              </w:rPr>
              <w:t>Vérifier</w:t>
            </w:r>
            <w:r w:rsidRPr="00D455C7">
              <w:rPr>
                <w:rFonts w:cs="Arial"/>
                <w:b/>
                <w:sz w:val="24"/>
              </w:rPr>
              <w:t xml:space="preserve"> </w:t>
            </w:r>
            <w:r>
              <w:rPr>
                <w:rFonts w:cs="Arial"/>
                <w:sz w:val="24"/>
              </w:rPr>
              <w:t xml:space="preserve">l’exigence </w:t>
            </w:r>
            <w:r w:rsidRPr="00CC5D66">
              <w:rPr>
                <w:rFonts w:cs="Arial"/>
                <w:sz w:val="24"/>
              </w:rPr>
              <w:t>« Reconnaitre la couleur vert »</w:t>
            </w:r>
            <w:r w:rsidRPr="00D455C7">
              <w:rPr>
                <w:rFonts w:cs="Arial"/>
                <w:sz w:val="24"/>
              </w:rPr>
              <w:t xml:space="preserve"> </w:t>
            </w:r>
            <w:r>
              <w:rPr>
                <w:rFonts w:cs="Arial"/>
                <w:sz w:val="24"/>
              </w:rPr>
              <w:t>des documents techniques e</w:t>
            </w:r>
            <w:r w:rsidRPr="00D455C7">
              <w:rPr>
                <w:rFonts w:cs="Arial"/>
                <w:sz w:val="24"/>
              </w:rPr>
              <w:t xml:space="preserve">t </w:t>
            </w:r>
            <w:r w:rsidRPr="00D455C7">
              <w:rPr>
                <w:rFonts w:cs="Arial"/>
                <w:b/>
                <w:sz w:val="24"/>
              </w:rPr>
              <w:t>argumenter</w:t>
            </w:r>
            <w:r w:rsidRPr="00D455C7">
              <w:rPr>
                <w:rFonts w:cs="Arial"/>
                <w:sz w:val="24"/>
              </w:rPr>
              <w:t xml:space="preserve"> votre réponse par l’analyse des </w:t>
            </w:r>
            <w:r>
              <w:rPr>
                <w:rFonts w:cs="Arial"/>
                <w:sz w:val="24"/>
              </w:rPr>
              <w:t xml:space="preserve">trois </w:t>
            </w:r>
            <w:r w:rsidRPr="00D455C7">
              <w:rPr>
                <w:rFonts w:cs="Arial"/>
                <w:sz w:val="24"/>
              </w:rPr>
              <w:t>couleurs primaires</w:t>
            </w:r>
            <w:r>
              <w:rPr>
                <w:rFonts w:cs="Arial"/>
                <w:sz w:val="24"/>
              </w:rPr>
              <w:t xml:space="preserve"> adossé</w:t>
            </w:r>
            <w:r w:rsidR="005E5C45">
              <w:rPr>
                <w:rFonts w:cs="Arial"/>
                <w:sz w:val="24"/>
              </w:rPr>
              <w:t>e</w:t>
            </w:r>
            <w:r>
              <w:rPr>
                <w:rFonts w:cs="Arial"/>
                <w:sz w:val="24"/>
              </w:rPr>
              <w:t xml:space="preserve"> à l’exigence</w:t>
            </w:r>
            <w:r w:rsidRPr="00D455C7">
              <w:rPr>
                <w:rFonts w:cs="Arial"/>
                <w:sz w:val="24"/>
              </w:rPr>
              <w:t xml:space="preserve">. </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6"/>
                <w:szCs w:val="16"/>
              </w:rPr>
            </w:pPr>
            <w:r>
              <w:rPr>
                <w:rFonts w:eastAsia="Calibri"/>
                <w:sz w:val="16"/>
                <w:szCs w:val="16"/>
              </w:rPr>
              <w:t>DTS1</w:t>
            </w:r>
            <w:r w:rsidRPr="0070237F">
              <w:rPr>
                <w:rFonts w:eastAsia="Calibri"/>
                <w:sz w:val="16"/>
                <w:szCs w:val="16"/>
              </w:rPr>
              <w:t xml:space="preserve">, </w:t>
            </w:r>
            <w:r>
              <w:rPr>
                <w:rFonts w:eastAsia="Calibri"/>
                <w:sz w:val="16"/>
                <w:szCs w:val="16"/>
              </w:rPr>
              <w:t>DTS2</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Default="00145272" w:rsidP="00145272">
      <w:pPr>
        <w:spacing w:after="0"/>
        <w:rPr>
          <w:sz w:val="16"/>
          <w:szCs w:val="16"/>
        </w:rPr>
      </w:pPr>
    </w:p>
    <w:p w:rsidR="00145272" w:rsidRPr="0070237F" w:rsidRDefault="00145272" w:rsidP="00145272">
      <w:pPr>
        <w:spacing w:after="0"/>
        <w:rPr>
          <w:sz w:val="16"/>
          <w:szCs w:val="16"/>
        </w:rPr>
      </w:pPr>
    </w:p>
    <w:tbl>
      <w:tblPr>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D455C7" w:rsidRDefault="00145272" w:rsidP="004D7A44">
            <w:pPr>
              <w:spacing w:after="0"/>
              <w:rPr>
                <w:rFonts w:eastAsia="Calibri"/>
                <w:sz w:val="24"/>
              </w:rPr>
            </w:pPr>
            <w:r w:rsidRPr="00D455C7">
              <w:rPr>
                <w:rFonts w:eastAsia="Calibri"/>
                <w:sz w:val="24"/>
              </w:rPr>
              <w:t>Question B</w:t>
            </w:r>
            <w:r>
              <w:rPr>
                <w:rFonts w:eastAsia="Calibri"/>
                <w:sz w:val="24"/>
              </w:rPr>
              <w:t>.</w:t>
            </w:r>
            <w:r w:rsidRPr="00D455C7">
              <w:rPr>
                <w:rFonts w:eastAsia="Calibri"/>
                <w:sz w:val="24"/>
              </w:rPr>
              <w:t>5</w:t>
            </w:r>
          </w:p>
        </w:tc>
        <w:tc>
          <w:tcPr>
            <w:tcW w:w="7824" w:type="dxa"/>
            <w:vMerge w:val="restart"/>
            <w:tcBorders>
              <w:left w:val="single" w:sz="4" w:space="0" w:color="auto"/>
            </w:tcBorders>
            <w:shd w:val="clear" w:color="auto" w:fill="auto"/>
          </w:tcPr>
          <w:p w:rsidR="00145272" w:rsidRPr="00D455C7" w:rsidRDefault="00145272" w:rsidP="004D7A44">
            <w:pPr>
              <w:spacing w:after="0"/>
              <w:jc w:val="both"/>
              <w:rPr>
                <w:rFonts w:cs="Arial"/>
                <w:sz w:val="24"/>
              </w:rPr>
            </w:pPr>
            <w:r w:rsidRPr="00D455C7">
              <w:rPr>
                <w:rFonts w:cs="Arial"/>
                <w:b/>
                <w:sz w:val="24"/>
              </w:rPr>
              <w:t xml:space="preserve">Conclure </w:t>
            </w:r>
            <w:r w:rsidRPr="00D455C7">
              <w:rPr>
                <w:rFonts w:cs="Arial"/>
                <w:sz w:val="24"/>
              </w:rPr>
              <w:t xml:space="preserve">sur la capacité du système de reconnaissance optique à </w:t>
            </w:r>
            <w:r>
              <w:rPr>
                <w:rFonts w:cs="Arial"/>
                <w:sz w:val="24"/>
              </w:rPr>
              <w:t xml:space="preserve">respecter le cahier des charges en temps de traitement </w:t>
            </w:r>
            <w:r w:rsidRPr="00D455C7">
              <w:rPr>
                <w:rFonts w:cs="Arial"/>
                <w:sz w:val="24"/>
              </w:rPr>
              <w:t xml:space="preserve"> </w:t>
            </w:r>
            <w:r>
              <w:rPr>
                <w:rFonts w:cs="Arial"/>
                <w:sz w:val="24"/>
              </w:rPr>
              <w:t>et de détection de couleur</w:t>
            </w:r>
            <w:r w:rsidRPr="00D455C7">
              <w:rPr>
                <w:rFonts w:cs="Arial"/>
                <w:sz w:val="24"/>
              </w:rPr>
              <w:t>.</w:t>
            </w:r>
          </w:p>
        </w:tc>
      </w:tr>
      <w:tr w:rsidR="00145272" w:rsidRPr="0070237F" w:rsidTr="004D7A44">
        <w:trPr>
          <w:trHeight w:val="397"/>
        </w:trPr>
        <w:tc>
          <w:tcPr>
            <w:tcW w:w="1809" w:type="dxa"/>
            <w:tcBorders>
              <w:right w:val="single" w:sz="4" w:space="0" w:color="auto"/>
            </w:tcBorders>
            <w:shd w:val="clear" w:color="auto" w:fill="auto"/>
          </w:tcPr>
          <w:p w:rsidR="00145272" w:rsidRPr="0070237F" w:rsidRDefault="00145272" w:rsidP="004D7A44">
            <w:pPr>
              <w:spacing w:after="0"/>
              <w:rPr>
                <w:rFonts w:eastAsia="Calibri"/>
                <w:sz w:val="18"/>
                <w:szCs w:val="18"/>
              </w:rPr>
            </w:pPr>
          </w:p>
          <w:p w:rsidR="00145272" w:rsidRPr="0070237F" w:rsidRDefault="00145272" w:rsidP="004D7A44">
            <w:pPr>
              <w:spacing w:after="0"/>
              <w:rPr>
                <w:rFonts w:eastAsia="Calibri"/>
                <w:sz w:val="18"/>
                <w:szCs w:val="18"/>
              </w:rPr>
            </w:pP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Default="00145272" w:rsidP="00145272">
      <w:pPr>
        <w:rPr>
          <w:b/>
          <w:szCs w:val="22"/>
        </w:rPr>
      </w:pPr>
    </w:p>
    <w:p w:rsidR="00145272" w:rsidRPr="00F83824" w:rsidRDefault="00145272" w:rsidP="00145272">
      <w:pPr>
        <w:pBdr>
          <w:bottom w:val="single" w:sz="4" w:space="1" w:color="auto"/>
        </w:pBdr>
        <w:spacing w:after="0"/>
        <w:rPr>
          <w:b/>
          <w:sz w:val="28"/>
          <w:szCs w:val="28"/>
        </w:rPr>
      </w:pPr>
      <w:r w:rsidRPr="00F83824">
        <w:rPr>
          <w:b/>
          <w:sz w:val="28"/>
          <w:szCs w:val="28"/>
        </w:rPr>
        <w:t>Partie C</w:t>
      </w:r>
      <w:r>
        <w:rPr>
          <w:b/>
          <w:sz w:val="28"/>
          <w:szCs w:val="28"/>
        </w:rPr>
        <w:t> : c</w:t>
      </w:r>
      <w:r w:rsidRPr="00F83824">
        <w:rPr>
          <w:b/>
          <w:sz w:val="28"/>
          <w:szCs w:val="28"/>
        </w:rPr>
        <w:t>omment gé</w:t>
      </w:r>
      <w:r>
        <w:rPr>
          <w:b/>
          <w:sz w:val="28"/>
          <w:szCs w:val="28"/>
        </w:rPr>
        <w:t>né</w:t>
      </w:r>
      <w:r w:rsidRPr="00F83824">
        <w:rPr>
          <w:b/>
          <w:sz w:val="28"/>
          <w:szCs w:val="28"/>
        </w:rPr>
        <w:t>rer l’alarme d’une trappe bloquée ?</w:t>
      </w:r>
    </w:p>
    <w:p w:rsidR="00145272" w:rsidRPr="00CC5F2C" w:rsidRDefault="00145272" w:rsidP="00145272">
      <w:pPr>
        <w:spacing w:after="0"/>
        <w:rPr>
          <w:b/>
          <w:szCs w:val="22"/>
        </w:rPr>
      </w:pPr>
    </w:p>
    <w:p w:rsidR="00145272" w:rsidRPr="00D455C7" w:rsidRDefault="00145272" w:rsidP="00145272">
      <w:pPr>
        <w:spacing w:after="0"/>
        <w:jc w:val="both"/>
        <w:rPr>
          <w:sz w:val="24"/>
        </w:rPr>
      </w:pPr>
      <w:r>
        <w:rPr>
          <w:sz w:val="24"/>
        </w:rPr>
        <w:t xml:space="preserve">Il s’agit de vérifier la capacité </w:t>
      </w:r>
      <w:r w:rsidRPr="00F40928">
        <w:rPr>
          <w:sz w:val="24"/>
        </w:rPr>
        <w:t>du système</w:t>
      </w:r>
      <w:r>
        <w:rPr>
          <w:sz w:val="24"/>
        </w:rPr>
        <w:t xml:space="preserve"> pour </w:t>
      </w:r>
      <w:r w:rsidRPr="00F40928">
        <w:rPr>
          <w:sz w:val="24"/>
        </w:rPr>
        <w:t>signaler</w:t>
      </w:r>
      <w:r>
        <w:rPr>
          <w:sz w:val="24"/>
        </w:rPr>
        <w:t xml:space="preserve"> un blocage de</w:t>
      </w:r>
      <w:r w:rsidRPr="00F40928">
        <w:rPr>
          <w:sz w:val="24"/>
        </w:rPr>
        <w:t xml:space="preserve"> trappe </w:t>
      </w:r>
      <w:r>
        <w:rPr>
          <w:sz w:val="24"/>
        </w:rPr>
        <w:t>au</w:t>
      </w:r>
      <w:r w:rsidRPr="00D455C7">
        <w:rPr>
          <w:sz w:val="24"/>
        </w:rPr>
        <w:t xml:space="preserve"> technicien présent sur les lignes de tri</w:t>
      </w:r>
      <w:r>
        <w:rPr>
          <w:sz w:val="24"/>
        </w:rPr>
        <w:t>.</w:t>
      </w:r>
    </w:p>
    <w:p w:rsidR="00145272" w:rsidRPr="00D455C7" w:rsidRDefault="00145272" w:rsidP="00145272">
      <w:pPr>
        <w:spacing w:after="0"/>
        <w:rPr>
          <w:b/>
          <w:sz w:val="24"/>
        </w:rPr>
      </w:pPr>
    </w:p>
    <w:tbl>
      <w:tblPr>
        <w:tblpPr w:leftFromText="141" w:rightFromText="141" w:vertAnchor="text" w:horzAnchor="margin" w:tblpY="32"/>
        <w:tblW w:w="0" w:type="auto"/>
        <w:tblLook w:val="04A0" w:firstRow="1" w:lastRow="0" w:firstColumn="1" w:lastColumn="0" w:noHBand="0" w:noVBand="1"/>
      </w:tblPr>
      <w:tblGrid>
        <w:gridCol w:w="1809"/>
        <w:gridCol w:w="7824"/>
      </w:tblGrid>
      <w:tr w:rsidR="00145272" w:rsidRPr="00D455C7" w:rsidTr="004D7A44">
        <w:tc>
          <w:tcPr>
            <w:tcW w:w="1809" w:type="dxa"/>
            <w:tcBorders>
              <w:right w:val="single" w:sz="4" w:space="0" w:color="auto"/>
            </w:tcBorders>
            <w:shd w:val="clear" w:color="auto" w:fill="auto"/>
          </w:tcPr>
          <w:p w:rsidR="00145272" w:rsidRPr="00D455C7" w:rsidRDefault="00145272" w:rsidP="004D7A44">
            <w:pPr>
              <w:rPr>
                <w:sz w:val="24"/>
              </w:rPr>
            </w:pPr>
            <w:r w:rsidRPr="00D455C7">
              <w:rPr>
                <w:sz w:val="24"/>
              </w:rPr>
              <w:t>Question C</w:t>
            </w:r>
            <w:r>
              <w:rPr>
                <w:sz w:val="24"/>
              </w:rPr>
              <w:t>.</w:t>
            </w:r>
            <w:r w:rsidRPr="00D455C7">
              <w:rPr>
                <w:sz w:val="24"/>
              </w:rPr>
              <w:t>1</w:t>
            </w:r>
          </w:p>
        </w:tc>
        <w:tc>
          <w:tcPr>
            <w:tcW w:w="7824" w:type="dxa"/>
            <w:vMerge w:val="restart"/>
            <w:tcBorders>
              <w:left w:val="single" w:sz="4" w:space="0" w:color="auto"/>
            </w:tcBorders>
            <w:shd w:val="clear" w:color="auto" w:fill="auto"/>
          </w:tcPr>
          <w:p w:rsidR="00145272" w:rsidRPr="00D455C7" w:rsidRDefault="00145272" w:rsidP="004D7A44">
            <w:pPr>
              <w:jc w:val="both"/>
              <w:rPr>
                <w:sz w:val="24"/>
              </w:rPr>
            </w:pPr>
            <w:r>
              <w:rPr>
                <w:rFonts w:cs="Arial"/>
                <w:sz w:val="24"/>
              </w:rPr>
              <w:t>À</w:t>
            </w:r>
            <w:r>
              <w:rPr>
                <w:sz w:val="24"/>
              </w:rPr>
              <w:t xml:space="preserve"> l’aide du diagramme </w:t>
            </w:r>
            <w:r w:rsidRPr="00D455C7">
              <w:rPr>
                <w:sz w:val="24"/>
              </w:rPr>
              <w:t>de blocs internes</w:t>
            </w:r>
            <w:r>
              <w:rPr>
                <w:sz w:val="24"/>
              </w:rPr>
              <w:t xml:space="preserve"> du document réponse DRS2,</w:t>
            </w:r>
            <w:r w:rsidRPr="00D455C7">
              <w:rPr>
                <w:sz w:val="24"/>
              </w:rPr>
              <w:t xml:space="preserve"> </w:t>
            </w:r>
            <w:r w:rsidRPr="00D455C7">
              <w:rPr>
                <w:b/>
                <w:sz w:val="24"/>
              </w:rPr>
              <w:t xml:space="preserve">indiquer </w:t>
            </w:r>
            <w:r w:rsidRPr="00D455C7">
              <w:rPr>
                <w:sz w:val="24"/>
              </w:rPr>
              <w:t xml:space="preserve"> la nature des informations (</w:t>
            </w:r>
            <w:r>
              <w:rPr>
                <w:sz w:val="24"/>
              </w:rPr>
              <w:t xml:space="preserve">analogique ou </w:t>
            </w:r>
            <w:r w:rsidRPr="00D455C7">
              <w:rPr>
                <w:sz w:val="24"/>
              </w:rPr>
              <w:t>logique</w:t>
            </w:r>
            <w:r>
              <w:rPr>
                <w:sz w:val="24"/>
              </w:rPr>
              <w:t xml:space="preserve">) </w:t>
            </w:r>
            <w:r w:rsidRPr="00D455C7">
              <w:rPr>
                <w:sz w:val="24"/>
              </w:rPr>
              <w:t xml:space="preserve">sur </w:t>
            </w:r>
            <w:r>
              <w:rPr>
                <w:sz w:val="24"/>
              </w:rPr>
              <w:t xml:space="preserve">le document réponse </w:t>
            </w:r>
            <w:r w:rsidRPr="00D455C7">
              <w:rPr>
                <w:sz w:val="24"/>
              </w:rPr>
              <w:t>DRS3.</w:t>
            </w:r>
          </w:p>
        </w:tc>
      </w:tr>
      <w:tr w:rsidR="00145272" w:rsidRPr="0070237F" w:rsidTr="004D7A44">
        <w:trPr>
          <w:trHeight w:val="397"/>
        </w:trPr>
        <w:tc>
          <w:tcPr>
            <w:tcW w:w="1809" w:type="dxa"/>
            <w:tcBorders>
              <w:right w:val="single" w:sz="4" w:space="0" w:color="auto"/>
            </w:tcBorders>
            <w:shd w:val="clear" w:color="auto" w:fill="auto"/>
          </w:tcPr>
          <w:p w:rsidR="00145272" w:rsidRPr="00A23A03" w:rsidRDefault="00145272" w:rsidP="004D7A44">
            <w:pPr>
              <w:spacing w:after="0"/>
            </w:pPr>
            <w:r>
              <w:rPr>
                <w:sz w:val="16"/>
                <w:szCs w:val="16"/>
              </w:rPr>
              <w:t>DRS2, DRS3</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Default="00145272" w:rsidP="00145272">
      <w:pPr>
        <w:spacing w:after="0"/>
        <w:rPr>
          <w:b/>
          <w:szCs w:val="22"/>
        </w:rPr>
      </w:pPr>
    </w:p>
    <w:p w:rsidR="00145272" w:rsidRDefault="00145272" w:rsidP="00145272">
      <w:pPr>
        <w:spacing w:after="0"/>
        <w:rPr>
          <w:b/>
          <w:szCs w:val="22"/>
        </w:rPr>
      </w:pPr>
    </w:p>
    <w:tbl>
      <w:tblPr>
        <w:tblpPr w:leftFromText="141" w:rightFromText="141" w:vertAnchor="text" w:horzAnchor="margin" w:tblpY="32"/>
        <w:tblW w:w="0" w:type="auto"/>
        <w:tblLook w:val="04A0" w:firstRow="1" w:lastRow="0" w:firstColumn="1" w:lastColumn="0" w:noHBand="0" w:noVBand="1"/>
      </w:tblPr>
      <w:tblGrid>
        <w:gridCol w:w="1809"/>
        <w:gridCol w:w="7824"/>
      </w:tblGrid>
      <w:tr w:rsidR="00145272" w:rsidRPr="0070237F" w:rsidTr="004D7A44">
        <w:tc>
          <w:tcPr>
            <w:tcW w:w="1809" w:type="dxa"/>
            <w:tcBorders>
              <w:right w:val="single" w:sz="4" w:space="0" w:color="auto"/>
            </w:tcBorders>
            <w:shd w:val="clear" w:color="auto" w:fill="auto"/>
          </w:tcPr>
          <w:p w:rsidR="00145272" w:rsidRPr="00D455C7" w:rsidRDefault="00145272" w:rsidP="004D7A44">
            <w:pPr>
              <w:rPr>
                <w:sz w:val="24"/>
              </w:rPr>
            </w:pPr>
            <w:r w:rsidRPr="00D455C7">
              <w:rPr>
                <w:sz w:val="24"/>
              </w:rPr>
              <w:t>Question C</w:t>
            </w:r>
            <w:r>
              <w:rPr>
                <w:sz w:val="24"/>
              </w:rPr>
              <w:t>.</w:t>
            </w:r>
            <w:r w:rsidRPr="00D455C7">
              <w:rPr>
                <w:sz w:val="24"/>
              </w:rPr>
              <w:t>2</w:t>
            </w:r>
          </w:p>
        </w:tc>
        <w:tc>
          <w:tcPr>
            <w:tcW w:w="7824" w:type="dxa"/>
            <w:vMerge w:val="restart"/>
            <w:tcBorders>
              <w:left w:val="single" w:sz="4" w:space="0" w:color="auto"/>
            </w:tcBorders>
            <w:shd w:val="clear" w:color="auto" w:fill="auto"/>
          </w:tcPr>
          <w:p w:rsidR="00145272" w:rsidRPr="00D455C7" w:rsidRDefault="00145272" w:rsidP="004D7A44">
            <w:pPr>
              <w:jc w:val="both"/>
              <w:rPr>
                <w:sz w:val="24"/>
              </w:rPr>
            </w:pPr>
            <w:r w:rsidRPr="00D455C7">
              <w:rPr>
                <w:b/>
                <w:sz w:val="24"/>
              </w:rPr>
              <w:t>Compléter</w:t>
            </w:r>
            <w:r w:rsidRPr="00D455C7">
              <w:rPr>
                <w:sz w:val="24"/>
              </w:rPr>
              <w:t xml:space="preserve"> le </w:t>
            </w:r>
            <w:r>
              <w:rPr>
                <w:sz w:val="24"/>
              </w:rPr>
              <w:t xml:space="preserve">document réponse DRS2 </w:t>
            </w:r>
            <w:r w:rsidRPr="00D455C7">
              <w:rPr>
                <w:sz w:val="24"/>
              </w:rPr>
              <w:t>afin de faire apparaitre le sens de circulation de ces informations.</w:t>
            </w:r>
          </w:p>
        </w:tc>
      </w:tr>
      <w:tr w:rsidR="00145272" w:rsidRPr="0070237F" w:rsidTr="004D7A44">
        <w:trPr>
          <w:trHeight w:val="397"/>
        </w:trPr>
        <w:tc>
          <w:tcPr>
            <w:tcW w:w="1809" w:type="dxa"/>
            <w:tcBorders>
              <w:right w:val="single" w:sz="4" w:space="0" w:color="auto"/>
            </w:tcBorders>
            <w:shd w:val="clear" w:color="auto" w:fill="auto"/>
          </w:tcPr>
          <w:p w:rsidR="00145272" w:rsidRPr="00CC5F2C" w:rsidRDefault="00145272" w:rsidP="004D7A44">
            <w:pPr>
              <w:rPr>
                <w:sz w:val="16"/>
                <w:szCs w:val="16"/>
              </w:rPr>
            </w:pPr>
            <w:r>
              <w:rPr>
                <w:sz w:val="16"/>
                <w:szCs w:val="16"/>
              </w:rPr>
              <w:t>DRS2</w:t>
            </w:r>
          </w:p>
        </w:tc>
        <w:tc>
          <w:tcPr>
            <w:tcW w:w="7824" w:type="dxa"/>
            <w:vMerge/>
            <w:tcBorders>
              <w:left w:val="single" w:sz="4" w:space="0" w:color="auto"/>
            </w:tcBorders>
            <w:shd w:val="clear" w:color="auto" w:fill="auto"/>
          </w:tcPr>
          <w:p w:rsidR="00145272" w:rsidRPr="0070237F" w:rsidRDefault="00145272" w:rsidP="004D7A44">
            <w:pPr>
              <w:spacing w:after="0"/>
              <w:rPr>
                <w:rFonts w:eastAsia="Calibri"/>
                <w:szCs w:val="22"/>
              </w:rPr>
            </w:pPr>
          </w:p>
        </w:tc>
      </w:tr>
    </w:tbl>
    <w:p w:rsidR="00145272" w:rsidRDefault="00145272" w:rsidP="00145272">
      <w:pPr>
        <w:spacing w:after="0"/>
        <w:rPr>
          <w:b/>
          <w:szCs w:val="22"/>
        </w:rPr>
      </w:pPr>
    </w:p>
    <w:p w:rsidR="00145272" w:rsidRPr="00CC5D66" w:rsidRDefault="00145272" w:rsidP="00145272">
      <w:pPr>
        <w:spacing w:after="0"/>
        <w:jc w:val="both"/>
        <w:rPr>
          <w:sz w:val="24"/>
        </w:rPr>
      </w:pPr>
      <w:r w:rsidRPr="00CC5D66">
        <w:rPr>
          <w:sz w:val="24"/>
        </w:rPr>
        <w:t xml:space="preserve">Le bloc « Détection courant » élabore le signal « courant moteur maxi dépassé », pour cette fonctionnalité, on compare la tension image du courant moteur « Vim », avec une tension de référence « Vref ». </w:t>
      </w:r>
    </w:p>
    <w:p w:rsidR="00145272" w:rsidRDefault="00145272" w:rsidP="00145272">
      <w:pPr>
        <w:spacing w:after="0"/>
        <w:jc w:val="both"/>
        <w:rPr>
          <w:sz w:val="24"/>
        </w:rPr>
      </w:pPr>
    </w:p>
    <w:p w:rsidR="00145272" w:rsidRDefault="00145272" w:rsidP="00145272">
      <w:pPr>
        <w:spacing w:after="0"/>
        <w:jc w:val="both"/>
        <w:rPr>
          <w:sz w:val="24"/>
        </w:rPr>
      </w:pPr>
      <w:r>
        <w:rPr>
          <w:sz w:val="24"/>
        </w:rPr>
        <w:t>La</w:t>
      </w:r>
      <w:r w:rsidRPr="00D455C7">
        <w:rPr>
          <w:sz w:val="24"/>
        </w:rPr>
        <w:t xml:space="preserve"> tension </w:t>
      </w:r>
      <w:r>
        <w:rPr>
          <w:sz w:val="24"/>
        </w:rPr>
        <w:t xml:space="preserve">Vref </w:t>
      </w:r>
      <w:r w:rsidRPr="00D455C7">
        <w:rPr>
          <w:sz w:val="24"/>
        </w:rPr>
        <w:t>est générée par le montage</w:t>
      </w:r>
      <w:r>
        <w:rPr>
          <w:sz w:val="24"/>
        </w:rPr>
        <w:t xml:space="preserve"> ci-dessous :</w:t>
      </w:r>
    </w:p>
    <w:p w:rsidR="00145272" w:rsidRPr="00D455C7" w:rsidRDefault="00145272" w:rsidP="00145272">
      <w:pPr>
        <w:spacing w:after="0"/>
        <w:jc w:val="both"/>
        <w:rPr>
          <w:sz w:val="24"/>
        </w:rPr>
      </w:pP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6848" behindDoc="0" locked="0" layoutInCell="1" allowOverlap="1" wp14:anchorId="63733B79" wp14:editId="56BD8C23">
                <wp:simplePos x="0" y="0"/>
                <wp:positionH relativeFrom="column">
                  <wp:posOffset>1962020</wp:posOffset>
                </wp:positionH>
                <wp:positionV relativeFrom="paragraph">
                  <wp:posOffset>84939</wp:posOffset>
                </wp:positionV>
                <wp:extent cx="437631" cy="241942"/>
                <wp:effectExtent l="0" t="0" r="635" b="5715"/>
                <wp:wrapNone/>
                <wp:docPr id="19" name="Zone de texte 19"/>
                <wp:cNvGraphicFramePr/>
                <a:graphic xmlns:a="http://schemas.openxmlformats.org/drawingml/2006/main">
                  <a:graphicData uri="http://schemas.microsoft.com/office/word/2010/wordprocessingShape">
                    <wps:wsp>
                      <wps:cNvSpPr txBox="1"/>
                      <wps:spPr>
                        <a:xfrm>
                          <a:off x="0" y="0"/>
                          <a:ext cx="437631" cy="241942"/>
                        </a:xfrm>
                        <a:prstGeom prst="rect">
                          <a:avLst/>
                        </a:prstGeom>
                        <a:solidFill>
                          <a:schemeClr val="lt1"/>
                        </a:solidFill>
                        <a:ln w="6350">
                          <a:noFill/>
                        </a:ln>
                      </wps:spPr>
                      <wps:txbx>
                        <w:txbxContent>
                          <w:p w:rsidR="00DB6247" w:rsidRDefault="00DB6247" w:rsidP="00145272">
                            <w:r w:rsidRPr="00D50546">
                              <w:rPr>
                                <w:sz w:val="20"/>
                                <w:szCs w:val="20"/>
                              </w:rPr>
                              <w:t>Vc</w:t>
                            </w:r>
                            <w:r w:rsidRPr="00D50546">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3B79" id="Zone de texte 19" o:spid="_x0000_s1067" type="#_x0000_t202" style="position:absolute;left:0;text-align:left;margin-left:154.5pt;margin-top:6.7pt;width:34.45pt;height:19.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" fillcolor="white [3201]" stroked="f" strokeweight=".5pt">
                <v:textbox>
                  <w:txbxContent>
                    <w:p w:rsidR="00DB6247" w:rsidRDefault="00DB6247" w:rsidP="00145272">
                      <w:r w:rsidRPr="00D50546">
                        <w:rPr>
                          <w:sz w:val="20"/>
                          <w:szCs w:val="20"/>
                        </w:rPr>
                        <w:t>Vc</w:t>
                      </w:r>
                      <w:r w:rsidRPr="00D50546">
                        <w:rPr>
                          <w:sz w:val="20"/>
                        </w:rPr>
                        <w:t>c</w:t>
                      </w:r>
                    </w:p>
                  </w:txbxContent>
                </v:textbox>
              </v:shape>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0704" behindDoc="0" locked="0" layoutInCell="1" allowOverlap="1" wp14:anchorId="40B60C3B" wp14:editId="23001465">
                <wp:simplePos x="0" y="0"/>
                <wp:positionH relativeFrom="column">
                  <wp:posOffset>994410</wp:posOffset>
                </wp:positionH>
                <wp:positionV relativeFrom="paragraph">
                  <wp:posOffset>47625</wp:posOffset>
                </wp:positionV>
                <wp:extent cx="904875" cy="0"/>
                <wp:effectExtent l="0" t="38100" r="47625" b="57150"/>
                <wp:wrapNone/>
                <wp:docPr id="8" name="Connecteur droit avec flèche 8"/>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B9C49" id="Connecteur droit avec flèche 8" o:spid="_x0000_s1026" type="#_x0000_t32" style="position:absolute;margin-left:78.3pt;margin-top:3.75pt;width:71.2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" strokecolor="black [3200]" strokeweight=".5pt">
                <v:stroke endarrow="oval" joinstyle="miter"/>
              </v:shape>
            </w:pict>
          </mc:Fallback>
        </mc:AlternateContent>
      </w:r>
      <w:r>
        <w:rPr>
          <w:noProof/>
          <w:sz w:val="24"/>
          <w:lang w:eastAsia="fr-FR"/>
        </w:rPr>
        <mc:AlternateContent>
          <mc:Choice Requires="wps">
            <w:drawing>
              <wp:anchor distT="0" distB="0" distL="114300" distR="114300" simplePos="0" relativeHeight="251721728" behindDoc="0" locked="0" layoutInCell="1" allowOverlap="1" wp14:anchorId="551B1BD1" wp14:editId="0C06F274">
                <wp:simplePos x="0" y="0"/>
                <wp:positionH relativeFrom="column">
                  <wp:posOffset>994410</wp:posOffset>
                </wp:positionH>
                <wp:positionV relativeFrom="paragraph">
                  <wp:posOffset>47625</wp:posOffset>
                </wp:positionV>
                <wp:extent cx="0" cy="76200"/>
                <wp:effectExtent l="0" t="0" r="19050" b="19050"/>
                <wp:wrapNone/>
                <wp:docPr id="10" name="Connecteur droit 10"/>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38D36" id="Connecteur droit 1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78.3pt,3.75pt" to="78.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8656" behindDoc="0" locked="0" layoutInCell="1" allowOverlap="1" wp14:anchorId="018FF13C" wp14:editId="0A263AE8">
                <wp:simplePos x="0" y="0"/>
                <wp:positionH relativeFrom="column">
                  <wp:posOffset>908685</wp:posOffset>
                </wp:positionH>
                <wp:positionV relativeFrom="paragraph">
                  <wp:posOffset>133350</wp:posOffset>
                </wp:positionV>
                <wp:extent cx="180975" cy="4762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80975"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C7201" id="Rectangle 13" o:spid="_x0000_s1026" style="position:absolute;margin-left:71.55pt;margin-top:10.5pt;width:14.25pt;height: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" filled="f" strokecolor="black [3213]" strokeweight="1pt"/>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9920" behindDoc="0" locked="0" layoutInCell="1" allowOverlap="1" wp14:anchorId="77AE7AEB" wp14:editId="7BAE8E41">
                <wp:simplePos x="0" y="0"/>
                <wp:positionH relativeFrom="column">
                  <wp:posOffset>374700</wp:posOffset>
                </wp:positionH>
                <wp:positionV relativeFrom="paragraph">
                  <wp:posOffset>54195</wp:posOffset>
                </wp:positionV>
                <wp:extent cx="437631" cy="241942"/>
                <wp:effectExtent l="0" t="0" r="635" b="5715"/>
                <wp:wrapNone/>
                <wp:docPr id="16" name="Zone de texte 16"/>
                <wp:cNvGraphicFramePr/>
                <a:graphic xmlns:a="http://schemas.openxmlformats.org/drawingml/2006/main">
                  <a:graphicData uri="http://schemas.microsoft.com/office/word/2010/wordprocessingShape">
                    <wps:wsp>
                      <wps:cNvSpPr txBox="1"/>
                      <wps:spPr>
                        <a:xfrm>
                          <a:off x="0" y="0"/>
                          <a:ext cx="437631" cy="241942"/>
                        </a:xfrm>
                        <a:prstGeom prst="rect">
                          <a:avLst/>
                        </a:prstGeom>
                        <a:solidFill>
                          <a:schemeClr val="lt1"/>
                        </a:solidFill>
                        <a:ln w="6350">
                          <a:noFill/>
                        </a:ln>
                      </wps:spPr>
                      <wps:txbx>
                        <w:txbxContent>
                          <w:p w:rsidR="00DB6247" w:rsidRDefault="00DB6247" w:rsidP="00145272">
                            <w:r>
                              <w:rPr>
                                <w:sz w:val="20"/>
                                <w:szCs w:val="20"/>
                              </w:rPr>
                              <w:t>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7AEB" id="Zone de texte 16" o:spid="_x0000_s1068" type="#_x0000_t202" style="position:absolute;left:0;text-align:left;margin-left:29.5pt;margin-top:4.25pt;width:34.45pt;height:1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" fillcolor="white [3201]" stroked="f" strokeweight=".5pt">
                <v:textbox>
                  <w:txbxContent>
                    <w:p w:rsidR="00DB6247" w:rsidRDefault="00DB6247" w:rsidP="00145272">
                      <w:r>
                        <w:rPr>
                          <w:sz w:val="20"/>
                          <w:szCs w:val="20"/>
                        </w:rPr>
                        <w:t>Rd</w:t>
                      </w:r>
                    </w:p>
                  </w:txbxContent>
                </v:textbox>
              </v:shape>
            </w:pict>
          </mc:Fallback>
        </mc:AlternateContent>
      </w:r>
    </w:p>
    <w:p w:rsidR="00145272" w:rsidRDefault="00145272" w:rsidP="00145272">
      <w:pPr>
        <w:spacing w:after="0"/>
        <w:jc w:val="both"/>
        <w:rPr>
          <w:sz w:val="24"/>
        </w:rPr>
      </w:pP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2752" behindDoc="0" locked="0" layoutInCell="1" allowOverlap="1" wp14:anchorId="72944607" wp14:editId="3D4F6278">
                <wp:simplePos x="0" y="0"/>
                <wp:positionH relativeFrom="column">
                  <wp:posOffset>994854</wp:posOffset>
                </wp:positionH>
                <wp:positionV relativeFrom="paragraph">
                  <wp:posOffset>85265</wp:posOffset>
                </wp:positionV>
                <wp:extent cx="0" cy="109738"/>
                <wp:effectExtent l="0" t="0" r="19050" b="24130"/>
                <wp:wrapNone/>
                <wp:docPr id="18" name="Connecteur droit 18"/>
                <wp:cNvGraphicFramePr/>
                <a:graphic xmlns:a="http://schemas.openxmlformats.org/drawingml/2006/main">
                  <a:graphicData uri="http://schemas.microsoft.com/office/word/2010/wordprocessingShape">
                    <wps:wsp>
                      <wps:cNvCnPr/>
                      <wps:spPr>
                        <a:xfrm flipH="1">
                          <a:off x="0" y="0"/>
                          <a:ext cx="0" cy="1097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EB4C1F" id="Connecteur droit 18" o:spid="_x0000_s1026" style="position:absolute;flip:x;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35pt,6.7pt" to="7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" strokecolor="black [3200]" strokeweight=".5pt">
                <v:stroke joinstyle="miter"/>
              </v:line>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30944" behindDoc="0" locked="0" layoutInCell="1" allowOverlap="1" wp14:anchorId="29816D09" wp14:editId="6540CB22">
                <wp:simplePos x="0" y="0"/>
                <wp:positionH relativeFrom="column">
                  <wp:posOffset>394935</wp:posOffset>
                </wp:positionH>
                <wp:positionV relativeFrom="paragraph">
                  <wp:posOffset>120971</wp:posOffset>
                </wp:positionV>
                <wp:extent cx="437631" cy="241942"/>
                <wp:effectExtent l="0" t="0" r="635" b="5715"/>
                <wp:wrapNone/>
                <wp:docPr id="20" name="Zone de texte 20"/>
                <wp:cNvGraphicFramePr/>
                <a:graphic xmlns:a="http://schemas.openxmlformats.org/drawingml/2006/main">
                  <a:graphicData uri="http://schemas.microsoft.com/office/word/2010/wordprocessingShape">
                    <wps:wsp>
                      <wps:cNvSpPr txBox="1"/>
                      <wps:spPr>
                        <a:xfrm>
                          <a:off x="0" y="0"/>
                          <a:ext cx="437631" cy="241942"/>
                        </a:xfrm>
                        <a:prstGeom prst="rect">
                          <a:avLst/>
                        </a:prstGeom>
                        <a:solidFill>
                          <a:schemeClr val="lt1"/>
                        </a:solidFill>
                        <a:ln w="6350">
                          <a:noFill/>
                        </a:ln>
                      </wps:spPr>
                      <wps:txbx>
                        <w:txbxContent>
                          <w:p w:rsidR="00DB6247" w:rsidRDefault="00DB6247" w:rsidP="00145272">
                            <w:r>
                              <w:rPr>
                                <w:sz w:val="20"/>
                                <w:szCs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6D09" id="Zone de texte 20" o:spid="_x0000_s1069" type="#_x0000_t202" style="position:absolute;left:0;text-align:left;margin-left:31.1pt;margin-top:9.55pt;width:34.45pt;height:1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" fillcolor="white [3201]" stroked="f" strokeweight=".5pt">
                <v:textbox>
                  <w:txbxContent>
                    <w:p w:rsidR="00DB6247" w:rsidRDefault="00DB6247" w:rsidP="00145272">
                      <w:r>
                        <w:rPr>
                          <w:sz w:val="20"/>
                          <w:szCs w:val="20"/>
                        </w:rPr>
                        <w:t>P</w:t>
                      </w:r>
                    </w:p>
                  </w:txbxContent>
                </v:textbox>
              </v:shape>
            </w:pict>
          </mc:Fallback>
        </mc:AlternateContent>
      </w:r>
      <w:r>
        <w:rPr>
          <w:noProof/>
          <w:sz w:val="24"/>
          <w:lang w:eastAsia="fr-FR"/>
        </w:rPr>
        <mc:AlternateContent>
          <mc:Choice Requires="wps">
            <w:drawing>
              <wp:anchor distT="0" distB="0" distL="114300" distR="114300" simplePos="0" relativeHeight="251727872" behindDoc="0" locked="0" layoutInCell="1" allowOverlap="1" wp14:anchorId="01BDC187" wp14:editId="67B61A47">
                <wp:simplePos x="0" y="0"/>
                <wp:positionH relativeFrom="column">
                  <wp:posOffset>1978235</wp:posOffset>
                </wp:positionH>
                <wp:positionV relativeFrom="paragraph">
                  <wp:posOffset>90669</wp:posOffset>
                </wp:positionV>
                <wp:extent cx="437631" cy="241942"/>
                <wp:effectExtent l="0" t="0" r="635" b="5715"/>
                <wp:wrapNone/>
                <wp:docPr id="21" name="Zone de texte 21"/>
                <wp:cNvGraphicFramePr/>
                <a:graphic xmlns:a="http://schemas.openxmlformats.org/drawingml/2006/main">
                  <a:graphicData uri="http://schemas.microsoft.com/office/word/2010/wordprocessingShape">
                    <wps:wsp>
                      <wps:cNvSpPr txBox="1"/>
                      <wps:spPr>
                        <a:xfrm>
                          <a:off x="0" y="0"/>
                          <a:ext cx="437631" cy="241942"/>
                        </a:xfrm>
                        <a:prstGeom prst="rect">
                          <a:avLst/>
                        </a:prstGeom>
                        <a:solidFill>
                          <a:schemeClr val="lt1"/>
                        </a:solidFill>
                        <a:ln w="6350">
                          <a:noFill/>
                        </a:ln>
                      </wps:spPr>
                      <wps:txbx>
                        <w:txbxContent>
                          <w:p w:rsidR="00DB6247" w:rsidRDefault="00DB6247" w:rsidP="00145272">
                            <w:r w:rsidRPr="00D50546">
                              <w:rPr>
                                <w:sz w:val="20"/>
                                <w:szCs w:val="20"/>
                              </w:rPr>
                              <w:t>V</w:t>
                            </w:r>
                            <w:r>
                              <w:rPr>
                                <w:sz w:val="20"/>
                                <w:szCs w:val="20"/>
                              </w:rPr>
                              <w:t>ref</w:t>
                            </w:r>
                            <w:r w:rsidRPr="00D50546">
                              <w:rPr>
                                <w:sz w:val="20"/>
                                <w:szCs w:val="20"/>
                              </w:rPr>
                              <w:t>c</w:t>
                            </w:r>
                            <w:r w:rsidRPr="00D50546">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187" id="Zone de texte 21" o:spid="_x0000_s1070" type="#_x0000_t202" style="position:absolute;left:0;text-align:left;margin-left:155.75pt;margin-top:7.15pt;width:34.45pt;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" fillcolor="white [3201]" stroked="f" strokeweight=".5pt">
                <v:textbox>
                  <w:txbxContent>
                    <w:p w:rsidR="00DB6247" w:rsidRDefault="00DB6247" w:rsidP="00145272">
                      <w:proofErr w:type="spellStart"/>
                      <w:r w:rsidRPr="00D50546">
                        <w:rPr>
                          <w:sz w:val="20"/>
                          <w:szCs w:val="20"/>
                        </w:rPr>
                        <w:t>V</w:t>
                      </w:r>
                      <w:r>
                        <w:rPr>
                          <w:sz w:val="20"/>
                          <w:szCs w:val="20"/>
                        </w:rPr>
                        <w:t>ref</w:t>
                      </w:r>
                      <w:r w:rsidRPr="00D50546">
                        <w:rPr>
                          <w:sz w:val="20"/>
                          <w:szCs w:val="20"/>
                        </w:rPr>
                        <w:t>c</w:t>
                      </w:r>
                      <w:r w:rsidRPr="00D50546">
                        <w:rPr>
                          <w:sz w:val="20"/>
                        </w:rPr>
                        <w:t>c</w:t>
                      </w:r>
                      <w:proofErr w:type="spellEnd"/>
                    </w:p>
                  </w:txbxContent>
                </v:textbox>
              </v:shape>
            </w:pict>
          </mc:Fallback>
        </mc:AlternateContent>
      </w:r>
      <w:r>
        <w:rPr>
          <w:noProof/>
          <w:sz w:val="24"/>
          <w:lang w:eastAsia="fr-FR"/>
        </w:rPr>
        <mc:AlternateContent>
          <mc:Choice Requires="wps">
            <w:drawing>
              <wp:anchor distT="0" distB="0" distL="114300" distR="114300" simplePos="0" relativeHeight="251719680" behindDoc="0" locked="0" layoutInCell="1" allowOverlap="1" wp14:anchorId="501B0583" wp14:editId="37AF5CC4">
                <wp:simplePos x="0" y="0"/>
                <wp:positionH relativeFrom="column">
                  <wp:posOffset>899160</wp:posOffset>
                </wp:positionH>
                <wp:positionV relativeFrom="paragraph">
                  <wp:posOffset>13335</wp:posOffset>
                </wp:positionV>
                <wp:extent cx="180975" cy="4762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180975"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3827F" id="Rectangle 210" o:spid="_x0000_s1026" style="position:absolute;margin-left:70.8pt;margin-top:1.05pt;width:14.25pt;height:3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" filled="f" strokecolor="black [3213]" strokeweight="1pt"/>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5824" behindDoc="0" locked="0" layoutInCell="1" allowOverlap="1" wp14:anchorId="5D868D70" wp14:editId="0DECF169">
                <wp:simplePos x="0" y="0"/>
                <wp:positionH relativeFrom="column">
                  <wp:posOffset>1089661</wp:posOffset>
                </wp:positionH>
                <wp:positionV relativeFrom="paragraph">
                  <wp:posOffset>47626</wp:posOffset>
                </wp:positionV>
                <wp:extent cx="800100" cy="0"/>
                <wp:effectExtent l="38100" t="76200" r="57150" b="95250"/>
                <wp:wrapNone/>
                <wp:docPr id="211" name="Connecteur droit 211"/>
                <wp:cNvGraphicFramePr/>
                <a:graphic xmlns:a="http://schemas.openxmlformats.org/drawingml/2006/main">
                  <a:graphicData uri="http://schemas.microsoft.com/office/word/2010/wordprocessingShape">
                    <wps:wsp>
                      <wps:cNvCnPr/>
                      <wps:spPr>
                        <a:xfrm>
                          <a:off x="0" y="0"/>
                          <a:ext cx="800100" cy="0"/>
                        </a:xfrm>
                        <a:prstGeom prst="line">
                          <a:avLst/>
                        </a:prstGeom>
                        <a:ln>
                          <a:headEnd type="triangle"/>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D2378" id="Connecteur droit 21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8pt,3.75pt" to="148.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" strokecolor="black [3200]" strokeweight=".5pt">
                <v:stroke startarrow="block" endarrow="oval" joinstyle="miter"/>
              </v:line>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8896" behindDoc="0" locked="0" layoutInCell="1" allowOverlap="1" wp14:anchorId="55F5F5F3" wp14:editId="57E95CF1">
                <wp:simplePos x="0" y="0"/>
                <wp:positionH relativeFrom="column">
                  <wp:posOffset>1979720</wp:posOffset>
                </wp:positionH>
                <wp:positionV relativeFrom="paragraph">
                  <wp:posOffset>128147</wp:posOffset>
                </wp:positionV>
                <wp:extent cx="437631" cy="241942"/>
                <wp:effectExtent l="0" t="0" r="635" b="5715"/>
                <wp:wrapNone/>
                <wp:docPr id="212" name="Zone de texte 212"/>
                <wp:cNvGraphicFramePr/>
                <a:graphic xmlns:a="http://schemas.openxmlformats.org/drawingml/2006/main">
                  <a:graphicData uri="http://schemas.microsoft.com/office/word/2010/wordprocessingShape">
                    <wps:wsp>
                      <wps:cNvSpPr txBox="1"/>
                      <wps:spPr>
                        <a:xfrm>
                          <a:off x="0" y="0"/>
                          <a:ext cx="437631" cy="241942"/>
                        </a:xfrm>
                        <a:prstGeom prst="rect">
                          <a:avLst/>
                        </a:prstGeom>
                        <a:solidFill>
                          <a:schemeClr val="lt1"/>
                        </a:solidFill>
                        <a:ln w="6350">
                          <a:noFill/>
                        </a:ln>
                      </wps:spPr>
                      <wps:txbx>
                        <w:txbxContent>
                          <w:p w:rsidR="00DB6247" w:rsidRDefault="00DB6247" w:rsidP="00145272">
                            <w:r>
                              <w:rPr>
                                <w:sz w:val="20"/>
                                <w:szCs w:val="20"/>
                              </w:rPr>
                              <w:t>Gnd</w:t>
                            </w:r>
                            <w:r w:rsidRPr="00D50546">
                              <w:rPr>
                                <w:sz w:val="20"/>
                                <w:szCs w:val="20"/>
                              </w:rPr>
                              <w:t>V</w:t>
                            </w:r>
                            <w:r>
                              <w:rPr>
                                <w:sz w:val="20"/>
                                <w:szCs w:val="20"/>
                              </w:rPr>
                              <w:t>ref</w:t>
                            </w:r>
                            <w:r w:rsidRPr="00D50546">
                              <w:rPr>
                                <w:sz w:val="20"/>
                                <w:szCs w:val="20"/>
                              </w:rPr>
                              <w:t>c</w:t>
                            </w:r>
                            <w:r w:rsidRPr="00D50546">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F5F3" id="Zone de texte 212" o:spid="_x0000_s1071" type="#_x0000_t202" style="position:absolute;left:0;text-align:left;margin-left:155.9pt;margin-top:10.1pt;width:34.45pt;height:1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" fillcolor="white [3201]" stroked="f" strokeweight=".5pt">
                <v:textbox>
                  <w:txbxContent>
                    <w:p w:rsidR="00DB6247" w:rsidRDefault="00DB6247" w:rsidP="00145272">
                      <w:proofErr w:type="spellStart"/>
                      <w:r>
                        <w:rPr>
                          <w:sz w:val="20"/>
                          <w:szCs w:val="20"/>
                        </w:rPr>
                        <w:t>Gnd</w:t>
                      </w:r>
                      <w:r w:rsidRPr="00D50546">
                        <w:rPr>
                          <w:sz w:val="20"/>
                          <w:szCs w:val="20"/>
                        </w:rPr>
                        <w:t>V</w:t>
                      </w:r>
                      <w:r>
                        <w:rPr>
                          <w:sz w:val="20"/>
                          <w:szCs w:val="20"/>
                        </w:rPr>
                        <w:t>ref</w:t>
                      </w:r>
                      <w:r w:rsidRPr="00D50546">
                        <w:rPr>
                          <w:sz w:val="20"/>
                          <w:szCs w:val="20"/>
                        </w:rPr>
                        <w:t>c</w:t>
                      </w:r>
                      <w:r w:rsidRPr="00D50546">
                        <w:rPr>
                          <w:sz w:val="20"/>
                        </w:rPr>
                        <w:t>c</w:t>
                      </w:r>
                      <w:proofErr w:type="spellEnd"/>
                    </w:p>
                  </w:txbxContent>
                </v:textbox>
              </v:shape>
            </w:pict>
          </mc:Fallback>
        </mc:AlternateContent>
      </w:r>
      <w:r>
        <w:rPr>
          <w:noProof/>
          <w:sz w:val="24"/>
          <w:lang w:eastAsia="fr-FR"/>
        </w:rPr>
        <mc:AlternateContent>
          <mc:Choice Requires="wps">
            <w:drawing>
              <wp:anchor distT="0" distB="0" distL="114300" distR="114300" simplePos="0" relativeHeight="251724800" behindDoc="0" locked="0" layoutInCell="1" allowOverlap="1" wp14:anchorId="2E9F7872" wp14:editId="36DC80A9">
                <wp:simplePos x="0" y="0"/>
                <wp:positionH relativeFrom="column">
                  <wp:posOffset>994410</wp:posOffset>
                </wp:positionH>
                <wp:positionV relativeFrom="paragraph">
                  <wp:posOffset>143828</wp:posOffset>
                </wp:positionV>
                <wp:extent cx="0" cy="95250"/>
                <wp:effectExtent l="0" t="0" r="19050" b="19050"/>
                <wp:wrapNone/>
                <wp:docPr id="214" name="Connecteur droit 214"/>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368E2" id="Connecteur droit 21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8.3pt,11.35pt" to="78.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" strokecolor="black [3213]" strokeweight=".5pt">
                <v:stroke joinstyle="miter"/>
              </v:line>
            </w:pict>
          </mc:Fallback>
        </mc:AlternateContent>
      </w:r>
    </w:p>
    <w:p w:rsidR="00145272" w:rsidRDefault="00145272" w:rsidP="00145272">
      <w:pPr>
        <w:spacing w:after="0"/>
        <w:jc w:val="both"/>
        <w:rPr>
          <w:sz w:val="24"/>
        </w:rPr>
      </w:pPr>
      <w:r>
        <w:rPr>
          <w:noProof/>
          <w:sz w:val="24"/>
          <w:lang w:eastAsia="fr-FR"/>
        </w:rPr>
        <mc:AlternateContent>
          <mc:Choice Requires="wps">
            <w:drawing>
              <wp:anchor distT="0" distB="0" distL="114300" distR="114300" simplePos="0" relativeHeight="251723776" behindDoc="0" locked="0" layoutInCell="1" allowOverlap="1" wp14:anchorId="4440A5AA" wp14:editId="7F205587">
                <wp:simplePos x="0" y="0"/>
                <wp:positionH relativeFrom="column">
                  <wp:posOffset>991104</wp:posOffset>
                </wp:positionH>
                <wp:positionV relativeFrom="paragraph">
                  <wp:posOffset>63500</wp:posOffset>
                </wp:positionV>
                <wp:extent cx="904875" cy="0"/>
                <wp:effectExtent l="0" t="38100" r="47625" b="57150"/>
                <wp:wrapNone/>
                <wp:docPr id="215" name="Connecteur droit avec flèche 215"/>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5C055" id="Connecteur droit avec flèche 215" o:spid="_x0000_s1026" type="#_x0000_t32" style="position:absolute;margin-left:78.05pt;margin-top:5pt;width:71.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" strokecolor="black [3200]" strokeweight=".5pt">
                <v:stroke endarrow="oval" joinstyle="miter"/>
              </v:shape>
            </w:pict>
          </mc:Fallback>
        </mc:AlternateContent>
      </w:r>
    </w:p>
    <w:p w:rsidR="00145272" w:rsidRDefault="00145272" w:rsidP="00145272">
      <w:pPr>
        <w:spacing w:after="0"/>
        <w:jc w:val="both"/>
        <w:rPr>
          <w:sz w:val="24"/>
        </w:rPr>
      </w:pPr>
    </w:p>
    <w:p w:rsidR="00145272" w:rsidRPr="009328D0" w:rsidRDefault="00145272" w:rsidP="00145272">
      <w:pPr>
        <w:tabs>
          <w:tab w:val="left" w:pos="1453"/>
        </w:tabs>
        <w:spacing w:after="0"/>
        <w:rPr>
          <w:rFonts w:cs="Arial"/>
          <w:sz w:val="24"/>
        </w:rPr>
      </w:pPr>
      <w:r w:rsidRPr="009328D0">
        <w:rPr>
          <w:rFonts w:cs="Arial"/>
          <w:sz w:val="24"/>
        </w:rPr>
        <w:t>Vcc = 5 V</w:t>
      </w:r>
    </w:p>
    <w:p w:rsidR="00145272" w:rsidRPr="009328D0" w:rsidRDefault="00145272" w:rsidP="00145272">
      <w:pPr>
        <w:tabs>
          <w:tab w:val="center" w:pos="4538"/>
        </w:tabs>
        <w:spacing w:after="0"/>
        <w:rPr>
          <w:rFonts w:cs="Arial"/>
          <w:sz w:val="24"/>
        </w:rPr>
      </w:pPr>
      <w:r>
        <w:rPr>
          <w:rFonts w:cs="Arial"/>
          <w:sz w:val="24"/>
        </w:rPr>
        <w:t>P</w:t>
      </w:r>
      <w:r w:rsidRPr="009328D0">
        <w:rPr>
          <w:rFonts w:cs="Arial"/>
          <w:sz w:val="24"/>
        </w:rPr>
        <w:t xml:space="preserve"> = </w:t>
      </w:r>
      <w:r>
        <w:rPr>
          <w:rFonts w:cs="Arial"/>
          <w:sz w:val="24"/>
        </w:rPr>
        <w:t>33</w:t>
      </w:r>
      <w:r w:rsidRPr="009328D0">
        <w:rPr>
          <w:rFonts w:cs="Arial"/>
          <w:sz w:val="24"/>
        </w:rPr>
        <w:t xml:space="preserve"> kΩ</w:t>
      </w:r>
      <w:r>
        <w:rPr>
          <w:rFonts w:cs="Arial"/>
          <w:sz w:val="24"/>
        </w:rPr>
        <w:tab/>
      </w:r>
    </w:p>
    <w:p w:rsidR="00145272" w:rsidRDefault="00145272" w:rsidP="00145272">
      <w:pPr>
        <w:tabs>
          <w:tab w:val="left" w:pos="1453"/>
        </w:tabs>
        <w:spacing w:after="0"/>
        <w:rPr>
          <w:rFonts w:cs="Arial"/>
          <w:sz w:val="24"/>
        </w:rPr>
      </w:pPr>
      <w:r w:rsidRPr="009328D0">
        <w:rPr>
          <w:rFonts w:cs="Arial"/>
          <w:sz w:val="24"/>
        </w:rPr>
        <w:t>V</w:t>
      </w:r>
      <w:r>
        <w:rPr>
          <w:rFonts w:cs="Arial"/>
          <w:sz w:val="24"/>
        </w:rPr>
        <w:t>ref</w:t>
      </w:r>
      <w:r w:rsidRPr="009328D0">
        <w:rPr>
          <w:rFonts w:cs="Arial"/>
          <w:sz w:val="24"/>
        </w:rPr>
        <w:t xml:space="preserve"> = [</w:t>
      </w:r>
      <w:r>
        <w:rPr>
          <w:rFonts w:cs="Arial"/>
          <w:sz w:val="24"/>
        </w:rPr>
        <w:t>P</w:t>
      </w:r>
      <w:r w:rsidRPr="009328D0">
        <w:rPr>
          <w:rFonts w:cs="Arial"/>
          <w:sz w:val="24"/>
        </w:rPr>
        <w:t xml:space="preserve"> / (</w:t>
      </w:r>
      <w:r>
        <w:rPr>
          <w:rFonts w:cs="Arial"/>
          <w:sz w:val="24"/>
        </w:rPr>
        <w:t xml:space="preserve">P </w:t>
      </w:r>
      <w:r w:rsidRPr="009328D0">
        <w:rPr>
          <w:rFonts w:cs="Arial"/>
          <w:sz w:val="24"/>
        </w:rPr>
        <w:t xml:space="preserve">+ </w:t>
      </w:r>
      <w:r>
        <w:rPr>
          <w:rFonts w:cs="Arial"/>
          <w:sz w:val="24"/>
        </w:rPr>
        <w:t>Rd</w:t>
      </w:r>
      <w:r w:rsidRPr="009328D0">
        <w:rPr>
          <w:rFonts w:cs="Arial"/>
          <w:sz w:val="24"/>
        </w:rPr>
        <w:t>)] · Vcc</w:t>
      </w:r>
    </w:p>
    <w:p w:rsidR="00145272" w:rsidRDefault="00145272" w:rsidP="00145272">
      <w:pPr>
        <w:spacing w:after="0"/>
        <w:jc w:val="both"/>
        <w:rPr>
          <w:sz w:val="24"/>
        </w:rPr>
      </w:pPr>
    </w:p>
    <w:p w:rsidR="00145272" w:rsidRDefault="00145272" w:rsidP="00145272">
      <w:pPr>
        <w:spacing w:after="0"/>
        <w:rPr>
          <w:szCs w:val="22"/>
        </w:rPr>
      </w:pPr>
    </w:p>
    <w:tbl>
      <w:tblPr>
        <w:tblpPr w:leftFromText="141" w:rightFromText="141" w:vertAnchor="text" w:horzAnchor="margin" w:tblpY="32"/>
        <w:tblW w:w="10262" w:type="dxa"/>
        <w:tblLook w:val="04A0" w:firstRow="1" w:lastRow="0" w:firstColumn="1" w:lastColumn="0" w:noHBand="0" w:noVBand="1"/>
      </w:tblPr>
      <w:tblGrid>
        <w:gridCol w:w="1843"/>
        <w:gridCol w:w="8419"/>
      </w:tblGrid>
      <w:tr w:rsidR="00145272" w:rsidRPr="0070237F" w:rsidTr="004D7A44">
        <w:trPr>
          <w:trHeight w:val="237"/>
        </w:trPr>
        <w:tc>
          <w:tcPr>
            <w:tcW w:w="1843" w:type="dxa"/>
            <w:tcBorders>
              <w:right w:val="single" w:sz="4" w:space="0" w:color="auto"/>
            </w:tcBorders>
            <w:shd w:val="clear" w:color="auto" w:fill="auto"/>
          </w:tcPr>
          <w:p w:rsidR="00145272" w:rsidRPr="00D455C7" w:rsidRDefault="00145272" w:rsidP="004D7A44">
            <w:pPr>
              <w:rPr>
                <w:sz w:val="24"/>
              </w:rPr>
            </w:pPr>
            <w:r w:rsidRPr="00D455C7">
              <w:rPr>
                <w:sz w:val="24"/>
              </w:rPr>
              <w:t>Question C</w:t>
            </w:r>
            <w:r>
              <w:rPr>
                <w:sz w:val="24"/>
              </w:rPr>
              <w:t>.3</w:t>
            </w:r>
          </w:p>
        </w:tc>
        <w:tc>
          <w:tcPr>
            <w:tcW w:w="8419" w:type="dxa"/>
            <w:tcBorders>
              <w:left w:val="single" w:sz="4" w:space="0" w:color="auto"/>
            </w:tcBorders>
            <w:shd w:val="clear" w:color="auto" w:fill="auto"/>
          </w:tcPr>
          <w:p w:rsidR="00145272" w:rsidRPr="00D455C7" w:rsidRDefault="00145272" w:rsidP="004D7A44">
            <w:pPr>
              <w:jc w:val="both"/>
              <w:rPr>
                <w:sz w:val="24"/>
              </w:rPr>
            </w:pPr>
            <w:r>
              <w:rPr>
                <w:rFonts w:cs="Arial"/>
                <w:sz w:val="24"/>
              </w:rPr>
              <w:t>À</w:t>
            </w:r>
            <w:r w:rsidRPr="00831975">
              <w:rPr>
                <w:sz w:val="24"/>
              </w:rPr>
              <w:t xml:space="preserve"> l’aide de la relation ci-dessus,</w:t>
            </w:r>
            <w:r>
              <w:rPr>
                <w:b/>
                <w:sz w:val="24"/>
              </w:rPr>
              <w:t xml:space="preserve"> déterminer </w:t>
            </w:r>
            <w:r w:rsidRPr="00831975">
              <w:rPr>
                <w:sz w:val="24"/>
              </w:rPr>
              <w:t>la valeur de Rd pour que Vref soit réglable entre 0 V et 3 V.</w:t>
            </w:r>
          </w:p>
        </w:tc>
      </w:tr>
    </w:tbl>
    <w:p w:rsidR="00145272" w:rsidRDefault="00145272" w:rsidP="00145272">
      <w:pPr>
        <w:spacing w:after="0"/>
        <w:rPr>
          <w:szCs w:val="22"/>
        </w:rPr>
      </w:pPr>
    </w:p>
    <w:p w:rsidR="00145272" w:rsidRDefault="00145272" w:rsidP="00145272">
      <w:pPr>
        <w:spacing w:after="0"/>
        <w:jc w:val="center"/>
        <w:rPr>
          <w:szCs w:val="22"/>
        </w:rPr>
      </w:pPr>
    </w:p>
    <w:tbl>
      <w:tblPr>
        <w:tblpPr w:leftFromText="141" w:rightFromText="141" w:vertAnchor="text" w:horzAnchor="margin" w:tblpY="32"/>
        <w:tblW w:w="0" w:type="auto"/>
        <w:tblLook w:val="04A0" w:firstRow="1" w:lastRow="0" w:firstColumn="1" w:lastColumn="0" w:noHBand="0" w:noVBand="1"/>
      </w:tblPr>
      <w:tblGrid>
        <w:gridCol w:w="1809"/>
        <w:gridCol w:w="7824"/>
      </w:tblGrid>
      <w:tr w:rsidR="00145272" w:rsidRPr="00D455C7" w:rsidTr="004D7A44">
        <w:tc>
          <w:tcPr>
            <w:tcW w:w="1809" w:type="dxa"/>
            <w:tcBorders>
              <w:right w:val="single" w:sz="4" w:space="0" w:color="auto"/>
            </w:tcBorders>
            <w:shd w:val="clear" w:color="auto" w:fill="auto"/>
          </w:tcPr>
          <w:p w:rsidR="00145272" w:rsidRDefault="00145272" w:rsidP="004D7A44">
            <w:pPr>
              <w:rPr>
                <w:sz w:val="24"/>
              </w:rPr>
            </w:pPr>
            <w:r w:rsidRPr="00D455C7">
              <w:rPr>
                <w:sz w:val="24"/>
              </w:rPr>
              <w:t>Question C</w:t>
            </w:r>
            <w:r>
              <w:rPr>
                <w:sz w:val="24"/>
              </w:rPr>
              <w:t>.</w:t>
            </w:r>
            <w:r w:rsidRPr="00D455C7">
              <w:rPr>
                <w:sz w:val="24"/>
              </w:rPr>
              <w:t>4</w:t>
            </w:r>
          </w:p>
          <w:p w:rsidR="00145272" w:rsidRPr="00D455C7" w:rsidRDefault="00145272" w:rsidP="004D7A44">
            <w:pPr>
              <w:rPr>
                <w:sz w:val="24"/>
              </w:rPr>
            </w:pPr>
            <w:r w:rsidRPr="00CA77F5">
              <w:rPr>
                <w:sz w:val="16"/>
                <w:szCs w:val="16"/>
              </w:rPr>
              <w:t>DRS4</w:t>
            </w:r>
          </w:p>
        </w:tc>
        <w:tc>
          <w:tcPr>
            <w:tcW w:w="7824" w:type="dxa"/>
            <w:tcBorders>
              <w:left w:val="single" w:sz="4" w:space="0" w:color="auto"/>
            </w:tcBorders>
            <w:shd w:val="clear" w:color="auto" w:fill="auto"/>
          </w:tcPr>
          <w:p w:rsidR="00145272" w:rsidRPr="00CC5D66" w:rsidRDefault="00145272" w:rsidP="004D7A44">
            <w:pPr>
              <w:jc w:val="both"/>
              <w:rPr>
                <w:sz w:val="24"/>
              </w:rPr>
            </w:pPr>
            <w:r w:rsidRPr="005C5EAC">
              <w:rPr>
                <w:rFonts w:cs="Arial"/>
                <w:b/>
                <w:sz w:val="24"/>
              </w:rPr>
              <w:t>Compléter</w:t>
            </w:r>
            <w:r w:rsidRPr="00CC5D66">
              <w:rPr>
                <w:rFonts w:cs="Arial"/>
                <w:sz w:val="24"/>
              </w:rPr>
              <w:t xml:space="preserve"> le document réponse DRS4 pour </w:t>
            </w:r>
            <w:r w:rsidRPr="005C5EAC">
              <w:rPr>
                <w:rFonts w:cs="Arial"/>
                <w:sz w:val="24"/>
              </w:rPr>
              <w:t>v</w:t>
            </w:r>
            <w:r w:rsidRPr="005C5EAC">
              <w:rPr>
                <w:sz w:val="24"/>
              </w:rPr>
              <w:t>érifier</w:t>
            </w:r>
            <w:r w:rsidRPr="00CC5D66">
              <w:rPr>
                <w:sz w:val="24"/>
              </w:rPr>
              <w:t xml:space="preserve"> la capacité du bloc interne «</w:t>
            </w:r>
            <w:r>
              <w:rPr>
                <w:sz w:val="24"/>
              </w:rPr>
              <w:t xml:space="preserve"> </w:t>
            </w:r>
            <w:r w:rsidRPr="00CC5D66">
              <w:rPr>
                <w:sz w:val="24"/>
              </w:rPr>
              <w:t>Détection courant » à signaler un « Courant moteur maxi dépassé ».</w:t>
            </w:r>
          </w:p>
        </w:tc>
      </w:tr>
    </w:tbl>
    <w:p w:rsidR="00145272" w:rsidRDefault="00145272" w:rsidP="00145272">
      <w:pPr>
        <w:spacing w:after="0"/>
        <w:jc w:val="both"/>
        <w:rPr>
          <w:sz w:val="24"/>
        </w:rPr>
      </w:pPr>
    </w:p>
    <w:p w:rsidR="00145272" w:rsidRDefault="00145272" w:rsidP="00145272">
      <w:pPr>
        <w:spacing w:after="0"/>
        <w:jc w:val="both"/>
        <w:rPr>
          <w:sz w:val="24"/>
        </w:rPr>
      </w:pPr>
      <w:r w:rsidRPr="005C5EAC">
        <w:rPr>
          <w:sz w:val="24"/>
        </w:rPr>
        <w:t>Le bloc « Traitement » génère un signal « Défaut trappe » en fonction d</w:t>
      </w:r>
      <w:r>
        <w:rPr>
          <w:sz w:val="24"/>
        </w:rPr>
        <w:t>e l’</w:t>
      </w:r>
      <w:r w:rsidRPr="005C5EAC">
        <w:rPr>
          <w:sz w:val="24"/>
        </w:rPr>
        <w:t>équation logique :</w:t>
      </w:r>
    </w:p>
    <w:p w:rsidR="00145272" w:rsidRPr="00305412" w:rsidRDefault="00145272" w:rsidP="00145272">
      <w:pPr>
        <w:spacing w:after="0"/>
        <w:jc w:val="both"/>
        <w:rPr>
          <w:sz w:val="24"/>
        </w:rPr>
      </w:pPr>
      <w:r>
        <w:rPr>
          <w:noProof/>
          <w:sz w:val="24"/>
          <w:lang w:eastAsia="fr-FR"/>
        </w:rPr>
        <mc:AlternateContent>
          <mc:Choice Requires="wps">
            <w:drawing>
              <wp:anchor distT="0" distB="0" distL="114300" distR="114300" simplePos="0" relativeHeight="251732992" behindDoc="0" locked="0" layoutInCell="1" allowOverlap="1" wp14:anchorId="167E1607" wp14:editId="7E1FD94A">
                <wp:simplePos x="0" y="0"/>
                <wp:positionH relativeFrom="column">
                  <wp:posOffset>3489960</wp:posOffset>
                </wp:positionH>
                <wp:positionV relativeFrom="paragraph">
                  <wp:posOffset>161290</wp:posOffset>
                </wp:positionV>
                <wp:extent cx="152400" cy="0"/>
                <wp:effectExtent l="0" t="0" r="19050" b="19050"/>
                <wp:wrapNone/>
                <wp:docPr id="30" name="Connecteur droit 3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5B816" id="Connecteur droit 3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12.7pt" to="28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" strokecolor="black [3200]" strokeweight="1.5pt">
                <v:stroke joinstyle="miter"/>
              </v:line>
            </w:pict>
          </mc:Fallback>
        </mc:AlternateContent>
      </w:r>
      <w:r>
        <w:rPr>
          <w:noProof/>
          <w:sz w:val="24"/>
          <w:lang w:eastAsia="fr-FR"/>
        </w:rPr>
        <mc:AlternateContent>
          <mc:Choice Requires="wps">
            <w:drawing>
              <wp:anchor distT="0" distB="0" distL="114300" distR="114300" simplePos="0" relativeHeight="251731968" behindDoc="0" locked="0" layoutInCell="1" allowOverlap="1" wp14:anchorId="26DFE86A" wp14:editId="76E40026">
                <wp:simplePos x="0" y="0"/>
                <wp:positionH relativeFrom="column">
                  <wp:posOffset>3147060</wp:posOffset>
                </wp:positionH>
                <wp:positionV relativeFrom="paragraph">
                  <wp:posOffset>170815</wp:posOffset>
                </wp:positionV>
                <wp:extent cx="161925" cy="0"/>
                <wp:effectExtent l="0" t="0" r="28575" b="19050"/>
                <wp:wrapNone/>
                <wp:docPr id="23" name="Connecteur droit 23"/>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2341A8" id="Connecteur droit 23"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8pt,13.45pt" to="260.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" strokecolor="black [3200]" strokeweight="1.5pt">
                <v:stroke joinstyle="miter"/>
              </v:line>
            </w:pict>
          </mc:Fallback>
        </mc:AlternateContent>
      </w:r>
    </w:p>
    <w:p w:rsidR="00145272" w:rsidRPr="00305412" w:rsidRDefault="00145272" w:rsidP="00145272">
      <w:pPr>
        <w:spacing w:after="0"/>
        <w:jc w:val="center"/>
        <w:rPr>
          <w:sz w:val="24"/>
        </w:rPr>
      </w:pPr>
      <w:r>
        <w:rPr>
          <w:sz w:val="24"/>
        </w:rPr>
        <w:t>Défaut trappe = (</w:t>
      </w:r>
      <w:r w:rsidRPr="00305412">
        <w:rPr>
          <w:sz w:val="24"/>
        </w:rPr>
        <w:t xml:space="preserve">To </w:t>
      </w:r>
      <w:r w:rsidRPr="00305412">
        <w:rPr>
          <w:rFonts w:cs="Arial"/>
          <w:sz w:val="24"/>
        </w:rPr>
        <w:t>+</w:t>
      </w:r>
      <w:r w:rsidRPr="00305412">
        <w:rPr>
          <w:sz w:val="24"/>
        </w:rPr>
        <w:t xml:space="preserve"> T</w:t>
      </w:r>
      <w:r>
        <w:rPr>
          <w:sz w:val="24"/>
        </w:rPr>
        <w:t>f</w:t>
      </w:r>
      <w:r w:rsidRPr="00305412">
        <w:rPr>
          <w:sz w:val="24"/>
        </w:rPr>
        <w:t xml:space="preserve">) </w:t>
      </w:r>
      <w:r w:rsidRPr="00305412">
        <w:rPr>
          <w:rFonts w:cs="Arial"/>
          <w:sz w:val="24"/>
        </w:rPr>
        <w:t>•</w:t>
      </w:r>
      <w:r w:rsidRPr="00305412">
        <w:rPr>
          <w:sz w:val="24"/>
        </w:rPr>
        <w:t xml:space="preserve"> Imax</w:t>
      </w:r>
    </w:p>
    <w:p w:rsidR="00145272" w:rsidRDefault="00145272" w:rsidP="00145272">
      <w:pPr>
        <w:spacing w:after="0"/>
        <w:rPr>
          <w:szCs w:val="22"/>
        </w:rPr>
      </w:pPr>
    </w:p>
    <w:p w:rsidR="00145272" w:rsidRDefault="00145272" w:rsidP="00145272">
      <w:pPr>
        <w:spacing w:after="0"/>
        <w:rPr>
          <w:szCs w:val="22"/>
        </w:rPr>
      </w:pPr>
    </w:p>
    <w:tbl>
      <w:tblPr>
        <w:tblpPr w:leftFromText="141" w:rightFromText="141" w:vertAnchor="text" w:horzAnchor="margin" w:tblpY="32"/>
        <w:tblW w:w="0" w:type="auto"/>
        <w:tblLook w:val="04A0" w:firstRow="1" w:lastRow="0" w:firstColumn="1" w:lastColumn="0" w:noHBand="0" w:noVBand="1"/>
      </w:tblPr>
      <w:tblGrid>
        <w:gridCol w:w="1809"/>
        <w:gridCol w:w="7824"/>
      </w:tblGrid>
      <w:tr w:rsidR="00145272" w:rsidRPr="00D455C7" w:rsidTr="004D7A44">
        <w:tc>
          <w:tcPr>
            <w:tcW w:w="1809" w:type="dxa"/>
            <w:tcBorders>
              <w:right w:val="single" w:sz="4" w:space="0" w:color="auto"/>
            </w:tcBorders>
            <w:shd w:val="clear" w:color="auto" w:fill="auto"/>
          </w:tcPr>
          <w:p w:rsidR="00145272" w:rsidRDefault="00145272" w:rsidP="004D7A44">
            <w:pPr>
              <w:rPr>
                <w:sz w:val="24"/>
              </w:rPr>
            </w:pPr>
            <w:r w:rsidRPr="00D455C7">
              <w:rPr>
                <w:sz w:val="24"/>
              </w:rPr>
              <w:t>Question C</w:t>
            </w:r>
            <w:r>
              <w:rPr>
                <w:sz w:val="24"/>
              </w:rPr>
              <w:t>.5</w:t>
            </w:r>
          </w:p>
          <w:p w:rsidR="00145272" w:rsidRPr="00D455C7" w:rsidRDefault="00145272" w:rsidP="004D7A44">
            <w:pPr>
              <w:rPr>
                <w:sz w:val="24"/>
              </w:rPr>
            </w:pPr>
            <w:r>
              <w:rPr>
                <w:sz w:val="16"/>
                <w:szCs w:val="16"/>
              </w:rPr>
              <w:t>DRS5</w:t>
            </w:r>
          </w:p>
        </w:tc>
        <w:tc>
          <w:tcPr>
            <w:tcW w:w="7824" w:type="dxa"/>
            <w:tcBorders>
              <w:left w:val="single" w:sz="4" w:space="0" w:color="auto"/>
            </w:tcBorders>
            <w:shd w:val="clear" w:color="auto" w:fill="auto"/>
          </w:tcPr>
          <w:p w:rsidR="00145272" w:rsidRPr="00D455C7" w:rsidRDefault="00145272" w:rsidP="004D7A44">
            <w:pPr>
              <w:jc w:val="both"/>
              <w:rPr>
                <w:sz w:val="24"/>
              </w:rPr>
            </w:pPr>
            <w:r w:rsidRPr="00F40928">
              <w:rPr>
                <w:b/>
                <w:sz w:val="24"/>
              </w:rPr>
              <w:t>En déduire</w:t>
            </w:r>
            <w:r>
              <w:rPr>
                <w:sz w:val="24"/>
              </w:rPr>
              <w:t xml:space="preserve"> les états logiques « Défaut trappe » du document réponse </w:t>
            </w:r>
            <w:r w:rsidRPr="005C5EAC">
              <w:rPr>
                <w:sz w:val="24"/>
              </w:rPr>
              <w:t>DRS5</w:t>
            </w:r>
            <w:r>
              <w:rPr>
                <w:sz w:val="24"/>
              </w:rPr>
              <w:t>.</w:t>
            </w:r>
          </w:p>
        </w:tc>
      </w:tr>
    </w:tbl>
    <w:p w:rsidR="00145272" w:rsidRDefault="00145272" w:rsidP="00145272">
      <w:pPr>
        <w:spacing w:after="0"/>
        <w:jc w:val="both"/>
        <w:rPr>
          <w:sz w:val="24"/>
        </w:rPr>
      </w:pPr>
    </w:p>
    <w:p w:rsidR="00145272" w:rsidRDefault="00145272" w:rsidP="00145272">
      <w:pPr>
        <w:spacing w:after="0"/>
        <w:rPr>
          <w:szCs w:val="22"/>
        </w:rPr>
      </w:pPr>
    </w:p>
    <w:tbl>
      <w:tblPr>
        <w:tblpPr w:leftFromText="141" w:rightFromText="141" w:vertAnchor="text" w:horzAnchor="margin" w:tblpY="32"/>
        <w:tblW w:w="0" w:type="auto"/>
        <w:tblLook w:val="04A0" w:firstRow="1" w:lastRow="0" w:firstColumn="1" w:lastColumn="0" w:noHBand="0" w:noVBand="1"/>
      </w:tblPr>
      <w:tblGrid>
        <w:gridCol w:w="1809"/>
        <w:gridCol w:w="7824"/>
      </w:tblGrid>
      <w:tr w:rsidR="00145272" w:rsidRPr="00D455C7" w:rsidTr="004D7A44">
        <w:tc>
          <w:tcPr>
            <w:tcW w:w="1809" w:type="dxa"/>
            <w:tcBorders>
              <w:right w:val="single" w:sz="4" w:space="0" w:color="auto"/>
            </w:tcBorders>
            <w:shd w:val="clear" w:color="auto" w:fill="auto"/>
          </w:tcPr>
          <w:p w:rsidR="00145272" w:rsidRDefault="00145272" w:rsidP="004D7A44">
            <w:pPr>
              <w:rPr>
                <w:sz w:val="24"/>
              </w:rPr>
            </w:pPr>
            <w:r w:rsidRPr="00D455C7">
              <w:rPr>
                <w:sz w:val="24"/>
              </w:rPr>
              <w:t>Question C</w:t>
            </w:r>
            <w:r>
              <w:rPr>
                <w:sz w:val="24"/>
              </w:rPr>
              <w:t>.6</w:t>
            </w:r>
          </w:p>
          <w:p w:rsidR="00145272" w:rsidRPr="00D455C7" w:rsidRDefault="00145272" w:rsidP="004D7A44">
            <w:pPr>
              <w:rPr>
                <w:sz w:val="24"/>
              </w:rPr>
            </w:pPr>
          </w:p>
        </w:tc>
        <w:tc>
          <w:tcPr>
            <w:tcW w:w="7824" w:type="dxa"/>
            <w:tcBorders>
              <w:left w:val="single" w:sz="4" w:space="0" w:color="auto"/>
            </w:tcBorders>
            <w:shd w:val="clear" w:color="auto" w:fill="auto"/>
          </w:tcPr>
          <w:p w:rsidR="00145272" w:rsidRPr="00D455C7" w:rsidRDefault="00145272" w:rsidP="004D7A44">
            <w:pPr>
              <w:jc w:val="both"/>
              <w:rPr>
                <w:sz w:val="24"/>
              </w:rPr>
            </w:pPr>
            <w:r>
              <w:rPr>
                <w:b/>
                <w:sz w:val="24"/>
              </w:rPr>
              <w:t xml:space="preserve">Conclure </w:t>
            </w:r>
            <w:r w:rsidRPr="00F40928">
              <w:rPr>
                <w:sz w:val="24"/>
              </w:rPr>
              <w:t>sur la capacité du système</w:t>
            </w:r>
            <w:r>
              <w:rPr>
                <w:sz w:val="24"/>
              </w:rPr>
              <w:t xml:space="preserve"> à</w:t>
            </w:r>
            <w:r w:rsidRPr="00F40928">
              <w:rPr>
                <w:sz w:val="24"/>
              </w:rPr>
              <w:t xml:space="preserve"> signaler</w:t>
            </w:r>
            <w:r>
              <w:rPr>
                <w:sz w:val="24"/>
              </w:rPr>
              <w:t xml:space="preserve"> un blocage de</w:t>
            </w:r>
            <w:r w:rsidRPr="00F40928">
              <w:rPr>
                <w:sz w:val="24"/>
              </w:rPr>
              <w:t xml:space="preserve"> trappe à l’opérateur.</w:t>
            </w:r>
          </w:p>
        </w:tc>
      </w:tr>
    </w:tbl>
    <w:p w:rsidR="00145272" w:rsidRDefault="00145272" w:rsidP="00145272">
      <w:pPr>
        <w:spacing w:after="0"/>
        <w:jc w:val="both"/>
        <w:rPr>
          <w:sz w:val="24"/>
        </w:rPr>
      </w:pPr>
    </w:p>
    <w:p w:rsidR="000D21EA" w:rsidRDefault="000D21EA" w:rsidP="00145272">
      <w:pPr>
        <w:spacing w:after="0"/>
        <w:rPr>
          <w:b/>
          <w:sz w:val="28"/>
          <w:szCs w:val="28"/>
        </w:rPr>
        <w:sectPr w:rsidR="000D21EA" w:rsidSect="00A7014C">
          <w:headerReference w:type="default" r:id="rId50"/>
          <w:footerReference w:type="default" r:id="rId51"/>
          <w:pgSz w:w="11901" w:h="16817"/>
          <w:pgMar w:top="1134" w:right="1134" w:bottom="993" w:left="1134" w:header="0" w:footer="567" w:gutter="0"/>
          <w:pgNumType w:start="19"/>
          <w:cols w:space="720"/>
          <w:noEndnote/>
          <w:docGrid w:linePitch="299"/>
        </w:sectPr>
      </w:pPr>
    </w:p>
    <w:p w:rsidR="00145272" w:rsidRDefault="00145272" w:rsidP="00145272">
      <w:pPr>
        <w:spacing w:after="0"/>
        <w:rPr>
          <w:b/>
          <w:sz w:val="28"/>
          <w:szCs w:val="28"/>
        </w:rPr>
      </w:pPr>
    </w:p>
    <w:p w:rsidR="00145272" w:rsidRDefault="00145272" w:rsidP="00145272">
      <w:pPr>
        <w:pBdr>
          <w:bottom w:val="single" w:sz="4" w:space="1" w:color="auto"/>
        </w:pBdr>
        <w:spacing w:after="0"/>
        <w:rPr>
          <w:b/>
          <w:sz w:val="28"/>
          <w:szCs w:val="28"/>
        </w:rPr>
      </w:pPr>
      <w:r w:rsidRPr="00831975">
        <w:rPr>
          <w:b/>
          <w:sz w:val="28"/>
          <w:szCs w:val="28"/>
        </w:rPr>
        <w:t>DTS1 –  Diagramme d’exigence</w:t>
      </w:r>
      <w:r>
        <w:rPr>
          <w:b/>
          <w:sz w:val="28"/>
          <w:szCs w:val="28"/>
        </w:rPr>
        <w:t>s</w:t>
      </w:r>
      <w:r w:rsidRPr="00831975">
        <w:rPr>
          <w:b/>
          <w:sz w:val="28"/>
          <w:szCs w:val="28"/>
        </w:rPr>
        <w:t xml:space="preserve"> du tri de sac</w:t>
      </w:r>
    </w:p>
    <w:p w:rsidR="00145272" w:rsidRPr="0070237F" w:rsidRDefault="00145272" w:rsidP="00145272">
      <w:pPr>
        <w:spacing w:after="0"/>
        <w:rPr>
          <w:b/>
          <w:sz w:val="28"/>
          <w:szCs w:val="28"/>
        </w:rPr>
      </w:pPr>
    </w:p>
    <w:p w:rsidR="00000000" w:rsidRPr="00AE3F8E" w:rsidRDefault="00145272" w:rsidP="00AE3F8E">
      <w:pPr>
        <w:jc w:val="center"/>
        <w:sectPr w:rsidR="00000000" w:rsidRPr="00AE3F8E" w:rsidSect="004D7A44">
          <w:pgSz w:w="11901" w:h="16817"/>
          <w:pgMar w:top="1134" w:right="1134" w:bottom="993" w:left="1134" w:header="0" w:footer="567" w:gutter="0"/>
          <w:cols w:space="720"/>
          <w:noEndnote/>
          <w:docGrid w:linePitch="299"/>
        </w:sectPr>
      </w:pPr>
      <w:r w:rsidRPr="0070237F">
        <w:rPr>
          <w:noProof/>
          <w:lang w:eastAsia="fr-FR"/>
        </w:rPr>
        <w:drawing>
          <wp:inline distT="0" distB="0" distL="0" distR="0" wp14:anchorId="23E6A340" wp14:editId="62118206">
            <wp:extent cx="5205903" cy="7325642"/>
            <wp:effectExtent l="0" t="0" r="0" b="8890"/>
            <wp:docPr id="225" name="Image 225" descr="DT1 - diagramme d'exigence de tri de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T1 - diagramme d'exigence de tri de sa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1479" cy="7347561"/>
                    </a:xfrm>
                    <a:prstGeom prst="rect">
                      <a:avLst/>
                    </a:prstGeom>
                    <a:noFill/>
                    <a:ln>
                      <a:noFill/>
                    </a:ln>
                  </pic:spPr>
                </pic:pic>
              </a:graphicData>
            </a:graphic>
          </wp:inline>
        </w:drawing>
      </w:r>
    </w:p>
    <w:p w:rsidR="00145272" w:rsidRPr="0070237F" w:rsidRDefault="00145272" w:rsidP="00145272">
      <w:pPr>
        <w:pBdr>
          <w:bottom w:val="single" w:sz="4" w:space="1" w:color="auto"/>
        </w:pBdr>
        <w:tabs>
          <w:tab w:val="left" w:pos="8556"/>
        </w:tabs>
        <w:rPr>
          <w:b/>
          <w:sz w:val="28"/>
          <w:szCs w:val="28"/>
        </w:rPr>
      </w:pPr>
      <w:r>
        <w:rPr>
          <w:b/>
          <w:sz w:val="28"/>
          <w:szCs w:val="28"/>
        </w:rPr>
        <w:t>DTS2 – Codage RVB &amp; C</w:t>
      </w:r>
      <w:r w:rsidR="004D7A44">
        <w:rPr>
          <w:b/>
          <w:sz w:val="28"/>
          <w:szCs w:val="28"/>
        </w:rPr>
        <w:t>améra</w:t>
      </w:r>
    </w:p>
    <w:p w:rsidR="00145272" w:rsidRPr="00831975" w:rsidRDefault="00145272" w:rsidP="00145272">
      <w:pPr>
        <w:rPr>
          <w:sz w:val="24"/>
          <w:u w:val="single"/>
        </w:rPr>
      </w:pPr>
      <w:r w:rsidRPr="0070237F">
        <w:rPr>
          <w:b/>
          <w:noProof/>
          <w:sz w:val="24"/>
          <w:lang w:eastAsia="fr-FR"/>
        </w:rPr>
        <mc:AlternateContent>
          <mc:Choice Requires="wps">
            <w:drawing>
              <wp:anchor distT="0" distB="0" distL="114300" distR="114300" simplePos="0" relativeHeight="251713536" behindDoc="0" locked="0" layoutInCell="1" allowOverlap="1" wp14:anchorId="54B60DB9" wp14:editId="67396179">
                <wp:simplePos x="0" y="0"/>
                <wp:positionH relativeFrom="column">
                  <wp:posOffset>-43815</wp:posOffset>
                </wp:positionH>
                <wp:positionV relativeFrom="paragraph">
                  <wp:posOffset>310515</wp:posOffset>
                </wp:positionV>
                <wp:extent cx="3269615" cy="1352550"/>
                <wp:effectExtent l="0" t="0" r="6985" b="0"/>
                <wp:wrapNone/>
                <wp:docPr id="301"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247" w:rsidRPr="00D455C7" w:rsidRDefault="00DB6247" w:rsidP="00145272">
                            <w:pPr>
                              <w:jc w:val="both"/>
                              <w:rPr>
                                <w:sz w:val="24"/>
                              </w:rPr>
                            </w:pPr>
                            <w:r w:rsidRPr="00D455C7">
                              <w:rPr>
                                <w:sz w:val="24"/>
                              </w:rPr>
                              <w:t>Pour représenter les couleurs, une technique consiste à adopter le codage RVB (rouge, vert, bleu). Ce système est basé sur la synthèse additive des couleurs. Chaque couleur est définie par un niveau de rouge, de vert, de bleu. Le niveau est codé par un nombre allant de 0 à 255.</w:t>
                            </w:r>
                          </w:p>
                          <w:p w:rsidR="00DB6247" w:rsidRDefault="00DB6247" w:rsidP="00145272"/>
                          <w:p w:rsidR="00DB6247" w:rsidRDefault="00DB6247" w:rsidP="001452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60DB9" id="Zone de texte 218" o:spid="_x0000_s1072" type="#_x0000_t202" style="position:absolute;margin-left:-3.45pt;margin-top:24.45pt;width:257.45pt;height:1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" stroked="f">
                <v:textbox>
                  <w:txbxContent>
                    <w:p w:rsidR="00DB6247" w:rsidRPr="00D455C7" w:rsidRDefault="00DB6247" w:rsidP="00145272">
                      <w:pPr>
                        <w:jc w:val="both"/>
                        <w:rPr>
                          <w:sz w:val="24"/>
                        </w:rPr>
                      </w:pPr>
                      <w:r w:rsidRPr="00D455C7">
                        <w:rPr>
                          <w:sz w:val="24"/>
                        </w:rPr>
                        <w:t>Pour représenter les couleurs, une technique consiste à adopter le codage RVB (rouge, vert, bleu). Ce système est basé sur la synthèse additive des couleurs. Chaque couleur est définie par un niveau de rouge, de vert, de bleu. Le niveau est codé par un nombre allant de 0 à 255.</w:t>
                      </w:r>
                    </w:p>
                    <w:p w:rsidR="00DB6247" w:rsidRDefault="00DB6247" w:rsidP="00145272"/>
                    <w:p w:rsidR="00DB6247" w:rsidRDefault="00DB6247" w:rsidP="00145272"/>
                  </w:txbxContent>
                </v:textbox>
              </v:shape>
            </w:pict>
          </mc:Fallback>
        </mc:AlternateContent>
      </w:r>
      <w:r w:rsidRPr="00831975">
        <w:rPr>
          <w:sz w:val="24"/>
          <w:u w:val="single"/>
        </w:rPr>
        <w:t>Codage RVB</w:t>
      </w:r>
    </w:p>
    <w:p w:rsidR="00145272" w:rsidRPr="0070237F" w:rsidRDefault="00145272" w:rsidP="00145272">
      <w:pPr>
        <w:jc w:val="right"/>
      </w:pPr>
      <w:r w:rsidRPr="0070237F">
        <w:rPr>
          <w:noProof/>
          <w:lang w:eastAsia="fr-FR"/>
        </w:rPr>
        <w:drawing>
          <wp:inline distT="0" distB="0" distL="0" distR="0" wp14:anchorId="1F5D550C" wp14:editId="5A946B06">
            <wp:extent cx="2844000" cy="1618615"/>
            <wp:effectExtent l="0" t="0" r="0" b="635"/>
            <wp:docPr id="226" name="Image 226" descr="Résultat de recherche d'images pour &quot;tableau codage rv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descr="Résultat de recherche d'images pour &quot;tableau codage rvb&quot;"/>
                    <pic:cNvPicPr>
                      <a:picLocks noChangeAspect="1" noChangeArrowheads="1"/>
                    </pic:cNvPicPr>
                  </pic:nvPicPr>
                  <pic:blipFill rotWithShape="1">
                    <a:blip r:embed="rId53">
                      <a:extLst>
                        <a:ext uri="{28A0092B-C50C-407E-A947-70E740481C1C}">
                          <a14:useLocalDpi xmlns:a14="http://schemas.microsoft.com/office/drawing/2010/main" val="0"/>
                        </a:ext>
                      </a:extLst>
                    </a:blip>
                    <a:srcRect l="17640" r="-1564"/>
                    <a:stretch/>
                  </pic:blipFill>
                  <pic:spPr bwMode="auto">
                    <a:xfrm>
                      <a:off x="0" y="0"/>
                      <a:ext cx="2848463" cy="1621155"/>
                    </a:xfrm>
                    <a:prstGeom prst="rect">
                      <a:avLst/>
                    </a:prstGeom>
                    <a:noFill/>
                    <a:ln>
                      <a:noFill/>
                    </a:ln>
                    <a:extLst>
                      <a:ext uri="{53640926-AAD7-44D8-BBD7-CCE9431645EC}">
                        <a14:shadowObscured xmlns:a14="http://schemas.microsoft.com/office/drawing/2010/main"/>
                      </a:ext>
                    </a:extLst>
                  </pic:spPr>
                </pic:pic>
              </a:graphicData>
            </a:graphic>
          </wp:inline>
        </w:drawing>
      </w:r>
    </w:p>
    <w:p w:rsidR="00145272" w:rsidRDefault="00145272" w:rsidP="00145272">
      <w:pPr>
        <w:spacing w:after="0"/>
        <w:jc w:val="both"/>
        <w:rPr>
          <w:sz w:val="24"/>
        </w:rPr>
      </w:pPr>
      <w:r w:rsidRPr="00D455C7">
        <w:rPr>
          <w:sz w:val="24"/>
        </w:rPr>
        <w:t>Par exemple, on obtient du rouge en mettant le niveau de rouge au maximum (255) et le niveau de vert et de bleu au minimum (0). De la même manière, le jaune s’obtient grâce à un dosage de rouge et de vert. Ce système est bien adapté aux périphériques vidéo tels que les caméras, écrans d’ordinateur ou téléviseurs pour lesquels chaque pixel d’une image sera codé sur 3 octets en hexadécimal.</w:t>
      </w:r>
    </w:p>
    <w:tbl>
      <w:tblPr>
        <w:tblpPr w:leftFromText="141" w:rightFromText="141" w:vertAnchor="text" w:horzAnchor="page" w:tblpX="6391" w:tblpY="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851"/>
      </w:tblGrid>
      <w:tr w:rsidR="00145272" w:rsidRPr="0070237F" w:rsidTr="004D7A44">
        <w:trPr>
          <w:trHeight w:val="349"/>
        </w:trPr>
        <w:tc>
          <w:tcPr>
            <w:tcW w:w="675"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255</w:t>
            </w:r>
          </w:p>
        </w:tc>
        <w:tc>
          <w:tcPr>
            <w:tcW w:w="709"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0</w:t>
            </w:r>
          </w:p>
        </w:tc>
        <w:tc>
          <w:tcPr>
            <w:tcW w:w="851"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255</w:t>
            </w:r>
          </w:p>
        </w:tc>
      </w:tr>
    </w:tbl>
    <w:p w:rsidR="00145272" w:rsidRPr="00D455C7" w:rsidRDefault="00145272" w:rsidP="00145272">
      <w:pPr>
        <w:rPr>
          <w:sz w:val="24"/>
        </w:rPr>
      </w:pPr>
    </w:p>
    <w:p w:rsidR="00145272" w:rsidRPr="00831975" w:rsidRDefault="00145272" w:rsidP="00145272">
      <w:pPr>
        <w:rPr>
          <w:sz w:val="24"/>
        </w:rPr>
      </w:pPr>
      <w:r>
        <w:rPr>
          <w:sz w:val="24"/>
        </w:rPr>
        <w:t>C</w:t>
      </w:r>
      <w:r w:rsidRPr="00831975">
        <w:rPr>
          <w:sz w:val="24"/>
        </w:rPr>
        <w:t>odage couleur magenta en décimal</w:t>
      </w:r>
      <w:r>
        <w:rPr>
          <w:sz w:val="24"/>
        </w:rPr>
        <w:t> :</w:t>
      </w:r>
    </w:p>
    <w:tbl>
      <w:tblPr>
        <w:tblpPr w:leftFromText="141" w:rightFromText="141" w:vertAnchor="text" w:horzAnchor="page" w:tblpX="6406"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817"/>
      </w:tblGrid>
      <w:tr w:rsidR="00145272" w:rsidRPr="0070237F" w:rsidTr="004D7A44">
        <w:tc>
          <w:tcPr>
            <w:tcW w:w="709"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 FF</w:t>
            </w:r>
          </w:p>
        </w:tc>
        <w:tc>
          <w:tcPr>
            <w:tcW w:w="709"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$ 00</w:t>
            </w:r>
          </w:p>
        </w:tc>
        <w:tc>
          <w:tcPr>
            <w:tcW w:w="817" w:type="dxa"/>
            <w:shd w:val="clear" w:color="auto" w:fill="D9D9D9" w:themeFill="background1" w:themeFillShade="D9"/>
            <w:vAlign w:val="center"/>
          </w:tcPr>
          <w:p w:rsidR="00145272" w:rsidRPr="0070237F" w:rsidRDefault="00145272" w:rsidP="004D7A44">
            <w:pPr>
              <w:widowControl w:val="0"/>
              <w:autoSpaceDE w:val="0"/>
              <w:autoSpaceDN w:val="0"/>
              <w:adjustRightInd w:val="0"/>
              <w:spacing w:after="0" w:line="288" w:lineRule="auto"/>
              <w:jc w:val="center"/>
              <w:textAlignment w:val="center"/>
              <w:rPr>
                <w:rFonts w:cs="ErasITC-Light"/>
                <w:b/>
                <w:color w:val="000000"/>
              </w:rPr>
            </w:pPr>
            <w:r w:rsidRPr="0070237F">
              <w:rPr>
                <w:rFonts w:cs="ErasITC-Light"/>
                <w:b/>
                <w:color w:val="000000"/>
              </w:rPr>
              <w:t>$ FF</w:t>
            </w:r>
          </w:p>
        </w:tc>
      </w:tr>
    </w:tbl>
    <w:p w:rsidR="00145272" w:rsidRPr="00831975" w:rsidRDefault="00145272" w:rsidP="00145272">
      <w:pPr>
        <w:rPr>
          <w:sz w:val="24"/>
        </w:rPr>
      </w:pPr>
      <w:r>
        <w:rPr>
          <w:sz w:val="24"/>
        </w:rPr>
        <w:t>C</w:t>
      </w:r>
      <w:r w:rsidRPr="00831975">
        <w:rPr>
          <w:sz w:val="24"/>
        </w:rPr>
        <w:t>odage couleur magenta en hexadécimal</w:t>
      </w:r>
      <w:r>
        <w:rPr>
          <w:sz w:val="24"/>
        </w:rPr>
        <w:t> :</w:t>
      </w:r>
    </w:p>
    <w:p w:rsidR="00145272" w:rsidRDefault="00145272" w:rsidP="00145272">
      <w:pPr>
        <w:rPr>
          <w:b/>
          <w:sz w:val="24"/>
          <w:u w:val="single"/>
        </w:rPr>
      </w:pPr>
    </w:p>
    <w:p w:rsidR="00145272" w:rsidRPr="00024C0D" w:rsidRDefault="00145272" w:rsidP="00145272">
      <w:pPr>
        <w:rPr>
          <w:sz w:val="24"/>
          <w:u w:val="single"/>
        </w:rPr>
      </w:pPr>
      <w:r w:rsidRPr="00024C0D">
        <w:rPr>
          <w:sz w:val="24"/>
          <w:u w:val="single"/>
        </w:rPr>
        <w:t xml:space="preserve">Caméra </w:t>
      </w:r>
    </w:p>
    <w:p w:rsidR="00145272" w:rsidRPr="00024C0D" w:rsidRDefault="00145272" w:rsidP="00145272">
      <w:pPr>
        <w:rPr>
          <w:sz w:val="24"/>
        </w:rPr>
      </w:pPr>
      <w:r w:rsidRPr="00024C0D">
        <w:rPr>
          <w:sz w:val="24"/>
        </w:rPr>
        <w:t>Frame rate : nombre de photographies que la caméra peut prendre en 1 seconde (fps)</w:t>
      </w:r>
    </w:p>
    <w:p w:rsidR="00145272" w:rsidRPr="00024C0D" w:rsidRDefault="00145272" w:rsidP="00145272">
      <w:pPr>
        <w:rPr>
          <w:sz w:val="24"/>
        </w:rPr>
      </w:pPr>
      <w:r w:rsidRPr="00024C0D">
        <w:rPr>
          <w:sz w:val="24"/>
        </w:rPr>
        <w:t>Monochrome : caméra filmant exclusivement en noir et blanc</w:t>
      </w:r>
    </w:p>
    <w:p w:rsidR="00145272" w:rsidRPr="00D455C7" w:rsidRDefault="00145272" w:rsidP="00145272">
      <w:pPr>
        <w:rPr>
          <w:sz w:val="24"/>
        </w:rPr>
      </w:pPr>
      <w:r w:rsidRPr="00024C0D">
        <w:rPr>
          <w:sz w:val="24"/>
        </w:rPr>
        <w:t>Raw Bayer</w:t>
      </w:r>
      <w:r w:rsidRPr="00D455C7">
        <w:rPr>
          <w:b/>
          <w:sz w:val="24"/>
        </w:rPr>
        <w:t xml:space="preserve"> : </w:t>
      </w:r>
      <w:r w:rsidRPr="00D455C7">
        <w:rPr>
          <w:sz w:val="24"/>
        </w:rPr>
        <w:t>technique de reconnaissance couleur par méthode RVB sans compression</w:t>
      </w:r>
    </w:p>
    <w:p w:rsidR="00145272" w:rsidRPr="00024C0D" w:rsidRDefault="00145272" w:rsidP="00145272">
      <w:pPr>
        <w:rPr>
          <w:sz w:val="24"/>
        </w:rPr>
      </w:pPr>
      <w:r w:rsidRPr="00024C0D">
        <w:rPr>
          <w:sz w:val="24"/>
        </w:rPr>
        <w:t>Tableau de choix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358"/>
        <w:gridCol w:w="992"/>
        <w:gridCol w:w="1418"/>
        <w:gridCol w:w="1417"/>
        <w:gridCol w:w="1418"/>
        <w:gridCol w:w="1843"/>
      </w:tblGrid>
      <w:tr w:rsidR="00145272" w:rsidRPr="0070237F" w:rsidTr="004D7A44">
        <w:trPr>
          <w:trHeight w:val="665"/>
        </w:trPr>
        <w:tc>
          <w:tcPr>
            <w:tcW w:w="1160"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Image</w:t>
            </w:r>
          </w:p>
        </w:tc>
        <w:tc>
          <w:tcPr>
            <w:tcW w:w="1358"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Nom du produit</w:t>
            </w:r>
          </w:p>
        </w:tc>
        <w:tc>
          <w:tcPr>
            <w:tcW w:w="992"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Capteur</w:t>
            </w:r>
          </w:p>
        </w:tc>
        <w:tc>
          <w:tcPr>
            <w:tcW w:w="1418"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Taille image</w:t>
            </w:r>
          </w:p>
        </w:tc>
        <w:tc>
          <w:tcPr>
            <w:tcW w:w="1417"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Frame rate</w:t>
            </w:r>
          </w:p>
        </w:tc>
        <w:tc>
          <w:tcPr>
            <w:tcW w:w="1418"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Interface</w:t>
            </w:r>
          </w:p>
        </w:tc>
        <w:tc>
          <w:tcPr>
            <w:tcW w:w="1843" w:type="dxa"/>
            <w:vAlign w:val="center"/>
          </w:tcPr>
          <w:p w:rsidR="00145272" w:rsidRPr="0070237F" w:rsidRDefault="00145272" w:rsidP="004D7A44">
            <w:pPr>
              <w:spacing w:after="0"/>
              <w:jc w:val="center"/>
              <w:rPr>
                <w:rFonts w:eastAsia="Calibri"/>
                <w:sz w:val="20"/>
                <w:szCs w:val="20"/>
              </w:rPr>
            </w:pPr>
            <w:r w:rsidRPr="0070237F">
              <w:rPr>
                <w:rFonts w:eastAsia="Calibri"/>
                <w:sz w:val="20"/>
                <w:szCs w:val="20"/>
              </w:rPr>
              <w:t>Modèle</w:t>
            </w:r>
          </w:p>
        </w:tc>
      </w:tr>
      <w:tr w:rsidR="00145272" w:rsidRPr="0070237F" w:rsidTr="004D7A44">
        <w:trPr>
          <w:trHeight w:val="787"/>
        </w:trPr>
        <w:tc>
          <w:tcPr>
            <w:tcW w:w="1160" w:type="dxa"/>
            <w:vAlign w:val="center"/>
          </w:tcPr>
          <w:p w:rsidR="00145272" w:rsidRPr="0070237F" w:rsidRDefault="00145272" w:rsidP="004D7A44">
            <w:pPr>
              <w:jc w:val="center"/>
              <w:rPr>
                <w:rFonts w:eastAsia="Calibri"/>
              </w:rPr>
            </w:pPr>
            <w:r w:rsidRPr="0070237F">
              <w:rPr>
                <w:rFonts w:eastAsia="Calibri"/>
                <w:noProof/>
                <w:szCs w:val="22"/>
                <w:lang w:eastAsia="fr-FR"/>
              </w:rPr>
              <w:drawing>
                <wp:inline distT="0" distB="0" distL="0" distR="0" wp14:anchorId="0ADAB1D4" wp14:editId="02E4D408">
                  <wp:extent cx="353060" cy="374015"/>
                  <wp:effectExtent l="0" t="0" r="8890" b="0"/>
                  <wp:docPr id="228" name="Image 228" descr="https://www.baumer.com/medias/sys_master/images/images/hb7/h64/889696485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baumer.com/medias/sys_master/images/images/hb7/h64/889696485379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060" cy="374015"/>
                          </a:xfrm>
                          <a:prstGeom prst="rect">
                            <a:avLst/>
                          </a:prstGeom>
                          <a:noFill/>
                          <a:ln>
                            <a:noFill/>
                          </a:ln>
                        </pic:spPr>
                      </pic:pic>
                    </a:graphicData>
                  </a:graphic>
                </wp:inline>
              </w:drawing>
            </w:r>
          </w:p>
        </w:tc>
        <w:tc>
          <w:tcPr>
            <w:tcW w:w="135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LXG-20C</w:t>
            </w:r>
          </w:p>
        </w:tc>
        <w:tc>
          <w:tcPr>
            <w:tcW w:w="992"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CMOS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1280 x 1024</w:t>
            </w:r>
          </w:p>
        </w:tc>
        <w:tc>
          <w:tcPr>
            <w:tcW w:w="1417"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26 fps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 xml:space="preserve">Dual gigabit </w:t>
            </w:r>
            <w:r>
              <w:rPr>
                <w:rFonts w:eastAsia="Calibri"/>
                <w:sz w:val="20"/>
                <w:szCs w:val="20"/>
              </w:rPr>
              <w:t>E</w:t>
            </w:r>
            <w:r w:rsidRPr="0070237F">
              <w:rPr>
                <w:rFonts w:eastAsia="Calibri"/>
                <w:sz w:val="20"/>
                <w:szCs w:val="20"/>
              </w:rPr>
              <w:t>thernet</w:t>
            </w:r>
          </w:p>
        </w:tc>
        <w:tc>
          <w:tcPr>
            <w:tcW w:w="1843"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Raw Bayer</w:t>
            </w:r>
          </w:p>
        </w:tc>
      </w:tr>
      <w:tr w:rsidR="00145272" w:rsidRPr="0070237F" w:rsidTr="004D7A44">
        <w:trPr>
          <w:trHeight w:val="682"/>
        </w:trPr>
        <w:tc>
          <w:tcPr>
            <w:tcW w:w="1160" w:type="dxa"/>
            <w:vAlign w:val="center"/>
          </w:tcPr>
          <w:p w:rsidR="00145272" w:rsidRPr="0070237F" w:rsidRDefault="00145272" w:rsidP="004D7A44">
            <w:pPr>
              <w:jc w:val="center"/>
              <w:rPr>
                <w:rFonts w:eastAsia="Calibri"/>
              </w:rPr>
            </w:pPr>
            <w:r w:rsidRPr="0070237F">
              <w:rPr>
                <w:noProof/>
                <w:szCs w:val="22"/>
                <w:lang w:eastAsia="fr-FR"/>
              </w:rPr>
              <w:drawing>
                <wp:inline distT="0" distB="0" distL="0" distR="0" wp14:anchorId="1FA6EB5C" wp14:editId="619FE198">
                  <wp:extent cx="353060" cy="374015"/>
                  <wp:effectExtent l="0" t="0" r="8890" b="0"/>
                  <wp:docPr id="229" name="Image 229" descr="https://www.baumer.com/medias/sys_master/images/images/hb7/h64/889696485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descr="https://www.baumer.com/medias/sys_master/images/images/hb7/h64/889696485379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060" cy="374015"/>
                          </a:xfrm>
                          <a:prstGeom prst="rect">
                            <a:avLst/>
                          </a:prstGeom>
                          <a:noFill/>
                          <a:ln>
                            <a:noFill/>
                          </a:ln>
                        </pic:spPr>
                      </pic:pic>
                    </a:graphicData>
                  </a:graphic>
                </wp:inline>
              </w:drawing>
            </w:r>
          </w:p>
        </w:tc>
        <w:tc>
          <w:tcPr>
            <w:tcW w:w="135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LXG-20CP</w:t>
            </w:r>
          </w:p>
        </w:tc>
        <w:tc>
          <w:tcPr>
            <w:tcW w:w="992"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CMOS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2048 x 1088</w:t>
            </w:r>
          </w:p>
        </w:tc>
        <w:tc>
          <w:tcPr>
            <w:tcW w:w="1417"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50 fps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 xml:space="preserve">Dual gigabit </w:t>
            </w:r>
            <w:r>
              <w:rPr>
                <w:rFonts w:eastAsia="Calibri"/>
                <w:sz w:val="20"/>
                <w:szCs w:val="20"/>
              </w:rPr>
              <w:t>E</w:t>
            </w:r>
            <w:r w:rsidRPr="0070237F">
              <w:rPr>
                <w:rFonts w:eastAsia="Calibri"/>
                <w:sz w:val="20"/>
                <w:szCs w:val="20"/>
              </w:rPr>
              <w:t>thernet</w:t>
            </w:r>
          </w:p>
        </w:tc>
        <w:tc>
          <w:tcPr>
            <w:tcW w:w="1843"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Raw bayer</w:t>
            </w:r>
          </w:p>
        </w:tc>
      </w:tr>
      <w:tr w:rsidR="00145272" w:rsidRPr="0070237F" w:rsidTr="004D7A44">
        <w:trPr>
          <w:trHeight w:val="177"/>
        </w:trPr>
        <w:tc>
          <w:tcPr>
            <w:tcW w:w="1160" w:type="dxa"/>
            <w:vAlign w:val="center"/>
          </w:tcPr>
          <w:p w:rsidR="00145272" w:rsidRPr="0070237F" w:rsidRDefault="00145272" w:rsidP="004D7A44">
            <w:pPr>
              <w:jc w:val="center"/>
              <w:rPr>
                <w:rFonts w:eastAsia="Calibri"/>
              </w:rPr>
            </w:pPr>
            <w:r w:rsidRPr="0070237F">
              <w:rPr>
                <w:noProof/>
                <w:szCs w:val="22"/>
                <w:lang w:eastAsia="fr-FR"/>
              </w:rPr>
              <w:drawing>
                <wp:inline distT="0" distB="0" distL="0" distR="0" wp14:anchorId="4D9E6566" wp14:editId="50A4EA72">
                  <wp:extent cx="401955" cy="304800"/>
                  <wp:effectExtent l="0" t="0" r="0" b="0"/>
                  <wp:docPr id="230" name="Image 230" descr="https://www.baumer.com/medias/sys_master/images/images/hee/h8c/8896932282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descr="https://www.baumer.com/medias/sys_master/images/images/hee/h8c/889693228239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 cy="304800"/>
                          </a:xfrm>
                          <a:prstGeom prst="rect">
                            <a:avLst/>
                          </a:prstGeom>
                          <a:noFill/>
                          <a:ln>
                            <a:noFill/>
                          </a:ln>
                        </pic:spPr>
                      </pic:pic>
                    </a:graphicData>
                  </a:graphic>
                </wp:inline>
              </w:drawing>
            </w:r>
          </w:p>
        </w:tc>
        <w:tc>
          <w:tcPr>
            <w:tcW w:w="135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LXG-20M</w:t>
            </w:r>
          </w:p>
        </w:tc>
        <w:tc>
          <w:tcPr>
            <w:tcW w:w="992"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CMOS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2048 x 1088</w:t>
            </w:r>
          </w:p>
        </w:tc>
        <w:tc>
          <w:tcPr>
            <w:tcW w:w="1417"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111 fps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 xml:space="preserve">Dual gigabit </w:t>
            </w:r>
            <w:r>
              <w:rPr>
                <w:rFonts w:eastAsia="Calibri"/>
                <w:sz w:val="20"/>
                <w:szCs w:val="20"/>
              </w:rPr>
              <w:t>E</w:t>
            </w:r>
            <w:r w:rsidRPr="0070237F">
              <w:rPr>
                <w:rFonts w:eastAsia="Calibri"/>
                <w:sz w:val="20"/>
                <w:szCs w:val="20"/>
              </w:rPr>
              <w:t>thernet</w:t>
            </w:r>
          </w:p>
        </w:tc>
        <w:tc>
          <w:tcPr>
            <w:tcW w:w="1843"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monochrome</w:t>
            </w:r>
          </w:p>
        </w:tc>
      </w:tr>
      <w:tr w:rsidR="00145272" w:rsidRPr="0070237F" w:rsidTr="004D7A44">
        <w:trPr>
          <w:trHeight w:val="723"/>
        </w:trPr>
        <w:tc>
          <w:tcPr>
            <w:tcW w:w="1160" w:type="dxa"/>
            <w:vAlign w:val="center"/>
          </w:tcPr>
          <w:p w:rsidR="00145272" w:rsidRPr="0070237F" w:rsidRDefault="00145272" w:rsidP="004D7A44">
            <w:pPr>
              <w:jc w:val="center"/>
              <w:rPr>
                <w:rFonts w:eastAsia="Calibri"/>
              </w:rPr>
            </w:pPr>
            <w:r w:rsidRPr="0070237F">
              <w:rPr>
                <w:noProof/>
                <w:szCs w:val="22"/>
                <w:lang w:eastAsia="fr-FR"/>
              </w:rPr>
              <w:drawing>
                <wp:inline distT="0" distB="0" distL="0" distR="0" wp14:anchorId="61C302EF" wp14:editId="11547DC4">
                  <wp:extent cx="346075" cy="283845"/>
                  <wp:effectExtent l="0" t="0" r="0" b="0"/>
                  <wp:docPr id="231" name="Image 231" descr="https://www.baumer.com/medias/sys_master/images/images/hee/h8c/8896932282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descr="https://www.baumer.com/medias/sys_master/images/images/hee/h8c/889693228239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075" cy="283845"/>
                          </a:xfrm>
                          <a:prstGeom prst="rect">
                            <a:avLst/>
                          </a:prstGeom>
                          <a:noFill/>
                          <a:ln>
                            <a:noFill/>
                          </a:ln>
                        </pic:spPr>
                      </pic:pic>
                    </a:graphicData>
                  </a:graphic>
                </wp:inline>
              </w:drawing>
            </w:r>
          </w:p>
        </w:tc>
        <w:tc>
          <w:tcPr>
            <w:tcW w:w="135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LXG-20M3D</w:t>
            </w:r>
          </w:p>
        </w:tc>
        <w:tc>
          <w:tcPr>
            <w:tcW w:w="992"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CMOS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2592 x 1944</w:t>
            </w:r>
          </w:p>
        </w:tc>
        <w:tc>
          <w:tcPr>
            <w:tcW w:w="1417"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338 fps</w:t>
            </w:r>
          </w:p>
        </w:tc>
        <w:tc>
          <w:tcPr>
            <w:tcW w:w="1418"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 xml:space="preserve">Dual gigabit </w:t>
            </w:r>
            <w:r>
              <w:rPr>
                <w:rFonts w:eastAsia="Calibri"/>
                <w:sz w:val="20"/>
                <w:szCs w:val="20"/>
              </w:rPr>
              <w:t>E</w:t>
            </w:r>
            <w:r w:rsidRPr="0070237F">
              <w:rPr>
                <w:rFonts w:eastAsia="Calibri"/>
                <w:sz w:val="20"/>
                <w:szCs w:val="20"/>
              </w:rPr>
              <w:t>thernet</w:t>
            </w:r>
          </w:p>
        </w:tc>
        <w:tc>
          <w:tcPr>
            <w:tcW w:w="1843" w:type="dxa"/>
            <w:shd w:val="clear" w:color="auto" w:fill="D9D9D9"/>
            <w:vAlign w:val="center"/>
          </w:tcPr>
          <w:p w:rsidR="00145272" w:rsidRPr="0070237F" w:rsidRDefault="00145272" w:rsidP="004D7A44">
            <w:pPr>
              <w:jc w:val="center"/>
              <w:rPr>
                <w:rFonts w:eastAsia="Calibri"/>
                <w:sz w:val="20"/>
                <w:szCs w:val="20"/>
              </w:rPr>
            </w:pPr>
            <w:r w:rsidRPr="0070237F">
              <w:rPr>
                <w:rFonts w:eastAsia="Calibri"/>
                <w:sz w:val="20"/>
                <w:szCs w:val="20"/>
              </w:rPr>
              <w:t>monochrome</w:t>
            </w:r>
          </w:p>
        </w:tc>
      </w:tr>
    </w:tbl>
    <w:p w:rsidR="002921E4" w:rsidRDefault="002921E4" w:rsidP="002921E4">
      <w:pPr>
        <w:rPr>
          <w:sz w:val="28"/>
          <w:szCs w:val="28"/>
        </w:rPr>
        <w:sectPr w:rsidR="002921E4" w:rsidSect="002921E4">
          <w:headerReference w:type="default" r:id="rId57"/>
          <w:footerReference w:type="default" r:id="rId58"/>
          <w:pgSz w:w="11901" w:h="16817"/>
          <w:pgMar w:top="907" w:right="1134" w:bottom="1247" w:left="1134" w:header="567" w:footer="567" w:gutter="0"/>
          <w:cols w:space="720"/>
          <w:noEndnote/>
          <w:docGrid w:linePitch="299"/>
        </w:sectPr>
      </w:pPr>
    </w:p>
    <w:p w:rsidR="002921E4" w:rsidRDefault="002921E4" w:rsidP="002921E4">
      <w:pPr>
        <w:rPr>
          <w:sz w:val="28"/>
          <w:szCs w:val="28"/>
        </w:rPr>
        <w:sectPr w:rsidR="002921E4" w:rsidSect="002921E4">
          <w:headerReference w:type="default" r:id="rId59"/>
          <w:footerReference w:type="default" r:id="rId60"/>
          <w:pgSz w:w="11901" w:h="16817"/>
          <w:pgMar w:top="907" w:right="1134" w:bottom="1247" w:left="1134" w:header="567" w:footer="567" w:gutter="0"/>
          <w:cols w:space="720"/>
          <w:noEndnote/>
          <w:docGrid w:linePitch="299"/>
        </w:sectPr>
      </w:pPr>
      <w:r>
        <w:rPr>
          <w:noProof/>
          <w:lang w:eastAsia="fr-FR"/>
        </w:rPr>
        <mc:AlternateContent>
          <mc:Choice Requires="wps">
            <w:drawing>
              <wp:anchor distT="0" distB="0" distL="114300" distR="114300" simplePos="0" relativeHeight="251739136" behindDoc="0" locked="0" layoutInCell="1" allowOverlap="1" wp14:anchorId="3A373FF5" wp14:editId="749D77D0">
                <wp:simplePos x="0" y="0"/>
                <wp:positionH relativeFrom="margin">
                  <wp:align>center</wp:align>
                </wp:positionH>
                <wp:positionV relativeFrom="paragraph">
                  <wp:posOffset>3853984</wp:posOffset>
                </wp:positionV>
                <wp:extent cx="5468400" cy="1645200"/>
                <wp:effectExtent l="0" t="0" r="18415" b="12700"/>
                <wp:wrapSquare wrapText="bothSides"/>
                <wp:docPr id="33" name="Rectangle 33"/>
                <wp:cNvGraphicFramePr/>
                <a:graphic xmlns:a="http://schemas.openxmlformats.org/drawingml/2006/main">
                  <a:graphicData uri="http://schemas.microsoft.com/office/word/2010/wordprocessingShape">
                    <wps:wsp>
                      <wps:cNvSpPr/>
                      <wps:spPr>
                        <a:xfrm>
                          <a:off x="0" y="0"/>
                          <a:ext cx="5468400" cy="164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1E4" w:rsidRPr="00AE3F8E" w:rsidRDefault="002921E4" w:rsidP="002921E4">
                            <w:pPr>
                              <w:spacing w:before="100" w:beforeAutospacing="1" w:after="0"/>
                              <w:jc w:val="center"/>
                              <w:rPr>
                                <w:b/>
                                <w:color w:val="000000" w:themeColor="text1"/>
                                <w:sz w:val="24"/>
                              </w:rPr>
                            </w:pPr>
                            <w:r w:rsidRPr="00C279FB">
                              <w:rPr>
                                <w:b/>
                                <w:sz w:val="24"/>
                              </w:rPr>
                              <w:t>P</w:t>
                            </w:r>
                            <w:r>
                              <w:rPr>
                                <w:b/>
                                <w:sz w:val="24"/>
                              </w:rPr>
                              <w:t>AGE</w:t>
                            </w:r>
                            <w:r w:rsidRPr="00AE3F8E">
                              <w:rPr>
                                <w:b/>
                                <w:color w:val="000000" w:themeColor="text1"/>
                                <w:sz w:val="24"/>
                              </w:rPr>
                              <w:t xml:space="preserve"> PAGE BLANCHE LAISSÉE INTENTIONNELLEMENT.</w:t>
                            </w:r>
                          </w:p>
                          <w:p w:rsidR="002921E4" w:rsidRPr="00AE3F8E" w:rsidRDefault="002921E4" w:rsidP="00AE3F8E">
                            <w:pPr>
                              <w:spacing w:before="100" w:beforeAutospacing="1" w:after="0"/>
                              <w:rPr>
                                <w:b/>
                                <w:color w:val="000000" w:themeColor="text1"/>
                                <w:sz w:val="24"/>
                              </w:rPr>
                            </w:pPr>
                          </w:p>
                          <w:p w:rsidR="002921E4" w:rsidRPr="00AE3F8E" w:rsidRDefault="002921E4" w:rsidP="00AE3F8E">
                            <w:pPr>
                              <w:spacing w:after="0"/>
                              <w:jc w:val="center"/>
                              <w:rPr>
                                <w:b/>
                                <w:color w:val="000000" w:themeColor="text1"/>
                                <w:sz w:val="24"/>
                              </w:rPr>
                            </w:pPr>
                            <w:r w:rsidRPr="00AE3F8E">
                              <w:rPr>
                                <w:b/>
                                <w:color w:val="000000" w:themeColor="text1"/>
                                <w:sz w:val="24"/>
                              </w:rPr>
                              <w:t>NE RIEN ÉCRIRE DESSUS.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3FF5" id="Rectangle 33" o:spid="_x0000_s1073" style="position:absolute;margin-left:0;margin-top:303.45pt;width:430.6pt;height:129.5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" filled="f" strokecolor="black [3213]" strokeweight="1pt">
                <v:textbox>
                  <w:txbxContent>
                    <w:p w:rsidR="002921E4" w:rsidRPr="00AE3F8E" w:rsidRDefault="002921E4" w:rsidP="002921E4">
                      <w:pPr>
                        <w:spacing w:before="100" w:beforeAutospacing="1" w:after="0"/>
                        <w:jc w:val="center"/>
                        <w:rPr>
                          <w:b/>
                          <w:color w:val="000000" w:themeColor="text1"/>
                          <w:sz w:val="24"/>
                        </w:rPr>
                      </w:pPr>
                      <w:r w:rsidRPr="00C279FB">
                        <w:rPr>
                          <w:b/>
                          <w:sz w:val="24"/>
                        </w:rPr>
                        <w:t>P</w:t>
                      </w:r>
                      <w:r>
                        <w:rPr>
                          <w:b/>
                          <w:sz w:val="24"/>
                        </w:rPr>
                        <w:t>AGE</w:t>
                      </w:r>
                      <w:r w:rsidRPr="00AE3F8E">
                        <w:rPr>
                          <w:b/>
                          <w:color w:val="000000" w:themeColor="text1"/>
                          <w:sz w:val="24"/>
                        </w:rPr>
                        <w:t xml:space="preserve"> PAGE BLANCHE LAISSÉE INTENTIONNELLEMENT.</w:t>
                      </w:r>
                    </w:p>
                    <w:p w:rsidR="002921E4" w:rsidRPr="00AE3F8E" w:rsidRDefault="002921E4" w:rsidP="00AE3F8E">
                      <w:pPr>
                        <w:spacing w:before="100" w:beforeAutospacing="1" w:after="0"/>
                        <w:rPr>
                          <w:b/>
                          <w:color w:val="000000" w:themeColor="text1"/>
                          <w:sz w:val="24"/>
                        </w:rPr>
                      </w:pPr>
                    </w:p>
                    <w:p w:rsidR="002921E4" w:rsidRPr="00AE3F8E" w:rsidRDefault="002921E4" w:rsidP="00AE3F8E">
                      <w:pPr>
                        <w:spacing w:after="0"/>
                        <w:jc w:val="center"/>
                        <w:rPr>
                          <w:b/>
                          <w:color w:val="000000" w:themeColor="text1"/>
                          <w:sz w:val="24"/>
                        </w:rPr>
                      </w:pPr>
                      <w:r w:rsidRPr="00AE3F8E">
                        <w:rPr>
                          <w:b/>
                          <w:color w:val="000000" w:themeColor="text1"/>
                          <w:sz w:val="24"/>
                        </w:rPr>
                        <w:t>NE RIEN ÉCRIRE DESSUS.</w:t>
                      </w:r>
                    </w:p>
                  </w:txbxContent>
                </v:textbox>
                <w10:wrap type="square" anchorx="margin"/>
              </v:rect>
            </w:pict>
          </mc:Fallback>
        </mc:AlternateContent>
      </w:r>
    </w:p>
    <w:p w:rsidR="00145272" w:rsidRPr="0070237F" w:rsidRDefault="00145272" w:rsidP="00AE3F8E">
      <w:pPr>
        <w:pBdr>
          <w:bottom w:val="single" w:sz="4" w:space="1" w:color="auto"/>
        </w:pBdr>
        <w:spacing w:after="360"/>
        <w:rPr>
          <w:b/>
          <w:color w:val="000000" w:themeColor="text1"/>
          <w:sz w:val="28"/>
          <w:szCs w:val="28"/>
        </w:rPr>
      </w:pPr>
      <w:r>
        <w:rPr>
          <w:b/>
          <w:color w:val="000000" w:themeColor="text1"/>
          <w:sz w:val="28"/>
          <w:szCs w:val="28"/>
        </w:rPr>
        <w:t xml:space="preserve">DRS1 – </w:t>
      </w:r>
      <w:r w:rsidRPr="005A310E">
        <w:rPr>
          <w:b/>
          <w:color w:val="000000" w:themeColor="text1"/>
          <w:sz w:val="28"/>
          <w:szCs w:val="28"/>
        </w:rPr>
        <w:t>Diagramme d’état</w:t>
      </w:r>
      <w:r>
        <w:rPr>
          <w:b/>
          <w:color w:val="000000" w:themeColor="text1"/>
          <w:sz w:val="28"/>
          <w:szCs w:val="28"/>
        </w:rPr>
        <w:t>s</w:t>
      </w:r>
      <w:r w:rsidRPr="005A310E">
        <w:rPr>
          <w:b/>
          <w:color w:val="000000" w:themeColor="text1"/>
          <w:sz w:val="28"/>
          <w:szCs w:val="28"/>
        </w:rPr>
        <w:t xml:space="preserve"> du tri de sac par reconnaissance optique</w:t>
      </w:r>
    </w:p>
    <w:p w:rsidR="00145272" w:rsidRPr="00A71431" w:rsidRDefault="00145272" w:rsidP="00145272">
      <w:pPr>
        <w:jc w:val="center"/>
        <w:rPr>
          <w:szCs w:val="22"/>
        </w:rPr>
      </w:pPr>
    </w:p>
    <w:p w:rsidR="004D7A44" w:rsidRDefault="00145272" w:rsidP="004D7A44">
      <w:pPr>
        <w:jc w:val="center"/>
        <w:sectPr w:rsidR="004D7A44" w:rsidSect="004D7A44">
          <w:headerReference w:type="default" r:id="rId61"/>
          <w:footerReference w:type="default" r:id="rId62"/>
          <w:pgSz w:w="11901" w:h="16817"/>
          <w:pgMar w:top="1134" w:right="1134" w:bottom="993" w:left="1134" w:header="0" w:footer="567" w:gutter="0"/>
          <w:cols w:space="720"/>
          <w:noEndnote/>
          <w:docGrid w:linePitch="299"/>
        </w:sectPr>
      </w:pPr>
      <w:r w:rsidRPr="0070237F">
        <w:rPr>
          <w:noProof/>
          <w:lang w:eastAsia="fr-FR"/>
        </w:rPr>
        <w:drawing>
          <wp:inline distT="0" distB="0" distL="0" distR="0" wp14:anchorId="7169941A" wp14:editId="7A63A9B8">
            <wp:extent cx="5551451" cy="7277100"/>
            <wp:effectExtent l="0" t="0" r="0" b="0"/>
            <wp:docPr id="400" name="Image 400" descr="diagramme d'activité de tri - fin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iagramme d'activité de tri - final(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5628" cy="7282576"/>
                    </a:xfrm>
                    <a:prstGeom prst="rect">
                      <a:avLst/>
                    </a:prstGeom>
                    <a:noFill/>
                    <a:ln>
                      <a:noFill/>
                    </a:ln>
                  </pic:spPr>
                </pic:pic>
              </a:graphicData>
            </a:graphic>
          </wp:inline>
        </w:drawing>
      </w:r>
    </w:p>
    <w:p w:rsidR="00000000" w:rsidRPr="00AE3F8E" w:rsidRDefault="00AE3F8E" w:rsidP="00AE3F8E">
      <w:pPr>
        <w:jc w:val="center"/>
        <w:sectPr w:rsidR="00000000" w:rsidRPr="00AE3F8E" w:rsidSect="004D7A44">
          <w:headerReference w:type="default" r:id="rId64"/>
          <w:footerReference w:type="default" r:id="rId65"/>
          <w:pgSz w:w="11901" w:h="16817"/>
          <w:pgMar w:top="1134" w:right="1134" w:bottom="993" w:left="1134" w:header="0" w:footer="567" w:gutter="0"/>
          <w:cols w:space="720"/>
          <w:noEndnote/>
          <w:docGrid w:linePitch="299"/>
        </w:sectPr>
      </w:pPr>
    </w:p>
    <w:p w:rsidR="00145272" w:rsidRPr="00AE3F8E" w:rsidRDefault="00145272" w:rsidP="00AE3F8E">
      <w:pPr>
        <w:pBdr>
          <w:bottom w:val="single" w:sz="4" w:space="1" w:color="auto"/>
        </w:pBdr>
        <w:tabs>
          <w:tab w:val="center" w:pos="4816"/>
          <w:tab w:val="right" w:pos="9633"/>
        </w:tabs>
        <w:spacing w:after="0"/>
        <w:rPr>
          <w:b/>
          <w:bCs/>
        </w:rPr>
      </w:pPr>
      <w:r>
        <w:rPr>
          <w:b/>
          <w:color w:val="000000" w:themeColor="text1"/>
          <w:sz w:val="28"/>
          <w:szCs w:val="28"/>
        </w:rPr>
        <w:t>DRS2 – D</w:t>
      </w:r>
      <w:r w:rsidRPr="005A310E">
        <w:rPr>
          <w:b/>
          <w:color w:val="000000" w:themeColor="text1"/>
          <w:sz w:val="28"/>
          <w:szCs w:val="28"/>
        </w:rPr>
        <w:t>iagramme de blocs internes</w:t>
      </w:r>
    </w:p>
    <w:p w:rsidR="00145272" w:rsidRPr="0070237F" w:rsidRDefault="002921E4" w:rsidP="00145272">
      <w:pPr>
        <w:tabs>
          <w:tab w:val="center" w:pos="4816"/>
          <w:tab w:val="right" w:pos="9633"/>
        </w:tabs>
        <w:spacing w:after="0"/>
        <w:rPr>
          <w:rFonts w:cs="Arial"/>
          <w:b/>
          <w:sz w:val="28"/>
          <w:szCs w:val="28"/>
        </w:rPr>
      </w:pPr>
      <w:r>
        <w:rPr>
          <w:rFonts w:cs="Arial"/>
          <w:b/>
          <w:noProof/>
          <w:sz w:val="28"/>
          <w:szCs w:val="28"/>
          <w:lang w:eastAsia="fr-FR"/>
        </w:rPr>
        <w:drawing>
          <wp:anchor distT="0" distB="0" distL="114300" distR="114300" simplePos="0" relativeHeight="251715584" behindDoc="0" locked="0" layoutInCell="1" allowOverlap="1" wp14:anchorId="5C72F6D9" wp14:editId="4174B82D">
            <wp:simplePos x="0" y="0"/>
            <wp:positionH relativeFrom="margin">
              <wp:posOffset>0</wp:posOffset>
            </wp:positionH>
            <wp:positionV relativeFrom="paragraph">
              <wp:posOffset>141750</wp:posOffset>
            </wp:positionV>
            <wp:extent cx="6337935" cy="4638675"/>
            <wp:effectExtent l="0" t="0" r="5715" b="9525"/>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r="22742"/>
                    <a:stretch/>
                  </pic:blipFill>
                  <pic:spPr bwMode="auto">
                    <a:xfrm>
                      <a:off x="0" y="0"/>
                      <a:ext cx="6337935" cy="463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r>
        <w:rPr>
          <w:rFonts w:cs="Arial"/>
          <w:b/>
          <w:noProof/>
          <w:sz w:val="28"/>
          <w:szCs w:val="28"/>
          <w:lang w:eastAsia="fr-FR"/>
        </w:rPr>
        <mc:AlternateContent>
          <mc:Choice Requires="wps">
            <w:drawing>
              <wp:anchor distT="0" distB="0" distL="114300" distR="114300" simplePos="0" relativeHeight="251717632" behindDoc="0" locked="0" layoutInCell="1" allowOverlap="1" wp14:anchorId="35CA6BEB" wp14:editId="319ADA7B">
                <wp:simplePos x="0" y="0"/>
                <wp:positionH relativeFrom="column">
                  <wp:posOffset>1775460</wp:posOffset>
                </wp:positionH>
                <wp:positionV relativeFrom="paragraph">
                  <wp:posOffset>177165</wp:posOffset>
                </wp:positionV>
                <wp:extent cx="1190625" cy="685800"/>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1190625" cy="685800"/>
                        </a:xfrm>
                        <a:prstGeom prst="rect">
                          <a:avLst/>
                        </a:prstGeom>
                        <a:noFill/>
                        <a:ln w="6350">
                          <a:noFill/>
                        </a:ln>
                      </wps:spPr>
                      <wps:txbx>
                        <w:txbxContent>
                          <w:p w:rsidR="00DB6247" w:rsidRPr="00662391" w:rsidRDefault="00DB6247" w:rsidP="00145272">
                            <w:pPr>
                              <w:spacing w:after="0"/>
                              <w:rPr>
                                <w:sz w:val="16"/>
                                <w:szCs w:val="16"/>
                              </w:rPr>
                            </w:pPr>
                            <w:r>
                              <w:rPr>
                                <w:sz w:val="16"/>
                                <w:szCs w:val="16"/>
                              </w:rPr>
                              <w:t>Tension de référence i</w:t>
                            </w:r>
                            <w:r w:rsidRPr="00662391">
                              <w:rPr>
                                <w:sz w:val="16"/>
                                <w:szCs w:val="16"/>
                              </w:rPr>
                              <w:t>mage du courant à ne pas dépasser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A6BEB" id="Zone de texte 222" o:spid="_x0000_s1075" type="#_x0000_t202" style="position:absolute;margin-left:139.8pt;margin-top:13.95pt;width:93.75pt;height:5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" filled="f" stroked="f" strokeweight=".5pt">
                <v:textbox>
                  <w:txbxContent>
                    <w:p w:rsidR="00DB6247" w:rsidRPr="00662391" w:rsidRDefault="00DB6247" w:rsidP="00145272">
                      <w:pPr>
                        <w:spacing w:after="0"/>
                        <w:rPr>
                          <w:sz w:val="16"/>
                          <w:szCs w:val="16"/>
                        </w:rPr>
                      </w:pPr>
                      <w:r>
                        <w:rPr>
                          <w:sz w:val="16"/>
                          <w:szCs w:val="16"/>
                        </w:rPr>
                        <w:t>Tension de référence i</w:t>
                      </w:r>
                      <w:r w:rsidRPr="00662391">
                        <w:rPr>
                          <w:sz w:val="16"/>
                          <w:szCs w:val="16"/>
                        </w:rPr>
                        <w:t>mage du courant à ne pas dépasser</w:t>
                      </w:r>
                    </w:p>
                  </w:txbxContent>
                </v:textbox>
              </v:shape>
            </w:pict>
          </mc:Fallback>
        </mc:AlternateContent>
      </w:r>
    </w:p>
    <w:p w:rsidR="00145272" w:rsidRPr="0070237F" w:rsidRDefault="00145272" w:rsidP="00145272">
      <w:pPr>
        <w:tabs>
          <w:tab w:val="center" w:pos="4816"/>
          <w:tab w:val="right" w:pos="9633"/>
        </w:tabs>
        <w:spacing w:after="0"/>
        <w:rPr>
          <w:rFonts w:cs="Arial"/>
          <w:b/>
          <w:sz w:val="28"/>
          <w:szCs w:val="28"/>
        </w:rPr>
      </w:pPr>
      <w:r>
        <w:rPr>
          <w:rFonts w:cs="Arial"/>
          <w:b/>
          <w:noProof/>
          <w:sz w:val="28"/>
          <w:szCs w:val="28"/>
          <w:lang w:eastAsia="fr-FR"/>
        </w:rPr>
        <mc:AlternateContent>
          <mc:Choice Requires="wps">
            <w:drawing>
              <wp:anchor distT="0" distB="0" distL="114300" distR="114300" simplePos="0" relativeHeight="251716608" behindDoc="0" locked="0" layoutInCell="1" allowOverlap="1" wp14:anchorId="1CBC7ECC" wp14:editId="065910FC">
                <wp:simplePos x="0" y="0"/>
                <wp:positionH relativeFrom="column">
                  <wp:posOffset>1918335</wp:posOffset>
                </wp:positionH>
                <wp:positionV relativeFrom="paragraph">
                  <wp:posOffset>11430</wp:posOffset>
                </wp:positionV>
                <wp:extent cx="990600" cy="152400"/>
                <wp:effectExtent l="0" t="0" r="0" b="0"/>
                <wp:wrapNone/>
                <wp:docPr id="223" name="Rectangle 223"/>
                <wp:cNvGraphicFramePr/>
                <a:graphic xmlns:a="http://schemas.openxmlformats.org/drawingml/2006/main">
                  <a:graphicData uri="http://schemas.microsoft.com/office/word/2010/wordprocessingShape">
                    <wps:wsp>
                      <wps:cNvSpPr/>
                      <wps:spPr>
                        <a:xfrm>
                          <a:off x="0" y="0"/>
                          <a:ext cx="990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D2852" id="Rectangle 223" o:spid="_x0000_s1026" style="position:absolute;margin-left:151.05pt;margin-top:.9pt;width:78pt;height:1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" fillcolor="white [3212]" stroked="f" strokeweight="1pt"/>
            </w:pict>
          </mc:Fallback>
        </mc:AlternateContent>
      </w: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Default="00145272" w:rsidP="00145272">
      <w:pPr>
        <w:spacing w:after="0"/>
        <w:rPr>
          <w:b/>
          <w:color w:val="000000" w:themeColor="text1"/>
          <w:sz w:val="28"/>
          <w:szCs w:val="28"/>
        </w:rPr>
      </w:pPr>
    </w:p>
    <w:p w:rsidR="00145272" w:rsidRDefault="00145272" w:rsidP="00145272">
      <w:pPr>
        <w:spacing w:after="0"/>
        <w:rPr>
          <w:b/>
          <w:color w:val="000000" w:themeColor="text1"/>
          <w:sz w:val="28"/>
          <w:szCs w:val="28"/>
        </w:rPr>
      </w:pPr>
    </w:p>
    <w:p w:rsidR="00145272" w:rsidRDefault="00145272" w:rsidP="00145272">
      <w:pPr>
        <w:spacing w:after="0"/>
        <w:rPr>
          <w:b/>
          <w:color w:val="000000" w:themeColor="text1"/>
          <w:sz w:val="28"/>
          <w:szCs w:val="28"/>
        </w:rPr>
      </w:pPr>
    </w:p>
    <w:p w:rsidR="00145272" w:rsidRPr="0070237F" w:rsidRDefault="00145272" w:rsidP="00145272">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DRS3 – N</w:t>
      </w:r>
      <w:r w:rsidRPr="005A310E">
        <w:rPr>
          <w:b/>
          <w:color w:val="000000" w:themeColor="text1"/>
          <w:sz w:val="28"/>
          <w:szCs w:val="28"/>
        </w:rPr>
        <w:t>ature des informations</w:t>
      </w:r>
      <w:r>
        <w:rPr>
          <w:b/>
          <w:color w:val="000000" w:themeColor="text1"/>
          <w:sz w:val="28"/>
          <w:szCs w:val="28"/>
        </w:rPr>
        <w:t xml:space="preserve"> : </w:t>
      </w:r>
      <w:r w:rsidRPr="005A310E">
        <w:rPr>
          <w:b/>
          <w:color w:val="000000" w:themeColor="text1"/>
          <w:sz w:val="28"/>
          <w:szCs w:val="28"/>
        </w:rPr>
        <w:t>analogique</w:t>
      </w:r>
      <w:r>
        <w:rPr>
          <w:b/>
          <w:color w:val="000000" w:themeColor="text1"/>
          <w:sz w:val="28"/>
          <w:szCs w:val="28"/>
        </w:rPr>
        <w:t xml:space="preserve"> ou logique</w:t>
      </w:r>
    </w:p>
    <w:p w:rsidR="00145272" w:rsidRPr="0070237F" w:rsidRDefault="00145272" w:rsidP="00145272">
      <w:pPr>
        <w:tabs>
          <w:tab w:val="center" w:pos="4816"/>
          <w:tab w:val="right" w:pos="9633"/>
        </w:tabs>
        <w:spacing w:after="0"/>
        <w:rPr>
          <w:rFonts w:cs="Arial"/>
          <w:b/>
          <w:sz w:val="28"/>
          <w:szCs w:val="28"/>
        </w:rPr>
      </w:pPr>
    </w:p>
    <w:tbl>
      <w:tblPr>
        <w:tblStyle w:val="Grilledutableau"/>
        <w:tblW w:w="0" w:type="auto"/>
        <w:tblInd w:w="-34" w:type="dxa"/>
        <w:tblLayout w:type="fixed"/>
        <w:tblLook w:val="04A0" w:firstRow="1" w:lastRow="0" w:firstColumn="1" w:lastColumn="0" w:noHBand="0" w:noVBand="1"/>
      </w:tblPr>
      <w:tblGrid>
        <w:gridCol w:w="1560"/>
        <w:gridCol w:w="1417"/>
        <w:gridCol w:w="1418"/>
        <w:gridCol w:w="1417"/>
        <w:gridCol w:w="1418"/>
        <w:gridCol w:w="1417"/>
        <w:gridCol w:w="1418"/>
      </w:tblGrid>
      <w:tr w:rsidR="00145272" w:rsidRPr="00024C0D" w:rsidTr="004D7A44">
        <w:trPr>
          <w:trHeight w:val="596"/>
        </w:trPr>
        <w:tc>
          <w:tcPr>
            <w:tcW w:w="1560" w:type="dxa"/>
            <w:vAlign w:val="center"/>
          </w:tcPr>
          <w:p w:rsidR="00145272" w:rsidRPr="00024C0D" w:rsidRDefault="00145272" w:rsidP="004D7A44">
            <w:pPr>
              <w:spacing w:after="0"/>
              <w:jc w:val="center"/>
            </w:pPr>
            <w:r w:rsidRPr="00024C0D">
              <w:t>Informations</w:t>
            </w:r>
          </w:p>
        </w:tc>
        <w:tc>
          <w:tcPr>
            <w:tcW w:w="1417" w:type="dxa"/>
            <w:vAlign w:val="center"/>
          </w:tcPr>
          <w:p w:rsidR="00145272" w:rsidRPr="00024C0D" w:rsidRDefault="00145272" w:rsidP="004D7A44">
            <w:pPr>
              <w:spacing w:after="0"/>
              <w:jc w:val="center"/>
              <w:rPr>
                <w:sz w:val="24"/>
              </w:rPr>
            </w:pPr>
            <w:r w:rsidRPr="00024C0D">
              <w:rPr>
                <w:sz w:val="24"/>
              </w:rPr>
              <w:t>To</w:t>
            </w:r>
          </w:p>
        </w:tc>
        <w:tc>
          <w:tcPr>
            <w:tcW w:w="1418" w:type="dxa"/>
            <w:vAlign w:val="center"/>
          </w:tcPr>
          <w:p w:rsidR="00145272" w:rsidRPr="00024C0D" w:rsidRDefault="00145272" w:rsidP="004D7A44">
            <w:pPr>
              <w:spacing w:after="0"/>
              <w:jc w:val="center"/>
              <w:rPr>
                <w:sz w:val="24"/>
              </w:rPr>
            </w:pPr>
            <w:r w:rsidRPr="00024C0D">
              <w:rPr>
                <w:sz w:val="24"/>
              </w:rPr>
              <w:t>Tf</w:t>
            </w:r>
          </w:p>
        </w:tc>
        <w:tc>
          <w:tcPr>
            <w:tcW w:w="1417" w:type="dxa"/>
            <w:vAlign w:val="center"/>
          </w:tcPr>
          <w:p w:rsidR="00145272" w:rsidRPr="00024C0D" w:rsidRDefault="00145272" w:rsidP="004D7A44">
            <w:pPr>
              <w:spacing w:after="0"/>
              <w:jc w:val="center"/>
              <w:rPr>
                <w:sz w:val="24"/>
              </w:rPr>
            </w:pPr>
            <w:r w:rsidRPr="00024C0D">
              <w:rPr>
                <w:sz w:val="24"/>
              </w:rPr>
              <w:t>Vref</w:t>
            </w:r>
          </w:p>
        </w:tc>
        <w:tc>
          <w:tcPr>
            <w:tcW w:w="1418" w:type="dxa"/>
            <w:vAlign w:val="center"/>
          </w:tcPr>
          <w:p w:rsidR="00145272" w:rsidRPr="00024C0D" w:rsidRDefault="00145272" w:rsidP="004D7A44">
            <w:pPr>
              <w:spacing w:after="0"/>
              <w:jc w:val="center"/>
              <w:rPr>
                <w:sz w:val="24"/>
              </w:rPr>
            </w:pPr>
            <w:r w:rsidRPr="00024C0D">
              <w:rPr>
                <w:sz w:val="24"/>
              </w:rPr>
              <w:t>Vim</w:t>
            </w:r>
          </w:p>
        </w:tc>
        <w:tc>
          <w:tcPr>
            <w:tcW w:w="1417" w:type="dxa"/>
            <w:vAlign w:val="center"/>
          </w:tcPr>
          <w:p w:rsidR="00145272" w:rsidRPr="00024C0D" w:rsidRDefault="00145272" w:rsidP="004D7A44">
            <w:pPr>
              <w:spacing w:after="0"/>
              <w:jc w:val="center"/>
              <w:rPr>
                <w:sz w:val="24"/>
              </w:rPr>
            </w:pPr>
            <w:r w:rsidRPr="00024C0D">
              <w:rPr>
                <w:sz w:val="24"/>
              </w:rPr>
              <w:t>Imax</w:t>
            </w:r>
          </w:p>
        </w:tc>
        <w:tc>
          <w:tcPr>
            <w:tcW w:w="1418" w:type="dxa"/>
            <w:vAlign w:val="center"/>
          </w:tcPr>
          <w:p w:rsidR="00145272" w:rsidRPr="00024C0D" w:rsidRDefault="00145272" w:rsidP="004D7A44">
            <w:pPr>
              <w:spacing w:after="0"/>
              <w:jc w:val="center"/>
              <w:rPr>
                <w:sz w:val="24"/>
              </w:rPr>
            </w:pPr>
            <w:r w:rsidRPr="00024C0D">
              <w:rPr>
                <w:sz w:val="24"/>
              </w:rPr>
              <w:t>Alarme</w:t>
            </w:r>
          </w:p>
        </w:tc>
      </w:tr>
      <w:tr w:rsidR="00145272" w:rsidRPr="00024C0D" w:rsidTr="004D7A44">
        <w:trPr>
          <w:trHeight w:val="562"/>
        </w:trPr>
        <w:tc>
          <w:tcPr>
            <w:tcW w:w="1560" w:type="dxa"/>
            <w:vAlign w:val="center"/>
          </w:tcPr>
          <w:p w:rsidR="00145272" w:rsidRPr="00024C0D" w:rsidRDefault="00145272" w:rsidP="004D7A44">
            <w:pPr>
              <w:spacing w:after="0"/>
              <w:jc w:val="center"/>
            </w:pPr>
            <w:r w:rsidRPr="00024C0D">
              <w:t>Nature</w:t>
            </w:r>
          </w:p>
        </w:tc>
        <w:tc>
          <w:tcPr>
            <w:tcW w:w="1417" w:type="dxa"/>
            <w:vAlign w:val="center"/>
          </w:tcPr>
          <w:p w:rsidR="00145272" w:rsidRPr="00024C0D" w:rsidRDefault="00145272" w:rsidP="004D7A44">
            <w:pPr>
              <w:spacing w:after="0"/>
              <w:jc w:val="center"/>
              <w:rPr>
                <w:sz w:val="24"/>
              </w:rPr>
            </w:pPr>
          </w:p>
        </w:tc>
        <w:tc>
          <w:tcPr>
            <w:tcW w:w="1418" w:type="dxa"/>
            <w:vAlign w:val="center"/>
          </w:tcPr>
          <w:p w:rsidR="00145272" w:rsidRPr="00024C0D" w:rsidRDefault="00145272" w:rsidP="004D7A44">
            <w:pPr>
              <w:spacing w:after="0"/>
              <w:jc w:val="center"/>
              <w:rPr>
                <w:sz w:val="24"/>
              </w:rPr>
            </w:pPr>
          </w:p>
        </w:tc>
        <w:tc>
          <w:tcPr>
            <w:tcW w:w="1417" w:type="dxa"/>
            <w:vAlign w:val="center"/>
          </w:tcPr>
          <w:p w:rsidR="00145272" w:rsidRPr="00024C0D" w:rsidRDefault="00145272" w:rsidP="004D7A44">
            <w:pPr>
              <w:spacing w:after="0"/>
              <w:jc w:val="center"/>
            </w:pPr>
            <w:r w:rsidRPr="00024C0D">
              <w:t>Analogique</w:t>
            </w:r>
          </w:p>
        </w:tc>
        <w:tc>
          <w:tcPr>
            <w:tcW w:w="1418" w:type="dxa"/>
            <w:vAlign w:val="center"/>
          </w:tcPr>
          <w:p w:rsidR="00145272" w:rsidRPr="00024C0D" w:rsidRDefault="00145272" w:rsidP="004D7A44">
            <w:pPr>
              <w:spacing w:after="0"/>
              <w:jc w:val="center"/>
              <w:rPr>
                <w:sz w:val="24"/>
              </w:rPr>
            </w:pPr>
          </w:p>
        </w:tc>
        <w:tc>
          <w:tcPr>
            <w:tcW w:w="1417" w:type="dxa"/>
            <w:vAlign w:val="center"/>
          </w:tcPr>
          <w:p w:rsidR="00145272" w:rsidRPr="00024C0D" w:rsidRDefault="00145272" w:rsidP="004D7A44">
            <w:pPr>
              <w:spacing w:after="0"/>
              <w:jc w:val="center"/>
              <w:rPr>
                <w:sz w:val="24"/>
              </w:rPr>
            </w:pPr>
          </w:p>
        </w:tc>
        <w:tc>
          <w:tcPr>
            <w:tcW w:w="1418" w:type="dxa"/>
            <w:vAlign w:val="center"/>
          </w:tcPr>
          <w:p w:rsidR="00145272" w:rsidRPr="00024C0D" w:rsidRDefault="00145272" w:rsidP="004D7A44">
            <w:pPr>
              <w:spacing w:after="0"/>
              <w:jc w:val="center"/>
              <w:rPr>
                <w:sz w:val="24"/>
              </w:rPr>
            </w:pPr>
          </w:p>
        </w:tc>
      </w:tr>
    </w:tbl>
    <w:p w:rsidR="00145272" w:rsidRDefault="00145272" w:rsidP="00145272">
      <w:pPr>
        <w:tabs>
          <w:tab w:val="center" w:pos="4816"/>
          <w:tab w:val="right" w:pos="9633"/>
        </w:tabs>
        <w:spacing w:after="0"/>
        <w:rPr>
          <w:rFonts w:cs="Arial"/>
          <w:b/>
          <w:sz w:val="28"/>
          <w:szCs w:val="28"/>
        </w:rPr>
      </w:pPr>
    </w:p>
    <w:p w:rsidR="00145272" w:rsidRPr="0070237F" w:rsidRDefault="00145272" w:rsidP="00145272">
      <w:pPr>
        <w:tabs>
          <w:tab w:val="center" w:pos="4816"/>
          <w:tab w:val="right" w:pos="9633"/>
        </w:tabs>
        <w:spacing w:after="0"/>
        <w:rPr>
          <w:rFonts w:cs="Arial"/>
          <w:b/>
          <w:sz w:val="28"/>
          <w:szCs w:val="28"/>
        </w:rPr>
      </w:pPr>
    </w:p>
    <w:p w:rsidR="00145272" w:rsidRPr="0070237F" w:rsidRDefault="00145272" w:rsidP="00145272">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 xml:space="preserve">DRS4 – </w:t>
      </w:r>
      <w:r>
        <w:rPr>
          <w:rFonts w:cs="Arial"/>
          <w:b/>
          <w:color w:val="000000" w:themeColor="text1"/>
          <w:sz w:val="28"/>
          <w:szCs w:val="28"/>
        </w:rPr>
        <w:t>É</w:t>
      </w:r>
      <w:r>
        <w:rPr>
          <w:b/>
          <w:color w:val="000000" w:themeColor="text1"/>
          <w:sz w:val="28"/>
          <w:szCs w:val="28"/>
        </w:rPr>
        <w:t>tat logique de Imax</w:t>
      </w:r>
    </w:p>
    <w:p w:rsidR="00145272" w:rsidRPr="0070237F" w:rsidRDefault="00145272" w:rsidP="00145272">
      <w:pPr>
        <w:tabs>
          <w:tab w:val="center" w:pos="4816"/>
          <w:tab w:val="right" w:pos="9633"/>
        </w:tabs>
        <w:spacing w:after="0"/>
        <w:rPr>
          <w:rFonts w:cs="Arial"/>
          <w:b/>
          <w:sz w:val="28"/>
          <w:szCs w:val="28"/>
        </w:rPr>
      </w:pPr>
    </w:p>
    <w:tbl>
      <w:tblPr>
        <w:tblStyle w:val="Grilledutableau"/>
        <w:tblW w:w="0" w:type="auto"/>
        <w:tblInd w:w="1413" w:type="dxa"/>
        <w:tblLook w:val="04A0" w:firstRow="1" w:lastRow="0" w:firstColumn="1" w:lastColumn="0" w:noHBand="0" w:noVBand="1"/>
      </w:tblPr>
      <w:tblGrid>
        <w:gridCol w:w="3118"/>
        <w:gridCol w:w="3540"/>
      </w:tblGrid>
      <w:tr w:rsidR="00145272" w:rsidRPr="00CA77F5" w:rsidTr="004D7A44">
        <w:tc>
          <w:tcPr>
            <w:tcW w:w="3118" w:type="dxa"/>
            <w:vAlign w:val="center"/>
          </w:tcPr>
          <w:p w:rsidR="00145272" w:rsidRPr="00CA77F5" w:rsidRDefault="00145272" w:rsidP="004D7A44">
            <w:pPr>
              <w:spacing w:after="0"/>
              <w:jc w:val="center"/>
              <w:rPr>
                <w:sz w:val="24"/>
              </w:rPr>
            </w:pPr>
            <w:r>
              <w:rPr>
                <w:sz w:val="24"/>
              </w:rPr>
              <w:t>Opération de comparaison</w:t>
            </w:r>
          </w:p>
        </w:tc>
        <w:tc>
          <w:tcPr>
            <w:tcW w:w="3540" w:type="dxa"/>
            <w:vAlign w:val="center"/>
          </w:tcPr>
          <w:p w:rsidR="00145272" w:rsidRPr="00CA77F5" w:rsidRDefault="00145272" w:rsidP="004D7A44">
            <w:pPr>
              <w:spacing w:after="0"/>
              <w:jc w:val="center"/>
              <w:rPr>
                <w:sz w:val="24"/>
              </w:rPr>
            </w:pPr>
            <w:r>
              <w:rPr>
                <w:rFonts w:cs="Arial"/>
                <w:sz w:val="24"/>
              </w:rPr>
              <w:t>É</w:t>
            </w:r>
            <w:r>
              <w:rPr>
                <w:sz w:val="24"/>
              </w:rPr>
              <w:t>tat logique de Imax</w:t>
            </w:r>
          </w:p>
        </w:tc>
      </w:tr>
      <w:tr w:rsidR="00145272" w:rsidRPr="00CA77F5" w:rsidTr="004D7A44">
        <w:trPr>
          <w:trHeight w:val="718"/>
        </w:trPr>
        <w:tc>
          <w:tcPr>
            <w:tcW w:w="3118" w:type="dxa"/>
            <w:vAlign w:val="center"/>
          </w:tcPr>
          <w:p w:rsidR="00145272" w:rsidRPr="00CA77F5" w:rsidRDefault="00145272" w:rsidP="004D7A44">
            <w:pPr>
              <w:spacing w:after="0"/>
              <w:jc w:val="center"/>
              <w:rPr>
                <w:sz w:val="24"/>
              </w:rPr>
            </w:pPr>
            <w:r w:rsidRPr="00CA77F5">
              <w:rPr>
                <w:sz w:val="24"/>
              </w:rPr>
              <w:t>Vim</w:t>
            </w:r>
            <w:r>
              <w:rPr>
                <w:sz w:val="24"/>
              </w:rPr>
              <w:t xml:space="preserve"> </w:t>
            </w:r>
            <w:r>
              <w:rPr>
                <w:rFonts w:cs="Arial"/>
                <w:sz w:val="24"/>
              </w:rPr>
              <w:t>≤</w:t>
            </w:r>
            <w:r>
              <w:rPr>
                <w:sz w:val="24"/>
              </w:rPr>
              <w:t xml:space="preserve"> Vref</w:t>
            </w:r>
          </w:p>
        </w:tc>
        <w:tc>
          <w:tcPr>
            <w:tcW w:w="3540" w:type="dxa"/>
            <w:vAlign w:val="center"/>
          </w:tcPr>
          <w:p w:rsidR="00145272" w:rsidRPr="00CA77F5" w:rsidRDefault="00145272" w:rsidP="004D7A44">
            <w:pPr>
              <w:spacing w:after="0"/>
              <w:jc w:val="center"/>
              <w:rPr>
                <w:sz w:val="24"/>
              </w:rPr>
            </w:pPr>
          </w:p>
        </w:tc>
      </w:tr>
      <w:tr w:rsidR="00145272" w:rsidRPr="00CA77F5" w:rsidTr="004D7A44">
        <w:trPr>
          <w:trHeight w:val="669"/>
        </w:trPr>
        <w:tc>
          <w:tcPr>
            <w:tcW w:w="3118" w:type="dxa"/>
            <w:vAlign w:val="center"/>
          </w:tcPr>
          <w:p w:rsidR="00145272" w:rsidRPr="00CA77F5" w:rsidRDefault="00145272" w:rsidP="004D7A44">
            <w:pPr>
              <w:spacing w:after="0"/>
              <w:jc w:val="center"/>
              <w:rPr>
                <w:sz w:val="24"/>
              </w:rPr>
            </w:pPr>
            <w:r w:rsidRPr="00CA77F5">
              <w:rPr>
                <w:sz w:val="24"/>
              </w:rPr>
              <w:t>Vim</w:t>
            </w:r>
            <w:r>
              <w:rPr>
                <w:sz w:val="24"/>
              </w:rPr>
              <w:t xml:space="preserve"> </w:t>
            </w:r>
            <w:r>
              <w:rPr>
                <w:rFonts w:cs="Arial"/>
                <w:sz w:val="24"/>
              </w:rPr>
              <w:t>&gt;</w:t>
            </w:r>
            <w:r>
              <w:rPr>
                <w:sz w:val="24"/>
              </w:rPr>
              <w:t xml:space="preserve"> Vref</w:t>
            </w:r>
          </w:p>
        </w:tc>
        <w:tc>
          <w:tcPr>
            <w:tcW w:w="3540" w:type="dxa"/>
            <w:vAlign w:val="center"/>
          </w:tcPr>
          <w:p w:rsidR="00145272" w:rsidRPr="00CA77F5" w:rsidRDefault="00145272" w:rsidP="004D7A44">
            <w:pPr>
              <w:spacing w:after="0"/>
              <w:jc w:val="center"/>
              <w:rPr>
                <w:sz w:val="24"/>
              </w:rPr>
            </w:pPr>
          </w:p>
        </w:tc>
      </w:tr>
    </w:tbl>
    <w:p w:rsidR="004D7A44" w:rsidRDefault="004D7A44" w:rsidP="00145272">
      <w:pPr>
        <w:spacing w:after="0"/>
        <w:rPr>
          <w:sz w:val="24"/>
        </w:rPr>
        <w:sectPr w:rsidR="004D7A44" w:rsidSect="004D7A44">
          <w:headerReference w:type="default" r:id="rId67"/>
          <w:footerReference w:type="default" r:id="rId68"/>
          <w:pgSz w:w="11901" w:h="16817"/>
          <w:pgMar w:top="1134" w:right="1134" w:bottom="993" w:left="1134" w:header="0" w:footer="567" w:gutter="0"/>
          <w:cols w:space="720"/>
          <w:noEndnote/>
          <w:docGrid w:linePitch="299"/>
        </w:sectPr>
      </w:pPr>
    </w:p>
    <w:p w:rsidR="004D7A44" w:rsidRDefault="004D7A44" w:rsidP="00145272">
      <w:pPr>
        <w:spacing w:after="0"/>
        <w:rPr>
          <w:sz w:val="24"/>
        </w:rPr>
        <w:sectPr w:rsidR="004D7A44" w:rsidSect="004D7A44">
          <w:headerReference w:type="default" r:id="rId69"/>
          <w:footerReference w:type="default" r:id="rId70"/>
          <w:pgSz w:w="11901" w:h="16817"/>
          <w:pgMar w:top="1134" w:right="1134" w:bottom="993" w:left="1134" w:header="0" w:footer="567" w:gutter="0"/>
          <w:cols w:space="720"/>
          <w:noEndnote/>
          <w:docGrid w:linePitch="299"/>
        </w:sectPr>
      </w:pPr>
    </w:p>
    <w:p w:rsidR="00145272" w:rsidRDefault="00145272" w:rsidP="00145272">
      <w:pPr>
        <w:spacing w:after="0"/>
        <w:rPr>
          <w:sz w:val="24"/>
        </w:rPr>
      </w:pPr>
    </w:p>
    <w:p w:rsidR="00145272" w:rsidRPr="0070237F" w:rsidRDefault="00145272" w:rsidP="00145272">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 xml:space="preserve">DRS5 – </w:t>
      </w:r>
      <w:r>
        <w:rPr>
          <w:rFonts w:cs="Arial"/>
          <w:b/>
          <w:color w:val="000000" w:themeColor="text1"/>
          <w:sz w:val="28"/>
          <w:szCs w:val="28"/>
        </w:rPr>
        <w:t>É</w:t>
      </w:r>
      <w:r>
        <w:rPr>
          <w:b/>
          <w:color w:val="000000" w:themeColor="text1"/>
          <w:sz w:val="28"/>
          <w:szCs w:val="28"/>
        </w:rPr>
        <w:t>tat logique « Défaut trappe »</w:t>
      </w:r>
    </w:p>
    <w:p w:rsidR="00145272" w:rsidRPr="0070237F" w:rsidRDefault="00145272" w:rsidP="00145272">
      <w:pPr>
        <w:tabs>
          <w:tab w:val="center" w:pos="4816"/>
          <w:tab w:val="right" w:pos="9633"/>
        </w:tabs>
        <w:spacing w:after="0"/>
        <w:rPr>
          <w:rFonts w:cs="Arial"/>
          <w:b/>
          <w:sz w:val="28"/>
          <w:szCs w:val="28"/>
        </w:rPr>
      </w:pPr>
    </w:p>
    <w:tbl>
      <w:tblPr>
        <w:tblStyle w:val="Grilledutableau"/>
        <w:tblW w:w="8363" w:type="dxa"/>
        <w:jc w:val="center"/>
        <w:tblLook w:val="04A0" w:firstRow="1" w:lastRow="0" w:firstColumn="1" w:lastColumn="0" w:noHBand="0" w:noVBand="1"/>
      </w:tblPr>
      <w:tblGrid>
        <w:gridCol w:w="1417"/>
        <w:gridCol w:w="1231"/>
        <w:gridCol w:w="1854"/>
        <w:gridCol w:w="3861"/>
      </w:tblGrid>
      <w:tr w:rsidR="00145272" w:rsidRPr="00CA77F5" w:rsidTr="004D7A44">
        <w:trPr>
          <w:trHeight w:val="683"/>
          <w:jc w:val="center"/>
        </w:trPr>
        <w:tc>
          <w:tcPr>
            <w:tcW w:w="1417" w:type="dxa"/>
            <w:vAlign w:val="center"/>
          </w:tcPr>
          <w:p w:rsidR="00145272" w:rsidRPr="00CA77F5" w:rsidRDefault="00145272" w:rsidP="004D7A44">
            <w:pPr>
              <w:spacing w:after="0"/>
              <w:jc w:val="center"/>
              <w:rPr>
                <w:sz w:val="24"/>
              </w:rPr>
            </w:pPr>
            <w:r>
              <w:rPr>
                <w:sz w:val="24"/>
              </w:rPr>
              <w:t>To</w:t>
            </w:r>
          </w:p>
        </w:tc>
        <w:tc>
          <w:tcPr>
            <w:tcW w:w="1231" w:type="dxa"/>
            <w:vAlign w:val="center"/>
          </w:tcPr>
          <w:p w:rsidR="00145272" w:rsidRPr="00CA77F5" w:rsidRDefault="00145272" w:rsidP="004D7A44">
            <w:pPr>
              <w:spacing w:after="0"/>
              <w:jc w:val="center"/>
              <w:rPr>
                <w:sz w:val="24"/>
              </w:rPr>
            </w:pPr>
            <w:r>
              <w:rPr>
                <w:sz w:val="24"/>
              </w:rPr>
              <w:t>Tf</w:t>
            </w:r>
          </w:p>
        </w:tc>
        <w:tc>
          <w:tcPr>
            <w:tcW w:w="1854" w:type="dxa"/>
            <w:vAlign w:val="center"/>
          </w:tcPr>
          <w:p w:rsidR="00145272" w:rsidRPr="00CA77F5" w:rsidRDefault="00145272" w:rsidP="004D7A44">
            <w:pPr>
              <w:spacing w:after="0"/>
              <w:jc w:val="center"/>
              <w:rPr>
                <w:sz w:val="24"/>
              </w:rPr>
            </w:pPr>
            <w:r>
              <w:rPr>
                <w:sz w:val="24"/>
              </w:rPr>
              <w:t>Imax</w:t>
            </w:r>
          </w:p>
        </w:tc>
        <w:tc>
          <w:tcPr>
            <w:tcW w:w="3861" w:type="dxa"/>
            <w:vAlign w:val="center"/>
          </w:tcPr>
          <w:p w:rsidR="00145272" w:rsidRPr="00CA77F5" w:rsidRDefault="00145272" w:rsidP="004D7A44">
            <w:pPr>
              <w:spacing w:after="0"/>
              <w:jc w:val="center"/>
              <w:rPr>
                <w:sz w:val="24"/>
              </w:rPr>
            </w:pPr>
            <w:r>
              <w:rPr>
                <w:rFonts w:cs="Arial"/>
                <w:sz w:val="24"/>
              </w:rPr>
              <w:t>É</w:t>
            </w:r>
            <w:r>
              <w:rPr>
                <w:sz w:val="24"/>
              </w:rPr>
              <w:t>tat logique « Défaut trappe »</w:t>
            </w:r>
          </w:p>
        </w:tc>
      </w:tr>
      <w:tr w:rsidR="00145272" w:rsidRPr="00CA77F5" w:rsidTr="004D7A44">
        <w:trPr>
          <w:trHeight w:val="718"/>
          <w:jc w:val="center"/>
        </w:trPr>
        <w:tc>
          <w:tcPr>
            <w:tcW w:w="1417" w:type="dxa"/>
            <w:vAlign w:val="center"/>
          </w:tcPr>
          <w:p w:rsidR="00145272" w:rsidRPr="00CA77F5" w:rsidRDefault="00145272" w:rsidP="004D7A44">
            <w:pPr>
              <w:spacing w:after="0"/>
              <w:jc w:val="center"/>
              <w:rPr>
                <w:sz w:val="24"/>
              </w:rPr>
            </w:pPr>
            <w:r>
              <w:rPr>
                <w:sz w:val="24"/>
              </w:rPr>
              <w:t>0</w:t>
            </w:r>
          </w:p>
        </w:tc>
        <w:tc>
          <w:tcPr>
            <w:tcW w:w="1231" w:type="dxa"/>
            <w:vAlign w:val="center"/>
          </w:tcPr>
          <w:p w:rsidR="00145272" w:rsidRPr="00CA77F5" w:rsidRDefault="00145272" w:rsidP="004D7A44">
            <w:pPr>
              <w:spacing w:after="0"/>
              <w:jc w:val="center"/>
              <w:rPr>
                <w:sz w:val="24"/>
              </w:rPr>
            </w:pPr>
            <w:r>
              <w:rPr>
                <w:sz w:val="24"/>
              </w:rPr>
              <w:t>0</w:t>
            </w:r>
          </w:p>
        </w:tc>
        <w:tc>
          <w:tcPr>
            <w:tcW w:w="1854" w:type="dxa"/>
            <w:vAlign w:val="center"/>
          </w:tcPr>
          <w:p w:rsidR="00145272" w:rsidRPr="00CA77F5" w:rsidRDefault="00145272" w:rsidP="004D7A44">
            <w:pPr>
              <w:spacing w:after="0"/>
              <w:jc w:val="center"/>
              <w:rPr>
                <w:sz w:val="24"/>
              </w:rPr>
            </w:pPr>
            <w:r>
              <w:rPr>
                <w:sz w:val="24"/>
              </w:rPr>
              <w:t>0</w:t>
            </w:r>
          </w:p>
        </w:tc>
        <w:tc>
          <w:tcPr>
            <w:tcW w:w="3861" w:type="dxa"/>
            <w:vAlign w:val="center"/>
          </w:tcPr>
          <w:p w:rsidR="00145272" w:rsidRPr="00CA77F5" w:rsidRDefault="00145272" w:rsidP="004D7A44">
            <w:pPr>
              <w:spacing w:after="0"/>
              <w:jc w:val="center"/>
              <w:rPr>
                <w:sz w:val="24"/>
              </w:rPr>
            </w:pPr>
          </w:p>
        </w:tc>
      </w:tr>
      <w:tr w:rsidR="00145272" w:rsidRPr="00CA77F5" w:rsidTr="004D7A44">
        <w:trPr>
          <w:trHeight w:val="718"/>
          <w:jc w:val="center"/>
        </w:trPr>
        <w:tc>
          <w:tcPr>
            <w:tcW w:w="1417" w:type="dxa"/>
            <w:vAlign w:val="center"/>
          </w:tcPr>
          <w:p w:rsidR="00145272" w:rsidRPr="00CA77F5" w:rsidRDefault="00145272" w:rsidP="004D7A44">
            <w:pPr>
              <w:spacing w:after="0"/>
              <w:jc w:val="center"/>
              <w:rPr>
                <w:sz w:val="24"/>
              </w:rPr>
            </w:pPr>
            <w:r>
              <w:rPr>
                <w:sz w:val="24"/>
              </w:rPr>
              <w:t>0</w:t>
            </w:r>
          </w:p>
        </w:tc>
        <w:tc>
          <w:tcPr>
            <w:tcW w:w="1231" w:type="dxa"/>
            <w:vAlign w:val="center"/>
          </w:tcPr>
          <w:p w:rsidR="00145272" w:rsidRPr="00CA77F5" w:rsidRDefault="00145272" w:rsidP="004D7A44">
            <w:pPr>
              <w:spacing w:after="0"/>
              <w:jc w:val="center"/>
              <w:rPr>
                <w:sz w:val="24"/>
              </w:rPr>
            </w:pPr>
            <w:r>
              <w:rPr>
                <w:sz w:val="24"/>
              </w:rPr>
              <w:t>0</w:t>
            </w:r>
          </w:p>
        </w:tc>
        <w:tc>
          <w:tcPr>
            <w:tcW w:w="1854" w:type="dxa"/>
            <w:vAlign w:val="center"/>
          </w:tcPr>
          <w:p w:rsidR="00145272" w:rsidRPr="00CA77F5" w:rsidRDefault="00145272" w:rsidP="004D7A44">
            <w:pPr>
              <w:spacing w:after="0"/>
              <w:jc w:val="center"/>
              <w:rPr>
                <w:sz w:val="24"/>
              </w:rPr>
            </w:pPr>
            <w:r>
              <w:rPr>
                <w:sz w:val="24"/>
              </w:rPr>
              <w:t>1</w:t>
            </w:r>
          </w:p>
        </w:tc>
        <w:tc>
          <w:tcPr>
            <w:tcW w:w="3861" w:type="dxa"/>
            <w:vAlign w:val="center"/>
          </w:tcPr>
          <w:p w:rsidR="00145272" w:rsidRPr="00CA77F5" w:rsidRDefault="00145272" w:rsidP="004D7A44">
            <w:pPr>
              <w:spacing w:after="0"/>
              <w:jc w:val="center"/>
              <w:rPr>
                <w:sz w:val="24"/>
              </w:rPr>
            </w:pPr>
          </w:p>
        </w:tc>
      </w:tr>
      <w:tr w:rsidR="00145272" w:rsidRPr="00CA77F5" w:rsidTr="004D7A44">
        <w:trPr>
          <w:trHeight w:val="718"/>
          <w:jc w:val="center"/>
        </w:trPr>
        <w:tc>
          <w:tcPr>
            <w:tcW w:w="1417" w:type="dxa"/>
            <w:vAlign w:val="center"/>
          </w:tcPr>
          <w:p w:rsidR="00145272" w:rsidRPr="00CA77F5" w:rsidRDefault="00145272" w:rsidP="004D7A44">
            <w:pPr>
              <w:spacing w:after="0"/>
              <w:jc w:val="center"/>
              <w:rPr>
                <w:sz w:val="24"/>
              </w:rPr>
            </w:pPr>
            <w:r>
              <w:rPr>
                <w:sz w:val="24"/>
              </w:rPr>
              <w:t>0</w:t>
            </w:r>
          </w:p>
        </w:tc>
        <w:tc>
          <w:tcPr>
            <w:tcW w:w="1231" w:type="dxa"/>
            <w:vAlign w:val="center"/>
          </w:tcPr>
          <w:p w:rsidR="00145272" w:rsidRPr="00CA77F5" w:rsidRDefault="00145272" w:rsidP="004D7A44">
            <w:pPr>
              <w:spacing w:after="0"/>
              <w:jc w:val="center"/>
              <w:rPr>
                <w:sz w:val="24"/>
              </w:rPr>
            </w:pPr>
            <w:r>
              <w:rPr>
                <w:sz w:val="24"/>
              </w:rPr>
              <w:t>1</w:t>
            </w:r>
          </w:p>
        </w:tc>
        <w:tc>
          <w:tcPr>
            <w:tcW w:w="1854" w:type="dxa"/>
            <w:vAlign w:val="center"/>
          </w:tcPr>
          <w:p w:rsidR="00145272" w:rsidRPr="00CA77F5" w:rsidRDefault="00145272" w:rsidP="004D7A44">
            <w:pPr>
              <w:spacing w:after="0"/>
              <w:jc w:val="center"/>
              <w:rPr>
                <w:sz w:val="24"/>
              </w:rPr>
            </w:pPr>
            <w:r>
              <w:rPr>
                <w:sz w:val="24"/>
              </w:rPr>
              <w:t>0</w:t>
            </w:r>
          </w:p>
        </w:tc>
        <w:tc>
          <w:tcPr>
            <w:tcW w:w="3861" w:type="dxa"/>
            <w:vAlign w:val="center"/>
          </w:tcPr>
          <w:p w:rsidR="00145272" w:rsidRPr="00CA77F5" w:rsidRDefault="00145272" w:rsidP="004D7A44">
            <w:pPr>
              <w:spacing w:after="0"/>
              <w:jc w:val="center"/>
              <w:rPr>
                <w:sz w:val="24"/>
              </w:rPr>
            </w:pPr>
          </w:p>
        </w:tc>
      </w:tr>
      <w:tr w:rsidR="00145272" w:rsidRPr="00CA77F5" w:rsidTr="004D7A44">
        <w:trPr>
          <w:trHeight w:val="669"/>
          <w:jc w:val="center"/>
        </w:trPr>
        <w:tc>
          <w:tcPr>
            <w:tcW w:w="1417" w:type="dxa"/>
            <w:vAlign w:val="center"/>
          </w:tcPr>
          <w:p w:rsidR="00145272" w:rsidRPr="00CA77F5" w:rsidRDefault="00145272" w:rsidP="004D7A44">
            <w:pPr>
              <w:spacing w:after="0"/>
              <w:jc w:val="center"/>
              <w:rPr>
                <w:sz w:val="24"/>
              </w:rPr>
            </w:pPr>
            <w:r>
              <w:rPr>
                <w:sz w:val="24"/>
              </w:rPr>
              <w:t>0</w:t>
            </w:r>
          </w:p>
        </w:tc>
        <w:tc>
          <w:tcPr>
            <w:tcW w:w="1231" w:type="dxa"/>
            <w:vAlign w:val="center"/>
          </w:tcPr>
          <w:p w:rsidR="00145272" w:rsidRPr="00CA77F5" w:rsidRDefault="00145272" w:rsidP="004D7A44">
            <w:pPr>
              <w:spacing w:after="0"/>
              <w:jc w:val="center"/>
              <w:rPr>
                <w:sz w:val="24"/>
              </w:rPr>
            </w:pPr>
            <w:r>
              <w:rPr>
                <w:sz w:val="24"/>
              </w:rPr>
              <w:t>1</w:t>
            </w:r>
          </w:p>
        </w:tc>
        <w:tc>
          <w:tcPr>
            <w:tcW w:w="1854" w:type="dxa"/>
            <w:vAlign w:val="center"/>
          </w:tcPr>
          <w:p w:rsidR="00145272" w:rsidRPr="00CA77F5" w:rsidRDefault="00145272" w:rsidP="004D7A44">
            <w:pPr>
              <w:spacing w:after="0"/>
              <w:jc w:val="center"/>
              <w:rPr>
                <w:sz w:val="24"/>
              </w:rPr>
            </w:pPr>
            <w:r>
              <w:rPr>
                <w:sz w:val="24"/>
              </w:rPr>
              <w:t>1</w:t>
            </w:r>
          </w:p>
        </w:tc>
        <w:tc>
          <w:tcPr>
            <w:tcW w:w="3861" w:type="dxa"/>
            <w:vAlign w:val="center"/>
          </w:tcPr>
          <w:p w:rsidR="00145272" w:rsidRPr="00CA77F5" w:rsidRDefault="00145272" w:rsidP="004D7A44">
            <w:pPr>
              <w:spacing w:after="0"/>
              <w:jc w:val="center"/>
              <w:rPr>
                <w:sz w:val="24"/>
              </w:rPr>
            </w:pPr>
          </w:p>
        </w:tc>
      </w:tr>
      <w:tr w:rsidR="00145272" w:rsidRPr="00CA77F5" w:rsidTr="004D7A44">
        <w:trPr>
          <w:trHeight w:val="669"/>
          <w:jc w:val="center"/>
        </w:trPr>
        <w:tc>
          <w:tcPr>
            <w:tcW w:w="1417" w:type="dxa"/>
            <w:vAlign w:val="center"/>
          </w:tcPr>
          <w:p w:rsidR="00145272" w:rsidRPr="00CA77F5" w:rsidRDefault="00145272" w:rsidP="004D7A44">
            <w:pPr>
              <w:spacing w:after="0"/>
              <w:jc w:val="center"/>
              <w:rPr>
                <w:sz w:val="24"/>
              </w:rPr>
            </w:pPr>
            <w:r>
              <w:rPr>
                <w:sz w:val="24"/>
              </w:rPr>
              <w:t>1</w:t>
            </w:r>
          </w:p>
        </w:tc>
        <w:tc>
          <w:tcPr>
            <w:tcW w:w="1231" w:type="dxa"/>
            <w:vAlign w:val="center"/>
          </w:tcPr>
          <w:p w:rsidR="00145272" w:rsidRPr="00CA77F5" w:rsidRDefault="00145272" w:rsidP="004D7A44">
            <w:pPr>
              <w:spacing w:after="0"/>
              <w:jc w:val="center"/>
              <w:rPr>
                <w:sz w:val="24"/>
              </w:rPr>
            </w:pPr>
            <w:r>
              <w:rPr>
                <w:sz w:val="24"/>
              </w:rPr>
              <w:t>0</w:t>
            </w:r>
          </w:p>
        </w:tc>
        <w:tc>
          <w:tcPr>
            <w:tcW w:w="1854" w:type="dxa"/>
            <w:vAlign w:val="center"/>
          </w:tcPr>
          <w:p w:rsidR="00145272" w:rsidRPr="00CA77F5" w:rsidRDefault="00145272" w:rsidP="004D7A44">
            <w:pPr>
              <w:spacing w:after="0"/>
              <w:jc w:val="center"/>
              <w:rPr>
                <w:sz w:val="24"/>
              </w:rPr>
            </w:pPr>
            <w:r>
              <w:rPr>
                <w:sz w:val="24"/>
              </w:rPr>
              <w:t>0</w:t>
            </w:r>
          </w:p>
        </w:tc>
        <w:tc>
          <w:tcPr>
            <w:tcW w:w="3861" w:type="dxa"/>
            <w:vAlign w:val="center"/>
          </w:tcPr>
          <w:p w:rsidR="00145272" w:rsidRPr="00CA77F5" w:rsidRDefault="00145272" w:rsidP="004D7A44">
            <w:pPr>
              <w:spacing w:after="0"/>
              <w:jc w:val="center"/>
              <w:rPr>
                <w:sz w:val="24"/>
              </w:rPr>
            </w:pPr>
          </w:p>
        </w:tc>
      </w:tr>
      <w:tr w:rsidR="00145272" w:rsidRPr="00CA77F5" w:rsidTr="004D7A44">
        <w:trPr>
          <w:trHeight w:val="669"/>
          <w:jc w:val="center"/>
        </w:trPr>
        <w:tc>
          <w:tcPr>
            <w:tcW w:w="1417" w:type="dxa"/>
            <w:vAlign w:val="center"/>
          </w:tcPr>
          <w:p w:rsidR="00145272" w:rsidRPr="00CA77F5" w:rsidRDefault="00145272" w:rsidP="004D7A44">
            <w:pPr>
              <w:spacing w:after="0"/>
              <w:jc w:val="center"/>
              <w:rPr>
                <w:sz w:val="24"/>
              </w:rPr>
            </w:pPr>
            <w:r>
              <w:rPr>
                <w:sz w:val="24"/>
              </w:rPr>
              <w:t>1</w:t>
            </w:r>
          </w:p>
        </w:tc>
        <w:tc>
          <w:tcPr>
            <w:tcW w:w="1231" w:type="dxa"/>
            <w:vAlign w:val="center"/>
          </w:tcPr>
          <w:p w:rsidR="00145272" w:rsidRPr="00CA77F5" w:rsidRDefault="00145272" w:rsidP="004D7A44">
            <w:pPr>
              <w:spacing w:after="0"/>
              <w:jc w:val="center"/>
              <w:rPr>
                <w:sz w:val="24"/>
              </w:rPr>
            </w:pPr>
            <w:r>
              <w:rPr>
                <w:sz w:val="24"/>
              </w:rPr>
              <w:t>0</w:t>
            </w:r>
          </w:p>
        </w:tc>
        <w:tc>
          <w:tcPr>
            <w:tcW w:w="1854" w:type="dxa"/>
            <w:vAlign w:val="center"/>
          </w:tcPr>
          <w:p w:rsidR="00145272" w:rsidRPr="00CA77F5" w:rsidRDefault="00145272" w:rsidP="004D7A44">
            <w:pPr>
              <w:spacing w:after="0"/>
              <w:jc w:val="center"/>
              <w:rPr>
                <w:sz w:val="24"/>
              </w:rPr>
            </w:pPr>
            <w:r>
              <w:rPr>
                <w:sz w:val="24"/>
              </w:rPr>
              <w:t>1</w:t>
            </w:r>
          </w:p>
        </w:tc>
        <w:tc>
          <w:tcPr>
            <w:tcW w:w="3861" w:type="dxa"/>
            <w:vAlign w:val="center"/>
          </w:tcPr>
          <w:p w:rsidR="00145272" w:rsidRPr="00CA77F5" w:rsidRDefault="00145272" w:rsidP="004D7A44">
            <w:pPr>
              <w:spacing w:after="0"/>
              <w:jc w:val="center"/>
              <w:rPr>
                <w:sz w:val="24"/>
              </w:rPr>
            </w:pPr>
          </w:p>
        </w:tc>
      </w:tr>
    </w:tbl>
    <w:p w:rsidR="004D7A44" w:rsidRDefault="004D7A44">
      <w:pPr>
        <w:sectPr w:rsidR="004D7A44" w:rsidSect="004D7A44">
          <w:headerReference w:type="default" r:id="rId71"/>
          <w:footerReference w:type="default" r:id="rId72"/>
          <w:pgSz w:w="11901" w:h="16817"/>
          <w:pgMar w:top="1134" w:right="1134" w:bottom="993" w:left="1134" w:header="0" w:footer="567" w:gutter="0"/>
          <w:cols w:space="720"/>
          <w:noEndnote/>
          <w:docGrid w:linePitch="299"/>
        </w:sectPr>
      </w:pPr>
    </w:p>
    <w:p w:rsidR="00183A38" w:rsidRDefault="00183A38"/>
    <w:sectPr w:rsidR="00183A38" w:rsidSect="004D7A44">
      <w:headerReference w:type="default" r:id="rId73"/>
      <w:footerReference w:type="default" r:id="rId74"/>
      <w:pgSz w:w="11901" w:h="16817"/>
      <w:pgMar w:top="1134" w:right="1134" w:bottom="993" w:left="1134" w:header="0"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247" w:rsidRDefault="00DB6247" w:rsidP="006D2E05">
      <w:pPr>
        <w:spacing w:after="0"/>
      </w:pPr>
      <w:r>
        <w:separator/>
      </w:r>
    </w:p>
  </w:endnote>
  <w:endnote w:type="continuationSeparator" w:id="0">
    <w:p w:rsidR="00DB6247" w:rsidRDefault="00DB6247" w:rsidP="006D2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 Caslon Pro">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rsidP="004D7A44">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DB6247" w:rsidRDefault="00DB6247" w:rsidP="004D7A4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rPr>
        <w:b w:val="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496171"/>
      <w:docPartObj>
        <w:docPartGallery w:val="Page Numbers (Bottom of Page)"/>
        <w:docPartUnique/>
      </w:docPartObj>
    </w:sdtPr>
    <w:sdtEndPr/>
    <w:sdtContent>
      <w:p w:rsidR="00DB6247" w:rsidRPr="00AE3F8E" w:rsidRDefault="00865D7F" w:rsidP="00AE3F8E">
        <w:pPr>
          <w:pStyle w:val="Pieddepage"/>
          <w:rPr>
            <w:b w:val="0"/>
          </w:rPr>
        </w:pPr>
        <w:r>
          <w:rPr>
            <w:sz w:val="24"/>
          </w:rPr>
          <w:t>23-2D2ID</w:t>
        </w:r>
        <w:r w:rsidR="00DB6247" w:rsidRPr="00050E58">
          <w:rPr>
            <w:sz w:val="24"/>
          </w:rPr>
          <w:t>SIN</w:t>
        </w:r>
        <w:r w:rsidR="00DB6247">
          <w:rPr>
            <w:sz w:val="24"/>
          </w:rPr>
          <w:t>NC1</w:t>
        </w:r>
        <w:r w:rsidR="00DB6247">
          <w:rPr>
            <w:sz w:val="24"/>
          </w:rPr>
          <w:tab/>
        </w:r>
        <w:r w:rsidR="00DB6247">
          <w:rPr>
            <w:sz w:val="24"/>
          </w:rPr>
          <w:tab/>
          <w:t xml:space="preserve">Page : </w:t>
        </w:r>
        <w:r w:rsidR="00DB6247">
          <w:fldChar w:fldCharType="begin"/>
        </w:r>
        <w:r w:rsidR="00DB6247">
          <w:instrText>PAGE   \* MERGEFORMAT</w:instrText>
        </w:r>
        <w:r w:rsidR="00DB6247">
          <w:fldChar w:fldCharType="separate"/>
        </w:r>
        <w:r w:rsidR="00AE3F8E">
          <w:rPr>
            <w:noProof/>
          </w:rPr>
          <w:t>24</w:t>
        </w:r>
        <w:r w:rsidR="00DB6247">
          <w:fldChar w:fldCharType="end"/>
        </w:r>
        <w:r w:rsidR="00DB6247">
          <w:t>/28</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right" w:pos="9633"/>
      </w:tabs>
      <w:rPr>
        <w:b w:val="0"/>
        <w:sz w:val="24"/>
      </w:rPr>
    </w:pPr>
    <w:r>
      <w:rPr>
        <w:sz w:val="24"/>
      </w:rPr>
      <w:t>23-2D2ID</w:t>
    </w:r>
    <w:r w:rsidR="00DB6247" w:rsidRPr="00050E58">
      <w:rPr>
        <w:sz w:val="24"/>
      </w:rPr>
      <w:t>SIN</w:t>
    </w:r>
    <w:r w:rsidR="008D6DF0">
      <w:rPr>
        <w:sz w:val="24"/>
      </w:rPr>
      <w:t>NC1</w:t>
    </w:r>
    <w:r w:rsidR="00DB6247">
      <w:rPr>
        <w:sz w:val="24"/>
      </w:rPr>
      <w:t xml:space="preserve">                                            </w:t>
    </w:r>
    <w:r w:rsidR="00DB6247">
      <w:rPr>
        <w:sz w:val="24"/>
      </w:rPr>
      <w:tab/>
    </w:r>
    <w:r w:rsidR="00DB6247" w:rsidRPr="00AE3F8E">
      <w:rPr>
        <w:sz w:val="24"/>
      </w:rPr>
      <w:t>Page :</w:t>
    </w:r>
    <w:sdt>
      <w:sdtPr>
        <w:rPr>
          <w:sz w:val="24"/>
        </w:rPr>
        <w:id w:val="1023278986"/>
        <w:docPartObj>
          <w:docPartGallery w:val="Page Numbers (Bottom of Page)"/>
          <w:docPartUnique/>
        </w:docPartObj>
      </w:sdtPr>
      <w:sdtEndPr/>
      <w:sdtContent>
        <w:r w:rsidR="002921E4">
          <w:rPr>
            <w:sz w:val="24"/>
          </w:rPr>
          <w:t xml:space="preserve"> </w:t>
        </w:r>
        <w:r w:rsidR="00DB6247" w:rsidRPr="00AE3F8E">
          <w:rPr>
            <w:sz w:val="24"/>
          </w:rPr>
          <w:fldChar w:fldCharType="begin"/>
        </w:r>
        <w:r w:rsidR="00DB6247" w:rsidRPr="00AE3F8E">
          <w:rPr>
            <w:sz w:val="24"/>
          </w:rPr>
          <w:instrText>PAGE   \* MERGEFORMAT</w:instrText>
        </w:r>
        <w:r w:rsidR="00DB6247" w:rsidRPr="00AE3F8E">
          <w:rPr>
            <w:sz w:val="24"/>
          </w:rPr>
          <w:fldChar w:fldCharType="separate"/>
        </w:r>
        <w:r w:rsidR="00AE3F8E">
          <w:rPr>
            <w:noProof/>
            <w:sz w:val="24"/>
          </w:rPr>
          <w:t>25</w:t>
        </w:r>
        <w:r w:rsidR="00DB6247" w:rsidRPr="00AE3F8E">
          <w:rPr>
            <w:sz w:val="24"/>
          </w:rPr>
          <w:fldChar w:fldCharType="end"/>
        </w:r>
        <w:r w:rsidR="00DB6247">
          <w:rPr>
            <w:sz w:val="24"/>
          </w:rPr>
          <w:t>/28</w:t>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E4" w:rsidRPr="00AE3F8E" w:rsidRDefault="00865D7F" w:rsidP="00AE3F8E">
    <w:pPr>
      <w:pStyle w:val="Pieddepage"/>
      <w:tabs>
        <w:tab w:val="clear" w:pos="9072"/>
        <w:tab w:val="right" w:pos="9633"/>
      </w:tabs>
      <w:rPr>
        <w:b w:val="0"/>
        <w:sz w:val="24"/>
      </w:rPr>
    </w:pPr>
    <w:r>
      <w:rPr>
        <w:sz w:val="24"/>
      </w:rPr>
      <w:t>23-2D2ID</w:t>
    </w:r>
    <w:r w:rsidR="008065EC" w:rsidRPr="00050E58">
      <w:rPr>
        <w:sz w:val="24"/>
      </w:rPr>
      <w:t>SIN</w:t>
    </w:r>
    <w:r w:rsidR="008065EC">
      <w:rPr>
        <w:sz w:val="24"/>
      </w:rPr>
      <w:t xml:space="preserve">NC1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right" w:pos="9633"/>
      </w:tabs>
      <w:rPr>
        <w:b w:val="0"/>
        <w:sz w:val="24"/>
      </w:rPr>
    </w:pPr>
    <w:r>
      <w:rPr>
        <w:sz w:val="24"/>
      </w:rPr>
      <w:t>23-2D2ID</w:t>
    </w:r>
    <w:r w:rsidR="00DB6247" w:rsidRPr="00050E58">
      <w:rPr>
        <w:sz w:val="24"/>
      </w:rPr>
      <w:t>SIN</w:t>
    </w:r>
    <w:r w:rsidR="008D6DF0">
      <w:rPr>
        <w:sz w:val="24"/>
      </w:rPr>
      <w:t>NC1</w:t>
    </w:r>
    <w:r w:rsidR="008D6DF0">
      <w:rPr>
        <w:sz w:val="24"/>
      </w:rPr>
      <w:tab/>
    </w:r>
    <w:r w:rsidR="00DB6247">
      <w:rPr>
        <w:sz w:val="24"/>
      </w:rPr>
      <w:tab/>
      <w:t xml:space="preserve">    </w:t>
    </w:r>
    <w:r w:rsidR="00DB6247" w:rsidRPr="00AE3F8E">
      <w:rPr>
        <w:sz w:val="24"/>
      </w:rPr>
      <w:t>Page :</w:t>
    </w:r>
    <w:sdt>
      <w:sdtPr>
        <w:rPr>
          <w:sz w:val="24"/>
        </w:rPr>
        <w:id w:val="1104307069"/>
        <w:docPartObj>
          <w:docPartGallery w:val="Page Numbers (Bottom of Page)"/>
          <w:docPartUnique/>
        </w:docPartObj>
      </w:sdtPr>
      <w:sdtEndPr/>
      <w:sdtContent>
        <w:r w:rsidR="002921E4">
          <w:rPr>
            <w:sz w:val="24"/>
          </w:rPr>
          <w:t xml:space="preserve"> </w:t>
        </w:r>
        <w:r w:rsidR="00DB6247">
          <w:rPr>
            <w:sz w:val="24"/>
          </w:rPr>
          <w:t>26/28</w:t>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tabs>
        <w:tab w:val="clear" w:pos="9072"/>
        <w:tab w:val="right" w:pos="9633"/>
      </w:tabs>
      <w:rPr>
        <w:b w:val="0"/>
        <w:sz w:val="24"/>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right" w:pos="9633"/>
      </w:tabs>
      <w:rPr>
        <w:b w:val="0"/>
        <w:sz w:val="24"/>
      </w:rPr>
    </w:pPr>
    <w:r>
      <w:rPr>
        <w:sz w:val="24"/>
      </w:rPr>
      <w:t>23-2D2ID</w:t>
    </w:r>
    <w:r w:rsidR="00DB6247" w:rsidRPr="00050E58">
      <w:rPr>
        <w:sz w:val="24"/>
      </w:rPr>
      <w:t>SIN</w:t>
    </w:r>
    <w:r w:rsidR="008D6DF0">
      <w:rPr>
        <w:sz w:val="24"/>
      </w:rPr>
      <w:t>NC1</w:t>
    </w:r>
    <w:r w:rsidR="008D6DF0">
      <w:rPr>
        <w:sz w:val="24"/>
      </w:rPr>
      <w:tab/>
    </w:r>
    <w:r w:rsidR="00DB6247">
      <w:rPr>
        <w:sz w:val="24"/>
      </w:rPr>
      <w:tab/>
      <w:t xml:space="preserve">    </w:t>
    </w:r>
    <w:r w:rsidR="00DB6247" w:rsidRPr="00AE3F8E">
      <w:rPr>
        <w:sz w:val="24"/>
      </w:rPr>
      <w:t>Page :</w:t>
    </w:r>
    <w:sdt>
      <w:sdtPr>
        <w:rPr>
          <w:sz w:val="24"/>
        </w:rPr>
        <w:id w:val="1003247082"/>
        <w:docPartObj>
          <w:docPartGallery w:val="Page Numbers (Bottom of Page)"/>
          <w:docPartUnique/>
        </w:docPartObj>
      </w:sdtPr>
      <w:sdtEndPr/>
      <w:sdtContent>
        <w:r w:rsidR="002921E4">
          <w:rPr>
            <w:sz w:val="24"/>
          </w:rPr>
          <w:t xml:space="preserve"> </w:t>
        </w:r>
        <w:r w:rsidR="00DB6247">
          <w:rPr>
            <w:sz w:val="24"/>
          </w:rPr>
          <w:t>27/28</w:t>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tabs>
        <w:tab w:val="clear" w:pos="9072"/>
        <w:tab w:val="right" w:pos="9633"/>
      </w:tabs>
      <w:rPr>
        <w:b w:val="0"/>
        <w:sz w:val="24"/>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right" w:pos="9633"/>
      </w:tabs>
      <w:rPr>
        <w:b w:val="0"/>
        <w:sz w:val="24"/>
      </w:rPr>
    </w:pPr>
    <w:r>
      <w:rPr>
        <w:sz w:val="24"/>
      </w:rPr>
      <w:t>23-2D2ID</w:t>
    </w:r>
    <w:r w:rsidR="00DB6247" w:rsidRPr="00050E58">
      <w:rPr>
        <w:sz w:val="24"/>
      </w:rPr>
      <w:t>SIN</w:t>
    </w:r>
    <w:r w:rsidR="008D6DF0">
      <w:rPr>
        <w:sz w:val="24"/>
      </w:rPr>
      <w:t>NC1</w:t>
    </w:r>
    <w:r w:rsidR="008D6DF0">
      <w:rPr>
        <w:sz w:val="24"/>
      </w:rPr>
      <w:tab/>
    </w:r>
    <w:r w:rsidR="00DB6247">
      <w:rPr>
        <w:sz w:val="24"/>
      </w:rPr>
      <w:tab/>
      <w:t xml:space="preserve">    </w:t>
    </w:r>
    <w:r w:rsidR="00DB6247" w:rsidRPr="00AE3F8E">
      <w:rPr>
        <w:sz w:val="24"/>
      </w:rPr>
      <w:t>Page :</w:t>
    </w:r>
    <w:r w:rsidR="002921E4">
      <w:rPr>
        <w:sz w:val="24"/>
      </w:rPr>
      <w:t xml:space="preserve"> </w:t>
    </w:r>
    <w:sdt>
      <w:sdtPr>
        <w:rPr>
          <w:sz w:val="24"/>
        </w:rPr>
        <w:id w:val="839114234"/>
        <w:docPartObj>
          <w:docPartGallery w:val="Page Numbers (Bottom of Page)"/>
          <w:docPartUnique/>
        </w:docPartObj>
      </w:sdtPr>
      <w:sdtEndPr/>
      <w:sdtContent>
        <w:r w:rsidR="00DB6247">
          <w:rPr>
            <w:sz w:val="24"/>
          </w:rPr>
          <w:t>28/28</w:t>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tabs>
        <w:tab w:val="clear" w:pos="4536"/>
        <w:tab w:val="clear" w:pos="9072"/>
        <w:tab w:val="left" w:pos="900"/>
      </w:tabs>
      <w:rPr>
        <w:b w:val="0"/>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left" w:pos="5715"/>
        <w:tab w:val="right" w:pos="9633"/>
      </w:tabs>
      <w:rPr>
        <w:b w:val="0"/>
        <w:sz w:val="24"/>
      </w:rPr>
    </w:pPr>
    <w:r>
      <w:rPr>
        <w:sz w:val="24"/>
      </w:rPr>
      <w:t>23-2D2ID</w:t>
    </w:r>
    <w:r w:rsidR="00DB6247" w:rsidRPr="00050E58">
      <w:rPr>
        <w:sz w:val="24"/>
      </w:rPr>
      <w:t>SIN</w:t>
    </w:r>
    <w:r w:rsidR="008065EC">
      <w:rPr>
        <w:sz w:val="24"/>
      </w:rPr>
      <w:t>NC1</w:t>
    </w:r>
    <w:r w:rsidR="00DB6247">
      <w:rPr>
        <w:sz w:val="24"/>
      </w:rPr>
      <w:t xml:space="preserve">                                    </w:t>
    </w:r>
    <w:r w:rsidR="00DB6247">
      <w:rPr>
        <w:sz w:val="24"/>
      </w:rPr>
      <w:tab/>
      <w:t xml:space="preserve">    </w:t>
    </w:r>
    <w:r w:rsidR="008065EC">
      <w:rPr>
        <w:sz w:val="24"/>
      </w:rPr>
      <w:tab/>
    </w:r>
    <w:r w:rsidR="008065EC">
      <w:rPr>
        <w:sz w:val="24"/>
      </w:rPr>
      <w:tab/>
    </w:r>
    <w:r w:rsidR="00DB6247" w:rsidRPr="00AE3F8E">
      <w:rPr>
        <w:sz w:val="24"/>
      </w:rPr>
      <w:t>Page :</w:t>
    </w:r>
    <w:sdt>
      <w:sdtPr>
        <w:rPr>
          <w:sz w:val="24"/>
        </w:rPr>
        <w:id w:val="-873378363"/>
        <w:docPartObj>
          <w:docPartGallery w:val="Page Numbers (Bottom of Page)"/>
          <w:docPartUnique/>
        </w:docPartObj>
      </w:sdtPr>
      <w:sdtEndPr/>
      <w:sdtContent>
        <w:r w:rsidR="002921E4">
          <w:rPr>
            <w:sz w:val="24"/>
          </w:rPr>
          <w:t xml:space="preserve"> </w:t>
        </w:r>
        <w:r w:rsidR="00DB6247" w:rsidRPr="00AE3F8E">
          <w:rPr>
            <w:sz w:val="24"/>
          </w:rPr>
          <w:fldChar w:fldCharType="begin"/>
        </w:r>
        <w:r w:rsidR="00DB6247" w:rsidRPr="00AE3F8E">
          <w:rPr>
            <w:sz w:val="24"/>
          </w:rPr>
          <w:instrText>PAGE   \* MERGEFORMAT</w:instrText>
        </w:r>
        <w:r w:rsidR="00DB6247" w:rsidRPr="00AE3F8E">
          <w:rPr>
            <w:sz w:val="24"/>
          </w:rPr>
          <w:fldChar w:fldCharType="separate"/>
        </w:r>
        <w:r w:rsidR="00AE3F8E">
          <w:rPr>
            <w:noProof/>
            <w:sz w:val="24"/>
          </w:rPr>
          <w:t>1</w:t>
        </w:r>
        <w:r w:rsidR="00DB6247" w:rsidRPr="00AE3F8E">
          <w:rPr>
            <w:sz w:val="24"/>
          </w:rPr>
          <w:fldChar w:fldCharType="end"/>
        </w:r>
        <w:r w:rsidR="00DB6247">
          <w:rPr>
            <w:sz w:val="24"/>
          </w:rPr>
          <w:t>/28</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DB6247" w:rsidRPr="004249B0" w:rsidTr="004D7A44">
      <w:tc>
        <w:tcPr>
          <w:tcW w:w="8755" w:type="dxa"/>
          <w:gridSpan w:val="2"/>
          <w:vAlign w:val="center"/>
        </w:tcPr>
        <w:p w:rsidR="00DB6247" w:rsidRPr="004249B0" w:rsidRDefault="00DB6247" w:rsidP="004D7A44">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DB6247" w:rsidRPr="004249B0" w:rsidRDefault="00DB6247" w:rsidP="004D7A44">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DB6247" w:rsidRPr="004249B0" w:rsidTr="004D7A44">
      <w:trPr>
        <w:trHeight w:val="278"/>
      </w:trPr>
      <w:tc>
        <w:tcPr>
          <w:tcW w:w="6629" w:type="dxa"/>
          <w:vAlign w:val="center"/>
        </w:tcPr>
        <w:p w:rsidR="00DB6247" w:rsidRPr="004249B0" w:rsidRDefault="00DB6247" w:rsidP="004D7A44">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DB6247" w:rsidRPr="004249B0" w:rsidRDefault="00DB6247" w:rsidP="004D7A44">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DB6247" w:rsidRPr="004249B0" w:rsidRDefault="00DB6247" w:rsidP="004D7A44">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DB6247" w:rsidRDefault="00DB624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tabs>
        <w:tab w:val="clear" w:pos="9072"/>
        <w:tab w:val="left" w:pos="5715"/>
        <w:tab w:val="right" w:pos="9633"/>
      </w:tabs>
      <w:rPr>
        <w:b w:val="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865D7F" w:rsidP="00AE3F8E">
    <w:pPr>
      <w:pStyle w:val="Pieddepage"/>
      <w:tabs>
        <w:tab w:val="clear" w:pos="9072"/>
        <w:tab w:val="right" w:pos="9633"/>
      </w:tabs>
      <w:rPr>
        <w:b w:val="0"/>
        <w:sz w:val="24"/>
      </w:rPr>
    </w:pPr>
    <w:r>
      <w:rPr>
        <w:sz w:val="24"/>
      </w:rPr>
      <w:t>23-2D2ID</w:t>
    </w:r>
    <w:r w:rsidR="00DB6247" w:rsidRPr="00050E58">
      <w:rPr>
        <w:sz w:val="24"/>
      </w:rPr>
      <w:t>SIN</w:t>
    </w:r>
    <w:r w:rsidR="008065EC">
      <w:rPr>
        <w:sz w:val="24"/>
      </w:rPr>
      <w:t>NC1</w:t>
    </w:r>
    <w:r w:rsidR="00DB6247">
      <w:rPr>
        <w:sz w:val="24"/>
      </w:rPr>
      <w:t xml:space="preserve">                                            </w:t>
    </w:r>
    <w:r w:rsidR="00DB6247">
      <w:rPr>
        <w:sz w:val="24"/>
      </w:rPr>
      <w:tab/>
      <w:t xml:space="preserve">    </w:t>
    </w:r>
    <w:r w:rsidR="00DB6247" w:rsidRPr="00AE3F8E">
      <w:rPr>
        <w:sz w:val="24"/>
      </w:rPr>
      <w:t>Page :</w:t>
    </w:r>
    <w:sdt>
      <w:sdtPr>
        <w:rPr>
          <w:sz w:val="24"/>
        </w:rPr>
        <w:id w:val="-575275003"/>
        <w:docPartObj>
          <w:docPartGallery w:val="Page Numbers (Bottom of Page)"/>
          <w:docPartUnique/>
        </w:docPartObj>
      </w:sdtPr>
      <w:sdtEndPr/>
      <w:sdtContent>
        <w:r w:rsidR="00DB6247">
          <w:rPr>
            <w:sz w:val="24"/>
          </w:rPr>
          <w:t xml:space="preserve"> 16/28</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tabs>
        <w:tab w:val="clear" w:pos="9072"/>
        <w:tab w:val="right" w:pos="9633"/>
      </w:tabs>
      <w:rPr>
        <w:b w:val="0"/>
        <w:sz w:val="24"/>
      </w:rPr>
    </w:pP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719267"/>
      <w:docPartObj>
        <w:docPartGallery w:val="Page Numbers (Bottom of Page)"/>
        <w:docPartUnique/>
      </w:docPartObj>
    </w:sdtPr>
    <w:sdtEndPr/>
    <w:sdtContent>
      <w:p w:rsidR="00DB6247" w:rsidRPr="00AE3F8E" w:rsidRDefault="00865D7F" w:rsidP="00AE3F8E">
        <w:pPr>
          <w:pStyle w:val="Pieddepage"/>
          <w:rPr>
            <w:b w:val="0"/>
          </w:rPr>
        </w:pPr>
        <w:r>
          <w:rPr>
            <w:sz w:val="24"/>
          </w:rPr>
          <w:t>23-2D2ID</w:t>
        </w:r>
        <w:r w:rsidR="00DB6247" w:rsidRPr="00050E58">
          <w:rPr>
            <w:sz w:val="24"/>
          </w:rPr>
          <w:t>SIN</w:t>
        </w:r>
        <w:r w:rsidR="008065EC">
          <w:rPr>
            <w:sz w:val="24"/>
          </w:rPr>
          <w:t>NC1</w:t>
        </w:r>
        <w:r w:rsidR="00DB6247">
          <w:rPr>
            <w:sz w:val="24"/>
          </w:rPr>
          <w:tab/>
        </w:r>
        <w:r w:rsidR="00DB6247">
          <w:rPr>
            <w:sz w:val="24"/>
          </w:rPr>
          <w:tab/>
        </w:r>
        <w:r w:rsidR="00DB6247">
          <w:t xml:space="preserve"> Page : </w:t>
        </w:r>
        <w:r w:rsidR="00DB6247">
          <w:fldChar w:fldCharType="begin"/>
        </w:r>
        <w:r w:rsidR="00DB6247">
          <w:instrText>PAGE   \* MERGEFORMAT</w:instrText>
        </w:r>
        <w:r w:rsidR="00DB6247">
          <w:fldChar w:fldCharType="separate"/>
        </w:r>
        <w:r w:rsidR="00AE3F8E">
          <w:rPr>
            <w:noProof/>
          </w:rPr>
          <w:t>17</w:t>
        </w:r>
        <w:r w:rsidR="00DB6247">
          <w:fldChar w:fldCharType="end"/>
        </w:r>
        <w:r w:rsidR="00DB6247">
          <w:t>/28</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AE3F8E" w:rsidRDefault="00DB6247" w:rsidP="00AE3F8E">
    <w:pPr>
      <w:pStyle w:val="Pieddepage"/>
      <w:rPr>
        <w:b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487435"/>
      <w:docPartObj>
        <w:docPartGallery w:val="Page Numbers (Bottom of Page)"/>
        <w:docPartUnique/>
      </w:docPartObj>
    </w:sdtPr>
    <w:sdtEndPr/>
    <w:sdtContent>
      <w:p w:rsidR="00DB6247" w:rsidRPr="00AE3F8E" w:rsidRDefault="00865D7F" w:rsidP="00AE3F8E">
        <w:pPr>
          <w:pStyle w:val="Pieddepage"/>
          <w:rPr>
            <w:b w:val="0"/>
          </w:rPr>
        </w:pPr>
        <w:r>
          <w:rPr>
            <w:sz w:val="24"/>
          </w:rPr>
          <w:t>23-2D2ID</w:t>
        </w:r>
        <w:r w:rsidR="00DB6247" w:rsidRPr="00050E58">
          <w:rPr>
            <w:sz w:val="24"/>
          </w:rPr>
          <w:t>SIN</w:t>
        </w:r>
        <w:r w:rsidR="008065EC">
          <w:rPr>
            <w:sz w:val="24"/>
          </w:rPr>
          <w:t>NC1</w:t>
        </w:r>
        <w:r w:rsidR="00DB6247">
          <w:rPr>
            <w:sz w:val="24"/>
          </w:rPr>
          <w:tab/>
        </w:r>
        <w:r w:rsidR="00DB6247">
          <w:rPr>
            <w:sz w:val="24"/>
          </w:rPr>
          <w:tab/>
        </w:r>
        <w:r w:rsidR="00DB6247">
          <w:t xml:space="preserve"> Page</w:t>
        </w:r>
        <w:r w:rsidR="002921E4">
          <w:t xml:space="preserve"> : </w:t>
        </w:r>
        <w:r w:rsidR="00DB6247">
          <w:t>18/28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247" w:rsidRDefault="00DB6247" w:rsidP="006D2E05">
      <w:pPr>
        <w:spacing w:after="0"/>
      </w:pPr>
      <w:r>
        <w:separator/>
      </w:r>
    </w:p>
  </w:footnote>
  <w:footnote w:type="continuationSeparator" w:id="0">
    <w:p w:rsidR="00DB6247" w:rsidRDefault="00DB6247" w:rsidP="006D2E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EC" w:rsidRDefault="008065E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rsidP="00AE3F8E">
    <w:pPr>
      <w:pStyle w:val="En-tte"/>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E4" w:rsidRDefault="002921E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Pr="002921E4" w:rsidRDefault="00DB6247">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p w:rsidR="00DB6247" w:rsidRDefault="00DB6247">
    <w:pPr>
      <w:pStyle w:val="En-tte"/>
    </w:pPr>
  </w:p>
  <w:p w:rsidR="00DB6247" w:rsidRDefault="00DB6247">
    <w:pPr>
      <w:pStyle w:val="En-tte"/>
    </w:pPr>
    <w:r>
      <w:rPr>
        <w:noProof/>
        <w:lang w:eastAsia="fr-FR"/>
      </w:rPr>
      <w:drawing>
        <wp:anchor distT="0" distB="0" distL="114300" distR="114300" simplePos="0" relativeHeight="251666432" behindDoc="0" locked="0" layoutInCell="1" allowOverlap="1" wp14:anchorId="0ECFA71C" wp14:editId="4F4AA840">
          <wp:simplePos x="0" y="0"/>
          <wp:positionH relativeFrom="page">
            <wp:posOffset>360045</wp:posOffset>
          </wp:positionH>
          <wp:positionV relativeFrom="page">
            <wp:posOffset>360045</wp:posOffset>
          </wp:positionV>
          <wp:extent cx="6858000" cy="15660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r>
      <w:rPr>
        <w:noProof/>
        <w:lang w:eastAsia="fr-FR"/>
      </w:rPr>
      <w:drawing>
        <wp:anchor distT="0" distB="0" distL="114300" distR="114300" simplePos="0" relativeHeight="251668480" behindDoc="0" locked="0" layoutInCell="1" allowOverlap="1" wp14:anchorId="0ECFA71C" wp14:editId="4F4AA840">
          <wp:simplePos x="0" y="0"/>
          <wp:positionH relativeFrom="page">
            <wp:posOffset>361950</wp:posOffset>
          </wp:positionH>
          <wp:positionV relativeFrom="page">
            <wp:posOffset>361950</wp:posOffset>
          </wp:positionV>
          <wp:extent cx="6858000" cy="15660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p>
  <w:p w:rsidR="00DB6247" w:rsidRDefault="00DB6247" w:rsidP="00AE3F8E">
    <w:pPr>
      <w:pStyle w:val="En-tte"/>
      <w:tabs>
        <w:tab w:val="clear" w:pos="4536"/>
        <w:tab w:val="clear" w:pos="9072"/>
        <w:tab w:val="left" w:pos="3405"/>
      </w:tabs>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p w:rsidR="00DB6247" w:rsidRDefault="00DB6247">
    <w:pPr>
      <w:pStyle w:val="En-tte"/>
    </w:pPr>
    <w:r>
      <w:rPr>
        <w:noProof/>
        <w:lang w:eastAsia="fr-FR"/>
      </w:rPr>
      <w:drawing>
        <wp:anchor distT="0" distB="0" distL="114300" distR="114300" simplePos="0" relativeHeight="251670528" behindDoc="0" locked="0" layoutInCell="1" allowOverlap="1" wp14:anchorId="0078CDF2" wp14:editId="3581764F">
          <wp:simplePos x="0" y="0"/>
          <wp:positionH relativeFrom="page">
            <wp:posOffset>360045</wp:posOffset>
          </wp:positionH>
          <wp:positionV relativeFrom="page">
            <wp:posOffset>360045</wp:posOffset>
          </wp:positionV>
          <wp:extent cx="6858394" cy="15660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8394"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EC" w:rsidRDefault="008065E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EC" w:rsidRDefault="008065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rsidP="00AE3F8E">
    <w:pPr>
      <w:pStyle w:val="En-tte"/>
      <w:tabs>
        <w:tab w:val="clear" w:pos="4536"/>
        <w:tab w:val="clear" w:pos="9072"/>
        <w:tab w:val="left" w:pos="6765"/>
      </w:tabs>
    </w:pPr>
    <w:r>
      <w:tab/>
    </w: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r>
      <w:rPr>
        <w:noProof/>
        <w:lang w:eastAsia="fr-FR"/>
      </w:rPr>
      <w:drawing>
        <wp:anchor distT="0" distB="0" distL="114300" distR="114300" simplePos="0" relativeHeight="251658240" behindDoc="0" locked="0" layoutInCell="1" allowOverlap="1">
          <wp:simplePos x="0" y="0"/>
          <wp:positionH relativeFrom="page">
            <wp:posOffset>360045</wp:posOffset>
          </wp:positionH>
          <wp:positionV relativeFrom="page">
            <wp:posOffset>360045</wp:posOffset>
          </wp:positionV>
          <wp:extent cx="6857304" cy="1566000"/>
          <wp:effectExtent l="0" t="0" r="127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7304"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p>
  <w:p w:rsidR="00DB6247" w:rsidRDefault="00DB6247" w:rsidP="00AE3F8E">
    <w:pPr>
      <w:pStyle w:val="En-tte"/>
      <w:tabs>
        <w:tab w:val="clear" w:pos="4536"/>
        <w:tab w:val="clear" w:pos="9072"/>
        <w:tab w:val="left" w:pos="676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p w:rsidR="00DB6247" w:rsidRDefault="00DB6247">
    <w:pPr>
      <w:pStyle w:val="En-tte"/>
    </w:pPr>
    <w:r>
      <w:rPr>
        <w:noProof/>
        <w:lang w:eastAsia="fr-FR"/>
      </w:rPr>
      <w:drawing>
        <wp:anchor distT="0" distB="0" distL="114300" distR="114300" simplePos="0" relativeHeight="251660288" behindDoc="0" locked="0" layoutInCell="1" allowOverlap="1" wp14:anchorId="6F77DD5F" wp14:editId="6474802B">
          <wp:simplePos x="0" y="0"/>
          <wp:positionH relativeFrom="page">
            <wp:posOffset>360045</wp:posOffset>
          </wp:positionH>
          <wp:positionV relativeFrom="page">
            <wp:posOffset>360045</wp:posOffset>
          </wp:positionV>
          <wp:extent cx="6858000" cy="15660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p w:rsidR="00DB6247" w:rsidRDefault="00DB6247">
    <w:pPr>
      <w:pStyle w:val="En-tte"/>
    </w:pPr>
  </w:p>
  <w:p w:rsidR="00DB6247" w:rsidRDefault="00DB6247">
    <w:pPr>
      <w:pStyle w:val="En-tte"/>
    </w:pPr>
    <w:r>
      <w:rPr>
        <w:noProof/>
        <w:lang w:eastAsia="fr-FR"/>
      </w:rPr>
      <w:drawing>
        <wp:anchor distT="0" distB="0" distL="114300" distR="114300" simplePos="0" relativeHeight="251662336" behindDoc="0" locked="0" layoutInCell="1" allowOverlap="1" wp14:anchorId="1FBDEEAE" wp14:editId="547A43E1">
          <wp:simplePos x="0" y="0"/>
          <wp:positionH relativeFrom="page">
            <wp:posOffset>360045</wp:posOffset>
          </wp:positionH>
          <wp:positionV relativeFrom="page">
            <wp:posOffset>360045</wp:posOffset>
          </wp:positionV>
          <wp:extent cx="6858000" cy="15660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p w:rsidR="00DB6247" w:rsidRDefault="00DB624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47" w:rsidRDefault="00DB624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F10"/>
    <w:multiLevelType w:val="hybridMultilevel"/>
    <w:tmpl w:val="58040A2A"/>
    <w:lvl w:ilvl="0" w:tplc="3C4E0552">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B0E39CC"/>
    <w:multiLevelType w:val="hybridMultilevel"/>
    <w:tmpl w:val="1A66F92A"/>
    <w:styleLink w:val="Style1import"/>
    <w:lvl w:ilvl="0" w:tplc="596ACCAE">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1C2D0AE">
      <w:start w:val="1"/>
      <w:numFmt w:val="bullet"/>
      <w:lvlText w:val="o"/>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0C5E28">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7042F6A">
      <w:start w:val="1"/>
      <w:numFmt w:val="bullet"/>
      <w:lvlText w:val="•"/>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72B968">
      <w:start w:val="1"/>
      <w:numFmt w:val="bullet"/>
      <w:lvlText w:val="o"/>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3B877D4">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EEA98C">
      <w:start w:val="1"/>
      <w:numFmt w:val="bullet"/>
      <w:lvlText w:val="•"/>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9A8D812">
      <w:start w:val="1"/>
      <w:numFmt w:val="bullet"/>
      <w:lvlText w:val="o"/>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B64EC00">
      <w:start w:val="1"/>
      <w:numFmt w:val="bullet"/>
      <w:lvlText w:val="▪"/>
      <w:lvlJc w:val="left"/>
      <w:pPr>
        <w:tabs>
          <w:tab w:val="left" w:pos="1418"/>
          <w:tab w:val="left" w:leader="dot" w:pos="7371"/>
        </w:tabs>
        <w:ind w:left="68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53E18"/>
    <w:multiLevelType w:val="hybridMultilevel"/>
    <w:tmpl w:val="D9AE787A"/>
    <w:numStyleLink w:val="Style3import"/>
  </w:abstractNum>
  <w:abstractNum w:abstractNumId="5" w15:restartNumberingAfterBreak="0">
    <w:nsid w:val="11EC4073"/>
    <w:multiLevelType w:val="hybridMultilevel"/>
    <w:tmpl w:val="D3C0EA6C"/>
    <w:lvl w:ilvl="0" w:tplc="CBA29E2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14445"/>
    <w:multiLevelType w:val="hybridMultilevel"/>
    <w:tmpl w:val="6958EEBC"/>
    <w:lvl w:ilvl="0" w:tplc="3DF2FE1E">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6061D6B"/>
    <w:multiLevelType w:val="hybridMultilevel"/>
    <w:tmpl w:val="87400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C6D8F"/>
    <w:multiLevelType w:val="hybridMultilevel"/>
    <w:tmpl w:val="AAE6CAB4"/>
    <w:lvl w:ilvl="0" w:tplc="1ED66F56">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697CCB"/>
    <w:multiLevelType w:val="hybridMultilevel"/>
    <w:tmpl w:val="1A66F92A"/>
    <w:numStyleLink w:val="Style1import"/>
  </w:abstractNum>
  <w:abstractNum w:abstractNumId="11" w15:restartNumberingAfterBreak="0">
    <w:nsid w:val="27F17CF3"/>
    <w:multiLevelType w:val="hybridMultilevel"/>
    <w:tmpl w:val="FBC42650"/>
    <w:lvl w:ilvl="0" w:tplc="018E1BAA">
      <w:start w:val="1"/>
      <w:numFmt w:val="bullet"/>
      <w:lvlText w:val="-"/>
      <w:lvlJc w:val="left"/>
      <w:pPr>
        <w:tabs>
          <w:tab w:val="num" w:pos="3130"/>
        </w:tabs>
        <w:ind w:left="3130" w:hanging="360"/>
      </w:pPr>
      <w:rPr>
        <w:rFonts w:ascii="Tahoma" w:hAnsi="Tahoma" w:hint="default"/>
        <w:color w:val="auto"/>
      </w:rPr>
    </w:lvl>
    <w:lvl w:ilvl="1" w:tplc="040C0003">
      <w:start w:val="1"/>
      <w:numFmt w:val="bullet"/>
      <w:lvlText w:val="o"/>
      <w:lvlJc w:val="left"/>
      <w:pPr>
        <w:tabs>
          <w:tab w:val="num" w:pos="2520"/>
        </w:tabs>
        <w:ind w:left="2520" w:hanging="360"/>
      </w:pPr>
      <w:rPr>
        <w:rFonts w:ascii="Courier New" w:hAnsi="Courier New" w:hint="default"/>
        <w:color w:val="auto"/>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E72F4A"/>
    <w:multiLevelType w:val="hybridMultilevel"/>
    <w:tmpl w:val="502E6646"/>
    <w:numStyleLink w:val="Style2import"/>
  </w:abstractNum>
  <w:abstractNum w:abstractNumId="13"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297F5D"/>
    <w:multiLevelType w:val="hybridMultilevel"/>
    <w:tmpl w:val="E5548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B034B8"/>
    <w:multiLevelType w:val="hybridMultilevel"/>
    <w:tmpl w:val="81B68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84715E"/>
    <w:multiLevelType w:val="hybridMultilevel"/>
    <w:tmpl w:val="C700EDE4"/>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276827"/>
    <w:multiLevelType w:val="hybridMultilevel"/>
    <w:tmpl w:val="D9AE787A"/>
    <w:styleLink w:val="Style3import"/>
    <w:lvl w:ilvl="0" w:tplc="8122650A">
      <w:start w:val="1"/>
      <w:numFmt w:val="bullet"/>
      <w:lvlText w:val="▪"/>
      <w:lvlJc w:val="left"/>
      <w:pPr>
        <w:tabs>
          <w:tab w:val="num"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C3A042C">
      <w:start w:val="1"/>
      <w:numFmt w:val="bullet"/>
      <w:lvlText w:val="▪"/>
      <w:lvlJc w:val="left"/>
      <w:pPr>
        <w:tabs>
          <w:tab w:val="left" w:pos="180"/>
          <w:tab w:val="num" w:pos="630"/>
        </w:tabs>
        <w:ind w:left="81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5298B0">
      <w:start w:val="1"/>
      <w:numFmt w:val="bullet"/>
      <w:lvlText w:val="▪"/>
      <w:lvlJc w:val="left"/>
      <w:pPr>
        <w:tabs>
          <w:tab w:val="left" w:pos="180"/>
          <w:tab w:val="num" w:pos="9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3D4A584">
      <w:start w:val="1"/>
      <w:numFmt w:val="bullet"/>
      <w:lvlText w:val="•"/>
      <w:lvlJc w:val="left"/>
      <w:pPr>
        <w:tabs>
          <w:tab w:val="left" w:pos="180"/>
          <w:tab w:val="num" w:pos="1800"/>
        </w:tabs>
        <w:ind w:left="19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47423A0">
      <w:start w:val="1"/>
      <w:numFmt w:val="bullet"/>
      <w:lvlText w:val="o"/>
      <w:lvlJc w:val="left"/>
      <w:pPr>
        <w:tabs>
          <w:tab w:val="left" w:pos="180"/>
          <w:tab w:val="num" w:pos="2520"/>
        </w:tabs>
        <w:ind w:left="270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75C1436">
      <w:start w:val="1"/>
      <w:numFmt w:val="bullet"/>
      <w:lvlText w:val="▪"/>
      <w:lvlJc w:val="left"/>
      <w:pPr>
        <w:tabs>
          <w:tab w:val="left" w:pos="180"/>
          <w:tab w:val="num" w:pos="3240"/>
        </w:tabs>
        <w:ind w:left="34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B22B0EC">
      <w:start w:val="1"/>
      <w:numFmt w:val="bullet"/>
      <w:lvlText w:val="•"/>
      <w:lvlJc w:val="left"/>
      <w:pPr>
        <w:tabs>
          <w:tab w:val="left" w:pos="180"/>
          <w:tab w:val="num" w:pos="3960"/>
        </w:tabs>
        <w:ind w:left="41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4CE6358">
      <w:start w:val="1"/>
      <w:numFmt w:val="bullet"/>
      <w:lvlText w:val="o"/>
      <w:lvlJc w:val="left"/>
      <w:pPr>
        <w:tabs>
          <w:tab w:val="left" w:pos="180"/>
          <w:tab w:val="num" w:pos="4680"/>
        </w:tabs>
        <w:ind w:left="48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1349810">
      <w:start w:val="1"/>
      <w:numFmt w:val="bullet"/>
      <w:lvlText w:val="▪"/>
      <w:lvlJc w:val="left"/>
      <w:pPr>
        <w:tabs>
          <w:tab w:val="left" w:pos="180"/>
          <w:tab w:val="num" w:pos="5400"/>
        </w:tabs>
        <w:ind w:left="55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2A64C4"/>
    <w:multiLevelType w:val="hybridMultilevel"/>
    <w:tmpl w:val="129AED9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43EC7AE7"/>
    <w:multiLevelType w:val="hybridMultilevel"/>
    <w:tmpl w:val="05F4D53A"/>
    <w:lvl w:ilvl="0" w:tplc="E4AAF75C">
      <w:numFmt w:val="bullet"/>
      <w:lvlText w:val="•"/>
      <w:lvlJc w:val="left"/>
      <w:pPr>
        <w:ind w:left="1065" w:hanging="705"/>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576A61"/>
    <w:multiLevelType w:val="hybridMultilevel"/>
    <w:tmpl w:val="CEA2C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DD01BF"/>
    <w:multiLevelType w:val="hybridMultilevel"/>
    <w:tmpl w:val="778827A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00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2449" w:hanging="360"/>
      </w:pPr>
      <w:rPr>
        <w:rFonts w:ascii="Symbol" w:hAnsi="Symbol" w:hint="default"/>
      </w:rPr>
    </w:lvl>
    <w:lvl w:ilvl="4" w:tplc="040C0003" w:tentative="1">
      <w:start w:val="1"/>
      <w:numFmt w:val="bullet"/>
      <w:lvlText w:val="o"/>
      <w:lvlJc w:val="left"/>
      <w:pPr>
        <w:ind w:left="3169" w:hanging="360"/>
      </w:pPr>
      <w:rPr>
        <w:rFonts w:ascii="Courier New" w:hAnsi="Courier New" w:cs="Courier New" w:hint="default"/>
      </w:rPr>
    </w:lvl>
    <w:lvl w:ilvl="5" w:tplc="040C0005" w:tentative="1">
      <w:start w:val="1"/>
      <w:numFmt w:val="bullet"/>
      <w:lvlText w:val=""/>
      <w:lvlJc w:val="left"/>
      <w:pPr>
        <w:ind w:left="3889" w:hanging="360"/>
      </w:pPr>
      <w:rPr>
        <w:rFonts w:ascii="Wingdings" w:hAnsi="Wingdings" w:hint="default"/>
      </w:rPr>
    </w:lvl>
    <w:lvl w:ilvl="6" w:tplc="040C0001" w:tentative="1">
      <w:start w:val="1"/>
      <w:numFmt w:val="bullet"/>
      <w:lvlText w:val=""/>
      <w:lvlJc w:val="left"/>
      <w:pPr>
        <w:ind w:left="4609" w:hanging="360"/>
      </w:pPr>
      <w:rPr>
        <w:rFonts w:ascii="Symbol" w:hAnsi="Symbol" w:hint="default"/>
      </w:rPr>
    </w:lvl>
    <w:lvl w:ilvl="7" w:tplc="040C0003" w:tentative="1">
      <w:start w:val="1"/>
      <w:numFmt w:val="bullet"/>
      <w:lvlText w:val="o"/>
      <w:lvlJc w:val="left"/>
      <w:pPr>
        <w:ind w:left="5329" w:hanging="360"/>
      </w:pPr>
      <w:rPr>
        <w:rFonts w:ascii="Courier New" w:hAnsi="Courier New" w:cs="Courier New" w:hint="default"/>
      </w:rPr>
    </w:lvl>
    <w:lvl w:ilvl="8" w:tplc="040C0005" w:tentative="1">
      <w:start w:val="1"/>
      <w:numFmt w:val="bullet"/>
      <w:lvlText w:val=""/>
      <w:lvlJc w:val="left"/>
      <w:pPr>
        <w:ind w:left="6049" w:hanging="360"/>
      </w:pPr>
      <w:rPr>
        <w:rFonts w:ascii="Wingdings" w:hAnsi="Wingdings" w:hint="default"/>
      </w:rPr>
    </w:lvl>
  </w:abstractNum>
  <w:abstractNum w:abstractNumId="24" w15:restartNumberingAfterBreak="0">
    <w:nsid w:val="46FB4CB0"/>
    <w:multiLevelType w:val="hybridMultilevel"/>
    <w:tmpl w:val="6B24AD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FC0CFB"/>
    <w:multiLevelType w:val="hybridMultilevel"/>
    <w:tmpl w:val="502E6646"/>
    <w:styleLink w:val="Style2import"/>
    <w:lvl w:ilvl="0" w:tplc="07CEC4E2">
      <w:start w:val="1"/>
      <w:numFmt w:val="bullet"/>
      <w:lvlText w:val="·"/>
      <w:lvlJc w:val="left"/>
      <w:pPr>
        <w:tabs>
          <w:tab w:val="left" w:pos="1418"/>
          <w:tab w:val="left" w:leader="dot" w:pos="7371"/>
        </w:tabs>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F666D6">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BCE3CAC">
      <w:start w:val="1"/>
      <w:numFmt w:val="bullet"/>
      <w:lvlText w:val="▪"/>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AE4B8A">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0661106">
      <w:start w:val="1"/>
      <w:numFmt w:val="bullet"/>
      <w:lvlText w:val="o"/>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34E4B60">
      <w:start w:val="1"/>
      <w:numFmt w:val="bullet"/>
      <w:lvlText w:val="▪"/>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0886DE">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EE7D76">
      <w:start w:val="1"/>
      <w:numFmt w:val="bullet"/>
      <w:lvlText w:val="o"/>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B9AC828">
      <w:start w:val="1"/>
      <w:numFmt w:val="bullet"/>
      <w:lvlText w:val="▪"/>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B7D3CC7"/>
    <w:multiLevelType w:val="hybridMultilevel"/>
    <w:tmpl w:val="AC420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5B764A"/>
    <w:multiLevelType w:val="hybridMultilevel"/>
    <w:tmpl w:val="A022D198"/>
    <w:lvl w:ilvl="0" w:tplc="1ED66F56">
      <w:numFmt w:val="bullet"/>
      <w:lvlText w:val="-"/>
      <w:lvlJc w:val="left"/>
      <w:pPr>
        <w:ind w:left="720" w:hanging="360"/>
      </w:pPr>
      <w:rPr>
        <w:rFonts w:ascii="Arial" w:eastAsia="Arial Unicode MS" w:hAnsi="Arial" w:cs="Aria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491E9D"/>
    <w:multiLevelType w:val="hybridMultilevel"/>
    <w:tmpl w:val="32D4566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00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2449" w:hanging="360"/>
      </w:pPr>
      <w:rPr>
        <w:rFonts w:ascii="Symbol" w:hAnsi="Symbol" w:hint="default"/>
      </w:rPr>
    </w:lvl>
    <w:lvl w:ilvl="4" w:tplc="040C0003" w:tentative="1">
      <w:start w:val="1"/>
      <w:numFmt w:val="bullet"/>
      <w:lvlText w:val="o"/>
      <w:lvlJc w:val="left"/>
      <w:pPr>
        <w:ind w:left="3169" w:hanging="360"/>
      </w:pPr>
      <w:rPr>
        <w:rFonts w:ascii="Courier New" w:hAnsi="Courier New" w:cs="Courier New" w:hint="default"/>
      </w:rPr>
    </w:lvl>
    <w:lvl w:ilvl="5" w:tplc="040C0005" w:tentative="1">
      <w:start w:val="1"/>
      <w:numFmt w:val="bullet"/>
      <w:lvlText w:val=""/>
      <w:lvlJc w:val="left"/>
      <w:pPr>
        <w:ind w:left="3889" w:hanging="360"/>
      </w:pPr>
      <w:rPr>
        <w:rFonts w:ascii="Wingdings" w:hAnsi="Wingdings" w:hint="default"/>
      </w:rPr>
    </w:lvl>
    <w:lvl w:ilvl="6" w:tplc="040C0001" w:tentative="1">
      <w:start w:val="1"/>
      <w:numFmt w:val="bullet"/>
      <w:lvlText w:val=""/>
      <w:lvlJc w:val="left"/>
      <w:pPr>
        <w:ind w:left="4609" w:hanging="360"/>
      </w:pPr>
      <w:rPr>
        <w:rFonts w:ascii="Symbol" w:hAnsi="Symbol" w:hint="default"/>
      </w:rPr>
    </w:lvl>
    <w:lvl w:ilvl="7" w:tplc="040C0003" w:tentative="1">
      <w:start w:val="1"/>
      <w:numFmt w:val="bullet"/>
      <w:lvlText w:val="o"/>
      <w:lvlJc w:val="left"/>
      <w:pPr>
        <w:ind w:left="5329" w:hanging="360"/>
      </w:pPr>
      <w:rPr>
        <w:rFonts w:ascii="Courier New" w:hAnsi="Courier New" w:cs="Courier New" w:hint="default"/>
      </w:rPr>
    </w:lvl>
    <w:lvl w:ilvl="8" w:tplc="040C0005" w:tentative="1">
      <w:start w:val="1"/>
      <w:numFmt w:val="bullet"/>
      <w:lvlText w:val=""/>
      <w:lvlJc w:val="left"/>
      <w:pPr>
        <w:ind w:left="6049" w:hanging="360"/>
      </w:pPr>
      <w:rPr>
        <w:rFonts w:ascii="Wingdings" w:hAnsi="Wingdings" w:hint="default"/>
      </w:rPr>
    </w:lvl>
  </w:abstractNum>
  <w:abstractNum w:abstractNumId="31" w15:restartNumberingAfterBreak="0">
    <w:nsid w:val="5A995F86"/>
    <w:multiLevelType w:val="hybridMultilevel"/>
    <w:tmpl w:val="E03884A6"/>
    <w:lvl w:ilvl="0" w:tplc="CBA29E2E">
      <w:numFmt w:val="bullet"/>
      <w:lvlText w:val="-"/>
      <w:lvlJc w:val="left"/>
      <w:pPr>
        <w:ind w:left="1778" w:hanging="360"/>
      </w:pPr>
      <w:rPr>
        <w:rFonts w:ascii="Arial" w:eastAsia="Calibr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2" w15:restartNumberingAfterBreak="0">
    <w:nsid w:val="5B854964"/>
    <w:multiLevelType w:val="hybridMultilevel"/>
    <w:tmpl w:val="F3523796"/>
    <w:lvl w:ilvl="0" w:tplc="EFAC4052">
      <w:numFmt w:val="bullet"/>
      <w:lvlText w:val="-"/>
      <w:lvlJc w:val="left"/>
      <w:pPr>
        <w:ind w:left="1778" w:hanging="360"/>
      </w:pPr>
      <w:rPr>
        <w:rFonts w:ascii="Arial" w:eastAsia="Cambria"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3" w15:restartNumberingAfterBreak="0">
    <w:nsid w:val="5D85718C"/>
    <w:multiLevelType w:val="hybridMultilevel"/>
    <w:tmpl w:val="992497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0369D6"/>
    <w:multiLevelType w:val="hybridMultilevel"/>
    <w:tmpl w:val="C14C386C"/>
    <w:lvl w:ilvl="0" w:tplc="C0481812">
      <w:numFmt w:val="bullet"/>
      <w:lvlText w:val="-"/>
      <w:lvlJc w:val="left"/>
      <w:pPr>
        <w:ind w:left="1065" w:hanging="360"/>
      </w:pPr>
      <w:rPr>
        <w:rFonts w:ascii="Arial" w:eastAsia="Cambria"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6"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6DD70A1"/>
    <w:multiLevelType w:val="hybridMultilevel"/>
    <w:tmpl w:val="343C3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4636C1"/>
    <w:multiLevelType w:val="hybridMultilevel"/>
    <w:tmpl w:val="938874F8"/>
    <w:lvl w:ilvl="0" w:tplc="040C0005">
      <w:start w:val="1"/>
      <w:numFmt w:val="bullet"/>
      <w:lvlText w:val=""/>
      <w:lvlJc w:val="left"/>
      <w:pPr>
        <w:ind w:left="720" w:hanging="360"/>
      </w:pPr>
      <w:rPr>
        <w:rFonts w:ascii="Wingdings" w:hAnsi="Wingdings" w:hint="default"/>
      </w:rPr>
    </w:lvl>
    <w:lvl w:ilvl="1" w:tplc="1ED66F56">
      <w:numFmt w:val="bullet"/>
      <w:lvlText w:val="-"/>
      <w:lvlJc w:val="left"/>
      <w:pPr>
        <w:ind w:left="1440" w:hanging="360"/>
      </w:pPr>
      <w:rPr>
        <w:rFonts w:ascii="Arial" w:eastAsia="Arial Unicode M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FB4797"/>
    <w:multiLevelType w:val="hybridMultilevel"/>
    <w:tmpl w:val="79204B58"/>
    <w:lvl w:ilvl="0" w:tplc="E4AAF75C">
      <w:numFmt w:val="bullet"/>
      <w:lvlText w:val="•"/>
      <w:lvlJc w:val="left"/>
      <w:pPr>
        <w:ind w:left="1065" w:hanging="705"/>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0C64B0"/>
    <w:multiLevelType w:val="hybridMultilevel"/>
    <w:tmpl w:val="ECD6783A"/>
    <w:lvl w:ilvl="0" w:tplc="018E1BAA">
      <w:start w:val="1"/>
      <w:numFmt w:val="bullet"/>
      <w:lvlText w:val="-"/>
      <w:lvlJc w:val="left"/>
      <w:pPr>
        <w:tabs>
          <w:tab w:val="num" w:pos="2050"/>
        </w:tabs>
        <w:ind w:left="2050" w:hanging="360"/>
      </w:pPr>
      <w:rPr>
        <w:rFonts w:ascii="Tahoma" w:hAnsi="Tahoma"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F85D51"/>
    <w:multiLevelType w:val="hybridMultilevel"/>
    <w:tmpl w:val="73D64E7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67F48B5"/>
    <w:multiLevelType w:val="hybridMultilevel"/>
    <w:tmpl w:val="FB84BD8A"/>
    <w:lvl w:ilvl="0" w:tplc="846EEF0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F92262"/>
    <w:multiLevelType w:val="hybridMultilevel"/>
    <w:tmpl w:val="A81843D6"/>
    <w:lvl w:ilvl="0" w:tplc="2CFE8402">
      <w:start w:val="1"/>
      <w:numFmt w:val="bullet"/>
      <w:lvlText w:val="▪"/>
      <w:lvlJc w:val="left"/>
      <w:pPr>
        <w:tabs>
          <w:tab w:val="num" w:pos="1440"/>
        </w:tabs>
        <w:ind w:left="1440" w:hanging="360"/>
      </w:pPr>
      <w:rPr>
        <w:rFonts w:ascii="Courier New" w:hAnsi="Courier New"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2915F2"/>
    <w:multiLevelType w:val="hybridMultilevel"/>
    <w:tmpl w:val="3C2CC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557CBB"/>
    <w:multiLevelType w:val="hybridMultilevel"/>
    <w:tmpl w:val="B8F4E8B2"/>
    <w:lvl w:ilvl="0" w:tplc="018E1BAA">
      <w:start w:val="1"/>
      <w:numFmt w:val="bullet"/>
      <w:lvlText w:val="-"/>
      <w:lvlJc w:val="left"/>
      <w:pPr>
        <w:tabs>
          <w:tab w:val="num" w:pos="2050"/>
        </w:tabs>
        <w:ind w:left="2050" w:hanging="360"/>
      </w:pPr>
      <w:rPr>
        <w:rFonts w:ascii="Tahoma" w:hAnsi="Tahoma"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755806"/>
    <w:multiLevelType w:val="hybridMultilevel"/>
    <w:tmpl w:val="155024AE"/>
    <w:lvl w:ilvl="0" w:tplc="C0D6875A">
      <w:numFmt w:val="bullet"/>
      <w:lvlText w:val=""/>
      <w:lvlJc w:val="left"/>
      <w:pPr>
        <w:ind w:left="1065" w:hanging="360"/>
      </w:pPr>
      <w:rPr>
        <w:rFonts w:ascii="Symbol" w:eastAsiaTheme="minorHAnsi" w:hAnsi="Symbol"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2"/>
  </w:num>
  <w:num w:numId="2">
    <w:abstractNumId w:val="13"/>
  </w:num>
  <w:num w:numId="3">
    <w:abstractNumId w:val="28"/>
  </w:num>
  <w:num w:numId="4">
    <w:abstractNumId w:val="3"/>
  </w:num>
  <w:num w:numId="5">
    <w:abstractNumId w:val="36"/>
  </w:num>
  <w:num w:numId="6">
    <w:abstractNumId w:val="27"/>
  </w:num>
  <w:num w:numId="7">
    <w:abstractNumId w:val="9"/>
  </w:num>
  <w:num w:numId="8">
    <w:abstractNumId w:val="38"/>
  </w:num>
  <w:num w:numId="9">
    <w:abstractNumId w:val="34"/>
  </w:num>
  <w:num w:numId="10">
    <w:abstractNumId w:val="43"/>
  </w:num>
  <w:num w:numId="11">
    <w:abstractNumId w:val="15"/>
  </w:num>
  <w:num w:numId="12">
    <w:abstractNumId w:val="26"/>
  </w:num>
  <w:num w:numId="13">
    <w:abstractNumId w:val="20"/>
  </w:num>
  <w:num w:numId="14">
    <w:abstractNumId w:val="23"/>
  </w:num>
  <w:num w:numId="15">
    <w:abstractNumId w:val="30"/>
  </w:num>
  <w:num w:numId="16">
    <w:abstractNumId w:val="46"/>
  </w:num>
  <w:num w:numId="17">
    <w:abstractNumId w:val="21"/>
  </w:num>
  <w:num w:numId="18">
    <w:abstractNumId w:val="40"/>
  </w:num>
  <w:num w:numId="19">
    <w:abstractNumId w:val="44"/>
  </w:num>
  <w:num w:numId="20">
    <w:abstractNumId w:val="16"/>
  </w:num>
  <w:num w:numId="21">
    <w:abstractNumId w:val="47"/>
  </w:num>
  <w:num w:numId="22">
    <w:abstractNumId w:val="41"/>
  </w:num>
  <w:num w:numId="23">
    <w:abstractNumId w:val="6"/>
  </w:num>
  <w:num w:numId="24">
    <w:abstractNumId w:val="37"/>
  </w:num>
  <w:num w:numId="25">
    <w:abstractNumId w:val="5"/>
  </w:num>
  <w:num w:numId="26">
    <w:abstractNumId w:val="0"/>
  </w:num>
  <w:num w:numId="27">
    <w:abstractNumId w:val="45"/>
  </w:num>
  <w:num w:numId="28">
    <w:abstractNumId w:val="35"/>
  </w:num>
  <w:num w:numId="29">
    <w:abstractNumId w:val="48"/>
  </w:num>
  <w:num w:numId="30">
    <w:abstractNumId w:val="14"/>
  </w:num>
  <w:num w:numId="31">
    <w:abstractNumId w:val="22"/>
  </w:num>
  <w:num w:numId="32">
    <w:abstractNumId w:val="11"/>
  </w:num>
  <w:num w:numId="33">
    <w:abstractNumId w:val="18"/>
  </w:num>
  <w:num w:numId="34">
    <w:abstractNumId w:val="32"/>
  </w:num>
  <w:num w:numId="35">
    <w:abstractNumId w:val="17"/>
  </w:num>
  <w:num w:numId="36">
    <w:abstractNumId w:val="31"/>
  </w:num>
  <w:num w:numId="37">
    <w:abstractNumId w:val="1"/>
  </w:num>
  <w:num w:numId="38">
    <w:abstractNumId w:val="10"/>
  </w:num>
  <w:num w:numId="39">
    <w:abstractNumId w:val="25"/>
  </w:num>
  <w:num w:numId="40">
    <w:abstractNumId w:val="12"/>
  </w:num>
  <w:num w:numId="41">
    <w:abstractNumId w:val="19"/>
  </w:num>
  <w:num w:numId="42">
    <w:abstractNumId w:val="4"/>
  </w:num>
  <w:num w:numId="43">
    <w:abstractNumId w:val="4"/>
    <w:lvlOverride w:ilvl="0">
      <w:lvl w:ilvl="0" w:tplc="3D229B94">
        <w:start w:val="1"/>
        <w:numFmt w:val="bullet"/>
        <w:suff w:val="nothing"/>
        <w:lvlText w:val="▪"/>
        <w:lvlJc w:val="left"/>
        <w:pPr>
          <w:tabs>
            <w:tab w:val="left"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44A2DE">
        <w:start w:val="1"/>
        <w:numFmt w:val="bullet"/>
        <w:lvlText w:val="▪"/>
        <w:lvlJc w:val="left"/>
        <w:pPr>
          <w:tabs>
            <w:tab w:val="left" w:pos="180"/>
            <w:tab w:val="num" w:pos="630"/>
          </w:tabs>
          <w:ind w:left="798" w:hanging="4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79C51F2">
        <w:start w:val="1"/>
        <w:numFmt w:val="bullet"/>
        <w:lvlText w:val="▪"/>
        <w:lvlJc w:val="left"/>
        <w:pPr>
          <w:tabs>
            <w:tab w:val="left" w:pos="180"/>
            <w:tab w:val="num" w:pos="1080"/>
          </w:tabs>
          <w:ind w:left="124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F0C4F4">
        <w:start w:val="1"/>
        <w:numFmt w:val="bullet"/>
        <w:lvlText w:val="•"/>
        <w:lvlJc w:val="left"/>
        <w:pPr>
          <w:tabs>
            <w:tab w:val="left" w:pos="180"/>
            <w:tab w:val="num" w:pos="1800"/>
          </w:tabs>
          <w:ind w:left="196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D4E4B6E">
        <w:start w:val="1"/>
        <w:numFmt w:val="bullet"/>
        <w:lvlText w:val="o"/>
        <w:lvlJc w:val="left"/>
        <w:pPr>
          <w:tabs>
            <w:tab w:val="left" w:pos="180"/>
            <w:tab w:val="num" w:pos="2520"/>
          </w:tabs>
          <w:ind w:left="268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D243E76">
        <w:start w:val="1"/>
        <w:numFmt w:val="bullet"/>
        <w:lvlText w:val="▪"/>
        <w:lvlJc w:val="left"/>
        <w:pPr>
          <w:tabs>
            <w:tab w:val="left" w:pos="180"/>
            <w:tab w:val="num" w:pos="3240"/>
          </w:tabs>
          <w:ind w:left="340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68B938">
        <w:start w:val="1"/>
        <w:numFmt w:val="bullet"/>
        <w:lvlText w:val="•"/>
        <w:lvlJc w:val="left"/>
        <w:pPr>
          <w:tabs>
            <w:tab w:val="left" w:pos="180"/>
            <w:tab w:val="num" w:pos="3960"/>
          </w:tabs>
          <w:ind w:left="412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4C4C87E">
        <w:start w:val="1"/>
        <w:numFmt w:val="bullet"/>
        <w:lvlText w:val="o"/>
        <w:lvlJc w:val="left"/>
        <w:pPr>
          <w:tabs>
            <w:tab w:val="left" w:pos="180"/>
            <w:tab w:val="num" w:pos="4680"/>
          </w:tabs>
          <w:ind w:left="484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E50026E">
        <w:start w:val="1"/>
        <w:numFmt w:val="bullet"/>
        <w:lvlText w:val="▪"/>
        <w:lvlJc w:val="left"/>
        <w:pPr>
          <w:tabs>
            <w:tab w:val="left" w:pos="180"/>
            <w:tab w:val="num" w:pos="5400"/>
          </w:tabs>
          <w:ind w:left="556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8"/>
  </w:num>
  <w:num w:numId="45">
    <w:abstractNumId w:val="33"/>
  </w:num>
  <w:num w:numId="46">
    <w:abstractNumId w:val="29"/>
  </w:num>
  <w:num w:numId="47">
    <w:abstractNumId w:val="42"/>
  </w:num>
  <w:num w:numId="48">
    <w:abstractNumId w:val="39"/>
  </w:num>
  <w:num w:numId="49">
    <w:abstractNumId w:val="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05"/>
    <w:rsid w:val="000234F4"/>
    <w:rsid w:val="00050E58"/>
    <w:rsid w:val="0007727D"/>
    <w:rsid w:val="000D21EA"/>
    <w:rsid w:val="00145272"/>
    <w:rsid w:val="00183A38"/>
    <w:rsid w:val="001A4943"/>
    <w:rsid w:val="002921E4"/>
    <w:rsid w:val="00475601"/>
    <w:rsid w:val="004D7A44"/>
    <w:rsid w:val="005207FD"/>
    <w:rsid w:val="00597068"/>
    <w:rsid w:val="005E5C45"/>
    <w:rsid w:val="006377A4"/>
    <w:rsid w:val="00656C4D"/>
    <w:rsid w:val="006D2E05"/>
    <w:rsid w:val="008065EC"/>
    <w:rsid w:val="00856260"/>
    <w:rsid w:val="00865D7F"/>
    <w:rsid w:val="008D0488"/>
    <w:rsid w:val="008D6DF0"/>
    <w:rsid w:val="009D0201"/>
    <w:rsid w:val="00A7014C"/>
    <w:rsid w:val="00A828BF"/>
    <w:rsid w:val="00AC370A"/>
    <w:rsid w:val="00AE3F8E"/>
    <w:rsid w:val="00B133EF"/>
    <w:rsid w:val="00B77302"/>
    <w:rsid w:val="00C3334D"/>
    <w:rsid w:val="00C35962"/>
    <w:rsid w:val="00C70EE7"/>
    <w:rsid w:val="00D06BB0"/>
    <w:rsid w:val="00DB6247"/>
    <w:rsid w:val="00DB6E03"/>
    <w:rsid w:val="00E26901"/>
    <w:rsid w:val="00E46D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0DCB2AB8-59C6-41B9-9AC2-EC1FE095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05"/>
    <w:pPr>
      <w:spacing w:after="200" w:line="240" w:lineRule="auto"/>
    </w:pPr>
    <w:rPr>
      <w:rFonts w:ascii="Arial" w:eastAsia="Cambria" w:hAnsi="Arial" w:cs="Times New Roman"/>
      <w:szCs w:val="24"/>
    </w:rPr>
  </w:style>
  <w:style w:type="paragraph" w:styleId="Titre1">
    <w:name w:val="heading 1"/>
    <w:basedOn w:val="Normal"/>
    <w:next w:val="Normal"/>
    <w:link w:val="Titre1Car"/>
    <w:uiPriority w:val="99"/>
    <w:qFormat/>
    <w:rsid w:val="006D2E05"/>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qFormat/>
    <w:rsid w:val="006D2E05"/>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6D2E05"/>
    <w:pPr>
      <w:keepNext/>
      <w:widowControl w:val="0"/>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D2E05"/>
    <w:rPr>
      <w:rFonts w:ascii="Arial-BoldMT" w:eastAsia="Cambria" w:hAnsi="Arial-BoldMT" w:cs="Arial-BoldMT"/>
      <w:b/>
      <w:bCs/>
      <w:color w:val="000000"/>
      <w:sz w:val="32"/>
      <w:szCs w:val="32"/>
      <w:lang w:eastAsia="fr-FR"/>
    </w:rPr>
  </w:style>
  <w:style w:type="character" w:customStyle="1" w:styleId="Titre2Car">
    <w:name w:val="Titre 2 Car"/>
    <w:basedOn w:val="Policepardfaut"/>
    <w:link w:val="Titre2"/>
    <w:rsid w:val="006D2E05"/>
    <w:rPr>
      <w:rFonts w:ascii="Calibri" w:eastAsia="Times New Roman" w:hAnsi="Calibri" w:cs="Times New Roman"/>
      <w:b/>
      <w:bCs/>
      <w:i/>
      <w:iCs/>
      <w:sz w:val="28"/>
      <w:szCs w:val="28"/>
    </w:rPr>
  </w:style>
  <w:style w:type="character" w:customStyle="1" w:styleId="Titre3Car">
    <w:name w:val="Titre 3 Car"/>
    <w:basedOn w:val="Policepardfaut"/>
    <w:link w:val="Titre3"/>
    <w:uiPriority w:val="99"/>
    <w:rsid w:val="006D2E05"/>
    <w:rPr>
      <w:rFonts w:ascii="Arial" w:eastAsia="Cambria" w:hAnsi="Arial" w:cs="ArialMT"/>
      <w:b/>
      <w:bCs/>
      <w:color w:val="000000"/>
      <w:sz w:val="28"/>
      <w:szCs w:val="36"/>
      <w:lang w:eastAsia="fr-FR"/>
    </w:rPr>
  </w:style>
  <w:style w:type="paragraph" w:customStyle="1" w:styleId="Paragraphestandard">
    <w:name w:val="[Paragraphe standard]"/>
    <w:basedOn w:val="Normal"/>
    <w:uiPriority w:val="99"/>
    <w:rsid w:val="006D2E05"/>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6D2E05"/>
    <w:pPr>
      <w:tabs>
        <w:tab w:val="center" w:pos="4536"/>
        <w:tab w:val="right" w:pos="9072"/>
      </w:tabs>
    </w:pPr>
  </w:style>
  <w:style w:type="character" w:customStyle="1" w:styleId="En-tteCar">
    <w:name w:val="En-tête Car"/>
    <w:basedOn w:val="Policepardfaut"/>
    <w:link w:val="En-tte"/>
    <w:uiPriority w:val="99"/>
    <w:rsid w:val="006D2E05"/>
    <w:rPr>
      <w:rFonts w:ascii="Arial" w:eastAsia="Cambria" w:hAnsi="Arial" w:cs="Times New Roman"/>
      <w:szCs w:val="24"/>
    </w:rPr>
  </w:style>
  <w:style w:type="paragraph" w:styleId="Pieddepage">
    <w:name w:val="footer"/>
    <w:basedOn w:val="Normal"/>
    <w:link w:val="PieddepageCar"/>
    <w:uiPriority w:val="99"/>
    <w:rsid w:val="006D2E05"/>
    <w:pPr>
      <w:tabs>
        <w:tab w:val="center" w:pos="4536"/>
        <w:tab w:val="right" w:pos="9072"/>
      </w:tabs>
    </w:pPr>
    <w:rPr>
      <w:rFonts w:cs="Arial"/>
      <w:b/>
    </w:rPr>
  </w:style>
  <w:style w:type="character" w:customStyle="1" w:styleId="PieddepageCar">
    <w:name w:val="Pied de page Car"/>
    <w:basedOn w:val="Policepardfaut"/>
    <w:link w:val="Pieddepage"/>
    <w:uiPriority w:val="99"/>
    <w:rsid w:val="006D2E05"/>
    <w:rPr>
      <w:rFonts w:ascii="Arial" w:eastAsia="Cambria" w:hAnsi="Arial" w:cs="Arial"/>
      <w:b/>
      <w:szCs w:val="24"/>
    </w:rPr>
  </w:style>
  <w:style w:type="paragraph" w:customStyle="1" w:styleId="Aucunstyledeparagraphe">
    <w:name w:val="[Aucun style de paragraphe]"/>
    <w:rsid w:val="006D2E05"/>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uiPriority w:val="99"/>
    <w:rsid w:val="006D2E05"/>
  </w:style>
  <w:style w:type="table" w:styleId="Grilledutableau">
    <w:name w:val="Table Grid"/>
    <w:basedOn w:val="TableauNormal"/>
    <w:uiPriority w:val="59"/>
    <w:rsid w:val="006D2E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99"/>
    <w:qFormat/>
    <w:rsid w:val="006D2E05"/>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6D2E05"/>
    <w:pPr>
      <w:spacing w:after="0"/>
    </w:pPr>
    <w:rPr>
      <w:rFonts w:ascii="Tahoma" w:hAnsi="Tahoma" w:cs="Tahoma"/>
      <w:sz w:val="16"/>
      <w:szCs w:val="16"/>
    </w:rPr>
  </w:style>
  <w:style w:type="character" w:customStyle="1" w:styleId="TextedebullesCar">
    <w:name w:val="Texte de bulles Car"/>
    <w:basedOn w:val="Policepardfaut"/>
    <w:link w:val="Textedebulles"/>
    <w:rsid w:val="006D2E05"/>
    <w:rPr>
      <w:rFonts w:ascii="Tahoma" w:eastAsia="Cambria" w:hAnsi="Tahoma" w:cs="Tahoma"/>
      <w:sz w:val="16"/>
      <w:szCs w:val="16"/>
    </w:rPr>
  </w:style>
  <w:style w:type="paragraph" w:styleId="Corpsdetexte2">
    <w:name w:val="Body Text 2"/>
    <w:basedOn w:val="Normal"/>
    <w:link w:val="Corpsdetexte2Car"/>
    <w:rsid w:val="006D2E05"/>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rsid w:val="006D2E05"/>
    <w:rPr>
      <w:rFonts w:ascii="Times New Roman" w:eastAsia="Times New Roman" w:hAnsi="Times New Roman" w:cs="Times New Roman"/>
      <w:sz w:val="24"/>
      <w:szCs w:val="24"/>
      <w:lang w:eastAsia="fr-FR"/>
    </w:rPr>
  </w:style>
  <w:style w:type="paragraph" w:customStyle="1" w:styleId="Corpsniveau3">
    <w:name w:val="Corps niveau 3"/>
    <w:basedOn w:val="Normal"/>
    <w:rsid w:val="006D2E05"/>
    <w:pPr>
      <w:spacing w:before="120" w:after="120"/>
      <w:ind w:left="907"/>
      <w:jc w:val="both"/>
    </w:pPr>
    <w:rPr>
      <w:rFonts w:eastAsia="Times New Roman"/>
      <w:lang w:eastAsia="fr-FR"/>
    </w:rPr>
  </w:style>
  <w:style w:type="paragraph" w:customStyle="1" w:styleId="Corpsenum-3">
    <w:name w:val="Corps enum-3"/>
    <w:basedOn w:val="Corpsniveau3"/>
    <w:rsid w:val="006D2E05"/>
    <w:pPr>
      <w:numPr>
        <w:numId w:val="6"/>
      </w:numPr>
      <w:spacing w:before="60" w:after="0"/>
    </w:pPr>
  </w:style>
  <w:style w:type="paragraph" w:customStyle="1" w:styleId="Intgralebase">
    <w:name w:val="Intégrale_base"/>
    <w:link w:val="IntgralebaseCar"/>
    <w:rsid w:val="006D2E05"/>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6D2E05"/>
    <w:rPr>
      <w:rFonts w:ascii="Arial" w:eastAsia="Times" w:hAnsi="Arial" w:cs="Times New Roman"/>
      <w:sz w:val="20"/>
      <w:szCs w:val="20"/>
      <w:lang w:eastAsia="fr-FR"/>
    </w:rPr>
  </w:style>
  <w:style w:type="character" w:styleId="Marquedecommentaire">
    <w:name w:val="annotation reference"/>
    <w:rsid w:val="006D2E05"/>
    <w:rPr>
      <w:sz w:val="18"/>
      <w:szCs w:val="18"/>
    </w:rPr>
  </w:style>
  <w:style w:type="paragraph" w:styleId="Commentaire">
    <w:name w:val="annotation text"/>
    <w:basedOn w:val="Normal"/>
    <w:link w:val="CommentaireCar"/>
    <w:rsid w:val="006D2E05"/>
    <w:rPr>
      <w:sz w:val="24"/>
    </w:rPr>
  </w:style>
  <w:style w:type="character" w:customStyle="1" w:styleId="CommentaireCar">
    <w:name w:val="Commentaire Car"/>
    <w:basedOn w:val="Policepardfaut"/>
    <w:link w:val="Commentaire"/>
    <w:rsid w:val="006D2E05"/>
    <w:rPr>
      <w:rFonts w:ascii="Arial" w:eastAsia="Cambria" w:hAnsi="Arial" w:cs="Times New Roman"/>
      <w:sz w:val="24"/>
      <w:szCs w:val="24"/>
    </w:rPr>
  </w:style>
  <w:style w:type="paragraph" w:styleId="Objetducommentaire">
    <w:name w:val="annotation subject"/>
    <w:basedOn w:val="Commentaire"/>
    <w:next w:val="Commentaire"/>
    <w:link w:val="ObjetducommentaireCar"/>
    <w:rsid w:val="006D2E05"/>
    <w:rPr>
      <w:b/>
      <w:bCs/>
      <w:sz w:val="20"/>
      <w:szCs w:val="20"/>
    </w:rPr>
  </w:style>
  <w:style w:type="character" w:customStyle="1" w:styleId="ObjetducommentaireCar">
    <w:name w:val="Objet du commentaire Car"/>
    <w:basedOn w:val="CommentaireCar"/>
    <w:link w:val="Objetducommentaire"/>
    <w:rsid w:val="006D2E05"/>
    <w:rPr>
      <w:rFonts w:ascii="Arial" w:eastAsia="Cambria" w:hAnsi="Arial" w:cs="Times New Roman"/>
      <w:b/>
      <w:bCs/>
      <w:sz w:val="20"/>
      <w:szCs w:val="20"/>
    </w:rPr>
  </w:style>
  <w:style w:type="paragraph" w:styleId="Paragraphedeliste">
    <w:name w:val="List Paragraph"/>
    <w:basedOn w:val="Normal"/>
    <w:uiPriority w:val="99"/>
    <w:qFormat/>
    <w:rsid w:val="006D2E05"/>
    <w:pPr>
      <w:ind w:left="720"/>
      <w:contextualSpacing/>
    </w:pPr>
  </w:style>
  <w:style w:type="paragraph" w:customStyle="1" w:styleId="DT">
    <w:name w:val="DT"/>
    <w:basedOn w:val="Normal"/>
    <w:uiPriority w:val="99"/>
    <w:qFormat/>
    <w:rsid w:val="006D2E05"/>
    <w:pPr>
      <w:pBdr>
        <w:top w:val="single" w:sz="4" w:space="1" w:color="auto"/>
        <w:left w:val="single" w:sz="4" w:space="4" w:color="auto"/>
        <w:bottom w:val="single" w:sz="4" w:space="1" w:color="auto"/>
        <w:right w:val="single" w:sz="4" w:space="4" w:color="auto"/>
      </w:pBdr>
    </w:pPr>
    <w:rPr>
      <w:b/>
      <w:sz w:val="28"/>
      <w:szCs w:val="28"/>
    </w:rPr>
  </w:style>
  <w:style w:type="character" w:styleId="Accentuation">
    <w:name w:val="Emphasis"/>
    <w:basedOn w:val="Policepardfaut"/>
    <w:uiPriority w:val="99"/>
    <w:qFormat/>
    <w:rsid w:val="006D2E05"/>
    <w:rPr>
      <w:i/>
      <w:iCs/>
    </w:rPr>
  </w:style>
  <w:style w:type="character" w:styleId="Textedelespacerserv">
    <w:name w:val="Placeholder Text"/>
    <w:basedOn w:val="Policepardfaut"/>
    <w:rsid w:val="006D2E05"/>
    <w:rPr>
      <w:color w:val="808080"/>
    </w:rPr>
  </w:style>
  <w:style w:type="table" w:customStyle="1" w:styleId="Grilledutableau1">
    <w:name w:val="Grille du tableau1"/>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unhideWhenUsed/>
    <w:rsid w:val="006D2E05"/>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6D2E05"/>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A">
    <w:name w:val="Corps A"/>
    <w:rsid w:val="006D2E05"/>
    <w:pPr>
      <w:pBdr>
        <w:top w:val="nil"/>
        <w:left w:val="nil"/>
        <w:bottom w:val="nil"/>
        <w:right w:val="nil"/>
        <w:between w:val="nil"/>
        <w:bar w:val="nil"/>
      </w:pBdr>
      <w:spacing w:after="200" w:line="240" w:lineRule="auto"/>
    </w:pPr>
    <w:rPr>
      <w:rFonts w:ascii="Arial" w:eastAsia="Arial Unicode MS" w:hAnsi="Arial" w:cs="Arial Unicode MS"/>
      <w:color w:val="000000"/>
      <w:u w:color="000000"/>
      <w:bdr w:val="nil"/>
      <w:lang w:val="da-DK" w:eastAsia="fr-FR"/>
    </w:rPr>
  </w:style>
  <w:style w:type="numbering" w:customStyle="1" w:styleId="Style1import">
    <w:name w:val="Style 1 importé"/>
    <w:rsid w:val="006D2E05"/>
    <w:pPr>
      <w:numPr>
        <w:numId w:val="37"/>
      </w:numPr>
    </w:pPr>
  </w:style>
  <w:style w:type="numbering" w:customStyle="1" w:styleId="Style2import">
    <w:name w:val="Style 2 importé"/>
    <w:rsid w:val="006D2E05"/>
    <w:pPr>
      <w:numPr>
        <w:numId w:val="39"/>
      </w:numPr>
    </w:pPr>
  </w:style>
  <w:style w:type="numbering" w:customStyle="1" w:styleId="Style3import">
    <w:name w:val="Style 3 importé"/>
    <w:rsid w:val="006D2E05"/>
    <w:pPr>
      <w:numPr>
        <w:numId w:val="41"/>
      </w:numPr>
    </w:pPr>
  </w:style>
  <w:style w:type="table" w:customStyle="1" w:styleId="Grilledutableau4">
    <w:name w:val="Grille du tableau4"/>
    <w:basedOn w:val="TableauNormal"/>
    <w:next w:val="Grilledutableau"/>
    <w:uiPriority w:val="39"/>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E05"/>
    <w:pPr>
      <w:spacing w:before="100" w:beforeAutospacing="1" w:after="100" w:afterAutospacing="1"/>
    </w:pPr>
    <w:rPr>
      <w:rFonts w:ascii="Times New Roman" w:eastAsiaTheme="minorEastAsia"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4.png"/><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image" Target="media/image27.png"/><Relationship Id="rId68" Type="http://schemas.openxmlformats.org/officeDocument/2006/relationships/footer" Target="footer16.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eader" Target="header3.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footer" Target="footer4.xml"/><Relationship Id="rId37" Type="http://schemas.openxmlformats.org/officeDocument/2006/relationships/image" Target="media/image19.png"/><Relationship Id="rId40" Type="http://schemas.openxmlformats.org/officeDocument/2006/relationships/footer" Target="footer7.xml"/><Relationship Id="rId45" Type="http://schemas.openxmlformats.org/officeDocument/2006/relationships/image" Target="media/image18.jpg"/><Relationship Id="rId53" Type="http://schemas.openxmlformats.org/officeDocument/2006/relationships/image" Target="media/image23.gif"/><Relationship Id="rId58" Type="http://schemas.openxmlformats.org/officeDocument/2006/relationships/footer" Target="footer12.xml"/><Relationship Id="rId66" Type="http://schemas.openxmlformats.org/officeDocument/2006/relationships/image" Target="media/image28.png"/><Relationship Id="rId74"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header" Target="header14.xml"/><Relationship Id="rId19" Type="http://schemas.openxmlformats.org/officeDocument/2006/relationships/image" Target="media/image12.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image" Target="media/image20.jpeg"/><Relationship Id="rId56" Type="http://schemas.openxmlformats.org/officeDocument/2006/relationships/image" Target="media/image26.png"/><Relationship Id="rId64" Type="http://schemas.openxmlformats.org/officeDocument/2006/relationships/header" Target="header15.xml"/><Relationship Id="rId69"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footer" Target="footer11.xml"/><Relationship Id="rId72"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0.emf"/><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20.png"/><Relationship Id="rId46" Type="http://schemas.openxmlformats.org/officeDocument/2006/relationships/header" Target="header10.xml"/><Relationship Id="rId59" Type="http://schemas.openxmlformats.org/officeDocument/2006/relationships/header" Target="header13.xml"/><Relationship Id="rId67" Type="http://schemas.openxmlformats.org/officeDocument/2006/relationships/header" Target="header16.xml"/><Relationship Id="rId20" Type="http://schemas.openxmlformats.org/officeDocument/2006/relationships/image" Target="media/image13.jpeg"/><Relationship Id="rId41" Type="http://schemas.openxmlformats.org/officeDocument/2006/relationships/header" Target="header8.xml"/><Relationship Id="rId54" Type="http://schemas.openxmlformats.org/officeDocument/2006/relationships/image" Target="media/image24.png"/><Relationship Id="rId62" Type="http://schemas.openxmlformats.org/officeDocument/2006/relationships/footer" Target="footer14.xml"/><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image" Target="media/image21.png"/><Relationship Id="rId57" Type="http://schemas.openxmlformats.org/officeDocument/2006/relationships/header" Target="header12.xml"/><Relationship Id="rId10" Type="http://schemas.openxmlformats.org/officeDocument/2006/relationships/image" Target="media/image4.emf"/><Relationship Id="rId31" Type="http://schemas.openxmlformats.org/officeDocument/2006/relationships/header" Target="header4.xml"/><Relationship Id="rId44" Type="http://schemas.openxmlformats.org/officeDocument/2006/relationships/footer" Target="footer9.xml"/><Relationship Id="rId52" Type="http://schemas.openxmlformats.org/officeDocument/2006/relationships/image" Target="media/image22.png"/><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eader" Target="header7.xml"/><Relationship Id="rId34" Type="http://schemas.openxmlformats.org/officeDocument/2006/relationships/footer" Target="footer5.xml"/><Relationship Id="rId50" Type="http://schemas.openxmlformats.org/officeDocument/2006/relationships/header" Target="header11.xml"/><Relationship Id="rId55" Type="http://schemas.openxmlformats.org/officeDocument/2006/relationships/image" Target="media/image25.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8.xml"/></Relationships>
</file>

<file path=word/_rels/header15.xml.rels><?xml version="1.0" encoding="UTF-8" standalone="yes"?>
<Relationships xmlns="http://schemas.openxmlformats.org/package/2006/relationships"><Relationship Id="rId1" Type="http://schemas.openxmlformats.org/officeDocument/2006/relationships/image" Target="media/image18.jpg"/></Relationships>
</file>

<file path=word/_rels/header17.xml.rels><?xml version="1.0" encoding="UTF-8" standalone="yes"?>
<Relationships xmlns="http://schemas.openxmlformats.org/package/2006/relationships"><Relationship Id="rId1" Type="http://schemas.openxmlformats.org/officeDocument/2006/relationships/image" Target="media/image18.jpg"/></Relationships>
</file>

<file path=word/_rels/header19.xml.rels><?xml version="1.0" encoding="UTF-8" standalone="yes"?>
<Relationships xmlns="http://schemas.openxmlformats.org/package/2006/relationships"><Relationship Id="rId1" Type="http://schemas.openxmlformats.org/officeDocument/2006/relationships/image" Target="media/image18.jpg"/></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header6.xml.rels><?xml version="1.0" encoding="UTF-8" standalone="yes"?>
<Relationships xmlns="http://schemas.openxmlformats.org/package/2006/relationships"><Relationship Id="rId1" Type="http://schemas.openxmlformats.org/officeDocument/2006/relationships/image" Target="media/image18.jpg"/></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36</Pages>
  <Words>3515</Words>
  <Characters>19335</Characters>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2023-01-02T08:40:00Z</cp:lastPrinted>
  <dcterms:created xsi:type="dcterms:W3CDTF">2022-12-13T16:16:00Z</dcterms:created>
  <dcterms:modified xsi:type="dcterms:W3CDTF">2023-06-07T11:28:00Z</dcterms:modified>
</cp:coreProperties>
</file>