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7898" w:rsidRPr="00840945" w:rsidRDefault="00147898" w:rsidP="00147898">
      <w:pPr>
        <w:pStyle w:val="Titre4"/>
        <w:jc w:val="center"/>
      </w:pPr>
      <w:r>
        <w:t>Prése</w:t>
      </w:r>
      <w:r w:rsidR="00BB0189">
        <w:t>ntation de l’entreprise : DVOPE</w:t>
      </w:r>
      <w:r>
        <w:t>K.</w:t>
      </w:r>
    </w:p>
    <w:p w:rsidR="00147898" w:rsidRDefault="00147898" w:rsidP="00147898">
      <w:pPr>
        <w:jc w:val="center"/>
      </w:pPr>
    </w:p>
    <w:p w:rsidR="00147898" w:rsidRDefault="00147898" w:rsidP="00147898">
      <w:pPr>
        <w:jc w:val="both"/>
      </w:pPr>
      <w:r>
        <w:rPr>
          <w:noProof/>
        </w:rPr>
        <w:drawing>
          <wp:anchor distT="0" distB="0" distL="114300" distR="114300" simplePos="0" relativeHeight="251660288" behindDoc="1" locked="0" layoutInCell="1" allowOverlap="1">
            <wp:simplePos x="0" y="0"/>
            <wp:positionH relativeFrom="column">
              <wp:posOffset>5242560</wp:posOffset>
            </wp:positionH>
            <wp:positionV relativeFrom="paragraph">
              <wp:posOffset>156210</wp:posOffset>
            </wp:positionV>
            <wp:extent cx="1697990" cy="1375410"/>
            <wp:effectExtent l="19050" t="0" r="0" b="0"/>
            <wp:wrapTight wrapText="bothSides">
              <wp:wrapPolygon edited="0">
                <wp:start x="-242" y="0"/>
                <wp:lineTo x="-242" y="21241"/>
                <wp:lineTo x="21568" y="21241"/>
                <wp:lineTo x="21568" y="0"/>
                <wp:lineTo x="-242" y="0"/>
              </wp:wrapPolygon>
            </wp:wrapTight>
            <wp:docPr id="12"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cstate="print"/>
                    <a:srcRect/>
                    <a:stretch>
                      <a:fillRect/>
                    </a:stretch>
                  </pic:blipFill>
                  <pic:spPr bwMode="auto">
                    <a:xfrm>
                      <a:off x="0" y="0"/>
                      <a:ext cx="1697990" cy="1375410"/>
                    </a:xfrm>
                    <a:prstGeom prst="rect">
                      <a:avLst/>
                    </a:prstGeom>
                    <a:noFill/>
                    <a:ln w="9525">
                      <a:noFill/>
                      <a:miter lim="800000"/>
                      <a:headEnd/>
                      <a:tailEnd/>
                    </a:ln>
                  </pic:spPr>
                </pic:pic>
              </a:graphicData>
            </a:graphic>
          </wp:anchor>
        </w:drawing>
      </w:r>
    </w:p>
    <w:p w:rsidR="00147898" w:rsidRDefault="00147898" w:rsidP="00147898">
      <w:pPr>
        <w:jc w:val="both"/>
      </w:pPr>
      <w:r>
        <w:rPr>
          <w:noProof/>
        </w:rPr>
        <w:drawing>
          <wp:anchor distT="0" distB="0" distL="114300" distR="114300" simplePos="0" relativeHeight="251659264" behindDoc="1" locked="0" layoutInCell="1" allowOverlap="1">
            <wp:simplePos x="0" y="0"/>
            <wp:positionH relativeFrom="column">
              <wp:posOffset>3564890</wp:posOffset>
            </wp:positionH>
            <wp:positionV relativeFrom="paragraph">
              <wp:posOffset>52705</wp:posOffset>
            </wp:positionV>
            <wp:extent cx="1507490" cy="1192530"/>
            <wp:effectExtent l="19050" t="0" r="0" b="0"/>
            <wp:wrapTight wrapText="bothSides">
              <wp:wrapPolygon edited="0">
                <wp:start x="-273" y="0"/>
                <wp:lineTo x="-273" y="21393"/>
                <wp:lineTo x="21564" y="21393"/>
                <wp:lineTo x="21564" y="0"/>
                <wp:lineTo x="-273"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1507490" cy="1192530"/>
                    </a:xfrm>
                    <a:prstGeom prst="rect">
                      <a:avLst/>
                    </a:prstGeom>
                    <a:noFill/>
                    <a:ln w="9525">
                      <a:noFill/>
                      <a:miter lim="800000"/>
                      <a:headEnd/>
                      <a:tailEnd/>
                    </a:ln>
                  </pic:spPr>
                </pic:pic>
              </a:graphicData>
            </a:graphic>
          </wp:anchor>
        </w:drawing>
      </w:r>
      <w:r>
        <w:t>L’entreprise DVOPEK est spécialisée dans la fabrication de biscotte</w:t>
      </w:r>
      <w:r w:rsidR="00DD2A3A">
        <w:t>s</w:t>
      </w:r>
      <w:r>
        <w:t xml:space="preserve"> et produits associés</w:t>
      </w:r>
      <w:r w:rsidR="00001EDD">
        <w:t xml:space="preserve"> tels que les pains grillés</w:t>
      </w:r>
      <w:r>
        <w:t xml:space="preserve">. </w:t>
      </w:r>
      <w:r w:rsidR="0072055F">
        <w:t xml:space="preserve">Elle a pris une envergure internationale et </w:t>
      </w:r>
      <w:r>
        <w:t>s’appuie sur le la</w:t>
      </w:r>
      <w:r w:rsidR="0072055F">
        <w:t xml:space="preserve">bel « fabrication française ». DVOPEK </w:t>
      </w:r>
      <w:r>
        <w:t>construit son argumentaire de vente sur « l’art de vivre à la française » afin d’exporter son produit sur le marché des pays de l’Est (Serbie, Croatie, Russie, Roumanie..</w:t>
      </w:r>
      <w:r w:rsidR="00D23597">
        <w:t>.</w:t>
      </w:r>
      <w:r>
        <w:t>)</w:t>
      </w:r>
      <w:r w:rsidR="005F5695">
        <w:t xml:space="preserve">. </w:t>
      </w:r>
    </w:p>
    <w:p w:rsidR="005F5695" w:rsidRDefault="005F5695" w:rsidP="00147898">
      <w:pPr>
        <w:jc w:val="both"/>
      </w:pPr>
    </w:p>
    <w:p w:rsidR="005F5695" w:rsidRDefault="00F67A11" w:rsidP="00147898">
      <w:pPr>
        <w:jc w:val="both"/>
      </w:pPr>
      <w:r>
        <w:rPr>
          <w:color w:val="000000" w:themeColor="text1"/>
        </w:rPr>
        <w:t>S</w:t>
      </w:r>
      <w:r w:rsidR="0068686C">
        <w:rPr>
          <w:color w:val="000000" w:themeColor="text1"/>
        </w:rPr>
        <w:t xml:space="preserve">es clients sont </w:t>
      </w:r>
      <w:r w:rsidR="00D23597">
        <w:rPr>
          <w:color w:val="000000" w:themeColor="text1"/>
        </w:rPr>
        <w:t>de</w:t>
      </w:r>
      <w:r w:rsidR="005F5695" w:rsidRPr="00626684">
        <w:rPr>
          <w:color w:val="000000" w:themeColor="text1"/>
        </w:rPr>
        <w:t xml:space="preserve"> gros consommateurs </w:t>
      </w:r>
      <w:r w:rsidR="005F5695">
        <w:rPr>
          <w:color w:val="000000" w:themeColor="text1"/>
        </w:rPr>
        <w:t>comme</w:t>
      </w:r>
      <w:r w:rsidR="005F5695" w:rsidRPr="00626684">
        <w:rPr>
          <w:color w:val="000000" w:themeColor="text1"/>
        </w:rPr>
        <w:t xml:space="preserve"> les GMS (</w:t>
      </w:r>
      <w:r w:rsidR="0068686C">
        <w:rPr>
          <w:color w:val="000000" w:themeColor="text1"/>
        </w:rPr>
        <w:t>G</w:t>
      </w:r>
      <w:r w:rsidR="005F5695" w:rsidRPr="00626684">
        <w:rPr>
          <w:color w:val="000000" w:themeColor="text1"/>
        </w:rPr>
        <w:t>r</w:t>
      </w:r>
      <w:r w:rsidR="005F5695">
        <w:rPr>
          <w:color w:val="000000" w:themeColor="text1"/>
        </w:rPr>
        <w:t xml:space="preserve">andes et </w:t>
      </w:r>
      <w:r w:rsidR="0068686C">
        <w:rPr>
          <w:color w:val="000000" w:themeColor="text1"/>
        </w:rPr>
        <w:t>M</w:t>
      </w:r>
      <w:r w:rsidR="005F5695">
        <w:rPr>
          <w:color w:val="000000" w:themeColor="text1"/>
        </w:rPr>
        <w:t xml:space="preserve">oyennes </w:t>
      </w:r>
      <w:r w:rsidR="0068686C">
        <w:rPr>
          <w:color w:val="000000" w:themeColor="text1"/>
        </w:rPr>
        <w:t>S</w:t>
      </w:r>
      <w:r w:rsidR="005F5695">
        <w:rPr>
          <w:color w:val="000000" w:themeColor="text1"/>
        </w:rPr>
        <w:t xml:space="preserve">urfaces) </w:t>
      </w:r>
      <w:r w:rsidR="00BB0189">
        <w:rPr>
          <w:color w:val="000000" w:themeColor="text1"/>
        </w:rPr>
        <w:t>mais aussi</w:t>
      </w:r>
      <w:r w:rsidR="005F5695" w:rsidRPr="00626684">
        <w:rPr>
          <w:color w:val="000000" w:themeColor="text1"/>
        </w:rPr>
        <w:t xml:space="preserve"> les CHD (C</w:t>
      </w:r>
      <w:r w:rsidR="005F5695">
        <w:rPr>
          <w:color w:val="000000" w:themeColor="text1"/>
        </w:rPr>
        <w:t xml:space="preserve">onsommateurs Hors Domicile) tels </w:t>
      </w:r>
      <w:r w:rsidR="005F5695" w:rsidRPr="00626684">
        <w:rPr>
          <w:color w:val="000000" w:themeColor="text1"/>
        </w:rPr>
        <w:t>que les restaurants, les hôpitaux ou les centres publics</w:t>
      </w:r>
      <w:r w:rsidR="005F5695">
        <w:rPr>
          <w:color w:val="000000" w:themeColor="text1"/>
        </w:rPr>
        <w:t xml:space="preserve">. </w:t>
      </w:r>
      <w:r w:rsidR="00001EDD">
        <w:rPr>
          <w:color w:val="000000" w:themeColor="text1"/>
        </w:rPr>
        <w:t>Actuellement, l</w:t>
      </w:r>
      <w:r w:rsidR="00BB0189">
        <w:rPr>
          <w:color w:val="000000" w:themeColor="text1"/>
        </w:rPr>
        <w:t>es 3/4</w:t>
      </w:r>
      <w:r w:rsidR="005F5695">
        <w:rPr>
          <w:color w:val="000000" w:themeColor="text1"/>
        </w:rPr>
        <w:t xml:space="preserve"> des produits vendus </w:t>
      </w:r>
      <w:r w:rsidR="00D23597">
        <w:rPr>
          <w:color w:val="000000" w:themeColor="text1"/>
        </w:rPr>
        <w:t xml:space="preserve">le </w:t>
      </w:r>
      <w:r w:rsidR="005F5695">
        <w:rPr>
          <w:color w:val="000000" w:themeColor="text1"/>
        </w:rPr>
        <w:t xml:space="preserve">sont sous les marques </w:t>
      </w:r>
      <w:r w:rsidR="00001EDD">
        <w:rPr>
          <w:color w:val="000000" w:themeColor="text1"/>
        </w:rPr>
        <w:t xml:space="preserve">des </w:t>
      </w:r>
      <w:r w:rsidR="005F5695">
        <w:rPr>
          <w:color w:val="000000" w:themeColor="text1"/>
        </w:rPr>
        <w:t>distributeur</w:t>
      </w:r>
      <w:r w:rsidR="00001EDD">
        <w:rPr>
          <w:color w:val="000000" w:themeColor="text1"/>
        </w:rPr>
        <w:t>s</w:t>
      </w:r>
      <w:r w:rsidR="005F5695">
        <w:rPr>
          <w:color w:val="000000" w:themeColor="text1"/>
        </w:rPr>
        <w:t xml:space="preserve"> et </w:t>
      </w:r>
      <w:r w:rsidR="00BB0189">
        <w:rPr>
          <w:color w:val="000000" w:themeColor="text1"/>
        </w:rPr>
        <w:t>1/4</w:t>
      </w:r>
      <w:r w:rsidR="005F5695">
        <w:rPr>
          <w:color w:val="000000" w:themeColor="text1"/>
        </w:rPr>
        <w:t xml:space="preserve"> sous la marque </w:t>
      </w:r>
      <w:r w:rsidR="00BB0189">
        <w:rPr>
          <w:color w:val="000000" w:themeColor="text1"/>
        </w:rPr>
        <w:t>DVOPEK</w:t>
      </w:r>
    </w:p>
    <w:p w:rsidR="005F5695" w:rsidRDefault="005F5695" w:rsidP="00147898">
      <w:pPr>
        <w:jc w:val="both"/>
      </w:pPr>
    </w:p>
    <w:p w:rsidR="005F5695" w:rsidRDefault="005F5695" w:rsidP="00147898">
      <w:pPr>
        <w:jc w:val="both"/>
        <w:rPr>
          <w:color w:val="000000" w:themeColor="text1"/>
        </w:rPr>
      </w:pPr>
      <w:r>
        <w:rPr>
          <w:color w:val="000000" w:themeColor="text1"/>
        </w:rPr>
        <w:t>L'entreprise possède l</w:t>
      </w:r>
      <w:r w:rsidR="00BB0189">
        <w:rPr>
          <w:color w:val="000000" w:themeColor="text1"/>
        </w:rPr>
        <w:t>es</w:t>
      </w:r>
      <w:r>
        <w:rPr>
          <w:color w:val="000000" w:themeColor="text1"/>
        </w:rPr>
        <w:t xml:space="preserve"> certification</w:t>
      </w:r>
      <w:r w:rsidR="00BB0189">
        <w:rPr>
          <w:color w:val="000000" w:themeColor="text1"/>
        </w:rPr>
        <w:t>s</w:t>
      </w:r>
      <w:r>
        <w:rPr>
          <w:color w:val="000000" w:themeColor="text1"/>
        </w:rPr>
        <w:t xml:space="preserve"> </w:t>
      </w:r>
      <w:r w:rsidRPr="003E19ED">
        <w:rPr>
          <w:color w:val="000000" w:themeColor="text1"/>
        </w:rPr>
        <w:t xml:space="preserve">IFS </w:t>
      </w:r>
      <w:r>
        <w:rPr>
          <w:color w:val="000000" w:themeColor="text1"/>
        </w:rPr>
        <w:t>(International Featured Standards</w:t>
      </w:r>
      <w:r w:rsidRPr="003E19ED">
        <w:rPr>
          <w:color w:val="000000" w:themeColor="text1"/>
        </w:rPr>
        <w:t>)</w:t>
      </w:r>
      <w:r w:rsidR="00BB0189">
        <w:rPr>
          <w:color w:val="000000" w:themeColor="text1"/>
        </w:rPr>
        <w:t xml:space="preserve"> et</w:t>
      </w:r>
      <w:r>
        <w:rPr>
          <w:color w:val="000000" w:themeColor="text1"/>
        </w:rPr>
        <w:t xml:space="preserve"> BRC</w:t>
      </w:r>
      <w:r w:rsidR="00977B2E">
        <w:rPr>
          <w:color w:val="000000" w:themeColor="text1"/>
        </w:rPr>
        <w:t xml:space="preserve"> Food</w:t>
      </w:r>
      <w:r>
        <w:rPr>
          <w:color w:val="000000" w:themeColor="text1"/>
        </w:rPr>
        <w:t xml:space="preserve"> (British Retail Consortium)</w:t>
      </w:r>
      <w:r w:rsidR="00BB0189">
        <w:rPr>
          <w:color w:val="000000" w:themeColor="text1"/>
        </w:rPr>
        <w:t>.</w:t>
      </w:r>
    </w:p>
    <w:p w:rsidR="005F5695" w:rsidRDefault="005F5695" w:rsidP="00147898">
      <w:pPr>
        <w:jc w:val="both"/>
      </w:pPr>
    </w:p>
    <w:p w:rsidR="00147898" w:rsidRDefault="00147898" w:rsidP="00147898"/>
    <w:p w:rsidR="00147898" w:rsidRDefault="00147898" w:rsidP="00147898">
      <w:pPr>
        <w:ind w:right="5090"/>
        <w:rPr>
          <w:rFonts w:cs="Arial"/>
          <w:b/>
          <w:noProof/>
          <w:u w:val="single"/>
        </w:rPr>
      </w:pPr>
      <w:r w:rsidRPr="00EF2A9C">
        <w:rPr>
          <w:rFonts w:cs="Arial"/>
          <w:b/>
          <w:u w:val="single"/>
        </w:rPr>
        <w:t>Le Process</w:t>
      </w:r>
      <w:r>
        <w:rPr>
          <w:rFonts w:cs="Arial"/>
          <w:b/>
          <w:u w:val="single"/>
        </w:rPr>
        <w:t>us</w:t>
      </w:r>
      <w:r w:rsidRPr="00EF2A9C">
        <w:rPr>
          <w:rFonts w:cs="Arial"/>
          <w:b/>
          <w:u w:val="single"/>
        </w:rPr>
        <w:t> :</w:t>
      </w:r>
      <w:r w:rsidRPr="00EF2A9C">
        <w:rPr>
          <w:rFonts w:cs="Arial"/>
          <w:b/>
          <w:noProof/>
          <w:u w:val="single"/>
        </w:rPr>
        <w:t xml:space="preserve"> </w:t>
      </w:r>
      <w:r>
        <w:rPr>
          <w:rFonts w:cs="Arial"/>
          <w:b/>
          <w:noProof/>
          <w:u w:val="single"/>
        </w:rPr>
        <w:t>la ligne de fabrication</w:t>
      </w:r>
    </w:p>
    <w:p w:rsidR="00147898" w:rsidRDefault="00883ED3" w:rsidP="00147898">
      <w:pPr>
        <w:ind w:right="5090"/>
        <w:rPr>
          <w:rFonts w:cs="Arial"/>
          <w:b/>
          <w:noProof/>
          <w:u w:val="single"/>
        </w:rPr>
      </w:pPr>
      <w:r>
        <w:rPr>
          <w:rFonts w:cs="Arial"/>
          <w:b/>
          <w:noProof/>
          <w:u w:val="single"/>
        </w:rPr>
        <w:drawing>
          <wp:anchor distT="0" distB="0" distL="114300" distR="114300" simplePos="0" relativeHeight="251663360" behindDoc="1" locked="0" layoutInCell="1" allowOverlap="1">
            <wp:simplePos x="0" y="0"/>
            <wp:positionH relativeFrom="column">
              <wp:posOffset>1864995</wp:posOffset>
            </wp:positionH>
            <wp:positionV relativeFrom="paragraph">
              <wp:posOffset>168910</wp:posOffset>
            </wp:positionV>
            <wp:extent cx="4979670" cy="3776345"/>
            <wp:effectExtent l="19050" t="0" r="0" b="0"/>
            <wp:wrapTight wrapText="bothSides">
              <wp:wrapPolygon edited="0">
                <wp:start x="-83" y="0"/>
                <wp:lineTo x="-83" y="21466"/>
                <wp:lineTo x="21567" y="21466"/>
                <wp:lineTo x="21567" y="0"/>
                <wp:lineTo x="-83"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4979670" cy="3776345"/>
                    </a:xfrm>
                    <a:prstGeom prst="rect">
                      <a:avLst/>
                    </a:prstGeom>
                    <a:noFill/>
                    <a:ln w="9525">
                      <a:noFill/>
                      <a:miter lim="800000"/>
                      <a:headEnd/>
                      <a:tailEnd/>
                    </a:ln>
                  </pic:spPr>
                </pic:pic>
              </a:graphicData>
            </a:graphic>
          </wp:anchor>
        </w:drawing>
      </w:r>
    </w:p>
    <w:p w:rsidR="00147898" w:rsidRDefault="00891A12" w:rsidP="00001EDD">
      <w:pPr>
        <w:ind w:right="5090"/>
      </w:pPr>
      <w:r w:rsidRPr="00891A12">
        <w:t>La ligne</w:t>
      </w:r>
      <w:r w:rsidR="002B7E2F">
        <w:t xml:space="preserve"> automatisée</w:t>
      </w:r>
      <w:r w:rsidRPr="00891A12">
        <w:t xml:space="preserve"> de fabrication est répartie en plusieurs zones</w:t>
      </w:r>
      <w:r>
        <w:t>.</w:t>
      </w:r>
    </w:p>
    <w:p w:rsidR="00883ED3" w:rsidRDefault="005F5695" w:rsidP="00001EDD">
      <w:pPr>
        <w:ind w:right="5090"/>
      </w:pPr>
      <w:r>
        <w:t>L</w:t>
      </w:r>
      <w:r w:rsidR="00891A12">
        <w:t>a présence de robots</w:t>
      </w:r>
      <w:r>
        <w:t xml:space="preserve"> Polyarticulés ou Delta </w:t>
      </w:r>
      <w:r w:rsidR="00891A12">
        <w:t xml:space="preserve"> </w:t>
      </w:r>
      <w:r>
        <w:t xml:space="preserve">facilitent </w:t>
      </w:r>
      <w:r w:rsidR="00891A12">
        <w:t>certaines tâches</w:t>
      </w:r>
      <w:r w:rsidR="00972F7E">
        <w:t>.</w:t>
      </w:r>
    </w:p>
    <w:p w:rsidR="00891A12" w:rsidRDefault="00407037" w:rsidP="00001EDD">
      <w:pPr>
        <w:ind w:right="5090"/>
      </w:pPr>
      <w:r>
        <w:t>L</w:t>
      </w:r>
      <w:r w:rsidR="00972F7E">
        <w:t>a qualité produit est omniprésente à chaque poste</w:t>
      </w:r>
      <w:r w:rsidR="005F5695">
        <w:t>.</w:t>
      </w:r>
    </w:p>
    <w:p w:rsidR="00001EDD" w:rsidRDefault="00001EDD" w:rsidP="00001EDD">
      <w:pPr>
        <w:ind w:right="5090"/>
      </w:pPr>
      <w:r>
        <w:t>Le temps d'ouverture de cette ligne est d'environ 6 jours sur 7 et 24 heures sur 24.</w:t>
      </w:r>
    </w:p>
    <w:p w:rsidR="00BB0189" w:rsidRDefault="003B18AF" w:rsidP="00001EDD">
      <w:pPr>
        <w:ind w:right="5090"/>
      </w:pPr>
      <w:r>
        <w:rPr>
          <w:noProof/>
        </w:rPr>
        <w:pict>
          <v:shapetype id="_x0000_t32" coordsize="21600,21600" o:spt="32" o:oned="t" path="m,l21600,21600e" filled="f">
            <v:path arrowok="t" fillok="f" o:connecttype="none"/>
            <o:lock v:ext="edit" shapetype="t"/>
          </v:shapetype>
          <v:shape id="_x0000_s1091" type="#_x0000_t32" style="position:absolute;margin-left:284.9pt;margin-top:65.95pt;width:1.35pt;height:29.9pt;flip:x y;z-index:251782144" o:connectortype="straight" strokeweight="1.5pt">
            <v:stroke endarrow="block"/>
          </v:shape>
        </w:pict>
      </w:r>
      <w:r w:rsidR="00001EDD">
        <w:t xml:space="preserve">Une cinquantaine de personnes avec des spécialisations différentes travaillent sur cette ligne </w:t>
      </w:r>
      <w:r w:rsidR="00883ED3">
        <w:t xml:space="preserve">pour </w:t>
      </w:r>
      <w:r w:rsidR="00001EDD">
        <w:t xml:space="preserve">assurer les </w:t>
      </w:r>
      <w:r w:rsidR="00883ED3">
        <w:t>trois-</w:t>
      </w:r>
      <w:r w:rsidR="00001EDD">
        <w:t>huit.</w:t>
      </w:r>
    </w:p>
    <w:p w:rsidR="006377E5" w:rsidRDefault="006377E5" w:rsidP="00001EDD">
      <w:pPr>
        <w:tabs>
          <w:tab w:val="left" w:pos="11056"/>
        </w:tabs>
        <w:ind w:right="-1"/>
      </w:pPr>
    </w:p>
    <w:p w:rsidR="00407037" w:rsidRDefault="00407037" w:rsidP="00001EDD">
      <w:pPr>
        <w:tabs>
          <w:tab w:val="left" w:pos="11056"/>
        </w:tabs>
        <w:ind w:right="-1"/>
      </w:pPr>
    </w:p>
    <w:p w:rsidR="006377E5" w:rsidRPr="006377E5" w:rsidRDefault="006377E5" w:rsidP="00001EDD">
      <w:pPr>
        <w:tabs>
          <w:tab w:val="left" w:pos="11056"/>
        </w:tabs>
        <w:ind w:right="-1"/>
        <w:rPr>
          <w:u w:val="single"/>
        </w:rPr>
      </w:pPr>
      <w:r>
        <w:rPr>
          <w:noProof/>
        </w:rPr>
        <w:drawing>
          <wp:anchor distT="0" distB="0" distL="114300" distR="114300" simplePos="0" relativeHeight="251681792" behindDoc="0" locked="0" layoutInCell="1" allowOverlap="1">
            <wp:simplePos x="0" y="0"/>
            <wp:positionH relativeFrom="column">
              <wp:posOffset>4578985</wp:posOffset>
            </wp:positionH>
            <wp:positionV relativeFrom="paragraph">
              <wp:posOffset>162560</wp:posOffset>
            </wp:positionV>
            <wp:extent cx="2077085" cy="1224915"/>
            <wp:effectExtent l="19050" t="0" r="0" b="0"/>
            <wp:wrapNone/>
            <wp:docPr id="38" name="Image 8" descr="DSC_3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195.JPG"/>
                    <pic:cNvPicPr/>
                  </pic:nvPicPr>
                  <pic:blipFill>
                    <a:blip r:embed="rId11" cstate="print"/>
                    <a:srcRect/>
                    <a:stretch>
                      <a:fillRect/>
                    </a:stretch>
                  </pic:blipFill>
                  <pic:spPr>
                    <a:xfrm>
                      <a:off x="0" y="0"/>
                      <a:ext cx="2077085" cy="1224915"/>
                    </a:xfrm>
                    <a:prstGeom prst="rect">
                      <a:avLst/>
                    </a:prstGeom>
                  </pic:spPr>
                </pic:pic>
              </a:graphicData>
            </a:graphic>
          </wp:anchor>
        </w:drawing>
      </w:r>
      <w:r>
        <w:t xml:space="preserve">                                                                              </w:t>
      </w:r>
      <w:r w:rsidRPr="005341A0">
        <w:rPr>
          <w:highlight w:val="yellow"/>
          <w:u w:val="single"/>
        </w:rPr>
        <w:t>Zone de l'étude</w:t>
      </w:r>
    </w:p>
    <w:p w:rsidR="006377E5" w:rsidRDefault="006377E5" w:rsidP="00001EDD">
      <w:pPr>
        <w:tabs>
          <w:tab w:val="left" w:pos="11056"/>
        </w:tabs>
        <w:ind w:right="-1"/>
      </w:pPr>
    </w:p>
    <w:p w:rsidR="006377E5" w:rsidRDefault="00001EDD" w:rsidP="00001EDD">
      <w:pPr>
        <w:tabs>
          <w:tab w:val="left" w:pos="11056"/>
        </w:tabs>
        <w:ind w:right="-1"/>
      </w:pPr>
      <w:r>
        <w:t xml:space="preserve">Elle produit environ 97 000 biscottes </w:t>
      </w:r>
      <w:r w:rsidR="00D23597">
        <w:t xml:space="preserve">par </w:t>
      </w:r>
      <w:r>
        <w:t xml:space="preserve">heure, ce qui nécessite </w:t>
      </w:r>
    </w:p>
    <w:p w:rsidR="00001EDD" w:rsidRDefault="00407037" w:rsidP="00001EDD">
      <w:pPr>
        <w:tabs>
          <w:tab w:val="left" w:pos="11056"/>
        </w:tabs>
        <w:ind w:right="-1"/>
      </w:pPr>
      <w:r>
        <w:t xml:space="preserve">une vingtaine de </w:t>
      </w:r>
      <w:r w:rsidR="00001EDD">
        <w:t>tonnes de farine</w:t>
      </w:r>
      <w:r w:rsidR="00883ED3">
        <w:t xml:space="preserve"> par</w:t>
      </w:r>
      <w:r w:rsidR="00D23597">
        <w:t xml:space="preserve"> jour.</w:t>
      </w:r>
    </w:p>
    <w:p w:rsidR="00147898" w:rsidRDefault="00147898" w:rsidP="00147898">
      <w:pPr>
        <w:ind w:right="5090"/>
        <w:rPr>
          <w:rFonts w:cs="Arial"/>
          <w:b/>
          <w:noProof/>
          <w:u w:val="single"/>
        </w:rPr>
      </w:pPr>
    </w:p>
    <w:p w:rsidR="00147898" w:rsidRDefault="00147898" w:rsidP="00147898">
      <w:pPr>
        <w:ind w:right="5090"/>
        <w:rPr>
          <w:rFonts w:cs="Arial"/>
          <w:b/>
          <w:noProof/>
          <w:u w:val="single"/>
        </w:rPr>
      </w:pPr>
    </w:p>
    <w:p w:rsidR="00147898" w:rsidRDefault="00147898" w:rsidP="00147898">
      <w:pPr>
        <w:ind w:right="5090"/>
        <w:rPr>
          <w:rFonts w:cs="Arial"/>
          <w:b/>
          <w:noProof/>
          <w:u w:val="single"/>
        </w:rPr>
      </w:pPr>
    </w:p>
    <w:p w:rsidR="00147898" w:rsidRDefault="00147898" w:rsidP="00147898">
      <w:pPr>
        <w:ind w:right="5090"/>
        <w:rPr>
          <w:rFonts w:cs="Arial"/>
          <w:b/>
          <w:noProof/>
          <w:u w:val="single"/>
        </w:rPr>
      </w:pPr>
    </w:p>
    <w:p w:rsidR="00147898" w:rsidRDefault="00147898" w:rsidP="00147898">
      <w:pPr>
        <w:ind w:right="5090"/>
        <w:rPr>
          <w:rFonts w:cs="Arial"/>
          <w:b/>
          <w:noProof/>
          <w:u w:val="single"/>
        </w:rPr>
      </w:pPr>
    </w:p>
    <w:p w:rsidR="00147898" w:rsidRDefault="00147898" w:rsidP="00147898">
      <w:pPr>
        <w:ind w:right="5090"/>
        <w:rPr>
          <w:rFonts w:cs="Arial"/>
          <w:b/>
          <w:noProof/>
          <w:u w:val="single"/>
        </w:rPr>
      </w:pPr>
    </w:p>
    <w:p w:rsidR="006377E5" w:rsidRDefault="006377E5" w:rsidP="00147898">
      <w:pPr>
        <w:jc w:val="both"/>
        <w:rPr>
          <w:rFonts w:cs="Arial"/>
          <w:b/>
          <w:noProof/>
          <w:u w:val="single"/>
        </w:rPr>
      </w:pPr>
    </w:p>
    <w:p w:rsidR="00147898" w:rsidRPr="002F3FD4" w:rsidRDefault="00AB759D" w:rsidP="00147898">
      <w:pPr>
        <w:jc w:val="both"/>
        <w:rPr>
          <w:rFonts w:cs="Arial"/>
          <w:b/>
          <w:u w:val="single"/>
        </w:rPr>
      </w:pPr>
      <w:r>
        <w:rPr>
          <w:rFonts w:cs="Arial"/>
          <w:b/>
          <w:u w:val="single"/>
        </w:rPr>
        <w:lastRenderedPageBreak/>
        <w:t>La problématique</w:t>
      </w:r>
    </w:p>
    <w:p w:rsidR="00147898" w:rsidRDefault="00147898" w:rsidP="00D60F1B">
      <w:pPr>
        <w:jc w:val="both"/>
      </w:pPr>
    </w:p>
    <w:p w:rsidR="003F6A55" w:rsidRDefault="003F6A55" w:rsidP="003F6A55">
      <w:pPr>
        <w:jc w:val="both"/>
      </w:pPr>
      <w:r>
        <w:t xml:space="preserve">L'étude proposée </w:t>
      </w:r>
      <w:r w:rsidR="00A16744">
        <w:t xml:space="preserve">concerne principalement </w:t>
      </w:r>
      <w:r>
        <w:t>l'étuyeuse horizontale continue. </w:t>
      </w:r>
    </w:p>
    <w:p w:rsidR="003F6A55" w:rsidRDefault="003F6A55" w:rsidP="00D60F1B">
      <w:pPr>
        <w:jc w:val="both"/>
      </w:pPr>
    </w:p>
    <w:p w:rsidR="00234FC0" w:rsidRDefault="008167FE" w:rsidP="00D60F1B">
      <w:pPr>
        <w:jc w:val="both"/>
      </w:pPr>
      <w:r>
        <w:t>L'objectif de l'entreprise est d'attei</w:t>
      </w:r>
      <w:r w:rsidR="00AB759D">
        <w:t>ndre un Taux de Rendement Synthétique (TRS)</w:t>
      </w:r>
      <w:r>
        <w:t xml:space="preserve"> de 80 %. Actuellement, il est légèrement inférieur. Le service méthode a réalisé </w:t>
      </w:r>
      <w:r w:rsidR="00AB759D">
        <w:t xml:space="preserve">des audits </w:t>
      </w:r>
      <w:r>
        <w:t xml:space="preserve">dans les différents secteurs </w:t>
      </w:r>
      <w:r w:rsidR="00234FC0">
        <w:t>pour</w:t>
      </w:r>
      <w:r>
        <w:t xml:space="preserve"> identifier les causes de non-production</w:t>
      </w:r>
      <w:r w:rsidR="00234FC0">
        <w:t xml:space="preserve"> afin d'y remédier</w:t>
      </w:r>
      <w:r>
        <w:t xml:space="preserve"> et ainsi augmenter le volume de production.</w:t>
      </w:r>
      <w:r w:rsidR="00234FC0">
        <w:t xml:space="preserve"> </w:t>
      </w:r>
      <w:r w:rsidR="00B73EAC">
        <w:t>Cette machine a été identifiée comm</w:t>
      </w:r>
      <w:r w:rsidR="00757AA5">
        <w:t>e machine goulot d’étranglement de cette ligne.</w:t>
      </w:r>
    </w:p>
    <w:p w:rsidR="00B73EAC" w:rsidRDefault="00B73EAC" w:rsidP="00D60F1B">
      <w:pPr>
        <w:jc w:val="both"/>
      </w:pPr>
    </w:p>
    <w:p w:rsidR="00D479C1" w:rsidRPr="00D479C1" w:rsidRDefault="00D479C1" w:rsidP="00D60F1B">
      <w:pPr>
        <w:jc w:val="both"/>
      </w:pPr>
      <w:r w:rsidRPr="00D479C1">
        <w:t>De nouveaux marchés Européens décrochés par l’entreprise nécessitent une montée en puissance de la production de biscottes et produits associés.</w:t>
      </w:r>
      <w:r w:rsidR="00D60F1B">
        <w:t xml:space="preserve"> La cadence actuelle théorique est de 45 étuis de biscottes par minute, la direction souhaite atteindre les 90 étuis de biscottes par minute.</w:t>
      </w:r>
    </w:p>
    <w:p w:rsidR="00D479C1" w:rsidRDefault="00D479C1" w:rsidP="00D60F1B">
      <w:pPr>
        <w:jc w:val="both"/>
      </w:pPr>
    </w:p>
    <w:p w:rsidR="00147898" w:rsidRPr="00D60F1B" w:rsidRDefault="005A74E6" w:rsidP="00D60F1B">
      <w:pPr>
        <w:jc w:val="both"/>
      </w:pPr>
      <w:r>
        <w:t xml:space="preserve">L'analyse des causes d'arrêts </w:t>
      </w:r>
      <w:r w:rsidR="00101879">
        <w:t xml:space="preserve">de cette machine </w:t>
      </w:r>
      <w:r>
        <w:t xml:space="preserve">est présentée sous forme de </w:t>
      </w:r>
      <w:r w:rsidR="00A16744">
        <w:t xml:space="preserve">diagramme de </w:t>
      </w:r>
      <w:r>
        <w:t>Pareto</w:t>
      </w:r>
      <w:r w:rsidR="00101879">
        <w:t>.</w:t>
      </w:r>
    </w:p>
    <w:p w:rsidR="00A16744" w:rsidRDefault="00FA3802" w:rsidP="00147898">
      <w:pPr>
        <w:ind w:right="5090"/>
        <w:rPr>
          <w:noProof/>
        </w:rPr>
      </w:pPr>
      <w:r>
        <w:rPr>
          <w:noProof/>
        </w:rPr>
        <w:drawing>
          <wp:anchor distT="0" distB="0" distL="114300" distR="114300" simplePos="0" relativeHeight="251805696" behindDoc="0" locked="0" layoutInCell="1" allowOverlap="1">
            <wp:simplePos x="0" y="0"/>
            <wp:positionH relativeFrom="column">
              <wp:posOffset>1059180</wp:posOffset>
            </wp:positionH>
            <wp:positionV relativeFrom="paragraph">
              <wp:posOffset>87630</wp:posOffset>
            </wp:positionV>
            <wp:extent cx="4595495" cy="2760345"/>
            <wp:effectExtent l="19050" t="0" r="0" b="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
                    <a:srcRect/>
                    <a:stretch>
                      <a:fillRect/>
                    </a:stretch>
                  </pic:blipFill>
                  <pic:spPr bwMode="auto">
                    <a:xfrm>
                      <a:off x="0" y="0"/>
                      <a:ext cx="4595495" cy="2760345"/>
                    </a:xfrm>
                    <a:prstGeom prst="rect">
                      <a:avLst/>
                    </a:prstGeom>
                    <a:noFill/>
                  </pic:spPr>
                </pic:pic>
              </a:graphicData>
            </a:graphic>
          </wp:anchor>
        </w:drawing>
      </w:r>
    </w:p>
    <w:p w:rsidR="00B812F7" w:rsidRDefault="00B812F7" w:rsidP="00147898">
      <w:pPr>
        <w:ind w:right="5090"/>
        <w:rPr>
          <w:noProof/>
        </w:rPr>
      </w:pPr>
    </w:p>
    <w:p w:rsidR="00DD2A3A" w:rsidRDefault="00DD2A3A" w:rsidP="00147898">
      <w:pPr>
        <w:ind w:right="5090"/>
        <w:rPr>
          <w:noProof/>
        </w:rPr>
      </w:pPr>
    </w:p>
    <w:p w:rsidR="00DD2A3A" w:rsidRDefault="00DD2A3A" w:rsidP="00147898">
      <w:pPr>
        <w:ind w:right="5090"/>
        <w:rPr>
          <w:noProof/>
        </w:rPr>
      </w:pPr>
    </w:p>
    <w:p w:rsidR="00DD2A3A" w:rsidRDefault="00DD2A3A" w:rsidP="00147898">
      <w:pPr>
        <w:ind w:right="5090"/>
        <w:rPr>
          <w:noProof/>
        </w:rPr>
      </w:pPr>
    </w:p>
    <w:p w:rsidR="00DD2A3A" w:rsidRDefault="00DD2A3A" w:rsidP="00147898">
      <w:pPr>
        <w:ind w:right="5090"/>
        <w:rPr>
          <w:noProof/>
        </w:rPr>
      </w:pPr>
    </w:p>
    <w:p w:rsidR="00DD2A3A" w:rsidRDefault="00DD2A3A" w:rsidP="00147898">
      <w:pPr>
        <w:ind w:right="5090"/>
        <w:rPr>
          <w:noProof/>
        </w:rPr>
      </w:pPr>
    </w:p>
    <w:p w:rsidR="00DD2A3A" w:rsidRDefault="00DD2A3A" w:rsidP="00147898">
      <w:pPr>
        <w:ind w:right="5090"/>
        <w:rPr>
          <w:noProof/>
        </w:rPr>
      </w:pPr>
    </w:p>
    <w:p w:rsidR="00DD2A3A" w:rsidRDefault="00DD2A3A" w:rsidP="00147898">
      <w:pPr>
        <w:ind w:right="5090"/>
        <w:rPr>
          <w:noProof/>
        </w:rPr>
      </w:pPr>
    </w:p>
    <w:p w:rsidR="00DD2A3A" w:rsidRDefault="00DD2A3A" w:rsidP="00147898">
      <w:pPr>
        <w:ind w:right="5090"/>
        <w:rPr>
          <w:noProof/>
        </w:rPr>
      </w:pPr>
    </w:p>
    <w:p w:rsidR="00DD2A3A" w:rsidRDefault="00DD2A3A" w:rsidP="00147898">
      <w:pPr>
        <w:ind w:right="5090"/>
        <w:rPr>
          <w:noProof/>
        </w:rPr>
      </w:pPr>
    </w:p>
    <w:p w:rsidR="00DD2A3A" w:rsidRDefault="00DD2A3A" w:rsidP="00147898">
      <w:pPr>
        <w:ind w:right="5090"/>
        <w:rPr>
          <w:rFonts w:cs="Arial"/>
          <w:b/>
          <w:noProof/>
          <w:u w:val="single"/>
        </w:rPr>
      </w:pPr>
    </w:p>
    <w:p w:rsidR="00DD2A3A" w:rsidRDefault="00DD2A3A" w:rsidP="00147898">
      <w:pPr>
        <w:ind w:right="5090"/>
        <w:rPr>
          <w:rFonts w:cs="Arial"/>
          <w:b/>
          <w:noProof/>
          <w:u w:val="single"/>
        </w:rPr>
      </w:pPr>
    </w:p>
    <w:p w:rsidR="00DD2A3A" w:rsidRDefault="00DD2A3A" w:rsidP="00147898">
      <w:pPr>
        <w:ind w:right="5090"/>
        <w:rPr>
          <w:rFonts w:cs="Arial"/>
          <w:b/>
          <w:noProof/>
          <w:u w:val="single"/>
        </w:rPr>
      </w:pPr>
    </w:p>
    <w:p w:rsidR="00DD2A3A" w:rsidRDefault="00DD2A3A" w:rsidP="00147898">
      <w:pPr>
        <w:ind w:right="5090"/>
        <w:rPr>
          <w:rFonts w:cs="Arial"/>
          <w:b/>
          <w:noProof/>
          <w:u w:val="single"/>
        </w:rPr>
      </w:pPr>
    </w:p>
    <w:p w:rsidR="00DD2A3A" w:rsidRDefault="00DD2A3A" w:rsidP="00147898">
      <w:pPr>
        <w:ind w:right="5090"/>
        <w:rPr>
          <w:rFonts w:cs="Arial"/>
          <w:b/>
          <w:noProof/>
          <w:u w:val="single"/>
        </w:rPr>
      </w:pPr>
    </w:p>
    <w:p w:rsidR="00B812F7" w:rsidRDefault="00B812F7" w:rsidP="00147898">
      <w:pPr>
        <w:ind w:right="5090"/>
        <w:rPr>
          <w:rFonts w:cs="Arial"/>
          <w:b/>
          <w:noProof/>
          <w:u w:val="single"/>
        </w:rPr>
      </w:pPr>
    </w:p>
    <w:p w:rsidR="00B812F7" w:rsidRPr="00145776" w:rsidRDefault="00DD2A3A" w:rsidP="00BC3922">
      <w:pPr>
        <w:tabs>
          <w:tab w:val="left" w:pos="11056"/>
        </w:tabs>
        <w:ind w:right="-1"/>
        <w:jc w:val="both"/>
      </w:pPr>
      <w:r>
        <w:t>L</w:t>
      </w:r>
      <w:r w:rsidR="00145776" w:rsidRPr="00145776">
        <w:t>es principales causes d'arrêt sont</w:t>
      </w:r>
      <w:r w:rsidR="00145776">
        <w:t xml:space="preserve"> dues au s</w:t>
      </w:r>
      <w:r w:rsidR="00BC3922">
        <w:t>yst</w:t>
      </w:r>
      <w:r w:rsidR="00145776">
        <w:t>ème de préhension et de positionnement des étuis. P</w:t>
      </w:r>
      <w:r w:rsidR="00BC3922">
        <w:t>our certains étuis</w:t>
      </w:r>
      <w:r w:rsidR="00145776">
        <w:t xml:space="preserve">, le vernis </w:t>
      </w:r>
      <w:r w:rsidR="00BC3922">
        <w:t>déposé sur le</w:t>
      </w:r>
      <w:r w:rsidR="00145776">
        <w:t xml:space="preserve"> carton empêche </w:t>
      </w:r>
      <w:r w:rsidR="00A16744">
        <w:t>la</w:t>
      </w:r>
      <w:r w:rsidR="00145776">
        <w:t xml:space="preserve"> bonne adhérence avec les ventouses des bras du dépileur.</w:t>
      </w:r>
      <w:r w:rsidR="00145776" w:rsidRPr="00145776">
        <w:t xml:space="preserve"> </w:t>
      </w:r>
    </w:p>
    <w:p w:rsidR="00B812F7" w:rsidRDefault="00B812F7" w:rsidP="00147898">
      <w:pPr>
        <w:ind w:right="5090"/>
        <w:rPr>
          <w:rFonts w:cs="Arial"/>
          <w:b/>
          <w:noProof/>
          <w:u w:val="single"/>
        </w:rPr>
      </w:pPr>
    </w:p>
    <w:p w:rsidR="00B812F7" w:rsidRDefault="00B812F7" w:rsidP="00147898">
      <w:pPr>
        <w:ind w:right="5090"/>
        <w:rPr>
          <w:rFonts w:cs="Arial"/>
          <w:b/>
          <w:noProof/>
          <w:u w:val="single"/>
        </w:rPr>
      </w:pPr>
    </w:p>
    <w:p w:rsidR="0081154E" w:rsidRPr="002F3FD4" w:rsidRDefault="0081154E" w:rsidP="0081154E">
      <w:pPr>
        <w:jc w:val="both"/>
        <w:rPr>
          <w:rFonts w:cs="Arial"/>
          <w:b/>
          <w:u w:val="single"/>
        </w:rPr>
      </w:pPr>
      <w:r>
        <w:rPr>
          <w:rFonts w:cs="Arial"/>
          <w:b/>
          <w:u w:val="single"/>
        </w:rPr>
        <w:t xml:space="preserve">Principe </w:t>
      </w:r>
      <w:r w:rsidRPr="002137A9">
        <w:rPr>
          <w:rFonts w:cs="Arial"/>
          <w:b/>
          <w:u w:val="single"/>
        </w:rPr>
        <w:t>de fonctionnement</w:t>
      </w:r>
      <w:r w:rsidR="002137A9" w:rsidRPr="002137A9">
        <w:rPr>
          <w:rFonts w:cs="Arial"/>
        </w:rPr>
        <w:t xml:space="preserve"> </w:t>
      </w:r>
      <w:r w:rsidR="002137A9">
        <w:rPr>
          <w:rFonts w:cs="Arial"/>
        </w:rPr>
        <w:t>(</w:t>
      </w:r>
      <w:r w:rsidR="002137A9" w:rsidRPr="002137A9">
        <w:rPr>
          <w:rFonts w:cs="Arial"/>
        </w:rPr>
        <w:t>voir synoptique page suivante</w:t>
      </w:r>
      <w:r w:rsidR="002137A9">
        <w:rPr>
          <w:rFonts w:cs="Arial"/>
        </w:rPr>
        <w:t>)</w:t>
      </w:r>
    </w:p>
    <w:p w:rsidR="00B812F7" w:rsidRDefault="00B812F7" w:rsidP="00147898">
      <w:pPr>
        <w:ind w:right="5090"/>
        <w:rPr>
          <w:rFonts w:cs="Arial"/>
          <w:b/>
          <w:noProof/>
          <w:u w:val="single"/>
        </w:rPr>
      </w:pPr>
    </w:p>
    <w:p w:rsidR="00B812F7" w:rsidRDefault="0081154E" w:rsidP="004C15B5">
      <w:pPr>
        <w:ind w:right="-1"/>
        <w:jc w:val="both"/>
      </w:pPr>
      <w:r w:rsidRPr="0081154E">
        <w:t>Les étuis cartonnés sont livrés pliés et sont positionnés par le conducteur de ligne dans le magasin</w:t>
      </w:r>
      <w:r w:rsidR="00B2372F">
        <w:t xml:space="preserve"> </w:t>
      </w:r>
      <w:r w:rsidR="00B2372F" w:rsidRPr="00880916">
        <w:rPr>
          <w:rFonts w:cs="Arial"/>
          <w:b/>
        </w:rPr>
        <w:t>(1)</w:t>
      </w:r>
      <w:r w:rsidR="00B2372F" w:rsidRPr="00F32F9B">
        <w:rPr>
          <w:rFonts w:cs="Arial"/>
        </w:rPr>
        <w:t xml:space="preserve"> </w:t>
      </w:r>
      <w:r w:rsidRPr="0081154E">
        <w:t xml:space="preserve"> de l'étuyeuse</w:t>
      </w:r>
      <w:r>
        <w:t>.</w:t>
      </w:r>
    </w:p>
    <w:p w:rsidR="007E5196" w:rsidRDefault="0081154E" w:rsidP="004C15B5">
      <w:pPr>
        <w:ind w:right="-1"/>
        <w:jc w:val="both"/>
      </w:pPr>
      <w:r>
        <w:t xml:space="preserve">Le dépileur </w:t>
      </w:r>
      <w:r w:rsidR="00673DB0" w:rsidRPr="00880916">
        <w:rPr>
          <w:rFonts w:cs="Arial"/>
          <w:b/>
        </w:rPr>
        <w:t>(</w:t>
      </w:r>
      <w:r w:rsidR="00B2372F">
        <w:rPr>
          <w:rFonts w:cs="Arial"/>
          <w:b/>
        </w:rPr>
        <w:t>2</w:t>
      </w:r>
      <w:r w:rsidR="00673DB0" w:rsidRPr="00880916">
        <w:rPr>
          <w:rFonts w:cs="Arial"/>
          <w:b/>
        </w:rPr>
        <w:t>)</w:t>
      </w:r>
      <w:r w:rsidR="00673DB0" w:rsidRPr="00F32F9B">
        <w:rPr>
          <w:rFonts w:cs="Arial"/>
        </w:rPr>
        <w:t xml:space="preserve"> </w:t>
      </w:r>
      <w:r w:rsidR="007E5196">
        <w:t>animé</w:t>
      </w:r>
      <w:r w:rsidR="004C15B5">
        <w:t xml:space="preserve"> d'un mouvement de rotation, possédant </w:t>
      </w:r>
      <w:r>
        <w:t>deux bras</w:t>
      </w:r>
      <w:r w:rsidR="004C15B5">
        <w:t xml:space="preserve"> équipés de ventouses</w:t>
      </w:r>
      <w:r w:rsidR="007E5196">
        <w:t xml:space="preserve"> </w:t>
      </w:r>
      <w:r>
        <w:t xml:space="preserve">vient aspirer </w:t>
      </w:r>
      <w:r w:rsidR="00C842CB">
        <w:t>les étuis un à un</w:t>
      </w:r>
      <w:r w:rsidR="007E5196">
        <w:t xml:space="preserve">, les présente devant un bras fixe équipé également de </w:t>
      </w:r>
      <w:r w:rsidR="00FE6D07">
        <w:t xml:space="preserve">contre </w:t>
      </w:r>
      <w:r w:rsidR="007E5196">
        <w:t>ventouse</w:t>
      </w:r>
      <w:r w:rsidR="004C15B5">
        <w:t>s</w:t>
      </w:r>
      <w:r w:rsidR="007E5196">
        <w:t xml:space="preserve"> afin d'entrouvrir l'étui. </w:t>
      </w:r>
      <w:r w:rsidR="004C15B5">
        <w:t>I</w:t>
      </w:r>
      <w:r w:rsidR="007E5196">
        <w:t>l poursuit sa rotation et vient déposer l'étui ouvert sur le convoyeur</w:t>
      </w:r>
      <w:r w:rsidR="00447976">
        <w:t xml:space="preserve"> aval</w:t>
      </w:r>
      <w:r w:rsidR="00673DB0">
        <w:t xml:space="preserve"> </w:t>
      </w:r>
      <w:r w:rsidR="00673DB0" w:rsidRPr="00880916">
        <w:rPr>
          <w:rFonts w:cs="Arial"/>
          <w:b/>
        </w:rPr>
        <w:t>(3).</w:t>
      </w:r>
    </w:p>
    <w:p w:rsidR="007E5196" w:rsidRDefault="007E5196" w:rsidP="004C15B5">
      <w:pPr>
        <w:ind w:right="-1"/>
        <w:jc w:val="both"/>
      </w:pPr>
      <w:r>
        <w:t>Dans un même temps un robot Delta</w:t>
      </w:r>
      <w:r w:rsidR="00AB4BC4">
        <w:t xml:space="preserve"> </w:t>
      </w:r>
      <w:r w:rsidR="00AB4BC4" w:rsidRPr="00880916">
        <w:rPr>
          <w:rFonts w:cs="Arial"/>
          <w:b/>
        </w:rPr>
        <w:t>(4)</w:t>
      </w:r>
      <w:r>
        <w:t xml:space="preserve">, vient déposer </w:t>
      </w:r>
      <w:r w:rsidR="00C842CB">
        <w:t>un</w:t>
      </w:r>
      <w:r>
        <w:t xml:space="preserve"> par </w:t>
      </w:r>
      <w:r w:rsidR="00C842CB">
        <w:t>un</w:t>
      </w:r>
      <w:r>
        <w:t xml:space="preserve"> les </w:t>
      </w:r>
      <w:r w:rsidR="00C842CB">
        <w:t xml:space="preserve">deux </w:t>
      </w:r>
      <w:r>
        <w:t>sachets de biscottes sur le tapis amont</w:t>
      </w:r>
      <w:r w:rsidR="005A2F45">
        <w:t xml:space="preserve"> </w:t>
      </w:r>
      <w:r w:rsidR="005A2F45" w:rsidRPr="005A2F45">
        <w:rPr>
          <w:b/>
        </w:rPr>
        <w:t>(5)</w:t>
      </w:r>
      <w:r w:rsidRPr="005A2F45">
        <w:rPr>
          <w:b/>
        </w:rPr>
        <w:t xml:space="preserve"> </w:t>
      </w:r>
      <w:r>
        <w:t>de l'étuyeuse.</w:t>
      </w:r>
    </w:p>
    <w:p w:rsidR="004C15B5" w:rsidRDefault="004C15B5" w:rsidP="004C15B5">
      <w:pPr>
        <w:ind w:right="-1"/>
        <w:jc w:val="both"/>
      </w:pPr>
      <w:r w:rsidRPr="00636F09">
        <w:t>La prise d'étui et de</w:t>
      </w:r>
      <w:r w:rsidR="00447976" w:rsidRPr="00636F09">
        <w:t>s deux</w:t>
      </w:r>
      <w:r w:rsidRPr="00636F09">
        <w:t xml:space="preserve"> sachets de biscottes sont synchronisés. </w:t>
      </w:r>
      <w:r w:rsidR="002137A9" w:rsidRPr="00636F09">
        <w:t>En conséquence, i</w:t>
      </w:r>
      <w:r w:rsidRPr="00636F09">
        <w:t xml:space="preserve">l n'y a pas de prise d'étui par </w:t>
      </w:r>
      <w:r w:rsidR="00E971C1" w:rsidRPr="00636F09">
        <w:t>le bras du</w:t>
      </w:r>
      <w:r w:rsidRPr="00636F09">
        <w:t xml:space="preserve"> dépileur si sur le tapis amont de l'étuyeuse</w:t>
      </w:r>
      <w:r w:rsidR="00FE6D07" w:rsidRPr="00636F09">
        <w:t>,</w:t>
      </w:r>
      <w:r w:rsidRPr="00636F09">
        <w:t xml:space="preserve"> il n'y a pas </w:t>
      </w:r>
      <w:r w:rsidR="00E971C1" w:rsidRPr="00636F09">
        <w:t>la présence d</w:t>
      </w:r>
      <w:r w:rsidRPr="00636F09">
        <w:t>es deux sachets de biscottes correspondant</w:t>
      </w:r>
      <w:r w:rsidR="002137A9" w:rsidRPr="00636F09">
        <w:t xml:space="preserve"> à l'étui</w:t>
      </w:r>
      <w:r w:rsidRPr="00636F09">
        <w:t>.</w:t>
      </w:r>
    </w:p>
    <w:p w:rsidR="00E971C1" w:rsidRDefault="00E971C1" w:rsidP="004C15B5">
      <w:pPr>
        <w:ind w:right="-1"/>
        <w:jc w:val="both"/>
      </w:pPr>
      <w:r>
        <w:t>Si l'étui n'a pas été saisi malgré la présence des deux sachets de biscottes, la machine s'arrête afin d'éviter l'écrasement des biscottes sur le convoyeur aval de l'étuyeuse, la cause mentionnée est "Etuis non pris"</w:t>
      </w:r>
      <w:r w:rsidR="006A4D3D">
        <w:t>.</w:t>
      </w:r>
      <w:r w:rsidR="00814A4F">
        <w:t xml:space="preserve"> Cela nécessite une intervention des conducteurs de ligne.</w:t>
      </w:r>
    </w:p>
    <w:p w:rsidR="006A4D3D" w:rsidRDefault="006A4D3D" w:rsidP="004C15B5">
      <w:pPr>
        <w:ind w:right="-1"/>
        <w:jc w:val="both"/>
      </w:pPr>
      <w:r>
        <w:t>Un poussoir</w:t>
      </w:r>
      <w:r w:rsidR="00AB4BC4">
        <w:t xml:space="preserve"> </w:t>
      </w:r>
      <w:r w:rsidR="00AB4BC4" w:rsidRPr="00880916">
        <w:rPr>
          <w:rFonts w:cs="Arial"/>
          <w:b/>
        </w:rPr>
        <w:t>(</w:t>
      </w:r>
      <w:r w:rsidR="005A2F45">
        <w:rPr>
          <w:rFonts w:cs="Arial"/>
          <w:b/>
        </w:rPr>
        <w:t>6</w:t>
      </w:r>
      <w:r w:rsidR="00AB4BC4" w:rsidRPr="00880916">
        <w:rPr>
          <w:rFonts w:cs="Arial"/>
          <w:b/>
        </w:rPr>
        <w:t>)</w:t>
      </w:r>
      <w:r w:rsidR="00AB4BC4" w:rsidRPr="00F32F9B">
        <w:rPr>
          <w:rFonts w:cs="Arial"/>
        </w:rPr>
        <w:t xml:space="preserve"> </w:t>
      </w:r>
      <w:r>
        <w:t>vient insérer les deux sachets de biscottes dans l'étui correspondant. Le poussoir est animé d'un mouvement de translation obtenu par le profil en forme de chicane.</w:t>
      </w:r>
    </w:p>
    <w:p w:rsidR="006A4D3D" w:rsidRDefault="006A4D3D" w:rsidP="004C15B5">
      <w:pPr>
        <w:ind w:right="-1"/>
        <w:jc w:val="both"/>
      </w:pPr>
      <w:r>
        <w:t>Les rabats de l'étui sont ensuite encollés et fermés. Une tête d'impression vient imprimer les différentes informations permettant la traçabilité d</w:t>
      </w:r>
      <w:r w:rsidR="00D63A64">
        <w:t>es</w:t>
      </w:r>
      <w:r>
        <w:t xml:space="preserve"> </w:t>
      </w:r>
      <w:r w:rsidR="00D63A64">
        <w:t>paquets de biscottes.</w:t>
      </w:r>
      <w:r>
        <w:t xml:space="preserve">  </w:t>
      </w:r>
    </w:p>
    <w:p w:rsidR="004C15B5" w:rsidRPr="0081154E" w:rsidRDefault="00447976" w:rsidP="0081154E">
      <w:pPr>
        <w:ind w:right="-1"/>
      </w:pPr>
      <w:r>
        <w:t>Le</w:t>
      </w:r>
      <w:r w:rsidR="00D63A64">
        <w:t>s</w:t>
      </w:r>
      <w:r>
        <w:t xml:space="preserve"> paquet</w:t>
      </w:r>
      <w:r w:rsidR="00D63A64">
        <w:t>s</w:t>
      </w:r>
      <w:r>
        <w:t xml:space="preserve"> de biscottes</w:t>
      </w:r>
      <w:r w:rsidR="00D63A64">
        <w:t xml:space="preserve"> poursuivent</w:t>
      </w:r>
      <w:r>
        <w:t xml:space="preserve"> </w:t>
      </w:r>
      <w:r w:rsidR="00D63A64">
        <w:t>leur</w:t>
      </w:r>
      <w:r>
        <w:t xml:space="preserve"> chemin en direction de l'encaissage.</w:t>
      </w:r>
    </w:p>
    <w:p w:rsidR="00A0369A" w:rsidRDefault="00A0369A" w:rsidP="00147898">
      <w:pPr>
        <w:ind w:right="5090"/>
        <w:rPr>
          <w:rFonts w:cs="Arial"/>
          <w:b/>
          <w:noProof/>
          <w:u w:val="single"/>
        </w:rPr>
        <w:sectPr w:rsidR="00A0369A" w:rsidSect="00147898">
          <w:headerReference w:type="default" r:id="rId13"/>
          <w:footerReference w:type="default" r:id="rId14"/>
          <w:pgSz w:w="11907" w:h="16839" w:code="9"/>
          <w:pgMar w:top="182" w:right="425" w:bottom="567" w:left="426" w:header="152" w:footer="88" w:gutter="0"/>
          <w:cols w:space="60"/>
          <w:noEndnote/>
          <w:docGrid w:linePitch="326"/>
        </w:sectPr>
      </w:pPr>
    </w:p>
    <w:p w:rsidR="00B812F7" w:rsidRPr="00A6518B" w:rsidRDefault="00A6518B" w:rsidP="00A6518B">
      <w:pPr>
        <w:ind w:right="73"/>
        <w:rPr>
          <w:rFonts w:cs="Arial"/>
          <w:b/>
          <w:noProof/>
        </w:rPr>
      </w:pPr>
      <w:r w:rsidRPr="00A6518B">
        <w:rPr>
          <w:rFonts w:cs="Arial"/>
          <w:b/>
          <w:noProof/>
        </w:rPr>
        <w:lastRenderedPageBreak/>
        <w:t xml:space="preserve">        </w:t>
      </w:r>
      <w:r>
        <w:rPr>
          <w:rFonts w:cs="Arial"/>
          <w:b/>
          <w:noProof/>
        </w:rPr>
        <w:t xml:space="preserve">                                   </w:t>
      </w:r>
      <w:r w:rsidRPr="00A6518B">
        <w:rPr>
          <w:rFonts w:cs="Arial"/>
          <w:b/>
          <w:noProof/>
        </w:rPr>
        <w:t xml:space="preserve">SCHEMA DE </w:t>
      </w:r>
      <w:r>
        <w:rPr>
          <w:rFonts w:cs="Arial"/>
          <w:b/>
          <w:noProof/>
        </w:rPr>
        <w:t>PRINCIPE DE L'EM</w:t>
      </w:r>
      <w:r w:rsidR="001874A7">
        <w:rPr>
          <w:rFonts w:cs="Arial"/>
          <w:b/>
          <w:noProof/>
        </w:rPr>
        <w:t xml:space="preserve">PAQUETAGE </w:t>
      </w:r>
      <w:r w:rsidRPr="00A6518B">
        <w:rPr>
          <w:rFonts w:cs="Arial"/>
          <w:b/>
          <w:noProof/>
        </w:rPr>
        <w:t xml:space="preserve">DES </w:t>
      </w:r>
      <w:r>
        <w:rPr>
          <w:rFonts w:cs="Arial"/>
          <w:b/>
          <w:noProof/>
        </w:rPr>
        <w:t>SACHETS DE BISCOTTES DANS LES ETUIS CARTONNES</w:t>
      </w:r>
    </w:p>
    <w:p w:rsidR="00B812F7" w:rsidRPr="00A6518B" w:rsidRDefault="001F7802" w:rsidP="00147898">
      <w:pPr>
        <w:ind w:right="5090"/>
        <w:rPr>
          <w:rFonts w:cs="Arial"/>
          <w:b/>
          <w:noProof/>
        </w:rPr>
      </w:pPr>
      <w:r>
        <w:rPr>
          <w:rFonts w:cs="Arial"/>
          <w:b/>
          <w:noProof/>
          <w:u w:val="single"/>
        </w:rPr>
        <w:drawing>
          <wp:anchor distT="0" distB="0" distL="114300" distR="114300" simplePos="0" relativeHeight="251718656" behindDoc="1" locked="0" layoutInCell="1" allowOverlap="1">
            <wp:simplePos x="0" y="0"/>
            <wp:positionH relativeFrom="column">
              <wp:posOffset>265622</wp:posOffset>
            </wp:positionH>
            <wp:positionV relativeFrom="paragraph">
              <wp:posOffset>121683</wp:posOffset>
            </wp:positionV>
            <wp:extent cx="2575294" cy="2073349"/>
            <wp:effectExtent l="19050" t="0" r="0" b="0"/>
            <wp:wrapNone/>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575294" cy="2073349"/>
                    </a:xfrm>
                    <a:prstGeom prst="rect">
                      <a:avLst/>
                    </a:prstGeom>
                    <a:noFill/>
                    <a:ln w="9525">
                      <a:noFill/>
                      <a:miter lim="800000"/>
                      <a:headEnd/>
                      <a:tailEnd/>
                    </a:ln>
                  </pic:spPr>
                </pic:pic>
              </a:graphicData>
            </a:graphic>
          </wp:anchor>
        </w:drawing>
      </w:r>
      <w:r w:rsidR="000019E5">
        <w:rPr>
          <w:rFonts w:cs="Arial"/>
          <w:b/>
          <w:noProof/>
          <w:u w:val="single"/>
        </w:rPr>
        <w:drawing>
          <wp:anchor distT="0" distB="0" distL="114300" distR="114300" simplePos="0" relativeHeight="251701248" behindDoc="0" locked="0" layoutInCell="1" allowOverlap="1">
            <wp:simplePos x="0" y="0"/>
            <wp:positionH relativeFrom="column">
              <wp:posOffset>4890183</wp:posOffset>
            </wp:positionH>
            <wp:positionV relativeFrom="paragraph">
              <wp:posOffset>79555</wp:posOffset>
            </wp:positionV>
            <wp:extent cx="2327335" cy="2467155"/>
            <wp:effectExtent l="19050" t="0" r="0" b="0"/>
            <wp:wrapNone/>
            <wp:docPr id="9" name="Image 1" descr="D:\CAPLP MSMA 2020\Etuyeuse photos luc\IMG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PLP MSMA 2020\Etuyeuse photos luc\IMG_0180.JPG"/>
                    <pic:cNvPicPr>
                      <a:picLocks noChangeAspect="1" noChangeArrowheads="1"/>
                    </pic:cNvPicPr>
                  </pic:nvPicPr>
                  <pic:blipFill>
                    <a:blip r:embed="rId16"/>
                    <a:srcRect l="13356" r="18052" b="3817"/>
                    <a:stretch>
                      <a:fillRect/>
                    </a:stretch>
                  </pic:blipFill>
                  <pic:spPr bwMode="auto">
                    <a:xfrm>
                      <a:off x="0" y="0"/>
                      <a:ext cx="2327335" cy="2467155"/>
                    </a:xfrm>
                    <a:prstGeom prst="rect">
                      <a:avLst/>
                    </a:prstGeom>
                    <a:noFill/>
                    <a:ln w="9525">
                      <a:noFill/>
                      <a:miter lim="800000"/>
                      <a:headEnd/>
                      <a:tailEnd/>
                    </a:ln>
                  </pic:spPr>
                </pic:pic>
              </a:graphicData>
            </a:graphic>
          </wp:anchor>
        </w:drawing>
      </w:r>
      <w:r w:rsidR="00A6518B" w:rsidRPr="00A6518B">
        <w:rPr>
          <w:rFonts w:cs="Arial"/>
          <w:b/>
          <w:noProof/>
        </w:rPr>
        <w:t xml:space="preserve">                                                                                            </w:t>
      </w:r>
    </w:p>
    <w:p w:rsidR="00B812F7" w:rsidRDefault="003B18AF" w:rsidP="00147898">
      <w:pPr>
        <w:ind w:right="5090"/>
        <w:rPr>
          <w:rFonts w:cs="Arial"/>
          <w:b/>
          <w:noProof/>
          <w:u w:val="single"/>
        </w:rPr>
      </w:pPr>
      <w:r w:rsidRPr="003B18AF">
        <w:rPr>
          <w:noProof/>
        </w:rPr>
        <w:pict>
          <v:shapetype id="_x0000_t202" coordsize="21600,21600" o:spt="202" path="m,l,21600r21600,l21600,xe">
            <v:stroke joinstyle="miter"/>
            <v:path gradientshapeok="t" o:connecttype="rect"/>
          </v:shapetype>
          <v:shape id="_x0000_s1034" type="#_x0000_t202" style="position:absolute;margin-left:553.35pt;margin-top:6.75pt;width:232.4pt;height:76.05pt;z-index:251707392" o:regroupid="2" fillcolor="yellow">
            <v:textbox style="mso-next-textbox:#_x0000_s1034">
              <w:txbxContent>
                <w:p w:rsidR="00683B75" w:rsidRPr="00A6518B" w:rsidRDefault="00683B75" w:rsidP="00A6518B">
                  <w:pPr>
                    <w:jc w:val="center"/>
                    <w:rPr>
                      <w:sz w:val="12"/>
                    </w:rPr>
                  </w:pPr>
                </w:p>
                <w:p w:rsidR="00683B75" w:rsidRDefault="00282F72" w:rsidP="00A6518B">
                  <w:pPr>
                    <w:jc w:val="center"/>
                  </w:pPr>
                  <w:r w:rsidRPr="00282F72">
                    <w:rPr>
                      <w:b/>
                      <w:u w:val="single"/>
                    </w:rPr>
                    <w:t>Photo :</w:t>
                  </w:r>
                  <w:r>
                    <w:t xml:space="preserve"> </w:t>
                  </w:r>
                  <w:r w:rsidR="00683B75">
                    <w:t xml:space="preserve">Robot Delta </w:t>
                  </w:r>
                  <w:r w:rsidR="005A2F45" w:rsidRPr="005A2F45">
                    <w:rPr>
                      <w:b/>
                    </w:rPr>
                    <w:t>(4)</w:t>
                  </w:r>
                  <w:r w:rsidR="00683B75">
                    <w:t xml:space="preserve"> équipé de ventouses permettant la préhension des sachets de biscottes afin de les déposer sur le tapis amont de l’étuyeuse</w:t>
                  </w:r>
                </w:p>
              </w:txbxContent>
            </v:textbox>
          </v:shape>
        </w:pict>
      </w:r>
    </w:p>
    <w:p w:rsidR="00B812F7" w:rsidRDefault="003B18AF" w:rsidP="00147898">
      <w:pPr>
        <w:ind w:right="5090"/>
        <w:rPr>
          <w:rFonts w:cs="Arial"/>
          <w:b/>
          <w:noProof/>
          <w:u w:val="single"/>
        </w:rPr>
      </w:pPr>
      <w:r>
        <w:rPr>
          <w:rFonts w:cs="Arial"/>
          <w:b/>
          <w:noProof/>
          <w:u w:val="single"/>
        </w:rPr>
        <w:pict>
          <v:shape id="_x0000_s1029" type="#_x0000_t202" style="position:absolute;margin-left:226.9pt;margin-top:8.6pt;width:108.3pt;height:106.6pt;z-index:251770880" o:regroupid="2" fillcolor="yellow">
            <v:textbox style="mso-next-textbox:#_x0000_s1029">
              <w:txbxContent>
                <w:p w:rsidR="00683B75" w:rsidRDefault="00683B75" w:rsidP="00A6518B">
                  <w:pPr>
                    <w:jc w:val="center"/>
                  </w:pPr>
                  <w:r>
                    <w:t>Dépileur</w:t>
                  </w:r>
                  <w:r w:rsidR="00B2372F">
                    <w:t xml:space="preserve"> </w:t>
                  </w:r>
                  <w:r w:rsidR="00B2372F" w:rsidRPr="00B2372F">
                    <w:rPr>
                      <w:b/>
                    </w:rPr>
                    <w:t>(2)</w:t>
                  </w:r>
                  <w:r>
                    <w:t xml:space="preserve"> rotatif d'étuis à deux bras équipés de ventouses et d'un bras fixe avec ventouses  </w:t>
                  </w:r>
                </w:p>
              </w:txbxContent>
            </v:textbox>
          </v:shape>
        </w:pict>
      </w:r>
    </w:p>
    <w:p w:rsidR="00B812F7" w:rsidRDefault="00B812F7" w:rsidP="00147898">
      <w:pPr>
        <w:ind w:right="5090"/>
        <w:rPr>
          <w:rFonts w:cs="Arial"/>
          <w:b/>
          <w:noProof/>
          <w:u w:val="single"/>
        </w:rPr>
      </w:pPr>
    </w:p>
    <w:p w:rsidR="00B812F7" w:rsidRDefault="00793162" w:rsidP="00147898">
      <w:pPr>
        <w:ind w:right="5090"/>
        <w:rPr>
          <w:rFonts w:cs="Arial"/>
          <w:b/>
          <w:noProof/>
          <w:u w:val="single"/>
        </w:rPr>
      </w:pPr>
      <w:r>
        <w:rPr>
          <w:rFonts w:cs="Arial"/>
          <w:b/>
          <w:noProof/>
          <w:u w:val="single"/>
        </w:rPr>
        <w:drawing>
          <wp:anchor distT="0" distB="0" distL="114300" distR="114300" simplePos="0" relativeHeight="251780096" behindDoc="0" locked="0" layoutInCell="1" allowOverlap="1">
            <wp:simplePos x="0" y="0"/>
            <wp:positionH relativeFrom="column">
              <wp:posOffset>1947545</wp:posOffset>
            </wp:positionH>
            <wp:positionV relativeFrom="paragraph">
              <wp:posOffset>60325</wp:posOffset>
            </wp:positionV>
            <wp:extent cx="871855" cy="753110"/>
            <wp:effectExtent l="0" t="76200" r="0" b="0"/>
            <wp:wrapNone/>
            <wp:docPr id="3" name="irc_mi" descr="Image associé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17"/>
                    </pic:cNvPr>
                    <pic:cNvPicPr>
                      <a:picLocks noChangeAspect="1" noChangeArrowheads="1"/>
                    </pic:cNvPicPr>
                  </pic:nvPicPr>
                  <pic:blipFill>
                    <a:blip r:embed="rId18" cstate="print"/>
                    <a:srcRect/>
                    <a:stretch>
                      <a:fillRect/>
                    </a:stretch>
                  </pic:blipFill>
                  <pic:spPr bwMode="auto">
                    <a:xfrm rot="5163357">
                      <a:off x="0" y="0"/>
                      <a:ext cx="871855" cy="753110"/>
                    </a:xfrm>
                    <a:prstGeom prst="rect">
                      <a:avLst/>
                    </a:prstGeom>
                    <a:noFill/>
                    <a:ln w="9525">
                      <a:noFill/>
                      <a:miter lim="800000"/>
                      <a:headEnd/>
                      <a:tailEnd/>
                    </a:ln>
                  </pic:spPr>
                </pic:pic>
              </a:graphicData>
            </a:graphic>
          </wp:anchor>
        </w:drawing>
      </w:r>
    </w:p>
    <w:p w:rsidR="00B812F7" w:rsidRDefault="00B812F7" w:rsidP="00147898">
      <w:pPr>
        <w:ind w:right="5090"/>
        <w:rPr>
          <w:rFonts w:cs="Arial"/>
          <w:b/>
          <w:noProof/>
          <w:u w:val="single"/>
        </w:rPr>
      </w:pPr>
    </w:p>
    <w:p w:rsidR="00B812F7" w:rsidRDefault="00B812F7" w:rsidP="00147898">
      <w:pPr>
        <w:ind w:right="5090"/>
        <w:rPr>
          <w:rFonts w:cs="Arial"/>
          <w:b/>
          <w:noProof/>
          <w:u w:val="single"/>
        </w:rPr>
      </w:pPr>
    </w:p>
    <w:p w:rsidR="00B812F7" w:rsidRDefault="00B812F7" w:rsidP="00147898">
      <w:pPr>
        <w:ind w:right="5090"/>
        <w:rPr>
          <w:rFonts w:cs="Arial"/>
          <w:b/>
          <w:noProof/>
          <w:u w:val="single"/>
        </w:rPr>
      </w:pPr>
    </w:p>
    <w:p w:rsidR="00147898" w:rsidRDefault="003B18AF" w:rsidP="00147898">
      <w:pPr>
        <w:ind w:right="5090"/>
        <w:rPr>
          <w:rFonts w:cs="Arial"/>
          <w:b/>
          <w:noProof/>
          <w:u w:val="single"/>
        </w:rPr>
      </w:pPr>
      <w:r>
        <w:rPr>
          <w:rFonts w:cs="Arial"/>
          <w:b/>
          <w:noProof/>
          <w:u w:val="single"/>
        </w:rPr>
        <w:pict>
          <v:shape id="_x0000_s1031" type="#_x0000_t202" style="position:absolute;margin-left:597.45pt;margin-top:6.6pt;width:120.75pt;height:69.4pt;z-index:251705344" o:regroupid="2" fillcolor="yellow">
            <v:textbox style="mso-next-textbox:#_x0000_s1031">
              <w:txbxContent>
                <w:p w:rsidR="00683B75" w:rsidRDefault="00683B75" w:rsidP="00A6518B">
                  <w:pPr>
                    <w:jc w:val="center"/>
                  </w:pPr>
                  <w:r>
                    <w:t>Sachets de biscottes</w:t>
                  </w:r>
                </w:p>
                <w:p w:rsidR="00683B75" w:rsidRDefault="00683B75" w:rsidP="00A6518B">
                  <w:pPr>
                    <w:jc w:val="center"/>
                  </w:pPr>
                  <w:r>
                    <w:t xml:space="preserve">Arrivant de l’ensachage  </w:t>
                  </w:r>
                </w:p>
              </w:txbxContent>
            </v:textbox>
          </v:shape>
        </w:pict>
      </w:r>
    </w:p>
    <w:p w:rsidR="00147898" w:rsidRDefault="003B18AF" w:rsidP="00147898">
      <w:pPr>
        <w:ind w:right="5090"/>
        <w:rPr>
          <w:rFonts w:cs="Arial"/>
          <w:b/>
          <w:noProof/>
          <w:u w:val="single"/>
        </w:rPr>
      </w:pPr>
      <w:r>
        <w:rPr>
          <w:rFonts w:cs="Arial"/>
          <w:b/>
          <w:noProof/>
          <w:u w:val="single"/>
        </w:rPr>
        <w:pict>
          <v:rect id="_x0000_s1083" style="position:absolute;margin-left:19.45pt;margin-top:12.1pt;width:84.4pt;height:49.7pt;z-index:251772928" stroked="f"/>
        </w:pict>
      </w:r>
    </w:p>
    <w:p w:rsidR="00147898" w:rsidRDefault="00147898" w:rsidP="00147898">
      <w:pPr>
        <w:ind w:right="5090"/>
        <w:rPr>
          <w:rFonts w:cs="Arial"/>
          <w:b/>
          <w:noProof/>
          <w:u w:val="single"/>
        </w:rPr>
      </w:pPr>
    </w:p>
    <w:p w:rsidR="00147898" w:rsidRDefault="003B18AF" w:rsidP="00147898">
      <w:pPr>
        <w:ind w:right="5090"/>
        <w:rPr>
          <w:rFonts w:cs="Arial"/>
          <w:b/>
          <w:noProof/>
          <w:u w:val="single"/>
        </w:rPr>
      </w:pPr>
      <w:r>
        <w:rPr>
          <w:rFonts w:cs="Arial"/>
          <w:b/>
          <w:noProof/>
          <w:u w:val="single"/>
        </w:rPr>
        <w:pict>
          <v:shape id="_x0000_s1047" type="#_x0000_t32" style="position:absolute;margin-left:546.55pt;margin-top:3.9pt;width:62.5pt;height:9.5pt;flip:x;z-index:251716608" o:connectortype="straight" strokeweight="2pt">
            <v:stroke endarrow="block"/>
          </v:shape>
        </w:pict>
      </w:r>
    </w:p>
    <w:p w:rsidR="00147898" w:rsidRDefault="001F7802" w:rsidP="00147898">
      <w:pPr>
        <w:ind w:right="5090"/>
        <w:rPr>
          <w:rFonts w:cs="Arial"/>
          <w:b/>
          <w:noProof/>
          <w:u w:val="single"/>
        </w:rPr>
      </w:pPr>
      <w:r>
        <w:rPr>
          <w:rFonts w:cs="Arial"/>
          <w:b/>
          <w:noProof/>
          <w:u w:val="single"/>
        </w:rPr>
        <w:drawing>
          <wp:anchor distT="0" distB="0" distL="114300" distR="114300" simplePos="0" relativeHeight="251653114" behindDoc="0" locked="0" layoutInCell="1" allowOverlap="1">
            <wp:simplePos x="0" y="0"/>
            <wp:positionH relativeFrom="column">
              <wp:posOffset>2968507</wp:posOffset>
            </wp:positionH>
            <wp:positionV relativeFrom="paragraph">
              <wp:posOffset>81280</wp:posOffset>
            </wp:positionV>
            <wp:extent cx="5220586" cy="3880884"/>
            <wp:effectExtent l="19050" t="0" r="0" b="0"/>
            <wp:wrapNone/>
            <wp:docPr id="1" name="Image 1" descr="G:\CAPLP MSMA 2020\IMAGES Jérôme\chaine biscot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PLP MSMA 2020\IMAGES Jérôme\chaine biscotte.png"/>
                    <pic:cNvPicPr>
                      <a:picLocks noChangeAspect="1" noChangeArrowheads="1"/>
                    </pic:cNvPicPr>
                  </pic:nvPicPr>
                  <pic:blipFill>
                    <a:blip r:embed="rId19"/>
                    <a:srcRect l="19929"/>
                    <a:stretch>
                      <a:fillRect/>
                    </a:stretch>
                  </pic:blipFill>
                  <pic:spPr bwMode="auto">
                    <a:xfrm>
                      <a:off x="0" y="0"/>
                      <a:ext cx="5220586" cy="3880884"/>
                    </a:xfrm>
                    <a:prstGeom prst="rect">
                      <a:avLst/>
                    </a:prstGeom>
                    <a:noFill/>
                    <a:ln w="9525">
                      <a:noFill/>
                      <a:miter lim="800000"/>
                      <a:headEnd/>
                      <a:tailEnd/>
                    </a:ln>
                  </pic:spPr>
                </pic:pic>
              </a:graphicData>
            </a:graphic>
          </wp:anchor>
        </w:drawing>
      </w:r>
    </w:p>
    <w:p w:rsidR="00147898" w:rsidRDefault="003B18AF" w:rsidP="00147898">
      <w:pPr>
        <w:ind w:right="5090"/>
        <w:rPr>
          <w:rFonts w:cs="Arial"/>
          <w:b/>
          <w:noProof/>
          <w:u w:val="single"/>
        </w:rPr>
      </w:pPr>
      <w:r>
        <w:rPr>
          <w:rFonts w:cs="Arial"/>
          <w:b/>
          <w:noProof/>
          <w:u w:val="single"/>
        </w:rPr>
        <w:pict>
          <v:shape id="_x0000_s1045" type="#_x0000_t32" style="position:absolute;margin-left:427pt;margin-top:3.45pt;width:29.25pt;height:42.15pt;flip:x y;z-index:251714560" o:connectortype="straight" strokeweight="2pt">
            <v:stroke endarrow="block"/>
          </v:shape>
        </w:pict>
      </w:r>
      <w:r>
        <w:rPr>
          <w:rFonts w:cs="Arial"/>
          <w:b/>
          <w:noProof/>
          <w:u w:val="single"/>
        </w:rPr>
        <w:pict>
          <v:rect id="_x0000_s1084" style="position:absolute;margin-left:268.4pt;margin-top:2.55pt;width:81.45pt;height:73.15pt;rotation:2872943fd;z-index:251774976" stroked="f"/>
        </w:pict>
      </w:r>
    </w:p>
    <w:p w:rsidR="00147898" w:rsidRDefault="00147898" w:rsidP="00147898">
      <w:pPr>
        <w:ind w:right="5090"/>
        <w:rPr>
          <w:rFonts w:cs="Arial"/>
          <w:b/>
          <w:noProof/>
          <w:u w:val="single"/>
        </w:rPr>
      </w:pPr>
    </w:p>
    <w:p w:rsidR="00147898" w:rsidRDefault="003B18AF" w:rsidP="00147898">
      <w:pPr>
        <w:ind w:right="5090"/>
        <w:rPr>
          <w:rFonts w:cs="Arial"/>
          <w:b/>
          <w:noProof/>
          <w:u w:val="single"/>
        </w:rPr>
      </w:pPr>
      <w:r>
        <w:rPr>
          <w:rFonts w:cs="Arial"/>
          <w:b/>
          <w:noProof/>
          <w:u w:val="single"/>
        </w:rPr>
        <w:pict>
          <v:shape id="_x0000_s1037" type="#_x0000_t202" style="position:absolute;margin-left:431.65pt;margin-top:11.2pt;width:87.55pt;height:47pt;z-index:251709440" o:regroupid="2" fillcolor="yellow">
            <v:textbox style="mso-next-textbox:#_x0000_s1037">
              <w:txbxContent>
                <w:p w:rsidR="00683B75" w:rsidRPr="00A6518B" w:rsidRDefault="00683B75" w:rsidP="00A6518B">
                  <w:pPr>
                    <w:jc w:val="center"/>
                    <w:rPr>
                      <w:sz w:val="12"/>
                    </w:rPr>
                  </w:pPr>
                </w:p>
                <w:p w:rsidR="00683B75" w:rsidRDefault="00683B75" w:rsidP="00A6518B">
                  <w:pPr>
                    <w:jc w:val="center"/>
                  </w:pPr>
                  <w:r>
                    <w:t xml:space="preserve">Tapis amont </w:t>
                  </w:r>
                </w:p>
                <w:p w:rsidR="005A2F45" w:rsidRPr="005A2F45" w:rsidRDefault="005A2F45" w:rsidP="00A6518B">
                  <w:pPr>
                    <w:jc w:val="center"/>
                    <w:rPr>
                      <w:b/>
                    </w:rPr>
                  </w:pPr>
                  <w:r w:rsidRPr="005A2F45">
                    <w:rPr>
                      <w:b/>
                    </w:rPr>
                    <w:t>(5)</w:t>
                  </w:r>
                </w:p>
              </w:txbxContent>
            </v:textbox>
          </v:shape>
        </w:pict>
      </w:r>
    </w:p>
    <w:p w:rsidR="00147898" w:rsidRDefault="003B18AF" w:rsidP="00147898">
      <w:pPr>
        <w:ind w:right="5090"/>
        <w:rPr>
          <w:rFonts w:cs="Arial"/>
          <w:b/>
          <w:noProof/>
          <w:u w:val="single"/>
        </w:rPr>
      </w:pPr>
      <w:r>
        <w:rPr>
          <w:rFonts w:cs="Arial"/>
          <w:b/>
          <w:noProof/>
          <w:u w:val="single"/>
        </w:rPr>
        <w:pict>
          <v:shape id="_x0000_s1030" type="#_x0000_t202" style="position:absolute;margin-left:39.1pt;margin-top:-.6pt;width:112.05pt;height:62.4pt;z-index:251704320" o:regroupid="2" fillcolor="yellow">
            <v:textbox style="mso-next-textbox:#_x0000_s1030">
              <w:txbxContent>
                <w:p w:rsidR="00683B75" w:rsidRDefault="00683B75" w:rsidP="00A6518B">
                  <w:pPr>
                    <w:jc w:val="center"/>
                  </w:pPr>
                  <w:r>
                    <w:t xml:space="preserve">Magasin </w:t>
                  </w:r>
                  <w:r w:rsidR="00B2372F" w:rsidRPr="00B2372F">
                    <w:rPr>
                      <w:b/>
                    </w:rPr>
                    <w:t>(1)</w:t>
                  </w:r>
                  <w:r w:rsidR="00B2372F">
                    <w:t xml:space="preserve"> </w:t>
                  </w:r>
                  <w:r>
                    <w:t xml:space="preserve">d'étuis </w:t>
                  </w:r>
                </w:p>
                <w:p w:rsidR="00683B75" w:rsidRDefault="00683B75" w:rsidP="00A6518B">
                  <w:pPr>
                    <w:jc w:val="center"/>
                  </w:pPr>
                  <w:r>
                    <w:t xml:space="preserve">cartonnés pliés  </w:t>
                  </w:r>
                </w:p>
                <w:p w:rsidR="001F7802" w:rsidRDefault="001F7802" w:rsidP="00A6518B">
                  <w:pPr>
                    <w:jc w:val="center"/>
                  </w:pPr>
                </w:p>
                <w:p w:rsidR="001F7802" w:rsidRPr="00282F72" w:rsidRDefault="001F7802" w:rsidP="00A6518B">
                  <w:pPr>
                    <w:jc w:val="center"/>
                    <w:rPr>
                      <w:b/>
                      <w:u w:val="single"/>
                    </w:rPr>
                  </w:pPr>
                  <w:r w:rsidRPr="00282F72">
                    <w:rPr>
                      <w:b/>
                      <w:u w:val="single"/>
                    </w:rPr>
                    <w:t>Photo</w:t>
                  </w:r>
                </w:p>
              </w:txbxContent>
            </v:textbox>
          </v:shape>
        </w:pict>
      </w:r>
      <w:r w:rsidR="001F7802">
        <w:rPr>
          <w:rFonts w:cs="Arial"/>
          <w:b/>
          <w:noProof/>
          <w:u w:val="single"/>
        </w:rPr>
        <w:drawing>
          <wp:anchor distT="0" distB="0" distL="114300" distR="114300" simplePos="0" relativeHeight="251776000" behindDoc="0" locked="0" layoutInCell="1" allowOverlap="1">
            <wp:simplePos x="0" y="0"/>
            <wp:positionH relativeFrom="column">
              <wp:posOffset>2668270</wp:posOffset>
            </wp:positionH>
            <wp:positionV relativeFrom="paragraph">
              <wp:posOffset>71120</wp:posOffset>
            </wp:positionV>
            <wp:extent cx="1214120" cy="1169035"/>
            <wp:effectExtent l="19050" t="0" r="0" b="0"/>
            <wp:wrapNone/>
            <wp:docPr id="2" name="Image 1" descr="G:\CAPLP MSMA 2020\IMAGES Jérôme\chaine biscot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PLP MSMA 2020\IMAGES Jérôme\chaine biscotte.png"/>
                    <pic:cNvPicPr>
                      <a:picLocks noChangeAspect="1" noChangeArrowheads="1"/>
                    </pic:cNvPicPr>
                  </pic:nvPicPr>
                  <pic:blipFill>
                    <a:blip r:embed="rId19"/>
                    <a:srcRect r="81365" b="69860"/>
                    <a:stretch>
                      <a:fillRect/>
                    </a:stretch>
                  </pic:blipFill>
                  <pic:spPr bwMode="auto">
                    <a:xfrm>
                      <a:off x="0" y="0"/>
                      <a:ext cx="1214120" cy="1169035"/>
                    </a:xfrm>
                    <a:prstGeom prst="rect">
                      <a:avLst/>
                    </a:prstGeom>
                    <a:noFill/>
                    <a:ln w="9525">
                      <a:noFill/>
                      <a:miter lim="800000"/>
                      <a:headEnd/>
                      <a:tailEnd/>
                    </a:ln>
                  </pic:spPr>
                </pic:pic>
              </a:graphicData>
            </a:graphic>
          </wp:anchor>
        </w:drawing>
      </w:r>
    </w:p>
    <w:p w:rsidR="00147898" w:rsidRDefault="00147898" w:rsidP="00147898">
      <w:pPr>
        <w:ind w:right="5090"/>
        <w:rPr>
          <w:rFonts w:cs="Arial"/>
          <w:b/>
          <w:noProof/>
          <w:u w:val="single"/>
        </w:rPr>
      </w:pPr>
    </w:p>
    <w:p w:rsidR="00147898" w:rsidRDefault="003B18AF" w:rsidP="00147898">
      <w:pPr>
        <w:ind w:right="5090"/>
        <w:rPr>
          <w:rFonts w:cs="Arial"/>
          <w:b/>
          <w:noProof/>
          <w:u w:val="single"/>
        </w:rPr>
      </w:pPr>
      <w:r>
        <w:rPr>
          <w:rFonts w:cs="Arial"/>
          <w:b/>
          <w:noProof/>
          <w:u w:val="single"/>
        </w:rPr>
        <w:pict>
          <v:shape id="_x0000_s1046" type="#_x0000_t32" style="position:absolute;margin-left:410.05pt;margin-top:2.3pt;width:30.9pt;height:19.1pt;flip:x;z-index:251781120" o:connectortype="straight" strokeweight="2pt">
            <v:stroke endarrow="block"/>
          </v:shape>
        </w:pict>
      </w:r>
      <w:r>
        <w:rPr>
          <w:rFonts w:cs="Arial"/>
          <w:b/>
          <w:noProof/>
          <w:u w:val="single"/>
        </w:rPr>
        <w:pict>
          <v:shape id="_x0000_s1086" type="#_x0000_t32" style="position:absolute;margin-left:147.5pt;margin-top:2.3pt;width:82.9pt;height:15.05pt;z-index:251777024" o:connectortype="straight" strokeweight="1.25pt">
            <v:stroke endarrow="block"/>
          </v:shape>
        </w:pict>
      </w:r>
    </w:p>
    <w:p w:rsidR="00147898" w:rsidRDefault="003B18AF" w:rsidP="00147898">
      <w:pPr>
        <w:ind w:right="5090"/>
        <w:rPr>
          <w:rFonts w:cs="Arial"/>
          <w:b/>
          <w:noProof/>
          <w:u w:val="single"/>
        </w:rPr>
      </w:pPr>
      <w:r>
        <w:rPr>
          <w:rFonts w:cs="Arial"/>
          <w:b/>
          <w:noProof/>
          <w:u w:val="single"/>
        </w:rPr>
        <w:pict>
          <v:shape id="_x0000_s1087" type="#_x0000_t32" style="position:absolute;margin-left:110.65pt;margin-top:11.95pt;width:8.4pt;height:89.55pt;flip:x;z-index:251778048" o:connectortype="straight" strokeweight="1.25pt">
            <v:stroke endarrow="block"/>
          </v:shape>
        </w:pict>
      </w:r>
    </w:p>
    <w:p w:rsidR="00147898" w:rsidRDefault="00147898" w:rsidP="00147898">
      <w:pPr>
        <w:ind w:right="5090"/>
        <w:rPr>
          <w:rFonts w:cs="Arial"/>
          <w:b/>
          <w:noProof/>
          <w:u w:val="single"/>
        </w:rPr>
      </w:pPr>
    </w:p>
    <w:p w:rsidR="00147898" w:rsidRDefault="00576C60" w:rsidP="00147898">
      <w:pPr>
        <w:ind w:right="5090"/>
        <w:rPr>
          <w:rFonts w:cs="Arial"/>
          <w:b/>
          <w:noProof/>
          <w:u w:val="single"/>
        </w:rPr>
      </w:pPr>
      <w:r>
        <w:rPr>
          <w:rFonts w:cs="Arial"/>
          <w:b/>
          <w:noProof/>
          <w:u w:val="single"/>
        </w:rPr>
        <w:drawing>
          <wp:anchor distT="0" distB="0" distL="114300" distR="114300" simplePos="0" relativeHeight="251654139" behindDoc="0" locked="0" layoutInCell="1" allowOverlap="1">
            <wp:simplePos x="0" y="0"/>
            <wp:positionH relativeFrom="column">
              <wp:posOffset>371948</wp:posOffset>
            </wp:positionH>
            <wp:positionV relativeFrom="paragraph">
              <wp:posOffset>88827</wp:posOffset>
            </wp:positionV>
            <wp:extent cx="1947973" cy="1850065"/>
            <wp:effectExtent l="19050" t="0" r="0" b="0"/>
            <wp:wrapNone/>
            <wp:docPr id="15" name="Image 2" descr="D:\CAPLP MSMA 2020\Etuyeuse photos luc\IMG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PLP MSMA 2020\Etuyeuse photos luc\IMG_0089.JPG"/>
                    <pic:cNvPicPr>
                      <a:picLocks noChangeAspect="1" noChangeArrowheads="1"/>
                    </pic:cNvPicPr>
                  </pic:nvPicPr>
                  <pic:blipFill>
                    <a:blip r:embed="rId20"/>
                    <a:srcRect l="37175" t="5172" b="15862"/>
                    <a:stretch>
                      <a:fillRect/>
                    </a:stretch>
                  </pic:blipFill>
                  <pic:spPr bwMode="auto">
                    <a:xfrm>
                      <a:off x="0" y="0"/>
                      <a:ext cx="1947973" cy="1850065"/>
                    </a:xfrm>
                    <a:prstGeom prst="rect">
                      <a:avLst/>
                    </a:prstGeom>
                    <a:noFill/>
                    <a:ln w="9525">
                      <a:noFill/>
                      <a:miter lim="800000"/>
                      <a:headEnd/>
                      <a:tailEnd/>
                    </a:ln>
                  </pic:spPr>
                </pic:pic>
              </a:graphicData>
            </a:graphic>
          </wp:anchor>
        </w:drawing>
      </w:r>
    </w:p>
    <w:p w:rsidR="00147898" w:rsidRDefault="00147898" w:rsidP="00147898">
      <w:pPr>
        <w:ind w:right="5090"/>
        <w:rPr>
          <w:rFonts w:cs="Arial"/>
          <w:b/>
          <w:noProof/>
          <w:u w:val="single"/>
        </w:rPr>
      </w:pPr>
    </w:p>
    <w:p w:rsidR="00147898" w:rsidRDefault="003732FB" w:rsidP="00147898">
      <w:pPr>
        <w:ind w:right="5090"/>
        <w:rPr>
          <w:rFonts w:cs="Arial"/>
          <w:b/>
          <w:noProof/>
          <w:u w:val="single"/>
        </w:rPr>
      </w:pPr>
      <w:r>
        <w:rPr>
          <w:rFonts w:cs="Arial"/>
          <w:b/>
          <w:noProof/>
          <w:u w:val="single"/>
        </w:rPr>
        <w:drawing>
          <wp:anchor distT="0" distB="0" distL="114300" distR="114300" simplePos="0" relativeHeight="251652089" behindDoc="0" locked="0" layoutInCell="1" allowOverlap="1">
            <wp:simplePos x="0" y="0"/>
            <wp:positionH relativeFrom="column">
              <wp:posOffset>3858250</wp:posOffset>
            </wp:positionH>
            <wp:positionV relativeFrom="paragraph">
              <wp:posOffset>31379</wp:posOffset>
            </wp:positionV>
            <wp:extent cx="2633536" cy="2547344"/>
            <wp:effectExtent l="400050" t="514350" r="433514" b="500656"/>
            <wp:wrapNone/>
            <wp:docPr id="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lum bright="-7000"/>
                    </a:blip>
                    <a:srcRect/>
                    <a:stretch>
                      <a:fillRect/>
                    </a:stretch>
                  </pic:blipFill>
                  <pic:spPr bwMode="auto">
                    <a:xfrm rot="14412702" flipV="1">
                      <a:off x="0" y="0"/>
                      <a:ext cx="2633536" cy="2547344"/>
                    </a:xfrm>
                    <a:prstGeom prst="rect">
                      <a:avLst/>
                    </a:prstGeom>
                    <a:noFill/>
                    <a:ln w="9525">
                      <a:noFill/>
                      <a:miter lim="800000"/>
                      <a:headEnd/>
                      <a:tailEnd/>
                    </a:ln>
                  </pic:spPr>
                </pic:pic>
              </a:graphicData>
            </a:graphic>
          </wp:anchor>
        </w:drawing>
      </w:r>
    </w:p>
    <w:p w:rsidR="00147898" w:rsidRDefault="003B18AF" w:rsidP="00147898">
      <w:pPr>
        <w:ind w:right="5090"/>
        <w:rPr>
          <w:rFonts w:cs="Arial"/>
          <w:b/>
          <w:noProof/>
          <w:u w:val="single"/>
        </w:rPr>
      </w:pPr>
      <w:r>
        <w:rPr>
          <w:rFonts w:cs="Arial"/>
          <w:b/>
          <w:noProof/>
          <w:u w:val="single"/>
        </w:rPr>
        <w:pict>
          <v:shape id="_x0000_s1032" type="#_x0000_t202" style="position:absolute;margin-left:519.2pt;margin-top:2.5pt;width:86.45pt;height:38.75pt;z-index:251706368" o:regroupid="2" fillcolor="yellow">
            <v:textbox style="mso-next-textbox:#_x0000_s1032">
              <w:txbxContent>
                <w:p w:rsidR="00683B75" w:rsidRPr="00A6518B" w:rsidRDefault="00683B75" w:rsidP="00A6518B">
                  <w:pPr>
                    <w:jc w:val="center"/>
                    <w:rPr>
                      <w:sz w:val="12"/>
                    </w:rPr>
                  </w:pPr>
                </w:p>
                <w:p w:rsidR="00683B75" w:rsidRDefault="00683B75" w:rsidP="00A6518B">
                  <w:pPr>
                    <w:jc w:val="center"/>
                  </w:pPr>
                  <w:r>
                    <w:t xml:space="preserve">Poussoirs </w:t>
                  </w:r>
                  <w:r w:rsidR="00B2372F" w:rsidRPr="00B2372F">
                    <w:rPr>
                      <w:b/>
                    </w:rPr>
                    <w:t>(</w:t>
                  </w:r>
                  <w:r w:rsidR="005A2F45">
                    <w:rPr>
                      <w:b/>
                    </w:rPr>
                    <w:t>6</w:t>
                  </w:r>
                  <w:r w:rsidR="00B2372F" w:rsidRPr="00B2372F">
                    <w:rPr>
                      <w:b/>
                    </w:rPr>
                    <w:t>)</w:t>
                  </w:r>
                  <w:r>
                    <w:t xml:space="preserve"> </w:t>
                  </w:r>
                </w:p>
              </w:txbxContent>
            </v:textbox>
          </v:shape>
        </w:pict>
      </w:r>
    </w:p>
    <w:p w:rsidR="00147898" w:rsidRDefault="00147898" w:rsidP="00147898">
      <w:pPr>
        <w:ind w:right="5090"/>
        <w:rPr>
          <w:rFonts w:cs="Arial"/>
          <w:b/>
          <w:noProof/>
          <w:u w:val="single"/>
        </w:rPr>
      </w:pPr>
    </w:p>
    <w:p w:rsidR="00147898" w:rsidRDefault="003B18AF" w:rsidP="00147898">
      <w:pPr>
        <w:ind w:right="5090"/>
        <w:rPr>
          <w:rFonts w:cs="Arial"/>
          <w:b/>
          <w:noProof/>
          <w:u w:val="single"/>
        </w:rPr>
      </w:pPr>
      <w:r w:rsidRPr="003B18AF">
        <w:rPr>
          <w:noProof/>
        </w:rPr>
        <w:pict>
          <v:shape id="_x0000_s1039" type="#_x0000_t202" style="position:absolute;margin-left:644.65pt;margin-top:.7pt;width:125.5pt;height:55.75pt;z-index:251710464" o:regroupid="2" fillcolor="yellow">
            <v:textbox style="mso-next-textbox:#_x0000_s1039">
              <w:txbxContent>
                <w:p w:rsidR="00683B75" w:rsidRDefault="00683B75" w:rsidP="00A6518B">
                  <w:pPr>
                    <w:jc w:val="center"/>
                  </w:pPr>
                  <w:r>
                    <w:t>Paquets de biscottes  convoyés vers l’encaissage</w:t>
                  </w:r>
                </w:p>
              </w:txbxContent>
            </v:textbox>
          </v:shape>
        </w:pict>
      </w:r>
    </w:p>
    <w:p w:rsidR="00147898" w:rsidRDefault="00147898" w:rsidP="00147898">
      <w:pPr>
        <w:ind w:right="5090"/>
        <w:rPr>
          <w:rFonts w:cs="Arial"/>
          <w:b/>
          <w:noProof/>
          <w:u w:val="single"/>
        </w:rPr>
      </w:pPr>
    </w:p>
    <w:p w:rsidR="00147898" w:rsidRDefault="00147898" w:rsidP="00147898">
      <w:pPr>
        <w:ind w:right="5090"/>
        <w:rPr>
          <w:rFonts w:cs="Arial"/>
          <w:b/>
          <w:noProof/>
          <w:u w:val="single"/>
        </w:rPr>
      </w:pPr>
    </w:p>
    <w:p w:rsidR="00147898" w:rsidRDefault="00147898" w:rsidP="00147898">
      <w:pPr>
        <w:ind w:right="5090"/>
        <w:rPr>
          <w:rFonts w:cs="Arial"/>
          <w:b/>
          <w:noProof/>
          <w:u w:val="single"/>
        </w:rPr>
      </w:pPr>
    </w:p>
    <w:p w:rsidR="00A0369A" w:rsidRDefault="008B4FAB" w:rsidP="007D1A4A">
      <w:pPr>
        <w:widowControl/>
        <w:autoSpaceDE/>
        <w:autoSpaceDN/>
        <w:adjustRightInd/>
        <w:sectPr w:rsidR="00A0369A" w:rsidSect="00A0369A">
          <w:pgSz w:w="16839" w:h="11907" w:orient="landscape" w:code="9"/>
          <w:pgMar w:top="425" w:right="567" w:bottom="425" w:left="181" w:header="153" w:footer="91" w:gutter="0"/>
          <w:cols w:space="60"/>
          <w:noEndnote/>
          <w:docGrid w:linePitch="326"/>
        </w:sectPr>
      </w:pPr>
      <w:r>
        <w:rPr>
          <w:noProof/>
        </w:rPr>
        <w:drawing>
          <wp:anchor distT="0" distB="0" distL="114300" distR="114300" simplePos="0" relativeHeight="251767808" behindDoc="0" locked="0" layoutInCell="1" allowOverlap="1">
            <wp:simplePos x="0" y="0"/>
            <wp:positionH relativeFrom="column">
              <wp:posOffset>8340749</wp:posOffset>
            </wp:positionH>
            <wp:positionV relativeFrom="paragraph">
              <wp:posOffset>119009</wp:posOffset>
            </wp:positionV>
            <wp:extent cx="1318045" cy="1069675"/>
            <wp:effectExtent l="19050" t="0" r="0" b="0"/>
            <wp:wrapNone/>
            <wp:docPr id="43"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srcRect/>
                    <a:stretch>
                      <a:fillRect/>
                    </a:stretch>
                  </pic:blipFill>
                  <pic:spPr bwMode="auto">
                    <a:xfrm>
                      <a:off x="0" y="0"/>
                      <a:ext cx="1318045" cy="1069675"/>
                    </a:xfrm>
                    <a:prstGeom prst="rect">
                      <a:avLst/>
                    </a:prstGeom>
                    <a:noFill/>
                    <a:ln w="9525">
                      <a:noFill/>
                      <a:miter lim="800000"/>
                      <a:headEnd/>
                      <a:tailEnd/>
                    </a:ln>
                  </pic:spPr>
                </pic:pic>
              </a:graphicData>
            </a:graphic>
          </wp:anchor>
        </w:drawing>
      </w:r>
      <w:r w:rsidR="003B18AF">
        <w:rPr>
          <w:noProof/>
        </w:rPr>
        <w:pict>
          <v:shape id="_x0000_s1035" type="#_x0000_t202" style="position:absolute;margin-left:241.45pt;margin-top:29.05pt;width:199.5pt;height:47pt;z-index:251708416;mso-position-horizontal-relative:text;mso-position-vertical-relative:text" o:regroupid="2" fillcolor="yellow">
            <v:textbox style="mso-next-textbox:#_x0000_s1035">
              <w:txbxContent>
                <w:p w:rsidR="00683B75" w:rsidRPr="00A6518B" w:rsidRDefault="00683B75" w:rsidP="00A6518B">
                  <w:pPr>
                    <w:jc w:val="center"/>
                    <w:rPr>
                      <w:sz w:val="12"/>
                    </w:rPr>
                  </w:pPr>
                </w:p>
                <w:p w:rsidR="00683B75" w:rsidRDefault="00683B75" w:rsidP="00A6518B">
                  <w:pPr>
                    <w:jc w:val="center"/>
                  </w:pPr>
                  <w:r>
                    <w:t xml:space="preserve">Convoyeur aval  </w:t>
                  </w:r>
                  <w:r w:rsidR="00B2372F" w:rsidRPr="00B2372F">
                    <w:rPr>
                      <w:b/>
                    </w:rPr>
                    <w:t>(3)</w:t>
                  </w:r>
                </w:p>
                <w:p w:rsidR="003F6327" w:rsidRDefault="003F6327" w:rsidP="00A6518B">
                  <w:pPr>
                    <w:jc w:val="center"/>
                  </w:pPr>
                  <w:r>
                    <w:t>GUIDE INFERIEUR D'ETUIS</w:t>
                  </w:r>
                </w:p>
              </w:txbxContent>
            </v:textbox>
          </v:shape>
        </w:pict>
      </w:r>
    </w:p>
    <w:p w:rsidR="008F560D" w:rsidRDefault="003B18AF" w:rsidP="007D1A4A">
      <w:pPr>
        <w:widowControl/>
        <w:autoSpaceDE/>
        <w:autoSpaceDN/>
        <w:adjustRightInd/>
      </w:pPr>
      <w:r>
        <w:rPr>
          <w:noProof/>
        </w:rPr>
        <w:lastRenderedPageBreak/>
        <w:pict>
          <v:rect id="_x0000_s1103" style="position:absolute;margin-left:226.25pt;margin-top:-12.15pt;width:355.55pt;height:219.15pt;z-index:251804672" filled="f" strokeweight="1.5pt"/>
        </w:pict>
      </w:r>
      <w:r w:rsidR="00BD5136">
        <w:rPr>
          <w:noProof/>
        </w:rPr>
        <w:drawing>
          <wp:anchor distT="0" distB="0" distL="114300" distR="114300" simplePos="0" relativeHeight="251803648" behindDoc="0" locked="0" layoutInCell="1" allowOverlap="1">
            <wp:simplePos x="0" y="0"/>
            <wp:positionH relativeFrom="column">
              <wp:posOffset>2850779</wp:posOffset>
            </wp:positionH>
            <wp:positionV relativeFrom="paragraph">
              <wp:posOffset>-176506</wp:posOffset>
            </wp:positionV>
            <wp:extent cx="4535697" cy="2751826"/>
            <wp:effectExtent l="19050" t="0" r="0" b="0"/>
            <wp:wrapNone/>
            <wp:docPr id="7" name="Image 6" descr="SysML_Diagramme de contex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ML_Diagramme de contexte.JPG"/>
                    <pic:cNvPicPr/>
                  </pic:nvPicPr>
                  <pic:blipFill>
                    <a:blip r:embed="rId23"/>
                    <a:srcRect r="5994" b="6471"/>
                    <a:stretch>
                      <a:fillRect/>
                    </a:stretch>
                  </pic:blipFill>
                  <pic:spPr>
                    <a:xfrm>
                      <a:off x="0" y="0"/>
                      <a:ext cx="4535697" cy="2751826"/>
                    </a:xfrm>
                    <a:prstGeom prst="rect">
                      <a:avLst/>
                    </a:prstGeom>
                  </pic:spPr>
                </pic:pic>
              </a:graphicData>
            </a:graphic>
          </wp:anchor>
        </w:drawing>
      </w: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3B18AF" w:rsidP="007D1A4A">
      <w:pPr>
        <w:widowControl/>
        <w:autoSpaceDE/>
        <w:autoSpaceDN/>
        <w:adjustRightInd/>
      </w:pPr>
      <w:r>
        <w:rPr>
          <w:noProof/>
        </w:rPr>
        <w:pict>
          <v:rect id="_x0000_s1104" style="position:absolute;margin-left:35.7pt;margin-top:3.45pt;width:706.05pt;height:332.2pt;z-index:251802624" filled="f" strokeweight="1pt"/>
        </w:pict>
      </w:r>
      <w:r w:rsidR="00424077">
        <w:rPr>
          <w:noProof/>
        </w:rPr>
        <w:drawing>
          <wp:anchor distT="0" distB="0" distL="114300" distR="114300" simplePos="0" relativeHeight="251797504" behindDoc="0" locked="0" layoutInCell="1" allowOverlap="1">
            <wp:simplePos x="0" y="0"/>
            <wp:positionH relativeFrom="column">
              <wp:posOffset>435382</wp:posOffset>
            </wp:positionH>
            <wp:positionV relativeFrom="paragraph">
              <wp:posOffset>911</wp:posOffset>
            </wp:positionV>
            <wp:extent cx="9038686" cy="4261449"/>
            <wp:effectExtent l="19050" t="0" r="0" b="0"/>
            <wp:wrapNone/>
            <wp:docPr id="10" name="Image 9" descr="SysML_Diagramme des exigen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ML_Diagramme des exigences.JPG"/>
                    <pic:cNvPicPr/>
                  </pic:nvPicPr>
                  <pic:blipFill>
                    <a:blip r:embed="rId24"/>
                    <a:srcRect b="2947"/>
                    <a:stretch>
                      <a:fillRect/>
                    </a:stretch>
                  </pic:blipFill>
                  <pic:spPr>
                    <a:xfrm>
                      <a:off x="0" y="0"/>
                      <a:ext cx="9038686" cy="4261449"/>
                    </a:xfrm>
                    <a:prstGeom prst="rect">
                      <a:avLst/>
                    </a:prstGeom>
                  </pic:spPr>
                </pic:pic>
              </a:graphicData>
            </a:graphic>
          </wp:anchor>
        </w:drawing>
      </w: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F60515" w:rsidRDefault="00F60515"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1874A7" w:rsidRDefault="001874A7" w:rsidP="007D1A4A">
      <w:pPr>
        <w:widowControl/>
        <w:autoSpaceDE/>
        <w:autoSpaceDN/>
        <w:adjustRightInd/>
      </w:pPr>
    </w:p>
    <w:p w:rsidR="00F60515" w:rsidRDefault="00F60515" w:rsidP="007D1A4A">
      <w:pPr>
        <w:widowControl/>
        <w:autoSpaceDE/>
        <w:autoSpaceDN/>
        <w:adjustRightInd/>
      </w:pPr>
    </w:p>
    <w:p w:rsidR="00F60515" w:rsidRDefault="002972CC" w:rsidP="007D1A4A">
      <w:pPr>
        <w:widowControl/>
        <w:autoSpaceDE/>
        <w:autoSpaceDN/>
        <w:adjustRightInd/>
      </w:pPr>
      <w:r>
        <w:rPr>
          <w:noProof/>
        </w:rPr>
        <w:lastRenderedPageBreak/>
        <w:drawing>
          <wp:anchor distT="0" distB="0" distL="114300" distR="114300" simplePos="0" relativeHeight="251798528" behindDoc="1" locked="0" layoutInCell="1" allowOverlap="1">
            <wp:simplePos x="0" y="0"/>
            <wp:positionH relativeFrom="column">
              <wp:posOffset>361264</wp:posOffset>
            </wp:positionH>
            <wp:positionV relativeFrom="paragraph">
              <wp:posOffset>-164084</wp:posOffset>
            </wp:positionV>
            <wp:extent cx="9308160" cy="3284525"/>
            <wp:effectExtent l="19050" t="0" r="7290" b="0"/>
            <wp:wrapNone/>
            <wp:docPr id="13" name="Image 12" descr="SysML_Diagramme de definition des bl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ML_Diagramme de definition des blocs.JPG"/>
                    <pic:cNvPicPr/>
                  </pic:nvPicPr>
                  <pic:blipFill>
                    <a:blip r:embed="rId25"/>
                    <a:stretch>
                      <a:fillRect/>
                    </a:stretch>
                  </pic:blipFill>
                  <pic:spPr>
                    <a:xfrm>
                      <a:off x="0" y="0"/>
                      <a:ext cx="9308160" cy="3284525"/>
                    </a:xfrm>
                    <a:prstGeom prst="rect">
                      <a:avLst/>
                    </a:prstGeom>
                  </pic:spPr>
                </pic:pic>
              </a:graphicData>
            </a:graphic>
          </wp:anchor>
        </w:drawing>
      </w: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3B18AF" w:rsidP="007D1A4A">
      <w:pPr>
        <w:widowControl/>
        <w:autoSpaceDE/>
        <w:autoSpaceDN/>
        <w:adjustRightInd/>
      </w:pPr>
      <w:r>
        <w:rPr>
          <w:noProof/>
        </w:rPr>
        <w:pict>
          <v:rect id="_x0000_s1099" style="position:absolute;margin-left:170.15pt;margin-top:9.85pt;width:60.95pt;height:71.45pt;z-index:251794432" filled="f" strokeweight="2.5pt"/>
        </w:pict>
      </w: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3B18AF" w:rsidP="007D1A4A">
      <w:pPr>
        <w:widowControl/>
        <w:autoSpaceDE/>
        <w:autoSpaceDN/>
        <w:adjustRightInd/>
      </w:pPr>
      <w:r>
        <w:rPr>
          <w:noProof/>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101" type="#_x0000_t93" style="position:absolute;margin-left:163.9pt;margin-top:24.55pt;width:42pt;height:17.5pt;rotation:90;z-index:251795456"/>
        </w:pict>
      </w: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2972CC" w:rsidP="007D1A4A">
      <w:pPr>
        <w:widowControl/>
        <w:autoSpaceDE/>
        <w:autoSpaceDN/>
        <w:adjustRightInd/>
      </w:pPr>
      <w:r>
        <w:rPr>
          <w:noProof/>
        </w:rPr>
        <w:drawing>
          <wp:anchor distT="0" distB="0" distL="114300" distR="114300" simplePos="0" relativeHeight="251791360" behindDoc="0" locked="0" layoutInCell="1" allowOverlap="1">
            <wp:simplePos x="0" y="0"/>
            <wp:positionH relativeFrom="column">
              <wp:posOffset>2021815</wp:posOffset>
            </wp:positionH>
            <wp:positionV relativeFrom="paragraph">
              <wp:posOffset>162662</wp:posOffset>
            </wp:positionV>
            <wp:extent cx="7010857" cy="3745382"/>
            <wp:effectExtent l="19050" t="0" r="0" b="0"/>
            <wp:wrapNone/>
            <wp:docPr id="1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b="4544"/>
                    <a:stretch>
                      <a:fillRect/>
                    </a:stretch>
                  </pic:blipFill>
                  <pic:spPr bwMode="auto">
                    <a:xfrm>
                      <a:off x="0" y="0"/>
                      <a:ext cx="7010857" cy="3745382"/>
                    </a:xfrm>
                    <a:prstGeom prst="rect">
                      <a:avLst/>
                    </a:prstGeom>
                    <a:noFill/>
                    <a:ln w="9525">
                      <a:noFill/>
                      <a:miter lim="800000"/>
                      <a:headEnd/>
                      <a:tailEnd/>
                    </a:ln>
                  </pic:spPr>
                </pic:pic>
              </a:graphicData>
            </a:graphic>
          </wp:anchor>
        </w:drawing>
      </w:r>
    </w:p>
    <w:p w:rsidR="00F60515" w:rsidRDefault="003B18AF" w:rsidP="007D1A4A">
      <w:pPr>
        <w:widowControl/>
        <w:autoSpaceDE/>
        <w:autoSpaceDN/>
        <w:adjustRightInd/>
      </w:pPr>
      <w:r>
        <w:rPr>
          <w:noProof/>
        </w:rPr>
        <w:pict>
          <v:rect id="_x0000_s1098" style="position:absolute;margin-left:162pt;margin-top:1.25pt;width:540pt;height:294.65pt;z-index:251793408" filled="f" strokeweight="2.5pt"/>
        </w:pict>
      </w: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F60515" w:rsidRDefault="00F60515" w:rsidP="007D1A4A">
      <w:pPr>
        <w:widowControl/>
        <w:autoSpaceDE/>
        <w:autoSpaceDN/>
        <w:adjustRightInd/>
      </w:pPr>
    </w:p>
    <w:p w:rsidR="001874A7" w:rsidRDefault="00AD2D64" w:rsidP="007D1A4A">
      <w:pPr>
        <w:widowControl/>
        <w:autoSpaceDE/>
        <w:autoSpaceDN/>
        <w:adjustRightInd/>
      </w:pPr>
      <w:r>
        <w:rPr>
          <w:noProof/>
        </w:rPr>
        <w:lastRenderedPageBreak/>
        <w:drawing>
          <wp:anchor distT="0" distB="0" distL="114300" distR="114300" simplePos="0" relativeHeight="251736064" behindDoc="0" locked="0" layoutInCell="1" allowOverlap="1">
            <wp:simplePos x="0" y="0"/>
            <wp:positionH relativeFrom="column">
              <wp:posOffset>97155</wp:posOffset>
            </wp:positionH>
            <wp:positionV relativeFrom="paragraph">
              <wp:posOffset>54610</wp:posOffset>
            </wp:positionV>
            <wp:extent cx="5067300" cy="4419600"/>
            <wp:effectExtent l="19050" t="0" r="0" b="0"/>
            <wp:wrapNone/>
            <wp:docPr id="5" name="Image 1" descr="2 Assemblage_cinématique du dépileur coté 45 av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Assemblage_cinématique du dépileur coté 45 avant.JPG"/>
                    <pic:cNvPicPr/>
                  </pic:nvPicPr>
                  <pic:blipFill>
                    <a:blip r:embed="rId27">
                      <a:lum bright="20000" contrast="20000"/>
                    </a:blip>
                    <a:srcRect l="17457" t="4961" r="21022" b="2089"/>
                    <a:stretch>
                      <a:fillRect/>
                    </a:stretch>
                  </pic:blipFill>
                  <pic:spPr>
                    <a:xfrm>
                      <a:off x="0" y="0"/>
                      <a:ext cx="5067300" cy="4419600"/>
                    </a:xfrm>
                    <a:prstGeom prst="rect">
                      <a:avLst/>
                    </a:prstGeom>
                  </pic:spPr>
                </pic:pic>
              </a:graphicData>
            </a:graphic>
          </wp:anchor>
        </w:drawing>
      </w:r>
    </w:p>
    <w:p w:rsidR="008F560D" w:rsidRDefault="003B18AF" w:rsidP="007D1A4A">
      <w:pPr>
        <w:widowControl/>
        <w:autoSpaceDE/>
        <w:autoSpaceDN/>
        <w:adjustRightInd/>
      </w:pPr>
      <w:r>
        <w:rPr>
          <w:noProof/>
        </w:rPr>
        <w:pict>
          <v:shape id="_x0000_s1054" type="#_x0000_t202" style="position:absolute;margin-left:420.9pt;margin-top:6.25pt;width:327pt;height:45pt;z-index:251739136" fillcolor="#bfbfbf [2412]">
            <v:textbox>
              <w:txbxContent>
                <w:p w:rsidR="00757AA5" w:rsidRPr="00757AA5" w:rsidRDefault="00C31B2B">
                  <w:pPr>
                    <w:rPr>
                      <w:b/>
                      <w:sz w:val="28"/>
                    </w:rPr>
                  </w:pPr>
                  <w:r>
                    <w:rPr>
                      <w:b/>
                      <w:sz w:val="28"/>
                    </w:rPr>
                    <w:t xml:space="preserve">        </w:t>
                  </w:r>
                  <w:r w:rsidR="00757AA5" w:rsidRPr="00757AA5">
                    <w:rPr>
                      <w:b/>
                      <w:sz w:val="28"/>
                    </w:rPr>
                    <w:t>Modélisation 3D du principe de fonctionnement du dépileur rotatif avec 4 bras</w:t>
                  </w:r>
                </w:p>
              </w:txbxContent>
            </v:textbox>
          </v:shape>
        </w:pict>
      </w:r>
    </w:p>
    <w:p w:rsidR="001842B4" w:rsidRDefault="001842B4" w:rsidP="007D1A4A">
      <w:pPr>
        <w:widowControl/>
        <w:autoSpaceDE/>
        <w:autoSpaceDN/>
        <w:adjustRightInd/>
      </w:pPr>
    </w:p>
    <w:p w:rsidR="001842B4" w:rsidRDefault="001842B4" w:rsidP="007D1A4A">
      <w:pPr>
        <w:widowControl/>
        <w:autoSpaceDE/>
        <w:autoSpaceDN/>
        <w:adjustRightInd/>
      </w:pPr>
    </w:p>
    <w:p w:rsidR="001842B4" w:rsidRDefault="001842B4" w:rsidP="007D1A4A">
      <w:pPr>
        <w:widowControl/>
        <w:autoSpaceDE/>
        <w:autoSpaceDN/>
        <w:adjustRightInd/>
      </w:pPr>
    </w:p>
    <w:p w:rsidR="001842B4" w:rsidRDefault="001842B4" w:rsidP="007D1A4A">
      <w:pPr>
        <w:widowControl/>
        <w:autoSpaceDE/>
        <w:autoSpaceDN/>
        <w:adjustRightInd/>
      </w:pPr>
    </w:p>
    <w:p w:rsidR="001842B4" w:rsidRDefault="001842B4" w:rsidP="007D1A4A">
      <w:pPr>
        <w:widowControl/>
        <w:autoSpaceDE/>
        <w:autoSpaceDN/>
        <w:adjustRightInd/>
      </w:pPr>
    </w:p>
    <w:p w:rsidR="001842B4" w:rsidRDefault="001842B4" w:rsidP="007D1A4A">
      <w:pPr>
        <w:widowControl/>
        <w:autoSpaceDE/>
        <w:autoSpaceDN/>
        <w:adjustRightInd/>
      </w:pPr>
    </w:p>
    <w:p w:rsidR="001842B4" w:rsidRDefault="001842B4" w:rsidP="007D1A4A">
      <w:pPr>
        <w:widowControl/>
        <w:autoSpaceDE/>
        <w:autoSpaceDN/>
        <w:adjustRightInd/>
      </w:pPr>
    </w:p>
    <w:p w:rsidR="001842B4" w:rsidRDefault="001842B4" w:rsidP="007D1A4A">
      <w:pPr>
        <w:widowControl/>
        <w:autoSpaceDE/>
        <w:autoSpaceDN/>
        <w:adjustRightInd/>
      </w:pPr>
    </w:p>
    <w:p w:rsidR="001842B4" w:rsidRDefault="003B18AF" w:rsidP="007D1A4A">
      <w:pPr>
        <w:widowControl/>
        <w:autoSpaceDE/>
        <w:autoSpaceDN/>
        <w:adjustRightInd/>
      </w:pPr>
      <w:r>
        <w:rPr>
          <w:noProof/>
        </w:rPr>
        <w:pict>
          <v:shape id="_x0000_s1094" type="#_x0000_t32" style="position:absolute;margin-left:341.4pt;margin-top:-.2pt;width:30.75pt;height:57.75pt;flip:x y;z-index:251784192" o:connectortype="straight" strokeweight="2pt">
            <v:stroke endarrow="block"/>
          </v:shape>
        </w:pict>
      </w:r>
      <w:r w:rsidR="002E6BA4">
        <w:rPr>
          <w:noProof/>
        </w:rPr>
        <w:drawing>
          <wp:anchor distT="0" distB="0" distL="114300" distR="114300" simplePos="0" relativeHeight="251723776" behindDoc="0" locked="0" layoutInCell="1" allowOverlap="1">
            <wp:simplePos x="0" y="0"/>
            <wp:positionH relativeFrom="column">
              <wp:posOffset>4940300</wp:posOffset>
            </wp:positionH>
            <wp:positionV relativeFrom="paragraph">
              <wp:posOffset>33655</wp:posOffset>
            </wp:positionV>
            <wp:extent cx="5166995" cy="4107815"/>
            <wp:effectExtent l="19050" t="0" r="0" b="0"/>
            <wp:wrapNone/>
            <wp:docPr id="18" name="Image 17" descr="4 Assemblage_cinématique du dépileur coté arriè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Assemblage_cinématique du dépileur coté arrière1.JPG"/>
                    <pic:cNvPicPr/>
                  </pic:nvPicPr>
                  <pic:blipFill>
                    <a:blip r:embed="rId28">
                      <a:lum bright="20000" contrast="20000"/>
                    </a:blip>
                    <a:srcRect l="19204" t="10236" r="19437" b="5547"/>
                    <a:stretch>
                      <a:fillRect/>
                    </a:stretch>
                  </pic:blipFill>
                  <pic:spPr>
                    <a:xfrm>
                      <a:off x="0" y="0"/>
                      <a:ext cx="5166995" cy="4107815"/>
                    </a:xfrm>
                    <a:prstGeom prst="rect">
                      <a:avLst/>
                    </a:prstGeom>
                  </pic:spPr>
                </pic:pic>
              </a:graphicData>
            </a:graphic>
          </wp:anchor>
        </w:drawing>
      </w:r>
    </w:p>
    <w:p w:rsidR="001842B4" w:rsidRDefault="001842B4" w:rsidP="007D1A4A">
      <w:pPr>
        <w:widowControl/>
        <w:autoSpaceDE/>
        <w:autoSpaceDN/>
        <w:adjustRightInd/>
      </w:pPr>
    </w:p>
    <w:p w:rsidR="001842B4" w:rsidRDefault="001842B4" w:rsidP="007D1A4A">
      <w:pPr>
        <w:widowControl/>
        <w:autoSpaceDE/>
        <w:autoSpaceDN/>
        <w:adjustRightInd/>
      </w:pPr>
    </w:p>
    <w:p w:rsidR="001842B4" w:rsidRDefault="001842B4" w:rsidP="007D1A4A">
      <w:pPr>
        <w:widowControl/>
        <w:autoSpaceDE/>
        <w:autoSpaceDN/>
        <w:adjustRightInd/>
      </w:pPr>
    </w:p>
    <w:p w:rsidR="001842B4" w:rsidRDefault="003B18AF" w:rsidP="007D1A4A">
      <w:pPr>
        <w:widowControl/>
        <w:autoSpaceDE/>
        <w:autoSpaceDN/>
        <w:adjustRightInd/>
      </w:pPr>
      <w:r>
        <w:rPr>
          <w:noProof/>
        </w:rPr>
        <w:pict>
          <v:shape id="_x0000_s1093" type="#_x0000_t202" style="position:absolute;margin-left:308.65pt;margin-top:2.35pt;width:157.45pt;height:52.95pt;z-index:251783168" fillcolor="#bfbfbf [2412]">
            <v:textbox>
              <w:txbxContent>
                <w:p w:rsidR="0034633D" w:rsidRPr="0076062C" w:rsidRDefault="0034633D" w:rsidP="0034633D">
                  <w:r>
                    <w:t>Le magasin d'étuis pliés équipé d'un tapis motorisé (non représenté)</w:t>
                  </w:r>
                </w:p>
              </w:txbxContent>
            </v:textbox>
          </v:shape>
        </w:pict>
      </w:r>
    </w:p>
    <w:p w:rsidR="008F560D" w:rsidRDefault="008F560D" w:rsidP="007D1A4A">
      <w:pPr>
        <w:widowControl/>
        <w:autoSpaceDE/>
        <w:autoSpaceDN/>
        <w:adjustRightInd/>
      </w:pPr>
    </w:p>
    <w:p w:rsidR="008F560D" w:rsidRDefault="008F560D" w:rsidP="007D1A4A">
      <w:pPr>
        <w:widowControl/>
        <w:autoSpaceDE/>
        <w:autoSpaceDN/>
        <w:adjustRightInd/>
      </w:pPr>
    </w:p>
    <w:p w:rsidR="008F560D" w:rsidRDefault="008F560D" w:rsidP="007D1A4A">
      <w:pPr>
        <w:widowControl/>
        <w:autoSpaceDE/>
        <w:autoSpaceDN/>
        <w:adjustRightInd/>
      </w:pPr>
    </w:p>
    <w:p w:rsidR="008F560D" w:rsidRDefault="003B18AF" w:rsidP="007D1A4A">
      <w:pPr>
        <w:widowControl/>
        <w:autoSpaceDE/>
        <w:autoSpaceDN/>
        <w:adjustRightInd/>
      </w:pPr>
      <w:r>
        <w:rPr>
          <w:noProof/>
        </w:rPr>
        <w:pict>
          <v:shape id="_x0000_s1097" type="#_x0000_t32" style="position:absolute;margin-left:447.95pt;margin-top:.1pt;width:14.25pt;height:18.8pt;z-index:251792384" o:connectortype="straight" strokeweight="2pt">
            <v:stroke endarrow="block"/>
          </v:shape>
        </w:pict>
      </w:r>
    </w:p>
    <w:p w:rsidR="008F560D" w:rsidRDefault="008F560D"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B18AF" w:rsidP="007D1A4A">
      <w:pPr>
        <w:widowControl/>
        <w:autoSpaceDE/>
        <w:autoSpaceDN/>
        <w:adjustRightInd/>
      </w:pPr>
      <w:r>
        <w:rPr>
          <w:noProof/>
        </w:rPr>
        <w:pict>
          <v:shape id="_x0000_s1062" type="#_x0000_t202" style="position:absolute;margin-left:41.4pt;margin-top:7.05pt;width:143pt;height:24.25pt;z-index:251746304" fillcolor="#bfbfbf [2412]">
            <v:textbox>
              <w:txbxContent>
                <w:p w:rsidR="0071706E" w:rsidRPr="0071706E" w:rsidRDefault="0071706E">
                  <w:pPr>
                    <w:rPr>
                      <w:b/>
                      <w:u w:val="single"/>
                    </w:rPr>
                  </w:pPr>
                  <w:r w:rsidRPr="0071706E">
                    <w:rPr>
                      <w:b/>
                    </w:rPr>
                    <w:t xml:space="preserve">     </w:t>
                  </w:r>
                  <w:r w:rsidRPr="0071706E">
                    <w:rPr>
                      <w:b/>
                      <w:u w:val="single"/>
                    </w:rPr>
                    <w:t>Vue  de face 3D</w:t>
                  </w:r>
                </w:p>
              </w:txbxContent>
            </v:textbox>
          </v:shape>
        </w:pict>
      </w: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B18AF" w:rsidP="007D1A4A">
      <w:pPr>
        <w:widowControl/>
        <w:autoSpaceDE/>
        <w:autoSpaceDN/>
        <w:adjustRightInd/>
      </w:pPr>
      <w:r>
        <w:rPr>
          <w:noProof/>
        </w:rPr>
        <w:pict>
          <v:shape id="_x0000_s1095" type="#_x0000_t202" style="position:absolute;margin-left:35.4pt;margin-top:3.3pt;width:354pt;height:75.85pt;z-index:251785216" fillcolor="#bfbfbf [2412]">
            <v:textbox>
              <w:txbxContent>
                <w:p w:rsidR="00D63459" w:rsidRDefault="00792EE5">
                  <w:pPr>
                    <w:rPr>
                      <w:b/>
                      <w:sz w:val="28"/>
                      <w:u w:val="single"/>
                    </w:rPr>
                  </w:pPr>
                  <w:r w:rsidRPr="00D63459">
                    <w:rPr>
                      <w:b/>
                      <w:sz w:val="28"/>
                      <w:u w:val="single"/>
                    </w:rPr>
                    <w:t>NB:</w:t>
                  </w:r>
                  <w:r w:rsidR="00D63459" w:rsidRPr="00D63459">
                    <w:rPr>
                      <w:b/>
                      <w:sz w:val="28"/>
                      <w:u w:val="single"/>
                    </w:rPr>
                    <w:t xml:space="preserve"> </w:t>
                  </w:r>
                  <w:r w:rsidR="007E33A0">
                    <w:rPr>
                      <w:b/>
                      <w:sz w:val="28"/>
                      <w:u w:val="single"/>
                    </w:rPr>
                    <w:t>pour</w:t>
                  </w:r>
                  <w:r w:rsidR="00D63459" w:rsidRPr="00D63459">
                    <w:rPr>
                      <w:b/>
                      <w:sz w:val="28"/>
                      <w:u w:val="single"/>
                    </w:rPr>
                    <w:t xml:space="preserve"> les pages suivantes </w:t>
                  </w:r>
                </w:p>
                <w:p w:rsidR="00D63459" w:rsidRPr="00D63459" w:rsidRDefault="00D63459">
                  <w:pPr>
                    <w:rPr>
                      <w:b/>
                      <w:sz w:val="10"/>
                      <w:u w:val="single"/>
                    </w:rPr>
                  </w:pPr>
                </w:p>
                <w:p w:rsidR="00792EE5" w:rsidRPr="00D63459" w:rsidRDefault="007E33A0">
                  <w:pPr>
                    <w:rPr>
                      <w:sz w:val="28"/>
                    </w:rPr>
                  </w:pPr>
                  <w:r>
                    <w:rPr>
                      <w:sz w:val="28"/>
                    </w:rPr>
                    <w:t>Afin de</w:t>
                  </w:r>
                  <w:r w:rsidR="00792EE5" w:rsidRPr="00D63459">
                    <w:rPr>
                      <w:sz w:val="28"/>
                    </w:rPr>
                    <w:t xml:space="preserve"> faciliter la compréhension, un seul plateau porte ventouse a été représenté</w:t>
                  </w:r>
                  <w:r w:rsidR="00D63459" w:rsidRPr="00D63459">
                    <w:rPr>
                      <w:sz w:val="28"/>
                    </w:rPr>
                    <w:t xml:space="preserve"> </w:t>
                  </w:r>
                  <w:r w:rsidR="00792EE5" w:rsidRPr="00D63459">
                    <w:rPr>
                      <w:sz w:val="28"/>
                    </w:rPr>
                    <w:t xml:space="preserve">en transparence et un seul étui est saisi </w:t>
                  </w:r>
                  <w:r w:rsidR="00D63459" w:rsidRPr="00D63459">
                    <w:rPr>
                      <w:sz w:val="28"/>
                    </w:rPr>
                    <w:t>par un des 4 bras</w:t>
                  </w:r>
                  <w:r w:rsidR="00D63459">
                    <w:rPr>
                      <w:sz w:val="28"/>
                    </w:rPr>
                    <w:t xml:space="preserve"> porte ventouses.</w:t>
                  </w:r>
                </w:p>
              </w:txbxContent>
            </v:textbox>
          </v:shape>
        </w:pict>
      </w: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B18AF" w:rsidP="007D1A4A">
      <w:pPr>
        <w:widowControl/>
        <w:autoSpaceDE/>
        <w:autoSpaceDN/>
        <w:adjustRightInd/>
      </w:pPr>
      <w:r>
        <w:rPr>
          <w:noProof/>
        </w:rPr>
        <w:pict>
          <v:shape id="_x0000_s1063" type="#_x0000_t202" style="position:absolute;margin-left:498.8pt;margin-top:-.3pt;width:143pt;height:24.25pt;z-index:251747328" fillcolor="#bfbfbf [2412]">
            <v:textbox>
              <w:txbxContent>
                <w:p w:rsidR="0071706E" w:rsidRPr="0071706E" w:rsidRDefault="0071706E">
                  <w:pPr>
                    <w:rPr>
                      <w:b/>
                      <w:u w:val="single"/>
                    </w:rPr>
                  </w:pPr>
                  <w:r w:rsidRPr="0071706E">
                    <w:rPr>
                      <w:b/>
                    </w:rPr>
                    <w:t xml:space="preserve">     </w:t>
                  </w:r>
                  <w:r w:rsidRPr="0071706E">
                    <w:rPr>
                      <w:b/>
                      <w:u w:val="single"/>
                    </w:rPr>
                    <w:t xml:space="preserve">Vue  </w:t>
                  </w:r>
                  <w:r>
                    <w:rPr>
                      <w:b/>
                      <w:u w:val="single"/>
                    </w:rPr>
                    <w:t>arrière</w:t>
                  </w:r>
                  <w:r w:rsidRPr="0071706E">
                    <w:rPr>
                      <w:b/>
                      <w:u w:val="single"/>
                    </w:rPr>
                    <w:t xml:space="preserve"> 3D</w:t>
                  </w:r>
                </w:p>
              </w:txbxContent>
            </v:textbox>
          </v:shape>
        </w:pict>
      </w: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B18AF" w:rsidP="007D1A4A">
      <w:pPr>
        <w:widowControl/>
        <w:autoSpaceDE/>
        <w:autoSpaceDN/>
        <w:adjustRightInd/>
      </w:pPr>
      <w:r>
        <w:rPr>
          <w:noProof/>
        </w:rPr>
        <w:lastRenderedPageBreak/>
        <w:pict>
          <v:shape id="_x0000_s1056" type="#_x0000_t202" style="position:absolute;margin-left:617.15pt;margin-top:6.55pt;width:161.45pt;height:81.2pt;z-index:251741184" fillcolor="#bfbfbf [2412]">
            <v:textbox>
              <w:txbxContent>
                <w:p w:rsidR="0095254F" w:rsidRPr="0095254F" w:rsidRDefault="0095254F">
                  <w:pPr>
                    <w:rPr>
                      <w:b/>
                      <w:u w:val="single"/>
                    </w:rPr>
                  </w:pPr>
                  <w:r>
                    <w:rPr>
                      <w:b/>
                      <w:u w:val="single"/>
                    </w:rPr>
                    <w:t>Vue N°2</w:t>
                  </w:r>
                </w:p>
                <w:p w:rsidR="0095254F" w:rsidRDefault="0095254F">
                  <w:r>
                    <w:t>Rotation du grand plateau, saisie d’un étui plié à l’aide des deux ventouses du bras porte ventouses</w:t>
                  </w:r>
                </w:p>
              </w:txbxContent>
            </v:textbox>
          </v:shape>
        </w:pict>
      </w:r>
      <w:r>
        <w:rPr>
          <w:noProof/>
        </w:rPr>
        <w:pict>
          <v:shape id="_x0000_s1055" type="#_x0000_t202" style="position:absolute;margin-left:234.5pt;margin-top:6.55pt;width:143pt;height:81.2pt;z-index:251740160" fillcolor="#bfbfbf [2412]">
            <v:textbox>
              <w:txbxContent>
                <w:p w:rsidR="008479CA" w:rsidRPr="0095254F" w:rsidRDefault="008479CA">
                  <w:pPr>
                    <w:rPr>
                      <w:b/>
                      <w:u w:val="single"/>
                    </w:rPr>
                  </w:pPr>
                  <w:r w:rsidRPr="0095254F">
                    <w:rPr>
                      <w:b/>
                      <w:u w:val="single"/>
                    </w:rPr>
                    <w:t>Vue N°1</w:t>
                  </w:r>
                </w:p>
                <w:p w:rsidR="008479CA" w:rsidRDefault="0095254F">
                  <w:r>
                    <w:t>Bras du dépileur rotatif porte ventouse</w:t>
                  </w:r>
                  <w:r w:rsidR="008479CA">
                    <w:t xml:space="preserve"> au niveau du magasin</w:t>
                  </w:r>
                  <w:r>
                    <w:t xml:space="preserve"> d’étuis pliés</w:t>
                  </w:r>
                  <w:r w:rsidR="006C743D">
                    <w:t xml:space="preserve"> (</w:t>
                  </w:r>
                  <w:r w:rsidR="006C743D" w:rsidRPr="006C743D">
                    <w:rPr>
                      <w:b/>
                    </w:rPr>
                    <w:t>Poste P1</w:t>
                  </w:r>
                  <w:r w:rsidR="006C743D">
                    <w:t>)</w:t>
                  </w:r>
                </w:p>
              </w:txbxContent>
            </v:textbox>
          </v:shape>
        </w:pict>
      </w:r>
      <w:r w:rsidR="0095254F">
        <w:rPr>
          <w:noProof/>
        </w:rPr>
        <w:drawing>
          <wp:anchor distT="0" distB="0" distL="114300" distR="114300" simplePos="0" relativeHeight="251724800" behindDoc="0" locked="0" layoutInCell="1" allowOverlap="1">
            <wp:simplePos x="0" y="0"/>
            <wp:positionH relativeFrom="column">
              <wp:posOffset>63042</wp:posOffset>
            </wp:positionH>
            <wp:positionV relativeFrom="paragraph">
              <wp:posOffset>116190</wp:posOffset>
            </wp:positionV>
            <wp:extent cx="4308401" cy="2817628"/>
            <wp:effectExtent l="19050" t="0" r="0" b="0"/>
            <wp:wrapNone/>
            <wp:docPr id="19" name="Image 18" descr="1 Assemblage_cinématique du dépileur départ position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Assemblage_cinématique du dépileur départ position 0.JPG"/>
                    <pic:cNvPicPr/>
                  </pic:nvPicPr>
                  <pic:blipFill>
                    <a:blip r:embed="rId29">
                      <a:lum bright="20000" contrast="20000"/>
                    </a:blip>
                    <a:srcRect l="13144" t="10701" r="11661" b="4428"/>
                    <a:stretch>
                      <a:fillRect/>
                    </a:stretch>
                  </pic:blipFill>
                  <pic:spPr>
                    <a:xfrm>
                      <a:off x="0" y="0"/>
                      <a:ext cx="4308401" cy="2817628"/>
                    </a:xfrm>
                    <a:prstGeom prst="rect">
                      <a:avLst/>
                    </a:prstGeom>
                  </pic:spPr>
                </pic:pic>
              </a:graphicData>
            </a:graphic>
          </wp:anchor>
        </w:drawing>
      </w:r>
    </w:p>
    <w:p w:rsidR="003E61A3" w:rsidRDefault="0095254F" w:rsidP="007D1A4A">
      <w:pPr>
        <w:widowControl/>
        <w:autoSpaceDE/>
        <w:autoSpaceDN/>
        <w:adjustRightInd/>
      </w:pPr>
      <w:r>
        <w:rPr>
          <w:noProof/>
        </w:rPr>
        <w:drawing>
          <wp:anchor distT="0" distB="0" distL="114300" distR="114300" simplePos="0" relativeHeight="251725824" behindDoc="0" locked="0" layoutInCell="1" allowOverlap="1">
            <wp:simplePos x="0" y="0"/>
            <wp:positionH relativeFrom="column">
              <wp:posOffset>5007181</wp:posOffset>
            </wp:positionH>
            <wp:positionV relativeFrom="paragraph">
              <wp:posOffset>25991</wp:posOffset>
            </wp:positionV>
            <wp:extent cx="4255239" cy="2753832"/>
            <wp:effectExtent l="19050" t="0" r="0" b="0"/>
            <wp:wrapNone/>
            <wp:docPr id="20" name="Image 19" descr="2 Assemblage_cinématique du dépileur carton sa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Assemblage_cinématique du dépileur carton saisi.JPG"/>
                    <pic:cNvPicPr/>
                  </pic:nvPicPr>
                  <pic:blipFill>
                    <a:blip r:embed="rId30">
                      <a:lum bright="20000" contrast="20000"/>
                    </a:blip>
                    <a:srcRect l="20130" t="14419" r="3361"/>
                    <a:stretch>
                      <a:fillRect/>
                    </a:stretch>
                  </pic:blipFill>
                  <pic:spPr>
                    <a:xfrm>
                      <a:off x="0" y="0"/>
                      <a:ext cx="4255239" cy="2753832"/>
                    </a:xfrm>
                    <a:prstGeom prst="rect">
                      <a:avLst/>
                    </a:prstGeom>
                  </pic:spPr>
                </pic:pic>
              </a:graphicData>
            </a:graphic>
          </wp:anchor>
        </w:drawing>
      </w: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B18AF" w:rsidP="007D1A4A">
      <w:pPr>
        <w:widowControl/>
        <w:autoSpaceDE/>
        <w:autoSpaceDN/>
        <w:adjustRightInd/>
      </w:pPr>
      <w:r>
        <w:rPr>
          <w:noProof/>
        </w:rPr>
        <w:pict>
          <v:shape id="_x0000_s1059" type="#_x0000_t32" style="position:absolute;margin-left:167.55pt;margin-top:1.8pt;width:62.8pt;height:47.7pt;flip:x y;z-index:251743232" o:connectortype="straight">
            <v:stroke endarrow="block"/>
          </v:shape>
        </w:pict>
      </w: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B18AF" w:rsidP="007D1A4A">
      <w:pPr>
        <w:widowControl/>
        <w:autoSpaceDE/>
        <w:autoSpaceDN/>
        <w:adjustRightInd/>
      </w:pPr>
      <w:r>
        <w:rPr>
          <w:noProof/>
        </w:rPr>
        <w:pict>
          <v:shape id="_x0000_s1057" type="#_x0000_t202" style="position:absolute;margin-left:170.35pt;margin-top:7.5pt;width:203.25pt;height:62.75pt;z-index:251742208" fillcolor="#bfbfbf [2412]">
            <v:textbox>
              <w:txbxContent>
                <w:p w:rsidR="0076062C" w:rsidRPr="0076062C" w:rsidRDefault="00532A59">
                  <w:r>
                    <w:t xml:space="preserve">Le </w:t>
                  </w:r>
                  <w:r w:rsidR="0076062C" w:rsidRPr="0076062C">
                    <w:t>Grand plateau</w:t>
                  </w:r>
                  <w:r w:rsidR="001F0A8A">
                    <w:t xml:space="preserve"> est entraîné </w:t>
                  </w:r>
                  <w:r w:rsidR="009D4350">
                    <w:t>dans un mouvement de</w:t>
                  </w:r>
                  <w:r w:rsidR="001F0A8A">
                    <w:t xml:space="preserve"> rotation </w:t>
                  </w:r>
                  <w:r w:rsidR="009D4350">
                    <w:t xml:space="preserve">uniforme </w:t>
                  </w:r>
                  <w:r w:rsidR="001F0A8A">
                    <w:t>à l’aide du servo-moteur via le réducteur.</w:t>
                  </w:r>
                </w:p>
              </w:txbxContent>
            </v:textbox>
          </v:shape>
        </w:pict>
      </w:r>
    </w:p>
    <w:p w:rsidR="001E23AE" w:rsidRDefault="003B18AF" w:rsidP="007D1A4A">
      <w:pPr>
        <w:widowControl/>
        <w:autoSpaceDE/>
        <w:autoSpaceDN/>
        <w:adjustRightInd/>
        <w:sectPr w:rsidR="001E23AE" w:rsidSect="001E23AE">
          <w:pgSz w:w="16839" w:h="11907" w:orient="landscape" w:code="9"/>
          <w:pgMar w:top="425" w:right="289" w:bottom="425" w:left="567" w:header="153" w:footer="91" w:gutter="0"/>
          <w:cols w:space="60"/>
          <w:noEndnote/>
          <w:docGrid w:linePitch="326"/>
        </w:sectPr>
      </w:pPr>
      <w:r>
        <w:rPr>
          <w:noProof/>
        </w:rPr>
        <w:pict>
          <v:shape id="_x0000_s1061" type="#_x0000_t202" style="position:absolute;margin-left:615.85pt;margin-top:78.85pt;width:162.75pt;height:78.7pt;z-index:251745280" fillcolor="#bfbfbf [2412]">
            <v:textbox>
              <w:txbxContent>
                <w:p w:rsidR="007B21B1" w:rsidRPr="0095254F" w:rsidRDefault="007B21B1">
                  <w:pPr>
                    <w:rPr>
                      <w:b/>
                      <w:u w:val="single"/>
                    </w:rPr>
                  </w:pPr>
                  <w:r>
                    <w:rPr>
                      <w:b/>
                      <w:u w:val="single"/>
                    </w:rPr>
                    <w:t>Vue N°4</w:t>
                  </w:r>
                </w:p>
                <w:p w:rsidR="007B21B1" w:rsidRDefault="007B21B1">
                  <w:r>
                    <w:t>Bras du dépileur rotatif porte ventouse au niveau du bras contre ventouses haut.</w:t>
                  </w:r>
                  <w:r w:rsidR="006C743D">
                    <w:t xml:space="preserve"> (</w:t>
                  </w:r>
                  <w:r w:rsidR="006C743D">
                    <w:rPr>
                      <w:b/>
                    </w:rPr>
                    <w:t>Poste P2</w:t>
                  </w:r>
                  <w:r w:rsidR="006C743D">
                    <w:t>)</w:t>
                  </w:r>
                </w:p>
              </w:txbxContent>
            </v:textbox>
          </v:shape>
        </w:pict>
      </w:r>
      <w:r>
        <w:rPr>
          <w:noProof/>
        </w:rPr>
        <w:pict>
          <v:shape id="_x0000_s1065" type="#_x0000_t202" style="position:absolute;margin-left:535.6pt;margin-top:43.6pt;width:195.5pt;height:24.7pt;z-index:251749376" fillcolor="#bfbfbf [2412]">
            <v:textbox>
              <w:txbxContent>
                <w:p w:rsidR="00EE2F6F" w:rsidRPr="00EE2F6F" w:rsidRDefault="00EE2F6F">
                  <w:r w:rsidRPr="00EE2F6F">
                    <w:t>Première pré-ouverture de l’étui</w:t>
                  </w:r>
                </w:p>
              </w:txbxContent>
            </v:textbox>
          </v:shape>
        </w:pict>
      </w:r>
      <w:r>
        <w:rPr>
          <w:noProof/>
        </w:rPr>
        <w:pict>
          <v:shape id="_x0000_s1066" type="#_x0000_t32" style="position:absolute;margin-left:522.9pt;margin-top:64pt;width:18.75pt;height:13.5pt;flip:x;z-index:251750400" o:connectortype="straight">
            <v:stroke endarrow="block"/>
          </v:shape>
        </w:pict>
      </w:r>
      <w:r>
        <w:rPr>
          <w:noProof/>
        </w:rPr>
        <w:pict>
          <v:oval id="_x0000_s1064" style="position:absolute;margin-left:459.15pt;margin-top:60.85pt;width:85.05pt;height:85.05pt;z-index:251748352" filled="f"/>
        </w:pict>
      </w:r>
      <w:r>
        <w:rPr>
          <w:noProof/>
        </w:rPr>
        <w:pict>
          <v:shape id="_x0000_s1060" type="#_x0000_t202" style="position:absolute;margin-left:233.95pt;margin-top:76.45pt;width:143pt;height:81.2pt;z-index:251744256" fillcolor="#bfbfbf [2412]">
            <v:textbox>
              <w:txbxContent>
                <w:p w:rsidR="0076062C" w:rsidRPr="0095254F" w:rsidRDefault="0076062C">
                  <w:pPr>
                    <w:rPr>
                      <w:b/>
                      <w:u w:val="single"/>
                    </w:rPr>
                  </w:pPr>
                  <w:r w:rsidRPr="0095254F">
                    <w:rPr>
                      <w:b/>
                      <w:u w:val="single"/>
                    </w:rPr>
                    <w:t>Vue N°</w:t>
                  </w:r>
                  <w:r>
                    <w:rPr>
                      <w:b/>
                      <w:u w:val="single"/>
                    </w:rPr>
                    <w:t>3</w:t>
                  </w:r>
                </w:p>
                <w:p w:rsidR="0076062C" w:rsidRDefault="0076062C">
                  <w:r>
                    <w:t>Rotation du grand plateau</w:t>
                  </w:r>
                </w:p>
              </w:txbxContent>
            </v:textbox>
          </v:shape>
        </w:pict>
      </w:r>
      <w:r>
        <w:rPr>
          <w:noProof/>
        </w:rPr>
        <w:pict>
          <v:shape id="_x0000_s1052" type="#_x0000_t32" style="position:absolute;margin-left:113.8pt;margin-top:150.2pt;width:49.05pt;height:47.7pt;z-index:251738112" o:connectortype="straight" strokeweight="1.5pt"/>
        </w:pict>
      </w:r>
      <w:r w:rsidR="0076062C">
        <w:rPr>
          <w:noProof/>
        </w:rPr>
        <w:drawing>
          <wp:anchor distT="0" distB="0" distL="114300" distR="114300" simplePos="0" relativeHeight="251726848" behindDoc="0" locked="0" layoutInCell="1" allowOverlap="1">
            <wp:simplePos x="0" y="0"/>
            <wp:positionH relativeFrom="column">
              <wp:posOffset>105410</wp:posOffset>
            </wp:positionH>
            <wp:positionV relativeFrom="paragraph">
              <wp:posOffset>1075690</wp:posOffset>
            </wp:positionV>
            <wp:extent cx="4233545" cy="2774950"/>
            <wp:effectExtent l="19050" t="0" r="0" b="0"/>
            <wp:wrapNone/>
            <wp:docPr id="21" name="Image 20" descr="3 Assemblage_cinématique du dépileur coté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Assemblage_cinématique du dépileur coté 45.JPG"/>
                    <pic:cNvPicPr/>
                  </pic:nvPicPr>
                  <pic:blipFill>
                    <a:blip r:embed="rId31">
                      <a:lum bright="20000" contrast="20000"/>
                    </a:blip>
                    <a:srcRect l="19446" t="12791" r="3603"/>
                    <a:stretch>
                      <a:fillRect/>
                    </a:stretch>
                  </pic:blipFill>
                  <pic:spPr>
                    <a:xfrm>
                      <a:off x="0" y="0"/>
                      <a:ext cx="4233545" cy="2774950"/>
                    </a:xfrm>
                    <a:prstGeom prst="rect">
                      <a:avLst/>
                    </a:prstGeom>
                  </pic:spPr>
                </pic:pic>
              </a:graphicData>
            </a:graphic>
          </wp:anchor>
        </w:drawing>
      </w:r>
      <w:r w:rsidR="0076062C">
        <w:rPr>
          <w:noProof/>
        </w:rPr>
        <w:drawing>
          <wp:anchor distT="0" distB="0" distL="114300" distR="114300" simplePos="0" relativeHeight="251727872" behindDoc="0" locked="0" layoutInCell="1" allowOverlap="1">
            <wp:simplePos x="0" y="0"/>
            <wp:positionH relativeFrom="column">
              <wp:posOffset>4975284</wp:posOffset>
            </wp:positionH>
            <wp:positionV relativeFrom="paragraph">
              <wp:posOffset>1065324</wp:posOffset>
            </wp:positionV>
            <wp:extent cx="4191443" cy="2753832"/>
            <wp:effectExtent l="19050" t="0" r="0" b="0"/>
            <wp:wrapNone/>
            <wp:docPr id="23" name="Image 22" descr="4 Assemblage_cinématique du dépileur en ha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Assemblage_cinématique du dépileur en haut.JPG"/>
                    <pic:cNvPicPr/>
                  </pic:nvPicPr>
                  <pic:blipFill>
                    <a:blip r:embed="rId32">
                      <a:lum bright="20000" contrast="20000"/>
                    </a:blip>
                    <a:srcRect l="17158" t="8837" r="7335" b="5581"/>
                    <a:stretch>
                      <a:fillRect/>
                    </a:stretch>
                  </pic:blipFill>
                  <pic:spPr>
                    <a:xfrm>
                      <a:off x="0" y="0"/>
                      <a:ext cx="4191443" cy="2753832"/>
                    </a:xfrm>
                    <a:prstGeom prst="rect">
                      <a:avLst/>
                    </a:prstGeom>
                  </pic:spPr>
                </pic:pic>
              </a:graphicData>
            </a:graphic>
          </wp:anchor>
        </w:drawing>
      </w:r>
    </w:p>
    <w:p w:rsidR="003E61A3" w:rsidRDefault="003B18AF" w:rsidP="007D1A4A">
      <w:pPr>
        <w:widowControl/>
        <w:autoSpaceDE/>
        <w:autoSpaceDN/>
        <w:adjustRightInd/>
      </w:pPr>
      <w:r>
        <w:rPr>
          <w:noProof/>
        </w:rPr>
        <w:lastRenderedPageBreak/>
        <w:pict>
          <v:shape id="_x0000_s1067" type="#_x0000_t202" style="position:absolute;margin-left:255.15pt;margin-top:6.4pt;width:143pt;height:68.2pt;z-index:251751424" fillcolor="#bfbfbf [2412]">
            <v:textbox>
              <w:txbxContent>
                <w:p w:rsidR="007174FC" w:rsidRPr="0095254F" w:rsidRDefault="007174FC">
                  <w:pPr>
                    <w:rPr>
                      <w:b/>
                      <w:u w:val="single"/>
                    </w:rPr>
                  </w:pPr>
                  <w:r>
                    <w:rPr>
                      <w:b/>
                      <w:u w:val="single"/>
                    </w:rPr>
                    <w:t>Vue</w:t>
                  </w:r>
                  <w:r w:rsidR="00641673">
                    <w:rPr>
                      <w:b/>
                      <w:u w:val="single"/>
                    </w:rPr>
                    <w:t>s</w:t>
                  </w:r>
                  <w:r>
                    <w:rPr>
                      <w:b/>
                      <w:u w:val="single"/>
                    </w:rPr>
                    <w:t xml:space="preserve"> N°5 &amp; N°6</w:t>
                  </w:r>
                </w:p>
                <w:p w:rsidR="007174FC" w:rsidRDefault="007174FC">
                  <w:r>
                    <w:t>L’étui pré-ouvert est entraîné vers le second poste de pré-ouverture.</w:t>
                  </w:r>
                </w:p>
              </w:txbxContent>
            </v:textbox>
          </v:shape>
        </w:pict>
      </w:r>
      <w:r w:rsidR="006463AA">
        <w:rPr>
          <w:noProof/>
        </w:rPr>
        <w:drawing>
          <wp:anchor distT="0" distB="0" distL="114300" distR="114300" simplePos="0" relativeHeight="251728896" behindDoc="0" locked="0" layoutInCell="1" allowOverlap="1">
            <wp:simplePos x="0" y="0"/>
            <wp:positionH relativeFrom="column">
              <wp:posOffset>275590</wp:posOffset>
            </wp:positionH>
            <wp:positionV relativeFrom="paragraph">
              <wp:posOffset>62865</wp:posOffset>
            </wp:positionV>
            <wp:extent cx="4165600" cy="2700655"/>
            <wp:effectExtent l="19050" t="0" r="6350" b="0"/>
            <wp:wrapNone/>
            <wp:docPr id="24" name="Image 23" descr="5 Assemblage_cinématique du dépileur après ha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Assemblage_cinématique du dépileur après haut.JPG"/>
                    <pic:cNvPicPr/>
                  </pic:nvPicPr>
                  <pic:blipFill>
                    <a:blip r:embed="rId33">
                      <a:lum bright="20000" contrast="20000"/>
                    </a:blip>
                    <a:srcRect l="17425" t="10000" r="7353" b="5814"/>
                    <a:stretch>
                      <a:fillRect/>
                    </a:stretch>
                  </pic:blipFill>
                  <pic:spPr>
                    <a:xfrm>
                      <a:off x="0" y="0"/>
                      <a:ext cx="4165600" cy="2700655"/>
                    </a:xfrm>
                    <a:prstGeom prst="rect">
                      <a:avLst/>
                    </a:prstGeom>
                  </pic:spPr>
                </pic:pic>
              </a:graphicData>
            </a:graphic>
          </wp:anchor>
        </w:drawing>
      </w: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3E61A3" w:rsidRDefault="003E61A3" w:rsidP="007D1A4A">
      <w:pPr>
        <w:widowControl/>
        <w:autoSpaceDE/>
        <w:autoSpaceDN/>
        <w:adjustRightInd/>
      </w:pPr>
    </w:p>
    <w:p w:rsidR="008F560D" w:rsidRDefault="008F560D" w:rsidP="007D1A4A">
      <w:pPr>
        <w:widowControl/>
        <w:autoSpaceDE/>
        <w:autoSpaceDN/>
        <w:adjustRightInd/>
      </w:pPr>
    </w:p>
    <w:p w:rsidR="008F560D" w:rsidRDefault="008F560D"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3B18AF" w:rsidP="007D1A4A">
      <w:pPr>
        <w:widowControl/>
        <w:autoSpaceDE/>
        <w:autoSpaceDN/>
        <w:adjustRightInd/>
      </w:pPr>
      <w:r>
        <w:rPr>
          <w:noProof/>
        </w:rPr>
        <w:pict>
          <v:shape id="_x0000_s1068" type="#_x0000_t202" style="position:absolute;margin-left:41.35pt;margin-top:7.75pt;width:195.5pt;height:24.7pt;z-index:251752448" fillcolor="#bfbfbf [2412]">
            <v:textbox>
              <w:txbxContent>
                <w:p w:rsidR="00641673" w:rsidRPr="00EE2F6F" w:rsidRDefault="00641673">
                  <w:r>
                    <w:t>Deuxième</w:t>
                  </w:r>
                  <w:r w:rsidRPr="00EE2F6F">
                    <w:t xml:space="preserve"> pré-ouverture de l’étui</w:t>
                  </w:r>
                </w:p>
              </w:txbxContent>
            </v:textbox>
          </v:shape>
        </w:pict>
      </w:r>
    </w:p>
    <w:p w:rsidR="009B527F" w:rsidRDefault="009B527F" w:rsidP="007D1A4A">
      <w:pPr>
        <w:widowControl/>
        <w:autoSpaceDE/>
        <w:autoSpaceDN/>
        <w:adjustRightInd/>
      </w:pPr>
    </w:p>
    <w:p w:rsidR="009B527F" w:rsidRDefault="003B18AF" w:rsidP="007D1A4A">
      <w:pPr>
        <w:widowControl/>
        <w:autoSpaceDE/>
        <w:autoSpaceDN/>
        <w:adjustRightInd/>
      </w:pPr>
      <w:r>
        <w:rPr>
          <w:noProof/>
        </w:rPr>
        <w:pict>
          <v:shape id="_x0000_s1072" type="#_x0000_t202" style="position:absolute;margin-left:634.5pt;margin-top:6.25pt;width:143pt;height:94.6pt;z-index:251756544" fillcolor="#bfbfbf [2412]">
            <v:textbox>
              <w:txbxContent>
                <w:p w:rsidR="00641673" w:rsidRPr="0095254F" w:rsidRDefault="00641673">
                  <w:pPr>
                    <w:rPr>
                      <w:b/>
                      <w:u w:val="single"/>
                    </w:rPr>
                  </w:pPr>
                  <w:r>
                    <w:rPr>
                      <w:b/>
                      <w:u w:val="single"/>
                    </w:rPr>
                    <w:t>Vue N°8</w:t>
                  </w:r>
                </w:p>
                <w:p w:rsidR="00641673" w:rsidRDefault="00641673">
                  <w:r>
                    <w:t xml:space="preserve">L’étui entre-ouvert est entraîné vers le poste de dépose sur le </w:t>
                  </w:r>
                  <w:r w:rsidR="00E93751">
                    <w:t>convoyeur</w:t>
                  </w:r>
                  <w:r>
                    <w:t xml:space="preserve"> aval de l’étuyeuse</w:t>
                  </w:r>
                </w:p>
              </w:txbxContent>
            </v:textbox>
          </v:shape>
        </w:pict>
      </w:r>
      <w:r>
        <w:rPr>
          <w:noProof/>
        </w:rPr>
        <w:pict>
          <v:shape id="_x0000_s1070" type="#_x0000_t32" style="position:absolute;margin-left:45.15pt;margin-top:2.05pt;width:7.5pt;height:100.5pt;flip:x;z-index:251754496" o:connectortype="straight">
            <v:stroke endarrow="block"/>
          </v:shape>
        </w:pict>
      </w:r>
    </w:p>
    <w:p w:rsidR="009B527F" w:rsidRDefault="003B18AF" w:rsidP="007D1A4A">
      <w:pPr>
        <w:widowControl/>
        <w:autoSpaceDE/>
        <w:autoSpaceDN/>
        <w:adjustRightInd/>
      </w:pPr>
      <w:r>
        <w:rPr>
          <w:noProof/>
        </w:rPr>
        <w:pict>
          <v:shape id="_x0000_s1071" type="#_x0000_t202" style="position:absolute;margin-left:243.85pt;margin-top:3.85pt;width:150.3pt;height:78.7pt;z-index:251755520" fillcolor="#bfbfbf [2412]">
            <v:textbox>
              <w:txbxContent>
                <w:p w:rsidR="00641673" w:rsidRPr="0095254F" w:rsidRDefault="00641673">
                  <w:pPr>
                    <w:rPr>
                      <w:b/>
                      <w:u w:val="single"/>
                    </w:rPr>
                  </w:pPr>
                  <w:r>
                    <w:rPr>
                      <w:b/>
                      <w:u w:val="single"/>
                    </w:rPr>
                    <w:t>Vue N°7</w:t>
                  </w:r>
                </w:p>
                <w:p w:rsidR="00641673" w:rsidRDefault="00641673">
                  <w:r>
                    <w:t>Bras du dépileur rotatif porte ventouse au niveau du bras contre ventouses latéral.</w:t>
                  </w:r>
                  <w:r w:rsidR="00FF6F60" w:rsidRPr="00FF6F60">
                    <w:t xml:space="preserve"> </w:t>
                  </w:r>
                  <w:r w:rsidR="00FF6F60">
                    <w:t>(</w:t>
                  </w:r>
                  <w:r w:rsidR="00FF6F60">
                    <w:rPr>
                      <w:b/>
                    </w:rPr>
                    <w:t>Poste P3</w:t>
                  </w:r>
                  <w:r w:rsidR="00FF6F60">
                    <w:t xml:space="preserve">) </w:t>
                  </w:r>
                </w:p>
              </w:txbxContent>
            </v:textbox>
          </v:shape>
        </w:pict>
      </w:r>
    </w:p>
    <w:p w:rsidR="009B527F" w:rsidRDefault="006007D6" w:rsidP="007D1A4A">
      <w:pPr>
        <w:widowControl/>
        <w:autoSpaceDE/>
        <w:autoSpaceDN/>
        <w:adjustRightInd/>
      </w:pPr>
      <w:r>
        <w:rPr>
          <w:noProof/>
        </w:rPr>
        <w:drawing>
          <wp:anchor distT="0" distB="0" distL="114300" distR="114300" simplePos="0" relativeHeight="251729920" behindDoc="0" locked="0" layoutInCell="1" allowOverlap="1">
            <wp:simplePos x="0" y="0"/>
            <wp:positionH relativeFrom="column">
              <wp:posOffset>5229860</wp:posOffset>
            </wp:positionH>
            <wp:positionV relativeFrom="paragraph">
              <wp:posOffset>-3792220</wp:posOffset>
            </wp:positionV>
            <wp:extent cx="4116705" cy="2658110"/>
            <wp:effectExtent l="19050" t="0" r="0" b="0"/>
            <wp:wrapNone/>
            <wp:docPr id="25" name="Image 24" descr="6 Assemblage_cinématique du dépileur après haut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Assemblage_cinématique du dépileur après haut 135.JPG"/>
                    <pic:cNvPicPr/>
                  </pic:nvPicPr>
                  <pic:blipFill>
                    <a:blip r:embed="rId34">
                      <a:lum bright="20000" contrast="20000"/>
                    </a:blip>
                    <a:srcRect l="17820" t="10465" r="7463" b="6046"/>
                    <a:stretch>
                      <a:fillRect/>
                    </a:stretch>
                  </pic:blipFill>
                  <pic:spPr>
                    <a:xfrm>
                      <a:off x="0" y="0"/>
                      <a:ext cx="4116705" cy="2658110"/>
                    </a:xfrm>
                    <a:prstGeom prst="rect">
                      <a:avLst/>
                    </a:prstGeom>
                  </pic:spPr>
                </pic:pic>
              </a:graphicData>
            </a:graphic>
          </wp:anchor>
        </w:drawing>
      </w:r>
      <w:r>
        <w:rPr>
          <w:noProof/>
        </w:rPr>
        <w:drawing>
          <wp:anchor distT="0" distB="0" distL="114300" distR="114300" simplePos="0" relativeHeight="251731968" behindDoc="0" locked="0" layoutInCell="1" allowOverlap="1">
            <wp:simplePos x="0" y="0"/>
            <wp:positionH relativeFrom="column">
              <wp:posOffset>5240817</wp:posOffset>
            </wp:positionH>
            <wp:positionV relativeFrom="paragraph">
              <wp:posOffset>56515</wp:posOffset>
            </wp:positionV>
            <wp:extent cx="4116705" cy="2658110"/>
            <wp:effectExtent l="19050" t="0" r="0" b="0"/>
            <wp:wrapNone/>
            <wp:docPr id="28" name="Image 27" descr="8 Assemblage_cinématique du dépileur après à gau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Assemblage_cinématique du dépileur après à gauche.JPG"/>
                    <pic:cNvPicPr/>
                  </pic:nvPicPr>
                  <pic:blipFill>
                    <a:blip r:embed="rId35">
                      <a:lum bright="20000" contrast="20000"/>
                    </a:blip>
                    <a:srcRect l="24153" t="6977" b="8092"/>
                    <a:stretch>
                      <a:fillRect/>
                    </a:stretch>
                  </pic:blipFill>
                  <pic:spPr>
                    <a:xfrm>
                      <a:off x="0" y="0"/>
                      <a:ext cx="4116705" cy="2658110"/>
                    </a:xfrm>
                    <a:prstGeom prst="rect">
                      <a:avLst/>
                    </a:prstGeom>
                  </pic:spPr>
                </pic:pic>
              </a:graphicData>
            </a:graphic>
          </wp:anchor>
        </w:drawing>
      </w:r>
      <w:r w:rsidR="006463AA">
        <w:rPr>
          <w:noProof/>
        </w:rPr>
        <w:drawing>
          <wp:anchor distT="0" distB="0" distL="114300" distR="114300" simplePos="0" relativeHeight="251730944" behindDoc="0" locked="0" layoutInCell="1" allowOverlap="1">
            <wp:simplePos x="0" y="0"/>
            <wp:positionH relativeFrom="column">
              <wp:posOffset>275590</wp:posOffset>
            </wp:positionH>
            <wp:positionV relativeFrom="paragraph">
              <wp:posOffset>35560</wp:posOffset>
            </wp:positionV>
            <wp:extent cx="4107180" cy="2675255"/>
            <wp:effectExtent l="19050" t="0" r="7620" b="0"/>
            <wp:wrapNone/>
            <wp:docPr id="27" name="Image 26" descr="7 Assemblage_cinématique du dépileur à gau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Assemblage_cinématique du dépileur à gauche.JPG"/>
                    <pic:cNvPicPr/>
                  </pic:nvPicPr>
                  <pic:blipFill>
                    <a:blip r:embed="rId36">
                      <a:lum bright="20000" contrast="20000"/>
                    </a:blip>
                    <a:srcRect l="24434" t="6744" b="8372"/>
                    <a:stretch>
                      <a:fillRect/>
                    </a:stretch>
                  </pic:blipFill>
                  <pic:spPr>
                    <a:xfrm>
                      <a:off x="0" y="0"/>
                      <a:ext cx="4107180" cy="2675255"/>
                    </a:xfrm>
                    <a:prstGeom prst="rect">
                      <a:avLst/>
                    </a:prstGeom>
                  </pic:spPr>
                </pic:pic>
              </a:graphicData>
            </a:graphic>
          </wp:anchor>
        </w:drawing>
      </w: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3B18AF" w:rsidP="007D1A4A">
      <w:pPr>
        <w:widowControl/>
        <w:autoSpaceDE/>
        <w:autoSpaceDN/>
        <w:adjustRightInd/>
      </w:pPr>
      <w:r>
        <w:rPr>
          <w:noProof/>
        </w:rPr>
        <w:pict>
          <v:oval id="_x0000_s1069" style="position:absolute;margin-left:9.9pt;margin-top:12.9pt;width:85.05pt;height:85.05pt;z-index:251753472" filled="f"/>
        </w:pict>
      </w: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9B527F" w:rsidRDefault="009B527F" w:rsidP="007D1A4A">
      <w:pPr>
        <w:widowControl/>
        <w:autoSpaceDE/>
        <w:autoSpaceDN/>
        <w:adjustRightInd/>
      </w:pPr>
    </w:p>
    <w:p w:rsidR="008F560D" w:rsidRDefault="008F560D" w:rsidP="007D1A4A">
      <w:pPr>
        <w:widowControl/>
        <w:autoSpaceDE/>
        <w:autoSpaceDN/>
        <w:adjustRightInd/>
      </w:pPr>
    </w:p>
    <w:p w:rsidR="008F560D" w:rsidRDefault="008F560D" w:rsidP="007D1A4A">
      <w:pPr>
        <w:widowControl/>
        <w:autoSpaceDE/>
        <w:autoSpaceDN/>
        <w:adjustRightInd/>
      </w:pPr>
    </w:p>
    <w:p w:rsidR="004B187D" w:rsidRDefault="004B187D" w:rsidP="007D1A4A">
      <w:pPr>
        <w:widowControl/>
        <w:autoSpaceDE/>
        <w:autoSpaceDN/>
        <w:adjustRightInd/>
      </w:pPr>
    </w:p>
    <w:p w:rsidR="004B187D" w:rsidRDefault="004B187D" w:rsidP="007D1A4A">
      <w:pPr>
        <w:widowControl/>
        <w:autoSpaceDE/>
        <w:autoSpaceDN/>
        <w:adjustRightInd/>
      </w:pPr>
    </w:p>
    <w:p w:rsidR="004B187D" w:rsidRDefault="003B18AF" w:rsidP="007D1A4A">
      <w:pPr>
        <w:widowControl/>
        <w:autoSpaceDE/>
        <w:autoSpaceDN/>
        <w:adjustRightInd/>
      </w:pPr>
      <w:r>
        <w:rPr>
          <w:noProof/>
        </w:rPr>
        <w:lastRenderedPageBreak/>
        <w:pict>
          <v:shape id="_x0000_s1079" type="#_x0000_t202" style="position:absolute;margin-left:643.05pt;margin-top:4.8pt;width:143pt;height:81.2pt;z-index:251763712" fillcolor="#bfbfbf [2412]">
            <v:textbox>
              <w:txbxContent>
                <w:p w:rsidR="00715F36" w:rsidRPr="0095254F" w:rsidRDefault="00715F36">
                  <w:pPr>
                    <w:rPr>
                      <w:b/>
                      <w:u w:val="single"/>
                    </w:rPr>
                  </w:pPr>
                  <w:r w:rsidRPr="0095254F">
                    <w:rPr>
                      <w:b/>
                      <w:u w:val="single"/>
                    </w:rPr>
                    <w:t>Vue N°</w:t>
                  </w:r>
                  <w:r>
                    <w:rPr>
                      <w:b/>
                      <w:u w:val="single"/>
                    </w:rPr>
                    <w:t>10</w:t>
                  </w:r>
                </w:p>
                <w:p w:rsidR="00715F36" w:rsidRDefault="00715F36">
                  <w:r>
                    <w:t xml:space="preserve">L’étui vient en contact avec le bord de l’alvéole du convoyeur </w:t>
                  </w:r>
                </w:p>
              </w:txbxContent>
            </v:textbox>
          </v:shape>
        </w:pict>
      </w:r>
      <w:r>
        <w:rPr>
          <w:noProof/>
        </w:rPr>
        <w:pict>
          <v:shape id="_x0000_s1073" type="#_x0000_t202" style="position:absolute;margin-left:251.8pt;margin-top:3.7pt;width:143pt;height:81.2pt;z-index:251757568" fillcolor="#bfbfbf [2412]">
            <v:textbox>
              <w:txbxContent>
                <w:p w:rsidR="00E93751" w:rsidRPr="0095254F" w:rsidRDefault="00E93751">
                  <w:pPr>
                    <w:rPr>
                      <w:b/>
                      <w:u w:val="single"/>
                    </w:rPr>
                  </w:pPr>
                  <w:r w:rsidRPr="0095254F">
                    <w:rPr>
                      <w:b/>
                      <w:u w:val="single"/>
                    </w:rPr>
                    <w:t>Vue N°</w:t>
                  </w:r>
                  <w:r>
                    <w:rPr>
                      <w:b/>
                      <w:u w:val="single"/>
                    </w:rPr>
                    <w:t>9</w:t>
                  </w:r>
                </w:p>
                <w:p w:rsidR="00E93751" w:rsidRDefault="00E93751">
                  <w:r>
                    <w:t>Rotation du grand plateau</w:t>
                  </w:r>
                </w:p>
              </w:txbxContent>
            </v:textbox>
          </v:shape>
        </w:pict>
      </w:r>
    </w:p>
    <w:p w:rsidR="004B187D" w:rsidRDefault="00641673" w:rsidP="007D1A4A">
      <w:pPr>
        <w:widowControl/>
        <w:autoSpaceDE/>
        <w:autoSpaceDN/>
        <w:adjustRightInd/>
      </w:pPr>
      <w:r>
        <w:rPr>
          <w:noProof/>
        </w:rPr>
        <w:drawing>
          <wp:anchor distT="0" distB="0" distL="114300" distR="114300" simplePos="0" relativeHeight="251734016" behindDoc="0" locked="0" layoutInCell="1" allowOverlap="1">
            <wp:simplePos x="0" y="0"/>
            <wp:positionH relativeFrom="column">
              <wp:posOffset>5400040</wp:posOffset>
            </wp:positionH>
            <wp:positionV relativeFrom="paragraph">
              <wp:posOffset>25400</wp:posOffset>
            </wp:positionV>
            <wp:extent cx="3957955" cy="2668270"/>
            <wp:effectExtent l="19050" t="0" r="4445" b="0"/>
            <wp:wrapNone/>
            <wp:docPr id="30" name="Image 29" descr="10 Assemblage_cinématique du dépileur presque en 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Assemblage_cinématique du dépileur presque en bas.JPG"/>
                    <pic:cNvPicPr/>
                  </pic:nvPicPr>
                  <pic:blipFill>
                    <a:blip r:embed="rId37">
                      <a:lum bright="20000" contrast="20000"/>
                    </a:blip>
                    <a:srcRect l="13539" t="12097" r="13921" b="3689"/>
                    <a:stretch>
                      <a:fillRect/>
                    </a:stretch>
                  </pic:blipFill>
                  <pic:spPr>
                    <a:xfrm>
                      <a:off x="0" y="0"/>
                      <a:ext cx="3957955" cy="2668270"/>
                    </a:xfrm>
                    <a:prstGeom prst="rect">
                      <a:avLst/>
                    </a:prstGeom>
                  </pic:spPr>
                </pic:pic>
              </a:graphicData>
            </a:graphic>
          </wp:anchor>
        </w:drawing>
      </w:r>
      <w:r>
        <w:rPr>
          <w:noProof/>
        </w:rPr>
        <w:drawing>
          <wp:anchor distT="0" distB="0" distL="114300" distR="114300" simplePos="0" relativeHeight="251732992" behindDoc="0" locked="0" layoutInCell="1" allowOverlap="1">
            <wp:simplePos x="0" y="0"/>
            <wp:positionH relativeFrom="column">
              <wp:posOffset>381635</wp:posOffset>
            </wp:positionH>
            <wp:positionV relativeFrom="paragraph">
              <wp:posOffset>25400</wp:posOffset>
            </wp:positionV>
            <wp:extent cx="4122420" cy="2679065"/>
            <wp:effectExtent l="19050" t="0" r="0" b="0"/>
            <wp:wrapNone/>
            <wp:docPr id="29" name="Image 28" descr="9 Assemblage_cinématique du dépileur à gauche 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Assemblage_cinématique du dépileur à gauche 225.JPG"/>
                    <pic:cNvPicPr/>
                  </pic:nvPicPr>
                  <pic:blipFill>
                    <a:blip r:embed="rId38">
                      <a:lum bright="20000" contrast="20000"/>
                    </a:blip>
                    <a:srcRect l="23896" t="6744" b="7907"/>
                    <a:stretch>
                      <a:fillRect/>
                    </a:stretch>
                  </pic:blipFill>
                  <pic:spPr>
                    <a:xfrm>
                      <a:off x="0" y="0"/>
                      <a:ext cx="4122420" cy="2679065"/>
                    </a:xfrm>
                    <a:prstGeom prst="rect">
                      <a:avLst/>
                    </a:prstGeom>
                  </pic:spPr>
                </pic:pic>
              </a:graphicData>
            </a:graphic>
          </wp:anchor>
        </w:drawing>
      </w:r>
    </w:p>
    <w:p w:rsidR="004B187D" w:rsidRDefault="004B187D"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3B18AF" w:rsidP="007D1A4A">
      <w:pPr>
        <w:widowControl/>
        <w:autoSpaceDE/>
        <w:autoSpaceDN/>
        <w:adjustRightInd/>
      </w:pPr>
      <w:r>
        <w:rPr>
          <w:noProof/>
        </w:rPr>
        <w:pict>
          <v:oval id="_x0000_s1077" style="position:absolute;margin-left:482.4pt;margin-top:13.35pt;width:85.05pt;height:85.05pt;z-index:251761664" filled="f"/>
        </w:pict>
      </w: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3B18AF" w:rsidP="007D1A4A">
      <w:pPr>
        <w:widowControl/>
        <w:autoSpaceDE/>
        <w:autoSpaceDN/>
        <w:adjustRightInd/>
      </w:pPr>
      <w:r>
        <w:rPr>
          <w:noProof/>
        </w:rPr>
        <w:pict>
          <v:shape id="_x0000_s1078" type="#_x0000_t32" style="position:absolute;margin-left:546.9pt;margin-top:7.75pt;width:42.75pt;height:35.25pt;flip:x y;z-index:251762688" o:connectortype="straight">
            <v:stroke endarrow="block"/>
          </v:shape>
        </w:pict>
      </w:r>
    </w:p>
    <w:p w:rsidR="00E631D7" w:rsidRDefault="003B18AF" w:rsidP="007D1A4A">
      <w:pPr>
        <w:widowControl/>
        <w:autoSpaceDE/>
        <w:autoSpaceDN/>
        <w:adjustRightInd/>
      </w:pPr>
      <w:r>
        <w:rPr>
          <w:noProof/>
        </w:rPr>
        <w:pict>
          <v:shape id="_x0000_s1075" type="#_x0000_t32" style="position:absolute;margin-left:103.1pt;margin-top:3.05pt;width:85.05pt;height:0;flip:x;z-index:251759616" o:connectortype="straight" strokeweight="3pt">
            <v:stroke endarrow="block"/>
          </v:shape>
        </w:pict>
      </w:r>
    </w:p>
    <w:p w:rsidR="00E631D7" w:rsidRDefault="003B18AF" w:rsidP="007D1A4A">
      <w:pPr>
        <w:widowControl/>
        <w:autoSpaceDE/>
        <w:autoSpaceDN/>
        <w:adjustRightInd/>
      </w:pPr>
      <w:r>
        <w:rPr>
          <w:noProof/>
        </w:rPr>
        <w:pict>
          <v:shape id="_x0000_s1074" type="#_x0000_t202" style="position:absolute;margin-left:45pt;margin-top:.5pt;width:194.7pt;height:43.95pt;z-index:251758592" fillcolor="#bfbfbf [2412]">
            <v:textbox>
              <w:txbxContent>
                <w:p w:rsidR="00E93751" w:rsidRPr="00EE2F6F" w:rsidRDefault="00E93751">
                  <w:r>
                    <w:t>Sens du</w:t>
                  </w:r>
                  <w:r w:rsidR="00783234">
                    <w:t xml:space="preserve"> déplacement </w:t>
                  </w:r>
                  <w:r>
                    <w:t>linéaire du convoyeur aval de l’étuyeuse</w:t>
                  </w:r>
                </w:p>
              </w:txbxContent>
            </v:textbox>
          </v:shape>
        </w:pict>
      </w:r>
    </w:p>
    <w:p w:rsidR="00E631D7" w:rsidRDefault="003B18AF" w:rsidP="007D1A4A">
      <w:pPr>
        <w:widowControl/>
        <w:autoSpaceDE/>
        <w:autoSpaceDN/>
        <w:adjustRightInd/>
      </w:pPr>
      <w:r>
        <w:rPr>
          <w:noProof/>
        </w:rPr>
        <w:pict>
          <v:shape id="_x0000_s1076" type="#_x0000_t202" style="position:absolute;margin-left:535.95pt;margin-top:1.6pt;width:195.5pt;height:39.7pt;z-index:251760640" fillcolor="#bfbfbf [2412]">
            <v:textbox style="mso-next-textbox:#_x0000_s1076">
              <w:txbxContent>
                <w:p w:rsidR="006007D6" w:rsidRPr="00EE2F6F" w:rsidRDefault="006007D6">
                  <w:r>
                    <w:t>Poste de dépose</w:t>
                  </w:r>
                  <w:r w:rsidRPr="00EE2F6F">
                    <w:t xml:space="preserve"> de l’étui</w:t>
                  </w:r>
                  <w:r>
                    <w:t xml:space="preserve"> sur le convoyeur aval de l’étuyeuse</w:t>
                  </w:r>
                  <w:r w:rsidR="00555CAD">
                    <w:t>.</w:t>
                  </w:r>
                </w:p>
              </w:txbxContent>
            </v:textbox>
          </v:shape>
        </w:pict>
      </w:r>
    </w:p>
    <w:p w:rsidR="00E631D7" w:rsidRDefault="003B18AF" w:rsidP="007D1A4A">
      <w:pPr>
        <w:widowControl/>
        <w:autoSpaceDE/>
        <w:autoSpaceDN/>
        <w:adjustRightInd/>
      </w:pPr>
      <w:r>
        <w:rPr>
          <w:noProof/>
        </w:rPr>
        <w:pict>
          <v:shape id="_x0000_s1080" type="#_x0000_t202" style="position:absolute;margin-left:251.75pt;margin-top:13.1pt;width:143pt;height:81.2pt;z-index:251764736" fillcolor="#bfbfbf [2412]">
            <v:textbox>
              <w:txbxContent>
                <w:p w:rsidR="00715F36" w:rsidRPr="0095254F" w:rsidRDefault="00715F36">
                  <w:pPr>
                    <w:rPr>
                      <w:b/>
                      <w:u w:val="single"/>
                    </w:rPr>
                  </w:pPr>
                  <w:r w:rsidRPr="0095254F">
                    <w:rPr>
                      <w:b/>
                      <w:u w:val="single"/>
                    </w:rPr>
                    <w:t>Vue N°</w:t>
                  </w:r>
                  <w:r>
                    <w:rPr>
                      <w:b/>
                      <w:u w:val="single"/>
                    </w:rPr>
                    <w:t>11</w:t>
                  </w:r>
                </w:p>
                <w:p w:rsidR="00715F36" w:rsidRDefault="00715F36">
                  <w:r>
                    <w:t xml:space="preserve">L’étui entièrement ouvert est déposé dans l’alvéole calibrée </w:t>
                  </w:r>
                  <w:r w:rsidR="003C6202">
                    <w:t>à ses dimensions.</w:t>
                  </w:r>
                  <w:r w:rsidR="005A52A6">
                    <w:t xml:space="preserve"> (</w:t>
                  </w:r>
                  <w:r w:rsidR="005A52A6">
                    <w:rPr>
                      <w:b/>
                    </w:rPr>
                    <w:t>Poste P4</w:t>
                  </w:r>
                  <w:r w:rsidR="005A52A6">
                    <w:t>)</w:t>
                  </w:r>
                </w:p>
              </w:txbxContent>
            </v:textbox>
          </v:shape>
        </w:pict>
      </w:r>
    </w:p>
    <w:p w:rsidR="00E631D7" w:rsidRDefault="00AD2D64" w:rsidP="007D1A4A">
      <w:pPr>
        <w:widowControl/>
        <w:autoSpaceDE/>
        <w:autoSpaceDN/>
        <w:adjustRightInd/>
      </w:pPr>
      <w:r>
        <w:rPr>
          <w:noProof/>
        </w:rPr>
        <w:drawing>
          <wp:anchor distT="0" distB="0" distL="114300" distR="114300" simplePos="0" relativeHeight="251735040" behindDoc="0" locked="0" layoutInCell="1" allowOverlap="1">
            <wp:simplePos x="0" y="0"/>
            <wp:positionH relativeFrom="column">
              <wp:posOffset>411480</wp:posOffset>
            </wp:positionH>
            <wp:positionV relativeFrom="paragraph">
              <wp:posOffset>136525</wp:posOffset>
            </wp:positionV>
            <wp:extent cx="3943350" cy="2657475"/>
            <wp:effectExtent l="19050" t="0" r="0" b="0"/>
            <wp:wrapNone/>
            <wp:docPr id="31" name="Image 30" descr="11 Assemblage_cinématique du dépileur en 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Assemblage_cinématique du dépileur en bas.JPG"/>
                    <pic:cNvPicPr/>
                  </pic:nvPicPr>
                  <pic:blipFill>
                    <a:blip r:embed="rId39">
                      <a:lum bright="20000" contrast="20000"/>
                    </a:blip>
                    <a:srcRect l="6810" t="10233" r="16208"/>
                    <a:stretch>
                      <a:fillRect/>
                    </a:stretch>
                  </pic:blipFill>
                  <pic:spPr>
                    <a:xfrm>
                      <a:off x="0" y="0"/>
                      <a:ext cx="3943350" cy="2657475"/>
                    </a:xfrm>
                    <a:prstGeom prst="rect">
                      <a:avLst/>
                    </a:prstGeom>
                  </pic:spPr>
                </pic:pic>
              </a:graphicData>
            </a:graphic>
          </wp:anchor>
        </w:drawing>
      </w: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E631D7" w:rsidRDefault="00E631D7" w:rsidP="007D1A4A">
      <w:pPr>
        <w:widowControl/>
        <w:autoSpaceDE/>
        <w:autoSpaceDN/>
        <w:adjustRightInd/>
      </w:pPr>
    </w:p>
    <w:p w:rsidR="000C3142" w:rsidRDefault="003B18AF" w:rsidP="007D1A4A">
      <w:pPr>
        <w:widowControl/>
        <w:autoSpaceDE/>
        <w:autoSpaceDN/>
        <w:adjustRightInd/>
      </w:pPr>
      <w:r>
        <w:rPr>
          <w:noProof/>
        </w:rPr>
        <w:pict>
          <v:shape id="_x0000_s1081" type="#_x0000_t32" style="position:absolute;margin-left:78pt;margin-top:6.2pt;width:85.05pt;height:0;flip:x;z-index:251765760" o:connectortype="straight" strokeweight="3pt">
            <v:stroke endarrow="block"/>
          </v:shape>
        </w:pict>
      </w:r>
    </w:p>
    <w:sectPr w:rsidR="000C3142" w:rsidSect="001E23AE">
      <w:pgSz w:w="16839" w:h="11907" w:orient="landscape" w:code="9"/>
      <w:pgMar w:top="425" w:right="289" w:bottom="425" w:left="567" w:header="153" w:footer="91" w:gutter="0"/>
      <w:cols w:space="6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96395" w:rsidRDefault="00B96395">
      <w:r>
        <w:separator/>
      </w:r>
    </w:p>
  </w:endnote>
  <w:endnote w:type="continuationSeparator" w:id="1">
    <w:p w:rsidR="00B96395" w:rsidRDefault="00B96395">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3B75" w:rsidRPr="00C954C8" w:rsidRDefault="003B18AF" w:rsidP="001F01B6">
    <w:pPr>
      <w:pStyle w:val="Pieddepage"/>
      <w:tabs>
        <w:tab w:val="clear" w:pos="9072"/>
        <w:tab w:val="right" w:pos="10632"/>
      </w:tabs>
      <w:ind w:left="567" w:hanging="141"/>
      <w:rPr>
        <w:i/>
      </w:rPr>
    </w:pPr>
    <w:r>
      <w:rPr>
        <w:i/>
      </w:rPr>
      <w:pict>
        <v:shapetype id="_x0000_t32" coordsize="21600,21600" o:spt="32" o:oned="t" path="m,l21600,21600e" filled="f">
          <v:path arrowok="t" fillok="f" o:connecttype="none"/>
          <o:lock v:ext="edit" shapetype="t"/>
        </v:shapetype>
        <v:shape id="_x0000_s2050" type="#_x0000_t32" style="position:absolute;left:0;text-align:left;margin-left:16.55pt;margin-top:-3pt;width:523.15pt;height:0;z-index:251657728" o:connectortype="straight"/>
      </w:pict>
    </w:r>
    <w:r w:rsidR="00683B75">
      <w:rPr>
        <w:i/>
      </w:rPr>
      <w:t>Dossier Présentation</w:t>
    </w:r>
    <w:r w:rsidR="00683B75">
      <w:rPr>
        <w:i/>
      </w:rPr>
      <w:tab/>
    </w:r>
    <w:r w:rsidR="00683B75">
      <w:rPr>
        <w:i/>
      </w:rPr>
      <w:tab/>
    </w:r>
    <w:r w:rsidR="00683B75" w:rsidRPr="00C954C8">
      <w:rPr>
        <w:i/>
      </w:rPr>
      <w:t xml:space="preserve">Page </w:t>
    </w:r>
    <w:r w:rsidR="00683B75">
      <w:rPr>
        <w:b/>
        <w:i/>
      </w:rPr>
      <w:t>DP</w:t>
    </w:r>
    <w:r w:rsidRPr="009D20FF">
      <w:rPr>
        <w:b/>
        <w:bCs/>
        <w:i/>
      </w:rPr>
      <w:fldChar w:fldCharType="begin"/>
    </w:r>
    <w:r w:rsidR="00683B75" w:rsidRPr="009D20FF">
      <w:rPr>
        <w:b/>
        <w:bCs/>
        <w:i/>
      </w:rPr>
      <w:instrText>PAGE</w:instrText>
    </w:r>
    <w:r w:rsidRPr="009D20FF">
      <w:rPr>
        <w:b/>
        <w:bCs/>
        <w:i/>
      </w:rPr>
      <w:fldChar w:fldCharType="separate"/>
    </w:r>
    <w:r w:rsidR="00910CB2">
      <w:rPr>
        <w:b/>
        <w:bCs/>
        <w:i/>
        <w:noProof/>
      </w:rPr>
      <w:t>1</w:t>
    </w:r>
    <w:r w:rsidRPr="009D20FF">
      <w:rPr>
        <w:b/>
        <w:bCs/>
        <w:i/>
      </w:rPr>
      <w:fldChar w:fldCharType="end"/>
    </w:r>
    <w:r w:rsidR="00683B75" w:rsidRPr="00C954C8">
      <w:rPr>
        <w:i/>
      </w:rPr>
      <w:t xml:space="preserve"> sur </w:t>
    </w:r>
    <w:r w:rsidR="00683B75">
      <w:rPr>
        <w:b/>
        <w:i/>
      </w:rPr>
      <w:t>DP</w:t>
    </w:r>
    <w:r w:rsidRPr="009D20FF">
      <w:rPr>
        <w:b/>
        <w:bCs/>
        <w:i/>
      </w:rPr>
      <w:fldChar w:fldCharType="begin"/>
    </w:r>
    <w:r w:rsidR="00683B75" w:rsidRPr="009D20FF">
      <w:rPr>
        <w:b/>
        <w:bCs/>
        <w:i/>
      </w:rPr>
      <w:instrText>NUMPAGES</w:instrText>
    </w:r>
    <w:r w:rsidRPr="009D20FF">
      <w:rPr>
        <w:b/>
        <w:bCs/>
        <w:i/>
      </w:rPr>
      <w:fldChar w:fldCharType="separate"/>
    </w:r>
    <w:r w:rsidR="00910CB2">
      <w:rPr>
        <w:b/>
        <w:bCs/>
        <w:i/>
        <w:noProof/>
      </w:rPr>
      <w:t>9</w:t>
    </w:r>
    <w:r w:rsidRPr="009D20FF">
      <w:rPr>
        <w:b/>
        <w:bCs/>
        <w:i/>
      </w:rPr>
      <w:fldChar w:fldCharType="end"/>
    </w:r>
  </w:p>
  <w:p w:rsidR="00683B75" w:rsidRDefault="00683B75" w:rsidP="004033A0">
    <w:pPr>
      <w:pStyle w:val="Style4"/>
      <w:widowControl/>
      <w:spacing w:before="62"/>
      <w:ind w:left="-552"/>
      <w:jc w:val="both"/>
      <w:rPr>
        <w:rStyle w:val="FontStyle3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96395" w:rsidRDefault="00B96395">
      <w:r>
        <w:separator/>
      </w:r>
    </w:p>
  </w:footnote>
  <w:footnote w:type="continuationSeparator" w:id="1">
    <w:p w:rsidR="00B96395" w:rsidRDefault="00B9639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3B75" w:rsidRPr="00517A65" w:rsidRDefault="00683B75">
    <w:pPr>
      <w:pStyle w:val="Style16"/>
      <w:widowControl/>
      <w:spacing w:line="451" w:lineRule="exact"/>
      <w:ind w:left="-552"/>
      <w:jc w:val="both"/>
      <w:rPr>
        <w:rStyle w:val="FontStyle35"/>
        <w:position w:val="-8"/>
        <w:sz w:val="18"/>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8B886B4"/>
    <w:lvl w:ilvl="0">
      <w:numFmt w:val="bullet"/>
      <w:lvlText w:val="*"/>
      <w:lvlJc w:val="left"/>
    </w:lvl>
  </w:abstractNum>
  <w:abstractNum w:abstractNumId="1">
    <w:nsid w:val="03091AEE"/>
    <w:multiLevelType w:val="hybridMultilevel"/>
    <w:tmpl w:val="98BAA48A"/>
    <w:lvl w:ilvl="0" w:tplc="5798D622">
      <w:start w:val="1"/>
      <w:numFmt w:val="bullet"/>
      <w:lvlText w:val="-"/>
      <w:lvlJc w:val="left"/>
      <w:pPr>
        <w:ind w:left="2078" w:hanging="360"/>
      </w:pPr>
      <w:rPr>
        <w:rFonts w:ascii="Arial" w:eastAsia="Times New Roman" w:hAnsi="Arial" w:cs="Arial" w:hint="default"/>
      </w:rPr>
    </w:lvl>
    <w:lvl w:ilvl="1" w:tplc="040C0003" w:tentative="1">
      <w:start w:val="1"/>
      <w:numFmt w:val="bullet"/>
      <w:lvlText w:val="o"/>
      <w:lvlJc w:val="left"/>
      <w:pPr>
        <w:ind w:left="2798" w:hanging="360"/>
      </w:pPr>
      <w:rPr>
        <w:rFonts w:ascii="Courier New" w:hAnsi="Courier New" w:cs="Courier New" w:hint="default"/>
      </w:rPr>
    </w:lvl>
    <w:lvl w:ilvl="2" w:tplc="040C0005" w:tentative="1">
      <w:start w:val="1"/>
      <w:numFmt w:val="bullet"/>
      <w:lvlText w:val=""/>
      <w:lvlJc w:val="left"/>
      <w:pPr>
        <w:ind w:left="3518" w:hanging="360"/>
      </w:pPr>
      <w:rPr>
        <w:rFonts w:ascii="Wingdings" w:hAnsi="Wingdings" w:hint="default"/>
      </w:rPr>
    </w:lvl>
    <w:lvl w:ilvl="3" w:tplc="040C0001" w:tentative="1">
      <w:start w:val="1"/>
      <w:numFmt w:val="bullet"/>
      <w:lvlText w:val=""/>
      <w:lvlJc w:val="left"/>
      <w:pPr>
        <w:ind w:left="4238" w:hanging="360"/>
      </w:pPr>
      <w:rPr>
        <w:rFonts w:ascii="Symbol" w:hAnsi="Symbol" w:hint="default"/>
      </w:rPr>
    </w:lvl>
    <w:lvl w:ilvl="4" w:tplc="040C0003" w:tentative="1">
      <w:start w:val="1"/>
      <w:numFmt w:val="bullet"/>
      <w:lvlText w:val="o"/>
      <w:lvlJc w:val="left"/>
      <w:pPr>
        <w:ind w:left="4958" w:hanging="360"/>
      </w:pPr>
      <w:rPr>
        <w:rFonts w:ascii="Courier New" w:hAnsi="Courier New" w:cs="Courier New" w:hint="default"/>
      </w:rPr>
    </w:lvl>
    <w:lvl w:ilvl="5" w:tplc="040C0005" w:tentative="1">
      <w:start w:val="1"/>
      <w:numFmt w:val="bullet"/>
      <w:lvlText w:val=""/>
      <w:lvlJc w:val="left"/>
      <w:pPr>
        <w:ind w:left="5678" w:hanging="360"/>
      </w:pPr>
      <w:rPr>
        <w:rFonts w:ascii="Wingdings" w:hAnsi="Wingdings" w:hint="default"/>
      </w:rPr>
    </w:lvl>
    <w:lvl w:ilvl="6" w:tplc="040C0001" w:tentative="1">
      <w:start w:val="1"/>
      <w:numFmt w:val="bullet"/>
      <w:lvlText w:val=""/>
      <w:lvlJc w:val="left"/>
      <w:pPr>
        <w:ind w:left="6398" w:hanging="360"/>
      </w:pPr>
      <w:rPr>
        <w:rFonts w:ascii="Symbol" w:hAnsi="Symbol" w:hint="default"/>
      </w:rPr>
    </w:lvl>
    <w:lvl w:ilvl="7" w:tplc="040C0003" w:tentative="1">
      <w:start w:val="1"/>
      <w:numFmt w:val="bullet"/>
      <w:lvlText w:val="o"/>
      <w:lvlJc w:val="left"/>
      <w:pPr>
        <w:ind w:left="7118" w:hanging="360"/>
      </w:pPr>
      <w:rPr>
        <w:rFonts w:ascii="Courier New" w:hAnsi="Courier New" w:cs="Courier New" w:hint="default"/>
      </w:rPr>
    </w:lvl>
    <w:lvl w:ilvl="8" w:tplc="040C0005" w:tentative="1">
      <w:start w:val="1"/>
      <w:numFmt w:val="bullet"/>
      <w:lvlText w:val=""/>
      <w:lvlJc w:val="left"/>
      <w:pPr>
        <w:ind w:left="7838" w:hanging="360"/>
      </w:pPr>
      <w:rPr>
        <w:rFonts w:ascii="Wingdings" w:hAnsi="Wingdings" w:hint="default"/>
      </w:rPr>
    </w:lvl>
  </w:abstractNum>
  <w:abstractNum w:abstractNumId="2">
    <w:nsid w:val="04F6743C"/>
    <w:multiLevelType w:val="multilevel"/>
    <w:tmpl w:val="F8488F0E"/>
    <w:lvl w:ilvl="0">
      <w:start w:val="2"/>
      <w:numFmt w:val="decimal"/>
      <w:lvlText w:val="%1"/>
      <w:lvlJc w:val="left"/>
      <w:pPr>
        <w:ind w:left="525" w:hanging="525"/>
      </w:pPr>
      <w:rPr>
        <w:rFonts w:hint="default"/>
        <w:u w:val="none"/>
      </w:rPr>
    </w:lvl>
    <w:lvl w:ilvl="1">
      <w:start w:val="2"/>
      <w:numFmt w:val="decimal"/>
      <w:lvlText w:val="%1.%2"/>
      <w:lvlJc w:val="left"/>
      <w:pPr>
        <w:ind w:left="885" w:hanging="525"/>
      </w:pPr>
      <w:rPr>
        <w:rFonts w:hint="default"/>
        <w:u w:val="none"/>
      </w:rPr>
    </w:lvl>
    <w:lvl w:ilvl="2">
      <w:start w:val="2"/>
      <w:numFmt w:val="decimal"/>
      <w:lvlText w:val="%1.%2.%3"/>
      <w:lvlJc w:val="left"/>
      <w:pPr>
        <w:ind w:left="1440" w:hanging="720"/>
      </w:pPr>
      <w:rPr>
        <w:rFonts w:hint="default"/>
        <w:u w:val="none"/>
      </w:rPr>
    </w:lvl>
    <w:lvl w:ilvl="3">
      <w:start w:val="1"/>
      <w:numFmt w:val="decimal"/>
      <w:lvlText w:val="%1.%2.%3.%4"/>
      <w:lvlJc w:val="left"/>
      <w:pPr>
        <w:ind w:left="2160" w:hanging="1080"/>
      </w:pPr>
      <w:rPr>
        <w:rFonts w:hint="default"/>
        <w:u w:val="none"/>
      </w:rPr>
    </w:lvl>
    <w:lvl w:ilvl="4">
      <w:start w:val="1"/>
      <w:numFmt w:val="decimal"/>
      <w:lvlText w:val="%1.%2.%3.%4.%5"/>
      <w:lvlJc w:val="left"/>
      <w:pPr>
        <w:ind w:left="2520" w:hanging="1080"/>
      </w:pPr>
      <w:rPr>
        <w:rFonts w:hint="default"/>
        <w:u w:val="none"/>
      </w:rPr>
    </w:lvl>
    <w:lvl w:ilvl="5">
      <w:start w:val="1"/>
      <w:numFmt w:val="decimal"/>
      <w:lvlText w:val="%1.%2.%3.%4.%5.%6"/>
      <w:lvlJc w:val="left"/>
      <w:pPr>
        <w:ind w:left="3240" w:hanging="1440"/>
      </w:pPr>
      <w:rPr>
        <w:rFonts w:hint="default"/>
        <w:u w:val="none"/>
      </w:rPr>
    </w:lvl>
    <w:lvl w:ilvl="6">
      <w:start w:val="1"/>
      <w:numFmt w:val="decimal"/>
      <w:lvlText w:val="%1.%2.%3.%4.%5.%6.%7"/>
      <w:lvlJc w:val="left"/>
      <w:pPr>
        <w:ind w:left="3600" w:hanging="1440"/>
      </w:pPr>
      <w:rPr>
        <w:rFonts w:hint="default"/>
        <w:u w:val="none"/>
      </w:rPr>
    </w:lvl>
    <w:lvl w:ilvl="7">
      <w:start w:val="1"/>
      <w:numFmt w:val="decimal"/>
      <w:lvlText w:val="%1.%2.%3.%4.%5.%6.%7.%8"/>
      <w:lvlJc w:val="left"/>
      <w:pPr>
        <w:ind w:left="4320" w:hanging="1800"/>
      </w:pPr>
      <w:rPr>
        <w:rFonts w:hint="default"/>
        <w:u w:val="none"/>
      </w:rPr>
    </w:lvl>
    <w:lvl w:ilvl="8">
      <w:start w:val="1"/>
      <w:numFmt w:val="decimal"/>
      <w:lvlText w:val="%1.%2.%3.%4.%5.%6.%7.%8.%9"/>
      <w:lvlJc w:val="left"/>
      <w:pPr>
        <w:ind w:left="4680" w:hanging="1800"/>
      </w:pPr>
      <w:rPr>
        <w:rFonts w:hint="default"/>
        <w:u w:val="none"/>
      </w:rPr>
    </w:lvl>
  </w:abstractNum>
  <w:abstractNum w:abstractNumId="3">
    <w:nsid w:val="09B45C63"/>
    <w:multiLevelType w:val="hybridMultilevel"/>
    <w:tmpl w:val="FD1A574A"/>
    <w:lvl w:ilvl="0" w:tplc="D390B5C4">
      <w:numFmt w:val="bullet"/>
      <w:lvlText w:val="-"/>
      <w:lvlJc w:val="left"/>
      <w:pPr>
        <w:ind w:left="108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E447B51"/>
    <w:multiLevelType w:val="multilevel"/>
    <w:tmpl w:val="34482A3A"/>
    <w:lvl w:ilvl="0">
      <w:start w:val="1"/>
      <w:numFmt w:val="decimal"/>
      <w:lvlText w:val="%1."/>
      <w:lvlJc w:val="left"/>
      <w:pPr>
        <w:ind w:left="720" w:hanging="360"/>
      </w:pPr>
    </w:lvl>
    <w:lvl w:ilvl="1">
      <w:start w:val="1"/>
      <w:numFmt w:val="decimal"/>
      <w:isLgl/>
      <w:lvlText w:val="%1.%2."/>
      <w:lvlJc w:val="left"/>
      <w:pPr>
        <w:ind w:left="1272" w:hanging="720"/>
      </w:pPr>
      <w:rPr>
        <w:rFonts w:hint="default"/>
        <w:sz w:val="18"/>
        <w:u w:val="none"/>
      </w:rPr>
    </w:lvl>
    <w:lvl w:ilvl="2">
      <w:start w:val="1"/>
      <w:numFmt w:val="decimal"/>
      <w:isLgl/>
      <w:lvlText w:val="%1.%2.%3."/>
      <w:lvlJc w:val="left"/>
      <w:pPr>
        <w:ind w:left="1464" w:hanging="720"/>
      </w:pPr>
      <w:rPr>
        <w:rFonts w:hint="default"/>
        <w:sz w:val="18"/>
        <w:u w:val="none"/>
      </w:rPr>
    </w:lvl>
    <w:lvl w:ilvl="3">
      <w:start w:val="1"/>
      <w:numFmt w:val="decimal"/>
      <w:isLgl/>
      <w:lvlText w:val="%1.%2.%3.%4."/>
      <w:lvlJc w:val="left"/>
      <w:pPr>
        <w:ind w:left="2016" w:hanging="1080"/>
      </w:pPr>
      <w:rPr>
        <w:rFonts w:hint="default"/>
        <w:sz w:val="18"/>
        <w:u w:val="none"/>
      </w:rPr>
    </w:lvl>
    <w:lvl w:ilvl="4">
      <w:start w:val="1"/>
      <w:numFmt w:val="decimal"/>
      <w:isLgl/>
      <w:lvlText w:val="%1.%2.%3.%4.%5."/>
      <w:lvlJc w:val="left"/>
      <w:pPr>
        <w:ind w:left="2208" w:hanging="1080"/>
      </w:pPr>
      <w:rPr>
        <w:rFonts w:hint="default"/>
        <w:sz w:val="18"/>
        <w:u w:val="none"/>
      </w:rPr>
    </w:lvl>
    <w:lvl w:ilvl="5">
      <w:start w:val="1"/>
      <w:numFmt w:val="decimal"/>
      <w:isLgl/>
      <w:lvlText w:val="%1.%2.%3.%4.%5.%6."/>
      <w:lvlJc w:val="left"/>
      <w:pPr>
        <w:ind w:left="2760" w:hanging="1440"/>
      </w:pPr>
      <w:rPr>
        <w:rFonts w:hint="default"/>
        <w:sz w:val="18"/>
        <w:u w:val="none"/>
      </w:rPr>
    </w:lvl>
    <w:lvl w:ilvl="6">
      <w:start w:val="1"/>
      <w:numFmt w:val="decimal"/>
      <w:isLgl/>
      <w:lvlText w:val="%1.%2.%3.%4.%5.%6.%7."/>
      <w:lvlJc w:val="left"/>
      <w:pPr>
        <w:ind w:left="2952" w:hanging="1440"/>
      </w:pPr>
      <w:rPr>
        <w:rFonts w:hint="default"/>
        <w:sz w:val="18"/>
        <w:u w:val="none"/>
      </w:rPr>
    </w:lvl>
    <w:lvl w:ilvl="7">
      <w:start w:val="1"/>
      <w:numFmt w:val="decimal"/>
      <w:isLgl/>
      <w:lvlText w:val="%1.%2.%3.%4.%5.%6.%7.%8."/>
      <w:lvlJc w:val="left"/>
      <w:pPr>
        <w:ind w:left="3504" w:hanging="1800"/>
      </w:pPr>
      <w:rPr>
        <w:rFonts w:hint="default"/>
        <w:sz w:val="18"/>
        <w:u w:val="none"/>
      </w:rPr>
    </w:lvl>
    <w:lvl w:ilvl="8">
      <w:start w:val="1"/>
      <w:numFmt w:val="decimal"/>
      <w:isLgl/>
      <w:lvlText w:val="%1.%2.%3.%4.%5.%6.%7.%8.%9."/>
      <w:lvlJc w:val="left"/>
      <w:pPr>
        <w:ind w:left="4056" w:hanging="2160"/>
      </w:pPr>
      <w:rPr>
        <w:rFonts w:hint="default"/>
        <w:sz w:val="18"/>
        <w:u w:val="none"/>
      </w:rPr>
    </w:lvl>
  </w:abstractNum>
  <w:abstractNum w:abstractNumId="5">
    <w:nsid w:val="11F75724"/>
    <w:multiLevelType w:val="multilevel"/>
    <w:tmpl w:val="83BAD6EA"/>
    <w:lvl w:ilvl="0">
      <w:start w:val="2"/>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6">
    <w:nsid w:val="150212B2"/>
    <w:multiLevelType w:val="multilevel"/>
    <w:tmpl w:val="BF581A38"/>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7">
    <w:nsid w:val="17780722"/>
    <w:multiLevelType w:val="hybridMultilevel"/>
    <w:tmpl w:val="FB7A0CF0"/>
    <w:lvl w:ilvl="0" w:tplc="8B129816">
      <w:start w:val="2"/>
      <w:numFmt w:val="decimal"/>
      <w:lvlText w:val="%1"/>
      <w:lvlJc w:val="left"/>
      <w:pPr>
        <w:ind w:left="1080" w:hanging="360"/>
      </w:pPr>
      <w:rPr>
        <w:rFonts w:hint="default"/>
        <w:u w:val="none"/>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
    <w:nsid w:val="1863424B"/>
    <w:multiLevelType w:val="multilevel"/>
    <w:tmpl w:val="0B54D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7B6705"/>
    <w:multiLevelType w:val="multilevel"/>
    <w:tmpl w:val="D4289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9678C1"/>
    <w:multiLevelType w:val="hybridMultilevel"/>
    <w:tmpl w:val="C8DE7F82"/>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C4B050D"/>
    <w:multiLevelType w:val="multilevel"/>
    <w:tmpl w:val="C5D284C0"/>
    <w:lvl w:ilvl="0">
      <w:start w:val="2"/>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12">
    <w:nsid w:val="301B3C98"/>
    <w:multiLevelType w:val="hybridMultilevel"/>
    <w:tmpl w:val="9B848C2E"/>
    <w:lvl w:ilvl="0" w:tplc="D390B5C4">
      <w:numFmt w:val="bullet"/>
      <w:lvlText w:val="-"/>
      <w:lvlJc w:val="left"/>
      <w:pPr>
        <w:ind w:left="1080" w:hanging="360"/>
      </w:pPr>
      <w:rPr>
        <w:rFonts w:ascii="Arial" w:eastAsia="Times New Roman"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nsid w:val="38CE7129"/>
    <w:multiLevelType w:val="hybridMultilevel"/>
    <w:tmpl w:val="540E2BAE"/>
    <w:lvl w:ilvl="0" w:tplc="58CCFC08">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D9C4739"/>
    <w:multiLevelType w:val="hybridMultilevel"/>
    <w:tmpl w:val="A3463760"/>
    <w:lvl w:ilvl="0" w:tplc="9A427F86">
      <w:numFmt w:val="bullet"/>
      <w:lvlText w:val="-"/>
      <w:lvlJc w:val="left"/>
      <w:pPr>
        <w:tabs>
          <w:tab w:val="num" w:pos="1050"/>
        </w:tabs>
        <w:ind w:left="1050" w:hanging="69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4085660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414128E4"/>
    <w:multiLevelType w:val="multilevel"/>
    <w:tmpl w:val="F8BCE92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nsid w:val="514E5A4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583E147D"/>
    <w:multiLevelType w:val="hybridMultilevel"/>
    <w:tmpl w:val="8C4CA422"/>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5BA509EF"/>
    <w:multiLevelType w:val="multilevel"/>
    <w:tmpl w:val="34482A3A"/>
    <w:lvl w:ilvl="0">
      <w:start w:val="1"/>
      <w:numFmt w:val="decimal"/>
      <w:lvlText w:val="%1."/>
      <w:lvlJc w:val="left"/>
      <w:pPr>
        <w:ind w:left="720" w:hanging="360"/>
      </w:pPr>
    </w:lvl>
    <w:lvl w:ilvl="1">
      <w:start w:val="1"/>
      <w:numFmt w:val="decimal"/>
      <w:isLgl/>
      <w:lvlText w:val="%1.%2."/>
      <w:lvlJc w:val="left"/>
      <w:pPr>
        <w:ind w:left="1272" w:hanging="720"/>
      </w:pPr>
      <w:rPr>
        <w:rFonts w:hint="default"/>
        <w:sz w:val="18"/>
        <w:u w:val="none"/>
      </w:rPr>
    </w:lvl>
    <w:lvl w:ilvl="2">
      <w:start w:val="1"/>
      <w:numFmt w:val="decimal"/>
      <w:isLgl/>
      <w:lvlText w:val="%1.%2.%3."/>
      <w:lvlJc w:val="left"/>
      <w:pPr>
        <w:ind w:left="1464" w:hanging="720"/>
      </w:pPr>
      <w:rPr>
        <w:rFonts w:hint="default"/>
        <w:sz w:val="18"/>
        <w:u w:val="none"/>
      </w:rPr>
    </w:lvl>
    <w:lvl w:ilvl="3">
      <w:start w:val="1"/>
      <w:numFmt w:val="decimal"/>
      <w:isLgl/>
      <w:lvlText w:val="%1.%2.%3.%4."/>
      <w:lvlJc w:val="left"/>
      <w:pPr>
        <w:ind w:left="2016" w:hanging="1080"/>
      </w:pPr>
      <w:rPr>
        <w:rFonts w:hint="default"/>
        <w:sz w:val="18"/>
        <w:u w:val="none"/>
      </w:rPr>
    </w:lvl>
    <w:lvl w:ilvl="4">
      <w:start w:val="1"/>
      <w:numFmt w:val="decimal"/>
      <w:isLgl/>
      <w:lvlText w:val="%1.%2.%3.%4.%5."/>
      <w:lvlJc w:val="left"/>
      <w:pPr>
        <w:ind w:left="2208" w:hanging="1080"/>
      </w:pPr>
      <w:rPr>
        <w:rFonts w:hint="default"/>
        <w:sz w:val="18"/>
        <w:u w:val="none"/>
      </w:rPr>
    </w:lvl>
    <w:lvl w:ilvl="5">
      <w:start w:val="1"/>
      <w:numFmt w:val="decimal"/>
      <w:isLgl/>
      <w:lvlText w:val="%1.%2.%3.%4.%5.%6."/>
      <w:lvlJc w:val="left"/>
      <w:pPr>
        <w:ind w:left="2760" w:hanging="1440"/>
      </w:pPr>
      <w:rPr>
        <w:rFonts w:hint="default"/>
        <w:sz w:val="18"/>
        <w:u w:val="none"/>
      </w:rPr>
    </w:lvl>
    <w:lvl w:ilvl="6">
      <w:start w:val="1"/>
      <w:numFmt w:val="decimal"/>
      <w:isLgl/>
      <w:lvlText w:val="%1.%2.%3.%4.%5.%6.%7."/>
      <w:lvlJc w:val="left"/>
      <w:pPr>
        <w:ind w:left="2952" w:hanging="1440"/>
      </w:pPr>
      <w:rPr>
        <w:rFonts w:hint="default"/>
        <w:sz w:val="18"/>
        <w:u w:val="none"/>
      </w:rPr>
    </w:lvl>
    <w:lvl w:ilvl="7">
      <w:start w:val="1"/>
      <w:numFmt w:val="decimal"/>
      <w:isLgl/>
      <w:lvlText w:val="%1.%2.%3.%4.%5.%6.%7.%8."/>
      <w:lvlJc w:val="left"/>
      <w:pPr>
        <w:ind w:left="3504" w:hanging="1800"/>
      </w:pPr>
      <w:rPr>
        <w:rFonts w:hint="default"/>
        <w:sz w:val="18"/>
        <w:u w:val="none"/>
      </w:rPr>
    </w:lvl>
    <w:lvl w:ilvl="8">
      <w:start w:val="1"/>
      <w:numFmt w:val="decimal"/>
      <w:isLgl/>
      <w:lvlText w:val="%1.%2.%3.%4.%5.%6.%7.%8.%9."/>
      <w:lvlJc w:val="left"/>
      <w:pPr>
        <w:ind w:left="4056" w:hanging="2160"/>
      </w:pPr>
      <w:rPr>
        <w:rFonts w:hint="default"/>
        <w:sz w:val="18"/>
        <w:u w:val="none"/>
      </w:rPr>
    </w:lvl>
  </w:abstractNum>
  <w:abstractNum w:abstractNumId="20">
    <w:nsid w:val="5CE34745"/>
    <w:multiLevelType w:val="multilevel"/>
    <w:tmpl w:val="DC6E1914"/>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1">
    <w:nsid w:val="5D9B571B"/>
    <w:multiLevelType w:val="hybridMultilevel"/>
    <w:tmpl w:val="F8CEAC0E"/>
    <w:lvl w:ilvl="0" w:tplc="49243B50">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652F797A"/>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7A72CA4"/>
    <w:multiLevelType w:val="multilevel"/>
    <w:tmpl w:val="AAB69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6BB25B4"/>
    <w:multiLevelType w:val="hybridMultilevel"/>
    <w:tmpl w:val="50AC6876"/>
    <w:lvl w:ilvl="0" w:tplc="1B08806C">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76F26381"/>
    <w:multiLevelType w:val="hybridMultilevel"/>
    <w:tmpl w:val="B94419E6"/>
    <w:lvl w:ilvl="0" w:tplc="BBF896D4">
      <w:start w:val="1"/>
      <w:numFmt w:val="bullet"/>
      <w:lvlText w:val="-"/>
      <w:lvlJc w:val="left"/>
      <w:pPr>
        <w:ind w:left="1718" w:hanging="360"/>
      </w:pPr>
      <w:rPr>
        <w:rFonts w:ascii="Arial" w:eastAsia="Times New Roman" w:hAnsi="Arial" w:cs="Arial" w:hint="default"/>
      </w:rPr>
    </w:lvl>
    <w:lvl w:ilvl="1" w:tplc="040C0003" w:tentative="1">
      <w:start w:val="1"/>
      <w:numFmt w:val="bullet"/>
      <w:lvlText w:val="o"/>
      <w:lvlJc w:val="left"/>
      <w:pPr>
        <w:ind w:left="2438" w:hanging="360"/>
      </w:pPr>
      <w:rPr>
        <w:rFonts w:ascii="Courier New" w:hAnsi="Courier New" w:cs="Courier New" w:hint="default"/>
      </w:rPr>
    </w:lvl>
    <w:lvl w:ilvl="2" w:tplc="040C0005" w:tentative="1">
      <w:start w:val="1"/>
      <w:numFmt w:val="bullet"/>
      <w:lvlText w:val=""/>
      <w:lvlJc w:val="left"/>
      <w:pPr>
        <w:ind w:left="3158" w:hanging="360"/>
      </w:pPr>
      <w:rPr>
        <w:rFonts w:ascii="Wingdings" w:hAnsi="Wingdings" w:hint="default"/>
      </w:rPr>
    </w:lvl>
    <w:lvl w:ilvl="3" w:tplc="040C0001" w:tentative="1">
      <w:start w:val="1"/>
      <w:numFmt w:val="bullet"/>
      <w:lvlText w:val=""/>
      <w:lvlJc w:val="left"/>
      <w:pPr>
        <w:ind w:left="3878" w:hanging="360"/>
      </w:pPr>
      <w:rPr>
        <w:rFonts w:ascii="Symbol" w:hAnsi="Symbol" w:hint="default"/>
      </w:rPr>
    </w:lvl>
    <w:lvl w:ilvl="4" w:tplc="040C0003" w:tentative="1">
      <w:start w:val="1"/>
      <w:numFmt w:val="bullet"/>
      <w:lvlText w:val="o"/>
      <w:lvlJc w:val="left"/>
      <w:pPr>
        <w:ind w:left="4598" w:hanging="360"/>
      </w:pPr>
      <w:rPr>
        <w:rFonts w:ascii="Courier New" w:hAnsi="Courier New" w:cs="Courier New" w:hint="default"/>
      </w:rPr>
    </w:lvl>
    <w:lvl w:ilvl="5" w:tplc="040C0005" w:tentative="1">
      <w:start w:val="1"/>
      <w:numFmt w:val="bullet"/>
      <w:lvlText w:val=""/>
      <w:lvlJc w:val="left"/>
      <w:pPr>
        <w:ind w:left="5318" w:hanging="360"/>
      </w:pPr>
      <w:rPr>
        <w:rFonts w:ascii="Wingdings" w:hAnsi="Wingdings" w:hint="default"/>
      </w:rPr>
    </w:lvl>
    <w:lvl w:ilvl="6" w:tplc="040C0001" w:tentative="1">
      <w:start w:val="1"/>
      <w:numFmt w:val="bullet"/>
      <w:lvlText w:val=""/>
      <w:lvlJc w:val="left"/>
      <w:pPr>
        <w:ind w:left="6038" w:hanging="360"/>
      </w:pPr>
      <w:rPr>
        <w:rFonts w:ascii="Symbol" w:hAnsi="Symbol" w:hint="default"/>
      </w:rPr>
    </w:lvl>
    <w:lvl w:ilvl="7" w:tplc="040C0003" w:tentative="1">
      <w:start w:val="1"/>
      <w:numFmt w:val="bullet"/>
      <w:lvlText w:val="o"/>
      <w:lvlJc w:val="left"/>
      <w:pPr>
        <w:ind w:left="6758" w:hanging="360"/>
      </w:pPr>
      <w:rPr>
        <w:rFonts w:ascii="Courier New" w:hAnsi="Courier New" w:cs="Courier New" w:hint="default"/>
      </w:rPr>
    </w:lvl>
    <w:lvl w:ilvl="8" w:tplc="040C0005" w:tentative="1">
      <w:start w:val="1"/>
      <w:numFmt w:val="bullet"/>
      <w:lvlText w:val=""/>
      <w:lvlJc w:val="left"/>
      <w:pPr>
        <w:ind w:left="7478" w:hanging="360"/>
      </w:pPr>
      <w:rPr>
        <w:rFonts w:ascii="Wingdings" w:hAnsi="Wingdings" w:hint="default"/>
      </w:rPr>
    </w:lvl>
  </w:abstractNum>
  <w:num w:numId="1">
    <w:abstractNumId w:val="0"/>
    <w:lvlOverride w:ilvl="0">
      <w:lvl w:ilvl="0">
        <w:start w:val="65535"/>
        <w:numFmt w:val="bullet"/>
        <w:lvlText w:val="■"/>
        <w:legacy w:legacy="1" w:legacySpace="0" w:legacyIndent="259"/>
        <w:lvlJc w:val="left"/>
        <w:rPr>
          <w:rFonts w:ascii="Arial Narrow" w:hAnsi="Arial Narrow" w:hint="default"/>
        </w:rPr>
      </w:lvl>
    </w:lvlOverride>
  </w:num>
  <w:num w:numId="2">
    <w:abstractNumId w:val="0"/>
    <w:lvlOverride w:ilvl="0">
      <w:lvl w:ilvl="0">
        <w:start w:val="65535"/>
        <w:numFmt w:val="bullet"/>
        <w:lvlText w:val="-"/>
        <w:legacy w:legacy="1" w:legacySpace="0" w:legacyIndent="274"/>
        <w:lvlJc w:val="left"/>
        <w:rPr>
          <w:rFonts w:ascii="Arial Narrow" w:hAnsi="Arial Narrow" w:hint="default"/>
        </w:rPr>
      </w:lvl>
    </w:lvlOverride>
  </w:num>
  <w:num w:numId="3">
    <w:abstractNumId w:val="0"/>
    <w:lvlOverride w:ilvl="0">
      <w:lvl w:ilvl="0">
        <w:start w:val="65535"/>
        <w:numFmt w:val="bullet"/>
        <w:lvlText w:val="■"/>
        <w:legacy w:legacy="1" w:legacySpace="0" w:legacyIndent="269"/>
        <w:lvlJc w:val="left"/>
        <w:rPr>
          <w:rFonts w:ascii="Arial Narrow" w:hAnsi="Arial Narrow" w:hint="default"/>
        </w:rPr>
      </w:lvl>
    </w:lvlOverride>
  </w:num>
  <w:num w:numId="4">
    <w:abstractNumId w:val="0"/>
    <w:lvlOverride w:ilvl="0">
      <w:lvl w:ilvl="0">
        <w:start w:val="65535"/>
        <w:numFmt w:val="bullet"/>
        <w:lvlText w:val="■"/>
        <w:legacy w:legacy="1" w:legacySpace="0" w:legacyIndent="254"/>
        <w:lvlJc w:val="left"/>
        <w:rPr>
          <w:rFonts w:ascii="Arial Narrow" w:hAnsi="Arial Narrow" w:hint="default"/>
        </w:rPr>
      </w:lvl>
    </w:lvlOverride>
  </w:num>
  <w:num w:numId="5">
    <w:abstractNumId w:val="9"/>
  </w:num>
  <w:num w:numId="6">
    <w:abstractNumId w:val="23"/>
  </w:num>
  <w:num w:numId="7">
    <w:abstractNumId w:val="25"/>
  </w:num>
  <w:num w:numId="8">
    <w:abstractNumId w:val="1"/>
  </w:num>
  <w:num w:numId="9">
    <w:abstractNumId w:val="24"/>
  </w:num>
  <w:num w:numId="10">
    <w:abstractNumId w:val="13"/>
  </w:num>
  <w:num w:numId="11">
    <w:abstractNumId w:val="21"/>
  </w:num>
  <w:num w:numId="12">
    <w:abstractNumId w:val="19"/>
  </w:num>
  <w:num w:numId="13">
    <w:abstractNumId w:val="17"/>
  </w:num>
  <w:num w:numId="14">
    <w:abstractNumId w:val="15"/>
  </w:num>
  <w:num w:numId="15">
    <w:abstractNumId w:val="16"/>
  </w:num>
  <w:num w:numId="16">
    <w:abstractNumId w:val="22"/>
  </w:num>
  <w:num w:numId="17">
    <w:abstractNumId w:val="2"/>
  </w:num>
  <w:num w:numId="18">
    <w:abstractNumId w:val="8"/>
  </w:num>
  <w:num w:numId="19">
    <w:abstractNumId w:val="20"/>
  </w:num>
  <w:num w:numId="20">
    <w:abstractNumId w:val="11"/>
  </w:num>
  <w:num w:numId="21">
    <w:abstractNumId w:val="4"/>
  </w:num>
  <w:num w:numId="22">
    <w:abstractNumId w:val="7"/>
  </w:num>
  <w:num w:numId="23">
    <w:abstractNumId w:val="6"/>
  </w:num>
  <w:num w:numId="24">
    <w:abstractNumId w:val="5"/>
  </w:num>
  <w:num w:numId="25">
    <w:abstractNumId w:val="14"/>
  </w:num>
  <w:num w:numId="26">
    <w:abstractNumId w:val="10"/>
  </w:num>
  <w:num w:numId="27">
    <w:abstractNumId w:val="18"/>
  </w:num>
  <w:num w:numId="28">
    <w:abstractNumId w:val="12"/>
  </w:num>
  <w:num w:numId="2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51">
      <o:colormenu v:ext="edit" fillcolor="none [3213]" strokecolor="yellow"/>
    </o:shapedefaults>
    <o:shapelayout v:ext="edit">
      <o:idmap v:ext="edit" data="2"/>
      <o:rules v:ext="edit">
        <o:r id="V:Rule2" type="connector" idref="#_x0000_s2050"/>
      </o:rules>
    </o:shapelayout>
  </w:hdrShapeDefaults>
  <w:footnotePr>
    <w:footnote w:id="0"/>
    <w:footnote w:id="1"/>
  </w:footnotePr>
  <w:endnotePr>
    <w:endnote w:id="0"/>
    <w:endnote w:id="1"/>
  </w:endnotePr>
  <w:compat>
    <w:spaceForUL/>
    <w:balanceSingleByteDoubleByteWidth/>
    <w:doNotLeaveBackslashAlone/>
    <w:ulTrailSpace/>
    <w:adjustLineHeightInTable/>
  </w:compat>
  <w:rsids>
    <w:rsidRoot w:val="00A24602"/>
    <w:rsid w:val="000019E5"/>
    <w:rsid w:val="00001EDD"/>
    <w:rsid w:val="00002224"/>
    <w:rsid w:val="00002B2F"/>
    <w:rsid w:val="0000348F"/>
    <w:rsid w:val="0001099C"/>
    <w:rsid w:val="000137A8"/>
    <w:rsid w:val="0001734C"/>
    <w:rsid w:val="00021865"/>
    <w:rsid w:val="00024F47"/>
    <w:rsid w:val="00025783"/>
    <w:rsid w:val="00025B2D"/>
    <w:rsid w:val="0002701E"/>
    <w:rsid w:val="00030A8A"/>
    <w:rsid w:val="00034A60"/>
    <w:rsid w:val="00036C8B"/>
    <w:rsid w:val="0004685A"/>
    <w:rsid w:val="00047E3B"/>
    <w:rsid w:val="00050307"/>
    <w:rsid w:val="00050A29"/>
    <w:rsid w:val="0005106C"/>
    <w:rsid w:val="00064DA2"/>
    <w:rsid w:val="00066282"/>
    <w:rsid w:val="000679A3"/>
    <w:rsid w:val="000718FC"/>
    <w:rsid w:val="00073B37"/>
    <w:rsid w:val="00082FB3"/>
    <w:rsid w:val="00084885"/>
    <w:rsid w:val="000869F4"/>
    <w:rsid w:val="00086F59"/>
    <w:rsid w:val="00090BE2"/>
    <w:rsid w:val="000972FB"/>
    <w:rsid w:val="000A4A62"/>
    <w:rsid w:val="000A73F1"/>
    <w:rsid w:val="000B098B"/>
    <w:rsid w:val="000B13A7"/>
    <w:rsid w:val="000B4F78"/>
    <w:rsid w:val="000C1B53"/>
    <w:rsid w:val="000C218B"/>
    <w:rsid w:val="000C28BE"/>
    <w:rsid w:val="000C3142"/>
    <w:rsid w:val="000C7DF1"/>
    <w:rsid w:val="000D121A"/>
    <w:rsid w:val="000D472B"/>
    <w:rsid w:val="000E417F"/>
    <w:rsid w:val="000F1C79"/>
    <w:rsid w:val="000F6ED9"/>
    <w:rsid w:val="001016AA"/>
    <w:rsid w:val="00101879"/>
    <w:rsid w:val="00130BF0"/>
    <w:rsid w:val="0013245F"/>
    <w:rsid w:val="00135B18"/>
    <w:rsid w:val="00145776"/>
    <w:rsid w:val="00146924"/>
    <w:rsid w:val="00147898"/>
    <w:rsid w:val="00157002"/>
    <w:rsid w:val="001655F6"/>
    <w:rsid w:val="0017383C"/>
    <w:rsid w:val="00176572"/>
    <w:rsid w:val="00180A29"/>
    <w:rsid w:val="001842B4"/>
    <w:rsid w:val="001874A7"/>
    <w:rsid w:val="001913D8"/>
    <w:rsid w:val="00197194"/>
    <w:rsid w:val="001C055D"/>
    <w:rsid w:val="001E23AE"/>
    <w:rsid w:val="001F007A"/>
    <w:rsid w:val="001F01B6"/>
    <w:rsid w:val="001F01DD"/>
    <w:rsid w:val="001F0A8A"/>
    <w:rsid w:val="001F4296"/>
    <w:rsid w:val="001F7802"/>
    <w:rsid w:val="001F791F"/>
    <w:rsid w:val="00200A31"/>
    <w:rsid w:val="00210D81"/>
    <w:rsid w:val="002137A9"/>
    <w:rsid w:val="00220614"/>
    <w:rsid w:val="002248EA"/>
    <w:rsid w:val="00233C32"/>
    <w:rsid w:val="00234FC0"/>
    <w:rsid w:val="00234FF4"/>
    <w:rsid w:val="0024062A"/>
    <w:rsid w:val="00242C4C"/>
    <w:rsid w:val="0025604A"/>
    <w:rsid w:val="002561DC"/>
    <w:rsid w:val="00257D5F"/>
    <w:rsid w:val="00262397"/>
    <w:rsid w:val="00263396"/>
    <w:rsid w:val="00263EA6"/>
    <w:rsid w:val="0027486A"/>
    <w:rsid w:val="002752A2"/>
    <w:rsid w:val="00282CCF"/>
    <w:rsid w:val="00282EBA"/>
    <w:rsid w:val="00282F72"/>
    <w:rsid w:val="00284620"/>
    <w:rsid w:val="00285B48"/>
    <w:rsid w:val="002877EC"/>
    <w:rsid w:val="002972CC"/>
    <w:rsid w:val="002A159C"/>
    <w:rsid w:val="002A7771"/>
    <w:rsid w:val="002B0523"/>
    <w:rsid w:val="002B2689"/>
    <w:rsid w:val="002B7E2F"/>
    <w:rsid w:val="002C1B47"/>
    <w:rsid w:val="002D0B43"/>
    <w:rsid w:val="002D4FB8"/>
    <w:rsid w:val="002E6BA4"/>
    <w:rsid w:val="002F029D"/>
    <w:rsid w:val="002F674B"/>
    <w:rsid w:val="00304245"/>
    <w:rsid w:val="003054C8"/>
    <w:rsid w:val="0031395D"/>
    <w:rsid w:val="00315CA5"/>
    <w:rsid w:val="003213EA"/>
    <w:rsid w:val="00323307"/>
    <w:rsid w:val="00323EB9"/>
    <w:rsid w:val="00324CA7"/>
    <w:rsid w:val="00326576"/>
    <w:rsid w:val="00327D2D"/>
    <w:rsid w:val="00331E3D"/>
    <w:rsid w:val="00334CF3"/>
    <w:rsid w:val="003402F7"/>
    <w:rsid w:val="00340F5A"/>
    <w:rsid w:val="00342BAB"/>
    <w:rsid w:val="0034633D"/>
    <w:rsid w:val="0035366C"/>
    <w:rsid w:val="003545B1"/>
    <w:rsid w:val="0036076C"/>
    <w:rsid w:val="00360ABF"/>
    <w:rsid w:val="00361F35"/>
    <w:rsid w:val="00370E61"/>
    <w:rsid w:val="0037158C"/>
    <w:rsid w:val="00372CA2"/>
    <w:rsid w:val="003732FB"/>
    <w:rsid w:val="003761B1"/>
    <w:rsid w:val="00380099"/>
    <w:rsid w:val="00390162"/>
    <w:rsid w:val="00393177"/>
    <w:rsid w:val="00393C6B"/>
    <w:rsid w:val="003A1126"/>
    <w:rsid w:val="003A5CAC"/>
    <w:rsid w:val="003A6AAD"/>
    <w:rsid w:val="003B0D0E"/>
    <w:rsid w:val="003B18AF"/>
    <w:rsid w:val="003B291C"/>
    <w:rsid w:val="003B6CBF"/>
    <w:rsid w:val="003C385C"/>
    <w:rsid w:val="003C471D"/>
    <w:rsid w:val="003C6202"/>
    <w:rsid w:val="003D4526"/>
    <w:rsid w:val="003E4D8E"/>
    <w:rsid w:val="003E61A3"/>
    <w:rsid w:val="003F0D6B"/>
    <w:rsid w:val="003F1803"/>
    <w:rsid w:val="003F28A8"/>
    <w:rsid w:val="003F6327"/>
    <w:rsid w:val="003F6A55"/>
    <w:rsid w:val="003F7C9C"/>
    <w:rsid w:val="0040093C"/>
    <w:rsid w:val="004033A0"/>
    <w:rsid w:val="00407037"/>
    <w:rsid w:val="0041498E"/>
    <w:rsid w:val="00420608"/>
    <w:rsid w:val="00420FE3"/>
    <w:rsid w:val="00424077"/>
    <w:rsid w:val="004241E2"/>
    <w:rsid w:val="0042508F"/>
    <w:rsid w:val="004264DC"/>
    <w:rsid w:val="00426D82"/>
    <w:rsid w:val="004351F8"/>
    <w:rsid w:val="00436BD3"/>
    <w:rsid w:val="0044171F"/>
    <w:rsid w:val="004447B8"/>
    <w:rsid w:val="00447976"/>
    <w:rsid w:val="0046035E"/>
    <w:rsid w:val="004729F4"/>
    <w:rsid w:val="00475EF9"/>
    <w:rsid w:val="0049795F"/>
    <w:rsid w:val="004B187D"/>
    <w:rsid w:val="004B6001"/>
    <w:rsid w:val="004B6AE1"/>
    <w:rsid w:val="004C0522"/>
    <w:rsid w:val="004C15B5"/>
    <w:rsid w:val="004C33E8"/>
    <w:rsid w:val="004C5413"/>
    <w:rsid w:val="004C54CC"/>
    <w:rsid w:val="004D0C14"/>
    <w:rsid w:val="004D1790"/>
    <w:rsid w:val="004D1838"/>
    <w:rsid w:val="004D3833"/>
    <w:rsid w:val="004D5B6E"/>
    <w:rsid w:val="004E1377"/>
    <w:rsid w:val="004F2BEC"/>
    <w:rsid w:val="004F3041"/>
    <w:rsid w:val="0050059B"/>
    <w:rsid w:val="00501154"/>
    <w:rsid w:val="00505EEF"/>
    <w:rsid w:val="005061A2"/>
    <w:rsid w:val="00514EEC"/>
    <w:rsid w:val="00517A65"/>
    <w:rsid w:val="00520AF3"/>
    <w:rsid w:val="00520B8C"/>
    <w:rsid w:val="005226BF"/>
    <w:rsid w:val="00532512"/>
    <w:rsid w:val="00532A59"/>
    <w:rsid w:val="005341A0"/>
    <w:rsid w:val="00545E1B"/>
    <w:rsid w:val="00546B01"/>
    <w:rsid w:val="00555CAD"/>
    <w:rsid w:val="0057013C"/>
    <w:rsid w:val="00571699"/>
    <w:rsid w:val="005763B5"/>
    <w:rsid w:val="005769B1"/>
    <w:rsid w:val="00576C60"/>
    <w:rsid w:val="00577466"/>
    <w:rsid w:val="0058644A"/>
    <w:rsid w:val="00586AF7"/>
    <w:rsid w:val="0059301E"/>
    <w:rsid w:val="005937A4"/>
    <w:rsid w:val="00594E6B"/>
    <w:rsid w:val="00597D0A"/>
    <w:rsid w:val="005A2F45"/>
    <w:rsid w:val="005A3B6E"/>
    <w:rsid w:val="005A412A"/>
    <w:rsid w:val="005A52A6"/>
    <w:rsid w:val="005A74E6"/>
    <w:rsid w:val="005B2451"/>
    <w:rsid w:val="005B2D3A"/>
    <w:rsid w:val="005B5FF5"/>
    <w:rsid w:val="005C49C9"/>
    <w:rsid w:val="005D6EF6"/>
    <w:rsid w:val="005D7A13"/>
    <w:rsid w:val="005E3273"/>
    <w:rsid w:val="005E4F5B"/>
    <w:rsid w:val="005F003D"/>
    <w:rsid w:val="005F5695"/>
    <w:rsid w:val="005F5C1F"/>
    <w:rsid w:val="006007D6"/>
    <w:rsid w:val="00604B3D"/>
    <w:rsid w:val="00612BCF"/>
    <w:rsid w:val="00614E33"/>
    <w:rsid w:val="00621344"/>
    <w:rsid w:val="0062258B"/>
    <w:rsid w:val="00623120"/>
    <w:rsid w:val="00636F09"/>
    <w:rsid w:val="006377E5"/>
    <w:rsid w:val="00641673"/>
    <w:rsid w:val="006444C0"/>
    <w:rsid w:val="006463AA"/>
    <w:rsid w:val="00647FDE"/>
    <w:rsid w:val="006522AF"/>
    <w:rsid w:val="00657DC8"/>
    <w:rsid w:val="006602B1"/>
    <w:rsid w:val="00661CDF"/>
    <w:rsid w:val="00673DB0"/>
    <w:rsid w:val="006769BE"/>
    <w:rsid w:val="00677C1E"/>
    <w:rsid w:val="00683B75"/>
    <w:rsid w:val="0068686C"/>
    <w:rsid w:val="0069372E"/>
    <w:rsid w:val="006A4D3D"/>
    <w:rsid w:val="006B189B"/>
    <w:rsid w:val="006B3E11"/>
    <w:rsid w:val="006C03E7"/>
    <w:rsid w:val="006C6D1D"/>
    <w:rsid w:val="006C743D"/>
    <w:rsid w:val="006D22CF"/>
    <w:rsid w:val="006D30B0"/>
    <w:rsid w:val="006E7E63"/>
    <w:rsid w:val="006F05C6"/>
    <w:rsid w:val="006F0A84"/>
    <w:rsid w:val="007043A5"/>
    <w:rsid w:val="0070751B"/>
    <w:rsid w:val="00715F36"/>
    <w:rsid w:val="0071706E"/>
    <w:rsid w:val="007174FC"/>
    <w:rsid w:val="0072055F"/>
    <w:rsid w:val="007207DF"/>
    <w:rsid w:val="007238CF"/>
    <w:rsid w:val="0073122B"/>
    <w:rsid w:val="007317DB"/>
    <w:rsid w:val="00735262"/>
    <w:rsid w:val="007421BA"/>
    <w:rsid w:val="00742D51"/>
    <w:rsid w:val="00743BE9"/>
    <w:rsid w:val="00754A37"/>
    <w:rsid w:val="00754E2B"/>
    <w:rsid w:val="00757AA5"/>
    <w:rsid w:val="0076062C"/>
    <w:rsid w:val="00767357"/>
    <w:rsid w:val="0077017E"/>
    <w:rsid w:val="00770463"/>
    <w:rsid w:val="00783234"/>
    <w:rsid w:val="00783E6A"/>
    <w:rsid w:val="00787584"/>
    <w:rsid w:val="00787D61"/>
    <w:rsid w:val="0079186C"/>
    <w:rsid w:val="00792EE5"/>
    <w:rsid w:val="00793162"/>
    <w:rsid w:val="00795692"/>
    <w:rsid w:val="007A3FB5"/>
    <w:rsid w:val="007A473A"/>
    <w:rsid w:val="007A520B"/>
    <w:rsid w:val="007B03A7"/>
    <w:rsid w:val="007B0F2D"/>
    <w:rsid w:val="007B21B1"/>
    <w:rsid w:val="007C4DE6"/>
    <w:rsid w:val="007C62DA"/>
    <w:rsid w:val="007C748E"/>
    <w:rsid w:val="007D1A4A"/>
    <w:rsid w:val="007D7AE7"/>
    <w:rsid w:val="007E33A0"/>
    <w:rsid w:val="007E43F8"/>
    <w:rsid w:val="007E5196"/>
    <w:rsid w:val="007E74CB"/>
    <w:rsid w:val="007F11D3"/>
    <w:rsid w:val="0080084C"/>
    <w:rsid w:val="00804820"/>
    <w:rsid w:val="00805166"/>
    <w:rsid w:val="0080561D"/>
    <w:rsid w:val="00805623"/>
    <w:rsid w:val="0081127D"/>
    <w:rsid w:val="0081154E"/>
    <w:rsid w:val="00814A4F"/>
    <w:rsid w:val="008167FE"/>
    <w:rsid w:val="00825E10"/>
    <w:rsid w:val="0083075E"/>
    <w:rsid w:val="00833EDB"/>
    <w:rsid w:val="00840945"/>
    <w:rsid w:val="008479CA"/>
    <w:rsid w:val="00850F20"/>
    <w:rsid w:val="008520A9"/>
    <w:rsid w:val="0086024A"/>
    <w:rsid w:val="00865513"/>
    <w:rsid w:val="00866E08"/>
    <w:rsid w:val="0087202B"/>
    <w:rsid w:val="00877486"/>
    <w:rsid w:val="00883ED3"/>
    <w:rsid w:val="00891738"/>
    <w:rsid w:val="00891A12"/>
    <w:rsid w:val="0089383C"/>
    <w:rsid w:val="00896A13"/>
    <w:rsid w:val="008A12CF"/>
    <w:rsid w:val="008A3C51"/>
    <w:rsid w:val="008A7792"/>
    <w:rsid w:val="008B4FAB"/>
    <w:rsid w:val="008B768A"/>
    <w:rsid w:val="008C78D9"/>
    <w:rsid w:val="008D0A9F"/>
    <w:rsid w:val="008D30B8"/>
    <w:rsid w:val="008D6623"/>
    <w:rsid w:val="008E23E1"/>
    <w:rsid w:val="008E2EFE"/>
    <w:rsid w:val="008E380B"/>
    <w:rsid w:val="008E4F71"/>
    <w:rsid w:val="008E54E5"/>
    <w:rsid w:val="008E69E8"/>
    <w:rsid w:val="008F560D"/>
    <w:rsid w:val="00901CFF"/>
    <w:rsid w:val="00910CB2"/>
    <w:rsid w:val="009141B6"/>
    <w:rsid w:val="009218AF"/>
    <w:rsid w:val="00925796"/>
    <w:rsid w:val="009268BA"/>
    <w:rsid w:val="0093653A"/>
    <w:rsid w:val="00937C08"/>
    <w:rsid w:val="00945F22"/>
    <w:rsid w:val="009477E4"/>
    <w:rsid w:val="0095254F"/>
    <w:rsid w:val="00953784"/>
    <w:rsid w:val="009631C4"/>
    <w:rsid w:val="00966FCB"/>
    <w:rsid w:val="00970232"/>
    <w:rsid w:val="00972F7E"/>
    <w:rsid w:val="00973B0D"/>
    <w:rsid w:val="00977B2E"/>
    <w:rsid w:val="009833C7"/>
    <w:rsid w:val="00990483"/>
    <w:rsid w:val="009910AA"/>
    <w:rsid w:val="009918FE"/>
    <w:rsid w:val="00995106"/>
    <w:rsid w:val="009956F0"/>
    <w:rsid w:val="00997507"/>
    <w:rsid w:val="009A58F3"/>
    <w:rsid w:val="009B527F"/>
    <w:rsid w:val="009D38CE"/>
    <w:rsid w:val="009D4350"/>
    <w:rsid w:val="009D45DC"/>
    <w:rsid w:val="009D4807"/>
    <w:rsid w:val="009D6E46"/>
    <w:rsid w:val="009D7B12"/>
    <w:rsid w:val="009E2DF1"/>
    <w:rsid w:val="009E424B"/>
    <w:rsid w:val="009F0E39"/>
    <w:rsid w:val="009F1DA6"/>
    <w:rsid w:val="009F2DE3"/>
    <w:rsid w:val="00A013B9"/>
    <w:rsid w:val="00A0369A"/>
    <w:rsid w:val="00A047D9"/>
    <w:rsid w:val="00A125CA"/>
    <w:rsid w:val="00A16647"/>
    <w:rsid w:val="00A16744"/>
    <w:rsid w:val="00A24602"/>
    <w:rsid w:val="00A251F9"/>
    <w:rsid w:val="00A30ADA"/>
    <w:rsid w:val="00A32D0C"/>
    <w:rsid w:val="00A32E45"/>
    <w:rsid w:val="00A36903"/>
    <w:rsid w:val="00A47975"/>
    <w:rsid w:val="00A6518B"/>
    <w:rsid w:val="00A6610D"/>
    <w:rsid w:val="00A728EC"/>
    <w:rsid w:val="00A8250F"/>
    <w:rsid w:val="00A82922"/>
    <w:rsid w:val="00A82A5F"/>
    <w:rsid w:val="00A97360"/>
    <w:rsid w:val="00AA36CC"/>
    <w:rsid w:val="00AB4BC4"/>
    <w:rsid w:val="00AB6C69"/>
    <w:rsid w:val="00AB759D"/>
    <w:rsid w:val="00AC2EC0"/>
    <w:rsid w:val="00AC7A5E"/>
    <w:rsid w:val="00AD2D64"/>
    <w:rsid w:val="00AD4EE0"/>
    <w:rsid w:val="00AD503E"/>
    <w:rsid w:val="00AD5422"/>
    <w:rsid w:val="00AE3E92"/>
    <w:rsid w:val="00AE6B55"/>
    <w:rsid w:val="00AF68CA"/>
    <w:rsid w:val="00B01096"/>
    <w:rsid w:val="00B0357B"/>
    <w:rsid w:val="00B101A6"/>
    <w:rsid w:val="00B13457"/>
    <w:rsid w:val="00B21E05"/>
    <w:rsid w:val="00B2372F"/>
    <w:rsid w:val="00B32148"/>
    <w:rsid w:val="00B41435"/>
    <w:rsid w:val="00B47A00"/>
    <w:rsid w:val="00B51390"/>
    <w:rsid w:val="00B51B96"/>
    <w:rsid w:val="00B648E9"/>
    <w:rsid w:val="00B6693A"/>
    <w:rsid w:val="00B70A58"/>
    <w:rsid w:val="00B71143"/>
    <w:rsid w:val="00B73EAC"/>
    <w:rsid w:val="00B75A14"/>
    <w:rsid w:val="00B812F7"/>
    <w:rsid w:val="00B84DF7"/>
    <w:rsid w:val="00B87193"/>
    <w:rsid w:val="00B96395"/>
    <w:rsid w:val="00BA1DE0"/>
    <w:rsid w:val="00BA4309"/>
    <w:rsid w:val="00BB0189"/>
    <w:rsid w:val="00BB188D"/>
    <w:rsid w:val="00BB2581"/>
    <w:rsid w:val="00BB4E08"/>
    <w:rsid w:val="00BB64E1"/>
    <w:rsid w:val="00BC1677"/>
    <w:rsid w:val="00BC1A60"/>
    <w:rsid w:val="00BC3922"/>
    <w:rsid w:val="00BD5136"/>
    <w:rsid w:val="00BD714C"/>
    <w:rsid w:val="00BE249B"/>
    <w:rsid w:val="00BE498A"/>
    <w:rsid w:val="00BF3603"/>
    <w:rsid w:val="00C06CA6"/>
    <w:rsid w:val="00C169BB"/>
    <w:rsid w:val="00C20151"/>
    <w:rsid w:val="00C271A3"/>
    <w:rsid w:val="00C27C63"/>
    <w:rsid w:val="00C31B2B"/>
    <w:rsid w:val="00C34F0E"/>
    <w:rsid w:val="00C358E3"/>
    <w:rsid w:val="00C36F0D"/>
    <w:rsid w:val="00C554D6"/>
    <w:rsid w:val="00C570A3"/>
    <w:rsid w:val="00C6037B"/>
    <w:rsid w:val="00C618BB"/>
    <w:rsid w:val="00C64261"/>
    <w:rsid w:val="00C6779E"/>
    <w:rsid w:val="00C73DB0"/>
    <w:rsid w:val="00C83F4D"/>
    <w:rsid w:val="00C842CB"/>
    <w:rsid w:val="00C853E7"/>
    <w:rsid w:val="00C91348"/>
    <w:rsid w:val="00C92885"/>
    <w:rsid w:val="00CA65E3"/>
    <w:rsid w:val="00CB5AE9"/>
    <w:rsid w:val="00CB6298"/>
    <w:rsid w:val="00CC19E2"/>
    <w:rsid w:val="00CC38C6"/>
    <w:rsid w:val="00CC3D18"/>
    <w:rsid w:val="00CC5C96"/>
    <w:rsid w:val="00CD0657"/>
    <w:rsid w:val="00CD1884"/>
    <w:rsid w:val="00CD3467"/>
    <w:rsid w:val="00CE0841"/>
    <w:rsid w:val="00CE15B4"/>
    <w:rsid w:val="00CF0521"/>
    <w:rsid w:val="00CF5B3B"/>
    <w:rsid w:val="00D00FB6"/>
    <w:rsid w:val="00D01A5B"/>
    <w:rsid w:val="00D03256"/>
    <w:rsid w:val="00D034F2"/>
    <w:rsid w:val="00D042E0"/>
    <w:rsid w:val="00D0465F"/>
    <w:rsid w:val="00D05843"/>
    <w:rsid w:val="00D10FEB"/>
    <w:rsid w:val="00D1529F"/>
    <w:rsid w:val="00D17746"/>
    <w:rsid w:val="00D23597"/>
    <w:rsid w:val="00D23930"/>
    <w:rsid w:val="00D23B92"/>
    <w:rsid w:val="00D275F5"/>
    <w:rsid w:val="00D463B7"/>
    <w:rsid w:val="00D479C1"/>
    <w:rsid w:val="00D51DF2"/>
    <w:rsid w:val="00D5348E"/>
    <w:rsid w:val="00D55808"/>
    <w:rsid w:val="00D574AC"/>
    <w:rsid w:val="00D57EFB"/>
    <w:rsid w:val="00D60F1B"/>
    <w:rsid w:val="00D61399"/>
    <w:rsid w:val="00D63459"/>
    <w:rsid w:val="00D63A64"/>
    <w:rsid w:val="00D72E5E"/>
    <w:rsid w:val="00D77530"/>
    <w:rsid w:val="00D83F6D"/>
    <w:rsid w:val="00D84EAA"/>
    <w:rsid w:val="00D85533"/>
    <w:rsid w:val="00D939C4"/>
    <w:rsid w:val="00D9424A"/>
    <w:rsid w:val="00D945BB"/>
    <w:rsid w:val="00DA1978"/>
    <w:rsid w:val="00DA25BA"/>
    <w:rsid w:val="00DA6AE6"/>
    <w:rsid w:val="00DA719A"/>
    <w:rsid w:val="00DC0B28"/>
    <w:rsid w:val="00DC467C"/>
    <w:rsid w:val="00DC75E6"/>
    <w:rsid w:val="00DD01F5"/>
    <w:rsid w:val="00DD06C3"/>
    <w:rsid w:val="00DD1059"/>
    <w:rsid w:val="00DD2A3A"/>
    <w:rsid w:val="00DD6950"/>
    <w:rsid w:val="00DE7743"/>
    <w:rsid w:val="00DF452A"/>
    <w:rsid w:val="00E041EB"/>
    <w:rsid w:val="00E06DDC"/>
    <w:rsid w:val="00E11744"/>
    <w:rsid w:val="00E14B4D"/>
    <w:rsid w:val="00E30CB3"/>
    <w:rsid w:val="00E33374"/>
    <w:rsid w:val="00E33E5A"/>
    <w:rsid w:val="00E350AA"/>
    <w:rsid w:val="00E36351"/>
    <w:rsid w:val="00E442EE"/>
    <w:rsid w:val="00E46A17"/>
    <w:rsid w:val="00E506BB"/>
    <w:rsid w:val="00E540E5"/>
    <w:rsid w:val="00E61952"/>
    <w:rsid w:val="00E61B0D"/>
    <w:rsid w:val="00E631D7"/>
    <w:rsid w:val="00E6350E"/>
    <w:rsid w:val="00E742F9"/>
    <w:rsid w:val="00E7654C"/>
    <w:rsid w:val="00E9358A"/>
    <w:rsid w:val="00E93751"/>
    <w:rsid w:val="00E971C1"/>
    <w:rsid w:val="00EA25BA"/>
    <w:rsid w:val="00EC483D"/>
    <w:rsid w:val="00EE0DA7"/>
    <w:rsid w:val="00EE1E8C"/>
    <w:rsid w:val="00EE2F6F"/>
    <w:rsid w:val="00EE615E"/>
    <w:rsid w:val="00EE67B4"/>
    <w:rsid w:val="00EF0AF5"/>
    <w:rsid w:val="00EF6ADA"/>
    <w:rsid w:val="00EF6F1D"/>
    <w:rsid w:val="00F0134A"/>
    <w:rsid w:val="00F03763"/>
    <w:rsid w:val="00F058C4"/>
    <w:rsid w:val="00F14FC5"/>
    <w:rsid w:val="00F1571D"/>
    <w:rsid w:val="00F16D21"/>
    <w:rsid w:val="00F2062A"/>
    <w:rsid w:val="00F4212F"/>
    <w:rsid w:val="00F44C5D"/>
    <w:rsid w:val="00F45FD5"/>
    <w:rsid w:val="00F543F2"/>
    <w:rsid w:val="00F5632F"/>
    <w:rsid w:val="00F60515"/>
    <w:rsid w:val="00F6310A"/>
    <w:rsid w:val="00F67A11"/>
    <w:rsid w:val="00F67FB7"/>
    <w:rsid w:val="00F763F9"/>
    <w:rsid w:val="00F81E76"/>
    <w:rsid w:val="00F84902"/>
    <w:rsid w:val="00F85DBA"/>
    <w:rsid w:val="00FA24C8"/>
    <w:rsid w:val="00FA2BA5"/>
    <w:rsid w:val="00FA3802"/>
    <w:rsid w:val="00FA44CC"/>
    <w:rsid w:val="00FA5D15"/>
    <w:rsid w:val="00FB139E"/>
    <w:rsid w:val="00FB41F1"/>
    <w:rsid w:val="00FB6C99"/>
    <w:rsid w:val="00FC2288"/>
    <w:rsid w:val="00FC4183"/>
    <w:rsid w:val="00FC48B7"/>
    <w:rsid w:val="00FD168A"/>
    <w:rsid w:val="00FE0813"/>
    <w:rsid w:val="00FE6D07"/>
    <w:rsid w:val="00FE7993"/>
    <w:rsid w:val="00FE7D86"/>
    <w:rsid w:val="00FF6F60"/>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colormenu v:ext="edit" fillcolor="none [3213]" strokecolor="yellow"/>
    </o:shapedefaults>
    <o:shapelayout v:ext="edit">
      <o:idmap v:ext="edit" data="1"/>
      <o:rules v:ext="edit">
        <o:r id="V:Rule16" type="connector" idref="#_x0000_s1070"/>
        <o:r id="V:Rule17" type="connector" idref="#_x0000_s1087"/>
        <o:r id="V:Rule18" type="connector" idref="#_x0000_s1078"/>
        <o:r id="V:Rule19" type="connector" idref="#_x0000_s1047"/>
        <o:r id="V:Rule20" type="connector" idref="#_x0000_s1052"/>
        <o:r id="V:Rule21" type="connector" idref="#_x0000_s1094"/>
        <o:r id="V:Rule22" type="connector" idref="#_x0000_s1097"/>
        <o:r id="V:Rule23" type="connector" idref="#_x0000_s1066"/>
        <o:r id="V:Rule24" type="connector" idref="#_x0000_s1046"/>
        <o:r id="V:Rule25" type="connector" idref="#_x0000_s1091"/>
        <o:r id="V:Rule26" type="connector" idref="#_x0000_s1059"/>
        <o:r id="V:Rule27" type="connector" idref="#_x0000_s1081"/>
        <o:r id="V:Rule28" type="connector" idref="#_x0000_s1086"/>
        <o:r id="V:Rule29" type="connector" idref="#_x0000_s1075"/>
        <o:r id="V:Rule30" type="connector" idref="#_x0000_s1045"/>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Narrow" w:eastAsia="Times New Roman"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1865"/>
    <w:pPr>
      <w:widowControl w:val="0"/>
      <w:autoSpaceDE w:val="0"/>
      <w:autoSpaceDN w:val="0"/>
      <w:adjustRightInd w:val="0"/>
    </w:pPr>
    <w:rPr>
      <w:rFonts w:ascii="Arial" w:hAnsi="Arial"/>
      <w:sz w:val="24"/>
      <w:szCs w:val="24"/>
    </w:rPr>
  </w:style>
  <w:style w:type="paragraph" w:styleId="Titre4">
    <w:name w:val="heading 4"/>
    <w:basedOn w:val="Normal"/>
    <w:next w:val="Normal"/>
    <w:link w:val="Titre4Car"/>
    <w:qFormat/>
    <w:rsid w:val="00025B2D"/>
    <w:pPr>
      <w:keepNext/>
      <w:widowControl/>
      <w:outlineLvl w:val="3"/>
    </w:pPr>
    <w:rPr>
      <w:color w:val="000000"/>
      <w:sz w:val="40"/>
      <w:szCs w:val="88"/>
      <w:u w:val="single"/>
    </w:rPr>
  </w:style>
  <w:style w:type="paragraph" w:styleId="Titre5">
    <w:name w:val="heading 5"/>
    <w:basedOn w:val="Normal"/>
    <w:next w:val="Normal"/>
    <w:link w:val="Titre5Car"/>
    <w:qFormat/>
    <w:rsid w:val="00CC3D18"/>
    <w:pPr>
      <w:keepNext/>
      <w:widowControl/>
      <w:jc w:val="center"/>
      <w:outlineLvl w:val="4"/>
    </w:pPr>
    <w:rPr>
      <w:b/>
      <w:bCs/>
      <w:color w:val="000000"/>
      <w:sz w:val="28"/>
      <w:szCs w:val="28"/>
    </w:rPr>
  </w:style>
  <w:style w:type="paragraph" w:styleId="Titre6">
    <w:name w:val="heading 6"/>
    <w:basedOn w:val="Normal"/>
    <w:next w:val="Normal"/>
    <w:link w:val="Titre6Car"/>
    <w:qFormat/>
    <w:rsid w:val="00CC3D18"/>
    <w:pPr>
      <w:keepNext/>
      <w:widowControl/>
      <w:jc w:val="center"/>
      <w:outlineLvl w:val="5"/>
    </w:pPr>
    <w:rPr>
      <w:color w:val="000000"/>
      <w:sz w:val="28"/>
      <w:szCs w:val="28"/>
    </w:rPr>
  </w:style>
  <w:style w:type="paragraph" w:styleId="Titre8">
    <w:name w:val="heading 8"/>
    <w:basedOn w:val="Normal"/>
    <w:next w:val="Normal"/>
    <w:link w:val="Titre8Car"/>
    <w:qFormat/>
    <w:rsid w:val="00CC3D18"/>
    <w:pPr>
      <w:keepNext/>
      <w:widowControl/>
      <w:jc w:val="right"/>
      <w:outlineLvl w:val="7"/>
    </w:pPr>
    <w:rPr>
      <w:color w:val="000000"/>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1">
    <w:name w:val="Style1"/>
    <w:basedOn w:val="Normal"/>
    <w:uiPriority w:val="99"/>
    <w:rsid w:val="00621344"/>
    <w:pPr>
      <w:spacing w:line="662" w:lineRule="exact"/>
    </w:pPr>
  </w:style>
  <w:style w:type="paragraph" w:customStyle="1" w:styleId="Style2">
    <w:name w:val="Style2"/>
    <w:basedOn w:val="Normal"/>
    <w:uiPriority w:val="99"/>
    <w:rsid w:val="00621344"/>
  </w:style>
  <w:style w:type="paragraph" w:customStyle="1" w:styleId="Style3">
    <w:name w:val="Style3"/>
    <w:basedOn w:val="Normal"/>
    <w:uiPriority w:val="99"/>
    <w:rsid w:val="00621344"/>
  </w:style>
  <w:style w:type="paragraph" w:customStyle="1" w:styleId="Style4">
    <w:name w:val="Style4"/>
    <w:basedOn w:val="Normal"/>
    <w:uiPriority w:val="99"/>
    <w:rsid w:val="00621344"/>
  </w:style>
  <w:style w:type="paragraph" w:customStyle="1" w:styleId="Style5">
    <w:name w:val="Style5"/>
    <w:basedOn w:val="Normal"/>
    <w:uiPriority w:val="99"/>
    <w:rsid w:val="00621344"/>
  </w:style>
  <w:style w:type="paragraph" w:customStyle="1" w:styleId="Style6">
    <w:name w:val="Style6"/>
    <w:basedOn w:val="Normal"/>
    <w:uiPriority w:val="99"/>
    <w:rsid w:val="00621344"/>
  </w:style>
  <w:style w:type="paragraph" w:customStyle="1" w:styleId="Style7">
    <w:name w:val="Style7"/>
    <w:basedOn w:val="Normal"/>
    <w:uiPriority w:val="99"/>
    <w:rsid w:val="00621344"/>
    <w:pPr>
      <w:jc w:val="both"/>
    </w:pPr>
  </w:style>
  <w:style w:type="paragraph" w:customStyle="1" w:styleId="Style8">
    <w:name w:val="Style8"/>
    <w:basedOn w:val="Normal"/>
    <w:uiPriority w:val="99"/>
    <w:rsid w:val="00621344"/>
    <w:pPr>
      <w:spacing w:line="245" w:lineRule="exact"/>
      <w:jc w:val="both"/>
    </w:pPr>
  </w:style>
  <w:style w:type="paragraph" w:customStyle="1" w:styleId="Style9">
    <w:name w:val="Style9"/>
    <w:basedOn w:val="Normal"/>
    <w:uiPriority w:val="99"/>
    <w:rsid w:val="00621344"/>
    <w:pPr>
      <w:spacing w:line="250" w:lineRule="exact"/>
      <w:ind w:hanging="259"/>
    </w:pPr>
  </w:style>
  <w:style w:type="paragraph" w:customStyle="1" w:styleId="Style10">
    <w:name w:val="Style10"/>
    <w:basedOn w:val="Normal"/>
    <w:uiPriority w:val="99"/>
    <w:rsid w:val="00621344"/>
  </w:style>
  <w:style w:type="paragraph" w:customStyle="1" w:styleId="Style11">
    <w:name w:val="Style11"/>
    <w:basedOn w:val="Normal"/>
    <w:uiPriority w:val="99"/>
    <w:rsid w:val="00621344"/>
    <w:pPr>
      <w:spacing w:line="475" w:lineRule="exact"/>
      <w:ind w:hanging="547"/>
    </w:pPr>
  </w:style>
  <w:style w:type="paragraph" w:customStyle="1" w:styleId="Style12">
    <w:name w:val="Style12"/>
    <w:basedOn w:val="Normal"/>
    <w:uiPriority w:val="99"/>
    <w:rsid w:val="00621344"/>
    <w:pPr>
      <w:spacing w:line="250" w:lineRule="exact"/>
      <w:ind w:hanging="274"/>
    </w:pPr>
  </w:style>
  <w:style w:type="paragraph" w:customStyle="1" w:styleId="Style13">
    <w:name w:val="Style13"/>
    <w:basedOn w:val="Normal"/>
    <w:uiPriority w:val="99"/>
    <w:rsid w:val="00621344"/>
    <w:pPr>
      <w:spacing w:line="211" w:lineRule="exact"/>
      <w:ind w:firstLine="178"/>
    </w:pPr>
  </w:style>
  <w:style w:type="paragraph" w:customStyle="1" w:styleId="Style14">
    <w:name w:val="Style14"/>
    <w:basedOn w:val="Normal"/>
    <w:uiPriority w:val="99"/>
    <w:rsid w:val="00621344"/>
  </w:style>
  <w:style w:type="paragraph" w:customStyle="1" w:styleId="Style15">
    <w:name w:val="Style15"/>
    <w:basedOn w:val="Normal"/>
    <w:uiPriority w:val="99"/>
    <w:rsid w:val="00621344"/>
    <w:pPr>
      <w:spacing w:line="245" w:lineRule="exact"/>
      <w:ind w:hanging="259"/>
    </w:pPr>
  </w:style>
  <w:style w:type="paragraph" w:customStyle="1" w:styleId="Style16">
    <w:name w:val="Style16"/>
    <w:basedOn w:val="Normal"/>
    <w:uiPriority w:val="99"/>
    <w:rsid w:val="00621344"/>
  </w:style>
  <w:style w:type="paragraph" w:customStyle="1" w:styleId="Style17">
    <w:name w:val="Style17"/>
    <w:basedOn w:val="Normal"/>
    <w:uiPriority w:val="99"/>
    <w:rsid w:val="00621344"/>
  </w:style>
  <w:style w:type="paragraph" w:customStyle="1" w:styleId="Style18">
    <w:name w:val="Style18"/>
    <w:basedOn w:val="Normal"/>
    <w:uiPriority w:val="99"/>
    <w:rsid w:val="00621344"/>
    <w:pPr>
      <w:spacing w:line="199" w:lineRule="exact"/>
      <w:jc w:val="center"/>
    </w:pPr>
  </w:style>
  <w:style w:type="paragraph" w:customStyle="1" w:styleId="Style19">
    <w:name w:val="Style19"/>
    <w:basedOn w:val="Normal"/>
    <w:uiPriority w:val="99"/>
    <w:rsid w:val="00621344"/>
  </w:style>
  <w:style w:type="paragraph" w:customStyle="1" w:styleId="Style20">
    <w:name w:val="Style20"/>
    <w:basedOn w:val="Normal"/>
    <w:uiPriority w:val="99"/>
    <w:rsid w:val="00621344"/>
  </w:style>
  <w:style w:type="paragraph" w:customStyle="1" w:styleId="Style21">
    <w:name w:val="Style21"/>
    <w:basedOn w:val="Normal"/>
    <w:uiPriority w:val="99"/>
    <w:rsid w:val="00621344"/>
  </w:style>
  <w:style w:type="paragraph" w:customStyle="1" w:styleId="Style22">
    <w:name w:val="Style22"/>
    <w:basedOn w:val="Normal"/>
    <w:uiPriority w:val="99"/>
    <w:rsid w:val="00621344"/>
  </w:style>
  <w:style w:type="paragraph" w:customStyle="1" w:styleId="Style23">
    <w:name w:val="Style23"/>
    <w:basedOn w:val="Normal"/>
    <w:uiPriority w:val="99"/>
    <w:rsid w:val="00621344"/>
  </w:style>
  <w:style w:type="paragraph" w:customStyle="1" w:styleId="Style24">
    <w:name w:val="Style24"/>
    <w:basedOn w:val="Normal"/>
    <w:uiPriority w:val="99"/>
    <w:rsid w:val="00621344"/>
    <w:pPr>
      <w:spacing w:line="485" w:lineRule="exact"/>
    </w:pPr>
  </w:style>
  <w:style w:type="character" w:customStyle="1" w:styleId="FontStyle26">
    <w:name w:val="Font Style26"/>
    <w:uiPriority w:val="99"/>
    <w:rsid w:val="00621344"/>
    <w:rPr>
      <w:rFonts w:ascii="Arial Narrow" w:hAnsi="Arial Narrow" w:cs="Arial Narrow"/>
      <w:b/>
      <w:bCs/>
      <w:sz w:val="56"/>
      <w:szCs w:val="56"/>
    </w:rPr>
  </w:style>
  <w:style w:type="character" w:customStyle="1" w:styleId="FontStyle27">
    <w:name w:val="Font Style27"/>
    <w:uiPriority w:val="99"/>
    <w:rsid w:val="00621344"/>
    <w:rPr>
      <w:rFonts w:ascii="Candara" w:hAnsi="Candara" w:cs="Candara"/>
      <w:b/>
      <w:bCs/>
      <w:i/>
      <w:iCs/>
      <w:spacing w:val="-50"/>
      <w:sz w:val="64"/>
      <w:szCs w:val="64"/>
    </w:rPr>
  </w:style>
  <w:style w:type="character" w:customStyle="1" w:styleId="FontStyle28">
    <w:name w:val="Font Style28"/>
    <w:uiPriority w:val="99"/>
    <w:rsid w:val="00621344"/>
    <w:rPr>
      <w:rFonts w:ascii="Arial Narrow" w:hAnsi="Arial Narrow" w:cs="Arial Narrow"/>
      <w:sz w:val="18"/>
      <w:szCs w:val="18"/>
    </w:rPr>
  </w:style>
  <w:style w:type="character" w:customStyle="1" w:styleId="FontStyle29">
    <w:name w:val="Font Style29"/>
    <w:uiPriority w:val="99"/>
    <w:rsid w:val="00621344"/>
    <w:rPr>
      <w:rFonts w:ascii="Arial Narrow" w:hAnsi="Arial Narrow" w:cs="Arial Narrow"/>
      <w:spacing w:val="10"/>
      <w:sz w:val="18"/>
      <w:szCs w:val="18"/>
    </w:rPr>
  </w:style>
  <w:style w:type="character" w:customStyle="1" w:styleId="FontStyle30">
    <w:name w:val="Font Style30"/>
    <w:uiPriority w:val="99"/>
    <w:rsid w:val="00621344"/>
    <w:rPr>
      <w:rFonts w:ascii="Arial Narrow" w:hAnsi="Arial Narrow" w:cs="Arial Narrow"/>
      <w:sz w:val="12"/>
      <w:szCs w:val="12"/>
    </w:rPr>
  </w:style>
  <w:style w:type="character" w:customStyle="1" w:styleId="FontStyle31">
    <w:name w:val="Font Style31"/>
    <w:uiPriority w:val="99"/>
    <w:rsid w:val="00621344"/>
    <w:rPr>
      <w:rFonts w:ascii="Arial Narrow" w:hAnsi="Arial Narrow" w:cs="Arial Narrow"/>
      <w:spacing w:val="10"/>
      <w:sz w:val="12"/>
      <w:szCs w:val="12"/>
    </w:rPr>
  </w:style>
  <w:style w:type="character" w:customStyle="1" w:styleId="FontStyle32">
    <w:name w:val="Font Style32"/>
    <w:uiPriority w:val="99"/>
    <w:rsid w:val="00621344"/>
    <w:rPr>
      <w:rFonts w:ascii="Arial Narrow" w:hAnsi="Arial Narrow" w:cs="Arial Narrow"/>
      <w:sz w:val="18"/>
      <w:szCs w:val="18"/>
    </w:rPr>
  </w:style>
  <w:style w:type="character" w:customStyle="1" w:styleId="FontStyle33">
    <w:name w:val="Font Style33"/>
    <w:uiPriority w:val="99"/>
    <w:rsid w:val="00621344"/>
    <w:rPr>
      <w:rFonts w:ascii="Arial Narrow" w:hAnsi="Arial Narrow" w:cs="Arial Narrow"/>
      <w:spacing w:val="-60"/>
      <w:sz w:val="58"/>
      <w:szCs w:val="58"/>
    </w:rPr>
  </w:style>
  <w:style w:type="character" w:customStyle="1" w:styleId="FontStyle34">
    <w:name w:val="Font Style34"/>
    <w:uiPriority w:val="99"/>
    <w:rsid w:val="00621344"/>
    <w:rPr>
      <w:rFonts w:ascii="Arial Narrow" w:hAnsi="Arial Narrow" w:cs="Arial Narrow"/>
      <w:sz w:val="18"/>
      <w:szCs w:val="18"/>
    </w:rPr>
  </w:style>
  <w:style w:type="character" w:customStyle="1" w:styleId="FontStyle35">
    <w:name w:val="Font Style35"/>
    <w:uiPriority w:val="99"/>
    <w:rsid w:val="00621344"/>
    <w:rPr>
      <w:rFonts w:ascii="Candara" w:hAnsi="Candara" w:cs="Candara"/>
      <w:spacing w:val="-30"/>
      <w:sz w:val="46"/>
      <w:szCs w:val="46"/>
    </w:rPr>
  </w:style>
  <w:style w:type="character" w:customStyle="1" w:styleId="FontStyle36">
    <w:name w:val="Font Style36"/>
    <w:uiPriority w:val="99"/>
    <w:rsid w:val="00621344"/>
    <w:rPr>
      <w:rFonts w:ascii="Arial Narrow" w:hAnsi="Arial Narrow" w:cs="Arial Narrow"/>
      <w:b/>
      <w:bCs/>
      <w:i/>
      <w:iCs/>
      <w:spacing w:val="-10"/>
      <w:sz w:val="42"/>
      <w:szCs w:val="42"/>
    </w:rPr>
  </w:style>
  <w:style w:type="character" w:customStyle="1" w:styleId="FontStyle37">
    <w:name w:val="Font Style37"/>
    <w:uiPriority w:val="99"/>
    <w:rsid w:val="00621344"/>
    <w:rPr>
      <w:rFonts w:ascii="Arial Narrow" w:hAnsi="Arial Narrow" w:cs="Arial Narrow"/>
      <w:b/>
      <w:bCs/>
      <w:sz w:val="26"/>
      <w:szCs w:val="26"/>
    </w:rPr>
  </w:style>
  <w:style w:type="character" w:customStyle="1" w:styleId="FontStyle38">
    <w:name w:val="Font Style38"/>
    <w:uiPriority w:val="99"/>
    <w:rsid w:val="00621344"/>
    <w:rPr>
      <w:rFonts w:ascii="Arial Narrow" w:hAnsi="Arial Narrow" w:cs="Arial Narrow"/>
      <w:b/>
      <w:bCs/>
      <w:sz w:val="18"/>
      <w:szCs w:val="18"/>
    </w:rPr>
  </w:style>
  <w:style w:type="character" w:customStyle="1" w:styleId="FontStyle39">
    <w:name w:val="Font Style39"/>
    <w:uiPriority w:val="99"/>
    <w:rsid w:val="00621344"/>
    <w:rPr>
      <w:rFonts w:ascii="Arial Narrow" w:hAnsi="Arial Narrow" w:cs="Arial Narrow"/>
      <w:b/>
      <w:bCs/>
      <w:sz w:val="12"/>
      <w:szCs w:val="12"/>
    </w:rPr>
  </w:style>
  <w:style w:type="character" w:customStyle="1" w:styleId="FontStyle40">
    <w:name w:val="Font Style40"/>
    <w:uiPriority w:val="99"/>
    <w:rsid w:val="00621344"/>
    <w:rPr>
      <w:rFonts w:ascii="Arial Narrow" w:hAnsi="Arial Narrow" w:cs="Arial Narrow"/>
      <w:b/>
      <w:bCs/>
      <w:sz w:val="12"/>
      <w:szCs w:val="12"/>
    </w:rPr>
  </w:style>
  <w:style w:type="character" w:customStyle="1" w:styleId="FontStyle41">
    <w:name w:val="Font Style41"/>
    <w:uiPriority w:val="99"/>
    <w:rsid w:val="00621344"/>
    <w:rPr>
      <w:rFonts w:ascii="Arial Narrow" w:hAnsi="Arial Narrow" w:cs="Arial Narrow"/>
      <w:sz w:val="18"/>
      <w:szCs w:val="18"/>
    </w:rPr>
  </w:style>
  <w:style w:type="character" w:customStyle="1" w:styleId="FontStyle42">
    <w:name w:val="Font Style42"/>
    <w:uiPriority w:val="99"/>
    <w:rsid w:val="00621344"/>
    <w:rPr>
      <w:rFonts w:ascii="Arial Narrow" w:hAnsi="Arial Narrow" w:cs="Arial Narrow"/>
      <w:b/>
      <w:bCs/>
      <w:sz w:val="16"/>
      <w:szCs w:val="16"/>
    </w:rPr>
  </w:style>
  <w:style w:type="character" w:customStyle="1" w:styleId="FontStyle43">
    <w:name w:val="Font Style43"/>
    <w:uiPriority w:val="99"/>
    <w:rsid w:val="00621344"/>
    <w:rPr>
      <w:rFonts w:ascii="Candara" w:hAnsi="Candara" w:cs="Candara"/>
      <w:spacing w:val="-70"/>
      <w:sz w:val="68"/>
      <w:szCs w:val="68"/>
    </w:rPr>
  </w:style>
  <w:style w:type="character" w:customStyle="1" w:styleId="FontStyle44">
    <w:name w:val="Font Style44"/>
    <w:uiPriority w:val="99"/>
    <w:rsid w:val="00621344"/>
    <w:rPr>
      <w:rFonts w:ascii="Impact" w:hAnsi="Impact" w:cs="Impact"/>
      <w:i/>
      <w:iCs/>
      <w:sz w:val="12"/>
      <w:szCs w:val="12"/>
    </w:rPr>
  </w:style>
  <w:style w:type="character" w:customStyle="1" w:styleId="FontStyle45">
    <w:name w:val="Font Style45"/>
    <w:uiPriority w:val="99"/>
    <w:rsid w:val="00621344"/>
    <w:rPr>
      <w:rFonts w:ascii="Arial Narrow" w:hAnsi="Arial Narrow" w:cs="Arial Narrow"/>
      <w:i/>
      <w:iCs/>
      <w:spacing w:val="-20"/>
      <w:sz w:val="28"/>
      <w:szCs w:val="28"/>
    </w:rPr>
  </w:style>
  <w:style w:type="paragraph" w:styleId="En-tte">
    <w:name w:val="header"/>
    <w:basedOn w:val="Normal"/>
    <w:link w:val="En-tteCar"/>
    <w:uiPriority w:val="99"/>
    <w:unhideWhenUsed/>
    <w:rsid w:val="0025604A"/>
    <w:pPr>
      <w:tabs>
        <w:tab w:val="center" w:pos="4536"/>
        <w:tab w:val="right" w:pos="9072"/>
      </w:tabs>
    </w:pPr>
    <w:rPr>
      <w:rFonts w:ascii="Arial Narrow" w:hAnsi="Arial Narrow"/>
    </w:rPr>
  </w:style>
  <w:style w:type="character" w:customStyle="1" w:styleId="En-tteCar">
    <w:name w:val="En-tête Car"/>
    <w:link w:val="En-tte"/>
    <w:uiPriority w:val="99"/>
    <w:semiHidden/>
    <w:rsid w:val="0025604A"/>
    <w:rPr>
      <w:rFonts w:hAnsi="Arial Narrow"/>
      <w:sz w:val="24"/>
      <w:szCs w:val="24"/>
    </w:rPr>
  </w:style>
  <w:style w:type="paragraph" w:styleId="Pieddepage">
    <w:name w:val="footer"/>
    <w:basedOn w:val="Normal"/>
    <w:link w:val="PieddepageCar"/>
    <w:uiPriority w:val="99"/>
    <w:unhideWhenUsed/>
    <w:rsid w:val="0025604A"/>
    <w:pPr>
      <w:tabs>
        <w:tab w:val="center" w:pos="4536"/>
        <w:tab w:val="right" w:pos="9072"/>
      </w:tabs>
    </w:pPr>
    <w:rPr>
      <w:rFonts w:ascii="Arial Narrow" w:hAnsi="Arial Narrow"/>
    </w:rPr>
  </w:style>
  <w:style w:type="character" w:customStyle="1" w:styleId="PieddepageCar">
    <w:name w:val="Pied de page Car"/>
    <w:link w:val="Pieddepage"/>
    <w:uiPriority w:val="99"/>
    <w:rsid w:val="0025604A"/>
    <w:rPr>
      <w:rFonts w:hAnsi="Arial Narrow"/>
      <w:sz w:val="24"/>
      <w:szCs w:val="24"/>
    </w:rPr>
  </w:style>
  <w:style w:type="paragraph" w:styleId="NormalWeb">
    <w:name w:val="Normal (Web)"/>
    <w:basedOn w:val="Normal"/>
    <w:uiPriority w:val="99"/>
    <w:unhideWhenUsed/>
    <w:rsid w:val="00DD06C3"/>
    <w:pPr>
      <w:widowControl/>
      <w:autoSpaceDE/>
      <w:autoSpaceDN/>
      <w:adjustRightInd/>
      <w:spacing w:before="100" w:beforeAutospacing="1" w:after="100" w:afterAutospacing="1"/>
    </w:pPr>
    <w:rPr>
      <w:rFonts w:ascii="Times New Roman" w:hAnsi="Times New Roman"/>
    </w:rPr>
  </w:style>
  <w:style w:type="character" w:styleId="lev">
    <w:name w:val="Strong"/>
    <w:uiPriority w:val="22"/>
    <w:qFormat/>
    <w:rsid w:val="00DD06C3"/>
    <w:rPr>
      <w:b/>
      <w:bCs/>
    </w:rPr>
  </w:style>
  <w:style w:type="paragraph" w:styleId="Textedebulles">
    <w:name w:val="Balloon Text"/>
    <w:basedOn w:val="Normal"/>
    <w:link w:val="TextedebullesCar"/>
    <w:uiPriority w:val="99"/>
    <w:unhideWhenUsed/>
    <w:rsid w:val="009D45DC"/>
    <w:rPr>
      <w:rFonts w:ascii="Tahoma" w:hAnsi="Tahoma"/>
      <w:sz w:val="16"/>
      <w:szCs w:val="16"/>
    </w:rPr>
  </w:style>
  <w:style w:type="character" w:customStyle="1" w:styleId="TextedebullesCar">
    <w:name w:val="Texte de bulles Car"/>
    <w:link w:val="Textedebulles"/>
    <w:uiPriority w:val="99"/>
    <w:rsid w:val="009D45DC"/>
    <w:rPr>
      <w:rFonts w:ascii="Tahoma" w:hAnsi="Tahoma" w:cs="Tahoma"/>
      <w:sz w:val="16"/>
      <w:szCs w:val="16"/>
    </w:rPr>
  </w:style>
  <w:style w:type="table" w:styleId="Grilledutableau">
    <w:name w:val="Table Grid"/>
    <w:basedOn w:val="TableauNormal"/>
    <w:uiPriority w:val="59"/>
    <w:rsid w:val="002B0523"/>
    <w:rPr>
      <w:rFonts w:ascii="Times New Roman" w:hAnsi="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itre4Car">
    <w:name w:val="Titre 4 Car"/>
    <w:link w:val="Titre4"/>
    <w:rsid w:val="00025B2D"/>
    <w:rPr>
      <w:rFonts w:ascii="Arial" w:hAnsi="Arial" w:cs="Arial"/>
      <w:color w:val="000000"/>
      <w:sz w:val="40"/>
      <w:szCs w:val="88"/>
      <w:u w:val="single"/>
    </w:rPr>
  </w:style>
  <w:style w:type="paragraph" w:customStyle="1" w:styleId="texteGR7">
    <w:name w:val="texte_GR7"/>
    <w:basedOn w:val="Normal"/>
    <w:rsid w:val="00025B2D"/>
    <w:pPr>
      <w:widowControl/>
      <w:autoSpaceDE/>
      <w:autoSpaceDN/>
      <w:adjustRightInd/>
    </w:pPr>
    <w:rPr>
      <w:rFonts w:ascii="Times New Roman" w:hAnsi="Times New Roman"/>
      <w:sz w:val="20"/>
    </w:rPr>
  </w:style>
  <w:style w:type="paragraph" w:styleId="Corpsdetexte3">
    <w:name w:val="Body Text 3"/>
    <w:basedOn w:val="Normal"/>
    <w:link w:val="Corpsdetexte3Car"/>
    <w:rsid w:val="00025B2D"/>
    <w:pPr>
      <w:widowControl/>
      <w:adjustRightInd/>
    </w:pPr>
    <w:rPr>
      <w:szCs w:val="22"/>
    </w:rPr>
  </w:style>
  <w:style w:type="character" w:customStyle="1" w:styleId="Corpsdetexte3Car">
    <w:name w:val="Corps de texte 3 Car"/>
    <w:link w:val="Corpsdetexte3"/>
    <w:rsid w:val="00025B2D"/>
    <w:rPr>
      <w:rFonts w:ascii="Arial" w:hAnsi="Arial" w:cs="Arial"/>
      <w:sz w:val="24"/>
      <w:szCs w:val="22"/>
    </w:rPr>
  </w:style>
  <w:style w:type="character" w:customStyle="1" w:styleId="Titre5Car">
    <w:name w:val="Titre 5 Car"/>
    <w:link w:val="Titre5"/>
    <w:rsid w:val="00CC3D18"/>
    <w:rPr>
      <w:rFonts w:ascii="Arial" w:hAnsi="Arial" w:cs="Arial"/>
      <w:b/>
      <w:bCs/>
      <w:color w:val="000000"/>
      <w:sz w:val="28"/>
      <w:szCs w:val="28"/>
    </w:rPr>
  </w:style>
  <w:style w:type="character" w:customStyle="1" w:styleId="Titre6Car">
    <w:name w:val="Titre 6 Car"/>
    <w:link w:val="Titre6"/>
    <w:rsid w:val="00CC3D18"/>
    <w:rPr>
      <w:rFonts w:ascii="Arial" w:hAnsi="Arial" w:cs="Arial"/>
      <w:color w:val="000000"/>
      <w:sz w:val="28"/>
      <w:szCs w:val="28"/>
    </w:rPr>
  </w:style>
  <w:style w:type="paragraph" w:customStyle="1" w:styleId="font6">
    <w:name w:val="font6"/>
    <w:basedOn w:val="Normal"/>
    <w:rsid w:val="00CC3D18"/>
    <w:pPr>
      <w:widowControl/>
      <w:autoSpaceDE/>
      <w:autoSpaceDN/>
      <w:adjustRightInd/>
      <w:spacing w:before="100" w:beforeAutospacing="1" w:after="100" w:afterAutospacing="1"/>
    </w:pPr>
    <w:rPr>
      <w:rFonts w:ascii="Times New Roman" w:eastAsia="Arial Unicode MS" w:hAnsi="Times New Roman"/>
      <w:color w:val="000000"/>
    </w:rPr>
  </w:style>
  <w:style w:type="character" w:customStyle="1" w:styleId="Titre8Car">
    <w:name w:val="Titre 8 Car"/>
    <w:link w:val="Titre8"/>
    <w:rsid w:val="00CC3D18"/>
    <w:rPr>
      <w:rFonts w:ascii="Arial" w:hAnsi="Arial" w:cs="Arial"/>
      <w:color w:val="000000"/>
      <w:sz w:val="28"/>
      <w:szCs w:val="28"/>
    </w:rPr>
  </w:style>
  <w:style w:type="table" w:customStyle="1" w:styleId="Grilledutableau1">
    <w:name w:val="Grille du tableau1"/>
    <w:basedOn w:val="TableauNormal"/>
    <w:next w:val="Grilledutableau"/>
    <w:rsid w:val="00A4797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
    <w:name w:val="Grille du tableau2"/>
    <w:basedOn w:val="TableauNormal"/>
    <w:next w:val="Grilledutableau"/>
    <w:rsid w:val="00CC19E2"/>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9956F0"/>
    <w:pPr>
      <w:ind w:left="708"/>
    </w:pPr>
  </w:style>
</w:styles>
</file>

<file path=word/webSettings.xml><?xml version="1.0" encoding="utf-8"?>
<w:webSettings xmlns:r="http://schemas.openxmlformats.org/officeDocument/2006/relationships" xmlns:w="http://schemas.openxmlformats.org/wordprocessingml/2006/main">
  <w:divs>
    <w:div w:id="421528675">
      <w:bodyDiv w:val="1"/>
      <w:marLeft w:val="0"/>
      <w:marRight w:val="0"/>
      <w:marTop w:val="0"/>
      <w:marBottom w:val="0"/>
      <w:divBdr>
        <w:top w:val="none" w:sz="0" w:space="0" w:color="auto"/>
        <w:left w:val="none" w:sz="0" w:space="0" w:color="auto"/>
        <w:bottom w:val="none" w:sz="0" w:space="0" w:color="auto"/>
        <w:right w:val="none" w:sz="0" w:space="0" w:color="auto"/>
      </w:divBdr>
    </w:div>
    <w:div w:id="601300072">
      <w:bodyDiv w:val="1"/>
      <w:marLeft w:val="0"/>
      <w:marRight w:val="0"/>
      <w:marTop w:val="0"/>
      <w:marBottom w:val="0"/>
      <w:divBdr>
        <w:top w:val="none" w:sz="0" w:space="0" w:color="auto"/>
        <w:left w:val="none" w:sz="0" w:space="0" w:color="auto"/>
        <w:bottom w:val="none" w:sz="0" w:space="0" w:color="auto"/>
        <w:right w:val="none" w:sz="0" w:space="0" w:color="auto"/>
      </w:divBdr>
    </w:div>
    <w:div w:id="1013339883">
      <w:bodyDiv w:val="1"/>
      <w:marLeft w:val="0"/>
      <w:marRight w:val="0"/>
      <w:marTop w:val="0"/>
      <w:marBottom w:val="0"/>
      <w:divBdr>
        <w:top w:val="none" w:sz="0" w:space="0" w:color="auto"/>
        <w:left w:val="none" w:sz="0" w:space="0" w:color="auto"/>
        <w:bottom w:val="none" w:sz="0" w:space="0" w:color="auto"/>
        <w:right w:val="none" w:sz="0" w:space="0" w:color="auto"/>
      </w:divBdr>
    </w:div>
    <w:div w:id="1532910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google.fr/url?sa=i&amp;rct=j&amp;q=&amp;esrc=s&amp;source=images&amp;cd=&amp;ved=2ahUKEwjtuZWBvcXhAhWB5-AKHRgRCgsQjRx6BAgBEAU&amp;url=http://www.campak.fr/nos-machines/encartonneuses-horizontales/encartonneuses-horizontale-PG.html&amp;psig=AOvVaw0kh8n0ozrvPIGat5n98LXL&amp;ust=1554983941898568"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4167BE-6A31-4A1B-9F85-C00D98B4F7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647</Words>
  <Characters>4110</Characters>
  <Application>Microsoft Office Word</Application>
  <DocSecurity>0</DocSecurity>
  <Lines>34</Lines>
  <Paragraphs>9</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4748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2019-11-28T20:11:00Z</cp:lastPrinted>
  <dcterms:created xsi:type="dcterms:W3CDTF">2020-09-16T09:17:00Z</dcterms:created>
  <dcterms:modified xsi:type="dcterms:W3CDTF">2020-09-16T09:17:00Z</dcterms:modified>
</cp:coreProperties>
</file>