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B26ED25" w14:textId="77777777" w:rsidR="00000000" w:rsidRDefault="00A766B1">
      <w:pPr>
        <w:spacing w:line="198" w:lineRule="exact"/>
        <w:rPr>
          <w:rFonts w:ascii="Times New Roman" w:eastAsia="Times New Roman" w:hAnsi="Times New Roman"/>
          <w:sz w:val="24"/>
        </w:rPr>
      </w:pPr>
      <w:bookmarkStart w:id="0" w:name="page1"/>
      <w:bookmarkEnd w:id="0"/>
    </w:p>
    <w:p w14:paraId="0F645E37" w14:textId="77777777" w:rsidR="00000000" w:rsidRDefault="00A766B1">
      <w:pPr>
        <w:spacing w:line="0" w:lineRule="atLeast"/>
        <w:jc w:val="center"/>
        <w:rPr>
          <w:rFonts w:ascii="Arial" w:eastAsia="Arial" w:hAnsi="Arial"/>
          <w:b/>
          <w:sz w:val="40"/>
        </w:rPr>
      </w:pPr>
      <w:r>
        <w:rPr>
          <w:rFonts w:ascii="Arial" w:eastAsia="Arial" w:hAnsi="Arial"/>
          <w:b/>
          <w:sz w:val="40"/>
        </w:rPr>
        <w:t>BACCALAURÉAT PROFESSIONNEL</w:t>
      </w:r>
    </w:p>
    <w:p w14:paraId="187F192F" w14:textId="77777777" w:rsidR="00000000" w:rsidRDefault="00A766B1">
      <w:pPr>
        <w:spacing w:line="1" w:lineRule="exact"/>
        <w:rPr>
          <w:rFonts w:ascii="Times New Roman" w:eastAsia="Times New Roman" w:hAnsi="Times New Roman"/>
          <w:sz w:val="24"/>
        </w:rPr>
      </w:pPr>
    </w:p>
    <w:p w14:paraId="5EF5D233" w14:textId="77777777" w:rsidR="00000000" w:rsidRDefault="00A766B1">
      <w:pPr>
        <w:spacing w:line="0" w:lineRule="atLeast"/>
        <w:ind w:right="-19"/>
        <w:jc w:val="center"/>
        <w:rPr>
          <w:rFonts w:ascii="Arial" w:eastAsia="Arial" w:hAnsi="Arial"/>
          <w:b/>
          <w:sz w:val="40"/>
        </w:rPr>
      </w:pPr>
      <w:r>
        <w:rPr>
          <w:rFonts w:ascii="Arial" w:eastAsia="Arial" w:hAnsi="Arial"/>
          <w:b/>
          <w:sz w:val="40"/>
        </w:rPr>
        <w:t>MAINTENANCE DES VÉHICULES</w:t>
      </w:r>
    </w:p>
    <w:p w14:paraId="178DDC3A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8464D8D" w14:textId="77777777" w:rsidR="00000000" w:rsidRDefault="00A766B1">
      <w:pPr>
        <w:spacing w:line="259" w:lineRule="exact"/>
        <w:rPr>
          <w:rFonts w:ascii="Times New Roman" w:eastAsia="Times New Roman" w:hAnsi="Times New Roman"/>
          <w:sz w:val="24"/>
        </w:rPr>
      </w:pPr>
    </w:p>
    <w:p w14:paraId="7C19E1B3" w14:textId="77777777" w:rsidR="00000000" w:rsidRDefault="00A766B1">
      <w:pPr>
        <w:spacing w:line="0" w:lineRule="atLeast"/>
        <w:jc w:val="center"/>
        <w:rPr>
          <w:rFonts w:ascii="Arial" w:eastAsia="Arial" w:hAnsi="Arial"/>
          <w:b/>
          <w:sz w:val="40"/>
        </w:rPr>
      </w:pPr>
      <w:r>
        <w:rPr>
          <w:rFonts w:ascii="Arial" w:eastAsia="Arial" w:hAnsi="Arial"/>
          <w:b/>
          <w:sz w:val="40"/>
        </w:rPr>
        <w:t>Option A : Voitures Particulières</w:t>
      </w:r>
    </w:p>
    <w:p w14:paraId="07F49B2C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DF1A64C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A859E1B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30F4C40" w14:textId="77777777" w:rsidR="00000000" w:rsidRDefault="00A766B1">
      <w:pPr>
        <w:spacing w:line="313" w:lineRule="exact"/>
        <w:rPr>
          <w:rFonts w:ascii="Times New Roman" w:eastAsia="Times New Roman" w:hAnsi="Times New Roman"/>
          <w:sz w:val="24"/>
        </w:rPr>
      </w:pPr>
    </w:p>
    <w:p w14:paraId="7CECEFF0" w14:textId="77777777" w:rsidR="00000000" w:rsidRDefault="00A766B1">
      <w:pPr>
        <w:spacing w:line="0" w:lineRule="atLeast"/>
        <w:jc w:val="center"/>
        <w:rPr>
          <w:rFonts w:ascii="Arial" w:eastAsia="Arial" w:hAnsi="Arial"/>
          <w:b/>
          <w:sz w:val="36"/>
        </w:rPr>
      </w:pPr>
      <w:r>
        <w:rPr>
          <w:rFonts w:ascii="Arial" w:eastAsia="Arial" w:hAnsi="Arial"/>
          <w:b/>
          <w:sz w:val="36"/>
        </w:rPr>
        <w:t>SESSION 2022</w:t>
      </w:r>
    </w:p>
    <w:p w14:paraId="28BDCF57" w14:textId="77777777" w:rsidR="00000000" w:rsidRDefault="00A766B1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sz w:val="36"/>
        </w:rPr>
        <w:pict w14:anchorId="12928B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85pt;margin-top:46.5pt;width:535.2pt;height:90.5pt;z-index:-28">
            <v:imagedata r:id="rId5" o:title=""/>
          </v:shape>
        </w:pict>
      </w:r>
    </w:p>
    <w:p w14:paraId="14C7FE78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77A0E78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089F960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8307AF1" w14:textId="77777777" w:rsidR="00000000" w:rsidRDefault="00A766B1">
      <w:pPr>
        <w:spacing w:line="334" w:lineRule="exact"/>
        <w:rPr>
          <w:rFonts w:ascii="Times New Roman" w:eastAsia="Times New Roman" w:hAnsi="Times New Roman"/>
          <w:sz w:val="24"/>
        </w:rPr>
      </w:pPr>
    </w:p>
    <w:p w14:paraId="06E949B2" w14:textId="77777777" w:rsidR="00000000" w:rsidRDefault="00A766B1">
      <w:pPr>
        <w:spacing w:line="0" w:lineRule="atLeast"/>
        <w:jc w:val="center"/>
        <w:rPr>
          <w:rFonts w:ascii="Arial" w:eastAsia="Arial" w:hAnsi="Arial"/>
          <w:b/>
          <w:sz w:val="32"/>
        </w:rPr>
      </w:pPr>
      <w:r>
        <w:rPr>
          <w:rFonts w:ascii="Arial" w:eastAsia="Arial" w:hAnsi="Arial"/>
          <w:b/>
          <w:sz w:val="32"/>
        </w:rPr>
        <w:t>ÉPREUVE E2</w:t>
      </w:r>
    </w:p>
    <w:p w14:paraId="3EBCDDF2" w14:textId="77777777" w:rsidR="00000000" w:rsidRDefault="00A766B1">
      <w:pPr>
        <w:spacing w:line="275" w:lineRule="exact"/>
        <w:rPr>
          <w:rFonts w:ascii="Times New Roman" w:eastAsia="Times New Roman" w:hAnsi="Times New Roman"/>
          <w:sz w:val="24"/>
        </w:rPr>
      </w:pPr>
    </w:p>
    <w:p w14:paraId="6E9B742A" w14:textId="77777777" w:rsidR="00000000" w:rsidRDefault="00A766B1">
      <w:pPr>
        <w:spacing w:line="0" w:lineRule="atLeast"/>
        <w:jc w:val="center"/>
        <w:rPr>
          <w:rFonts w:ascii="Arial" w:eastAsia="Arial" w:hAnsi="Arial"/>
          <w:b/>
          <w:sz w:val="32"/>
        </w:rPr>
      </w:pPr>
      <w:r>
        <w:rPr>
          <w:rFonts w:ascii="Arial" w:eastAsia="Arial" w:hAnsi="Arial"/>
          <w:b/>
          <w:sz w:val="32"/>
        </w:rPr>
        <w:t>ANALYSE PRÉPARATOIRE À UNE INTERVENTION</w:t>
      </w:r>
    </w:p>
    <w:p w14:paraId="5CC454A2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2EFC1E9" w14:textId="77777777" w:rsidR="00000000" w:rsidRDefault="00A766B1">
      <w:pPr>
        <w:spacing w:line="219" w:lineRule="exact"/>
        <w:rPr>
          <w:rFonts w:ascii="Times New Roman" w:eastAsia="Times New Roman" w:hAnsi="Times New Roman"/>
          <w:sz w:val="24"/>
        </w:rPr>
      </w:pPr>
    </w:p>
    <w:p w14:paraId="72EEF988" w14:textId="77777777" w:rsidR="00000000" w:rsidRDefault="00A766B1">
      <w:pPr>
        <w:tabs>
          <w:tab w:val="left" w:pos="8280"/>
        </w:tabs>
        <w:spacing w:line="0" w:lineRule="atLeast"/>
        <w:ind w:left="520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Durée : 3 heures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8"/>
        </w:rPr>
        <w:t>Coefficient : 3</w:t>
      </w:r>
    </w:p>
    <w:p w14:paraId="54E7DA34" w14:textId="77777777" w:rsidR="00000000" w:rsidRDefault="00A766B1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sz w:val="28"/>
        </w:rPr>
        <w:pict w14:anchorId="1B02B5EB">
          <v:shape id="_x0000_s1027" type="#_x0000_t75" style="position:absolute;margin-left:-.85pt;margin-top:56.85pt;width:535.2pt;height:28.2pt;z-index:-27">
            <v:imagedata r:id="rId6" o:title=""/>
          </v:shape>
        </w:pict>
      </w:r>
    </w:p>
    <w:p w14:paraId="5DAAEA36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0E7F3FC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D87C045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BE7F9F9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D6DA1C5" w14:textId="77777777" w:rsidR="00000000" w:rsidRDefault="00A766B1">
      <w:pPr>
        <w:spacing w:line="347" w:lineRule="exact"/>
        <w:rPr>
          <w:rFonts w:ascii="Times New Roman" w:eastAsia="Times New Roman" w:hAnsi="Times New Roman"/>
          <w:sz w:val="24"/>
        </w:rPr>
      </w:pPr>
    </w:p>
    <w:p w14:paraId="01E3D404" w14:textId="77777777" w:rsidR="00000000" w:rsidRDefault="00A766B1">
      <w:pPr>
        <w:spacing w:line="0" w:lineRule="atLeast"/>
        <w:jc w:val="center"/>
        <w:rPr>
          <w:rFonts w:ascii="Arial" w:eastAsia="Arial" w:hAnsi="Arial"/>
          <w:b/>
          <w:sz w:val="44"/>
        </w:rPr>
      </w:pPr>
      <w:r>
        <w:rPr>
          <w:rFonts w:ascii="Arial" w:eastAsia="Arial" w:hAnsi="Arial"/>
          <w:b/>
          <w:sz w:val="44"/>
        </w:rPr>
        <w:t>DOSSIER TECHNIQUE</w:t>
      </w:r>
    </w:p>
    <w:p w14:paraId="1C4961F1" w14:textId="77777777" w:rsidR="00000000" w:rsidRDefault="00A766B1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sz w:val="44"/>
        </w:rPr>
        <w:pict w14:anchorId="5209AE78">
          <v:shape id="_x0000_s1028" type="#_x0000_t75" style="position:absolute;margin-left:37.25pt;margin-top:37.3pt;width:457.95pt;height:231.3pt;z-index:-26">
            <v:imagedata r:id="rId7" o:title=""/>
          </v:shape>
        </w:pict>
      </w:r>
    </w:p>
    <w:p w14:paraId="463F0EC7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C26C9EC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71D5692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B8F1859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BA5EB2A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73BAC7C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754DF33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E036C50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45F0928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CEF4A66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3062976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E7157D4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D433030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59C9FEB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4AFC53A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62E0727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ED54F24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849E81B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5A06FC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6CACDB6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D4282A1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B9A2738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3DF42D2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71343F7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9230DC1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0D399B4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0BC5A25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4DB096C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2052EC1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BDF76A3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6D6FA7F" w14:textId="77777777" w:rsidR="00000000" w:rsidRDefault="00A766B1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054A537" w14:textId="77777777" w:rsidR="00000000" w:rsidRDefault="00A766B1">
      <w:pPr>
        <w:spacing w:line="276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20"/>
        <w:gridCol w:w="620"/>
        <w:gridCol w:w="1860"/>
      </w:tblGrid>
      <w:tr w:rsidR="00000000" w14:paraId="072CAEE3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A5308F8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8BF1B4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9C4578A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5F181C" w14:textId="77777777" w:rsidR="00000000" w:rsidRDefault="00A766B1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1E23EC2B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83DDD3B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5D0510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980E7C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704C16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3F431D51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27F0FB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54B257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4A6F52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9D9413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467D56" w14:textId="77777777" w:rsidR="00000000" w:rsidRDefault="00A766B1">
            <w:pPr>
              <w:spacing w:line="173" w:lineRule="exact"/>
              <w:ind w:left="3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1/28</w:t>
            </w:r>
          </w:p>
        </w:tc>
      </w:tr>
    </w:tbl>
    <w:p w14:paraId="0CC8746F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1440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01278F29" w14:textId="77777777" w:rsidR="00000000" w:rsidRDefault="00A766B1">
      <w:pPr>
        <w:spacing w:line="0" w:lineRule="atLeast"/>
        <w:ind w:right="-19"/>
        <w:jc w:val="center"/>
        <w:rPr>
          <w:rFonts w:ascii="Arial" w:eastAsia="Arial" w:hAnsi="Arial"/>
          <w:b/>
          <w:sz w:val="36"/>
        </w:rPr>
      </w:pPr>
      <w:bookmarkStart w:id="1" w:name="page2"/>
      <w:bookmarkEnd w:id="1"/>
      <w:r>
        <w:rPr>
          <w:rFonts w:ascii="Arial" w:eastAsia="Arial" w:hAnsi="Arial"/>
          <w:b/>
          <w:sz w:val="36"/>
        </w:rPr>
        <w:lastRenderedPageBreak/>
        <w:t>SOMMAIRE</w:t>
      </w:r>
    </w:p>
    <w:p w14:paraId="65ABBA4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8166AA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F0719D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E77CA7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49E0966" w14:textId="77777777" w:rsidR="00000000" w:rsidRDefault="00A766B1">
      <w:pPr>
        <w:spacing w:line="228" w:lineRule="exact"/>
        <w:rPr>
          <w:rFonts w:ascii="Times New Roman" w:eastAsia="Times New Roman" w:hAnsi="Times New Roman"/>
        </w:rPr>
      </w:pPr>
    </w:p>
    <w:p w14:paraId="7DDB584E" w14:textId="77777777" w:rsidR="00000000" w:rsidRDefault="00A766B1">
      <w:pPr>
        <w:numPr>
          <w:ilvl w:val="0"/>
          <w:numId w:val="1"/>
        </w:numPr>
        <w:tabs>
          <w:tab w:val="left" w:pos="660"/>
        </w:tabs>
        <w:spacing w:line="0" w:lineRule="atLeast"/>
        <w:ind w:left="660" w:hanging="428"/>
        <w:rPr>
          <w:rFonts w:ascii="Arial" w:eastAsia="Arial" w:hAnsi="Arial"/>
          <w:sz w:val="24"/>
        </w:rPr>
      </w:pPr>
      <w:hyperlink w:anchor="page3" w:history="1">
        <w:r>
          <w:rPr>
            <w:rFonts w:ascii="Arial" w:eastAsia="Arial" w:hAnsi="Arial"/>
            <w:sz w:val="24"/>
          </w:rPr>
          <w:t>Décodag</w:t>
        </w:r>
        <w:r>
          <w:rPr>
            <w:rFonts w:ascii="Arial" w:eastAsia="Arial" w:hAnsi="Arial"/>
            <w:sz w:val="24"/>
          </w:rPr>
          <w:t>e carte grise</w:t>
        </w:r>
      </w:hyperlink>
    </w:p>
    <w:p w14:paraId="62D7A8C3" w14:textId="77777777" w:rsidR="00000000" w:rsidRDefault="00A766B1">
      <w:pPr>
        <w:spacing w:line="276" w:lineRule="exact"/>
        <w:rPr>
          <w:rFonts w:ascii="Arial" w:eastAsia="Arial" w:hAnsi="Arial"/>
          <w:sz w:val="24"/>
        </w:rPr>
      </w:pPr>
    </w:p>
    <w:p w14:paraId="06722792" w14:textId="77777777" w:rsidR="00000000" w:rsidRDefault="00A766B1">
      <w:pPr>
        <w:numPr>
          <w:ilvl w:val="0"/>
          <w:numId w:val="1"/>
        </w:numPr>
        <w:tabs>
          <w:tab w:val="left" w:pos="660"/>
        </w:tabs>
        <w:spacing w:line="0" w:lineRule="atLeast"/>
        <w:ind w:left="660" w:hanging="428"/>
        <w:rPr>
          <w:rFonts w:ascii="Arial" w:eastAsia="Arial" w:hAnsi="Arial"/>
          <w:sz w:val="24"/>
        </w:rPr>
      </w:pPr>
      <w:hyperlink w:anchor="page4" w:history="1">
        <w:r>
          <w:rPr>
            <w:rFonts w:ascii="Arial" w:eastAsia="Arial" w:hAnsi="Arial"/>
            <w:sz w:val="24"/>
          </w:rPr>
          <w:t>Commande de travaux</w:t>
        </w:r>
      </w:hyperlink>
    </w:p>
    <w:p w14:paraId="6464C0A3" w14:textId="77777777" w:rsidR="00000000" w:rsidRDefault="00A766B1">
      <w:pPr>
        <w:spacing w:line="276" w:lineRule="exact"/>
        <w:rPr>
          <w:rFonts w:ascii="Arial" w:eastAsia="Arial" w:hAnsi="Arial"/>
          <w:sz w:val="24"/>
        </w:rPr>
      </w:pPr>
    </w:p>
    <w:p w14:paraId="083F1AB0" w14:textId="77777777" w:rsidR="00000000" w:rsidRDefault="00A766B1">
      <w:pPr>
        <w:numPr>
          <w:ilvl w:val="0"/>
          <w:numId w:val="1"/>
        </w:numPr>
        <w:tabs>
          <w:tab w:val="left" w:pos="660"/>
        </w:tabs>
        <w:spacing w:line="0" w:lineRule="atLeast"/>
        <w:ind w:left="660" w:hanging="428"/>
        <w:rPr>
          <w:rFonts w:ascii="Arial" w:eastAsia="Arial" w:hAnsi="Arial"/>
          <w:sz w:val="24"/>
        </w:rPr>
      </w:pPr>
      <w:hyperlink w:anchor="page5" w:history="1">
        <w:r>
          <w:rPr>
            <w:rFonts w:ascii="Arial" w:eastAsia="Arial" w:hAnsi="Arial"/>
            <w:sz w:val="24"/>
          </w:rPr>
          <w:t>Historique d</w:t>
        </w:r>
        <w:r>
          <w:rPr>
            <w:rFonts w:ascii="Arial" w:eastAsia="Arial" w:hAnsi="Arial"/>
            <w:sz w:val="24"/>
          </w:rPr>
          <w:t>’entretien du véhicule</w:t>
        </w:r>
      </w:hyperlink>
    </w:p>
    <w:p w14:paraId="77EF93DF" w14:textId="77777777" w:rsidR="00000000" w:rsidRDefault="00A766B1">
      <w:pPr>
        <w:spacing w:line="276" w:lineRule="exact"/>
        <w:rPr>
          <w:rFonts w:ascii="Arial" w:eastAsia="Arial" w:hAnsi="Arial"/>
          <w:sz w:val="24"/>
        </w:rPr>
      </w:pPr>
    </w:p>
    <w:p w14:paraId="3D08CC38" w14:textId="77777777" w:rsidR="00000000" w:rsidRDefault="00A766B1">
      <w:pPr>
        <w:numPr>
          <w:ilvl w:val="0"/>
          <w:numId w:val="1"/>
        </w:numPr>
        <w:tabs>
          <w:tab w:val="left" w:pos="660"/>
        </w:tabs>
        <w:spacing w:line="0" w:lineRule="atLeast"/>
        <w:ind w:left="660" w:hanging="428"/>
        <w:rPr>
          <w:rFonts w:ascii="Arial" w:eastAsia="Arial" w:hAnsi="Arial"/>
          <w:sz w:val="24"/>
        </w:rPr>
      </w:pPr>
      <w:hyperlink w:anchor="page6" w:history="1">
        <w:r>
          <w:rPr>
            <w:rFonts w:ascii="Arial" w:eastAsia="Arial" w:hAnsi="Arial"/>
            <w:sz w:val="24"/>
          </w:rPr>
          <w:t>Plan d</w:t>
        </w:r>
        <w:r>
          <w:rPr>
            <w:rFonts w:ascii="Arial" w:eastAsia="Arial" w:hAnsi="Arial"/>
            <w:sz w:val="24"/>
          </w:rPr>
          <w:t>’entretien du véhi</w:t>
        </w:r>
        <w:r>
          <w:rPr>
            <w:rFonts w:ascii="Arial" w:eastAsia="Arial" w:hAnsi="Arial"/>
            <w:sz w:val="24"/>
          </w:rPr>
          <w:t>cule</w:t>
        </w:r>
      </w:hyperlink>
    </w:p>
    <w:p w14:paraId="158F6414" w14:textId="77777777" w:rsidR="00000000" w:rsidRDefault="00A766B1">
      <w:pPr>
        <w:spacing w:line="276" w:lineRule="exact"/>
        <w:rPr>
          <w:rFonts w:ascii="Arial" w:eastAsia="Arial" w:hAnsi="Arial"/>
          <w:sz w:val="24"/>
        </w:rPr>
      </w:pPr>
    </w:p>
    <w:p w14:paraId="38FEFDAD" w14:textId="77777777" w:rsidR="00000000" w:rsidRDefault="00A766B1">
      <w:pPr>
        <w:numPr>
          <w:ilvl w:val="0"/>
          <w:numId w:val="1"/>
        </w:numPr>
        <w:tabs>
          <w:tab w:val="left" w:pos="660"/>
        </w:tabs>
        <w:spacing w:line="0" w:lineRule="atLeast"/>
        <w:ind w:left="660" w:hanging="428"/>
        <w:rPr>
          <w:rFonts w:ascii="Arial" w:eastAsia="Arial" w:hAnsi="Arial"/>
          <w:sz w:val="24"/>
        </w:rPr>
      </w:pPr>
      <w:hyperlink w:anchor="page7" w:history="1">
        <w:r>
          <w:rPr>
            <w:rFonts w:ascii="Arial" w:eastAsia="Arial" w:hAnsi="Arial"/>
            <w:sz w:val="24"/>
          </w:rPr>
          <w:t>Consignes de sécurité et de propreté</w:t>
        </w:r>
      </w:hyperlink>
    </w:p>
    <w:p w14:paraId="2956A858" w14:textId="77777777" w:rsidR="00000000" w:rsidRDefault="00A766B1">
      <w:pPr>
        <w:spacing w:line="276" w:lineRule="exact"/>
        <w:rPr>
          <w:rFonts w:ascii="Arial" w:eastAsia="Arial" w:hAnsi="Arial"/>
          <w:sz w:val="24"/>
        </w:rPr>
      </w:pPr>
    </w:p>
    <w:p w14:paraId="7C851148" w14:textId="77777777" w:rsidR="00000000" w:rsidRDefault="00A766B1">
      <w:pPr>
        <w:numPr>
          <w:ilvl w:val="0"/>
          <w:numId w:val="1"/>
        </w:numPr>
        <w:tabs>
          <w:tab w:val="left" w:pos="660"/>
        </w:tabs>
        <w:spacing w:line="0" w:lineRule="atLeast"/>
        <w:ind w:left="660" w:hanging="428"/>
        <w:rPr>
          <w:rFonts w:ascii="Arial" w:eastAsia="Arial" w:hAnsi="Arial"/>
          <w:sz w:val="24"/>
        </w:rPr>
      </w:pPr>
      <w:hyperlink w:anchor="page10" w:history="1">
        <w:r>
          <w:rPr>
            <w:rFonts w:ascii="Arial" w:eastAsia="Arial" w:hAnsi="Arial"/>
            <w:sz w:val="24"/>
          </w:rPr>
          <w:t>Description fonctionnement ESP</w:t>
        </w:r>
      </w:hyperlink>
    </w:p>
    <w:p w14:paraId="17F4E4C7" w14:textId="77777777" w:rsidR="00000000" w:rsidRDefault="00A766B1">
      <w:pPr>
        <w:spacing w:line="276" w:lineRule="exact"/>
        <w:rPr>
          <w:rFonts w:ascii="Arial" w:eastAsia="Arial" w:hAnsi="Arial"/>
          <w:sz w:val="24"/>
        </w:rPr>
      </w:pPr>
    </w:p>
    <w:p w14:paraId="28F9763E" w14:textId="77777777" w:rsidR="00000000" w:rsidRDefault="00A766B1">
      <w:pPr>
        <w:numPr>
          <w:ilvl w:val="0"/>
          <w:numId w:val="1"/>
        </w:numPr>
        <w:tabs>
          <w:tab w:val="left" w:pos="660"/>
        </w:tabs>
        <w:spacing w:line="0" w:lineRule="atLeast"/>
        <w:ind w:left="660" w:hanging="428"/>
        <w:rPr>
          <w:rFonts w:ascii="Arial" w:eastAsia="Arial" w:hAnsi="Arial"/>
          <w:sz w:val="24"/>
        </w:rPr>
      </w:pPr>
      <w:hyperlink w:anchor="page12" w:history="1">
        <w:r>
          <w:rPr>
            <w:rFonts w:ascii="Arial" w:eastAsia="Arial" w:hAnsi="Arial"/>
            <w:sz w:val="24"/>
          </w:rPr>
          <w:t>Synoptique : Contrôle dynamique de stabilité</w:t>
        </w:r>
      </w:hyperlink>
    </w:p>
    <w:p w14:paraId="0539FB19" w14:textId="77777777" w:rsidR="00000000" w:rsidRDefault="00A766B1">
      <w:pPr>
        <w:spacing w:line="276" w:lineRule="exact"/>
        <w:rPr>
          <w:rFonts w:ascii="Arial" w:eastAsia="Arial" w:hAnsi="Arial"/>
          <w:sz w:val="24"/>
        </w:rPr>
      </w:pPr>
    </w:p>
    <w:p w14:paraId="1C62A801" w14:textId="77777777" w:rsidR="00000000" w:rsidRDefault="00A766B1">
      <w:pPr>
        <w:numPr>
          <w:ilvl w:val="0"/>
          <w:numId w:val="1"/>
        </w:numPr>
        <w:tabs>
          <w:tab w:val="left" w:pos="660"/>
        </w:tabs>
        <w:spacing w:line="0" w:lineRule="atLeast"/>
        <w:ind w:left="660" w:hanging="428"/>
        <w:rPr>
          <w:rFonts w:ascii="Arial" w:eastAsia="Arial" w:hAnsi="Arial"/>
          <w:sz w:val="24"/>
        </w:rPr>
      </w:pPr>
      <w:hyperlink w:anchor="page13" w:history="1">
        <w:r>
          <w:rPr>
            <w:rFonts w:ascii="Arial" w:eastAsia="Arial" w:hAnsi="Arial"/>
            <w:sz w:val="24"/>
          </w:rPr>
          <w:t>Témoins de bord frein de stationnement électrique (FSE)</w:t>
        </w:r>
      </w:hyperlink>
    </w:p>
    <w:p w14:paraId="0FD3F181" w14:textId="77777777" w:rsidR="00000000" w:rsidRDefault="00A766B1">
      <w:pPr>
        <w:spacing w:line="276" w:lineRule="exact"/>
        <w:rPr>
          <w:rFonts w:ascii="Arial" w:eastAsia="Arial" w:hAnsi="Arial"/>
          <w:sz w:val="24"/>
        </w:rPr>
      </w:pPr>
    </w:p>
    <w:p w14:paraId="50E48BBF" w14:textId="77777777" w:rsidR="00000000" w:rsidRDefault="00A766B1">
      <w:pPr>
        <w:numPr>
          <w:ilvl w:val="0"/>
          <w:numId w:val="1"/>
        </w:numPr>
        <w:tabs>
          <w:tab w:val="left" w:pos="660"/>
        </w:tabs>
        <w:spacing w:line="0" w:lineRule="atLeast"/>
        <w:ind w:left="660" w:hanging="428"/>
        <w:rPr>
          <w:rFonts w:ascii="Arial" w:eastAsia="Arial" w:hAnsi="Arial"/>
          <w:sz w:val="24"/>
        </w:rPr>
      </w:pPr>
      <w:hyperlink w:anchor="page14" w:history="1">
        <w:r>
          <w:rPr>
            <w:rFonts w:ascii="Arial" w:eastAsia="Arial" w:hAnsi="Arial"/>
            <w:sz w:val="24"/>
          </w:rPr>
          <w:t>Fonctionnement : frein de station</w:t>
        </w:r>
        <w:r>
          <w:rPr>
            <w:rFonts w:ascii="Arial" w:eastAsia="Arial" w:hAnsi="Arial"/>
            <w:sz w:val="24"/>
          </w:rPr>
          <w:t>nement à commande électrique (FSE)</w:t>
        </w:r>
      </w:hyperlink>
    </w:p>
    <w:p w14:paraId="6AD20CD4" w14:textId="77777777" w:rsidR="00000000" w:rsidRDefault="00A766B1">
      <w:pPr>
        <w:spacing w:line="276" w:lineRule="exact"/>
        <w:rPr>
          <w:rFonts w:ascii="Arial" w:eastAsia="Arial" w:hAnsi="Arial"/>
          <w:sz w:val="24"/>
        </w:rPr>
      </w:pPr>
    </w:p>
    <w:p w14:paraId="1743172E" w14:textId="77777777" w:rsidR="00000000" w:rsidRDefault="00A766B1">
      <w:pPr>
        <w:numPr>
          <w:ilvl w:val="0"/>
          <w:numId w:val="1"/>
        </w:numPr>
        <w:tabs>
          <w:tab w:val="left" w:pos="660"/>
        </w:tabs>
        <w:spacing w:line="0" w:lineRule="atLeast"/>
        <w:ind w:left="660" w:hanging="428"/>
        <w:rPr>
          <w:rFonts w:ascii="Arial" w:eastAsia="Arial" w:hAnsi="Arial"/>
          <w:sz w:val="24"/>
        </w:rPr>
      </w:pPr>
      <w:hyperlink w:anchor="page17" w:history="1">
        <w:r>
          <w:rPr>
            <w:rFonts w:ascii="Arial" w:eastAsia="Arial" w:hAnsi="Arial"/>
            <w:sz w:val="24"/>
          </w:rPr>
          <w:t>Synoptique : Frein de stationnement à commande électrique (FSE)</w:t>
        </w:r>
      </w:hyperlink>
    </w:p>
    <w:p w14:paraId="03DD046D" w14:textId="77777777" w:rsidR="00000000" w:rsidRDefault="00A766B1">
      <w:pPr>
        <w:spacing w:line="286" w:lineRule="exact"/>
        <w:rPr>
          <w:rFonts w:ascii="Arial" w:eastAsia="Arial" w:hAnsi="Arial"/>
          <w:sz w:val="24"/>
        </w:rPr>
      </w:pPr>
    </w:p>
    <w:p w14:paraId="50FF6C5D" w14:textId="77777777" w:rsidR="00000000" w:rsidRDefault="00A766B1">
      <w:pPr>
        <w:numPr>
          <w:ilvl w:val="0"/>
          <w:numId w:val="1"/>
        </w:numPr>
        <w:tabs>
          <w:tab w:val="left" w:pos="668"/>
        </w:tabs>
        <w:spacing w:line="235" w:lineRule="auto"/>
        <w:ind w:left="240" w:right="1180" w:hanging="8"/>
        <w:rPr>
          <w:rFonts w:ascii="Arial" w:eastAsia="Arial" w:hAnsi="Arial"/>
          <w:sz w:val="24"/>
        </w:rPr>
      </w:pPr>
      <w:hyperlink w:anchor="page19" w:history="1">
        <w:r>
          <w:rPr>
            <w:rFonts w:ascii="Arial" w:eastAsia="Arial" w:hAnsi="Arial"/>
            <w:sz w:val="24"/>
          </w:rPr>
          <w:t>Rôle et implantation : éléments du système de frein de stationnement à commande</w:t>
        </w:r>
      </w:hyperlink>
      <w:r>
        <w:rPr>
          <w:rFonts w:ascii="Arial" w:eastAsia="Arial" w:hAnsi="Arial"/>
          <w:sz w:val="24"/>
        </w:rPr>
        <w:t xml:space="preserve"> </w:t>
      </w:r>
      <w:hyperlink w:anchor="page19" w:history="1">
        <w:r>
          <w:rPr>
            <w:rFonts w:ascii="Arial" w:eastAsia="Arial" w:hAnsi="Arial"/>
            <w:sz w:val="24"/>
          </w:rPr>
          <w:t>électrique (FSE)</w:t>
        </w:r>
      </w:hyperlink>
    </w:p>
    <w:p w14:paraId="71ED1069" w14:textId="77777777" w:rsidR="00000000" w:rsidRDefault="00A766B1">
      <w:pPr>
        <w:spacing w:line="276" w:lineRule="exact"/>
        <w:rPr>
          <w:rFonts w:ascii="Arial" w:eastAsia="Arial" w:hAnsi="Arial"/>
          <w:sz w:val="24"/>
        </w:rPr>
      </w:pPr>
    </w:p>
    <w:p w14:paraId="2E9B8A2D" w14:textId="77777777" w:rsidR="00000000" w:rsidRDefault="00A766B1">
      <w:pPr>
        <w:numPr>
          <w:ilvl w:val="0"/>
          <w:numId w:val="1"/>
        </w:numPr>
        <w:tabs>
          <w:tab w:val="left" w:pos="660"/>
        </w:tabs>
        <w:spacing w:line="0" w:lineRule="atLeast"/>
        <w:ind w:left="660" w:hanging="428"/>
        <w:rPr>
          <w:rFonts w:ascii="Arial" w:eastAsia="Arial" w:hAnsi="Arial"/>
          <w:sz w:val="24"/>
        </w:rPr>
      </w:pPr>
      <w:hyperlink w:anchor="page20" w:history="1">
        <w:r>
          <w:rPr>
            <w:rFonts w:ascii="Arial" w:eastAsia="Arial" w:hAnsi="Arial"/>
            <w:sz w:val="24"/>
          </w:rPr>
          <w:t>Informations : code défaut C154A 13 (ABS/ESP)</w:t>
        </w:r>
      </w:hyperlink>
    </w:p>
    <w:p w14:paraId="2010A7E8" w14:textId="77777777" w:rsidR="00000000" w:rsidRDefault="00A766B1">
      <w:pPr>
        <w:spacing w:line="276" w:lineRule="exact"/>
        <w:rPr>
          <w:rFonts w:ascii="Arial" w:eastAsia="Arial" w:hAnsi="Arial"/>
          <w:sz w:val="24"/>
        </w:rPr>
      </w:pPr>
    </w:p>
    <w:p w14:paraId="3A0634AA" w14:textId="77777777" w:rsidR="00000000" w:rsidRDefault="00A766B1">
      <w:pPr>
        <w:numPr>
          <w:ilvl w:val="0"/>
          <w:numId w:val="1"/>
        </w:numPr>
        <w:tabs>
          <w:tab w:val="left" w:pos="660"/>
        </w:tabs>
        <w:spacing w:line="0" w:lineRule="atLeast"/>
        <w:ind w:left="660" w:hanging="428"/>
        <w:rPr>
          <w:rFonts w:ascii="Arial" w:eastAsia="Arial" w:hAnsi="Arial"/>
          <w:sz w:val="24"/>
        </w:rPr>
      </w:pPr>
      <w:hyperlink w:anchor="page21" w:history="1">
        <w:r>
          <w:rPr>
            <w:rFonts w:ascii="Arial" w:eastAsia="Arial" w:hAnsi="Arial"/>
            <w:sz w:val="24"/>
          </w:rPr>
          <w:t xml:space="preserve">Dépose </w:t>
        </w:r>
        <w:r>
          <w:rPr>
            <w:rFonts w:ascii="Arial" w:eastAsia="Arial" w:hAnsi="Arial"/>
            <w:sz w:val="24"/>
          </w:rPr>
          <w:t>–</w:t>
        </w:r>
        <w:r>
          <w:rPr>
            <w:rFonts w:ascii="Arial" w:eastAsia="Arial" w:hAnsi="Arial"/>
            <w:sz w:val="24"/>
          </w:rPr>
          <w:t xml:space="preserve"> repose : Actionneur de frein motorisé</w:t>
        </w:r>
      </w:hyperlink>
    </w:p>
    <w:p w14:paraId="1B1F3F3E" w14:textId="77777777" w:rsidR="00000000" w:rsidRDefault="00A766B1">
      <w:pPr>
        <w:spacing w:line="276" w:lineRule="exact"/>
        <w:rPr>
          <w:rFonts w:ascii="Arial" w:eastAsia="Arial" w:hAnsi="Arial"/>
          <w:sz w:val="24"/>
        </w:rPr>
      </w:pPr>
    </w:p>
    <w:p w14:paraId="18C9ED11" w14:textId="77777777" w:rsidR="00000000" w:rsidRDefault="00A766B1">
      <w:pPr>
        <w:numPr>
          <w:ilvl w:val="0"/>
          <w:numId w:val="1"/>
        </w:numPr>
        <w:tabs>
          <w:tab w:val="left" w:pos="660"/>
        </w:tabs>
        <w:spacing w:line="0" w:lineRule="atLeast"/>
        <w:ind w:left="660" w:hanging="428"/>
        <w:rPr>
          <w:rFonts w:ascii="Arial" w:eastAsia="Arial" w:hAnsi="Arial"/>
          <w:sz w:val="24"/>
        </w:rPr>
      </w:pPr>
      <w:hyperlink w:anchor="page22" w:history="1">
        <w:r>
          <w:rPr>
            <w:rFonts w:ascii="Arial" w:eastAsia="Arial" w:hAnsi="Arial"/>
            <w:sz w:val="24"/>
          </w:rPr>
          <w:t xml:space="preserve">Vidange </w:t>
        </w:r>
        <w:r>
          <w:rPr>
            <w:rFonts w:ascii="Arial" w:eastAsia="Arial" w:hAnsi="Arial"/>
            <w:sz w:val="24"/>
          </w:rPr>
          <w:t>–</w:t>
        </w:r>
        <w:r>
          <w:rPr>
            <w:rFonts w:ascii="Arial" w:eastAsia="Arial" w:hAnsi="Arial"/>
            <w:sz w:val="24"/>
          </w:rPr>
          <w:t xml:space="preserve"> remplissage </w:t>
        </w:r>
        <w:r>
          <w:rPr>
            <w:rFonts w:ascii="Arial" w:eastAsia="Arial" w:hAnsi="Arial"/>
            <w:sz w:val="24"/>
          </w:rPr>
          <w:t>–</w:t>
        </w:r>
        <w:r>
          <w:rPr>
            <w:rFonts w:ascii="Arial" w:eastAsia="Arial" w:hAnsi="Arial"/>
            <w:sz w:val="24"/>
          </w:rPr>
          <w:t xml:space="preserve"> purge : circuit de freinage</w:t>
        </w:r>
      </w:hyperlink>
    </w:p>
    <w:p w14:paraId="159859DA" w14:textId="77777777" w:rsidR="00000000" w:rsidRDefault="00A766B1">
      <w:pPr>
        <w:spacing w:line="276" w:lineRule="exact"/>
        <w:rPr>
          <w:rFonts w:ascii="Arial" w:eastAsia="Arial" w:hAnsi="Arial"/>
          <w:sz w:val="24"/>
        </w:rPr>
      </w:pPr>
    </w:p>
    <w:p w14:paraId="10BBCE46" w14:textId="77777777" w:rsidR="00000000" w:rsidRDefault="00A766B1">
      <w:pPr>
        <w:numPr>
          <w:ilvl w:val="0"/>
          <w:numId w:val="1"/>
        </w:numPr>
        <w:tabs>
          <w:tab w:val="left" w:pos="660"/>
        </w:tabs>
        <w:spacing w:line="0" w:lineRule="atLeast"/>
        <w:ind w:left="660" w:hanging="428"/>
        <w:rPr>
          <w:rFonts w:ascii="Arial" w:eastAsia="Arial" w:hAnsi="Arial"/>
          <w:sz w:val="24"/>
        </w:rPr>
      </w:pPr>
      <w:hyperlink w:anchor="page24" w:history="1">
        <w:r>
          <w:rPr>
            <w:rFonts w:ascii="Arial" w:eastAsia="Arial" w:hAnsi="Arial"/>
            <w:sz w:val="24"/>
          </w:rPr>
          <w:t>Couple de serrage : système de freinage</w:t>
        </w:r>
      </w:hyperlink>
    </w:p>
    <w:p w14:paraId="0FE51140" w14:textId="77777777" w:rsidR="00000000" w:rsidRDefault="00A766B1">
      <w:pPr>
        <w:spacing w:line="276" w:lineRule="exact"/>
        <w:rPr>
          <w:rFonts w:ascii="Arial" w:eastAsia="Arial" w:hAnsi="Arial"/>
          <w:sz w:val="24"/>
        </w:rPr>
      </w:pPr>
    </w:p>
    <w:p w14:paraId="61D3721B" w14:textId="77777777" w:rsidR="00000000" w:rsidRDefault="00A766B1">
      <w:pPr>
        <w:numPr>
          <w:ilvl w:val="0"/>
          <w:numId w:val="1"/>
        </w:numPr>
        <w:tabs>
          <w:tab w:val="left" w:pos="660"/>
        </w:tabs>
        <w:spacing w:line="0" w:lineRule="atLeast"/>
        <w:ind w:left="660" w:hanging="428"/>
        <w:rPr>
          <w:rFonts w:ascii="Arial" w:eastAsia="Arial" w:hAnsi="Arial"/>
          <w:sz w:val="24"/>
        </w:rPr>
      </w:pPr>
      <w:hyperlink w:anchor="page25" w:history="1">
        <w:r>
          <w:rPr>
            <w:rFonts w:ascii="Arial" w:eastAsia="Arial" w:hAnsi="Arial"/>
            <w:sz w:val="24"/>
          </w:rPr>
          <w:t>Couple de serrage : roue</w:t>
        </w:r>
      </w:hyperlink>
    </w:p>
    <w:p w14:paraId="07CD55F2" w14:textId="77777777" w:rsidR="00000000" w:rsidRDefault="00A766B1">
      <w:pPr>
        <w:spacing w:line="276" w:lineRule="exact"/>
        <w:rPr>
          <w:rFonts w:ascii="Arial" w:eastAsia="Arial" w:hAnsi="Arial"/>
          <w:sz w:val="24"/>
        </w:rPr>
      </w:pPr>
    </w:p>
    <w:p w14:paraId="6B66DA1C" w14:textId="77777777" w:rsidR="00000000" w:rsidRDefault="00A766B1">
      <w:pPr>
        <w:numPr>
          <w:ilvl w:val="0"/>
          <w:numId w:val="1"/>
        </w:numPr>
        <w:tabs>
          <w:tab w:val="left" w:pos="660"/>
        </w:tabs>
        <w:spacing w:line="0" w:lineRule="atLeast"/>
        <w:ind w:left="660" w:hanging="428"/>
        <w:rPr>
          <w:rFonts w:ascii="Arial" w:eastAsia="Arial" w:hAnsi="Arial"/>
          <w:sz w:val="24"/>
        </w:rPr>
      </w:pPr>
      <w:hyperlink w:anchor="page26" w:history="1">
        <w:r>
          <w:rPr>
            <w:rFonts w:ascii="Arial" w:eastAsia="Arial" w:hAnsi="Arial"/>
            <w:sz w:val="24"/>
          </w:rPr>
          <w:t>Ingrédients recommandés : freinage</w:t>
        </w:r>
      </w:hyperlink>
    </w:p>
    <w:p w14:paraId="63CA6306" w14:textId="77777777" w:rsidR="00000000" w:rsidRDefault="00A766B1">
      <w:pPr>
        <w:spacing w:line="276" w:lineRule="exact"/>
        <w:rPr>
          <w:rFonts w:ascii="Arial" w:eastAsia="Arial" w:hAnsi="Arial"/>
          <w:sz w:val="24"/>
        </w:rPr>
      </w:pPr>
    </w:p>
    <w:p w14:paraId="6645CAF3" w14:textId="77777777" w:rsidR="00000000" w:rsidRDefault="00A766B1">
      <w:pPr>
        <w:numPr>
          <w:ilvl w:val="0"/>
          <w:numId w:val="1"/>
        </w:numPr>
        <w:tabs>
          <w:tab w:val="left" w:pos="660"/>
        </w:tabs>
        <w:spacing w:line="0" w:lineRule="atLeast"/>
        <w:ind w:left="660" w:hanging="428"/>
        <w:rPr>
          <w:rFonts w:ascii="Arial" w:eastAsia="Arial" w:hAnsi="Arial"/>
          <w:sz w:val="24"/>
        </w:rPr>
      </w:pPr>
      <w:hyperlink w:anchor="page26" w:history="1">
        <w:r>
          <w:rPr>
            <w:rFonts w:ascii="Arial" w:eastAsia="Arial" w:hAnsi="Arial"/>
            <w:sz w:val="24"/>
          </w:rPr>
          <w:t>Nomenclature : pièces freins arrière</w:t>
        </w:r>
      </w:hyperlink>
    </w:p>
    <w:p w14:paraId="1E87AA17" w14:textId="77777777" w:rsidR="00000000" w:rsidRDefault="00A766B1">
      <w:pPr>
        <w:spacing w:line="276" w:lineRule="exact"/>
        <w:rPr>
          <w:rFonts w:ascii="Arial" w:eastAsia="Arial" w:hAnsi="Arial"/>
          <w:sz w:val="24"/>
        </w:rPr>
      </w:pPr>
    </w:p>
    <w:p w14:paraId="5594F7B7" w14:textId="77777777" w:rsidR="00000000" w:rsidRDefault="00A766B1">
      <w:pPr>
        <w:numPr>
          <w:ilvl w:val="0"/>
          <w:numId w:val="1"/>
        </w:numPr>
        <w:tabs>
          <w:tab w:val="left" w:pos="660"/>
        </w:tabs>
        <w:spacing w:line="0" w:lineRule="atLeast"/>
        <w:ind w:left="660" w:hanging="428"/>
        <w:rPr>
          <w:rFonts w:ascii="Arial" w:eastAsia="Arial" w:hAnsi="Arial"/>
          <w:sz w:val="24"/>
        </w:rPr>
      </w:pPr>
      <w:hyperlink w:anchor="page27" w:history="1">
        <w:r>
          <w:rPr>
            <w:rFonts w:ascii="Arial" w:eastAsia="Arial" w:hAnsi="Arial"/>
            <w:sz w:val="24"/>
          </w:rPr>
          <w:t>Nomenclature : pièces boitier évaporateur - détendeur</w:t>
        </w:r>
      </w:hyperlink>
    </w:p>
    <w:p w14:paraId="4EF00CA2" w14:textId="77777777" w:rsidR="00000000" w:rsidRDefault="00A766B1">
      <w:pPr>
        <w:spacing w:line="276" w:lineRule="exact"/>
        <w:rPr>
          <w:rFonts w:ascii="Arial" w:eastAsia="Arial" w:hAnsi="Arial"/>
          <w:sz w:val="24"/>
        </w:rPr>
      </w:pPr>
    </w:p>
    <w:p w14:paraId="6A2184EE" w14:textId="77777777" w:rsidR="00000000" w:rsidRDefault="00A766B1">
      <w:pPr>
        <w:numPr>
          <w:ilvl w:val="0"/>
          <w:numId w:val="1"/>
        </w:numPr>
        <w:tabs>
          <w:tab w:val="left" w:pos="660"/>
        </w:tabs>
        <w:spacing w:line="0" w:lineRule="atLeast"/>
        <w:ind w:left="660" w:hanging="428"/>
        <w:rPr>
          <w:rFonts w:ascii="Arial" w:eastAsia="Arial" w:hAnsi="Arial"/>
          <w:sz w:val="24"/>
        </w:rPr>
      </w:pPr>
      <w:hyperlink w:anchor="page28" w:history="1">
        <w:r>
          <w:rPr>
            <w:rFonts w:ascii="Arial" w:eastAsia="Arial" w:hAnsi="Arial"/>
            <w:sz w:val="24"/>
          </w:rPr>
          <w:t>Dépose-repose de la batterie de servitude</w:t>
        </w:r>
      </w:hyperlink>
    </w:p>
    <w:p w14:paraId="22F595C0" w14:textId="77777777" w:rsidR="00000000" w:rsidRDefault="00A766B1">
      <w:pPr>
        <w:spacing w:line="200" w:lineRule="exact"/>
        <w:rPr>
          <w:rFonts w:ascii="Arial" w:eastAsia="Arial" w:hAnsi="Arial"/>
          <w:sz w:val="24"/>
        </w:rPr>
      </w:pPr>
    </w:p>
    <w:p w14:paraId="427EA0D2" w14:textId="77777777" w:rsidR="00000000" w:rsidRDefault="00A766B1">
      <w:pPr>
        <w:spacing w:line="200" w:lineRule="exact"/>
        <w:rPr>
          <w:rFonts w:ascii="Arial" w:eastAsia="Arial" w:hAnsi="Arial"/>
          <w:sz w:val="24"/>
        </w:rPr>
      </w:pPr>
    </w:p>
    <w:p w14:paraId="0EEC695D" w14:textId="77777777" w:rsidR="00000000" w:rsidRDefault="00A766B1">
      <w:pPr>
        <w:spacing w:line="200" w:lineRule="exact"/>
        <w:rPr>
          <w:rFonts w:ascii="Arial" w:eastAsia="Arial" w:hAnsi="Arial"/>
          <w:sz w:val="24"/>
        </w:rPr>
      </w:pPr>
    </w:p>
    <w:p w14:paraId="1E92DCCB" w14:textId="77777777" w:rsidR="00000000" w:rsidRDefault="00A766B1">
      <w:pPr>
        <w:spacing w:line="200" w:lineRule="exact"/>
        <w:rPr>
          <w:rFonts w:ascii="Arial" w:eastAsia="Arial" w:hAnsi="Arial"/>
          <w:sz w:val="24"/>
        </w:rPr>
      </w:pPr>
    </w:p>
    <w:p w14:paraId="032D2095" w14:textId="77777777" w:rsidR="00000000" w:rsidRDefault="00A766B1">
      <w:pPr>
        <w:spacing w:line="200" w:lineRule="exact"/>
        <w:rPr>
          <w:rFonts w:ascii="Arial" w:eastAsia="Arial" w:hAnsi="Arial"/>
          <w:sz w:val="24"/>
        </w:rPr>
      </w:pPr>
    </w:p>
    <w:p w14:paraId="75479685" w14:textId="77777777" w:rsidR="00000000" w:rsidRDefault="00A766B1">
      <w:pPr>
        <w:spacing w:line="200" w:lineRule="exact"/>
        <w:rPr>
          <w:rFonts w:ascii="Arial" w:eastAsia="Arial" w:hAnsi="Arial"/>
          <w:sz w:val="24"/>
        </w:rPr>
      </w:pPr>
    </w:p>
    <w:p w14:paraId="56665478" w14:textId="77777777" w:rsidR="00000000" w:rsidRDefault="00A766B1">
      <w:pPr>
        <w:spacing w:line="200" w:lineRule="exact"/>
        <w:rPr>
          <w:rFonts w:ascii="Arial" w:eastAsia="Arial" w:hAnsi="Arial"/>
          <w:sz w:val="24"/>
        </w:rPr>
      </w:pPr>
    </w:p>
    <w:p w14:paraId="2EC35C95" w14:textId="77777777" w:rsidR="00000000" w:rsidRDefault="00A766B1">
      <w:pPr>
        <w:spacing w:line="200" w:lineRule="exact"/>
        <w:rPr>
          <w:rFonts w:ascii="Arial" w:eastAsia="Arial" w:hAnsi="Arial"/>
          <w:sz w:val="24"/>
        </w:rPr>
      </w:pPr>
    </w:p>
    <w:p w14:paraId="17C38391" w14:textId="77777777" w:rsidR="00000000" w:rsidRDefault="00A766B1">
      <w:pPr>
        <w:spacing w:line="200" w:lineRule="exact"/>
        <w:rPr>
          <w:rFonts w:ascii="Arial" w:eastAsia="Arial" w:hAnsi="Arial"/>
          <w:sz w:val="24"/>
        </w:rPr>
      </w:pPr>
    </w:p>
    <w:p w14:paraId="429B176F" w14:textId="77777777" w:rsidR="00000000" w:rsidRDefault="00A766B1">
      <w:pPr>
        <w:spacing w:line="273" w:lineRule="exact"/>
        <w:rPr>
          <w:rFonts w:ascii="Arial" w:eastAsia="Arial" w:hAnsi="Arial"/>
          <w:sz w:val="24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47A2235B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2DEDB49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8F50D1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71C3ED5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A37A93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699B853C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2333E9D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F5DDBB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4840D3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EBBC17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2E2B5DCB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53488F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134FCC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E90146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4E2D52A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18741C" w14:textId="77777777" w:rsidR="00000000" w:rsidRDefault="00A766B1">
            <w:pPr>
              <w:spacing w:line="173" w:lineRule="exact"/>
              <w:ind w:left="3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2/28</w:t>
            </w:r>
          </w:p>
        </w:tc>
      </w:tr>
    </w:tbl>
    <w:p w14:paraId="50BA05E5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1124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0B80F12B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32"/>
        </w:rPr>
      </w:pPr>
      <w:bookmarkStart w:id="2" w:name="page3"/>
      <w:bookmarkEnd w:id="2"/>
      <w:r>
        <w:rPr>
          <w:rFonts w:ascii="Arial" w:eastAsia="Arial" w:hAnsi="Arial"/>
          <w:b/>
          <w:sz w:val="32"/>
        </w:rPr>
        <w:lastRenderedPageBreak/>
        <w:t>1) Décodage carte grise</w:t>
      </w:r>
    </w:p>
    <w:p w14:paraId="6CB0C354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32"/>
        </w:rPr>
        <w:pict w14:anchorId="587710FA">
          <v:shape id="_x0000_s1029" type="#_x0000_t75" style="position:absolute;margin-left:11.6pt;margin-top:9.55pt;width:366.85pt;height:713.3pt;z-index:-25">
            <v:imagedata r:id="rId8" o:title=""/>
          </v:shape>
        </w:pict>
      </w:r>
    </w:p>
    <w:p w14:paraId="54425D0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0F6FA5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DEF4CB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05F42F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1994EB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16D401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74046A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7E3A3D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311AF9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88A4C6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CA22B1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45BEE1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5CAC9F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FB202A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B1DCF2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1A04A3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D4B9AA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879233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A486B9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7554B3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E3252A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B9A48F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8EE9D6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5183DB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E03BCF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076224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F0D0A7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257D59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EAAEC6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E3D369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D642EB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761506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B55D65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70D4C9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43FBCB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C3737A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D5F01F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0DA798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87611D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497CD2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EA6661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0A8B75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38F274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5E1B27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E8974D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A538F7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2B335F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02978D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20D36C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FFB615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9D2E40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A81F59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6B8A6E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4E708F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E4EBB0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D6AAFB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0E4296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C15C63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A61E56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8A972F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7AC0E1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EA5C0E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7E6465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82665E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42136E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942F9E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97AEF0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C31025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F34784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AF8565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414901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3E85EFB" w14:textId="77777777" w:rsidR="00000000" w:rsidRDefault="00A766B1">
      <w:pPr>
        <w:spacing w:line="379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6C09C0BB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490857F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5E2976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26962EC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049D0D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</w:t>
            </w:r>
            <w:r>
              <w:rPr>
                <w:rFonts w:ascii="Arial" w:eastAsia="Arial" w:hAnsi="Arial"/>
                <w:sz w:val="16"/>
              </w:rPr>
              <w:t>P</w:t>
            </w:r>
          </w:p>
        </w:tc>
      </w:tr>
      <w:tr w:rsidR="00000000" w14:paraId="2A4E59D0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D33C1F0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A405B4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7BAB5A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6950D1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54A18637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D84C05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E90BEB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7B27BC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0B050C2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16E6D0" w14:textId="77777777" w:rsidR="00000000" w:rsidRDefault="00A766B1">
            <w:pPr>
              <w:spacing w:line="173" w:lineRule="exact"/>
              <w:ind w:left="3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3/28</w:t>
            </w:r>
          </w:p>
        </w:tc>
      </w:tr>
    </w:tbl>
    <w:p w14:paraId="53A6BEDA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713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3EF486FD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32"/>
        </w:rPr>
      </w:pPr>
      <w:bookmarkStart w:id="3" w:name="page4"/>
      <w:bookmarkEnd w:id="3"/>
      <w:r>
        <w:rPr>
          <w:rFonts w:ascii="Arial" w:eastAsia="Arial" w:hAnsi="Arial"/>
          <w:b/>
          <w:sz w:val="32"/>
        </w:rPr>
        <w:lastRenderedPageBreak/>
        <w:t>2) Commande de travaux</w:t>
      </w:r>
    </w:p>
    <w:p w14:paraId="45EB70ED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32"/>
        </w:rPr>
        <w:pict w14:anchorId="6AD3296C">
          <v:shape id="_x0000_s1030" type="#_x0000_t75" style="position:absolute;margin-left:11.6pt;margin-top:9.55pt;width:510.5pt;height:717.85pt;z-index:-24">
            <v:imagedata r:id="rId9" o:title=""/>
          </v:shape>
        </w:pict>
      </w:r>
    </w:p>
    <w:p w14:paraId="745805D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FE50FD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19D024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F6CEB3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088176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FF7EC9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53C52F2" w14:textId="77777777" w:rsidR="00000000" w:rsidRDefault="00A766B1">
      <w:pPr>
        <w:spacing w:line="293" w:lineRule="exact"/>
        <w:rPr>
          <w:rFonts w:ascii="Times New Roman" w:eastAsia="Times New Roman" w:hAnsi="Times New Roman"/>
        </w:rPr>
      </w:pPr>
    </w:p>
    <w:p w14:paraId="6646CB94" w14:textId="77777777" w:rsidR="00000000" w:rsidRDefault="00A766B1">
      <w:pPr>
        <w:spacing w:line="0" w:lineRule="atLeast"/>
        <w:ind w:left="7560"/>
        <w:rPr>
          <w:rFonts w:ascii="Arial" w:eastAsia="Arial" w:hAnsi="Arial"/>
          <w:b/>
          <w:sz w:val="16"/>
          <w:highlight w:val="white"/>
        </w:rPr>
      </w:pPr>
      <w:r>
        <w:rPr>
          <w:rFonts w:ascii="Arial" w:eastAsia="Arial" w:hAnsi="Arial"/>
          <w:b/>
          <w:sz w:val="16"/>
          <w:highlight w:val="white"/>
        </w:rPr>
        <w:t>20/03/2020</w:t>
      </w:r>
    </w:p>
    <w:p w14:paraId="44FCD96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32D798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29BBE2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BD9D78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F2DF9E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1DA1FE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8062E0B" w14:textId="77777777" w:rsidR="00000000" w:rsidRDefault="00A766B1">
      <w:pPr>
        <w:spacing w:line="342" w:lineRule="exact"/>
        <w:rPr>
          <w:rFonts w:ascii="Times New Roman" w:eastAsia="Times New Roman" w:hAnsi="Times New Roman"/>
        </w:rPr>
      </w:pPr>
    </w:p>
    <w:p w14:paraId="40212906" w14:textId="77777777" w:rsidR="00000000" w:rsidRDefault="00A766B1">
      <w:pPr>
        <w:spacing w:line="0" w:lineRule="atLeast"/>
        <w:ind w:right="4140"/>
        <w:jc w:val="center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20/03/2024</w:t>
      </w:r>
    </w:p>
    <w:p w14:paraId="532F9A8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448149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C4AE61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06A805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0C9431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420CFB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9CE201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3B2B09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92D18E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2200D8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2B50C0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69B43B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D8238F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7CF77D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D35BB2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15A135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7A5160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34BA69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843060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E4C5C6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2824F2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C23AD0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FB1331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C02D65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3E6D7A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9EBCCC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61ACC9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D27E42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E69369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560FB9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4A02EB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02DD7B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9B92CC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FF8531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4998AE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1729410" w14:textId="77777777" w:rsidR="00000000" w:rsidRDefault="00A766B1">
      <w:pPr>
        <w:spacing w:line="317" w:lineRule="exact"/>
        <w:rPr>
          <w:rFonts w:ascii="Times New Roman" w:eastAsia="Times New Roman" w:hAnsi="Times New Roman"/>
        </w:rPr>
      </w:pPr>
    </w:p>
    <w:tbl>
      <w:tblPr>
        <w:tblW w:w="0" w:type="auto"/>
        <w:tblInd w:w="2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280"/>
        <w:gridCol w:w="240"/>
        <w:gridCol w:w="2300"/>
        <w:gridCol w:w="160"/>
        <w:gridCol w:w="2300"/>
      </w:tblGrid>
      <w:tr w:rsidR="00000000" w14:paraId="64F8E36E" w14:textId="77777777">
        <w:trPr>
          <w:trHeight w:val="276"/>
        </w:trPr>
        <w:tc>
          <w:tcPr>
            <w:tcW w:w="2280" w:type="dxa"/>
            <w:shd w:val="clear" w:color="auto" w:fill="auto"/>
            <w:vAlign w:val="bottom"/>
          </w:tcPr>
          <w:p w14:paraId="63A7030D" w14:textId="77777777" w:rsidR="00000000" w:rsidRDefault="00A766B1">
            <w:pPr>
              <w:spacing w:line="0" w:lineRule="atLeast"/>
              <w:ind w:left="14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4 mai 2022   8h15</w:t>
            </w:r>
          </w:p>
        </w:tc>
        <w:tc>
          <w:tcPr>
            <w:tcW w:w="240" w:type="dxa"/>
            <w:shd w:val="clear" w:color="auto" w:fill="auto"/>
            <w:vAlign w:val="bottom"/>
          </w:tcPr>
          <w:p w14:paraId="192CF061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14:paraId="6C0E66DE" w14:textId="77777777" w:rsidR="00000000" w:rsidRDefault="00A766B1">
            <w:pPr>
              <w:spacing w:line="0" w:lineRule="atLeast"/>
              <w:ind w:left="16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4 mai 2022   8h15</w:t>
            </w:r>
          </w:p>
        </w:tc>
        <w:tc>
          <w:tcPr>
            <w:tcW w:w="160" w:type="dxa"/>
            <w:shd w:val="clear" w:color="auto" w:fill="auto"/>
            <w:vAlign w:val="bottom"/>
          </w:tcPr>
          <w:p w14:paraId="7F8D443C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14:paraId="697FC015" w14:textId="77777777" w:rsidR="00000000" w:rsidRDefault="00A766B1">
            <w:pPr>
              <w:spacing w:line="0" w:lineRule="atLeast"/>
              <w:ind w:left="14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6 mai 2022   17h30</w:t>
            </w:r>
          </w:p>
        </w:tc>
      </w:tr>
      <w:tr w:rsidR="00000000" w14:paraId="03EF8542" w14:textId="77777777">
        <w:trPr>
          <w:trHeight w:val="59"/>
        </w:trPr>
        <w:tc>
          <w:tcPr>
            <w:tcW w:w="2280" w:type="dxa"/>
            <w:shd w:val="clear" w:color="auto" w:fill="auto"/>
            <w:vAlign w:val="bottom"/>
          </w:tcPr>
          <w:p w14:paraId="3B39F231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14:paraId="390D059D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14:paraId="439D1A46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14:paraId="7D05B8C8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14:paraId="5F8ECA30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</w:tbl>
    <w:p w14:paraId="16D7E51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37C21A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C2316D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9314CB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359E5E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AD4757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3AB9E8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9ECF59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29647D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A4F06E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4C8B92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37453A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0BA0DE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CB32CE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0CE94B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02C723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427AA3D" w14:textId="77777777" w:rsidR="00000000" w:rsidRDefault="00A766B1">
      <w:pPr>
        <w:spacing w:line="32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590F827C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0BAA75A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B2DC39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FB736D9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BFF464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06FB854D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30DA6F0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CA217F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73FCF2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BBBAD6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1E741599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35A17A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80C299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B65C65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Coefficient : </w:t>
            </w:r>
            <w:r>
              <w:rPr>
                <w:rFonts w:ascii="Arial" w:eastAsia="Arial" w:hAnsi="Arial"/>
                <w:sz w:val="16"/>
              </w:rPr>
              <w:t>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036F6D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D66F2E" w14:textId="77777777" w:rsidR="00000000" w:rsidRDefault="00A766B1">
            <w:pPr>
              <w:spacing w:line="173" w:lineRule="exact"/>
              <w:ind w:left="3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4/28</w:t>
            </w:r>
          </w:p>
        </w:tc>
      </w:tr>
    </w:tbl>
    <w:p w14:paraId="666D58E9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713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0BF8C3AE" w14:textId="77777777" w:rsidR="00000000" w:rsidRDefault="00A766B1">
      <w:pPr>
        <w:numPr>
          <w:ilvl w:val="0"/>
          <w:numId w:val="2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b/>
          <w:sz w:val="32"/>
        </w:rPr>
      </w:pPr>
      <w:bookmarkStart w:id="4" w:name="page5"/>
      <w:bookmarkEnd w:id="4"/>
      <w:r>
        <w:rPr>
          <w:rFonts w:ascii="Arial" w:eastAsia="Arial" w:hAnsi="Arial"/>
          <w:b/>
          <w:sz w:val="32"/>
        </w:rPr>
        <w:lastRenderedPageBreak/>
        <w:t>Historique d</w:t>
      </w:r>
      <w:r>
        <w:rPr>
          <w:rFonts w:ascii="Arial" w:eastAsia="Arial" w:hAnsi="Arial"/>
          <w:b/>
          <w:sz w:val="32"/>
        </w:rPr>
        <w:t>’entretien du véhicule</w:t>
      </w:r>
    </w:p>
    <w:p w14:paraId="6177A64D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32"/>
        </w:rPr>
        <w:pict w14:anchorId="41E915EF">
          <v:shape id="_x0000_s1031" type="#_x0000_t75" style="position:absolute;margin-left:-.4pt;margin-top:9.7pt;width:527.25pt;height:699pt;z-index:-23">
            <v:imagedata r:id="rId10" o:title=""/>
          </v:shape>
        </w:pict>
      </w:r>
    </w:p>
    <w:p w14:paraId="4633CBB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C1BDD7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40CD75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BAE9AD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4763F2F" w14:textId="77777777" w:rsidR="00000000" w:rsidRDefault="00A766B1">
      <w:pPr>
        <w:spacing w:line="285" w:lineRule="exact"/>
        <w:rPr>
          <w:rFonts w:ascii="Times New Roman" w:eastAsia="Times New Roman" w:hAnsi="Times New Roman"/>
        </w:rPr>
      </w:pPr>
    </w:p>
    <w:p w14:paraId="5762C032" w14:textId="77777777" w:rsidR="00000000" w:rsidRDefault="00A766B1">
      <w:pPr>
        <w:spacing w:line="0" w:lineRule="atLeast"/>
        <w:ind w:left="760"/>
        <w:rPr>
          <w:rFonts w:ascii="Arial" w:eastAsia="Arial" w:hAnsi="Arial"/>
        </w:rPr>
      </w:pPr>
      <w:r>
        <w:rPr>
          <w:rFonts w:ascii="Arial" w:eastAsia="Arial" w:hAnsi="Arial"/>
        </w:rPr>
        <w:t>21/03/2022</w:t>
      </w:r>
    </w:p>
    <w:p w14:paraId="02741B01" w14:textId="77777777" w:rsidR="00000000" w:rsidRDefault="00A766B1">
      <w:pPr>
        <w:spacing w:line="87" w:lineRule="exact"/>
        <w:rPr>
          <w:rFonts w:ascii="Times New Roman" w:eastAsia="Times New Roman" w:hAnsi="Times New Roman"/>
        </w:rPr>
      </w:pPr>
    </w:p>
    <w:p w14:paraId="3B3CAADD" w14:textId="77777777" w:rsidR="00000000" w:rsidRDefault="00A766B1">
      <w:pPr>
        <w:spacing w:line="0" w:lineRule="atLeast"/>
        <w:ind w:left="7680"/>
        <w:rPr>
          <w:rFonts w:ascii="Arial" w:eastAsia="Arial" w:hAnsi="Arial"/>
        </w:rPr>
      </w:pPr>
      <w:r>
        <w:rPr>
          <w:rFonts w:ascii="Arial" w:eastAsia="Arial" w:hAnsi="Arial"/>
        </w:rPr>
        <w:t>21/03/2022</w:t>
      </w:r>
    </w:p>
    <w:p w14:paraId="2173AE4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DF21AB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BF86D9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4905AC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0F7249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443735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AACE38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5A2068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3E1BB1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5D25A5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1E062F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8409F4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22A431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A5C0E2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898281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045E09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3C6584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B35579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86DED8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C3E64A7" w14:textId="77777777" w:rsidR="00000000" w:rsidRDefault="00A766B1">
      <w:pPr>
        <w:spacing w:line="250" w:lineRule="exact"/>
        <w:rPr>
          <w:rFonts w:ascii="Times New Roman" w:eastAsia="Times New Roman" w:hAnsi="Times New Roman"/>
        </w:rPr>
      </w:pPr>
    </w:p>
    <w:p w14:paraId="60A84A3C" w14:textId="77777777" w:rsidR="00000000" w:rsidRDefault="00A766B1">
      <w:pPr>
        <w:spacing w:line="0" w:lineRule="atLeast"/>
        <w:ind w:left="8600"/>
        <w:rPr>
          <w:rFonts w:ascii="Arial" w:eastAsia="Arial" w:hAnsi="Arial"/>
          <w:highlight w:val="white"/>
        </w:rPr>
      </w:pPr>
      <w:r>
        <w:rPr>
          <w:rFonts w:ascii="Arial" w:eastAsia="Arial" w:hAnsi="Arial"/>
          <w:highlight w:val="white"/>
        </w:rPr>
        <w:t>20/03/2020</w:t>
      </w:r>
    </w:p>
    <w:p w14:paraId="3334CB6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B6BB53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E14ACF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A3B73D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5D7D43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3F575B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AB27DC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C8FCB8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380CA0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ED30DF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1CA8E3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2BEF8F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362416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B73B0D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053D6F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B697CD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8E650A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6B0810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C523D5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A07DFA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B1B508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1EC01B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60A7A5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B03F93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27C271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FF395A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EC1501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92B023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2019D5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2FD57B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C1AC3C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9D64B7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D1AE74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C278C1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435835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3FCF45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A3706A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C07D67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3BC69B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E30E91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56C415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512D8A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F0F68A5" w14:textId="77777777" w:rsidR="00000000" w:rsidRDefault="00A766B1">
      <w:pPr>
        <w:spacing w:line="267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15C1C133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D2E6F43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6F37C7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ABBB058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69251F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2FD6B9A5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51D7813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</w:t>
            </w:r>
            <w:r>
              <w:rPr>
                <w:rFonts w:ascii="Arial" w:eastAsia="Arial" w:hAnsi="Arial"/>
                <w:w w:val="99"/>
                <w:sz w:val="16"/>
              </w:rPr>
              <w:t>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9453BC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5D1D2D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3524EF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22997C93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9CBA18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9C0BAE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78C756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383FFC3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F7CDA8" w14:textId="77777777" w:rsidR="00000000" w:rsidRDefault="00A766B1">
            <w:pPr>
              <w:spacing w:line="173" w:lineRule="exact"/>
              <w:ind w:left="3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5/28</w:t>
            </w:r>
          </w:p>
        </w:tc>
      </w:tr>
    </w:tbl>
    <w:p w14:paraId="754CE55F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713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220862C7" w14:textId="77777777" w:rsidR="00000000" w:rsidRDefault="00A766B1">
      <w:pPr>
        <w:numPr>
          <w:ilvl w:val="0"/>
          <w:numId w:val="3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b/>
          <w:sz w:val="32"/>
        </w:rPr>
      </w:pPr>
      <w:bookmarkStart w:id="5" w:name="page6"/>
      <w:bookmarkEnd w:id="5"/>
      <w:r>
        <w:rPr>
          <w:rFonts w:ascii="Arial" w:eastAsia="Arial" w:hAnsi="Arial"/>
          <w:b/>
          <w:sz w:val="32"/>
        </w:rPr>
        <w:lastRenderedPageBreak/>
        <w:t>Plan d</w:t>
      </w:r>
      <w:r>
        <w:rPr>
          <w:rFonts w:ascii="Arial" w:eastAsia="Arial" w:hAnsi="Arial"/>
          <w:b/>
          <w:sz w:val="32"/>
        </w:rPr>
        <w:t>’entretien du véhicule</w:t>
      </w:r>
    </w:p>
    <w:p w14:paraId="36C22A1C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32"/>
        </w:rPr>
        <w:pict w14:anchorId="25FB5BDA">
          <v:shape id="_x0000_s1032" type="#_x0000_t75" style="position:absolute;margin-left:11.6pt;margin-top:37.15pt;width:528.25pt;height:644.3pt;z-index:-22">
            <v:imagedata r:id="rId11" o:title=""/>
          </v:shape>
        </w:pict>
      </w:r>
    </w:p>
    <w:p w14:paraId="51D6486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4A4047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34BFE6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56C9A7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26E1B7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520C7C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59DCAF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17FD76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078097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8104C7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4530F9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18A8FF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BC2BF3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92E86C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8F6874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4B0344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6D1D22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A77AD2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C3BB27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939BF7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773225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6F8D22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2A2C94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A10A1F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B21DC7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D139E5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4AF4D8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43DCB3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1A91BD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F9F2AA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8333CA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0A9B3C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961764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B02B3F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1BE147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4239DF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56F5E2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C7ACC3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DF9249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9FE4B3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B984F0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D1C956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C9CBD4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416285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11703B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AF5BF4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0B8955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446C09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957365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1CCD7D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A810EF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428455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7F80C9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208DB3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8CEDAA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2A7BE7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842E51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95BD25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2A025E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4DBA6E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99FA3E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C6055B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6C47A0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A89919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AA3392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2D46B3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A21822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28B115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C24710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D0FCA4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1D0690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35AEE6B" w14:textId="77777777" w:rsidR="00000000" w:rsidRDefault="00A766B1">
      <w:pPr>
        <w:spacing w:line="379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210C5D40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279386A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</w:t>
            </w:r>
            <w:r>
              <w:rPr>
                <w:rFonts w:ascii="Arial" w:eastAsia="Arial" w:hAnsi="Arial"/>
                <w:w w:val="99"/>
                <w:sz w:val="16"/>
              </w:rPr>
              <w:t>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762788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2D74AE6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611FC3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5BDC486C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26218D1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5F0F73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E07CA1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19FBC4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26646024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D3363F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D4CEA7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08A640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EDEA6F6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B810AB" w14:textId="77777777" w:rsidR="00000000" w:rsidRDefault="00A766B1">
            <w:pPr>
              <w:spacing w:line="173" w:lineRule="exact"/>
              <w:ind w:left="3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6/28</w:t>
            </w:r>
          </w:p>
        </w:tc>
      </w:tr>
    </w:tbl>
    <w:p w14:paraId="73C90DD5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713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03248C89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32"/>
        </w:rPr>
      </w:pPr>
      <w:bookmarkStart w:id="6" w:name="page7"/>
      <w:bookmarkEnd w:id="6"/>
      <w:r>
        <w:rPr>
          <w:rFonts w:ascii="Arial" w:eastAsia="Arial" w:hAnsi="Arial"/>
          <w:b/>
          <w:sz w:val="32"/>
        </w:rPr>
        <w:lastRenderedPageBreak/>
        <w:t>5) Consignes de sécurité et de propreté</w:t>
      </w:r>
    </w:p>
    <w:p w14:paraId="2C300377" w14:textId="77777777" w:rsidR="00000000" w:rsidRDefault="00A766B1">
      <w:pPr>
        <w:spacing w:line="279" w:lineRule="exact"/>
        <w:rPr>
          <w:rFonts w:ascii="Times New Roman" w:eastAsia="Times New Roman" w:hAnsi="Times New Roman"/>
        </w:rPr>
      </w:pPr>
    </w:p>
    <w:p w14:paraId="4901BFB4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1.  Consignes générales</w:t>
      </w:r>
    </w:p>
    <w:p w14:paraId="63243434" w14:textId="77777777" w:rsidR="00000000" w:rsidRDefault="00A766B1">
      <w:pPr>
        <w:spacing w:line="287" w:lineRule="exact"/>
        <w:rPr>
          <w:rFonts w:ascii="Times New Roman" w:eastAsia="Times New Roman" w:hAnsi="Times New Roman"/>
        </w:rPr>
      </w:pPr>
    </w:p>
    <w:p w14:paraId="7EF3AA98" w14:textId="77777777" w:rsidR="00000000" w:rsidRDefault="00A766B1">
      <w:pPr>
        <w:spacing w:line="235" w:lineRule="auto"/>
        <w:ind w:left="240" w:right="166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Toutes les interventions doivent </w:t>
      </w:r>
      <w:r>
        <w:rPr>
          <w:rFonts w:ascii="Arial" w:eastAsia="Arial" w:hAnsi="Arial"/>
          <w:sz w:val="24"/>
        </w:rPr>
        <w:t>être effectuées conformément aux prescriptions et réglementations suivantes :</w:t>
      </w:r>
    </w:p>
    <w:p w14:paraId="64E48526" w14:textId="77777777" w:rsidR="00000000" w:rsidRDefault="00A766B1">
      <w:pPr>
        <w:numPr>
          <w:ilvl w:val="0"/>
          <w:numId w:val="4"/>
        </w:numPr>
        <w:tabs>
          <w:tab w:val="left" w:pos="940"/>
        </w:tabs>
        <w:spacing w:line="208" w:lineRule="auto"/>
        <w:ind w:left="940" w:hanging="348"/>
        <w:rPr>
          <w:rFonts w:ascii="Malgun Gothic" w:eastAsia="Malgun Gothic" w:hAnsi="Malgun Gothic"/>
          <w:sz w:val="24"/>
        </w:rPr>
      </w:pPr>
      <w:r>
        <w:rPr>
          <w:rFonts w:ascii="Arial" w:eastAsia="Arial" w:hAnsi="Arial"/>
          <w:sz w:val="24"/>
        </w:rPr>
        <w:t>Autorités compétentes en matière de santé.</w:t>
      </w:r>
    </w:p>
    <w:p w14:paraId="2DD4ED6E" w14:textId="77777777" w:rsidR="00000000" w:rsidRDefault="00A766B1">
      <w:pPr>
        <w:spacing w:line="1" w:lineRule="exact"/>
        <w:rPr>
          <w:rFonts w:ascii="Malgun Gothic" w:eastAsia="Malgun Gothic" w:hAnsi="Malgun Gothic"/>
          <w:sz w:val="24"/>
        </w:rPr>
      </w:pPr>
    </w:p>
    <w:p w14:paraId="5CA55AA5" w14:textId="77777777" w:rsidR="00000000" w:rsidRDefault="00A766B1">
      <w:pPr>
        <w:numPr>
          <w:ilvl w:val="0"/>
          <w:numId w:val="4"/>
        </w:numPr>
        <w:tabs>
          <w:tab w:val="left" w:pos="940"/>
        </w:tabs>
        <w:spacing w:line="208" w:lineRule="auto"/>
        <w:ind w:left="940" w:hanging="348"/>
        <w:rPr>
          <w:rFonts w:ascii="Malgun Gothic" w:eastAsia="Malgun Gothic" w:hAnsi="Malgun Gothic"/>
          <w:sz w:val="24"/>
        </w:rPr>
      </w:pPr>
      <w:r>
        <w:rPr>
          <w:rFonts w:ascii="Arial" w:eastAsia="Arial" w:hAnsi="Arial"/>
          <w:sz w:val="24"/>
        </w:rPr>
        <w:t>Prévention des accidents.</w:t>
      </w:r>
    </w:p>
    <w:p w14:paraId="4E9342EF" w14:textId="77777777" w:rsidR="00000000" w:rsidRDefault="00A766B1">
      <w:pPr>
        <w:numPr>
          <w:ilvl w:val="0"/>
          <w:numId w:val="4"/>
        </w:numPr>
        <w:tabs>
          <w:tab w:val="left" w:pos="940"/>
        </w:tabs>
        <w:spacing w:line="208" w:lineRule="auto"/>
        <w:ind w:left="940" w:hanging="348"/>
        <w:rPr>
          <w:rFonts w:ascii="Malgun Gothic" w:eastAsia="Malgun Gothic" w:hAnsi="Malgun Gothic"/>
          <w:sz w:val="24"/>
        </w:rPr>
      </w:pPr>
      <w:r>
        <w:rPr>
          <w:rFonts w:ascii="Arial" w:eastAsia="Arial" w:hAnsi="Arial"/>
          <w:sz w:val="24"/>
        </w:rPr>
        <w:t>Protection de l</w:t>
      </w:r>
      <w:r>
        <w:rPr>
          <w:rFonts w:ascii="Arial" w:eastAsia="Arial" w:hAnsi="Arial"/>
          <w:sz w:val="24"/>
        </w:rPr>
        <w:t>’environnement</w:t>
      </w:r>
      <w:r>
        <w:rPr>
          <w:rFonts w:ascii="Arial" w:eastAsia="Arial" w:hAnsi="Arial"/>
          <w:sz w:val="24"/>
        </w:rPr>
        <w:t>.</w:t>
      </w:r>
    </w:p>
    <w:p w14:paraId="027BA03F" w14:textId="77777777" w:rsidR="00000000" w:rsidRDefault="00A766B1">
      <w:pPr>
        <w:spacing w:line="287" w:lineRule="exact"/>
        <w:rPr>
          <w:rFonts w:ascii="Times New Roman" w:eastAsia="Times New Roman" w:hAnsi="Times New Roman"/>
        </w:rPr>
      </w:pPr>
    </w:p>
    <w:p w14:paraId="5BBF470F" w14:textId="77777777" w:rsidR="00000000" w:rsidRDefault="00A766B1">
      <w:pPr>
        <w:spacing w:line="235" w:lineRule="auto"/>
        <w:ind w:left="240" w:righ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IMPÉRATIF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 Les interventions doivent être effectuées par du personnel spéci</w:t>
      </w:r>
      <w:r>
        <w:rPr>
          <w:rFonts w:ascii="Arial" w:eastAsia="Arial" w:hAnsi="Arial"/>
          <w:sz w:val="24"/>
        </w:rPr>
        <w:t>alisé informé des</w:t>
      </w:r>
      <w:r>
        <w:rPr>
          <w:rFonts w:ascii="Arial" w:eastAsia="Arial" w:hAnsi="Arial"/>
          <w:sz w:val="24"/>
        </w:rPr>
        <w:t xml:space="preserve"> consignes de sécurité et des précautions à prendre.</w:t>
      </w:r>
    </w:p>
    <w:p w14:paraId="5415F0CD" w14:textId="77777777" w:rsidR="00000000" w:rsidRDefault="00A766B1">
      <w:pPr>
        <w:spacing w:line="288" w:lineRule="exact"/>
        <w:rPr>
          <w:rFonts w:ascii="Times New Roman" w:eastAsia="Times New Roman" w:hAnsi="Times New Roman"/>
        </w:rPr>
      </w:pPr>
    </w:p>
    <w:p w14:paraId="68C3DDF5" w14:textId="77777777" w:rsidR="00000000" w:rsidRDefault="00A766B1">
      <w:pPr>
        <w:spacing w:line="235" w:lineRule="auto"/>
        <w:ind w:left="240" w:right="3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ATTENTION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 Respecter les couples de serrage avec une clé dynamométrique périodiquement</w:t>
      </w:r>
      <w:r>
        <w:rPr>
          <w:rFonts w:ascii="Arial" w:eastAsia="Arial" w:hAnsi="Arial"/>
          <w:sz w:val="24"/>
        </w:rPr>
        <w:t xml:space="preserve"> contrôlée.</w:t>
      </w:r>
    </w:p>
    <w:p w14:paraId="3D26F90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B2BCF58" w14:textId="77777777" w:rsidR="00000000" w:rsidRDefault="00A766B1">
      <w:pPr>
        <w:spacing w:line="353" w:lineRule="exact"/>
        <w:rPr>
          <w:rFonts w:ascii="Times New Roman" w:eastAsia="Times New Roman" w:hAnsi="Times New Roman"/>
        </w:rPr>
      </w:pPr>
    </w:p>
    <w:p w14:paraId="7ABE21FB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2.  Protections individuelles</w:t>
      </w:r>
    </w:p>
    <w:p w14:paraId="6B2A912B" w14:textId="77777777" w:rsidR="00000000" w:rsidRDefault="00A766B1">
      <w:pPr>
        <w:spacing w:line="287" w:lineRule="exact"/>
        <w:rPr>
          <w:rFonts w:ascii="Times New Roman" w:eastAsia="Times New Roman" w:hAnsi="Times New Roman"/>
        </w:rPr>
      </w:pPr>
    </w:p>
    <w:p w14:paraId="5B10098B" w14:textId="77777777" w:rsidR="00000000" w:rsidRDefault="00A766B1">
      <w:pPr>
        <w:spacing w:line="235" w:lineRule="auto"/>
        <w:ind w:left="240" w:right="106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Le port des équipements de protection individuelle (E</w:t>
      </w:r>
      <w:r>
        <w:rPr>
          <w:rFonts w:ascii="Arial" w:eastAsia="Arial" w:hAnsi="Arial"/>
          <w:sz w:val="24"/>
        </w:rPr>
        <w:t>PI) est obligatoire pour travailler en sécurité lors de toute intervention.</w:t>
      </w:r>
    </w:p>
    <w:p w14:paraId="114AFB21" w14:textId="77777777" w:rsidR="00000000" w:rsidRDefault="00A766B1">
      <w:pPr>
        <w:spacing w:line="277" w:lineRule="exact"/>
        <w:rPr>
          <w:rFonts w:ascii="Times New Roman" w:eastAsia="Times New Roman" w:hAnsi="Times New Roman"/>
        </w:rPr>
      </w:pPr>
    </w:p>
    <w:p w14:paraId="0490EE78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Les équipements de protection individuelle suivants sont obligatoires :</w:t>
      </w:r>
    </w:p>
    <w:p w14:paraId="47191E07" w14:textId="77777777" w:rsidR="00000000" w:rsidRDefault="00A766B1">
      <w:pPr>
        <w:numPr>
          <w:ilvl w:val="0"/>
          <w:numId w:val="5"/>
        </w:numPr>
        <w:tabs>
          <w:tab w:val="left" w:pos="940"/>
        </w:tabs>
        <w:spacing w:line="208" w:lineRule="auto"/>
        <w:ind w:left="940" w:hanging="348"/>
        <w:rPr>
          <w:rFonts w:ascii="Malgun Gothic" w:eastAsia="Malgun Gothic" w:hAnsi="Malgun Gothic"/>
          <w:sz w:val="24"/>
        </w:rPr>
      </w:pPr>
      <w:r>
        <w:rPr>
          <w:rFonts w:ascii="Arial" w:eastAsia="Arial" w:hAnsi="Arial"/>
          <w:sz w:val="24"/>
        </w:rPr>
        <w:t>Pantalon / blouse ou combinaison adaptés.</w:t>
      </w:r>
    </w:p>
    <w:p w14:paraId="29A1C15F" w14:textId="77777777" w:rsidR="00000000" w:rsidRDefault="00A766B1">
      <w:pPr>
        <w:numPr>
          <w:ilvl w:val="0"/>
          <w:numId w:val="5"/>
        </w:numPr>
        <w:tabs>
          <w:tab w:val="left" w:pos="940"/>
        </w:tabs>
        <w:spacing w:line="208" w:lineRule="auto"/>
        <w:ind w:left="940" w:hanging="348"/>
        <w:rPr>
          <w:rFonts w:ascii="Malgun Gothic" w:eastAsia="Malgun Gothic" w:hAnsi="Malgun Gothic"/>
          <w:sz w:val="24"/>
        </w:rPr>
      </w:pPr>
      <w:r>
        <w:rPr>
          <w:rFonts w:ascii="Arial" w:eastAsia="Arial" w:hAnsi="Arial"/>
          <w:sz w:val="24"/>
        </w:rPr>
        <w:t>Chaussures de sécurité.</w:t>
      </w:r>
    </w:p>
    <w:p w14:paraId="3D841049" w14:textId="77777777" w:rsidR="00000000" w:rsidRDefault="00A766B1">
      <w:pPr>
        <w:spacing w:line="287" w:lineRule="exact"/>
        <w:rPr>
          <w:rFonts w:ascii="Times New Roman" w:eastAsia="Times New Roman" w:hAnsi="Times New Roman"/>
        </w:rPr>
      </w:pPr>
    </w:p>
    <w:p w14:paraId="0E7191E5" w14:textId="77777777" w:rsidR="00000000" w:rsidRDefault="00A766B1">
      <w:pPr>
        <w:spacing w:line="235" w:lineRule="auto"/>
        <w:ind w:left="240" w:right="1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Selon la localisation et le type d</w:t>
      </w:r>
      <w:r>
        <w:rPr>
          <w:rFonts w:ascii="Arial" w:eastAsia="Arial" w:hAnsi="Arial"/>
          <w:sz w:val="24"/>
        </w:rPr>
        <w:t>’inter</w:t>
      </w:r>
      <w:r>
        <w:rPr>
          <w:rFonts w:ascii="Arial" w:eastAsia="Arial" w:hAnsi="Arial"/>
          <w:sz w:val="24"/>
        </w:rPr>
        <w:t>vention, des équipements de protection individuelle complémentaires seront obligatoires :</w:t>
      </w:r>
    </w:p>
    <w:p w14:paraId="35F6BBB5" w14:textId="77777777" w:rsidR="00000000" w:rsidRDefault="00A766B1">
      <w:pPr>
        <w:numPr>
          <w:ilvl w:val="0"/>
          <w:numId w:val="6"/>
        </w:numPr>
        <w:tabs>
          <w:tab w:val="left" w:pos="940"/>
        </w:tabs>
        <w:spacing w:line="208" w:lineRule="auto"/>
        <w:ind w:left="940" w:hanging="348"/>
        <w:rPr>
          <w:rFonts w:ascii="Malgun Gothic" w:eastAsia="Malgun Gothic" w:hAnsi="Malgun Gothic"/>
          <w:sz w:val="24"/>
        </w:rPr>
      </w:pPr>
      <w:r>
        <w:rPr>
          <w:rFonts w:ascii="Arial" w:eastAsia="Arial" w:hAnsi="Arial"/>
          <w:sz w:val="24"/>
        </w:rPr>
        <w:t>Casquette antichoc, lors d</w:t>
      </w:r>
      <w:r>
        <w:rPr>
          <w:rFonts w:ascii="Arial" w:eastAsia="Arial" w:hAnsi="Arial"/>
          <w:sz w:val="24"/>
        </w:rPr>
        <w:t>’interventions sous le véhicule.</w:t>
      </w:r>
    </w:p>
    <w:p w14:paraId="558BED76" w14:textId="77777777" w:rsidR="00000000" w:rsidRDefault="00A766B1">
      <w:pPr>
        <w:spacing w:line="96" w:lineRule="exact"/>
        <w:rPr>
          <w:rFonts w:ascii="Malgun Gothic" w:eastAsia="Malgun Gothic" w:hAnsi="Malgun Gothic"/>
          <w:sz w:val="24"/>
        </w:rPr>
      </w:pPr>
    </w:p>
    <w:p w14:paraId="7421B87B" w14:textId="77777777" w:rsidR="00000000" w:rsidRDefault="00A766B1">
      <w:pPr>
        <w:numPr>
          <w:ilvl w:val="0"/>
          <w:numId w:val="6"/>
        </w:numPr>
        <w:tabs>
          <w:tab w:val="left" w:pos="948"/>
        </w:tabs>
        <w:spacing w:line="202" w:lineRule="auto"/>
        <w:ind w:left="960" w:right="320" w:hanging="368"/>
        <w:rPr>
          <w:rFonts w:ascii="Malgun Gothic" w:eastAsia="Malgun Gothic" w:hAnsi="Malgun Gothic"/>
          <w:sz w:val="24"/>
        </w:rPr>
      </w:pPr>
      <w:r>
        <w:rPr>
          <w:rFonts w:ascii="Arial" w:eastAsia="Arial" w:hAnsi="Arial"/>
          <w:sz w:val="24"/>
        </w:rPr>
        <w:t>Lunettes de protection, lors d</w:t>
      </w:r>
      <w:r>
        <w:rPr>
          <w:rFonts w:ascii="Arial" w:eastAsia="Arial" w:hAnsi="Arial"/>
          <w:sz w:val="24"/>
        </w:rPr>
        <w:t>’interventions sur circuits de fluides, de carburant, d</w:t>
      </w:r>
      <w:r>
        <w:rPr>
          <w:rFonts w:ascii="Arial" w:eastAsia="Arial" w:hAnsi="Arial"/>
          <w:sz w:val="24"/>
        </w:rPr>
        <w:t>’air, etc. ou lors d</w:t>
      </w:r>
      <w:r>
        <w:rPr>
          <w:rFonts w:ascii="Arial" w:eastAsia="Arial" w:hAnsi="Arial"/>
          <w:sz w:val="24"/>
        </w:rPr>
        <w:t>’</w:t>
      </w:r>
      <w:r>
        <w:rPr>
          <w:rFonts w:ascii="Arial" w:eastAsia="Arial" w:hAnsi="Arial"/>
          <w:sz w:val="24"/>
        </w:rPr>
        <w:t>interventions provoquant la mise en suspension ou la projection de particules dans l</w:t>
      </w:r>
      <w:r>
        <w:rPr>
          <w:rFonts w:ascii="Arial" w:eastAsia="Arial" w:hAnsi="Arial"/>
          <w:sz w:val="24"/>
        </w:rPr>
        <w:t>’air.</w:t>
      </w:r>
    </w:p>
    <w:p w14:paraId="4CAF471C" w14:textId="77777777" w:rsidR="00000000" w:rsidRDefault="00A766B1">
      <w:pPr>
        <w:spacing w:line="98" w:lineRule="exact"/>
        <w:rPr>
          <w:rFonts w:ascii="Malgun Gothic" w:eastAsia="Malgun Gothic" w:hAnsi="Malgun Gothic"/>
          <w:sz w:val="24"/>
        </w:rPr>
      </w:pPr>
    </w:p>
    <w:p w14:paraId="7B47E3E5" w14:textId="77777777" w:rsidR="00000000" w:rsidRDefault="00A766B1">
      <w:pPr>
        <w:numPr>
          <w:ilvl w:val="0"/>
          <w:numId w:val="6"/>
        </w:numPr>
        <w:tabs>
          <w:tab w:val="left" w:pos="948"/>
        </w:tabs>
        <w:spacing w:line="188" w:lineRule="auto"/>
        <w:ind w:left="960" w:right="880" w:hanging="368"/>
        <w:rPr>
          <w:rFonts w:ascii="Malgun Gothic" w:eastAsia="Malgun Gothic" w:hAnsi="Malgun Gothic"/>
          <w:sz w:val="24"/>
        </w:rPr>
      </w:pPr>
      <w:r>
        <w:rPr>
          <w:rFonts w:ascii="Arial" w:eastAsia="Arial" w:hAnsi="Arial"/>
          <w:sz w:val="24"/>
        </w:rPr>
        <w:t>Masques, lors d</w:t>
      </w:r>
      <w:r>
        <w:rPr>
          <w:rFonts w:ascii="Arial" w:eastAsia="Arial" w:hAnsi="Arial"/>
          <w:sz w:val="24"/>
        </w:rPr>
        <w:t>’interventions provoquant la mise en suspension ou la projection de particules dans l</w:t>
      </w:r>
      <w:r>
        <w:rPr>
          <w:rFonts w:ascii="Arial" w:eastAsia="Arial" w:hAnsi="Arial"/>
          <w:sz w:val="24"/>
        </w:rPr>
        <w:t>’air.</w:t>
      </w:r>
    </w:p>
    <w:p w14:paraId="0FFEC985" w14:textId="77777777" w:rsidR="00000000" w:rsidRDefault="00A766B1">
      <w:pPr>
        <w:spacing w:line="94" w:lineRule="exact"/>
        <w:rPr>
          <w:rFonts w:ascii="Malgun Gothic" w:eastAsia="Malgun Gothic" w:hAnsi="Malgun Gothic"/>
          <w:sz w:val="24"/>
        </w:rPr>
      </w:pPr>
    </w:p>
    <w:p w14:paraId="3C85BA93" w14:textId="77777777" w:rsidR="00000000" w:rsidRDefault="00A766B1">
      <w:pPr>
        <w:numPr>
          <w:ilvl w:val="0"/>
          <w:numId w:val="6"/>
        </w:numPr>
        <w:tabs>
          <w:tab w:val="left" w:pos="948"/>
        </w:tabs>
        <w:spacing w:line="188" w:lineRule="auto"/>
        <w:ind w:left="960" w:right="440" w:hanging="368"/>
        <w:rPr>
          <w:rFonts w:ascii="Malgun Gothic" w:eastAsia="Malgun Gothic" w:hAnsi="Malgun Gothic"/>
          <w:sz w:val="24"/>
        </w:rPr>
      </w:pPr>
      <w:r>
        <w:rPr>
          <w:rFonts w:ascii="Arial" w:eastAsia="Arial" w:hAnsi="Arial"/>
          <w:sz w:val="24"/>
        </w:rPr>
        <w:t>Gants, lors de risques de coupures ou de souillures par de</w:t>
      </w:r>
      <w:r>
        <w:rPr>
          <w:rFonts w:ascii="Arial" w:eastAsia="Arial" w:hAnsi="Arial"/>
          <w:sz w:val="24"/>
        </w:rPr>
        <w:t>s produits chimiques ou pour la manutention.</w:t>
      </w:r>
    </w:p>
    <w:p w14:paraId="71536946" w14:textId="77777777" w:rsidR="00000000" w:rsidRDefault="00A766B1">
      <w:pPr>
        <w:numPr>
          <w:ilvl w:val="0"/>
          <w:numId w:val="6"/>
        </w:numPr>
        <w:tabs>
          <w:tab w:val="left" w:pos="940"/>
        </w:tabs>
        <w:spacing w:line="208" w:lineRule="auto"/>
        <w:ind w:left="940" w:hanging="348"/>
        <w:rPr>
          <w:rFonts w:ascii="Malgun Gothic" w:eastAsia="Malgun Gothic" w:hAnsi="Malgun Gothic"/>
          <w:sz w:val="24"/>
        </w:rPr>
      </w:pPr>
      <w:r>
        <w:rPr>
          <w:rFonts w:ascii="Arial" w:eastAsia="Arial" w:hAnsi="Arial"/>
          <w:sz w:val="24"/>
        </w:rPr>
        <w:t>Protections auditives, en environnement bruyant.</w:t>
      </w:r>
    </w:p>
    <w:p w14:paraId="27FA9466" w14:textId="77777777" w:rsidR="00000000" w:rsidRDefault="00A766B1">
      <w:pPr>
        <w:spacing w:line="276" w:lineRule="exact"/>
        <w:rPr>
          <w:rFonts w:ascii="Times New Roman" w:eastAsia="Times New Roman" w:hAnsi="Times New Roman"/>
        </w:rPr>
      </w:pPr>
    </w:p>
    <w:p w14:paraId="531BCB2B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Ces équipements de protection individuelle sont disponibles dans votre magasin.</w:t>
      </w:r>
    </w:p>
    <w:p w14:paraId="6C4E20B6" w14:textId="77777777" w:rsidR="00000000" w:rsidRDefault="00A766B1">
      <w:pPr>
        <w:spacing w:line="276" w:lineRule="exact"/>
        <w:rPr>
          <w:rFonts w:ascii="Times New Roman" w:eastAsia="Times New Roman" w:hAnsi="Times New Roman"/>
        </w:rPr>
      </w:pPr>
    </w:p>
    <w:p w14:paraId="0C49DC22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Si nécessaire, consulter le chef des ventes Pièces de Rechange.</w:t>
      </w:r>
    </w:p>
    <w:p w14:paraId="088EBB2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6AD8BF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AE0998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56E3BA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0F3B30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027542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FD442E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D17262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C1F93A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26FBC8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39FE7C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88C60C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C690901" w14:textId="77777777" w:rsidR="00000000" w:rsidRDefault="00A766B1">
      <w:pPr>
        <w:spacing w:line="315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040A4A37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48B6857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</w:t>
            </w:r>
            <w:r>
              <w:rPr>
                <w:rFonts w:ascii="Arial" w:eastAsia="Arial" w:hAnsi="Arial"/>
                <w:w w:val="99"/>
                <w:sz w:val="16"/>
              </w:rPr>
              <w:t>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2ED0E8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611456C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A124B7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1D1F9A09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9CDC945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AF12C5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6FB39C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4A2950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2EF7CBFE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65190B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7EA9AB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3FC377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03A6481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2E6C27" w14:textId="77777777" w:rsidR="00000000" w:rsidRDefault="00A766B1">
            <w:pPr>
              <w:spacing w:line="173" w:lineRule="exact"/>
              <w:ind w:left="3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7/28</w:t>
            </w:r>
          </w:p>
        </w:tc>
      </w:tr>
    </w:tbl>
    <w:p w14:paraId="73598F1C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713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4DD41C15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24"/>
        </w:rPr>
      </w:pPr>
      <w:bookmarkStart w:id="7" w:name="page8"/>
      <w:bookmarkEnd w:id="7"/>
      <w:r>
        <w:rPr>
          <w:rFonts w:ascii="Arial" w:eastAsia="Arial" w:hAnsi="Arial"/>
          <w:b/>
          <w:sz w:val="24"/>
        </w:rPr>
        <w:lastRenderedPageBreak/>
        <w:t>3.  Protection du véhicule</w:t>
      </w:r>
    </w:p>
    <w:p w14:paraId="5D4635A8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24"/>
        </w:rPr>
        <w:pict w14:anchorId="36FF6E7F">
          <v:shape id="_x0000_s1033" type="#_x0000_t75" style="position:absolute;margin-left:11.55pt;margin-top:9.9pt;width:267pt;height:155.7pt;z-index:-21">
            <v:imagedata r:id="rId12" o:title=""/>
          </v:shape>
        </w:pict>
      </w:r>
    </w:p>
    <w:p w14:paraId="69855AA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BF48739" w14:textId="77777777" w:rsidR="00000000" w:rsidRDefault="00A766B1">
      <w:pPr>
        <w:spacing w:line="343" w:lineRule="exact"/>
        <w:rPr>
          <w:rFonts w:ascii="Times New Roman" w:eastAsia="Times New Roman" w:hAnsi="Times New Roman"/>
        </w:rPr>
      </w:pPr>
    </w:p>
    <w:p w14:paraId="2EF47086" w14:textId="77777777" w:rsidR="00000000" w:rsidRDefault="00A766B1">
      <w:pPr>
        <w:spacing w:line="235" w:lineRule="auto"/>
        <w:ind w:left="5760" w:right="2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Placer une protection</w:t>
      </w:r>
      <w:r>
        <w:rPr>
          <w:rFonts w:ascii="Arial" w:eastAsia="Arial" w:hAnsi="Arial"/>
          <w:sz w:val="24"/>
        </w:rPr>
        <w:t xml:space="preserve"> sur les éléments suivants :</w:t>
      </w:r>
    </w:p>
    <w:p w14:paraId="728D7DD9" w14:textId="77777777" w:rsidR="00000000" w:rsidRDefault="00A766B1">
      <w:pPr>
        <w:tabs>
          <w:tab w:val="left" w:pos="6440"/>
        </w:tabs>
        <w:spacing w:line="182" w:lineRule="auto"/>
        <w:ind w:left="6120"/>
        <w:rPr>
          <w:rFonts w:ascii="Arial" w:eastAsia="Arial" w:hAnsi="Arial"/>
          <w:sz w:val="24"/>
        </w:rPr>
      </w:pPr>
      <w:r>
        <w:rPr>
          <w:rFonts w:ascii="Malgun Gothic" w:eastAsia="Malgun Gothic" w:hAnsi="Malgun Gothic"/>
          <w:sz w:val="24"/>
        </w:rPr>
        <w:t>-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4"/>
        </w:rPr>
        <w:t>Ailes avant</w:t>
      </w:r>
    </w:p>
    <w:p w14:paraId="3921DE60" w14:textId="77777777" w:rsidR="00000000" w:rsidRDefault="00A766B1">
      <w:pPr>
        <w:tabs>
          <w:tab w:val="left" w:pos="6440"/>
        </w:tabs>
        <w:spacing w:line="208" w:lineRule="auto"/>
        <w:ind w:left="6120"/>
        <w:rPr>
          <w:rFonts w:ascii="Arial" w:eastAsia="Arial" w:hAnsi="Arial"/>
          <w:sz w:val="24"/>
        </w:rPr>
      </w:pPr>
      <w:r>
        <w:rPr>
          <w:rFonts w:ascii="Malgun Gothic" w:eastAsia="Malgun Gothic" w:hAnsi="Malgun Gothic"/>
          <w:sz w:val="24"/>
        </w:rPr>
        <w:t>-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4"/>
        </w:rPr>
        <w:t>Siège conducteur</w:t>
      </w:r>
    </w:p>
    <w:p w14:paraId="635CDC1E" w14:textId="77777777" w:rsidR="00000000" w:rsidRDefault="00A766B1">
      <w:pPr>
        <w:tabs>
          <w:tab w:val="left" w:pos="6440"/>
        </w:tabs>
        <w:spacing w:line="208" w:lineRule="auto"/>
        <w:ind w:left="6120"/>
        <w:rPr>
          <w:rFonts w:ascii="Arial" w:eastAsia="Arial" w:hAnsi="Arial"/>
          <w:sz w:val="24"/>
        </w:rPr>
      </w:pPr>
      <w:r>
        <w:rPr>
          <w:rFonts w:ascii="Malgun Gothic" w:eastAsia="Malgun Gothic" w:hAnsi="Malgun Gothic"/>
          <w:sz w:val="24"/>
        </w:rPr>
        <w:t>-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4"/>
        </w:rPr>
        <w:t>Tapis de sol (côté conducteur)</w:t>
      </w:r>
    </w:p>
    <w:p w14:paraId="7C756388" w14:textId="77777777" w:rsidR="00000000" w:rsidRDefault="00A766B1">
      <w:pPr>
        <w:tabs>
          <w:tab w:val="left" w:pos="6440"/>
        </w:tabs>
        <w:spacing w:line="235" w:lineRule="auto"/>
        <w:ind w:left="6120"/>
        <w:rPr>
          <w:rFonts w:ascii="Arial" w:eastAsia="Arial" w:hAnsi="Arial"/>
          <w:sz w:val="24"/>
        </w:rPr>
      </w:pPr>
      <w:r>
        <w:rPr>
          <w:rFonts w:ascii="Malgun Gothic" w:eastAsia="Malgun Gothic" w:hAnsi="Malgun Gothic"/>
          <w:sz w:val="24"/>
        </w:rPr>
        <w:t>-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4"/>
        </w:rPr>
        <w:t>Volant de direction</w:t>
      </w:r>
    </w:p>
    <w:p w14:paraId="3E78432E" w14:textId="77777777" w:rsidR="00000000" w:rsidRDefault="00A766B1">
      <w:pPr>
        <w:tabs>
          <w:tab w:val="left" w:pos="6440"/>
        </w:tabs>
        <w:spacing w:line="181" w:lineRule="auto"/>
        <w:ind w:left="6120"/>
        <w:rPr>
          <w:rFonts w:ascii="Arial" w:eastAsia="Arial" w:hAnsi="Arial"/>
          <w:sz w:val="24"/>
        </w:rPr>
      </w:pPr>
      <w:r>
        <w:rPr>
          <w:rFonts w:ascii="Malgun Gothic" w:eastAsia="Malgun Gothic" w:hAnsi="Malgun Gothic"/>
          <w:sz w:val="24"/>
        </w:rPr>
        <w:t>-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4"/>
        </w:rPr>
        <w:t>Sélecteur de vitesses</w:t>
      </w:r>
    </w:p>
    <w:p w14:paraId="26B60F6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179DE8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B59A68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9571EBB" w14:textId="77777777" w:rsidR="00000000" w:rsidRDefault="00A766B1">
      <w:pPr>
        <w:spacing w:line="276" w:lineRule="exact"/>
        <w:rPr>
          <w:rFonts w:ascii="Times New Roman" w:eastAsia="Times New Roman" w:hAnsi="Times New Roman"/>
        </w:rPr>
      </w:pPr>
    </w:p>
    <w:p w14:paraId="0E42A58F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4.  Avant toute intervention</w:t>
      </w:r>
    </w:p>
    <w:p w14:paraId="2DD60637" w14:textId="77777777" w:rsidR="00000000" w:rsidRDefault="00A766B1">
      <w:pPr>
        <w:spacing w:line="287" w:lineRule="exact"/>
        <w:rPr>
          <w:rFonts w:ascii="Times New Roman" w:eastAsia="Times New Roman" w:hAnsi="Times New Roman"/>
        </w:rPr>
      </w:pPr>
    </w:p>
    <w:p w14:paraId="06B9265A" w14:textId="77777777" w:rsidR="00000000" w:rsidRDefault="00A766B1">
      <w:pPr>
        <w:spacing w:line="235" w:lineRule="auto"/>
        <w:ind w:left="240" w:right="86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IMPÉRATIF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 En fonction de l</w:t>
      </w:r>
      <w:r>
        <w:rPr>
          <w:rFonts w:ascii="Arial" w:eastAsia="Arial" w:hAnsi="Arial"/>
          <w:sz w:val="24"/>
        </w:rPr>
        <w:t xml:space="preserve">’intervention à réaliser, respecter les consignes de </w:t>
      </w:r>
      <w:r>
        <w:rPr>
          <w:rFonts w:ascii="Arial" w:eastAsia="Arial" w:hAnsi="Arial"/>
          <w:sz w:val="24"/>
        </w:rPr>
        <w:t>calage du</w:t>
      </w:r>
      <w:r>
        <w:rPr>
          <w:rFonts w:ascii="Arial" w:eastAsia="Arial" w:hAnsi="Arial"/>
          <w:sz w:val="24"/>
        </w:rPr>
        <w:t xml:space="preserve"> véhicule (pont élévateur ou chandelles).</w:t>
      </w:r>
    </w:p>
    <w:p w14:paraId="08011148" w14:textId="77777777" w:rsidR="00000000" w:rsidRDefault="00A766B1">
      <w:pPr>
        <w:spacing w:line="277" w:lineRule="exact"/>
        <w:rPr>
          <w:rFonts w:ascii="Times New Roman" w:eastAsia="Times New Roman" w:hAnsi="Times New Roman"/>
        </w:rPr>
      </w:pPr>
    </w:p>
    <w:p w14:paraId="2C00AEAE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Attention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</w:t>
      </w:r>
    </w:p>
    <w:p w14:paraId="313A138B" w14:textId="77777777" w:rsidR="00000000" w:rsidRDefault="00A766B1">
      <w:pPr>
        <w:spacing w:line="95" w:lineRule="exact"/>
        <w:rPr>
          <w:rFonts w:ascii="Times New Roman" w:eastAsia="Times New Roman" w:hAnsi="Times New Roman"/>
        </w:rPr>
      </w:pPr>
    </w:p>
    <w:p w14:paraId="1C0C762B" w14:textId="77777777" w:rsidR="00000000" w:rsidRDefault="00A766B1">
      <w:pPr>
        <w:numPr>
          <w:ilvl w:val="0"/>
          <w:numId w:val="7"/>
        </w:numPr>
        <w:tabs>
          <w:tab w:val="left" w:pos="948"/>
        </w:tabs>
        <w:spacing w:line="202" w:lineRule="auto"/>
        <w:ind w:left="960" w:right="300" w:hanging="368"/>
        <w:rPr>
          <w:rFonts w:ascii="Malgun Gothic" w:eastAsia="Malgun Gothic" w:hAnsi="Malgun Gothic"/>
          <w:sz w:val="24"/>
        </w:rPr>
      </w:pPr>
      <w:r>
        <w:rPr>
          <w:rFonts w:ascii="Arial" w:eastAsia="Arial" w:hAnsi="Arial"/>
          <w:sz w:val="24"/>
        </w:rPr>
        <w:t xml:space="preserve">Avant de débrancher la batterie, entrebâiller les vitres des portes, qui risquent de se briser ou de détériorer </w:t>
      </w:r>
      <w:r>
        <w:rPr>
          <w:rFonts w:ascii="Arial" w:eastAsia="Arial" w:hAnsi="Arial"/>
          <w:sz w:val="24"/>
        </w:rPr>
        <w:t>l</w:t>
      </w:r>
      <w:r>
        <w:rPr>
          <w:rFonts w:ascii="Arial" w:eastAsia="Arial" w:hAnsi="Arial"/>
          <w:sz w:val="24"/>
        </w:rPr>
        <w:t>’enjoliveur supérieur de côté d</w:t>
      </w:r>
      <w:r>
        <w:rPr>
          <w:rFonts w:ascii="Arial" w:eastAsia="Arial" w:hAnsi="Arial"/>
          <w:sz w:val="24"/>
        </w:rPr>
        <w:t>’habitacle, lors de l</w:t>
      </w:r>
      <w:r>
        <w:rPr>
          <w:rFonts w:ascii="Arial" w:eastAsia="Arial" w:hAnsi="Arial"/>
          <w:sz w:val="24"/>
        </w:rPr>
        <w:t>’ouverture ou de</w:t>
      </w:r>
      <w:r>
        <w:rPr>
          <w:rFonts w:ascii="Arial" w:eastAsia="Arial" w:hAnsi="Arial"/>
          <w:sz w:val="24"/>
        </w:rPr>
        <w:t xml:space="preserve"> la fermet</w:t>
      </w:r>
      <w:r>
        <w:rPr>
          <w:rFonts w:ascii="Arial" w:eastAsia="Arial" w:hAnsi="Arial"/>
          <w:sz w:val="24"/>
        </w:rPr>
        <w:t>ure des portes (Véhicules à portes sans cadre).</w:t>
      </w:r>
    </w:p>
    <w:p w14:paraId="251E0BB7" w14:textId="77777777" w:rsidR="00000000" w:rsidRDefault="00A766B1">
      <w:pPr>
        <w:spacing w:line="98" w:lineRule="exact"/>
        <w:rPr>
          <w:rFonts w:ascii="Malgun Gothic" w:eastAsia="Malgun Gothic" w:hAnsi="Malgun Gothic"/>
          <w:sz w:val="24"/>
        </w:rPr>
      </w:pPr>
    </w:p>
    <w:p w14:paraId="0CB438E3" w14:textId="77777777" w:rsidR="00000000" w:rsidRDefault="00A766B1">
      <w:pPr>
        <w:numPr>
          <w:ilvl w:val="0"/>
          <w:numId w:val="7"/>
        </w:numPr>
        <w:tabs>
          <w:tab w:val="left" w:pos="948"/>
        </w:tabs>
        <w:spacing w:line="188" w:lineRule="auto"/>
        <w:ind w:left="960" w:right="1160" w:hanging="368"/>
        <w:rPr>
          <w:rFonts w:ascii="Malgun Gothic" w:eastAsia="Malgun Gothic" w:hAnsi="Malgun Gothic"/>
          <w:sz w:val="24"/>
        </w:rPr>
      </w:pPr>
      <w:r>
        <w:rPr>
          <w:rFonts w:ascii="Arial" w:eastAsia="Arial" w:hAnsi="Arial"/>
          <w:sz w:val="24"/>
        </w:rPr>
        <w:t>Avant de débrancher la batterie, laisser le hayon ou le couvercle de coffre ouvert (Véhicules avec batterie dans le coffre).</w:t>
      </w:r>
    </w:p>
    <w:p w14:paraId="78F701ED" w14:textId="77777777" w:rsidR="00000000" w:rsidRDefault="00A766B1">
      <w:pPr>
        <w:spacing w:line="94" w:lineRule="exact"/>
        <w:rPr>
          <w:rFonts w:ascii="Malgun Gothic" w:eastAsia="Malgun Gothic" w:hAnsi="Malgun Gothic"/>
          <w:sz w:val="24"/>
        </w:rPr>
      </w:pPr>
    </w:p>
    <w:p w14:paraId="3711DA68" w14:textId="77777777" w:rsidR="00000000" w:rsidRDefault="00A766B1">
      <w:pPr>
        <w:numPr>
          <w:ilvl w:val="0"/>
          <w:numId w:val="7"/>
        </w:numPr>
        <w:tabs>
          <w:tab w:val="left" w:pos="948"/>
        </w:tabs>
        <w:spacing w:line="188" w:lineRule="auto"/>
        <w:ind w:left="960" w:right="840" w:hanging="368"/>
        <w:rPr>
          <w:rFonts w:ascii="Malgun Gothic" w:eastAsia="Malgun Gothic" w:hAnsi="Malgun Gothic"/>
          <w:sz w:val="24"/>
        </w:rPr>
      </w:pPr>
      <w:r>
        <w:rPr>
          <w:rFonts w:ascii="Arial" w:eastAsia="Arial" w:hAnsi="Arial"/>
          <w:sz w:val="24"/>
        </w:rPr>
        <w:t>Après coupure du contact : Attendre 4 minutes avant de débrancher la batterie pou</w:t>
      </w:r>
      <w:r>
        <w:rPr>
          <w:rFonts w:ascii="Arial" w:eastAsia="Arial" w:hAnsi="Arial"/>
          <w:sz w:val="24"/>
        </w:rPr>
        <w:t>r garantir la mémorisation des apprentissages des différents calculateurs.</w:t>
      </w:r>
    </w:p>
    <w:p w14:paraId="42F4A49E" w14:textId="77777777" w:rsidR="00000000" w:rsidRDefault="00A766B1">
      <w:pPr>
        <w:spacing w:line="94" w:lineRule="exact"/>
        <w:rPr>
          <w:rFonts w:ascii="Malgun Gothic" w:eastAsia="Malgun Gothic" w:hAnsi="Malgun Gothic"/>
          <w:sz w:val="24"/>
        </w:rPr>
      </w:pPr>
    </w:p>
    <w:p w14:paraId="3E5C1D43" w14:textId="77777777" w:rsidR="00000000" w:rsidRDefault="00A766B1">
      <w:pPr>
        <w:numPr>
          <w:ilvl w:val="0"/>
          <w:numId w:val="7"/>
        </w:numPr>
        <w:tabs>
          <w:tab w:val="left" w:pos="948"/>
        </w:tabs>
        <w:spacing w:line="188" w:lineRule="auto"/>
        <w:ind w:left="960" w:right="860" w:hanging="368"/>
        <w:rPr>
          <w:rFonts w:ascii="Malgun Gothic" w:eastAsia="Malgun Gothic" w:hAnsi="Malgun Gothic"/>
          <w:sz w:val="24"/>
        </w:rPr>
      </w:pPr>
      <w:r>
        <w:rPr>
          <w:rFonts w:ascii="Arial" w:eastAsia="Arial" w:hAnsi="Arial"/>
          <w:sz w:val="24"/>
        </w:rPr>
        <w:t>L</w:t>
      </w:r>
      <w:r>
        <w:rPr>
          <w:rFonts w:ascii="Arial" w:eastAsia="Arial" w:hAnsi="Arial"/>
          <w:sz w:val="24"/>
        </w:rPr>
        <w:t xml:space="preserve">’utilisation de chiffons peut introduire de la peluche dans les circuits hydrauliques </w:t>
      </w:r>
      <w:r>
        <w:rPr>
          <w:rFonts w:ascii="Arial" w:eastAsia="Arial" w:hAnsi="Arial"/>
          <w:sz w:val="24"/>
        </w:rPr>
        <w:t>-</w:t>
      </w:r>
      <w:r>
        <w:rPr>
          <w:rFonts w:ascii="Arial" w:eastAsia="Arial" w:hAnsi="Arial"/>
          <w:sz w:val="24"/>
        </w:rPr>
        <w:t xml:space="preserve"> Utiliser du pap</w:t>
      </w:r>
      <w:r>
        <w:rPr>
          <w:rFonts w:ascii="Arial" w:eastAsia="Arial" w:hAnsi="Arial"/>
          <w:sz w:val="24"/>
        </w:rPr>
        <w:t>ier spécial d</w:t>
      </w:r>
      <w:r>
        <w:rPr>
          <w:rFonts w:ascii="Arial" w:eastAsia="Arial" w:hAnsi="Arial"/>
          <w:sz w:val="24"/>
        </w:rPr>
        <w:t>’atelier, non peluch</w:t>
      </w:r>
      <w:r>
        <w:rPr>
          <w:rFonts w:ascii="Arial" w:eastAsia="Arial" w:hAnsi="Arial"/>
          <w:sz w:val="24"/>
        </w:rPr>
        <w:t>eux, ou une peau de chamois.</w:t>
      </w:r>
    </w:p>
    <w:p w14:paraId="6EDB6156" w14:textId="77777777" w:rsidR="00000000" w:rsidRDefault="00A766B1">
      <w:pPr>
        <w:spacing w:line="287" w:lineRule="exact"/>
        <w:rPr>
          <w:rFonts w:ascii="Times New Roman" w:eastAsia="Times New Roman" w:hAnsi="Times New Roman"/>
        </w:rPr>
      </w:pPr>
    </w:p>
    <w:p w14:paraId="713223D0" w14:textId="77777777" w:rsidR="00000000" w:rsidRDefault="00A766B1">
      <w:pPr>
        <w:spacing w:line="236" w:lineRule="auto"/>
        <w:ind w:left="240" w:right="7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IMPÉRATIF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 A</w:t>
      </w:r>
      <w:r>
        <w:rPr>
          <w:rFonts w:ascii="Arial" w:eastAsia="Arial" w:hAnsi="Arial"/>
          <w:sz w:val="24"/>
        </w:rPr>
        <w:t>vant ouverture du circuit et en cas de présence de poussière ou de sable, le</w:t>
      </w:r>
      <w:r>
        <w:rPr>
          <w:rFonts w:ascii="Arial" w:eastAsia="Arial" w:hAnsi="Arial"/>
          <w:sz w:val="24"/>
        </w:rPr>
        <w:t xml:space="preserve"> nettoyage des zones filtre à air, raccords et conduits d</w:t>
      </w:r>
      <w:r>
        <w:rPr>
          <w:rFonts w:ascii="Arial" w:eastAsia="Arial" w:hAnsi="Arial"/>
          <w:sz w:val="24"/>
        </w:rPr>
        <w:t xml:space="preserve">’air vers le filtre à air, le turbocompresseur, </w:t>
      </w:r>
      <w:r>
        <w:rPr>
          <w:rFonts w:ascii="Arial" w:eastAsia="Arial" w:hAnsi="Arial"/>
          <w:sz w:val="24"/>
        </w:rPr>
        <w:t>ou le boîtier d</w:t>
      </w:r>
      <w:r>
        <w:rPr>
          <w:rFonts w:ascii="Arial" w:eastAsia="Arial" w:hAnsi="Arial"/>
          <w:sz w:val="24"/>
        </w:rPr>
        <w:t>’alimentation d</w:t>
      </w:r>
      <w:r>
        <w:rPr>
          <w:rFonts w:ascii="Arial" w:eastAsia="Arial" w:hAnsi="Arial"/>
          <w:sz w:val="24"/>
        </w:rPr>
        <w:t>’air est impératif.</w:t>
      </w:r>
    </w:p>
    <w:p w14:paraId="2B94E14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992CD8A" w14:textId="77777777" w:rsidR="00000000" w:rsidRDefault="00A766B1">
      <w:pPr>
        <w:spacing w:line="355" w:lineRule="exact"/>
        <w:rPr>
          <w:rFonts w:ascii="Times New Roman" w:eastAsia="Times New Roman" w:hAnsi="Times New Roman"/>
        </w:rPr>
      </w:pPr>
    </w:p>
    <w:p w14:paraId="5FE3E6D2" w14:textId="77777777" w:rsidR="00000000" w:rsidRDefault="00A766B1">
      <w:pPr>
        <w:numPr>
          <w:ilvl w:val="0"/>
          <w:numId w:val="8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Circuit d</w:t>
      </w:r>
      <w:r>
        <w:rPr>
          <w:rFonts w:ascii="Arial" w:eastAsia="Arial" w:hAnsi="Arial"/>
          <w:b/>
          <w:sz w:val="24"/>
        </w:rPr>
        <w:t>’admission d</w:t>
      </w:r>
      <w:r>
        <w:rPr>
          <w:rFonts w:ascii="Arial" w:eastAsia="Arial" w:hAnsi="Arial"/>
          <w:b/>
          <w:sz w:val="24"/>
        </w:rPr>
        <w:t>’a</w:t>
      </w:r>
      <w:r>
        <w:rPr>
          <w:rFonts w:ascii="Arial" w:eastAsia="Arial" w:hAnsi="Arial"/>
          <w:b/>
          <w:sz w:val="24"/>
        </w:rPr>
        <w:t>ir</w:t>
      </w:r>
    </w:p>
    <w:p w14:paraId="451AEF43" w14:textId="77777777" w:rsidR="00000000" w:rsidRDefault="00A766B1">
      <w:pPr>
        <w:spacing w:line="276" w:lineRule="exact"/>
        <w:rPr>
          <w:rFonts w:ascii="Times New Roman" w:eastAsia="Times New Roman" w:hAnsi="Times New Roman"/>
        </w:rPr>
      </w:pPr>
    </w:p>
    <w:p w14:paraId="3559C98A" w14:textId="77777777" w:rsidR="00000000" w:rsidRDefault="00A766B1">
      <w:pPr>
        <w:numPr>
          <w:ilvl w:val="0"/>
          <w:numId w:val="9"/>
        </w:numPr>
        <w:tabs>
          <w:tab w:val="left" w:pos="1640"/>
        </w:tabs>
        <w:spacing w:line="0" w:lineRule="atLeast"/>
        <w:ind w:left="1640" w:hanging="32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Consignes de sécurité</w:t>
      </w:r>
    </w:p>
    <w:p w14:paraId="509571B2" w14:textId="77777777" w:rsidR="00000000" w:rsidRDefault="00A766B1">
      <w:pPr>
        <w:spacing w:line="287" w:lineRule="exact"/>
        <w:rPr>
          <w:rFonts w:ascii="Times New Roman" w:eastAsia="Times New Roman" w:hAnsi="Times New Roman"/>
        </w:rPr>
      </w:pPr>
    </w:p>
    <w:p w14:paraId="1037AD35" w14:textId="77777777" w:rsidR="00000000" w:rsidRDefault="00A766B1">
      <w:pPr>
        <w:spacing w:line="236" w:lineRule="auto"/>
        <w:ind w:left="240" w:right="28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</w:t>
      </w:r>
      <w:r>
        <w:rPr>
          <w:rFonts w:ascii="Arial" w:eastAsia="Arial" w:hAnsi="Arial"/>
          <w:sz w:val="24"/>
        </w:rPr>
        <w:t>’utilisation d</w:t>
      </w:r>
      <w:r>
        <w:rPr>
          <w:rFonts w:ascii="Arial" w:eastAsia="Arial" w:hAnsi="Arial"/>
          <w:sz w:val="24"/>
        </w:rPr>
        <w:t>’une soufflette à air comprimé est possible pour les zones difficiles d</w:t>
      </w:r>
      <w:r>
        <w:rPr>
          <w:rFonts w:ascii="Arial" w:eastAsia="Arial" w:hAnsi="Arial"/>
          <w:sz w:val="24"/>
        </w:rPr>
        <w:t>’accès à condition de porter les EPI adaptés (lunettes de protection, masque antipoussière, blouse, gants, casquette, chaussures de sécurité) e</w:t>
      </w:r>
      <w:r>
        <w:rPr>
          <w:rFonts w:ascii="Arial" w:eastAsia="Arial" w:hAnsi="Arial"/>
          <w:sz w:val="24"/>
        </w:rPr>
        <w:t xml:space="preserve">t sans </w:t>
      </w:r>
      <w:r>
        <w:rPr>
          <w:rFonts w:ascii="Arial" w:eastAsia="Arial" w:hAnsi="Arial"/>
          <w:sz w:val="24"/>
        </w:rPr>
        <w:t>présence d</w:t>
      </w:r>
      <w:r>
        <w:rPr>
          <w:rFonts w:ascii="Arial" w:eastAsia="Arial" w:hAnsi="Arial"/>
          <w:sz w:val="24"/>
        </w:rPr>
        <w:t>’autres collaborateurs à proximité.</w:t>
      </w:r>
    </w:p>
    <w:p w14:paraId="42FC812D" w14:textId="77777777" w:rsidR="00000000" w:rsidRDefault="00A766B1">
      <w:pPr>
        <w:spacing w:line="280" w:lineRule="exact"/>
        <w:rPr>
          <w:rFonts w:ascii="Times New Roman" w:eastAsia="Times New Roman" w:hAnsi="Times New Roman"/>
        </w:rPr>
      </w:pPr>
    </w:p>
    <w:p w14:paraId="6BF47AA7" w14:textId="77777777" w:rsidR="00000000" w:rsidRDefault="00A766B1">
      <w:pPr>
        <w:numPr>
          <w:ilvl w:val="0"/>
          <w:numId w:val="10"/>
        </w:numPr>
        <w:tabs>
          <w:tab w:val="left" w:pos="1640"/>
        </w:tabs>
        <w:spacing w:line="0" w:lineRule="atLeast"/>
        <w:ind w:left="1640" w:hanging="32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Intervention sur circuit d</w:t>
      </w:r>
      <w:r>
        <w:rPr>
          <w:rFonts w:ascii="Arial" w:eastAsia="Arial" w:hAnsi="Arial"/>
          <w:sz w:val="24"/>
          <w:u w:val="single"/>
        </w:rPr>
        <w:t>’air</w:t>
      </w:r>
    </w:p>
    <w:p w14:paraId="1D125AAC" w14:textId="77777777" w:rsidR="00000000" w:rsidRDefault="00A766B1">
      <w:pPr>
        <w:spacing w:line="287" w:lineRule="exact"/>
        <w:rPr>
          <w:rFonts w:ascii="Times New Roman" w:eastAsia="Times New Roman" w:hAnsi="Times New Roman"/>
        </w:rPr>
      </w:pPr>
    </w:p>
    <w:p w14:paraId="642D31A7" w14:textId="77777777" w:rsidR="00000000" w:rsidRDefault="00A766B1">
      <w:pPr>
        <w:spacing w:line="235" w:lineRule="auto"/>
        <w:ind w:left="240" w:right="48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Obturer chaque conduit ou élément lors de toute intervention nécessitant l</w:t>
      </w:r>
      <w:r>
        <w:rPr>
          <w:rFonts w:ascii="Arial" w:eastAsia="Arial" w:hAnsi="Arial"/>
          <w:sz w:val="24"/>
        </w:rPr>
        <w:t>’ouverture du circui</w:t>
      </w:r>
      <w:r>
        <w:rPr>
          <w:rFonts w:ascii="Arial" w:eastAsia="Arial" w:hAnsi="Arial"/>
          <w:sz w:val="24"/>
        </w:rPr>
        <w:t>t</w:t>
      </w:r>
      <w:r>
        <w:rPr>
          <w:rFonts w:ascii="Arial" w:eastAsia="Arial" w:hAnsi="Arial"/>
          <w:sz w:val="24"/>
        </w:rPr>
        <w:t xml:space="preserve"> d</w:t>
      </w:r>
      <w:r>
        <w:rPr>
          <w:rFonts w:ascii="Arial" w:eastAsia="Arial" w:hAnsi="Arial"/>
          <w:sz w:val="24"/>
        </w:rPr>
        <w:t>’air.</w:t>
      </w:r>
    </w:p>
    <w:p w14:paraId="34D6C436" w14:textId="77777777" w:rsidR="00000000" w:rsidRDefault="00A766B1">
      <w:pPr>
        <w:spacing w:line="12" w:lineRule="exact"/>
        <w:rPr>
          <w:rFonts w:ascii="Times New Roman" w:eastAsia="Times New Roman" w:hAnsi="Times New Roman"/>
        </w:rPr>
      </w:pPr>
    </w:p>
    <w:p w14:paraId="2E321EB7" w14:textId="77777777" w:rsidR="00000000" w:rsidRDefault="00A766B1">
      <w:pPr>
        <w:spacing w:line="235" w:lineRule="auto"/>
        <w:ind w:left="240" w:right="4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Nettoyer et aspirer toutes particules de poussière ou de sable int</w:t>
      </w:r>
      <w:r>
        <w:rPr>
          <w:rFonts w:ascii="Arial" w:eastAsia="Arial" w:hAnsi="Arial"/>
          <w:sz w:val="24"/>
        </w:rPr>
        <w:t xml:space="preserve">roduites ou présentes dans et sur les éléments du circuit </w:t>
      </w:r>
      <w:r>
        <w:rPr>
          <w:rFonts w:ascii="Arial" w:eastAsia="Arial" w:hAnsi="Arial"/>
          <w:sz w:val="24"/>
        </w:rPr>
        <w:t>d</w:t>
      </w:r>
      <w:r>
        <w:rPr>
          <w:rFonts w:ascii="Arial" w:eastAsia="Arial" w:hAnsi="Arial"/>
          <w:sz w:val="24"/>
        </w:rPr>
        <w:t>’air avant la repose (filtre à air, conduits d</w:t>
      </w:r>
      <w:r>
        <w:rPr>
          <w:rFonts w:ascii="Arial" w:eastAsia="Arial" w:hAnsi="Arial"/>
          <w:sz w:val="24"/>
        </w:rPr>
        <w:t>’air).</w:t>
      </w:r>
    </w:p>
    <w:p w14:paraId="53D116D0" w14:textId="77777777" w:rsidR="00000000" w:rsidRDefault="00A766B1">
      <w:pPr>
        <w:spacing w:line="11" w:lineRule="exact"/>
        <w:rPr>
          <w:rFonts w:ascii="Times New Roman" w:eastAsia="Times New Roman" w:hAnsi="Times New Roman"/>
        </w:rPr>
      </w:pPr>
    </w:p>
    <w:p w14:paraId="17651C95" w14:textId="77777777" w:rsidR="00000000" w:rsidRDefault="00A766B1">
      <w:pPr>
        <w:spacing w:line="235" w:lineRule="auto"/>
        <w:ind w:left="240" w:right="4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Contrôler la propreté des éléments neufs de remplacement et nettoyer et aspirer si nécessaire (filtre à air, conduits d</w:t>
      </w:r>
      <w:r>
        <w:rPr>
          <w:rFonts w:ascii="Arial" w:eastAsia="Arial" w:hAnsi="Arial"/>
          <w:sz w:val="24"/>
        </w:rPr>
        <w:t xml:space="preserve">’air </w:t>
      </w:r>
      <w:r>
        <w:rPr>
          <w:rFonts w:ascii="Arial" w:eastAsia="Arial" w:hAnsi="Arial"/>
          <w:sz w:val="24"/>
        </w:rPr>
        <w:t>et autres éléments)</w:t>
      </w:r>
      <w:r>
        <w:rPr>
          <w:rFonts w:ascii="Arial" w:eastAsia="Arial" w:hAnsi="Arial"/>
          <w:sz w:val="24"/>
        </w:rPr>
        <w:t>.</w:t>
      </w:r>
    </w:p>
    <w:p w14:paraId="1D062CA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0EB3F03" w14:textId="77777777" w:rsidR="00000000" w:rsidRDefault="00A766B1">
      <w:pPr>
        <w:spacing w:line="20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28593405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BDD08BE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A532C5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1998FED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334133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2CFB1B89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12D6C47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9F85B5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D94725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8B4C4D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0B3CBCB6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5C3062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B902BB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AAA5B0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CA31E0A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C43BF4" w14:textId="77777777" w:rsidR="00000000" w:rsidRDefault="00A766B1">
            <w:pPr>
              <w:spacing w:line="173" w:lineRule="exact"/>
              <w:ind w:left="3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8/28</w:t>
            </w:r>
          </w:p>
        </w:tc>
      </w:tr>
    </w:tbl>
    <w:p w14:paraId="34204705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717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5551476F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24"/>
        </w:rPr>
      </w:pPr>
      <w:bookmarkStart w:id="8" w:name="page9"/>
      <w:bookmarkEnd w:id="8"/>
      <w:r>
        <w:rPr>
          <w:rFonts w:ascii="Arial" w:eastAsia="Arial" w:hAnsi="Arial"/>
          <w:b/>
          <w:sz w:val="24"/>
        </w:rPr>
        <w:lastRenderedPageBreak/>
        <w:t>6.  Circuit de freinage</w:t>
      </w:r>
    </w:p>
    <w:p w14:paraId="2A2E4524" w14:textId="77777777" w:rsidR="00000000" w:rsidRDefault="00A766B1">
      <w:pPr>
        <w:spacing w:line="287" w:lineRule="exact"/>
        <w:rPr>
          <w:rFonts w:ascii="Times New Roman" w:eastAsia="Times New Roman" w:hAnsi="Times New Roman"/>
        </w:rPr>
      </w:pPr>
    </w:p>
    <w:p w14:paraId="4C1F4B6C" w14:textId="77777777" w:rsidR="00000000" w:rsidRDefault="00A766B1">
      <w:pPr>
        <w:spacing w:line="235" w:lineRule="auto"/>
        <w:ind w:left="240" w:right="5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NOTA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 Les consignes</w:t>
      </w:r>
      <w:r>
        <w:rPr>
          <w:rFonts w:ascii="Arial" w:eastAsia="Arial" w:hAnsi="Arial"/>
          <w:sz w:val="24"/>
        </w:rPr>
        <w:t xml:space="preserve"> de ce chapitre sont applicables au circuit hydraulique de freinage ainsi</w:t>
      </w:r>
      <w:r>
        <w:rPr>
          <w:rFonts w:ascii="Arial" w:eastAsia="Arial" w:hAnsi="Arial"/>
          <w:sz w:val="24"/>
        </w:rPr>
        <w:t xml:space="preserve"> qu</w:t>
      </w:r>
      <w:r>
        <w:rPr>
          <w:rFonts w:ascii="Arial" w:eastAsia="Arial" w:hAnsi="Arial"/>
          <w:sz w:val="24"/>
        </w:rPr>
        <w:t>’au circuit d</w:t>
      </w:r>
      <w:r>
        <w:rPr>
          <w:rFonts w:ascii="Arial" w:eastAsia="Arial" w:hAnsi="Arial"/>
          <w:sz w:val="24"/>
        </w:rPr>
        <w:t>’assistance par dépression.</w:t>
      </w:r>
    </w:p>
    <w:p w14:paraId="679D43CD" w14:textId="77777777" w:rsidR="00000000" w:rsidRDefault="00A766B1">
      <w:pPr>
        <w:spacing w:line="277" w:lineRule="exact"/>
        <w:rPr>
          <w:rFonts w:ascii="Times New Roman" w:eastAsia="Times New Roman" w:hAnsi="Times New Roman"/>
        </w:rPr>
      </w:pPr>
    </w:p>
    <w:p w14:paraId="173EF9F3" w14:textId="77777777" w:rsidR="00000000" w:rsidRDefault="00A766B1">
      <w:pPr>
        <w:numPr>
          <w:ilvl w:val="0"/>
          <w:numId w:val="11"/>
        </w:numPr>
        <w:tabs>
          <w:tab w:val="left" w:pos="1640"/>
        </w:tabs>
        <w:spacing w:line="0" w:lineRule="atLeast"/>
        <w:ind w:left="1640" w:hanging="32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Consignes de sécurité et de propreté</w:t>
      </w:r>
    </w:p>
    <w:p w14:paraId="66079706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Porter des gants non pelucheux enduits de polyuréthane sur la paume et l</w:t>
      </w:r>
      <w:r>
        <w:rPr>
          <w:rFonts w:ascii="Arial" w:eastAsia="Arial" w:hAnsi="Arial"/>
          <w:sz w:val="24"/>
        </w:rPr>
        <w:t>’extrémité des doigts.</w:t>
      </w:r>
    </w:p>
    <w:p w14:paraId="4C39A06A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Porter</w:t>
      </w:r>
      <w:r>
        <w:rPr>
          <w:rFonts w:ascii="Arial" w:eastAsia="Arial" w:hAnsi="Arial"/>
          <w:sz w:val="24"/>
        </w:rPr>
        <w:t xml:space="preserve"> des lunettes de protection.</w:t>
      </w:r>
    </w:p>
    <w:p w14:paraId="59CBD72D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Aucune impureté </w:t>
      </w:r>
      <w:r>
        <w:rPr>
          <w:rFonts w:ascii="Arial" w:eastAsia="Arial" w:hAnsi="Arial"/>
          <w:sz w:val="24"/>
        </w:rPr>
        <w:t>n</w:t>
      </w:r>
      <w:r>
        <w:rPr>
          <w:rFonts w:ascii="Arial" w:eastAsia="Arial" w:hAnsi="Arial"/>
          <w:sz w:val="24"/>
        </w:rPr>
        <w:t>’</w:t>
      </w:r>
      <w:r>
        <w:rPr>
          <w:rFonts w:ascii="Arial" w:eastAsia="Arial" w:hAnsi="Arial"/>
          <w:sz w:val="24"/>
        </w:rPr>
        <w:t>est tolérée dans le circuit de freinage.</w:t>
      </w:r>
    </w:p>
    <w:p w14:paraId="7C0ABCED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Le liquide de frein est hygroscopique : Utiliser des doses neuves lors des interventions.</w:t>
      </w:r>
    </w:p>
    <w:p w14:paraId="42FEB94C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Tout élément déposé doit être obturé et placé dans un sachet plastique propre.</w:t>
      </w:r>
    </w:p>
    <w:p w14:paraId="41177359" w14:textId="77777777" w:rsidR="00000000" w:rsidRDefault="00A766B1">
      <w:pPr>
        <w:spacing w:line="287" w:lineRule="exact"/>
        <w:rPr>
          <w:rFonts w:ascii="Times New Roman" w:eastAsia="Times New Roman" w:hAnsi="Times New Roman"/>
        </w:rPr>
      </w:pPr>
    </w:p>
    <w:p w14:paraId="3BB0F5E6" w14:textId="77777777" w:rsidR="00000000" w:rsidRDefault="00A766B1">
      <w:pPr>
        <w:spacing w:line="235" w:lineRule="auto"/>
        <w:ind w:left="240" w:right="36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ATTENTION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 Le non-respect des consignes de propreté peut entraîner une pollution du circuit</w:t>
      </w:r>
      <w:r>
        <w:rPr>
          <w:rFonts w:ascii="Arial" w:eastAsia="Arial" w:hAnsi="Arial"/>
          <w:sz w:val="24"/>
        </w:rPr>
        <w:t xml:space="preserve"> et un dysfonctionnement du circuit de freinage.</w:t>
      </w:r>
    </w:p>
    <w:p w14:paraId="0ED646DC" w14:textId="77777777" w:rsidR="00000000" w:rsidRDefault="00A766B1">
      <w:pPr>
        <w:spacing w:line="288" w:lineRule="exact"/>
        <w:rPr>
          <w:rFonts w:ascii="Times New Roman" w:eastAsia="Times New Roman" w:hAnsi="Times New Roman"/>
        </w:rPr>
      </w:pPr>
    </w:p>
    <w:p w14:paraId="4D691247" w14:textId="77777777" w:rsidR="00000000" w:rsidRDefault="00A766B1">
      <w:pPr>
        <w:spacing w:line="235" w:lineRule="auto"/>
        <w:ind w:left="240" w:right="96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</w:t>
      </w:r>
      <w:r>
        <w:rPr>
          <w:rFonts w:ascii="Arial" w:eastAsia="Arial" w:hAnsi="Arial"/>
          <w:sz w:val="24"/>
        </w:rPr>
        <w:t>’environnement du poste de travail et les moyens associés doivent garantir l</w:t>
      </w:r>
      <w:r>
        <w:rPr>
          <w:rFonts w:ascii="Arial" w:eastAsia="Arial" w:hAnsi="Arial"/>
          <w:sz w:val="24"/>
        </w:rPr>
        <w:t>’absence de contamination du circui</w:t>
      </w:r>
      <w:r>
        <w:rPr>
          <w:rFonts w:ascii="Arial" w:eastAsia="Arial" w:hAnsi="Arial"/>
          <w:sz w:val="24"/>
        </w:rPr>
        <w:t>t par :</w:t>
      </w:r>
    </w:p>
    <w:p w14:paraId="52EF1C03" w14:textId="77777777" w:rsidR="00000000" w:rsidRDefault="00A766B1">
      <w:pPr>
        <w:numPr>
          <w:ilvl w:val="0"/>
          <w:numId w:val="12"/>
        </w:numPr>
        <w:tabs>
          <w:tab w:val="left" w:pos="940"/>
        </w:tabs>
        <w:spacing w:line="209" w:lineRule="auto"/>
        <w:ind w:left="940" w:hanging="348"/>
        <w:rPr>
          <w:rFonts w:ascii="Malgun Gothic" w:eastAsia="Malgun Gothic" w:hAnsi="Malgun Gothic"/>
          <w:sz w:val="24"/>
        </w:rPr>
      </w:pPr>
      <w:r>
        <w:rPr>
          <w:rFonts w:ascii="Arial" w:eastAsia="Arial" w:hAnsi="Arial"/>
          <w:sz w:val="24"/>
        </w:rPr>
        <w:t>De la pollution particulaire (environnement, type de gants, chiffon, outillage, etc.…)</w:t>
      </w:r>
      <w:r>
        <w:rPr>
          <w:rFonts w:ascii="Arial" w:eastAsia="Arial" w:hAnsi="Arial"/>
          <w:sz w:val="24"/>
        </w:rPr>
        <w:t>.</w:t>
      </w:r>
    </w:p>
    <w:p w14:paraId="3A128059" w14:textId="77777777" w:rsidR="00000000" w:rsidRDefault="00A766B1">
      <w:pPr>
        <w:numPr>
          <w:ilvl w:val="0"/>
          <w:numId w:val="12"/>
        </w:numPr>
        <w:tabs>
          <w:tab w:val="left" w:pos="940"/>
        </w:tabs>
        <w:spacing w:line="208" w:lineRule="auto"/>
        <w:ind w:left="940" w:hanging="348"/>
        <w:rPr>
          <w:rFonts w:ascii="Malgun Gothic" w:eastAsia="Malgun Gothic" w:hAnsi="Malgun Gothic"/>
          <w:sz w:val="24"/>
        </w:rPr>
      </w:pPr>
      <w:r>
        <w:rPr>
          <w:rFonts w:ascii="Arial" w:eastAsia="Arial" w:hAnsi="Arial"/>
          <w:sz w:val="24"/>
        </w:rPr>
        <w:t>De la pollution chimique (solvant, lubrifi</w:t>
      </w:r>
      <w:r>
        <w:rPr>
          <w:rFonts w:ascii="Arial" w:eastAsia="Arial" w:hAnsi="Arial"/>
          <w:sz w:val="24"/>
        </w:rPr>
        <w:t>ant, etc…)</w:t>
      </w:r>
      <w:r>
        <w:rPr>
          <w:rFonts w:ascii="Arial" w:eastAsia="Arial" w:hAnsi="Arial"/>
          <w:sz w:val="24"/>
        </w:rPr>
        <w:t>.</w:t>
      </w:r>
    </w:p>
    <w:p w14:paraId="72D2A754" w14:textId="77777777" w:rsidR="00000000" w:rsidRDefault="00A766B1">
      <w:pPr>
        <w:numPr>
          <w:ilvl w:val="0"/>
          <w:numId w:val="12"/>
        </w:numPr>
        <w:tabs>
          <w:tab w:val="left" w:pos="940"/>
        </w:tabs>
        <w:spacing w:line="208" w:lineRule="auto"/>
        <w:ind w:left="940" w:hanging="348"/>
        <w:rPr>
          <w:rFonts w:ascii="Malgun Gothic" w:eastAsia="Malgun Gothic" w:hAnsi="Malgun Gothic"/>
          <w:sz w:val="24"/>
        </w:rPr>
      </w:pPr>
      <w:r>
        <w:rPr>
          <w:rFonts w:ascii="Arial" w:eastAsia="Arial" w:hAnsi="Arial"/>
          <w:sz w:val="24"/>
        </w:rPr>
        <w:t>De l</w:t>
      </w:r>
      <w:r>
        <w:rPr>
          <w:rFonts w:ascii="Arial" w:eastAsia="Arial" w:hAnsi="Arial"/>
          <w:sz w:val="24"/>
        </w:rPr>
        <w:t>’humidité ou de toute autre élément pouvant détériorer la qualité du produit</w:t>
      </w:r>
      <w:r>
        <w:rPr>
          <w:rFonts w:ascii="Arial" w:eastAsia="Arial" w:hAnsi="Arial"/>
          <w:sz w:val="24"/>
        </w:rPr>
        <w:t>.</w:t>
      </w:r>
    </w:p>
    <w:p w14:paraId="166A28E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1B08C54" w14:textId="77777777" w:rsidR="00000000" w:rsidRDefault="00A766B1">
      <w:pPr>
        <w:spacing w:line="352" w:lineRule="exact"/>
        <w:rPr>
          <w:rFonts w:ascii="Times New Roman" w:eastAsia="Times New Roman" w:hAnsi="Times New Roman"/>
        </w:rPr>
      </w:pPr>
    </w:p>
    <w:p w14:paraId="6D041488" w14:textId="77777777" w:rsidR="00000000" w:rsidRDefault="00A766B1">
      <w:pPr>
        <w:numPr>
          <w:ilvl w:val="0"/>
          <w:numId w:val="13"/>
        </w:numPr>
        <w:tabs>
          <w:tab w:val="left" w:pos="1640"/>
        </w:tabs>
        <w:spacing w:line="0" w:lineRule="atLeast"/>
        <w:ind w:left="1640" w:hanging="32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 xml:space="preserve">Précautions à prendre </w:t>
      </w:r>
      <w:r>
        <w:rPr>
          <w:rFonts w:ascii="Arial" w:eastAsia="Arial" w:hAnsi="Arial"/>
          <w:sz w:val="24"/>
          <w:u w:val="single"/>
        </w:rPr>
        <w:t>lors de l</w:t>
      </w:r>
      <w:r>
        <w:rPr>
          <w:rFonts w:ascii="Arial" w:eastAsia="Arial" w:hAnsi="Arial"/>
          <w:sz w:val="24"/>
          <w:u w:val="single"/>
        </w:rPr>
        <w:t>’ouverture du circuit</w:t>
      </w:r>
    </w:p>
    <w:p w14:paraId="50949114" w14:textId="77777777" w:rsidR="00000000" w:rsidRDefault="00A766B1">
      <w:pPr>
        <w:spacing w:line="287" w:lineRule="exact"/>
        <w:rPr>
          <w:rFonts w:ascii="Times New Roman" w:eastAsia="Times New Roman" w:hAnsi="Times New Roman"/>
        </w:rPr>
      </w:pPr>
    </w:p>
    <w:p w14:paraId="6E8E9DC8" w14:textId="77777777" w:rsidR="00000000" w:rsidRDefault="00A766B1">
      <w:pPr>
        <w:spacing w:line="235" w:lineRule="auto"/>
        <w:ind w:left="240" w:right="8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Avant d</w:t>
      </w:r>
      <w:r>
        <w:rPr>
          <w:rFonts w:ascii="Arial" w:eastAsia="Arial" w:hAnsi="Arial"/>
          <w:sz w:val="24"/>
        </w:rPr>
        <w:t>’intervenir sur le circuit de freinage, procéder au nettoyage des raccords et organes hydrauliques.</w:t>
      </w:r>
    </w:p>
    <w:p w14:paraId="7047E29C" w14:textId="77777777" w:rsidR="00000000" w:rsidRDefault="00A766B1">
      <w:pPr>
        <w:spacing w:line="12" w:lineRule="exact"/>
        <w:rPr>
          <w:rFonts w:ascii="Times New Roman" w:eastAsia="Times New Roman" w:hAnsi="Times New Roman"/>
        </w:rPr>
      </w:pPr>
    </w:p>
    <w:p w14:paraId="10CD7CAD" w14:textId="77777777" w:rsidR="00000000" w:rsidRDefault="00A766B1">
      <w:pPr>
        <w:spacing w:line="236" w:lineRule="auto"/>
        <w:ind w:left="240" w:right="5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Après désaccouplage, obturer immédiatement les raccords et organes hydrauliques avec des bouchons de propreté en pla</w:t>
      </w:r>
      <w:r>
        <w:rPr>
          <w:rFonts w:ascii="Arial" w:eastAsia="Arial" w:hAnsi="Arial"/>
          <w:sz w:val="24"/>
        </w:rPr>
        <w:t>stique, afin d</w:t>
      </w:r>
      <w:r>
        <w:rPr>
          <w:rFonts w:ascii="Arial" w:eastAsia="Arial" w:hAnsi="Arial"/>
          <w:sz w:val="24"/>
        </w:rPr>
        <w:t>’éviter l</w:t>
      </w:r>
      <w:r>
        <w:rPr>
          <w:rFonts w:ascii="Arial" w:eastAsia="Arial" w:hAnsi="Arial"/>
          <w:sz w:val="24"/>
        </w:rPr>
        <w:t>’introduction d</w:t>
      </w:r>
      <w:r>
        <w:rPr>
          <w:rFonts w:ascii="Arial" w:eastAsia="Arial" w:hAnsi="Arial"/>
          <w:sz w:val="24"/>
        </w:rPr>
        <w:t>’humidité et d</w:t>
      </w:r>
      <w:r>
        <w:rPr>
          <w:rFonts w:ascii="Arial" w:eastAsia="Arial" w:hAnsi="Arial"/>
          <w:sz w:val="24"/>
        </w:rPr>
        <w:t>’impureté. Les bouchons de propreté sont à usage unique.</w:t>
      </w:r>
    </w:p>
    <w:p w14:paraId="3634B205" w14:textId="77777777" w:rsidR="00000000" w:rsidRDefault="00A766B1">
      <w:pPr>
        <w:spacing w:line="14" w:lineRule="exact"/>
        <w:rPr>
          <w:rFonts w:ascii="Times New Roman" w:eastAsia="Times New Roman" w:hAnsi="Times New Roman"/>
        </w:rPr>
      </w:pPr>
    </w:p>
    <w:p w14:paraId="1E9E33FF" w14:textId="77777777" w:rsidR="00000000" w:rsidRDefault="00A766B1">
      <w:pPr>
        <w:spacing w:line="235" w:lineRule="auto"/>
        <w:ind w:left="240" w:right="3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Les bouchons de propreté sur les raccords des pièces doivent être déposés au dernier moment avant accouplage.</w:t>
      </w:r>
    </w:p>
    <w:p w14:paraId="363D90BC" w14:textId="77777777" w:rsidR="00000000" w:rsidRDefault="00A766B1">
      <w:pPr>
        <w:spacing w:line="1" w:lineRule="exact"/>
        <w:rPr>
          <w:rFonts w:ascii="Times New Roman" w:eastAsia="Times New Roman" w:hAnsi="Times New Roman"/>
        </w:rPr>
      </w:pPr>
    </w:p>
    <w:p w14:paraId="72E640A1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Le liquide de frein est corrosif, n</w:t>
      </w:r>
      <w:r>
        <w:rPr>
          <w:rFonts w:ascii="Arial" w:eastAsia="Arial" w:hAnsi="Arial"/>
          <w:sz w:val="24"/>
        </w:rPr>
        <w:t>ettoyer les projections éventuelles.</w:t>
      </w:r>
    </w:p>
    <w:p w14:paraId="064A5382" w14:textId="77777777" w:rsidR="00000000" w:rsidRDefault="00A766B1">
      <w:pPr>
        <w:spacing w:line="11" w:lineRule="exact"/>
        <w:rPr>
          <w:rFonts w:ascii="Times New Roman" w:eastAsia="Times New Roman" w:hAnsi="Times New Roman"/>
        </w:rPr>
      </w:pPr>
    </w:p>
    <w:p w14:paraId="6C724ECE" w14:textId="77777777" w:rsidR="00000000" w:rsidRDefault="00A766B1">
      <w:pPr>
        <w:spacing w:line="235" w:lineRule="auto"/>
        <w:ind w:left="240" w:right="96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Pendant l</w:t>
      </w:r>
      <w:r>
        <w:rPr>
          <w:rFonts w:ascii="Arial" w:eastAsia="Arial" w:hAnsi="Arial"/>
          <w:sz w:val="24"/>
        </w:rPr>
        <w:t>’opération de remplissage, le bouchon de remplissage doit être mis en attente à proximité sur une zone plane et propre.</w:t>
      </w:r>
    </w:p>
    <w:p w14:paraId="784637F5" w14:textId="77777777" w:rsidR="00000000" w:rsidRDefault="00A766B1">
      <w:pPr>
        <w:spacing w:line="12" w:lineRule="exact"/>
        <w:rPr>
          <w:rFonts w:ascii="Times New Roman" w:eastAsia="Times New Roman" w:hAnsi="Times New Roman"/>
        </w:rPr>
      </w:pPr>
    </w:p>
    <w:p w14:paraId="38DDAD69" w14:textId="77777777" w:rsidR="00000000" w:rsidRDefault="00A766B1">
      <w:pPr>
        <w:spacing w:line="236" w:lineRule="auto"/>
        <w:ind w:left="240" w:right="98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Le filtre du réservoir doit être mis en place immédiatement à la fin de l</w:t>
      </w:r>
      <w:r>
        <w:rPr>
          <w:rFonts w:ascii="Arial" w:eastAsia="Arial" w:hAnsi="Arial"/>
          <w:sz w:val="24"/>
        </w:rPr>
        <w:t>’opération de r</w:t>
      </w:r>
      <w:r>
        <w:rPr>
          <w:rFonts w:ascii="Arial" w:eastAsia="Arial" w:hAnsi="Arial"/>
          <w:sz w:val="24"/>
        </w:rPr>
        <w:t>emplissage, et cela dans les cas où le remplissage avec filtre assemblé sur réservoir est impossible.</w:t>
      </w:r>
    </w:p>
    <w:p w14:paraId="2B527547" w14:textId="77777777" w:rsidR="00000000" w:rsidRDefault="00A766B1">
      <w:pPr>
        <w:spacing w:line="3" w:lineRule="exact"/>
        <w:rPr>
          <w:rFonts w:ascii="Times New Roman" w:eastAsia="Times New Roman" w:hAnsi="Times New Roman"/>
        </w:rPr>
      </w:pPr>
    </w:p>
    <w:p w14:paraId="156A005C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Manipuler avec précautions et sans choc l</w:t>
      </w:r>
      <w:r>
        <w:rPr>
          <w:rFonts w:ascii="Arial" w:eastAsia="Arial" w:hAnsi="Arial"/>
          <w:sz w:val="24"/>
        </w:rPr>
        <w:t>’ensemble amplificateur, maître</w:t>
      </w:r>
      <w:r>
        <w:rPr>
          <w:rFonts w:ascii="Arial" w:eastAsia="Arial" w:hAnsi="Arial"/>
          <w:sz w:val="24"/>
        </w:rPr>
        <w:t>-cylindre et réservoir.</w:t>
      </w:r>
    </w:p>
    <w:p w14:paraId="1E9C7B8D" w14:textId="77777777" w:rsidR="00000000" w:rsidRDefault="00A766B1">
      <w:pPr>
        <w:spacing w:line="276" w:lineRule="exact"/>
        <w:rPr>
          <w:rFonts w:ascii="Times New Roman" w:eastAsia="Times New Roman" w:hAnsi="Times New Roman"/>
        </w:rPr>
      </w:pPr>
    </w:p>
    <w:p w14:paraId="743C978D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ATTENTION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 xml:space="preserve">: Éviter de poser les pièces ne possédant pas </w:t>
      </w:r>
      <w:r>
        <w:rPr>
          <w:rFonts w:ascii="Arial" w:eastAsia="Arial" w:hAnsi="Arial"/>
          <w:sz w:val="24"/>
        </w:rPr>
        <w:t>de bouchon de propreté.</w:t>
      </w:r>
    </w:p>
    <w:p w14:paraId="538EF96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F03B88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CCA8BB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15E338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5EAE82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FD8150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FAB7B9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0B2409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16441F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E4440A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B722EC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6793A6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3C3089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C2C798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13EAAC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C2B390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13801D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CAA4AF3" w14:textId="77777777" w:rsidR="00000000" w:rsidRDefault="00A766B1">
      <w:pPr>
        <w:spacing w:line="270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43F2D3AB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C0A2393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036E6E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AB05C5C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D40C90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49D2F061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5AF1B6A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BB989C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DA701C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0BE167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4B231797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5C8969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10689F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8A6FAF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6EB50D5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88E76E" w14:textId="77777777" w:rsidR="00000000" w:rsidRDefault="00A766B1">
            <w:pPr>
              <w:spacing w:line="173" w:lineRule="exact"/>
              <w:ind w:left="3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9/28</w:t>
            </w:r>
          </w:p>
        </w:tc>
      </w:tr>
    </w:tbl>
    <w:p w14:paraId="1C4CD147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717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4A0546F7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32"/>
        </w:rPr>
      </w:pPr>
      <w:bookmarkStart w:id="9" w:name="page10"/>
      <w:bookmarkEnd w:id="9"/>
      <w:r>
        <w:rPr>
          <w:rFonts w:ascii="Arial" w:eastAsia="Arial" w:hAnsi="Arial"/>
          <w:b/>
          <w:sz w:val="32"/>
        </w:rPr>
        <w:lastRenderedPageBreak/>
        <w:t>6) Desc</w:t>
      </w:r>
      <w:r>
        <w:rPr>
          <w:rFonts w:ascii="Arial" w:eastAsia="Arial" w:hAnsi="Arial"/>
          <w:b/>
          <w:sz w:val="32"/>
        </w:rPr>
        <w:t>ription fonctionnement ESP</w:t>
      </w:r>
    </w:p>
    <w:p w14:paraId="47805815" w14:textId="77777777" w:rsidR="00000000" w:rsidRDefault="00A766B1">
      <w:pPr>
        <w:spacing w:line="279" w:lineRule="exact"/>
        <w:rPr>
          <w:rFonts w:ascii="Times New Roman" w:eastAsia="Times New Roman" w:hAnsi="Times New Roman"/>
        </w:rPr>
      </w:pPr>
    </w:p>
    <w:p w14:paraId="21BFFC1E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1.  Rôles de la fonction contrôle dynamique de stabilité</w:t>
      </w:r>
    </w:p>
    <w:p w14:paraId="5D37C03F" w14:textId="77777777" w:rsidR="00000000" w:rsidRDefault="00A766B1">
      <w:pPr>
        <w:spacing w:line="172" w:lineRule="exact"/>
        <w:rPr>
          <w:rFonts w:ascii="Times New Roman" w:eastAsia="Times New Roman" w:hAnsi="Times New Roman"/>
        </w:rPr>
      </w:pPr>
    </w:p>
    <w:p w14:paraId="3ED71750" w14:textId="77777777" w:rsidR="00000000" w:rsidRDefault="00A766B1">
      <w:pPr>
        <w:spacing w:line="235" w:lineRule="auto"/>
        <w:ind w:left="240" w:right="48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Le contrôle dynamique de stabilité est une fonction de sécurité active qui apporte une stabilité dans les situations de conduites suivantes :</w:t>
      </w:r>
    </w:p>
    <w:p w14:paraId="5CA63D84" w14:textId="77777777" w:rsidR="00000000" w:rsidRDefault="00A766B1">
      <w:pPr>
        <w:spacing w:line="12" w:lineRule="exact"/>
        <w:rPr>
          <w:rFonts w:ascii="Times New Roman" w:eastAsia="Times New Roman" w:hAnsi="Times New Roman"/>
        </w:rPr>
      </w:pPr>
    </w:p>
    <w:p w14:paraId="7092C88B" w14:textId="77777777" w:rsidR="00000000" w:rsidRDefault="00A766B1">
      <w:pPr>
        <w:numPr>
          <w:ilvl w:val="0"/>
          <w:numId w:val="14"/>
        </w:numPr>
        <w:tabs>
          <w:tab w:val="left" w:pos="948"/>
        </w:tabs>
        <w:spacing w:line="235" w:lineRule="auto"/>
        <w:ind w:left="960" w:right="480" w:hanging="36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En accélération, au freinag</w:t>
      </w:r>
      <w:r>
        <w:rPr>
          <w:rFonts w:ascii="Arial" w:eastAsia="Arial" w:hAnsi="Arial"/>
          <w:sz w:val="24"/>
        </w:rPr>
        <w:t>e, à vitesse constante (stabilité de trajectoire) et en conduite extrême dans la mesure des lois physiques.</w:t>
      </w:r>
    </w:p>
    <w:p w14:paraId="4A24634C" w14:textId="77777777" w:rsidR="00000000" w:rsidRDefault="00A766B1">
      <w:pPr>
        <w:spacing w:line="11" w:lineRule="exact"/>
        <w:rPr>
          <w:rFonts w:ascii="Arial" w:eastAsia="Arial" w:hAnsi="Arial"/>
          <w:sz w:val="24"/>
        </w:rPr>
      </w:pPr>
    </w:p>
    <w:p w14:paraId="71023C8A" w14:textId="77777777" w:rsidR="00000000" w:rsidRDefault="00A766B1">
      <w:pPr>
        <w:numPr>
          <w:ilvl w:val="0"/>
          <w:numId w:val="14"/>
        </w:numPr>
        <w:tabs>
          <w:tab w:val="left" w:pos="948"/>
        </w:tabs>
        <w:spacing w:line="235" w:lineRule="auto"/>
        <w:ind w:left="960" w:right="240" w:hanging="36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En cas de changement de direction : par exemple sur chaussée glissante, coup de volant de direction brutal, manœuvres d</w:t>
      </w:r>
      <w:r>
        <w:rPr>
          <w:rFonts w:ascii="Arial" w:eastAsia="Arial" w:hAnsi="Arial"/>
          <w:sz w:val="24"/>
        </w:rPr>
        <w:t>’évitement, plaques d</w:t>
      </w:r>
      <w:r>
        <w:rPr>
          <w:rFonts w:ascii="Arial" w:eastAsia="Arial" w:hAnsi="Arial"/>
          <w:sz w:val="24"/>
        </w:rPr>
        <w:t>’huile,</w:t>
      </w:r>
      <w:r>
        <w:rPr>
          <w:rFonts w:ascii="Arial" w:eastAsia="Arial" w:hAnsi="Arial"/>
          <w:sz w:val="24"/>
        </w:rPr>
        <w:t xml:space="preserve"> etc…</w:t>
      </w:r>
    </w:p>
    <w:p w14:paraId="7DD9637B" w14:textId="77777777" w:rsidR="00000000" w:rsidRDefault="00A766B1">
      <w:pPr>
        <w:spacing w:line="172" w:lineRule="exact"/>
        <w:rPr>
          <w:rFonts w:ascii="Times New Roman" w:eastAsia="Times New Roman" w:hAnsi="Times New Roman"/>
        </w:rPr>
      </w:pPr>
    </w:p>
    <w:p w14:paraId="17CA4E83" w14:textId="77777777" w:rsidR="00000000" w:rsidRDefault="00A766B1">
      <w:pPr>
        <w:spacing w:line="235" w:lineRule="auto"/>
        <w:ind w:left="240" w:right="4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La fonction contrôle dynamique de stabilité assiste le conducteur en agissant sur les freins et / ou sur le couple moteur du véhicule pour corriger la trajectoire du véhicule.</w:t>
      </w:r>
    </w:p>
    <w:p w14:paraId="4732AF9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E85F516" w14:textId="77777777" w:rsidR="00000000" w:rsidRDefault="00A766B1">
      <w:pPr>
        <w:spacing w:line="353" w:lineRule="exact"/>
        <w:rPr>
          <w:rFonts w:ascii="Times New Roman" w:eastAsia="Times New Roman" w:hAnsi="Times New Roman"/>
        </w:rPr>
      </w:pPr>
    </w:p>
    <w:p w14:paraId="74183BA9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2.  Principe</w:t>
      </w:r>
    </w:p>
    <w:p w14:paraId="60B5A72C" w14:textId="77777777" w:rsidR="00000000" w:rsidRDefault="00A766B1">
      <w:pPr>
        <w:spacing w:line="158" w:lineRule="exact"/>
        <w:rPr>
          <w:rFonts w:ascii="Times New Roman" w:eastAsia="Times New Roman" w:hAnsi="Times New Roman"/>
        </w:rPr>
      </w:pPr>
    </w:p>
    <w:p w14:paraId="33DB28AA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La fonction se décompose en trois opérations :</w:t>
      </w:r>
    </w:p>
    <w:p w14:paraId="79B3C7E3" w14:textId="77777777" w:rsidR="00000000" w:rsidRDefault="00A766B1">
      <w:pPr>
        <w:spacing w:line="11" w:lineRule="exact"/>
        <w:rPr>
          <w:rFonts w:ascii="Times New Roman" w:eastAsia="Times New Roman" w:hAnsi="Times New Roman"/>
        </w:rPr>
      </w:pPr>
    </w:p>
    <w:p w14:paraId="01085045" w14:textId="77777777" w:rsidR="00000000" w:rsidRDefault="00A766B1">
      <w:pPr>
        <w:numPr>
          <w:ilvl w:val="0"/>
          <w:numId w:val="15"/>
        </w:numPr>
        <w:tabs>
          <w:tab w:val="left" w:pos="948"/>
        </w:tabs>
        <w:spacing w:line="236" w:lineRule="auto"/>
        <w:ind w:left="960" w:right="740" w:hanging="36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Calcul de</w:t>
      </w:r>
      <w:r>
        <w:rPr>
          <w:rFonts w:ascii="Arial" w:eastAsia="Arial" w:hAnsi="Arial"/>
          <w:sz w:val="24"/>
        </w:rPr>
        <w:t xml:space="preserve"> la trajectoire souhaitée par le conducteur : Un capteur d</w:t>
      </w:r>
      <w:r>
        <w:rPr>
          <w:rFonts w:ascii="Arial" w:eastAsia="Arial" w:hAnsi="Arial"/>
          <w:sz w:val="24"/>
        </w:rPr>
        <w:t>’angle de volant de direction informe le calculateur de contrôle dynamique de stabilité de la trajectoire souhaitée par le conducteur.</w:t>
      </w:r>
    </w:p>
    <w:p w14:paraId="36FC23D6" w14:textId="77777777" w:rsidR="00000000" w:rsidRDefault="00A766B1">
      <w:pPr>
        <w:spacing w:line="13" w:lineRule="exact"/>
        <w:rPr>
          <w:rFonts w:ascii="Arial" w:eastAsia="Arial" w:hAnsi="Arial"/>
          <w:sz w:val="24"/>
        </w:rPr>
      </w:pPr>
    </w:p>
    <w:p w14:paraId="01F78823" w14:textId="77777777" w:rsidR="00000000" w:rsidRDefault="00A766B1">
      <w:pPr>
        <w:numPr>
          <w:ilvl w:val="0"/>
          <w:numId w:val="15"/>
        </w:numPr>
        <w:tabs>
          <w:tab w:val="left" w:pos="948"/>
        </w:tabs>
        <w:spacing w:line="236" w:lineRule="auto"/>
        <w:ind w:left="960" w:right="300" w:hanging="36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Calcul de la trajectoire réelle du véhicule : Un accéléromètre</w:t>
      </w:r>
      <w:r>
        <w:rPr>
          <w:rFonts w:ascii="Arial" w:eastAsia="Arial" w:hAnsi="Arial"/>
          <w:sz w:val="24"/>
        </w:rPr>
        <w:t xml:space="preserve"> et un gyroscope intégrés au calculateur de contrôle dynamique de stabilité calculent la trajectoire réalisée par le véhicule.</w:t>
      </w:r>
    </w:p>
    <w:p w14:paraId="102E58EC" w14:textId="77777777" w:rsidR="00000000" w:rsidRDefault="00A766B1">
      <w:pPr>
        <w:spacing w:line="13" w:lineRule="exact"/>
        <w:rPr>
          <w:rFonts w:ascii="Arial" w:eastAsia="Arial" w:hAnsi="Arial"/>
          <w:sz w:val="24"/>
        </w:rPr>
      </w:pPr>
    </w:p>
    <w:p w14:paraId="5D15FDAC" w14:textId="77777777" w:rsidR="00000000" w:rsidRDefault="00A766B1">
      <w:pPr>
        <w:numPr>
          <w:ilvl w:val="0"/>
          <w:numId w:val="15"/>
        </w:numPr>
        <w:tabs>
          <w:tab w:val="left" w:pos="948"/>
        </w:tabs>
        <w:spacing w:line="235" w:lineRule="auto"/>
        <w:ind w:left="960" w:right="340" w:hanging="36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Cal</w:t>
      </w:r>
      <w:r>
        <w:rPr>
          <w:rFonts w:ascii="Arial" w:eastAsia="Arial" w:hAnsi="Arial"/>
          <w:sz w:val="24"/>
        </w:rPr>
        <w:t>cul de l</w:t>
      </w:r>
      <w:r>
        <w:rPr>
          <w:rFonts w:ascii="Arial" w:eastAsia="Arial" w:hAnsi="Arial"/>
          <w:sz w:val="24"/>
        </w:rPr>
        <w:t>’écart de trajectoire : Le calculateur de contrôle dynamique de stabilité calcule</w:t>
      </w:r>
      <w:r>
        <w:rPr>
          <w:rFonts w:ascii="Arial" w:eastAsia="Arial" w:hAnsi="Arial"/>
          <w:sz w:val="24"/>
        </w:rPr>
        <w:t xml:space="preserve"> la différence entre les 2 trajectoi</w:t>
      </w:r>
      <w:r>
        <w:rPr>
          <w:rFonts w:ascii="Arial" w:eastAsia="Arial" w:hAnsi="Arial"/>
          <w:sz w:val="24"/>
        </w:rPr>
        <w:t>res.</w:t>
      </w:r>
    </w:p>
    <w:p w14:paraId="2FB19936" w14:textId="77777777" w:rsidR="00000000" w:rsidRDefault="00A766B1">
      <w:pPr>
        <w:spacing w:line="172" w:lineRule="exact"/>
        <w:rPr>
          <w:rFonts w:ascii="Times New Roman" w:eastAsia="Times New Roman" w:hAnsi="Times New Roman"/>
        </w:rPr>
      </w:pPr>
    </w:p>
    <w:p w14:paraId="4B4F6B68" w14:textId="77777777" w:rsidR="00000000" w:rsidRDefault="00A766B1">
      <w:pPr>
        <w:spacing w:line="236" w:lineRule="auto"/>
        <w:ind w:left="240" w:righ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En fonction de cette différence et des lois actives qu</w:t>
      </w:r>
      <w:r>
        <w:rPr>
          <w:rFonts w:ascii="Arial" w:eastAsia="Arial" w:hAnsi="Arial"/>
          <w:sz w:val="24"/>
        </w:rPr>
        <w:t>’il possède en mémoire, le calculateur de contrôle dynamique de stabilit</w:t>
      </w:r>
      <w:r>
        <w:rPr>
          <w:rFonts w:ascii="Arial" w:eastAsia="Arial" w:hAnsi="Arial"/>
          <w:sz w:val="24"/>
        </w:rPr>
        <w:t>é détermine l</w:t>
      </w:r>
      <w:r>
        <w:rPr>
          <w:rFonts w:ascii="Arial" w:eastAsia="Arial" w:hAnsi="Arial"/>
          <w:sz w:val="24"/>
        </w:rPr>
        <w:t>’action à entreprendre pour que la trajectoire réalisée</w:t>
      </w:r>
      <w:r>
        <w:rPr>
          <w:rFonts w:ascii="Arial" w:eastAsia="Arial" w:hAnsi="Arial"/>
          <w:sz w:val="24"/>
        </w:rPr>
        <w:t xml:space="preserve"> se rapproche de la trajectoire souhaitée par le conduct</w:t>
      </w:r>
      <w:r>
        <w:rPr>
          <w:rFonts w:ascii="Arial" w:eastAsia="Arial" w:hAnsi="Arial"/>
          <w:sz w:val="24"/>
        </w:rPr>
        <w:t>eur.</w:t>
      </w:r>
    </w:p>
    <w:p w14:paraId="40D856DD" w14:textId="77777777" w:rsidR="00000000" w:rsidRDefault="00A766B1">
      <w:pPr>
        <w:spacing w:line="14" w:lineRule="exact"/>
        <w:rPr>
          <w:rFonts w:ascii="Times New Roman" w:eastAsia="Times New Roman" w:hAnsi="Times New Roman"/>
        </w:rPr>
      </w:pPr>
    </w:p>
    <w:p w14:paraId="46892D35" w14:textId="77777777" w:rsidR="00000000" w:rsidRDefault="00A766B1">
      <w:pPr>
        <w:spacing w:line="237" w:lineRule="auto"/>
        <w:ind w:left="240" w:right="4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Le calculateur de contrôle dynamique de stabilité peut réguler le couple moteur et / ou freiner une ou plusieurs roues du véhicule de manière à modifier le couple aux roues et ainsi créer un couple de rotation au véhicule afin d</w:t>
      </w:r>
      <w:r>
        <w:rPr>
          <w:rFonts w:ascii="Arial" w:eastAsia="Arial" w:hAnsi="Arial"/>
          <w:sz w:val="24"/>
        </w:rPr>
        <w:t xml:space="preserve">’inciter ce dernier à </w:t>
      </w:r>
      <w:r>
        <w:rPr>
          <w:rFonts w:ascii="Arial" w:eastAsia="Arial" w:hAnsi="Arial"/>
          <w:sz w:val="24"/>
        </w:rPr>
        <w:t>suivre la trajectoire souhaitée.</w:t>
      </w:r>
    </w:p>
    <w:p w14:paraId="17982AB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3AA7303" w14:textId="77777777" w:rsidR="00000000" w:rsidRDefault="00A766B1">
      <w:pPr>
        <w:spacing w:line="352" w:lineRule="exact"/>
        <w:rPr>
          <w:rFonts w:ascii="Times New Roman" w:eastAsia="Times New Roman" w:hAnsi="Times New Roman"/>
        </w:rPr>
      </w:pPr>
    </w:p>
    <w:p w14:paraId="7D0B0218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3.  Caractéristiques électriques du calculateur</w:t>
      </w:r>
    </w:p>
    <w:p w14:paraId="2A5C41EA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24"/>
        </w:rPr>
        <w:pict w14:anchorId="003ECFBD">
          <v:shape id="_x0000_s1034" type="#_x0000_t75" style="position:absolute;margin-left:61.5pt;margin-top:8.1pt;width:428.55pt;height:230.15pt;z-index:-20">
            <v:imagedata r:id="rId13" o:title=""/>
          </v:shape>
        </w:pict>
      </w:r>
    </w:p>
    <w:p w14:paraId="305976C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32DFEF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69C1C2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DF1FCA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777959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1B2E81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77FC98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C61FDF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6594EC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B30759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D1C3CB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F52BD1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42C9EB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ED2261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F0BA54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CD18BA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DE7A29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A547C2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62BB82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644EE7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D7DF2F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3DF11D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FBB9DB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B9DB1E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BBE7E5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60111B8" w14:textId="77777777" w:rsidR="00000000" w:rsidRDefault="00A766B1">
      <w:pPr>
        <w:spacing w:line="378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61EA4E26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21171F9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4E24CA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AE63039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D4E88D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6FA8241E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4C4FB6B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EE1C20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B9D2F7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DF1152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</w:t>
            </w:r>
            <w:r>
              <w:rPr>
                <w:rFonts w:ascii="Arial" w:eastAsia="Arial" w:hAnsi="Arial"/>
                <w:sz w:val="16"/>
              </w:rPr>
              <w:t>2</w:t>
            </w:r>
          </w:p>
        </w:tc>
      </w:tr>
      <w:tr w:rsidR="00000000" w14:paraId="6E44DC38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7E8EFB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40053B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157E4D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C9B2FF5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8B97A2" w14:textId="77777777" w:rsidR="00000000" w:rsidRDefault="00A766B1">
            <w:pPr>
              <w:spacing w:line="173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10/28</w:t>
            </w:r>
          </w:p>
        </w:tc>
      </w:tr>
    </w:tbl>
    <w:p w14:paraId="62C13D4A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713" w:right="626" w:bottom="0" w:left="620" w:header="0" w:footer="0" w:gutter="0"/>
          <w:cols w:space="0" w:equalWidth="0">
            <w:col w:w="10660"/>
          </w:cols>
          <w:docGrid w:linePitch="360"/>
        </w:sectPr>
      </w:pPr>
    </w:p>
    <w:tbl>
      <w:tblPr>
        <w:tblW w:w="0" w:type="auto"/>
        <w:tblInd w:w="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9460"/>
      </w:tblGrid>
      <w:tr w:rsidR="00000000" w14:paraId="4B357E01" w14:textId="77777777">
        <w:trPr>
          <w:trHeight w:val="288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14:paraId="2A591DEB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10" w:name="page11"/>
            <w:bookmarkEnd w:id="10"/>
          </w:p>
        </w:tc>
        <w:tc>
          <w:tcPr>
            <w:tcW w:w="9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37DD98A3" w14:textId="77777777" w:rsidR="00000000" w:rsidRDefault="00A766B1">
            <w:pPr>
              <w:spacing w:line="0" w:lineRule="atLeast"/>
              <w:ind w:left="27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"a" Connecteur 46 voies noir</w:t>
            </w:r>
          </w:p>
        </w:tc>
      </w:tr>
      <w:tr w:rsidR="00000000" w14:paraId="4BD94409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2FCF91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3ADA65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Alimentation plus batterie de servitude du moteur électrique de pompe hydraulique</w:t>
            </w:r>
          </w:p>
        </w:tc>
      </w:tr>
      <w:tr w:rsidR="00000000" w14:paraId="46F8223B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13E41C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2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22F404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Alimentation du moteur d</w:t>
            </w:r>
            <w:r>
              <w:rPr>
                <w:rFonts w:ascii="Arial" w:eastAsia="Arial" w:hAnsi="Arial"/>
                <w:w w:val="99"/>
                <w:sz w:val="24"/>
              </w:rPr>
              <w:t>’étrier de frein arrière droit</w:t>
            </w:r>
          </w:p>
        </w:tc>
      </w:tr>
      <w:tr w:rsidR="00000000" w14:paraId="238F05AC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46170A" w14:textId="77777777" w:rsidR="00000000" w:rsidRDefault="00A766B1">
            <w:pPr>
              <w:spacing w:line="268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EE99CB" w14:textId="77777777" w:rsidR="00000000" w:rsidRDefault="00A766B1">
            <w:pPr>
              <w:spacing w:line="268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Retour d</w:t>
            </w:r>
            <w:r>
              <w:rPr>
                <w:rFonts w:ascii="Arial" w:eastAsia="Arial" w:hAnsi="Arial"/>
                <w:sz w:val="24"/>
              </w:rPr>
              <w:t>’alimenta</w:t>
            </w:r>
            <w:r>
              <w:rPr>
                <w:rFonts w:ascii="Arial" w:eastAsia="Arial" w:hAnsi="Arial"/>
                <w:sz w:val="24"/>
              </w:rPr>
              <w:t>tion du moteur d</w:t>
            </w:r>
            <w:r>
              <w:rPr>
                <w:rFonts w:ascii="Arial" w:eastAsia="Arial" w:hAnsi="Arial"/>
                <w:sz w:val="24"/>
              </w:rPr>
              <w:t>’étrier de frein arrière droit</w:t>
            </w:r>
          </w:p>
        </w:tc>
      </w:tr>
      <w:tr w:rsidR="00000000" w14:paraId="1953A8E8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D953F4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768184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CAN IS High</w:t>
            </w:r>
          </w:p>
        </w:tc>
      </w:tr>
      <w:tr w:rsidR="00000000" w14:paraId="40FCC969" w14:textId="77777777">
        <w:trPr>
          <w:trHeight w:val="2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837AD0" w14:textId="77777777" w:rsidR="00000000" w:rsidRDefault="00A766B1">
            <w:pPr>
              <w:spacing w:line="270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5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0B4FB0" w14:textId="77777777" w:rsidR="00000000" w:rsidRDefault="00A766B1">
            <w:pPr>
              <w:spacing w:line="270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CAN IS High</w:t>
            </w:r>
          </w:p>
        </w:tc>
      </w:tr>
      <w:tr w:rsidR="00000000" w14:paraId="1B6A73C9" w14:textId="77777777">
        <w:trPr>
          <w:trHeight w:val="2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C79D02" w14:textId="77777777" w:rsidR="00000000" w:rsidRDefault="00A766B1">
            <w:pPr>
              <w:spacing w:line="268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6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DF23BA" w14:textId="77777777" w:rsidR="00000000" w:rsidRDefault="00A766B1">
            <w:pPr>
              <w:spacing w:line="268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Voie non connectée</w:t>
            </w:r>
          </w:p>
        </w:tc>
      </w:tr>
      <w:tr w:rsidR="00000000" w14:paraId="2E088EC7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E897FF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7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1BF165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Signal de vitesse de roue avant gauche</w:t>
            </w:r>
          </w:p>
        </w:tc>
      </w:tr>
      <w:tr w:rsidR="00000000" w14:paraId="09C01974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5A2F07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8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CAE501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Voie non connectée</w:t>
            </w:r>
          </w:p>
        </w:tc>
      </w:tr>
      <w:tr w:rsidR="00000000" w14:paraId="15BB8157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9D328F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9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A9735D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Voie non connectée</w:t>
            </w:r>
          </w:p>
        </w:tc>
      </w:tr>
      <w:tr w:rsidR="00000000" w14:paraId="5EE4255C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5DB62E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10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22D8CF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Voie non connectée</w:t>
            </w:r>
          </w:p>
        </w:tc>
      </w:tr>
      <w:tr w:rsidR="00000000" w14:paraId="3F3D0883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7A220C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11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790836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CAN LAS High</w:t>
            </w:r>
          </w:p>
        </w:tc>
      </w:tr>
      <w:tr w:rsidR="00000000" w14:paraId="592B0C1D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7C5E09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12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304DF1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Retour d</w:t>
            </w:r>
            <w:r>
              <w:rPr>
                <w:rFonts w:ascii="Arial" w:eastAsia="Arial" w:hAnsi="Arial"/>
                <w:w w:val="99"/>
                <w:sz w:val="24"/>
              </w:rPr>
              <w:t>’alimentation du mo</w:t>
            </w:r>
            <w:r>
              <w:rPr>
                <w:rFonts w:ascii="Arial" w:eastAsia="Arial" w:hAnsi="Arial"/>
                <w:w w:val="99"/>
                <w:sz w:val="24"/>
              </w:rPr>
              <w:t>teur d</w:t>
            </w:r>
            <w:r>
              <w:rPr>
                <w:rFonts w:ascii="Arial" w:eastAsia="Arial" w:hAnsi="Arial"/>
                <w:w w:val="99"/>
                <w:sz w:val="24"/>
              </w:rPr>
              <w:t>’étrier de frein arrière gauche</w:t>
            </w:r>
          </w:p>
        </w:tc>
      </w:tr>
      <w:tr w:rsidR="00000000" w14:paraId="24D06278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7C8E39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13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690ACE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Alimentation du moteur d</w:t>
            </w:r>
            <w:r>
              <w:rPr>
                <w:rFonts w:ascii="Arial" w:eastAsia="Arial" w:hAnsi="Arial"/>
                <w:w w:val="99"/>
                <w:sz w:val="24"/>
              </w:rPr>
              <w:t>’étrier de frein arrière gauche</w:t>
            </w:r>
          </w:p>
        </w:tc>
      </w:tr>
      <w:tr w:rsidR="00000000" w14:paraId="04ADBE12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5E6311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14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0B7C55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8"/>
                <w:sz w:val="24"/>
              </w:rPr>
            </w:pPr>
            <w:r>
              <w:rPr>
                <w:rFonts w:ascii="Arial" w:eastAsia="Arial" w:hAnsi="Arial"/>
                <w:w w:val="98"/>
                <w:sz w:val="24"/>
              </w:rPr>
              <w:t>Masse</w:t>
            </w:r>
          </w:p>
        </w:tc>
      </w:tr>
      <w:tr w:rsidR="00000000" w14:paraId="06278335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616F50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15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F8216F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Commande frein de stationnement électrique 2</w:t>
            </w:r>
          </w:p>
        </w:tc>
      </w:tr>
      <w:tr w:rsidR="00000000" w14:paraId="4971CE7B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E140AD" w14:textId="77777777" w:rsidR="00000000" w:rsidRDefault="00A766B1">
            <w:pPr>
              <w:spacing w:line="268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16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7AFE12" w14:textId="77777777" w:rsidR="00000000" w:rsidRDefault="00A766B1">
            <w:pPr>
              <w:spacing w:line="268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Commande frein de stationnement électrique 4</w:t>
            </w:r>
          </w:p>
        </w:tc>
      </w:tr>
      <w:tr w:rsidR="00000000" w14:paraId="7834D4F3" w14:textId="77777777">
        <w:trPr>
          <w:trHeight w:val="2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0B2BA3" w14:textId="77777777" w:rsidR="00000000" w:rsidRDefault="00A766B1">
            <w:pPr>
              <w:spacing w:line="270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17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95D5B7" w14:textId="77777777" w:rsidR="00000000" w:rsidRDefault="00A766B1">
            <w:pPr>
              <w:spacing w:line="270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Voie non connectée</w:t>
            </w:r>
          </w:p>
        </w:tc>
      </w:tr>
      <w:tr w:rsidR="00000000" w14:paraId="6B103B8E" w14:textId="77777777">
        <w:trPr>
          <w:trHeight w:val="2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DA57B4" w14:textId="77777777" w:rsidR="00000000" w:rsidRDefault="00A766B1">
            <w:pPr>
              <w:spacing w:line="268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18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635DBE" w14:textId="77777777" w:rsidR="00000000" w:rsidRDefault="00A766B1">
            <w:pPr>
              <w:spacing w:line="268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CAN IS Low</w:t>
            </w:r>
          </w:p>
        </w:tc>
      </w:tr>
      <w:tr w:rsidR="00000000" w14:paraId="4984D48F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C9A840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19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488E39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CAN IS L</w:t>
            </w:r>
            <w:r>
              <w:rPr>
                <w:rFonts w:ascii="Arial" w:eastAsia="Arial" w:hAnsi="Arial"/>
                <w:w w:val="99"/>
                <w:sz w:val="24"/>
              </w:rPr>
              <w:t>ow</w:t>
            </w:r>
          </w:p>
        </w:tc>
      </w:tr>
      <w:tr w:rsidR="00000000" w14:paraId="32C4A988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DB401A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20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36EA3C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Voie non connectée</w:t>
            </w:r>
          </w:p>
        </w:tc>
      </w:tr>
      <w:tr w:rsidR="00000000" w14:paraId="5FBDEDCB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A8A6EA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21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18428E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Référence du signal de vitesse de roue avant droite</w:t>
            </w:r>
          </w:p>
        </w:tc>
      </w:tr>
      <w:tr w:rsidR="00000000" w14:paraId="189D213F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586508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22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28A70B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Référence du signal de vitesse de roue arrière droite</w:t>
            </w:r>
          </w:p>
        </w:tc>
      </w:tr>
      <w:tr w:rsidR="00000000" w14:paraId="4AF027D3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1135F7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23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503AE5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Signal de vitesse de roue arrière gauche</w:t>
            </w:r>
          </w:p>
        </w:tc>
      </w:tr>
      <w:tr w:rsidR="00000000" w14:paraId="04C80387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34B22D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24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A45119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Référence du signal de vitesse de roue avant gauche</w:t>
            </w:r>
          </w:p>
        </w:tc>
      </w:tr>
      <w:tr w:rsidR="00000000" w14:paraId="3AAFB2B9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3C048C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25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8732AC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CAN LAS Low</w:t>
            </w:r>
          </w:p>
        </w:tc>
      </w:tr>
      <w:tr w:rsidR="00000000" w14:paraId="6AE72390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682C91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26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826EF3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Signal de vitesse de roue avant droite</w:t>
            </w:r>
          </w:p>
        </w:tc>
      </w:tr>
      <w:tr w:rsidR="00000000" w14:paraId="1F554F2E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4C3500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27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9A0F9A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Alimentation capteur dépression de frein</w:t>
            </w:r>
          </w:p>
        </w:tc>
      </w:tr>
      <w:tr w:rsidR="00000000" w14:paraId="511287E0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CB4F16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28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A5BB62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Retour capteur dépression de frein</w:t>
            </w:r>
          </w:p>
        </w:tc>
      </w:tr>
      <w:tr w:rsidR="00000000" w14:paraId="122D6795" w14:textId="77777777">
        <w:trPr>
          <w:trHeight w:val="2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F37E15" w14:textId="77777777" w:rsidR="00000000" w:rsidRDefault="00A766B1">
            <w:pPr>
              <w:spacing w:line="271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29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38C012" w14:textId="77777777" w:rsidR="00000000" w:rsidRDefault="00A766B1">
            <w:pPr>
              <w:spacing w:line="271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Voie non connectée</w:t>
            </w:r>
          </w:p>
        </w:tc>
      </w:tr>
      <w:tr w:rsidR="00000000" w14:paraId="1E710F08" w14:textId="77777777">
        <w:trPr>
          <w:trHeight w:val="26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EB681D" w14:textId="77777777" w:rsidR="00000000" w:rsidRDefault="00A766B1">
            <w:pPr>
              <w:spacing w:line="268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30</w:t>
            </w:r>
          </w:p>
        </w:tc>
        <w:tc>
          <w:tcPr>
            <w:tcW w:w="9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060816" w14:textId="77777777" w:rsidR="00000000" w:rsidRDefault="00A766B1">
            <w:pPr>
              <w:spacing w:line="268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Alimentation plus batterie de servitude de l</w:t>
            </w:r>
            <w:r>
              <w:rPr>
                <w:rFonts w:ascii="Arial" w:eastAsia="Arial" w:hAnsi="Arial"/>
                <w:w w:val="99"/>
                <w:sz w:val="24"/>
              </w:rPr>
              <w:t>’unité de commande électronique</w:t>
            </w:r>
          </w:p>
        </w:tc>
      </w:tr>
      <w:tr w:rsidR="00000000" w14:paraId="5884EC14" w14:textId="77777777">
        <w:trPr>
          <w:trHeight w:val="27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5A73FB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20485E" w14:textId="77777777" w:rsidR="00000000" w:rsidRDefault="00A766B1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Alimentation plus batte</w:t>
            </w:r>
            <w:r>
              <w:rPr>
                <w:rFonts w:ascii="Arial" w:eastAsia="Arial" w:hAnsi="Arial"/>
                <w:w w:val="99"/>
                <w:sz w:val="24"/>
              </w:rPr>
              <w:t>rie de servitude des électrovannes du bloc hydraulique</w:t>
            </w:r>
          </w:p>
        </w:tc>
      </w:tr>
      <w:tr w:rsidR="00000000" w14:paraId="205BC4CC" w14:textId="77777777">
        <w:trPr>
          <w:trHeight w:val="269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61A25D" w14:textId="77777777" w:rsidR="00000000" w:rsidRDefault="00A766B1">
            <w:pPr>
              <w:spacing w:line="265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31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9EC798" w14:textId="77777777" w:rsidR="00000000" w:rsidRDefault="00A766B1">
            <w:pPr>
              <w:spacing w:line="265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Commande frein de stationnement électrique 1</w:t>
            </w:r>
          </w:p>
        </w:tc>
      </w:tr>
      <w:tr w:rsidR="00000000" w14:paraId="4FFFDDF1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9990E3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32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584FF2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Commande frein de stationnement électrique 3</w:t>
            </w:r>
          </w:p>
        </w:tc>
      </w:tr>
      <w:tr w:rsidR="00000000" w14:paraId="20CD3B0F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F23707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33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35BE2A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Voie non connectée</w:t>
            </w:r>
          </w:p>
        </w:tc>
      </w:tr>
      <w:tr w:rsidR="00000000" w14:paraId="33F4566E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5F7434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34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F9F336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Information filaire de sécurisation d</w:t>
            </w:r>
            <w:r>
              <w:rPr>
                <w:rFonts w:ascii="Arial" w:eastAsia="Arial" w:hAnsi="Arial"/>
                <w:sz w:val="24"/>
              </w:rPr>
              <w:t>’état du mouvement véhicule</w:t>
            </w:r>
          </w:p>
        </w:tc>
      </w:tr>
      <w:tr w:rsidR="00000000" w14:paraId="400078E2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A47E85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35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9695E0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Informa</w:t>
            </w:r>
            <w:r>
              <w:rPr>
                <w:rFonts w:ascii="Arial" w:eastAsia="Arial" w:hAnsi="Arial"/>
                <w:sz w:val="24"/>
              </w:rPr>
              <w:t>tion de vitesse véhicule</w:t>
            </w:r>
          </w:p>
        </w:tc>
      </w:tr>
      <w:tr w:rsidR="00000000" w14:paraId="56271C6F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2A4D04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36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D98745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Information du réveil commandé à distance</w:t>
            </w:r>
          </w:p>
        </w:tc>
      </w:tr>
      <w:tr w:rsidR="00000000" w14:paraId="02C311F9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7ABB45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37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6F23F4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Signal de vitesse de roue arrière droite</w:t>
            </w:r>
          </w:p>
        </w:tc>
      </w:tr>
      <w:tr w:rsidR="00000000" w14:paraId="07D13809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953821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38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970615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Voie non connectée</w:t>
            </w:r>
          </w:p>
        </w:tc>
      </w:tr>
      <w:tr w:rsidR="00000000" w14:paraId="53B90B89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5F7409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39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F32AAD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Référence du signal de vitesse de roue arrière gauche</w:t>
            </w:r>
          </w:p>
        </w:tc>
      </w:tr>
      <w:tr w:rsidR="00000000" w14:paraId="22C739D4" w14:textId="77777777">
        <w:trPr>
          <w:trHeight w:val="27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FC6314" w14:textId="77777777" w:rsidR="00000000" w:rsidRDefault="00A766B1">
            <w:pPr>
              <w:spacing w:line="270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40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71EE13" w14:textId="77777777" w:rsidR="00000000" w:rsidRDefault="00A766B1">
            <w:pPr>
              <w:spacing w:line="270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Voie non connectée</w:t>
            </w:r>
          </w:p>
        </w:tc>
      </w:tr>
      <w:tr w:rsidR="00000000" w14:paraId="76BD4F6E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023549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41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C2FEFE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Information du niveau de liquide</w:t>
            </w:r>
            <w:r>
              <w:rPr>
                <w:rFonts w:ascii="Arial" w:eastAsia="Arial" w:hAnsi="Arial"/>
                <w:w w:val="99"/>
                <w:sz w:val="24"/>
              </w:rPr>
              <w:t xml:space="preserve"> de frein</w:t>
            </w:r>
          </w:p>
        </w:tc>
      </w:tr>
      <w:tr w:rsidR="00000000" w14:paraId="4A4112AF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9D2439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42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8382E3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Voie non connectée</w:t>
            </w:r>
          </w:p>
        </w:tc>
      </w:tr>
      <w:tr w:rsidR="00000000" w14:paraId="5D5E25EA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76A3B5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43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733252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Voie non connectée</w:t>
            </w:r>
          </w:p>
        </w:tc>
      </w:tr>
      <w:tr w:rsidR="00000000" w14:paraId="095F7C5B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E16FB3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44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87233D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Voie non connectée</w:t>
            </w:r>
          </w:p>
        </w:tc>
      </w:tr>
      <w:tr w:rsidR="00000000" w14:paraId="3C16EB4F" w14:textId="77777777">
        <w:trPr>
          <w:trHeight w:val="27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327472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45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A9F488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Signal capteur dépression de frein</w:t>
            </w:r>
          </w:p>
        </w:tc>
      </w:tr>
      <w:tr w:rsidR="00000000" w14:paraId="68F44079" w14:textId="77777777">
        <w:trPr>
          <w:trHeight w:val="27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4E10BC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46</w:t>
            </w:r>
          </w:p>
        </w:tc>
        <w:tc>
          <w:tcPr>
            <w:tcW w:w="9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E4F0BD" w14:textId="77777777" w:rsidR="00000000" w:rsidRDefault="00A766B1">
            <w:pPr>
              <w:spacing w:line="267" w:lineRule="exact"/>
              <w:jc w:val="center"/>
              <w:rPr>
                <w:rFonts w:ascii="Arial" w:eastAsia="Arial" w:hAnsi="Arial"/>
                <w:w w:val="98"/>
                <w:sz w:val="24"/>
              </w:rPr>
            </w:pPr>
            <w:r>
              <w:rPr>
                <w:rFonts w:ascii="Arial" w:eastAsia="Arial" w:hAnsi="Arial"/>
                <w:w w:val="98"/>
                <w:sz w:val="24"/>
              </w:rPr>
              <w:t>Masse</w:t>
            </w:r>
          </w:p>
        </w:tc>
      </w:tr>
    </w:tbl>
    <w:p w14:paraId="7D5A5C8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E9CFA4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739DE5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2138F10" w14:textId="77777777" w:rsidR="00000000" w:rsidRDefault="00A766B1">
      <w:pPr>
        <w:spacing w:line="309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75D385AC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3644264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53A72F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C417A08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F37B71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3292A171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EBC1FC7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1BFEB8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07A220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</w:t>
            </w:r>
            <w:r>
              <w:rPr>
                <w:rFonts w:ascii="Arial" w:eastAsia="Arial" w:hAnsi="Arial"/>
                <w:sz w:val="16"/>
              </w:rPr>
              <w:t xml:space="preserve">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E371D3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2E90D50E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483435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07AC05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5F22B2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4C2C946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B06E9F" w14:textId="77777777" w:rsidR="00000000" w:rsidRDefault="00A766B1">
            <w:pPr>
              <w:spacing w:line="173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11/28</w:t>
            </w:r>
          </w:p>
        </w:tc>
      </w:tr>
    </w:tbl>
    <w:p w14:paraId="054A4757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700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0D9F9280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32"/>
        </w:rPr>
      </w:pPr>
      <w:bookmarkStart w:id="11" w:name="page12"/>
      <w:bookmarkEnd w:id="11"/>
      <w:r>
        <w:rPr>
          <w:rFonts w:ascii="Arial" w:eastAsia="Arial" w:hAnsi="Arial"/>
          <w:b/>
          <w:sz w:val="32"/>
        </w:rPr>
        <w:lastRenderedPageBreak/>
        <w:t>7) Synoptique : Contrôle dynamique de stabilité</w:t>
      </w:r>
    </w:p>
    <w:p w14:paraId="3DC3ED53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32"/>
        </w:rPr>
        <w:pict w14:anchorId="04B431B9">
          <v:shape id="_x0000_s1035" type="#_x0000_t75" style="position:absolute;margin-left:57.7pt;margin-top:14.1pt;width:418.2pt;height:254.55pt;z-index:-19">
            <v:imagedata r:id="rId14" o:title=""/>
          </v:shape>
        </w:pict>
      </w:r>
    </w:p>
    <w:p w14:paraId="2074652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C59D83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DC7CB2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4C8B07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225B7C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C07B67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EEED78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BCF450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9975E4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F09A47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FF8144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B2E722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FDD5EE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A8E10D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728006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4A497D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96292F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5ADB2F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3B8DE9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6402DB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72747D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8FB9B9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78D725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869003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F3A6B8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F3B748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6F152A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2FBB530" w14:textId="77777777" w:rsidR="00000000" w:rsidRDefault="00A766B1">
      <w:pPr>
        <w:spacing w:line="227" w:lineRule="exact"/>
        <w:rPr>
          <w:rFonts w:ascii="Times New Roman" w:eastAsia="Times New Roman" w:hAnsi="Times New Roman"/>
        </w:rPr>
      </w:pPr>
    </w:p>
    <w:p w14:paraId="3D62F650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Légende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</w:t>
      </w:r>
    </w:p>
    <w:p w14:paraId="189028EA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4"/>
        </w:rPr>
        <w:pict w14:anchorId="0FE43232">
          <v:shape id="_x0000_s1036" type="#_x0000_t75" style="position:absolute;margin-left:11.6pt;margin-top:.1pt;width:507.25pt;height:427.55pt;z-index:-18">
            <v:imagedata r:id="rId15" o:title=""/>
          </v:shape>
        </w:pict>
      </w:r>
    </w:p>
    <w:p w14:paraId="6D7E684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57372B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9059BB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734B51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C152BB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33B1A4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D6C910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90494F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FD3458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7204E9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D7420A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B15245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5202BF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E43A76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47AF4B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C0BBF1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9AFAE2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3B9CAE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9A95EC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1A6AD5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255F99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755EFA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6D7978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7DE3B2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38FA70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9076DF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D118B7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51F668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0AD729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912802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5CBE5F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A42D1D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078B7B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22BB69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20804D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8AF55A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975801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BBFFAC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F055B6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B90121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11426B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D1D692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C5906D6" w14:textId="77777777" w:rsidR="00000000" w:rsidRDefault="00A766B1">
      <w:pPr>
        <w:spacing w:line="257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5F5014A5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E684CFB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</w:t>
            </w:r>
            <w:r>
              <w:rPr>
                <w:rFonts w:ascii="Arial" w:eastAsia="Arial" w:hAnsi="Arial"/>
                <w:w w:val="99"/>
                <w:sz w:val="16"/>
              </w:rPr>
              <w:t xml:space="preserve">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5E222A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05144CD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C9585E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486101B5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E34D995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8BE239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728E48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C93773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77C2A8EF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8B48CE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74EEB0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F5A657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0FB0742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525CE5" w14:textId="77777777" w:rsidR="00000000" w:rsidRDefault="00A766B1">
            <w:pPr>
              <w:spacing w:line="173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12/28</w:t>
            </w:r>
          </w:p>
        </w:tc>
      </w:tr>
    </w:tbl>
    <w:p w14:paraId="01D7E0AC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713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51D2E619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32"/>
        </w:rPr>
      </w:pPr>
      <w:bookmarkStart w:id="12" w:name="page13"/>
      <w:bookmarkEnd w:id="12"/>
      <w:r>
        <w:rPr>
          <w:rFonts w:ascii="Arial" w:eastAsia="Arial" w:hAnsi="Arial"/>
          <w:b/>
          <w:sz w:val="32"/>
        </w:rPr>
        <w:lastRenderedPageBreak/>
        <w:t>8) Témoins de bord frein de stationnement électrique (FSE)</w:t>
      </w:r>
    </w:p>
    <w:p w14:paraId="22D22F18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32"/>
        </w:rPr>
        <w:pict w14:anchorId="40665B8D">
          <v:shape id="_x0000_s1037" type="#_x0000_t75" style="position:absolute;margin-left:11.6pt;margin-top:14.1pt;width:523.8pt;height:640.1pt;z-index:-17">
            <v:imagedata r:id="rId16" o:title=""/>
          </v:shape>
        </w:pict>
      </w:r>
    </w:p>
    <w:p w14:paraId="7465664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112E68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D2380D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611CAC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39D5A6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6A23C5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8F2D44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6C600A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514F41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FE5115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1D606A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ACAE1C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445763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7D4759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CB0AC4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0CD6C9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3CB510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9EFEBD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4371B0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113B9E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CD0744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40A27C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4A3EE0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FEF775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0C2BEB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A1B587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61D629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05BE57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07FD3C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2ED9F8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10D535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742CF8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9212EB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90AD7D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007EC8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B0A26E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F832B4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62142C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50C88C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CE890D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10856D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7F7BFA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67F81B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4A1325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714DEB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6AFF0C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6B5299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F0A104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020308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DF209E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97397F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29B043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FFD0E6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A1DE17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75EF1C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06E934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D14A37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BCF1D0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399CD3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E61B25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50439E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E2F367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448D58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935AB7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B009A6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130198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D509ED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8EAAAE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DAAF8B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314896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5E8173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3D0BC21" w14:textId="77777777" w:rsidR="00000000" w:rsidRDefault="00A766B1">
      <w:pPr>
        <w:spacing w:line="379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4D161F3A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9CE1B93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04AB39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52974DC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74FCE1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5FEFC6F6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4B8C597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8123AD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4253F4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9B82A4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583EBC9C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B0AF1A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3A22DA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57FE0E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0BA3879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156E8C" w14:textId="77777777" w:rsidR="00000000" w:rsidRDefault="00A766B1">
            <w:pPr>
              <w:spacing w:line="173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13/28</w:t>
            </w:r>
          </w:p>
        </w:tc>
      </w:tr>
    </w:tbl>
    <w:p w14:paraId="79D69F02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713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399F16F9" w14:textId="77777777" w:rsidR="00000000" w:rsidRDefault="00A766B1">
      <w:pPr>
        <w:numPr>
          <w:ilvl w:val="0"/>
          <w:numId w:val="16"/>
        </w:numPr>
        <w:tabs>
          <w:tab w:val="left" w:pos="520"/>
        </w:tabs>
        <w:spacing w:line="235" w:lineRule="auto"/>
        <w:ind w:left="520" w:right="160" w:hanging="430"/>
        <w:rPr>
          <w:rFonts w:ascii="Arial" w:eastAsia="Arial" w:hAnsi="Arial"/>
          <w:b/>
          <w:sz w:val="32"/>
        </w:rPr>
      </w:pPr>
      <w:bookmarkStart w:id="13" w:name="page14"/>
      <w:bookmarkEnd w:id="13"/>
      <w:r>
        <w:rPr>
          <w:rFonts w:ascii="Arial" w:eastAsia="Arial" w:hAnsi="Arial"/>
          <w:b/>
          <w:sz w:val="32"/>
        </w:rPr>
        <w:lastRenderedPageBreak/>
        <w:t>F</w:t>
      </w:r>
      <w:r>
        <w:rPr>
          <w:rFonts w:ascii="Arial" w:eastAsia="Arial" w:hAnsi="Arial"/>
          <w:b/>
          <w:sz w:val="32"/>
        </w:rPr>
        <w:t>onctionnement : frein de stationnement à commande électrique (FSE)</w:t>
      </w:r>
    </w:p>
    <w:p w14:paraId="2741230E" w14:textId="77777777" w:rsidR="00000000" w:rsidRDefault="00A766B1">
      <w:pPr>
        <w:spacing w:line="283" w:lineRule="exact"/>
        <w:rPr>
          <w:rFonts w:ascii="Times New Roman" w:eastAsia="Times New Roman" w:hAnsi="Times New Roman"/>
        </w:rPr>
      </w:pPr>
    </w:p>
    <w:p w14:paraId="08EA8656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1.  Description fonctionnelle</w:t>
      </w:r>
    </w:p>
    <w:p w14:paraId="28305833" w14:textId="77777777" w:rsidR="00000000" w:rsidRDefault="00A766B1">
      <w:pPr>
        <w:spacing w:line="287" w:lineRule="exact"/>
        <w:rPr>
          <w:rFonts w:ascii="Times New Roman" w:eastAsia="Times New Roman" w:hAnsi="Times New Roman"/>
        </w:rPr>
      </w:pPr>
    </w:p>
    <w:p w14:paraId="61B476E4" w14:textId="77777777" w:rsidR="00000000" w:rsidRDefault="00A766B1">
      <w:pPr>
        <w:spacing w:line="235" w:lineRule="auto"/>
        <w:ind w:left="240" w:right="10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Les ordres de serrage et de desserrage des étriers de frein motorisés sont donnés par le calculateur contrôle dynamique de stabilité.</w:t>
      </w:r>
    </w:p>
    <w:p w14:paraId="6341E4EA" w14:textId="77777777" w:rsidR="00000000" w:rsidRDefault="00A766B1">
      <w:pPr>
        <w:spacing w:line="12" w:lineRule="exact"/>
        <w:rPr>
          <w:rFonts w:ascii="Times New Roman" w:eastAsia="Times New Roman" w:hAnsi="Times New Roman"/>
        </w:rPr>
      </w:pPr>
    </w:p>
    <w:p w14:paraId="71F7C7E9" w14:textId="77777777" w:rsidR="00000000" w:rsidRDefault="00A766B1">
      <w:pPr>
        <w:spacing w:line="250" w:lineRule="auto"/>
        <w:ind w:left="240" w:right="42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Le frein de stationnem</w:t>
      </w:r>
      <w:r>
        <w:rPr>
          <w:rFonts w:ascii="Arial" w:eastAsia="Arial" w:hAnsi="Arial"/>
          <w:sz w:val="23"/>
        </w:rPr>
        <w:t>ent à commande électrique n</w:t>
      </w:r>
      <w:r>
        <w:rPr>
          <w:rFonts w:ascii="Arial" w:eastAsia="Arial" w:hAnsi="Arial"/>
          <w:sz w:val="23"/>
        </w:rPr>
        <w:t>’est activé qu</w:t>
      </w:r>
      <w:r>
        <w:rPr>
          <w:rFonts w:ascii="Arial" w:eastAsia="Arial" w:hAnsi="Arial"/>
          <w:sz w:val="23"/>
        </w:rPr>
        <w:t>’avec une vitesse véhicule inférieure à 6,5 km/h. Au-dessus de cette vitesse</w:t>
      </w:r>
      <w:r>
        <w:rPr>
          <w:rFonts w:ascii="Arial" w:eastAsia="Arial" w:hAnsi="Arial"/>
          <w:sz w:val="23"/>
        </w:rPr>
        <w:t>, l</w:t>
      </w:r>
      <w:r>
        <w:rPr>
          <w:rFonts w:ascii="Arial" w:eastAsia="Arial" w:hAnsi="Arial"/>
          <w:sz w:val="23"/>
        </w:rPr>
        <w:t>’appui sur la commande électrique du frein</w:t>
      </w:r>
      <w:r>
        <w:rPr>
          <w:rFonts w:ascii="Arial" w:eastAsia="Arial" w:hAnsi="Arial"/>
          <w:sz w:val="23"/>
        </w:rPr>
        <w:t xml:space="preserve"> de stationnement à commande électrique active le calculateur contrôle dynamique de stabilité.</w:t>
      </w:r>
    </w:p>
    <w:p w14:paraId="49BD2CD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96EA718" w14:textId="77777777" w:rsidR="00000000" w:rsidRDefault="00A766B1">
      <w:pPr>
        <w:spacing w:line="354" w:lineRule="exact"/>
        <w:rPr>
          <w:rFonts w:ascii="Times New Roman" w:eastAsia="Times New Roman" w:hAnsi="Times New Roman"/>
        </w:rPr>
      </w:pPr>
    </w:p>
    <w:p w14:paraId="250D463F" w14:textId="77777777" w:rsidR="00000000" w:rsidRDefault="00A766B1">
      <w:pPr>
        <w:spacing w:line="237" w:lineRule="auto"/>
        <w:ind w:left="240" w:right="220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NOTA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 En cas de défaut du système hydraulique de freinage, le freinage dynamique de</w:t>
      </w:r>
      <w:r>
        <w:rPr>
          <w:rFonts w:ascii="Arial" w:eastAsia="Arial" w:hAnsi="Arial"/>
          <w:sz w:val="24"/>
        </w:rPr>
        <w:t xml:space="preserve"> secours est réalisé par les étriers de frein motorisés. En cas de tension faible de la batterie de servitude, la vitesse de serrage des étriers de frein motorisés sera </w:t>
      </w:r>
      <w:r>
        <w:rPr>
          <w:rFonts w:ascii="Arial" w:eastAsia="Arial" w:hAnsi="Arial"/>
          <w:sz w:val="24"/>
        </w:rPr>
        <w:t>de 1,9 secondes au lieu de 1 seconde en conditions de fonctionnement optimales.</w:t>
      </w:r>
    </w:p>
    <w:p w14:paraId="094CA28D" w14:textId="77777777" w:rsidR="00000000" w:rsidRDefault="00A766B1">
      <w:pPr>
        <w:spacing w:line="153" w:lineRule="exact"/>
        <w:rPr>
          <w:rFonts w:ascii="Times New Roman" w:eastAsia="Times New Roman" w:hAnsi="Times New Roman"/>
        </w:rPr>
      </w:pPr>
    </w:p>
    <w:p w14:paraId="5C04AF85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Rôles de la fonction frein de stationnement à commande électrique :</w:t>
      </w:r>
    </w:p>
    <w:p w14:paraId="3ACE7947" w14:textId="77777777" w:rsidR="00000000" w:rsidRDefault="00A766B1">
      <w:pPr>
        <w:spacing w:line="11" w:lineRule="exact"/>
        <w:rPr>
          <w:rFonts w:ascii="Times New Roman" w:eastAsia="Times New Roman" w:hAnsi="Times New Roman"/>
        </w:rPr>
      </w:pPr>
    </w:p>
    <w:p w14:paraId="1E0F6B37" w14:textId="77777777" w:rsidR="00000000" w:rsidRDefault="00A766B1">
      <w:pPr>
        <w:numPr>
          <w:ilvl w:val="0"/>
          <w:numId w:val="17"/>
        </w:numPr>
        <w:tabs>
          <w:tab w:val="left" w:pos="948"/>
        </w:tabs>
        <w:spacing w:line="235" w:lineRule="auto"/>
        <w:ind w:left="960" w:right="220" w:hanging="36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Serrage manuel du frein de stationnement à commande électrique sur action du conducteur.</w:t>
      </w:r>
    </w:p>
    <w:p w14:paraId="5090EF53" w14:textId="77777777" w:rsidR="00000000" w:rsidRDefault="00A766B1">
      <w:pPr>
        <w:spacing w:line="11" w:lineRule="exact"/>
        <w:rPr>
          <w:rFonts w:ascii="Arial" w:eastAsia="Arial" w:hAnsi="Arial"/>
          <w:sz w:val="24"/>
        </w:rPr>
      </w:pPr>
    </w:p>
    <w:p w14:paraId="633A34E4" w14:textId="77777777" w:rsidR="00000000" w:rsidRDefault="00A766B1">
      <w:pPr>
        <w:numPr>
          <w:ilvl w:val="0"/>
          <w:numId w:val="17"/>
        </w:numPr>
        <w:tabs>
          <w:tab w:val="left" w:pos="948"/>
        </w:tabs>
        <w:spacing w:line="235" w:lineRule="auto"/>
        <w:ind w:left="960" w:right="220" w:hanging="36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Desserrage manue</w:t>
      </w:r>
      <w:r>
        <w:rPr>
          <w:rFonts w:ascii="Arial" w:eastAsia="Arial" w:hAnsi="Arial"/>
          <w:sz w:val="24"/>
        </w:rPr>
        <w:t>l du frein de stationnement à commande électrique sur action du conducteur.</w:t>
      </w:r>
    </w:p>
    <w:p w14:paraId="4B0C04B1" w14:textId="77777777" w:rsidR="00000000" w:rsidRDefault="00A766B1">
      <w:pPr>
        <w:numPr>
          <w:ilvl w:val="0"/>
          <w:numId w:val="17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Serrage automatique à la coupure moteur.</w:t>
      </w:r>
    </w:p>
    <w:p w14:paraId="271CC96D" w14:textId="77777777" w:rsidR="00000000" w:rsidRDefault="00A766B1">
      <w:pPr>
        <w:numPr>
          <w:ilvl w:val="0"/>
          <w:numId w:val="17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Desserrage automatique au décollage du véhicule</w:t>
      </w:r>
    </w:p>
    <w:p w14:paraId="16682D3F" w14:textId="77777777" w:rsidR="00000000" w:rsidRDefault="00A766B1">
      <w:pPr>
        <w:spacing w:line="276" w:lineRule="exact"/>
        <w:rPr>
          <w:rFonts w:ascii="Times New Roman" w:eastAsia="Times New Roman" w:hAnsi="Times New Roman"/>
        </w:rPr>
      </w:pPr>
    </w:p>
    <w:p w14:paraId="359C8AC7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2.  Tables de serrage en fonction de la pente</w:t>
      </w:r>
    </w:p>
    <w:p w14:paraId="5184B34F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24"/>
        </w:rPr>
        <w:pict w14:anchorId="31D30A66">
          <v:shape id="_x0000_s1038" type="#_x0000_t75" style="position:absolute;margin-left:11.6pt;margin-top:14.6pt;width:280.45pt;height:119.4pt;z-index:-16">
            <v:imagedata r:id="rId17" o:title=""/>
          </v:shape>
        </w:pict>
      </w:r>
    </w:p>
    <w:p w14:paraId="6ADFAE5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22F6AB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01DA9C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D05F83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9109BD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D38627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726991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ECBFF1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305F93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737518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03EB27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051F2C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2DA701D" w14:textId="77777777" w:rsidR="00000000" w:rsidRDefault="00A766B1">
      <w:pPr>
        <w:spacing w:line="304" w:lineRule="exact"/>
        <w:rPr>
          <w:rFonts w:ascii="Times New Roman" w:eastAsia="Times New Roman" w:hAnsi="Times New Roman"/>
        </w:rPr>
      </w:pPr>
    </w:p>
    <w:p w14:paraId="210BE380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(daN) : Effort nominal appliq</w:t>
      </w:r>
      <w:r>
        <w:rPr>
          <w:rFonts w:ascii="Arial" w:eastAsia="Arial" w:hAnsi="Arial"/>
          <w:sz w:val="24"/>
        </w:rPr>
        <w:t>ué aux étriers de frein motorisés (En décanewton).</w:t>
      </w:r>
    </w:p>
    <w:p w14:paraId="60236C9B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(%) : Pente en pourcentage.</w:t>
      </w:r>
    </w:p>
    <w:p w14:paraId="4A0A5E9C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"a" Effort intermédiaire appliqué aux étriers de frein motorisés (En décanewton).</w:t>
      </w:r>
    </w:p>
    <w:p w14:paraId="0ADC5A85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"b" Effort maximal appliqué aux étriers de frein motorisés (En décanewton).</w:t>
      </w:r>
    </w:p>
    <w:p w14:paraId="42895D9C" w14:textId="77777777" w:rsidR="00000000" w:rsidRDefault="00A766B1">
      <w:pPr>
        <w:spacing w:line="276" w:lineRule="exact"/>
        <w:rPr>
          <w:rFonts w:ascii="Times New Roman" w:eastAsia="Times New Roman" w:hAnsi="Times New Roman"/>
        </w:rPr>
      </w:pPr>
    </w:p>
    <w:p w14:paraId="2AD8F37A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3.  Frein de stati</w:t>
      </w:r>
      <w:r>
        <w:rPr>
          <w:rFonts w:ascii="Arial" w:eastAsia="Arial" w:hAnsi="Arial"/>
          <w:b/>
          <w:sz w:val="24"/>
        </w:rPr>
        <w:t>onnement à commande électrique</w:t>
      </w:r>
    </w:p>
    <w:p w14:paraId="600165F0" w14:textId="77777777" w:rsidR="00000000" w:rsidRDefault="00A766B1">
      <w:pPr>
        <w:spacing w:line="314" w:lineRule="exact"/>
        <w:rPr>
          <w:rFonts w:ascii="Times New Roman" w:eastAsia="Times New Roman" w:hAnsi="Times New Roman"/>
        </w:rPr>
      </w:pPr>
    </w:p>
    <w:p w14:paraId="30B08121" w14:textId="77777777" w:rsidR="00000000" w:rsidRDefault="00A766B1">
      <w:pPr>
        <w:spacing w:line="320" w:lineRule="exac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La fonction frein de stationnement à commande électrique permet d</w:t>
      </w:r>
      <w:r>
        <w:rPr>
          <w:rFonts w:ascii="Yu Gothic UI" w:eastAsia="Yu Gothic UI" w:hAnsi="Yu Gothic UI"/>
          <w:sz w:val="24"/>
        </w:rPr>
        <w:t>’</w:t>
      </w:r>
      <w:r>
        <w:rPr>
          <w:rFonts w:ascii="Arial" w:eastAsia="Arial" w:hAnsi="Arial"/>
          <w:sz w:val="24"/>
        </w:rPr>
        <w:t>enclencher ou de retirer le</w:t>
      </w:r>
    </w:p>
    <w:p w14:paraId="7E5699C3" w14:textId="77777777" w:rsidR="00000000" w:rsidRDefault="00A766B1">
      <w:pPr>
        <w:spacing w:line="97" w:lineRule="exact"/>
        <w:rPr>
          <w:rFonts w:ascii="Times New Roman" w:eastAsia="Times New Roman" w:hAnsi="Times New Roman"/>
        </w:rPr>
      </w:pPr>
    </w:p>
    <w:p w14:paraId="5B55D8AE" w14:textId="77777777" w:rsidR="00000000" w:rsidRDefault="00A766B1">
      <w:pPr>
        <w:spacing w:line="320" w:lineRule="exac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frein de stationnement automatiquement ou sur action du conducteur. La fonction d</w:t>
      </w:r>
      <w:r>
        <w:rPr>
          <w:rFonts w:ascii="Yu Gothic UI" w:eastAsia="Yu Gothic UI" w:hAnsi="Yu Gothic UI"/>
          <w:sz w:val="24"/>
        </w:rPr>
        <w:t>’</w:t>
      </w:r>
      <w:r>
        <w:rPr>
          <w:rFonts w:ascii="Arial" w:eastAsia="Arial" w:hAnsi="Arial"/>
          <w:sz w:val="24"/>
        </w:rPr>
        <w:t>action</w:t>
      </w:r>
    </w:p>
    <w:p w14:paraId="07667B62" w14:textId="77777777" w:rsidR="00000000" w:rsidRDefault="00A766B1">
      <w:pPr>
        <w:spacing w:line="58" w:lineRule="exact"/>
        <w:rPr>
          <w:rFonts w:ascii="Times New Roman" w:eastAsia="Times New Roman" w:hAnsi="Times New Roman"/>
        </w:rPr>
      </w:pPr>
    </w:p>
    <w:p w14:paraId="01980EDC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manuelle ne peut pas être inhibée.</w:t>
      </w:r>
    </w:p>
    <w:p w14:paraId="417EC080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Le f</w:t>
      </w:r>
      <w:r>
        <w:rPr>
          <w:rFonts w:ascii="Arial" w:eastAsia="Arial" w:hAnsi="Arial"/>
          <w:sz w:val="24"/>
        </w:rPr>
        <w:t>rein de stationnement à commande électrique comporte les fonctions suivantes :</w:t>
      </w:r>
    </w:p>
    <w:p w14:paraId="36ABB948" w14:textId="77777777" w:rsidR="00000000" w:rsidRDefault="00A766B1">
      <w:pPr>
        <w:numPr>
          <w:ilvl w:val="0"/>
          <w:numId w:val="18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Serrage manuel.</w:t>
      </w:r>
    </w:p>
    <w:p w14:paraId="74EFC8BC" w14:textId="77777777" w:rsidR="00000000" w:rsidRDefault="00A766B1">
      <w:pPr>
        <w:numPr>
          <w:ilvl w:val="0"/>
          <w:numId w:val="18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Desserrage manuel.</w:t>
      </w:r>
    </w:p>
    <w:p w14:paraId="2DF4BC60" w14:textId="77777777" w:rsidR="00000000" w:rsidRDefault="00A766B1">
      <w:pPr>
        <w:numPr>
          <w:ilvl w:val="0"/>
          <w:numId w:val="18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Serrage automatique.</w:t>
      </w:r>
    </w:p>
    <w:p w14:paraId="20EB6DE4" w14:textId="77777777" w:rsidR="00000000" w:rsidRDefault="00A766B1">
      <w:pPr>
        <w:numPr>
          <w:ilvl w:val="0"/>
          <w:numId w:val="18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Desserrage automatique</w:t>
      </w:r>
    </w:p>
    <w:p w14:paraId="02E3947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FC2EAB3" w14:textId="77777777" w:rsidR="00000000" w:rsidRDefault="00A766B1">
      <w:pPr>
        <w:spacing w:line="385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66D78979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3B2B697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137615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7A5B215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ADC126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401BF292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5C1C969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 xml:space="preserve">E2 - Analyse préparatoire </w:t>
            </w:r>
            <w:r>
              <w:rPr>
                <w:rFonts w:ascii="Arial" w:eastAsia="Arial" w:hAnsi="Arial"/>
                <w:w w:val="99"/>
                <w:sz w:val="16"/>
              </w:rPr>
              <w:t>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58B4E9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211A8C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0446C5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5D1126EB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35A063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56A52C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0B4D18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2996FD5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63F73F" w14:textId="77777777" w:rsidR="00000000" w:rsidRDefault="00A766B1">
            <w:pPr>
              <w:spacing w:line="173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14/28</w:t>
            </w:r>
          </w:p>
        </w:tc>
      </w:tr>
    </w:tbl>
    <w:p w14:paraId="760EE919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726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35115B38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24"/>
        </w:rPr>
      </w:pPr>
      <w:bookmarkStart w:id="14" w:name="page15"/>
      <w:bookmarkEnd w:id="14"/>
      <w:r>
        <w:rPr>
          <w:rFonts w:ascii="Arial" w:eastAsia="Arial" w:hAnsi="Arial"/>
          <w:b/>
          <w:sz w:val="24"/>
        </w:rPr>
        <w:lastRenderedPageBreak/>
        <w:t>4.  Serrage manuel</w:t>
      </w:r>
    </w:p>
    <w:p w14:paraId="75E545FD" w14:textId="77777777" w:rsidR="00000000" w:rsidRDefault="00A766B1">
      <w:pPr>
        <w:spacing w:line="276" w:lineRule="exact"/>
        <w:rPr>
          <w:rFonts w:ascii="Times New Roman" w:eastAsia="Times New Roman" w:hAnsi="Times New Roman"/>
        </w:rPr>
      </w:pPr>
    </w:p>
    <w:p w14:paraId="77BAE229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Le calculateur de contrôle dynamique de stabilité demande le serrage du frein de stationnement</w:t>
      </w:r>
    </w:p>
    <w:p w14:paraId="5783246C" w14:textId="77777777" w:rsidR="00000000" w:rsidRDefault="00A766B1">
      <w:pPr>
        <w:spacing w:line="11" w:lineRule="exact"/>
        <w:rPr>
          <w:rFonts w:ascii="Times New Roman" w:eastAsia="Times New Roman" w:hAnsi="Times New Roman"/>
        </w:rPr>
      </w:pPr>
    </w:p>
    <w:p w14:paraId="5D1921DE" w14:textId="77777777" w:rsidR="00000000" w:rsidRDefault="00A766B1">
      <w:pPr>
        <w:numPr>
          <w:ilvl w:val="0"/>
          <w:numId w:val="19"/>
        </w:numPr>
        <w:tabs>
          <w:tab w:val="left" w:pos="441"/>
        </w:tabs>
        <w:spacing w:line="235" w:lineRule="auto"/>
        <w:ind w:left="240" w:right="620" w:hanging="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commande électrique lorsque </w:t>
      </w:r>
      <w:r>
        <w:rPr>
          <w:rFonts w:ascii="Arial" w:eastAsia="Arial" w:hAnsi="Arial"/>
          <w:sz w:val="24"/>
        </w:rPr>
        <w:t>la commande du frein de stationnement est activée (position tirée).</w:t>
      </w:r>
    </w:p>
    <w:p w14:paraId="28352B4D" w14:textId="77777777" w:rsidR="00000000" w:rsidRDefault="00A766B1">
      <w:pPr>
        <w:spacing w:line="11" w:lineRule="exact"/>
        <w:rPr>
          <w:rFonts w:ascii="Arial" w:eastAsia="Arial" w:hAnsi="Arial"/>
          <w:sz w:val="24"/>
        </w:rPr>
      </w:pPr>
    </w:p>
    <w:p w14:paraId="1ACAE0CC" w14:textId="77777777" w:rsidR="00000000" w:rsidRDefault="00A766B1">
      <w:pPr>
        <w:spacing w:line="235" w:lineRule="auto"/>
        <w:ind w:left="240" w:right="5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Lors du serrage manuel, le calculateur de contrôle dynamique de stabilité effectue les actions suivantes :</w:t>
      </w:r>
    </w:p>
    <w:p w14:paraId="741EB1F2" w14:textId="77777777" w:rsidR="00000000" w:rsidRDefault="00A766B1">
      <w:pPr>
        <w:numPr>
          <w:ilvl w:val="1"/>
          <w:numId w:val="19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Déterminer la pente.</w:t>
      </w:r>
    </w:p>
    <w:p w14:paraId="589D87D3" w14:textId="77777777" w:rsidR="00000000" w:rsidRDefault="00A766B1">
      <w:pPr>
        <w:spacing w:line="38" w:lineRule="exact"/>
        <w:rPr>
          <w:rFonts w:ascii="Arial" w:eastAsia="Arial" w:hAnsi="Arial"/>
          <w:sz w:val="24"/>
        </w:rPr>
      </w:pPr>
    </w:p>
    <w:p w14:paraId="2E708DAF" w14:textId="77777777" w:rsidR="00000000" w:rsidRDefault="00A766B1">
      <w:pPr>
        <w:numPr>
          <w:ilvl w:val="1"/>
          <w:numId w:val="19"/>
        </w:numPr>
        <w:tabs>
          <w:tab w:val="left" w:pos="940"/>
        </w:tabs>
        <w:spacing w:line="320" w:lineRule="exac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Acquérir l</w:t>
      </w:r>
      <w:r>
        <w:rPr>
          <w:rFonts w:ascii="Yu Gothic UI" w:eastAsia="Yu Gothic UI" w:hAnsi="Yu Gothic UI"/>
          <w:sz w:val="24"/>
        </w:rPr>
        <w:t>’</w:t>
      </w:r>
      <w:r>
        <w:rPr>
          <w:rFonts w:ascii="Arial" w:eastAsia="Arial" w:hAnsi="Arial"/>
          <w:sz w:val="24"/>
        </w:rPr>
        <w:t>information de la pression du maître-cylindre.</w:t>
      </w:r>
    </w:p>
    <w:p w14:paraId="2EF838DC" w14:textId="77777777" w:rsidR="00000000" w:rsidRDefault="00A766B1">
      <w:pPr>
        <w:spacing w:line="106" w:lineRule="exact"/>
        <w:rPr>
          <w:rFonts w:ascii="Arial" w:eastAsia="Arial" w:hAnsi="Arial"/>
          <w:sz w:val="24"/>
        </w:rPr>
      </w:pPr>
    </w:p>
    <w:p w14:paraId="03AA11F0" w14:textId="77777777" w:rsidR="00000000" w:rsidRDefault="00A766B1">
      <w:pPr>
        <w:numPr>
          <w:ilvl w:val="1"/>
          <w:numId w:val="19"/>
        </w:numPr>
        <w:tabs>
          <w:tab w:val="left" w:pos="948"/>
        </w:tabs>
        <w:spacing w:line="322" w:lineRule="exact"/>
        <w:ind w:left="960" w:right="1740" w:hanging="36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Déterminer la nécessité d</w:t>
      </w:r>
      <w:r>
        <w:rPr>
          <w:rFonts w:ascii="Yu Gothic UI" w:eastAsia="Yu Gothic UI" w:hAnsi="Yu Gothic UI"/>
          <w:sz w:val="24"/>
        </w:rPr>
        <w:t>’</w:t>
      </w:r>
      <w:r>
        <w:rPr>
          <w:rFonts w:ascii="Arial" w:eastAsia="Arial" w:hAnsi="Arial"/>
          <w:sz w:val="24"/>
        </w:rPr>
        <w:t>un resserrage préventif et le mode de resserrage (électromécanique ou hydraulique).</w:t>
      </w:r>
    </w:p>
    <w:p w14:paraId="2E7ED8A4" w14:textId="77777777" w:rsidR="00000000" w:rsidRDefault="00A766B1">
      <w:pPr>
        <w:numPr>
          <w:ilvl w:val="1"/>
          <w:numId w:val="19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Piloter le frein de stationnement à commande électrique.</w:t>
      </w:r>
    </w:p>
    <w:p w14:paraId="5349C4BF" w14:textId="77777777" w:rsidR="00000000" w:rsidRDefault="00A766B1">
      <w:pPr>
        <w:spacing w:line="48" w:lineRule="exact"/>
        <w:rPr>
          <w:rFonts w:ascii="Arial" w:eastAsia="Arial" w:hAnsi="Arial"/>
          <w:sz w:val="24"/>
        </w:rPr>
      </w:pPr>
    </w:p>
    <w:p w14:paraId="500DC3EE" w14:textId="77777777" w:rsidR="00000000" w:rsidRDefault="00A766B1">
      <w:pPr>
        <w:numPr>
          <w:ilvl w:val="1"/>
          <w:numId w:val="19"/>
        </w:numPr>
        <w:tabs>
          <w:tab w:val="left" w:pos="948"/>
        </w:tabs>
        <w:spacing w:line="322" w:lineRule="exact"/>
        <w:ind w:left="960" w:right="660" w:hanging="36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Demander le serrage des étriers de frein motorisés à l</w:t>
      </w:r>
      <w:r>
        <w:rPr>
          <w:rFonts w:ascii="Yu Gothic UI" w:eastAsia="Yu Gothic UI" w:hAnsi="Yu Gothic UI"/>
          <w:sz w:val="24"/>
        </w:rPr>
        <w:t>’</w:t>
      </w:r>
      <w:r>
        <w:rPr>
          <w:rFonts w:ascii="Arial" w:eastAsia="Arial" w:hAnsi="Arial"/>
          <w:sz w:val="24"/>
        </w:rPr>
        <w:t>effort intermédiaire ou à l</w:t>
      </w:r>
      <w:r>
        <w:rPr>
          <w:rFonts w:ascii="Yu Gothic UI" w:eastAsia="Yu Gothic UI" w:hAnsi="Yu Gothic UI"/>
          <w:sz w:val="24"/>
        </w:rPr>
        <w:t>’</w:t>
      </w:r>
      <w:r>
        <w:rPr>
          <w:rFonts w:ascii="Arial" w:eastAsia="Arial" w:hAnsi="Arial"/>
          <w:sz w:val="24"/>
        </w:rPr>
        <w:t>effo</w:t>
      </w:r>
      <w:r>
        <w:rPr>
          <w:rFonts w:ascii="Arial" w:eastAsia="Arial" w:hAnsi="Arial"/>
          <w:sz w:val="24"/>
        </w:rPr>
        <w:t>rt maximal.</w:t>
      </w:r>
    </w:p>
    <w:p w14:paraId="3B22548F" w14:textId="77777777" w:rsidR="00000000" w:rsidRDefault="00A766B1">
      <w:pPr>
        <w:spacing w:line="10" w:lineRule="exact"/>
        <w:rPr>
          <w:rFonts w:ascii="Arial" w:eastAsia="Arial" w:hAnsi="Arial"/>
          <w:sz w:val="24"/>
        </w:rPr>
      </w:pPr>
    </w:p>
    <w:p w14:paraId="2F12B649" w14:textId="77777777" w:rsidR="00000000" w:rsidRDefault="00A766B1">
      <w:pPr>
        <w:numPr>
          <w:ilvl w:val="1"/>
          <w:numId w:val="19"/>
        </w:numPr>
        <w:tabs>
          <w:tab w:val="left" w:pos="948"/>
        </w:tabs>
        <w:spacing w:line="235" w:lineRule="auto"/>
        <w:ind w:left="960" w:right="820" w:hanging="36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Demander le serrage des étriers de frein motorisés en fin de freinage dynamique de secours.</w:t>
      </w:r>
    </w:p>
    <w:p w14:paraId="7BE7DB2B" w14:textId="77777777" w:rsidR="00000000" w:rsidRDefault="00A766B1">
      <w:pPr>
        <w:spacing w:line="12" w:lineRule="exact"/>
        <w:rPr>
          <w:rFonts w:ascii="Arial" w:eastAsia="Arial" w:hAnsi="Arial"/>
          <w:sz w:val="24"/>
        </w:rPr>
      </w:pPr>
    </w:p>
    <w:p w14:paraId="08CFF9DC" w14:textId="77777777" w:rsidR="00000000" w:rsidRDefault="00A766B1">
      <w:pPr>
        <w:numPr>
          <w:ilvl w:val="1"/>
          <w:numId w:val="19"/>
        </w:numPr>
        <w:tabs>
          <w:tab w:val="left" w:pos="948"/>
        </w:tabs>
        <w:spacing w:line="235" w:lineRule="auto"/>
        <w:ind w:left="960" w:right="440" w:hanging="36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Acquérir et transmettre la commande électrique du frein de stationnement à commande électrique.</w:t>
      </w:r>
    </w:p>
    <w:p w14:paraId="2DB11C81" w14:textId="77777777" w:rsidR="00000000" w:rsidRDefault="00A766B1">
      <w:pPr>
        <w:numPr>
          <w:ilvl w:val="1"/>
          <w:numId w:val="19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Demander le resserrage systématique en cas de détectio</w:t>
      </w:r>
      <w:r>
        <w:rPr>
          <w:rFonts w:ascii="Arial" w:eastAsia="Arial" w:hAnsi="Arial"/>
          <w:sz w:val="24"/>
        </w:rPr>
        <w:t>n de mouvement du véhicule</w:t>
      </w:r>
    </w:p>
    <w:p w14:paraId="7E9F4173" w14:textId="77777777" w:rsidR="00000000" w:rsidRDefault="00A766B1">
      <w:pPr>
        <w:spacing w:line="287" w:lineRule="exact"/>
        <w:rPr>
          <w:rFonts w:ascii="Times New Roman" w:eastAsia="Times New Roman" w:hAnsi="Times New Roman"/>
        </w:rPr>
      </w:pPr>
    </w:p>
    <w:p w14:paraId="3E9EC8A5" w14:textId="77777777" w:rsidR="00000000" w:rsidRDefault="00A766B1">
      <w:pPr>
        <w:spacing w:line="235" w:lineRule="auto"/>
        <w:ind w:left="1680" w:right="220" w:hanging="359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a. Demander le serrage du frein de stationnement à commande électrique (Effort intermédiaire)</w:t>
      </w:r>
    </w:p>
    <w:p w14:paraId="6C84431F" w14:textId="77777777" w:rsidR="00000000" w:rsidRDefault="00A766B1">
      <w:pPr>
        <w:spacing w:line="288" w:lineRule="exact"/>
        <w:rPr>
          <w:rFonts w:ascii="Times New Roman" w:eastAsia="Times New Roman" w:hAnsi="Times New Roman"/>
        </w:rPr>
      </w:pPr>
    </w:p>
    <w:p w14:paraId="290FECA8" w14:textId="77777777" w:rsidR="00000000" w:rsidRDefault="00A766B1">
      <w:pPr>
        <w:spacing w:line="236" w:lineRule="auto"/>
        <w:ind w:left="240" w:right="4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Lorsque les conditions de serrage sont remplies et si aucun défaut n</w:t>
      </w:r>
      <w:r>
        <w:rPr>
          <w:rFonts w:ascii="Arial" w:eastAsia="Arial" w:hAnsi="Arial"/>
          <w:sz w:val="24"/>
        </w:rPr>
        <w:t>’est détecté, le calculateur contrôle dynamique de stabilité dema</w:t>
      </w:r>
      <w:r>
        <w:rPr>
          <w:rFonts w:ascii="Arial" w:eastAsia="Arial" w:hAnsi="Arial"/>
          <w:sz w:val="24"/>
        </w:rPr>
        <w:t>nde le serrage des étriers de frein motorisés à l</w:t>
      </w:r>
      <w:r>
        <w:rPr>
          <w:rFonts w:ascii="Arial" w:eastAsia="Arial" w:hAnsi="Arial"/>
          <w:sz w:val="24"/>
        </w:rPr>
        <w:t>’effort intermédiaire conforme à la table de serrage en fonction de la pente.</w:t>
      </w:r>
    </w:p>
    <w:p w14:paraId="62F6AE30" w14:textId="77777777" w:rsidR="00000000" w:rsidRDefault="00A766B1">
      <w:pPr>
        <w:spacing w:line="262" w:lineRule="exact"/>
        <w:rPr>
          <w:rFonts w:ascii="Times New Roman" w:eastAsia="Times New Roman" w:hAnsi="Times New Roman"/>
        </w:rPr>
      </w:pPr>
    </w:p>
    <w:tbl>
      <w:tblPr>
        <w:tblW w:w="0" w:type="auto"/>
        <w:tblInd w:w="2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300"/>
        <w:gridCol w:w="1960"/>
        <w:gridCol w:w="7220"/>
      </w:tblGrid>
      <w:tr w:rsidR="00000000" w14:paraId="4228EDEA" w14:textId="77777777">
        <w:trPr>
          <w:trHeight w:val="307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855A61" w14:textId="77777777" w:rsidR="00000000" w:rsidRDefault="00A766B1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  <w:sz w:val="24"/>
              </w:rPr>
            </w:pPr>
            <w:r>
              <w:rPr>
                <w:rFonts w:ascii="Arial" w:eastAsia="Arial" w:hAnsi="Arial"/>
                <w:b/>
                <w:w w:val="98"/>
                <w:sz w:val="24"/>
              </w:rPr>
              <w:t>Conditions</w:t>
            </w:r>
          </w:p>
        </w:tc>
        <w:tc>
          <w:tcPr>
            <w:tcW w:w="1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E90725" w14:textId="77777777" w:rsidR="00000000" w:rsidRDefault="00A766B1">
            <w:pPr>
              <w:spacing w:line="0" w:lineRule="atLeast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Conditions</w:t>
            </w:r>
          </w:p>
        </w:tc>
        <w:tc>
          <w:tcPr>
            <w:tcW w:w="7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C3C9FF" w14:textId="77777777" w:rsidR="00000000" w:rsidRDefault="00A766B1">
            <w:pPr>
              <w:spacing w:line="0" w:lineRule="atLeast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Actions</w:t>
            </w:r>
          </w:p>
        </w:tc>
      </w:tr>
      <w:tr w:rsidR="00000000" w14:paraId="5C06BA78" w14:textId="77777777">
        <w:trPr>
          <w:trHeight w:val="296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3BFF47" w14:textId="77777777" w:rsidR="00000000" w:rsidRDefault="00A766B1">
            <w:pPr>
              <w:spacing w:line="0" w:lineRule="atLeast"/>
              <w:jc w:val="center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Si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BD1565" w14:textId="77777777" w:rsidR="00000000" w:rsidRDefault="00A766B1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-</w:t>
            </w:r>
          </w:p>
        </w:tc>
        <w:tc>
          <w:tcPr>
            <w:tcW w:w="7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EA8BEC" w14:textId="77777777" w:rsidR="00000000" w:rsidRDefault="00A766B1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La vitesse du véhicule est inférieure à 6,5 km/h</w:t>
            </w:r>
          </w:p>
        </w:tc>
      </w:tr>
      <w:tr w:rsidR="00000000" w14:paraId="31D040E6" w14:textId="77777777">
        <w:trPr>
          <w:trHeight w:val="297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2C705A" w14:textId="77777777" w:rsidR="00000000" w:rsidRDefault="00A766B1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24"/>
              </w:rPr>
            </w:pPr>
            <w:r>
              <w:rPr>
                <w:rFonts w:ascii="Arial" w:eastAsia="Arial" w:hAnsi="Arial"/>
                <w:b/>
                <w:w w:val="99"/>
                <w:sz w:val="24"/>
              </w:rPr>
              <w:t>Et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DEEF9C" w14:textId="77777777" w:rsidR="00000000" w:rsidRDefault="00A766B1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-</w:t>
            </w:r>
          </w:p>
        </w:tc>
        <w:tc>
          <w:tcPr>
            <w:tcW w:w="7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9AEF03" w14:textId="77777777" w:rsidR="00000000" w:rsidRDefault="00A766B1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Le calculateur contrôle dynamique de </w:t>
            </w:r>
            <w:r>
              <w:rPr>
                <w:rFonts w:ascii="Arial" w:eastAsia="Arial" w:hAnsi="Arial"/>
                <w:sz w:val="24"/>
              </w:rPr>
              <w:t>stabilité est réveillé</w:t>
            </w:r>
          </w:p>
        </w:tc>
      </w:tr>
      <w:tr w:rsidR="00000000" w14:paraId="34959C90" w14:textId="77777777">
        <w:trPr>
          <w:trHeight w:val="296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56864F" w14:textId="77777777" w:rsidR="00000000" w:rsidRDefault="00A766B1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24"/>
              </w:rPr>
            </w:pPr>
            <w:r>
              <w:rPr>
                <w:rFonts w:ascii="Arial" w:eastAsia="Arial" w:hAnsi="Arial"/>
                <w:b/>
                <w:w w:val="99"/>
                <w:sz w:val="24"/>
              </w:rPr>
              <w:t>Et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6B3482" w14:textId="77777777" w:rsidR="00000000" w:rsidRDefault="00A766B1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-</w:t>
            </w:r>
          </w:p>
        </w:tc>
        <w:tc>
          <w:tcPr>
            <w:tcW w:w="7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CA0E5A" w14:textId="77777777" w:rsidR="00000000" w:rsidRDefault="00A766B1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La commande électrique de frein de stationnement est activée</w:t>
            </w:r>
          </w:p>
        </w:tc>
      </w:tr>
      <w:tr w:rsidR="00000000" w14:paraId="73584D12" w14:textId="77777777">
        <w:trPr>
          <w:trHeight w:val="296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A4228B" w14:textId="77777777" w:rsidR="00000000" w:rsidRDefault="00A766B1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24"/>
              </w:rPr>
            </w:pPr>
            <w:r>
              <w:rPr>
                <w:rFonts w:ascii="Arial" w:eastAsia="Arial" w:hAnsi="Arial"/>
                <w:b/>
                <w:w w:val="99"/>
                <w:sz w:val="24"/>
              </w:rPr>
              <w:t>Et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CE0D5B" w14:textId="77777777" w:rsidR="00000000" w:rsidRDefault="00A766B1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-</w:t>
            </w:r>
          </w:p>
        </w:tc>
        <w:tc>
          <w:tcPr>
            <w:tcW w:w="7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E33440" w14:textId="77777777" w:rsidR="00000000" w:rsidRDefault="00A766B1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Le frein de stationnement à commande électrique est desserré</w:t>
            </w:r>
          </w:p>
        </w:tc>
      </w:tr>
      <w:tr w:rsidR="00000000" w14:paraId="551A6D08" w14:textId="77777777">
        <w:trPr>
          <w:trHeight w:val="288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9192DE" w14:textId="77777777" w:rsidR="00000000" w:rsidRDefault="00A766B1">
            <w:pPr>
              <w:spacing w:line="0" w:lineRule="atLeast"/>
              <w:jc w:val="center"/>
              <w:rPr>
                <w:rFonts w:ascii="Arial" w:eastAsia="Arial" w:hAnsi="Arial"/>
                <w:b/>
                <w:w w:val="97"/>
                <w:sz w:val="24"/>
              </w:rPr>
            </w:pPr>
            <w:r>
              <w:rPr>
                <w:rFonts w:ascii="Arial" w:eastAsia="Arial" w:hAnsi="Arial"/>
                <w:b/>
                <w:w w:val="97"/>
                <w:sz w:val="24"/>
              </w:rPr>
              <w:t>Alors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BC14B4" w14:textId="77777777" w:rsidR="00000000" w:rsidRDefault="00A766B1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Si la pente est</w:t>
            </w:r>
          </w:p>
        </w:tc>
        <w:tc>
          <w:tcPr>
            <w:tcW w:w="7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733739" w14:textId="77777777" w:rsidR="00000000" w:rsidRDefault="00A766B1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Le  calculateur  de  contrôle  dynamique  de  stabilité  envoie  une</w:t>
            </w:r>
          </w:p>
        </w:tc>
      </w:tr>
      <w:tr w:rsidR="00000000" w14:paraId="3B37225C" w14:textId="77777777">
        <w:trPr>
          <w:trHeight w:val="358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D5B853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0D41FD" w14:textId="77777777" w:rsidR="00000000" w:rsidRDefault="00A766B1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infér</w:t>
            </w:r>
            <w:r>
              <w:rPr>
                <w:rFonts w:ascii="Arial" w:eastAsia="Arial" w:hAnsi="Arial"/>
                <w:w w:val="99"/>
                <w:sz w:val="24"/>
              </w:rPr>
              <w:t>ieure à 5 %</w:t>
            </w:r>
          </w:p>
        </w:tc>
        <w:tc>
          <w:tcPr>
            <w:tcW w:w="7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A947E0" w14:textId="77777777" w:rsidR="00000000" w:rsidRDefault="00A766B1">
            <w:pPr>
              <w:spacing w:line="320" w:lineRule="exac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consigne de serrage d</w:t>
            </w:r>
            <w:r>
              <w:rPr>
                <w:rFonts w:ascii="Yu Gothic UI" w:eastAsia="Yu Gothic UI" w:hAnsi="Yu Gothic UI"/>
                <w:sz w:val="24"/>
              </w:rPr>
              <w:t>’</w:t>
            </w:r>
            <w:r>
              <w:rPr>
                <w:rFonts w:ascii="Arial" w:eastAsia="Arial" w:hAnsi="Arial"/>
                <w:sz w:val="24"/>
              </w:rPr>
              <w:t>effort intermédiaire</w:t>
            </w:r>
          </w:p>
        </w:tc>
      </w:tr>
      <w:tr w:rsidR="00000000" w14:paraId="5D18C1E4" w14:textId="77777777">
        <w:trPr>
          <w:trHeight w:val="75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2DEFEC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5A1C07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F23CF0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</w:tbl>
    <w:p w14:paraId="19D327AA" w14:textId="77777777" w:rsidR="00000000" w:rsidRDefault="00A766B1">
      <w:pPr>
        <w:spacing w:line="284" w:lineRule="exact"/>
        <w:rPr>
          <w:rFonts w:ascii="Times New Roman" w:eastAsia="Times New Roman" w:hAnsi="Times New Roman"/>
        </w:rPr>
      </w:pPr>
    </w:p>
    <w:p w14:paraId="54A56472" w14:textId="77777777" w:rsidR="00000000" w:rsidRDefault="00A766B1">
      <w:pPr>
        <w:spacing w:line="235" w:lineRule="auto"/>
        <w:ind w:left="1680" w:right="220" w:hanging="359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b. Demander le serrage du frein de stationnement à commande électrique (Effort maximum)</w:t>
      </w:r>
    </w:p>
    <w:p w14:paraId="680B5263" w14:textId="77777777" w:rsidR="00000000" w:rsidRDefault="00A766B1">
      <w:pPr>
        <w:spacing w:line="288" w:lineRule="exact"/>
        <w:rPr>
          <w:rFonts w:ascii="Times New Roman" w:eastAsia="Times New Roman" w:hAnsi="Times New Roman"/>
        </w:rPr>
      </w:pPr>
    </w:p>
    <w:p w14:paraId="15648C2A" w14:textId="77777777" w:rsidR="00000000" w:rsidRDefault="00A766B1">
      <w:pPr>
        <w:spacing w:line="236" w:lineRule="auto"/>
        <w:ind w:left="240" w:right="4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Lorsque les conditions de serrage sont remplies et si aucun défaut n</w:t>
      </w:r>
      <w:r>
        <w:rPr>
          <w:rFonts w:ascii="Arial" w:eastAsia="Arial" w:hAnsi="Arial"/>
          <w:sz w:val="24"/>
        </w:rPr>
        <w:t xml:space="preserve">’est détecté, le calculateur contrôle </w:t>
      </w:r>
      <w:r>
        <w:rPr>
          <w:rFonts w:ascii="Arial" w:eastAsia="Arial" w:hAnsi="Arial"/>
          <w:sz w:val="24"/>
        </w:rPr>
        <w:t>dynamique de stabilité demande le serrage des étriers de frein motorisés à l</w:t>
      </w:r>
      <w:r>
        <w:rPr>
          <w:rFonts w:ascii="Arial" w:eastAsia="Arial" w:hAnsi="Arial"/>
          <w:sz w:val="24"/>
        </w:rPr>
        <w:t>’effort maximal conforme à la table de serrage en fonction de la pente.</w:t>
      </w:r>
    </w:p>
    <w:p w14:paraId="4D61E5D3" w14:textId="77777777" w:rsidR="00000000" w:rsidRDefault="00A766B1">
      <w:pPr>
        <w:spacing w:line="263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980"/>
        <w:gridCol w:w="300"/>
        <w:gridCol w:w="1820"/>
        <w:gridCol w:w="140"/>
        <w:gridCol w:w="2300"/>
        <w:gridCol w:w="1220"/>
        <w:gridCol w:w="1240"/>
        <w:gridCol w:w="600"/>
        <w:gridCol w:w="1860"/>
      </w:tblGrid>
      <w:tr w:rsidR="00000000" w14:paraId="69B5EADA" w14:textId="77777777">
        <w:trPr>
          <w:trHeight w:val="308"/>
        </w:trPr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BA9CD4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1F4E4C" w14:textId="77777777" w:rsidR="00000000" w:rsidRDefault="00A766B1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  <w:sz w:val="24"/>
              </w:rPr>
            </w:pPr>
            <w:r>
              <w:rPr>
                <w:rFonts w:ascii="Arial" w:eastAsia="Arial" w:hAnsi="Arial"/>
                <w:b/>
                <w:w w:val="98"/>
                <w:sz w:val="24"/>
              </w:rPr>
              <w:t>Conditions</w:t>
            </w:r>
          </w:p>
        </w:tc>
        <w:tc>
          <w:tcPr>
            <w:tcW w:w="18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D0BBF48" w14:textId="77777777" w:rsidR="00000000" w:rsidRDefault="00A766B1">
            <w:pPr>
              <w:spacing w:line="0" w:lineRule="atLeast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Conditions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B608CB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07C3335" w14:textId="77777777" w:rsidR="00000000" w:rsidRDefault="00A766B1">
            <w:pPr>
              <w:spacing w:line="0" w:lineRule="atLeast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Actions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7C53B77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4871B72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E34CEBE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EBF8D6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 w14:paraId="5177CA21" w14:textId="77777777">
        <w:trPr>
          <w:trHeight w:val="296"/>
        </w:trPr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FFA77B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4C8DDF2" w14:textId="77777777" w:rsidR="00000000" w:rsidRDefault="00A766B1">
            <w:pPr>
              <w:spacing w:line="0" w:lineRule="atLeast"/>
              <w:ind w:left="146"/>
              <w:jc w:val="center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Si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F75299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328A593" w14:textId="77777777" w:rsidR="00000000" w:rsidRDefault="00A766B1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-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64EB1E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F9CBB43" w14:textId="77777777" w:rsidR="00000000" w:rsidRDefault="00A766B1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La vitesse du véhicule est inférieure à 6,5 km/h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C8B942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 w14:paraId="45377D0B" w14:textId="77777777">
        <w:trPr>
          <w:trHeight w:val="296"/>
        </w:trPr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9233D1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2DAE558" w14:textId="77777777" w:rsidR="00000000" w:rsidRDefault="00A766B1">
            <w:pPr>
              <w:spacing w:line="0" w:lineRule="atLeast"/>
              <w:ind w:left="146"/>
              <w:jc w:val="center"/>
              <w:rPr>
                <w:rFonts w:ascii="Arial" w:eastAsia="Arial" w:hAnsi="Arial"/>
                <w:b/>
                <w:w w:val="99"/>
                <w:sz w:val="24"/>
              </w:rPr>
            </w:pPr>
            <w:r>
              <w:rPr>
                <w:rFonts w:ascii="Arial" w:eastAsia="Arial" w:hAnsi="Arial"/>
                <w:b/>
                <w:w w:val="99"/>
                <w:sz w:val="24"/>
              </w:rPr>
              <w:t>Et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9D23BC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17090B4" w14:textId="77777777" w:rsidR="00000000" w:rsidRDefault="00A766B1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-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6C2614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FD9B31" w14:textId="77777777" w:rsidR="00000000" w:rsidRDefault="00A766B1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Le </w:t>
            </w:r>
            <w:r>
              <w:rPr>
                <w:rFonts w:ascii="Arial" w:eastAsia="Arial" w:hAnsi="Arial"/>
                <w:sz w:val="24"/>
              </w:rPr>
              <w:t>calculateur contrôle dynamique de stabilité est réveillé</w:t>
            </w:r>
          </w:p>
        </w:tc>
      </w:tr>
      <w:tr w:rsidR="00000000" w14:paraId="31E3A1CA" w14:textId="77777777">
        <w:trPr>
          <w:trHeight w:val="297"/>
        </w:trPr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C4EB74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989C6E4" w14:textId="77777777" w:rsidR="00000000" w:rsidRDefault="00A766B1">
            <w:pPr>
              <w:spacing w:line="0" w:lineRule="atLeast"/>
              <w:ind w:left="146"/>
              <w:jc w:val="center"/>
              <w:rPr>
                <w:rFonts w:ascii="Arial" w:eastAsia="Arial" w:hAnsi="Arial"/>
                <w:b/>
                <w:w w:val="99"/>
                <w:sz w:val="24"/>
              </w:rPr>
            </w:pPr>
            <w:r>
              <w:rPr>
                <w:rFonts w:ascii="Arial" w:eastAsia="Arial" w:hAnsi="Arial"/>
                <w:b/>
                <w:w w:val="99"/>
                <w:sz w:val="24"/>
              </w:rPr>
              <w:t>Et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9FD526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FC0CEBE" w14:textId="77777777" w:rsidR="00000000" w:rsidRDefault="00A766B1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-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C85B37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60211F" w14:textId="77777777" w:rsidR="00000000" w:rsidRDefault="00A766B1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La commande électrique de frein de stationnement est activée</w:t>
            </w:r>
          </w:p>
        </w:tc>
      </w:tr>
      <w:tr w:rsidR="00000000" w14:paraId="4DDE860A" w14:textId="77777777">
        <w:trPr>
          <w:trHeight w:val="296"/>
        </w:trPr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C2A238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D5FE09" w14:textId="77777777" w:rsidR="00000000" w:rsidRDefault="00A766B1">
            <w:pPr>
              <w:spacing w:line="0" w:lineRule="atLeast"/>
              <w:ind w:left="146"/>
              <w:jc w:val="center"/>
              <w:rPr>
                <w:rFonts w:ascii="Arial" w:eastAsia="Arial" w:hAnsi="Arial"/>
                <w:b/>
                <w:w w:val="99"/>
                <w:sz w:val="24"/>
              </w:rPr>
            </w:pPr>
            <w:r>
              <w:rPr>
                <w:rFonts w:ascii="Arial" w:eastAsia="Arial" w:hAnsi="Arial"/>
                <w:b/>
                <w:w w:val="99"/>
                <w:sz w:val="24"/>
              </w:rPr>
              <w:t>Et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7F61E1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EDAE0EF" w14:textId="77777777" w:rsidR="00000000" w:rsidRDefault="00A766B1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-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F415C0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F35A5C" w14:textId="77777777" w:rsidR="00000000" w:rsidRDefault="00A766B1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Le frein de stationnement à commande électrique est desserré</w:t>
            </w:r>
          </w:p>
        </w:tc>
      </w:tr>
      <w:tr w:rsidR="00000000" w14:paraId="1D911518" w14:textId="77777777">
        <w:trPr>
          <w:trHeight w:val="287"/>
        </w:trPr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C908F8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14:paraId="7769FC0A" w14:textId="77777777" w:rsidR="00000000" w:rsidRDefault="00A766B1">
            <w:pPr>
              <w:spacing w:line="0" w:lineRule="atLeast"/>
              <w:ind w:left="146"/>
              <w:jc w:val="center"/>
              <w:rPr>
                <w:rFonts w:ascii="Arial" w:eastAsia="Arial" w:hAnsi="Arial"/>
                <w:b/>
                <w:w w:val="97"/>
                <w:sz w:val="24"/>
              </w:rPr>
            </w:pPr>
            <w:r>
              <w:rPr>
                <w:rFonts w:ascii="Arial" w:eastAsia="Arial" w:hAnsi="Arial"/>
                <w:b/>
                <w:w w:val="97"/>
                <w:sz w:val="24"/>
              </w:rPr>
              <w:t>Alors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F705D7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14:paraId="1AA7ECD6" w14:textId="77777777" w:rsidR="00000000" w:rsidRDefault="00A766B1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Si la pente est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359E84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0F0074" w14:textId="77777777" w:rsidR="00000000" w:rsidRDefault="00A766B1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Le  calculateur  de  contrôle  dy</w:t>
            </w:r>
            <w:r>
              <w:rPr>
                <w:rFonts w:ascii="Arial" w:eastAsia="Arial" w:hAnsi="Arial"/>
                <w:sz w:val="24"/>
              </w:rPr>
              <w:t>namique  de  stabilité  envoie  une</w:t>
            </w:r>
          </w:p>
        </w:tc>
      </w:tr>
      <w:tr w:rsidR="00000000" w14:paraId="6BEA6434" w14:textId="77777777">
        <w:trPr>
          <w:trHeight w:val="308"/>
        </w:trPr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E300F9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14:paraId="5CA946B1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09E644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14:paraId="47D3A31B" w14:textId="77777777" w:rsidR="00000000" w:rsidRDefault="00A766B1">
            <w:pPr>
              <w:spacing w:line="0" w:lineRule="atLeast"/>
              <w:ind w:left="4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supérieure ou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252BEF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gridSpan w:val="4"/>
            <w:shd w:val="clear" w:color="auto" w:fill="auto"/>
            <w:vAlign w:val="bottom"/>
          </w:tcPr>
          <w:p w14:paraId="36134398" w14:textId="77777777" w:rsidR="00000000" w:rsidRDefault="00A766B1">
            <w:pPr>
              <w:spacing w:line="308" w:lineRule="exac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consigne de serrage d</w:t>
            </w:r>
            <w:r>
              <w:rPr>
                <w:rFonts w:ascii="Yu Gothic UI" w:eastAsia="Yu Gothic UI" w:hAnsi="Yu Gothic UI"/>
                <w:sz w:val="24"/>
              </w:rPr>
              <w:t>’</w:t>
            </w:r>
            <w:r>
              <w:rPr>
                <w:rFonts w:ascii="Arial" w:eastAsia="Arial" w:hAnsi="Arial"/>
                <w:sz w:val="24"/>
              </w:rPr>
              <w:t>effort maximal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14FAE8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 w14:paraId="1D79EFDD" w14:textId="77777777">
        <w:trPr>
          <w:trHeight w:val="262"/>
        </w:trPr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131B80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A12B3AC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83B3D6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996F73A" w14:textId="77777777" w:rsidR="00000000" w:rsidRDefault="00A766B1">
            <w:pPr>
              <w:spacing w:line="262" w:lineRule="exact"/>
              <w:ind w:left="4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égale à 5 %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9747C9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A9AA15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CEECD15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3E7639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74A2925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195260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 w14:paraId="17A22F4A" w14:textId="77777777">
        <w:trPr>
          <w:trHeight w:val="112"/>
        </w:trPr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F3B398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53DC4E8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B7C754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E66D38F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CEDA1D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F9230BF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66501A8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BFD3D94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3055C4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2573BE8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 w14:paraId="01C8970B" w14:textId="77777777">
        <w:trPr>
          <w:trHeight w:val="172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3FCF509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513B3A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5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959FB8E" w14:textId="77777777" w:rsidR="00000000" w:rsidRDefault="00A766B1">
            <w:pPr>
              <w:spacing w:line="172" w:lineRule="exact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146E7A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6DEE36A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C7099D" w14:textId="77777777" w:rsidR="00000000" w:rsidRDefault="00A766B1">
            <w:pPr>
              <w:spacing w:line="172" w:lineRule="exac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534F7D7B" w14:textId="77777777">
        <w:trPr>
          <w:trHeight w:val="174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7572DA8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67F4367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B4987D2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EC63CC" w14:textId="77777777" w:rsidR="00000000" w:rsidRDefault="00A766B1">
            <w:pPr>
              <w:spacing w:line="175" w:lineRule="exact"/>
              <w:ind w:right="185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BD6127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44D90D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Dossier </w:t>
            </w:r>
            <w:r>
              <w:rPr>
                <w:rFonts w:ascii="Arial" w:eastAsia="Arial" w:hAnsi="Arial"/>
                <w:sz w:val="16"/>
              </w:rPr>
              <w:t>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47B74A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44D4313A" w14:textId="77777777">
        <w:trPr>
          <w:trHeight w:val="173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B8DAB3B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1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EEBE36" w14:textId="77777777" w:rsidR="00000000" w:rsidRDefault="00A766B1">
            <w:pPr>
              <w:spacing w:line="173" w:lineRule="exact"/>
              <w:ind w:left="84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6041E46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0A1242" w14:textId="77777777" w:rsidR="00000000" w:rsidRDefault="00A766B1">
            <w:pPr>
              <w:spacing w:line="173" w:lineRule="exact"/>
              <w:ind w:left="4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6B5BFA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9B42BD0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018190" w14:textId="77777777" w:rsidR="00000000" w:rsidRDefault="00A766B1">
            <w:pPr>
              <w:spacing w:line="173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15/28</w:t>
            </w:r>
          </w:p>
        </w:tc>
      </w:tr>
    </w:tbl>
    <w:p w14:paraId="1B715597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717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65ED3B53" w14:textId="77777777" w:rsidR="00000000" w:rsidRDefault="00A766B1">
      <w:pPr>
        <w:spacing w:line="0" w:lineRule="atLeast"/>
        <w:ind w:left="1320"/>
        <w:rPr>
          <w:rFonts w:ascii="Arial" w:eastAsia="Arial" w:hAnsi="Arial"/>
          <w:b/>
          <w:sz w:val="24"/>
        </w:rPr>
      </w:pPr>
      <w:bookmarkStart w:id="15" w:name="page16"/>
      <w:bookmarkEnd w:id="15"/>
      <w:r>
        <w:rPr>
          <w:rFonts w:ascii="Arial" w:eastAsia="Arial" w:hAnsi="Arial"/>
          <w:b/>
          <w:sz w:val="24"/>
        </w:rPr>
        <w:lastRenderedPageBreak/>
        <w:t>c. Maintien de l</w:t>
      </w:r>
      <w:r>
        <w:rPr>
          <w:rFonts w:ascii="Arial" w:eastAsia="Arial" w:hAnsi="Arial"/>
          <w:b/>
          <w:sz w:val="24"/>
        </w:rPr>
        <w:t>’</w:t>
      </w:r>
      <w:r>
        <w:rPr>
          <w:rFonts w:ascii="Arial" w:eastAsia="Arial" w:hAnsi="Arial"/>
          <w:b/>
          <w:sz w:val="24"/>
        </w:rPr>
        <w:t>effort</w:t>
      </w:r>
    </w:p>
    <w:p w14:paraId="5909C534" w14:textId="77777777" w:rsidR="00000000" w:rsidRDefault="00A766B1">
      <w:pPr>
        <w:spacing w:line="11" w:lineRule="exact"/>
        <w:rPr>
          <w:rFonts w:ascii="Times New Roman" w:eastAsia="Times New Roman" w:hAnsi="Times New Roman"/>
        </w:rPr>
      </w:pPr>
    </w:p>
    <w:p w14:paraId="66DF44DD" w14:textId="77777777" w:rsidR="00000000" w:rsidRDefault="00A766B1">
      <w:pPr>
        <w:spacing w:line="237" w:lineRule="auto"/>
        <w:ind w:left="240" w:right="48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Lorsque le frein de stationnement à commande électrique est serré, en cas de mouvement du véhicule détecté, le calculateur contrôle dynamique de </w:t>
      </w:r>
      <w:r>
        <w:rPr>
          <w:rFonts w:ascii="Arial" w:eastAsia="Arial" w:hAnsi="Arial"/>
          <w:sz w:val="24"/>
        </w:rPr>
        <w:t>stabilité demande un resserrage des étriers de frein motorisés.</w:t>
      </w:r>
    </w:p>
    <w:p w14:paraId="1E61BE7C" w14:textId="77777777" w:rsidR="00000000" w:rsidRDefault="00A766B1">
      <w:pPr>
        <w:spacing w:line="11" w:lineRule="exact"/>
        <w:rPr>
          <w:rFonts w:ascii="Times New Roman" w:eastAsia="Times New Roman" w:hAnsi="Times New Roman"/>
        </w:rPr>
      </w:pPr>
    </w:p>
    <w:p w14:paraId="26D5599D" w14:textId="77777777" w:rsidR="00000000" w:rsidRDefault="00A766B1">
      <w:pPr>
        <w:spacing w:line="236" w:lineRule="auto"/>
        <w:ind w:left="240" w:right="3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Le calculateur contrôle dynamique de stabilité peut effectuer un resserrage préventif (5 minutes après le serrage initial) en fonction de la pente et de la pression du maître-cylindre à la fi</w:t>
      </w:r>
      <w:r>
        <w:rPr>
          <w:rFonts w:ascii="Arial" w:eastAsia="Arial" w:hAnsi="Arial"/>
          <w:sz w:val="24"/>
        </w:rPr>
        <w:t>n du serrage du frein de stationnement à commande électrique.</w:t>
      </w:r>
    </w:p>
    <w:p w14:paraId="61DBA936" w14:textId="77777777" w:rsidR="00000000" w:rsidRDefault="00A766B1">
      <w:pPr>
        <w:spacing w:line="14" w:lineRule="exact"/>
        <w:rPr>
          <w:rFonts w:ascii="Times New Roman" w:eastAsia="Times New Roman" w:hAnsi="Times New Roman"/>
        </w:rPr>
      </w:pPr>
    </w:p>
    <w:p w14:paraId="42F759E7" w14:textId="77777777" w:rsidR="00000000" w:rsidRDefault="00A766B1">
      <w:pPr>
        <w:spacing w:line="236" w:lineRule="auto"/>
        <w:ind w:left="240" w:right="36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Lors du maintien du véhicule en stationnement, en fonction des zones de surveillance mentionnées au chapitre 4.e, le calculateur contrôle dynamique de stabilité effectue les actions suivantes :</w:t>
      </w:r>
    </w:p>
    <w:p w14:paraId="2640D23B" w14:textId="77777777" w:rsidR="00000000" w:rsidRDefault="00A766B1">
      <w:pPr>
        <w:spacing w:line="3" w:lineRule="exact"/>
        <w:rPr>
          <w:rFonts w:ascii="Times New Roman" w:eastAsia="Times New Roman" w:hAnsi="Times New Roman"/>
        </w:rPr>
      </w:pPr>
    </w:p>
    <w:p w14:paraId="1FCDD6B6" w14:textId="77777777" w:rsidR="00000000" w:rsidRDefault="00A766B1">
      <w:pPr>
        <w:numPr>
          <w:ilvl w:val="0"/>
          <w:numId w:val="20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Détecter la rotation des roues.</w:t>
      </w:r>
    </w:p>
    <w:p w14:paraId="36B2BD37" w14:textId="77777777" w:rsidR="00000000" w:rsidRDefault="00A766B1">
      <w:pPr>
        <w:numPr>
          <w:ilvl w:val="0"/>
          <w:numId w:val="20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Piloter les étriers de frein motorisés.</w:t>
      </w:r>
    </w:p>
    <w:p w14:paraId="0211AA32" w14:textId="77777777" w:rsidR="00000000" w:rsidRDefault="00A766B1">
      <w:pPr>
        <w:spacing w:line="276" w:lineRule="exact"/>
        <w:rPr>
          <w:rFonts w:ascii="Times New Roman" w:eastAsia="Times New Roman" w:hAnsi="Times New Roman"/>
        </w:rPr>
      </w:pPr>
    </w:p>
    <w:p w14:paraId="7ABAF104" w14:textId="77777777" w:rsidR="00000000" w:rsidRDefault="00A766B1">
      <w:pPr>
        <w:spacing w:line="0" w:lineRule="atLeast"/>
        <w:ind w:left="132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d. Déterminer la pente</w:t>
      </w:r>
    </w:p>
    <w:p w14:paraId="70BD10C7" w14:textId="77777777" w:rsidR="00000000" w:rsidRDefault="00A766B1">
      <w:pPr>
        <w:spacing w:line="11" w:lineRule="exact"/>
        <w:rPr>
          <w:rFonts w:ascii="Times New Roman" w:eastAsia="Times New Roman" w:hAnsi="Times New Roman"/>
        </w:rPr>
      </w:pPr>
    </w:p>
    <w:p w14:paraId="20398979" w14:textId="77777777" w:rsidR="00000000" w:rsidRDefault="00A766B1">
      <w:pPr>
        <w:spacing w:line="237" w:lineRule="auto"/>
        <w:ind w:left="240" w:right="900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Le calculateur contrôle dynamique de stabil</w:t>
      </w:r>
      <w:r>
        <w:rPr>
          <w:rFonts w:ascii="Arial" w:eastAsia="Arial" w:hAnsi="Arial"/>
          <w:sz w:val="24"/>
        </w:rPr>
        <w:t>ité détermine la pente à l</w:t>
      </w:r>
      <w:r>
        <w:rPr>
          <w:rFonts w:ascii="Arial" w:eastAsia="Arial" w:hAnsi="Arial"/>
          <w:sz w:val="24"/>
        </w:rPr>
        <w:t>’aide de l</w:t>
      </w:r>
      <w:r>
        <w:rPr>
          <w:rFonts w:ascii="Arial" w:eastAsia="Arial" w:hAnsi="Arial"/>
          <w:sz w:val="24"/>
        </w:rPr>
        <w:t>’information</w:t>
      </w:r>
      <w:r>
        <w:rPr>
          <w:rFonts w:ascii="Arial" w:eastAsia="Arial" w:hAnsi="Arial"/>
          <w:sz w:val="24"/>
        </w:rPr>
        <w:t xml:space="preserve"> "accélération longitudinale" envoyée par le tricapteur intégré au</w:t>
      </w:r>
      <w:r>
        <w:rPr>
          <w:rFonts w:ascii="Arial" w:eastAsia="Arial" w:hAnsi="Arial"/>
          <w:sz w:val="24"/>
        </w:rPr>
        <w:t xml:space="preserve"> calculateur de contrôle de stabilité et de l</w:t>
      </w:r>
      <w:r>
        <w:rPr>
          <w:rFonts w:ascii="Arial" w:eastAsia="Arial" w:hAnsi="Arial"/>
          <w:sz w:val="24"/>
        </w:rPr>
        <w:t>’information "sens de marche".</w:t>
      </w:r>
    </w:p>
    <w:p w14:paraId="5A5B9F14" w14:textId="77777777" w:rsidR="00000000" w:rsidRDefault="00A766B1">
      <w:pPr>
        <w:spacing w:line="276" w:lineRule="exact"/>
        <w:rPr>
          <w:rFonts w:ascii="Times New Roman" w:eastAsia="Times New Roman" w:hAnsi="Times New Roman"/>
        </w:rPr>
      </w:pPr>
    </w:p>
    <w:p w14:paraId="07F29DFB" w14:textId="77777777" w:rsidR="00000000" w:rsidRDefault="00A766B1">
      <w:pPr>
        <w:spacing w:line="0" w:lineRule="atLeast"/>
        <w:ind w:left="132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e. Piloter le frein de stationnement électrique</w:t>
      </w:r>
    </w:p>
    <w:p w14:paraId="01A36640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Le calculateur contrôle dynamique de stabilité demande le resserrage du frein de stationnement</w:t>
      </w:r>
    </w:p>
    <w:p w14:paraId="74966456" w14:textId="77777777" w:rsidR="00000000" w:rsidRDefault="00A766B1">
      <w:pPr>
        <w:numPr>
          <w:ilvl w:val="0"/>
          <w:numId w:val="21"/>
        </w:numPr>
        <w:tabs>
          <w:tab w:val="left" w:pos="440"/>
        </w:tabs>
        <w:spacing w:line="0" w:lineRule="atLeast"/>
        <w:ind w:left="440" w:hanging="20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commande électrique décrites dans le</w:t>
      </w:r>
      <w:r>
        <w:rPr>
          <w:rFonts w:ascii="Arial" w:eastAsia="Arial" w:hAnsi="Arial"/>
          <w:sz w:val="24"/>
        </w:rPr>
        <w:t>s situations ci-dessous :</w:t>
      </w:r>
    </w:p>
    <w:p w14:paraId="48943533" w14:textId="77777777" w:rsidR="00000000" w:rsidRDefault="00A766B1">
      <w:pPr>
        <w:spacing w:line="10" w:lineRule="exact"/>
        <w:rPr>
          <w:rFonts w:ascii="Arial" w:eastAsia="Arial" w:hAnsi="Arial"/>
          <w:sz w:val="24"/>
        </w:rPr>
      </w:pPr>
    </w:p>
    <w:p w14:paraId="78C9B194" w14:textId="77777777" w:rsidR="00000000" w:rsidRDefault="00A766B1">
      <w:pPr>
        <w:numPr>
          <w:ilvl w:val="1"/>
          <w:numId w:val="21"/>
        </w:numPr>
        <w:tabs>
          <w:tab w:val="left" w:pos="948"/>
        </w:tabs>
        <w:spacing w:line="237" w:lineRule="auto"/>
        <w:ind w:left="960" w:right="600" w:hanging="36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Lorsque le calculateur contrôle dynamique de stabilité détecte un mouvement du véhicule (dans les situations de surveillance définies ci-dessous) et que le frein de stationnement à commande électrique est serré, le calculateur co</w:t>
      </w:r>
      <w:r>
        <w:rPr>
          <w:rFonts w:ascii="Arial" w:eastAsia="Arial" w:hAnsi="Arial"/>
          <w:sz w:val="24"/>
        </w:rPr>
        <w:t>ntrôle dynamique de stabilité demande un resserrage des étriers de frein motorisés.</w:t>
      </w:r>
    </w:p>
    <w:p w14:paraId="6CAE629D" w14:textId="77777777" w:rsidR="00000000" w:rsidRDefault="00A766B1">
      <w:pPr>
        <w:spacing w:line="3" w:lineRule="exact"/>
        <w:rPr>
          <w:rFonts w:ascii="Arial" w:eastAsia="Arial" w:hAnsi="Arial"/>
          <w:sz w:val="24"/>
        </w:rPr>
      </w:pPr>
    </w:p>
    <w:p w14:paraId="790A17F1" w14:textId="77777777" w:rsidR="00000000" w:rsidRDefault="00A766B1">
      <w:pPr>
        <w:numPr>
          <w:ilvl w:val="1"/>
          <w:numId w:val="21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Par prévention un resserrage systématique des étriers de frein motorisés est réalisé dans</w:t>
      </w:r>
    </w:p>
    <w:p w14:paraId="134582F2" w14:textId="77777777" w:rsidR="00000000" w:rsidRDefault="00A766B1">
      <w:pPr>
        <w:spacing w:line="0" w:lineRule="atLeast"/>
        <w:ind w:left="96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les situations de resserrage systématique définies ci-dessous.</w:t>
      </w:r>
    </w:p>
    <w:p w14:paraId="6CBD4445" w14:textId="77777777" w:rsidR="00000000" w:rsidRDefault="00A766B1">
      <w:pPr>
        <w:spacing w:line="11" w:lineRule="exact"/>
        <w:rPr>
          <w:rFonts w:ascii="Times New Roman" w:eastAsia="Times New Roman" w:hAnsi="Times New Roman"/>
        </w:rPr>
      </w:pPr>
    </w:p>
    <w:p w14:paraId="33F0FA69" w14:textId="77777777" w:rsidR="00000000" w:rsidRDefault="00A766B1">
      <w:pPr>
        <w:spacing w:line="235" w:lineRule="auto"/>
        <w:ind w:left="240" w:right="3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Pas de surveillan</w:t>
      </w:r>
      <w:r>
        <w:rPr>
          <w:rFonts w:ascii="Arial" w:eastAsia="Arial" w:hAnsi="Arial"/>
          <w:sz w:val="24"/>
        </w:rPr>
        <w:t>ce de mouvement du véhicule ou de resserrage systématique décrite dans les situations ci-dessous :</w:t>
      </w:r>
    </w:p>
    <w:p w14:paraId="3EC364FD" w14:textId="77777777" w:rsidR="00000000" w:rsidRDefault="00A766B1">
      <w:pPr>
        <w:spacing w:line="1" w:lineRule="exact"/>
        <w:rPr>
          <w:rFonts w:ascii="Times New Roman" w:eastAsia="Times New Roman" w:hAnsi="Times New Roman"/>
        </w:rPr>
      </w:pPr>
    </w:p>
    <w:p w14:paraId="69060564" w14:textId="77777777" w:rsidR="00000000" w:rsidRDefault="00A766B1">
      <w:pPr>
        <w:numPr>
          <w:ilvl w:val="0"/>
          <w:numId w:val="22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Lorsque le véhicule est arrêté sur une pente inférieure à 5 %.</w:t>
      </w:r>
    </w:p>
    <w:p w14:paraId="2709B21C" w14:textId="77777777" w:rsidR="00000000" w:rsidRDefault="00A766B1">
      <w:pPr>
        <w:numPr>
          <w:ilvl w:val="0"/>
          <w:numId w:val="22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Lorsque le véhicule est arrêté sur une pente comprise entre 5 et 8 % et que la pression</w:t>
      </w:r>
    </w:p>
    <w:p w14:paraId="3A029B69" w14:textId="77777777" w:rsidR="00000000" w:rsidRDefault="00A766B1">
      <w:pPr>
        <w:spacing w:line="11" w:lineRule="exact"/>
        <w:rPr>
          <w:rFonts w:ascii="Times New Roman" w:eastAsia="Times New Roman" w:hAnsi="Times New Roman"/>
        </w:rPr>
      </w:pPr>
    </w:p>
    <w:p w14:paraId="1110F0AD" w14:textId="77777777" w:rsidR="00000000" w:rsidRDefault="00A766B1">
      <w:pPr>
        <w:spacing w:line="235" w:lineRule="auto"/>
        <w:ind w:left="960" w:right="9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du m</w:t>
      </w:r>
      <w:r>
        <w:rPr>
          <w:rFonts w:ascii="Arial" w:eastAsia="Arial" w:hAnsi="Arial"/>
          <w:sz w:val="24"/>
        </w:rPr>
        <w:t>aître-cylindre (appui sur la pédale de frein) à la fin du serrage est supérieure à environ 10 bars.</w:t>
      </w:r>
    </w:p>
    <w:p w14:paraId="51EDD50B" w14:textId="77777777" w:rsidR="00000000" w:rsidRDefault="00A766B1">
      <w:pPr>
        <w:spacing w:line="12" w:lineRule="exact"/>
        <w:rPr>
          <w:rFonts w:ascii="Times New Roman" w:eastAsia="Times New Roman" w:hAnsi="Times New Roman"/>
        </w:rPr>
      </w:pPr>
    </w:p>
    <w:p w14:paraId="2C12E9AE" w14:textId="77777777" w:rsidR="00000000" w:rsidRDefault="00A766B1">
      <w:pPr>
        <w:spacing w:line="235" w:lineRule="auto"/>
        <w:ind w:left="240" w:right="4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Surveillance de mouvement du véhicule pendant 10 minutes avec un resserrage systématique 5 minutes après le serrage initial décrite dans les situations ci-</w:t>
      </w:r>
      <w:r>
        <w:rPr>
          <w:rFonts w:ascii="Arial" w:eastAsia="Arial" w:hAnsi="Arial"/>
          <w:sz w:val="24"/>
        </w:rPr>
        <w:t>dessous :</w:t>
      </w:r>
    </w:p>
    <w:p w14:paraId="6C9B7427" w14:textId="77777777" w:rsidR="00000000" w:rsidRDefault="00A766B1">
      <w:pPr>
        <w:spacing w:line="12" w:lineRule="exact"/>
        <w:rPr>
          <w:rFonts w:ascii="Times New Roman" w:eastAsia="Times New Roman" w:hAnsi="Times New Roman"/>
        </w:rPr>
      </w:pPr>
    </w:p>
    <w:p w14:paraId="22C3E1FF" w14:textId="77777777" w:rsidR="00000000" w:rsidRDefault="00A766B1">
      <w:pPr>
        <w:numPr>
          <w:ilvl w:val="0"/>
          <w:numId w:val="23"/>
        </w:numPr>
        <w:tabs>
          <w:tab w:val="left" w:pos="948"/>
        </w:tabs>
        <w:spacing w:line="308" w:lineRule="exact"/>
        <w:ind w:left="960" w:right="340" w:hanging="36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Lorsque le véhicule est arrêté sur une pente comprise entre 8 et 18 % et que la pression du maître-cylindre (appui sur la pédale de frein) à la fin du serrage est inférieure à 10 bars (pour le cas d</w:t>
      </w:r>
      <w:r>
        <w:rPr>
          <w:rFonts w:ascii="Yu Gothic UI" w:eastAsia="Yu Gothic UI" w:hAnsi="Yu Gothic UI"/>
          <w:sz w:val="24"/>
        </w:rPr>
        <w:t>’</w:t>
      </w:r>
      <w:r>
        <w:rPr>
          <w:rFonts w:ascii="Arial" w:eastAsia="Arial" w:hAnsi="Arial"/>
          <w:sz w:val="24"/>
        </w:rPr>
        <w:t>une pente à 8 %) ou inférieure à 18 bars (pour</w:t>
      </w:r>
      <w:r>
        <w:rPr>
          <w:rFonts w:ascii="Arial" w:eastAsia="Arial" w:hAnsi="Arial"/>
          <w:sz w:val="24"/>
        </w:rPr>
        <w:t xml:space="preserve"> le cas d</w:t>
      </w:r>
      <w:r>
        <w:rPr>
          <w:rFonts w:ascii="Yu Gothic UI" w:eastAsia="Yu Gothic UI" w:hAnsi="Yu Gothic UI"/>
          <w:sz w:val="24"/>
        </w:rPr>
        <w:t>’</w:t>
      </w:r>
      <w:r>
        <w:rPr>
          <w:rFonts w:ascii="Arial" w:eastAsia="Arial" w:hAnsi="Arial"/>
          <w:sz w:val="24"/>
        </w:rPr>
        <w:t>une pente à 18 %).</w:t>
      </w:r>
    </w:p>
    <w:p w14:paraId="4FC1C7C8" w14:textId="77777777" w:rsidR="00000000" w:rsidRDefault="00A766B1">
      <w:pPr>
        <w:spacing w:line="2" w:lineRule="exact"/>
        <w:rPr>
          <w:rFonts w:ascii="Arial" w:eastAsia="Arial" w:hAnsi="Arial"/>
          <w:sz w:val="24"/>
        </w:rPr>
      </w:pPr>
    </w:p>
    <w:p w14:paraId="581A1CD2" w14:textId="77777777" w:rsidR="00000000" w:rsidRDefault="00A766B1">
      <w:pPr>
        <w:numPr>
          <w:ilvl w:val="0"/>
          <w:numId w:val="23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Lorsque le véhicule est arrêté sur une pente supérieure à 18 % (dans ce cas le</w:t>
      </w:r>
    </w:p>
    <w:p w14:paraId="7CD083F8" w14:textId="77777777" w:rsidR="00000000" w:rsidRDefault="00A766B1">
      <w:pPr>
        <w:spacing w:line="11" w:lineRule="exact"/>
        <w:rPr>
          <w:rFonts w:ascii="Times New Roman" w:eastAsia="Times New Roman" w:hAnsi="Times New Roman"/>
        </w:rPr>
      </w:pPr>
    </w:p>
    <w:p w14:paraId="6663BF92" w14:textId="77777777" w:rsidR="00000000" w:rsidRDefault="00A766B1">
      <w:pPr>
        <w:spacing w:line="235" w:lineRule="auto"/>
        <w:ind w:left="960" w:right="38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resserrage électromécanique des étriers de frein motorisés est complété par un serrage hydraulique du calculateur contrôle dynamique de stabilité)</w:t>
      </w:r>
    </w:p>
    <w:p w14:paraId="1BB93542" w14:textId="77777777" w:rsidR="00000000" w:rsidRDefault="00A766B1">
      <w:pPr>
        <w:spacing w:line="12" w:lineRule="exact"/>
        <w:rPr>
          <w:rFonts w:ascii="Times New Roman" w:eastAsia="Times New Roman" w:hAnsi="Times New Roman"/>
        </w:rPr>
      </w:pPr>
    </w:p>
    <w:p w14:paraId="2B3CEA10" w14:textId="77777777" w:rsidR="00000000" w:rsidRDefault="00A766B1">
      <w:pPr>
        <w:spacing w:line="235" w:lineRule="auto"/>
        <w:ind w:left="240" w:right="7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Surveillance de mouvements du véhicule pendant 50 minutes après le serrage initial décrite dans les situations ci-dessous :</w:t>
      </w:r>
    </w:p>
    <w:p w14:paraId="5AEC2D6B" w14:textId="77777777" w:rsidR="00000000" w:rsidRDefault="00A766B1">
      <w:pPr>
        <w:spacing w:line="12" w:lineRule="exact"/>
        <w:rPr>
          <w:rFonts w:ascii="Times New Roman" w:eastAsia="Times New Roman" w:hAnsi="Times New Roman"/>
        </w:rPr>
      </w:pPr>
    </w:p>
    <w:p w14:paraId="31975842" w14:textId="77777777" w:rsidR="00000000" w:rsidRDefault="00A766B1">
      <w:pPr>
        <w:numPr>
          <w:ilvl w:val="0"/>
          <w:numId w:val="24"/>
        </w:numPr>
        <w:tabs>
          <w:tab w:val="left" w:pos="948"/>
        </w:tabs>
        <w:spacing w:line="236" w:lineRule="auto"/>
        <w:ind w:left="960" w:right="420" w:hanging="368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Lorsque le véhicule est arrêté sur une pente comprise entre 5 et 8 % et que la pression du maître-cylindre (appui sur la pédale d</w:t>
      </w:r>
      <w:r>
        <w:rPr>
          <w:rFonts w:ascii="Arial" w:eastAsia="Arial" w:hAnsi="Arial"/>
          <w:sz w:val="24"/>
        </w:rPr>
        <w:t>e frein) à la fin du serrage initial est inférieure à environ 10 bars.</w:t>
      </w:r>
    </w:p>
    <w:p w14:paraId="1621B585" w14:textId="77777777" w:rsidR="00000000" w:rsidRDefault="00A766B1">
      <w:pPr>
        <w:spacing w:line="13" w:lineRule="exact"/>
        <w:rPr>
          <w:rFonts w:ascii="Arial" w:eastAsia="Arial" w:hAnsi="Arial"/>
          <w:sz w:val="24"/>
        </w:rPr>
      </w:pPr>
    </w:p>
    <w:p w14:paraId="263D651E" w14:textId="77777777" w:rsidR="00000000" w:rsidRDefault="00A766B1">
      <w:pPr>
        <w:numPr>
          <w:ilvl w:val="0"/>
          <w:numId w:val="24"/>
        </w:numPr>
        <w:tabs>
          <w:tab w:val="left" w:pos="948"/>
        </w:tabs>
        <w:spacing w:line="299" w:lineRule="exact"/>
        <w:ind w:left="960" w:right="280" w:hanging="368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Lorsque le véhicule est arrêté sur une pente comprise entre 8 et 18 % et que la pression du maître-cylindre (appui sur la pédale de frein) est supérieure à environ 10 bars (pour le cas</w:t>
      </w:r>
      <w:r>
        <w:rPr>
          <w:rFonts w:ascii="Arial" w:eastAsia="Arial" w:hAnsi="Arial"/>
          <w:sz w:val="24"/>
        </w:rPr>
        <w:t xml:space="preserve"> d</w:t>
      </w:r>
      <w:r>
        <w:rPr>
          <w:rFonts w:ascii="Yu Gothic UI" w:eastAsia="Yu Gothic UI" w:hAnsi="Yu Gothic UI"/>
          <w:sz w:val="24"/>
        </w:rPr>
        <w:t>’</w:t>
      </w:r>
      <w:r>
        <w:rPr>
          <w:rFonts w:ascii="Arial" w:eastAsia="Arial" w:hAnsi="Arial"/>
          <w:sz w:val="24"/>
        </w:rPr>
        <w:t>une pente à 8 %) ou supérieure à 18 bars (pour le cas d</w:t>
      </w:r>
      <w:r>
        <w:rPr>
          <w:rFonts w:ascii="Yu Gothic UI" w:eastAsia="Yu Gothic UI" w:hAnsi="Yu Gothic UI"/>
          <w:sz w:val="24"/>
        </w:rPr>
        <w:t>’</w:t>
      </w:r>
      <w:r>
        <w:rPr>
          <w:rFonts w:ascii="Arial" w:eastAsia="Arial" w:hAnsi="Arial"/>
          <w:sz w:val="24"/>
        </w:rPr>
        <w:t>une pente à 18 %).</w:t>
      </w:r>
    </w:p>
    <w:p w14:paraId="1C5CF36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4F2CFD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21D77D9" w14:textId="77777777" w:rsidR="00000000" w:rsidRDefault="00A766B1">
      <w:pPr>
        <w:spacing w:line="267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26D401D4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F8BB7DF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19990A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710E2DC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DBDDAC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202F0FFE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E56DCB0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5D0807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09E84E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21EA87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52F8D641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8539AC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025061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</w:t>
            </w:r>
            <w:r>
              <w:rPr>
                <w:rFonts w:ascii="Arial" w:eastAsia="Arial" w:hAnsi="Arial"/>
                <w:sz w:val="16"/>
              </w:rPr>
              <w:t>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D26B5D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46D8541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9E10D7" w14:textId="77777777" w:rsidR="00000000" w:rsidRDefault="00A766B1">
            <w:pPr>
              <w:spacing w:line="173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16/28</w:t>
            </w:r>
          </w:p>
        </w:tc>
      </w:tr>
    </w:tbl>
    <w:p w14:paraId="2F4066C3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993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54B316F0" w14:textId="77777777" w:rsidR="00000000" w:rsidRDefault="00A766B1">
      <w:pPr>
        <w:numPr>
          <w:ilvl w:val="0"/>
          <w:numId w:val="25"/>
        </w:numPr>
        <w:tabs>
          <w:tab w:val="left" w:pos="948"/>
        </w:tabs>
        <w:spacing w:line="235" w:lineRule="auto"/>
        <w:ind w:left="960" w:right="540" w:hanging="586"/>
        <w:rPr>
          <w:rFonts w:ascii="Arial" w:eastAsia="Arial" w:hAnsi="Arial"/>
          <w:b/>
          <w:sz w:val="32"/>
        </w:rPr>
      </w:pPr>
      <w:bookmarkStart w:id="16" w:name="page17"/>
      <w:bookmarkEnd w:id="16"/>
      <w:r>
        <w:rPr>
          <w:rFonts w:ascii="Arial" w:eastAsia="Arial" w:hAnsi="Arial"/>
          <w:b/>
          <w:sz w:val="32"/>
        </w:rPr>
        <w:lastRenderedPageBreak/>
        <w:t>Synoptique : Frein de stationnement à commande électrique (FSE)</w:t>
      </w:r>
    </w:p>
    <w:p w14:paraId="7583D5B1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32"/>
        </w:rPr>
        <w:pict w14:anchorId="0842C8DE">
          <v:shape id="_x0000_s1039" type="#_x0000_t75" style="position:absolute;margin-left:11.6pt;margin-top:14.15pt;width:523.1pt;height:315.75pt;z-index:-15">
            <v:imagedata r:id="rId18" o:title=""/>
          </v:shape>
        </w:pict>
      </w:r>
    </w:p>
    <w:p w14:paraId="5DA9E5B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9DE14B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7CD80A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1CD6E2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107555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162950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DFCB30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26D83F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E6D565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395B10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0B6261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6DF856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80D02A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62C8D4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6349BE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B4D04B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4B9E12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A00643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C12AA1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315039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8375E4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F29440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D249AA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04D38F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D8FBFE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EC144F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77FF8A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373ADC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7DDCC0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2EA3A7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ED180A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640906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5F1B40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494A292" w14:textId="77777777" w:rsidR="00000000" w:rsidRDefault="00A766B1">
      <w:pPr>
        <w:spacing w:line="252" w:lineRule="exact"/>
        <w:rPr>
          <w:rFonts w:ascii="Times New Roman" w:eastAsia="Times New Roman" w:hAnsi="Times New Roman"/>
        </w:rPr>
      </w:pPr>
    </w:p>
    <w:p w14:paraId="352DAB0F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Légende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</w:t>
      </w:r>
    </w:p>
    <w:p w14:paraId="34082721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4"/>
        </w:rPr>
        <w:pict w14:anchorId="0520B003">
          <v:shape id="_x0000_s1040" type="#_x0000_t75" style="position:absolute;margin-left:11.6pt;margin-top:13.9pt;width:523.3pt;height:308.5pt;z-index:-14">
            <v:imagedata r:id="rId19" o:title=""/>
          </v:shape>
        </w:pict>
      </w:r>
    </w:p>
    <w:p w14:paraId="37D1FE2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E10A80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00A669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A0F619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B208FF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B3EC41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1F5F21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3550B4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09DD7F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27217C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E074EB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962A4F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860125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8AD6A2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FCF2BD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9D2D69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87F2AC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1982E6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6388AF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238215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E64BB6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9758D3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DB694E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07B1E4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E46A5F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75A233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806B69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496EFF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D80599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FF958D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BD2BE7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EE1030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93E787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CA135F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F9F32EC" w14:textId="77777777" w:rsidR="00000000" w:rsidRDefault="00A766B1">
      <w:pPr>
        <w:spacing w:line="265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23FB856A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9714F71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01755F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20096C1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A42A67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44A66EB3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339FEBD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</w:t>
            </w:r>
            <w:r>
              <w:rPr>
                <w:rFonts w:ascii="Arial" w:eastAsia="Arial" w:hAnsi="Arial"/>
                <w:w w:val="99"/>
                <w:sz w:val="16"/>
              </w:rPr>
              <w:t>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EE5A38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081413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F705CD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7DA5D288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F1B214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497611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434AFC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FA0731A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6C5FD8" w14:textId="77777777" w:rsidR="00000000" w:rsidRDefault="00A766B1">
            <w:pPr>
              <w:spacing w:line="173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17/28</w:t>
            </w:r>
          </w:p>
        </w:tc>
      </w:tr>
    </w:tbl>
    <w:p w14:paraId="5D8AAF47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726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2C732B02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bookmarkStart w:id="17" w:name="page18"/>
      <w:bookmarkEnd w:id="17"/>
      <w:r>
        <w:rPr>
          <w:rFonts w:ascii="Arial" w:eastAsia="Arial" w:hAnsi="Arial"/>
          <w:sz w:val="24"/>
          <w:u w:val="single"/>
        </w:rPr>
        <w:lastRenderedPageBreak/>
        <w:t>Légende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</w:t>
      </w:r>
    </w:p>
    <w:p w14:paraId="5945BB00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4"/>
        </w:rPr>
        <w:pict w14:anchorId="520D21E1">
          <v:shape id="_x0000_s1041" type="#_x0000_t75" style="position:absolute;margin-left:11.6pt;margin-top:13.95pt;width:523.55pt;height:572.15pt;z-index:-13">
            <v:imagedata r:id="rId20" o:title=""/>
          </v:shape>
        </w:pict>
      </w:r>
    </w:p>
    <w:p w14:paraId="6323CF9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FDF662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85E32D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0D1522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9485E4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856B78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1CB3EF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D3B2E7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271A56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CE3400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51C1DB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2ABDE4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67B0E8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9E833F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C1F7BE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EE1249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E4555E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4FD367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11E576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40B054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5D60A8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F5E841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7FDE57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2588C7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A10F48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782270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72009A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31F9B9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EA0F21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F73DDC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B10067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0D3ED2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D3DAB5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1E1F41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45E73B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6893CD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9F0FC3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D09D06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C8DFA1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DC0B81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5636C3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23AC78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406632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415F34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923F40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35520E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3DB597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10307B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C4BABC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E09E94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D46350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96D6C9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5ECB4C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4E005C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14B0BE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7133CA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80AE04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44B1AF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05797C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B65AF4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701899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109119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3F3D71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C8F916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AC91D7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07D29C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CB8FB0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F82404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2E9122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26A2FA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EB29FBE" w14:textId="77777777" w:rsidR="00000000" w:rsidRDefault="00A766B1">
      <w:pPr>
        <w:spacing w:line="391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27E514D9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5A6E47B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</w:t>
            </w:r>
            <w:r>
              <w:rPr>
                <w:rFonts w:ascii="Arial" w:eastAsia="Arial" w:hAnsi="Arial"/>
                <w:w w:val="99"/>
                <w:sz w:val="16"/>
              </w:rPr>
              <w:t>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98462F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2C94A85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3CBB2B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5D2E8949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A5D9377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EEEC6A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F04A1D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582FCD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7DF1734A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55B01A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51B594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AFCA54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AF1D102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EC010F" w14:textId="77777777" w:rsidR="00000000" w:rsidRDefault="00A766B1">
            <w:pPr>
              <w:spacing w:line="173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18/28</w:t>
            </w:r>
          </w:p>
        </w:tc>
      </w:tr>
    </w:tbl>
    <w:p w14:paraId="32E0CBBB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993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74F4837F" w14:textId="77777777" w:rsidR="00000000" w:rsidRDefault="00A766B1">
      <w:pPr>
        <w:numPr>
          <w:ilvl w:val="0"/>
          <w:numId w:val="26"/>
        </w:numPr>
        <w:tabs>
          <w:tab w:val="left" w:pos="948"/>
        </w:tabs>
        <w:spacing w:line="235" w:lineRule="auto"/>
        <w:ind w:left="960" w:right="1440" w:hanging="586"/>
        <w:rPr>
          <w:rFonts w:ascii="Arial" w:eastAsia="Arial" w:hAnsi="Arial"/>
          <w:b/>
          <w:sz w:val="32"/>
        </w:rPr>
      </w:pPr>
      <w:bookmarkStart w:id="18" w:name="page19"/>
      <w:bookmarkEnd w:id="18"/>
      <w:r>
        <w:rPr>
          <w:rFonts w:ascii="Arial" w:eastAsia="Arial" w:hAnsi="Arial"/>
          <w:b/>
          <w:sz w:val="32"/>
        </w:rPr>
        <w:lastRenderedPageBreak/>
        <w:t>Rôle et implantation : éléments du système de frein de stationnement à commande électriqu</w:t>
      </w:r>
      <w:r>
        <w:rPr>
          <w:rFonts w:ascii="Arial" w:eastAsia="Arial" w:hAnsi="Arial"/>
          <w:b/>
          <w:sz w:val="32"/>
        </w:rPr>
        <w:t>e (FSE)</w:t>
      </w:r>
    </w:p>
    <w:p w14:paraId="636592AD" w14:textId="77777777" w:rsidR="00000000" w:rsidRDefault="00A766B1">
      <w:pPr>
        <w:spacing w:line="283" w:lineRule="exact"/>
        <w:rPr>
          <w:rFonts w:ascii="Times New Roman" w:eastAsia="Times New Roman" w:hAnsi="Times New Roman"/>
        </w:rPr>
      </w:pPr>
    </w:p>
    <w:p w14:paraId="4AB8D448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1.  Rôle</w:t>
      </w:r>
    </w:p>
    <w:p w14:paraId="2FB4BB67" w14:textId="77777777" w:rsidR="00000000" w:rsidRDefault="00A766B1">
      <w:pPr>
        <w:spacing w:line="11" w:lineRule="exact"/>
        <w:rPr>
          <w:rFonts w:ascii="Times New Roman" w:eastAsia="Times New Roman" w:hAnsi="Times New Roman"/>
        </w:rPr>
      </w:pPr>
    </w:p>
    <w:p w14:paraId="438631D0" w14:textId="77777777" w:rsidR="00000000" w:rsidRDefault="00A766B1">
      <w:pPr>
        <w:spacing w:line="237" w:lineRule="auto"/>
        <w:ind w:left="240" w:right="46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Le frein de stationnement à commande électrique est un système électromécanique agissant sur les étriers de freins arrière moto</w:t>
      </w:r>
      <w:r>
        <w:rPr>
          <w:rFonts w:ascii="Arial" w:eastAsia="Arial" w:hAnsi="Arial"/>
          <w:sz w:val="24"/>
        </w:rPr>
        <w:t>risés à l</w:t>
      </w:r>
      <w:r>
        <w:rPr>
          <w:rFonts w:ascii="Arial" w:eastAsia="Arial" w:hAnsi="Arial"/>
          <w:sz w:val="24"/>
        </w:rPr>
        <w:t>’aide d</w:t>
      </w:r>
      <w:r>
        <w:rPr>
          <w:rFonts w:ascii="Arial" w:eastAsia="Arial" w:hAnsi="Arial"/>
          <w:sz w:val="24"/>
        </w:rPr>
        <w:t>’une commande électrique à la place du</w:t>
      </w:r>
      <w:r>
        <w:rPr>
          <w:rFonts w:ascii="Arial" w:eastAsia="Arial" w:hAnsi="Arial"/>
          <w:sz w:val="24"/>
        </w:rPr>
        <w:t xml:space="preserve"> classique levier de frein de stationnement. Rôle du cal</w:t>
      </w:r>
      <w:r>
        <w:rPr>
          <w:rFonts w:ascii="Arial" w:eastAsia="Arial" w:hAnsi="Arial"/>
          <w:sz w:val="24"/>
        </w:rPr>
        <w:t>culateur contrôle dynamique de stabilité pour la fonction frein de stationnement à commande électrique :</w:t>
      </w:r>
    </w:p>
    <w:p w14:paraId="0E31D8C6" w14:textId="77777777" w:rsidR="00000000" w:rsidRDefault="00A766B1">
      <w:pPr>
        <w:spacing w:line="14" w:lineRule="exact"/>
        <w:rPr>
          <w:rFonts w:ascii="Times New Roman" w:eastAsia="Times New Roman" w:hAnsi="Times New Roman"/>
        </w:rPr>
      </w:pPr>
    </w:p>
    <w:p w14:paraId="2955E019" w14:textId="77777777" w:rsidR="00000000" w:rsidRDefault="00A766B1">
      <w:pPr>
        <w:numPr>
          <w:ilvl w:val="0"/>
          <w:numId w:val="27"/>
        </w:numPr>
        <w:tabs>
          <w:tab w:val="left" w:pos="948"/>
        </w:tabs>
        <w:spacing w:line="236" w:lineRule="auto"/>
        <w:ind w:left="960" w:right="840" w:hanging="368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Serrage et desserrage manuel assisté électriquement du frein de stationnement par action sur la commande électrique de frein de stationnement (À l</w:t>
      </w:r>
      <w:r>
        <w:rPr>
          <w:rFonts w:ascii="Arial" w:eastAsia="Arial" w:hAnsi="Arial"/>
          <w:sz w:val="24"/>
        </w:rPr>
        <w:t>’arr</w:t>
      </w:r>
      <w:r>
        <w:rPr>
          <w:rFonts w:ascii="Arial" w:eastAsia="Arial" w:hAnsi="Arial"/>
          <w:sz w:val="24"/>
        </w:rPr>
        <w:t>êt ou en cas de freinage de secours lors d</w:t>
      </w:r>
      <w:r>
        <w:rPr>
          <w:rFonts w:ascii="Arial" w:eastAsia="Arial" w:hAnsi="Arial"/>
          <w:sz w:val="24"/>
        </w:rPr>
        <w:t>’une phase de roulage).</w:t>
      </w:r>
    </w:p>
    <w:p w14:paraId="5E82F373" w14:textId="77777777" w:rsidR="00000000" w:rsidRDefault="00A766B1">
      <w:pPr>
        <w:spacing w:line="13" w:lineRule="exact"/>
        <w:rPr>
          <w:rFonts w:ascii="Arial" w:eastAsia="Arial" w:hAnsi="Arial"/>
          <w:sz w:val="24"/>
        </w:rPr>
      </w:pPr>
    </w:p>
    <w:p w14:paraId="60C270D8" w14:textId="77777777" w:rsidR="00000000" w:rsidRDefault="00A766B1">
      <w:pPr>
        <w:numPr>
          <w:ilvl w:val="0"/>
          <w:numId w:val="27"/>
        </w:numPr>
        <w:tabs>
          <w:tab w:val="left" w:pos="948"/>
        </w:tabs>
        <w:spacing w:line="235" w:lineRule="auto"/>
        <w:ind w:left="960" w:right="760" w:hanging="36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Desserrage automatique du frein de stationnement dès que le véhicule commence à rouler.</w:t>
      </w:r>
    </w:p>
    <w:p w14:paraId="1E700828" w14:textId="77777777" w:rsidR="00000000" w:rsidRDefault="00A766B1">
      <w:pPr>
        <w:numPr>
          <w:ilvl w:val="0"/>
          <w:numId w:val="27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Serrage automatique du frein de stationnement à la coupure du contact.</w:t>
      </w:r>
    </w:p>
    <w:p w14:paraId="4AF59968" w14:textId="77777777" w:rsidR="00000000" w:rsidRDefault="00A766B1">
      <w:pPr>
        <w:spacing w:line="276" w:lineRule="exact"/>
        <w:rPr>
          <w:rFonts w:ascii="Times New Roman" w:eastAsia="Times New Roman" w:hAnsi="Times New Roman"/>
        </w:rPr>
      </w:pPr>
    </w:p>
    <w:p w14:paraId="4B0B116F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2.  Implantation</w:t>
      </w:r>
    </w:p>
    <w:p w14:paraId="02A8A353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24"/>
        </w:rPr>
        <w:pict w14:anchorId="5CD996D1">
          <v:shape id="_x0000_s1042" type="#_x0000_t75" style="position:absolute;margin-left:10.8pt;margin-top:13.05pt;width:385.95pt;height:234.7pt;z-index:-12">
            <v:imagedata r:id="rId21" o:title=""/>
          </v:shape>
        </w:pict>
      </w:r>
    </w:p>
    <w:p w14:paraId="1A8E4C0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0071D6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BFF009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0C72980" w14:textId="77777777" w:rsidR="00000000" w:rsidRDefault="00A766B1">
      <w:pPr>
        <w:spacing w:line="206" w:lineRule="exact"/>
        <w:rPr>
          <w:rFonts w:ascii="Times New Roman" w:eastAsia="Times New Roman" w:hAnsi="Times New Roman"/>
        </w:rPr>
      </w:pPr>
    </w:p>
    <w:p w14:paraId="0390029F" w14:textId="77777777" w:rsidR="00000000" w:rsidRDefault="00A766B1">
      <w:pPr>
        <w:spacing w:line="0" w:lineRule="atLeast"/>
        <w:ind w:left="7900"/>
        <w:jc w:val="center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(1) Co</w:t>
      </w:r>
      <w:r>
        <w:rPr>
          <w:rFonts w:ascii="Arial" w:eastAsia="Arial" w:hAnsi="Arial"/>
          <w:sz w:val="24"/>
        </w:rPr>
        <w:t>mbiné.</w:t>
      </w:r>
    </w:p>
    <w:p w14:paraId="46C14F8C" w14:textId="77777777" w:rsidR="00000000" w:rsidRDefault="00A766B1">
      <w:pPr>
        <w:spacing w:line="276" w:lineRule="exact"/>
        <w:rPr>
          <w:rFonts w:ascii="Times New Roman" w:eastAsia="Times New Roman" w:hAnsi="Times New Roman"/>
        </w:rPr>
      </w:pPr>
    </w:p>
    <w:p w14:paraId="01159A23" w14:textId="77777777" w:rsidR="00000000" w:rsidRDefault="00A766B1">
      <w:pPr>
        <w:spacing w:line="0" w:lineRule="atLeast"/>
        <w:ind w:left="7900"/>
        <w:jc w:val="center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(2) Ecran</w:t>
      </w:r>
    </w:p>
    <w:p w14:paraId="34C6CFE3" w14:textId="77777777" w:rsidR="00000000" w:rsidRDefault="00A766B1">
      <w:pPr>
        <w:spacing w:line="0" w:lineRule="atLeast"/>
        <w:ind w:left="7900"/>
        <w:jc w:val="center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multifonction.</w:t>
      </w:r>
    </w:p>
    <w:p w14:paraId="4A220085" w14:textId="77777777" w:rsidR="00000000" w:rsidRDefault="00A766B1">
      <w:pPr>
        <w:spacing w:line="287" w:lineRule="exact"/>
        <w:rPr>
          <w:rFonts w:ascii="Times New Roman" w:eastAsia="Times New Roman" w:hAnsi="Times New Roman"/>
        </w:rPr>
      </w:pPr>
    </w:p>
    <w:p w14:paraId="157AD77B" w14:textId="77777777" w:rsidR="00000000" w:rsidRDefault="00A766B1">
      <w:pPr>
        <w:spacing w:line="238" w:lineRule="auto"/>
        <w:ind w:left="8500" w:right="240"/>
        <w:jc w:val="center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(3) Commande de déverrouillage manuel du frein de stationnement à commande électrique .</w:t>
      </w:r>
    </w:p>
    <w:p w14:paraId="24A94DB8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4"/>
        </w:rPr>
        <w:pict w14:anchorId="227BC737">
          <v:shape id="_x0000_s1043" type="#_x0000_t75" style="position:absolute;margin-left:12.3pt;margin-top:82.05pt;width:385.5pt;height:234.75pt;z-index:-11">
            <v:imagedata r:id="rId22" o:title=""/>
          </v:shape>
        </w:pict>
      </w:r>
    </w:p>
    <w:p w14:paraId="0E1762F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23D40E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2EFB23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094A8B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219724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542337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7BD00A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8CE9E9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9A61EB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4F4CD4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E753B73" w14:textId="77777777" w:rsidR="00000000" w:rsidRDefault="00A766B1">
      <w:pPr>
        <w:spacing w:line="202" w:lineRule="exact"/>
        <w:rPr>
          <w:rFonts w:ascii="Times New Roman" w:eastAsia="Times New Roman" w:hAnsi="Times New Roman"/>
        </w:rPr>
      </w:pPr>
    </w:p>
    <w:p w14:paraId="127665E6" w14:textId="77777777" w:rsidR="00000000" w:rsidRDefault="00A766B1">
      <w:pPr>
        <w:spacing w:line="236" w:lineRule="auto"/>
        <w:ind w:left="8540" w:right="320"/>
        <w:jc w:val="center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(4) Calculateur de contrôle dynamique de stabilité.</w:t>
      </w:r>
    </w:p>
    <w:p w14:paraId="632FE818" w14:textId="77777777" w:rsidR="00000000" w:rsidRDefault="00A766B1">
      <w:pPr>
        <w:spacing w:line="290" w:lineRule="exact"/>
        <w:rPr>
          <w:rFonts w:ascii="Times New Roman" w:eastAsia="Times New Roman" w:hAnsi="Times New Roman"/>
        </w:rPr>
      </w:pPr>
    </w:p>
    <w:p w14:paraId="3FE7BBC2" w14:textId="77777777" w:rsidR="00000000" w:rsidRDefault="00A766B1">
      <w:pPr>
        <w:spacing w:line="251" w:lineRule="auto"/>
        <w:ind w:left="8520" w:right="240"/>
        <w:jc w:val="center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(5) Étrier de frein motorisé arrière droit.</w:t>
      </w:r>
    </w:p>
    <w:p w14:paraId="381ACF8D" w14:textId="77777777" w:rsidR="00000000" w:rsidRDefault="00A766B1">
      <w:pPr>
        <w:spacing w:line="275" w:lineRule="exact"/>
        <w:rPr>
          <w:rFonts w:ascii="Times New Roman" w:eastAsia="Times New Roman" w:hAnsi="Times New Roman"/>
        </w:rPr>
      </w:pPr>
    </w:p>
    <w:p w14:paraId="77993866" w14:textId="77777777" w:rsidR="00000000" w:rsidRDefault="00A766B1">
      <w:pPr>
        <w:spacing w:line="236" w:lineRule="auto"/>
        <w:ind w:left="8520" w:right="480"/>
        <w:jc w:val="center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(6) Étrier de frein mot</w:t>
      </w:r>
      <w:r>
        <w:rPr>
          <w:rFonts w:ascii="Arial" w:eastAsia="Arial" w:hAnsi="Arial"/>
          <w:sz w:val="24"/>
        </w:rPr>
        <w:t>orisé arrière gauche.</w:t>
      </w:r>
    </w:p>
    <w:p w14:paraId="4C159BA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4009C5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67ADDE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29F72D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A052AA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341F0E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3C3BC97" w14:textId="77777777" w:rsidR="00000000" w:rsidRDefault="00A766B1">
      <w:pPr>
        <w:spacing w:line="33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6F9F2356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726AB33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827BCC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5D42AC2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7932D0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7488B79F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71B88E9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60376D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3B0FD7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DB6A45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41CD2200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F957CE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lastRenderedPageBreak/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AA5C37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A096C8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4C5203D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72BD17" w14:textId="77777777" w:rsidR="00000000" w:rsidRDefault="00A766B1">
            <w:pPr>
              <w:spacing w:line="173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19/28</w:t>
            </w:r>
          </w:p>
        </w:tc>
      </w:tr>
    </w:tbl>
    <w:p w14:paraId="759E4392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726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5393359E" w14:textId="77777777" w:rsidR="00000000" w:rsidRDefault="00A766B1">
      <w:pPr>
        <w:spacing w:line="0" w:lineRule="atLeast"/>
        <w:ind w:left="380"/>
        <w:rPr>
          <w:rFonts w:ascii="Arial" w:eastAsia="Arial" w:hAnsi="Arial"/>
          <w:b/>
          <w:sz w:val="32"/>
        </w:rPr>
      </w:pPr>
      <w:bookmarkStart w:id="19" w:name="page20"/>
      <w:bookmarkEnd w:id="19"/>
      <w:r>
        <w:rPr>
          <w:rFonts w:ascii="Arial" w:eastAsia="Arial" w:hAnsi="Arial"/>
          <w:b/>
          <w:sz w:val="32"/>
        </w:rPr>
        <w:lastRenderedPageBreak/>
        <w:t xml:space="preserve">12) Informations : </w:t>
      </w:r>
      <w:r>
        <w:rPr>
          <w:rFonts w:ascii="Arial" w:eastAsia="Arial" w:hAnsi="Arial"/>
          <w:b/>
          <w:sz w:val="32"/>
        </w:rPr>
        <w:t>code défaut C154A 13 (ABS/ESP)</w:t>
      </w:r>
    </w:p>
    <w:p w14:paraId="517CD8B9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32"/>
        </w:rPr>
        <w:pict w14:anchorId="0196430E">
          <v:shape id="_x0000_s1044" type="#_x0000_t75" style="position:absolute;margin-left:11.6pt;margin-top:27.9pt;width:523.1pt;height:416.55pt;z-index:-10">
            <v:imagedata r:id="rId23" o:title=""/>
          </v:shape>
        </w:pict>
      </w:r>
    </w:p>
    <w:p w14:paraId="3D93016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BA8CDB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5E8B96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C1D68A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F45A0E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D3A485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FF5C83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30F7A3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3D16B4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40D329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95AED1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045D56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218D90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E4A26F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DC5107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C159D6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444D2D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F5921B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96FA91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BB602E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09A89A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39F797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80309F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7A1423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076CFE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9130ED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B2DF95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DC4771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51AB04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BE9BA0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093AD9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C78238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7F87E9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31D1A5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E8800A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28CDA7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0A6912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11B514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00A991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19EED7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90851A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F32788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E4761C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37E339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B8DA86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481757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5853E1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3ACA22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0D4531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C85167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8BB9D0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08438E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B87356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D18A18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4FACF6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4F478C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1C9CDD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5E9CA3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500043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CAE871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E81B11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0744FA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92049E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6C0F2E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333275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C78060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38BE57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8EF563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0CBF84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C0012A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9D89B9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5D59A56" w14:textId="77777777" w:rsidR="00000000" w:rsidRDefault="00A766B1">
      <w:pPr>
        <w:spacing w:line="379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0785DA55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E8ED512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90E8E1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A42FBAC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BDB999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096D0A90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515A7C0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D1456C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60FD73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E80DFA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25184B9B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3AE884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>220</w:t>
            </w:r>
            <w:r>
              <w:rPr>
                <w:rFonts w:ascii="Arial" w:eastAsia="Arial" w:hAnsi="Arial"/>
                <w:sz w:val="16"/>
              </w:rPr>
              <w:t xml:space="preserve">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F6DE40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B93656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664919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0F2558" w14:textId="77777777" w:rsidR="00000000" w:rsidRDefault="00A766B1">
            <w:pPr>
              <w:spacing w:line="173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20/28</w:t>
            </w:r>
          </w:p>
        </w:tc>
      </w:tr>
    </w:tbl>
    <w:p w14:paraId="30193A59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713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52E03548" w14:textId="77777777" w:rsidR="00000000" w:rsidRDefault="00A766B1">
      <w:pPr>
        <w:tabs>
          <w:tab w:val="left" w:pos="920"/>
        </w:tabs>
        <w:spacing w:line="0" w:lineRule="atLeast"/>
        <w:ind w:left="240"/>
        <w:rPr>
          <w:rFonts w:ascii="Arial" w:eastAsia="Arial" w:hAnsi="Arial"/>
          <w:b/>
          <w:sz w:val="32"/>
        </w:rPr>
      </w:pPr>
      <w:bookmarkStart w:id="20" w:name="page21"/>
      <w:bookmarkEnd w:id="20"/>
      <w:r>
        <w:rPr>
          <w:rFonts w:ascii="Arial" w:eastAsia="Arial" w:hAnsi="Arial"/>
          <w:b/>
          <w:sz w:val="32"/>
        </w:rPr>
        <w:lastRenderedPageBreak/>
        <w:t>13)</w:t>
      </w:r>
      <w:r>
        <w:rPr>
          <w:rFonts w:ascii="Arial" w:eastAsia="Arial" w:hAnsi="Arial"/>
          <w:b/>
          <w:sz w:val="32"/>
        </w:rPr>
        <w:tab/>
      </w:r>
      <w:r>
        <w:rPr>
          <w:rFonts w:ascii="Arial" w:eastAsia="Arial" w:hAnsi="Arial"/>
          <w:b/>
          <w:sz w:val="32"/>
        </w:rPr>
        <w:t xml:space="preserve">Dépose </w:t>
      </w:r>
      <w:r>
        <w:rPr>
          <w:rFonts w:ascii="Arial" w:eastAsia="Arial" w:hAnsi="Arial"/>
          <w:b/>
          <w:sz w:val="32"/>
        </w:rPr>
        <w:t>–</w:t>
      </w:r>
      <w:r>
        <w:rPr>
          <w:rFonts w:ascii="Arial" w:eastAsia="Arial" w:hAnsi="Arial"/>
          <w:b/>
          <w:sz w:val="32"/>
        </w:rPr>
        <w:t xml:space="preserve"> repose : Actionneur de frein motorisé</w:t>
      </w:r>
    </w:p>
    <w:p w14:paraId="7E68F9E6" w14:textId="77777777" w:rsidR="00000000" w:rsidRDefault="00A766B1">
      <w:pPr>
        <w:spacing w:line="279" w:lineRule="exact"/>
        <w:rPr>
          <w:rFonts w:ascii="Times New Roman" w:eastAsia="Times New Roman" w:hAnsi="Times New Roman"/>
        </w:rPr>
      </w:pPr>
    </w:p>
    <w:p w14:paraId="1C47D83B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IMPÉRATIF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 xml:space="preserve">: </w:t>
      </w:r>
      <w:hyperlink r:id="rId24" w:history="1">
        <w:r>
          <w:rPr>
            <w:rFonts w:ascii="Arial" w:eastAsia="Arial" w:hAnsi="Arial"/>
            <w:sz w:val="24"/>
          </w:rPr>
          <w:t>Respecter les consignes de sécurité et de propreté.</w:t>
        </w:r>
      </w:hyperlink>
    </w:p>
    <w:p w14:paraId="0B3F03AA" w14:textId="77777777" w:rsidR="00000000" w:rsidRDefault="00A766B1">
      <w:pPr>
        <w:spacing w:line="276" w:lineRule="exact"/>
        <w:rPr>
          <w:rFonts w:ascii="Times New Roman" w:eastAsia="Times New Roman" w:hAnsi="Times New Roman"/>
        </w:rPr>
      </w:pPr>
    </w:p>
    <w:p w14:paraId="0B7C3507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1.  Dépose</w:t>
      </w:r>
    </w:p>
    <w:p w14:paraId="370AFDB9" w14:textId="77777777" w:rsidR="00000000" w:rsidRDefault="00A766B1">
      <w:pPr>
        <w:spacing w:line="104" w:lineRule="exact"/>
        <w:rPr>
          <w:rFonts w:ascii="Times New Roman" w:eastAsia="Times New Roman" w:hAnsi="Times New Roman"/>
        </w:rPr>
      </w:pPr>
    </w:p>
    <w:p w14:paraId="3BB4742E" w14:textId="77777777" w:rsidR="00000000" w:rsidRDefault="00A766B1">
      <w:pPr>
        <w:spacing w:line="250" w:lineRule="auto"/>
        <w:ind w:left="240" w:right="4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  <w:u w:val="single"/>
        </w:rPr>
        <w:t>ATTENTION</w:t>
      </w:r>
      <w:r>
        <w:rPr>
          <w:rFonts w:ascii="Arial" w:eastAsia="Arial" w:hAnsi="Arial"/>
          <w:sz w:val="23"/>
        </w:rPr>
        <w:t xml:space="preserve"> </w:t>
      </w:r>
      <w:r>
        <w:rPr>
          <w:rFonts w:ascii="Arial" w:eastAsia="Arial" w:hAnsi="Arial"/>
          <w:sz w:val="23"/>
        </w:rPr>
        <w:t>: Avant toute intervention sur les éléments de freinage arrière, mettre en position</w:t>
      </w:r>
      <w:r>
        <w:rPr>
          <w:rFonts w:ascii="Arial" w:eastAsia="Arial" w:hAnsi="Arial"/>
          <w:sz w:val="23"/>
        </w:rPr>
        <w:t xml:space="preserve"> de démontage l</w:t>
      </w:r>
      <w:r>
        <w:rPr>
          <w:rFonts w:ascii="Arial" w:eastAsia="Arial" w:hAnsi="Arial"/>
          <w:sz w:val="23"/>
        </w:rPr>
        <w:t>’actionneur de l</w:t>
      </w:r>
      <w:r>
        <w:rPr>
          <w:rFonts w:ascii="Arial" w:eastAsia="Arial" w:hAnsi="Arial"/>
          <w:sz w:val="23"/>
        </w:rPr>
        <w:t xml:space="preserve">’étrier de </w:t>
      </w:r>
      <w:r>
        <w:rPr>
          <w:rFonts w:ascii="Arial" w:eastAsia="Arial" w:hAnsi="Arial"/>
          <w:sz w:val="23"/>
        </w:rPr>
        <w:t>fr</w:t>
      </w:r>
      <w:r>
        <w:rPr>
          <w:rFonts w:ascii="Arial" w:eastAsia="Arial" w:hAnsi="Arial"/>
          <w:sz w:val="23"/>
        </w:rPr>
        <w:t>ein motorisé arrière ; à</w:t>
      </w:r>
      <w:r>
        <w:rPr>
          <w:rFonts w:ascii="Arial" w:eastAsia="Arial" w:hAnsi="Arial"/>
          <w:sz w:val="23"/>
        </w:rPr>
        <w:t xml:space="preserve"> l</w:t>
      </w:r>
      <w:r>
        <w:rPr>
          <w:rFonts w:ascii="Arial" w:eastAsia="Arial" w:hAnsi="Arial"/>
          <w:sz w:val="23"/>
        </w:rPr>
        <w:t>’aide de l</w:t>
      </w:r>
      <w:r>
        <w:rPr>
          <w:rFonts w:ascii="Arial" w:eastAsia="Arial" w:hAnsi="Arial"/>
          <w:sz w:val="23"/>
        </w:rPr>
        <w:t>’outil diagnostic. Mettre l</w:t>
      </w:r>
      <w:r>
        <w:rPr>
          <w:rFonts w:ascii="Arial" w:eastAsia="Arial" w:hAnsi="Arial"/>
          <w:sz w:val="23"/>
        </w:rPr>
        <w:t xml:space="preserve">’étrier de frein motorisé arrière en position de démontage ; </w:t>
      </w:r>
      <w:r>
        <w:rPr>
          <w:rFonts w:ascii="Arial" w:eastAsia="Arial" w:hAnsi="Arial"/>
          <w:sz w:val="23"/>
        </w:rPr>
        <w:t>à</w:t>
      </w:r>
      <w:r>
        <w:rPr>
          <w:rFonts w:ascii="Arial" w:eastAsia="Arial" w:hAnsi="Arial"/>
          <w:sz w:val="23"/>
        </w:rPr>
        <w:t xml:space="preserve"> l</w:t>
      </w:r>
      <w:r>
        <w:rPr>
          <w:rFonts w:ascii="Arial" w:eastAsia="Arial" w:hAnsi="Arial"/>
          <w:sz w:val="23"/>
        </w:rPr>
        <w:t>’aide de l</w:t>
      </w:r>
      <w:r>
        <w:rPr>
          <w:rFonts w:ascii="Arial" w:eastAsia="Arial" w:hAnsi="Arial"/>
          <w:sz w:val="23"/>
        </w:rPr>
        <w:t>’outil diagnostic.</w:t>
      </w:r>
    </w:p>
    <w:p w14:paraId="14D9D79D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3"/>
        </w:rPr>
        <w:pict w14:anchorId="7C971ACB">
          <v:shape id="_x0000_s1045" type="#_x0000_t75" style="position:absolute;margin-left:-1.9pt;margin-top:7.25pt;width:321.55pt;height:218.2pt;z-index:-9">
            <v:imagedata r:id="rId25" o:title=""/>
          </v:shape>
        </w:pict>
      </w:r>
    </w:p>
    <w:p w14:paraId="04315FC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534228B" w14:textId="77777777" w:rsidR="00000000" w:rsidRDefault="00A766B1">
      <w:pPr>
        <w:spacing w:line="323" w:lineRule="exact"/>
        <w:rPr>
          <w:rFonts w:ascii="Times New Roman" w:eastAsia="Times New Roman" w:hAnsi="Times New Roman"/>
        </w:rPr>
      </w:pPr>
    </w:p>
    <w:p w14:paraId="6C1E12BF" w14:textId="77777777" w:rsidR="00000000" w:rsidRDefault="00A766B1">
      <w:pPr>
        <w:spacing w:line="0" w:lineRule="atLeast"/>
        <w:ind w:left="6580"/>
        <w:rPr>
          <w:rFonts w:ascii="Arial" w:eastAsia="Arial" w:hAnsi="Arial"/>
          <w:sz w:val="24"/>
        </w:rPr>
      </w:pPr>
      <w:hyperlink r:id="rId26" w:history="1">
        <w:r>
          <w:rPr>
            <w:rFonts w:ascii="Arial" w:eastAsia="Arial" w:hAnsi="Arial"/>
            <w:sz w:val="24"/>
          </w:rPr>
          <w:t>Débrancher la batterie de servitude.</w:t>
        </w:r>
      </w:hyperlink>
    </w:p>
    <w:p w14:paraId="58C22B16" w14:textId="77777777" w:rsidR="00000000" w:rsidRDefault="00A766B1">
      <w:pPr>
        <w:spacing w:line="287" w:lineRule="exact"/>
        <w:rPr>
          <w:rFonts w:ascii="Times New Roman" w:eastAsia="Times New Roman" w:hAnsi="Times New Roman"/>
        </w:rPr>
      </w:pPr>
    </w:p>
    <w:p w14:paraId="2BFBD504" w14:textId="77777777" w:rsidR="00000000" w:rsidRDefault="00A766B1">
      <w:pPr>
        <w:spacing w:line="235" w:lineRule="auto"/>
        <w:ind w:left="6580" w:right="9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Mettre le véhicule sur un pont élévateur 2 colonnes.</w:t>
      </w:r>
    </w:p>
    <w:p w14:paraId="7727D51D" w14:textId="77777777" w:rsidR="00000000" w:rsidRDefault="00A766B1">
      <w:pPr>
        <w:spacing w:line="277" w:lineRule="exact"/>
        <w:rPr>
          <w:rFonts w:ascii="Times New Roman" w:eastAsia="Times New Roman" w:hAnsi="Times New Roman"/>
        </w:rPr>
      </w:pPr>
    </w:p>
    <w:p w14:paraId="4E27B17F" w14:textId="77777777" w:rsidR="00000000" w:rsidRDefault="00A766B1">
      <w:pPr>
        <w:spacing w:line="0" w:lineRule="atLeast"/>
        <w:ind w:left="658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Déposer les roues arrière.</w:t>
      </w:r>
    </w:p>
    <w:p w14:paraId="63D127A2" w14:textId="77777777" w:rsidR="00000000" w:rsidRDefault="00A766B1">
      <w:pPr>
        <w:spacing w:line="277" w:lineRule="exact"/>
        <w:rPr>
          <w:rFonts w:ascii="Times New Roman" w:eastAsia="Times New Roman" w:hAnsi="Times New Roman"/>
        </w:rPr>
      </w:pPr>
    </w:p>
    <w:p w14:paraId="69EA4B2A" w14:textId="77777777" w:rsidR="00000000" w:rsidRDefault="00A766B1">
      <w:pPr>
        <w:spacing w:line="0" w:lineRule="atLeast"/>
        <w:ind w:left="658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Déconnecter le connecteur (en "a").</w:t>
      </w:r>
    </w:p>
    <w:p w14:paraId="5C5277E0" w14:textId="77777777" w:rsidR="00000000" w:rsidRDefault="00A766B1">
      <w:pPr>
        <w:spacing w:line="276" w:lineRule="exact"/>
        <w:rPr>
          <w:rFonts w:ascii="Times New Roman" w:eastAsia="Times New Roman" w:hAnsi="Times New Roman"/>
        </w:rPr>
      </w:pPr>
    </w:p>
    <w:p w14:paraId="62CDC29C" w14:textId="77777777" w:rsidR="00000000" w:rsidRDefault="00A766B1">
      <w:pPr>
        <w:spacing w:line="0" w:lineRule="atLeast"/>
        <w:ind w:left="658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Dépose</w:t>
      </w:r>
      <w:r>
        <w:rPr>
          <w:rFonts w:ascii="Arial" w:eastAsia="Arial" w:hAnsi="Arial"/>
          <w:sz w:val="24"/>
        </w:rPr>
        <w:t>r :</w:t>
      </w:r>
    </w:p>
    <w:p w14:paraId="0AAFCCA4" w14:textId="77777777" w:rsidR="00000000" w:rsidRDefault="00A766B1">
      <w:pPr>
        <w:tabs>
          <w:tab w:val="left" w:pos="7260"/>
        </w:tabs>
        <w:spacing w:line="0" w:lineRule="atLeast"/>
        <w:ind w:left="69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-</w:t>
      </w:r>
      <w:r>
        <w:rPr>
          <w:rFonts w:ascii="Arial" w:eastAsia="Arial" w:hAnsi="Arial"/>
          <w:sz w:val="24"/>
        </w:rPr>
        <w:tab/>
      </w:r>
      <w:r>
        <w:rPr>
          <w:rFonts w:ascii="Arial" w:eastAsia="Arial" w:hAnsi="Arial"/>
          <w:sz w:val="24"/>
        </w:rPr>
        <w:t>Les vis (2).</w:t>
      </w:r>
    </w:p>
    <w:p w14:paraId="154A6D9F" w14:textId="77777777" w:rsidR="00000000" w:rsidRDefault="00A766B1">
      <w:pPr>
        <w:spacing w:line="11" w:lineRule="exact"/>
        <w:rPr>
          <w:rFonts w:ascii="Times New Roman" w:eastAsia="Times New Roman" w:hAnsi="Times New Roman"/>
        </w:rPr>
      </w:pPr>
    </w:p>
    <w:p w14:paraId="635C2F85" w14:textId="77777777" w:rsidR="00000000" w:rsidRDefault="00A766B1">
      <w:pPr>
        <w:tabs>
          <w:tab w:val="left" w:pos="7260"/>
        </w:tabs>
        <w:spacing w:line="235" w:lineRule="auto"/>
        <w:ind w:left="7280" w:right="320" w:hanging="359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-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4"/>
        </w:rPr>
        <w:t>L</w:t>
      </w:r>
      <w:r>
        <w:rPr>
          <w:rFonts w:ascii="Arial" w:eastAsia="Arial" w:hAnsi="Arial"/>
          <w:sz w:val="24"/>
        </w:rPr>
        <w:t>’actionneur (1) de l</w:t>
      </w:r>
      <w:r>
        <w:rPr>
          <w:rFonts w:ascii="Arial" w:eastAsia="Arial" w:hAnsi="Arial"/>
          <w:sz w:val="24"/>
        </w:rPr>
        <w:t>’étrier de frein motorisé arrière.</w:t>
      </w:r>
    </w:p>
    <w:p w14:paraId="6297FB7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B96477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F406E2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5CECAC5" w14:textId="77777777" w:rsidR="00000000" w:rsidRDefault="00A766B1">
      <w:pPr>
        <w:spacing w:line="229" w:lineRule="exact"/>
        <w:rPr>
          <w:rFonts w:ascii="Times New Roman" w:eastAsia="Times New Roman" w:hAnsi="Times New Roman"/>
        </w:rPr>
      </w:pPr>
    </w:p>
    <w:p w14:paraId="1945EA65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2.  Repose</w:t>
      </w:r>
    </w:p>
    <w:p w14:paraId="2A3DDDDD" w14:textId="77777777" w:rsidR="00000000" w:rsidRDefault="00A766B1">
      <w:pPr>
        <w:spacing w:line="367" w:lineRule="exact"/>
        <w:rPr>
          <w:rFonts w:ascii="Times New Roman" w:eastAsia="Times New Roman" w:hAnsi="Times New Roman"/>
        </w:rPr>
      </w:pPr>
    </w:p>
    <w:p w14:paraId="22753177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ATTENTION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 Respecter les couples de serrage.</w:t>
      </w:r>
    </w:p>
    <w:p w14:paraId="04F77554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ATTENTION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 Remplacer systématiquement le joint (en "b").</w:t>
      </w:r>
    </w:p>
    <w:p w14:paraId="245CDBDA" w14:textId="77777777" w:rsidR="00000000" w:rsidRDefault="00A766B1">
      <w:pPr>
        <w:spacing w:line="276" w:lineRule="exact"/>
        <w:rPr>
          <w:rFonts w:ascii="Times New Roman" w:eastAsia="Times New Roman" w:hAnsi="Times New Roman"/>
        </w:rPr>
      </w:pPr>
    </w:p>
    <w:p w14:paraId="196B06DA" w14:textId="77777777" w:rsidR="00000000" w:rsidRDefault="00A766B1">
      <w:pPr>
        <w:spacing w:line="0" w:lineRule="atLeast"/>
        <w:ind w:left="658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Reposer :</w:t>
      </w:r>
    </w:p>
    <w:p w14:paraId="39F285B4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4"/>
        </w:rPr>
        <w:pict w14:anchorId="4BEBCC1E">
          <v:shape id="_x0000_s1046" type="#_x0000_t75" style="position:absolute;margin-left:-3.45pt;margin-top:-9pt;width:323.1pt;height:188.25pt;z-index:-8">
            <v:imagedata r:id="rId27" o:title=""/>
          </v:shape>
        </w:pict>
      </w:r>
    </w:p>
    <w:p w14:paraId="2800202F" w14:textId="77777777" w:rsidR="00000000" w:rsidRDefault="00A766B1">
      <w:pPr>
        <w:tabs>
          <w:tab w:val="left" w:pos="7260"/>
        </w:tabs>
        <w:spacing w:line="235" w:lineRule="auto"/>
        <w:ind w:left="7280" w:right="320" w:hanging="359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-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4"/>
        </w:rPr>
        <w:t>L</w:t>
      </w:r>
      <w:r>
        <w:rPr>
          <w:rFonts w:ascii="Arial" w:eastAsia="Arial" w:hAnsi="Arial"/>
          <w:sz w:val="24"/>
        </w:rPr>
        <w:t>’actionneur (1) de l</w:t>
      </w:r>
      <w:r>
        <w:rPr>
          <w:rFonts w:ascii="Arial" w:eastAsia="Arial" w:hAnsi="Arial"/>
          <w:sz w:val="24"/>
        </w:rPr>
        <w:t>’étrier de frein motor</w:t>
      </w:r>
      <w:r>
        <w:rPr>
          <w:rFonts w:ascii="Arial" w:eastAsia="Arial" w:hAnsi="Arial"/>
          <w:sz w:val="24"/>
        </w:rPr>
        <w:t>isé arrière.</w:t>
      </w:r>
    </w:p>
    <w:p w14:paraId="27DF8417" w14:textId="77777777" w:rsidR="00000000" w:rsidRDefault="00A766B1">
      <w:pPr>
        <w:spacing w:line="1" w:lineRule="exact"/>
        <w:rPr>
          <w:rFonts w:ascii="Times New Roman" w:eastAsia="Times New Roman" w:hAnsi="Times New Roman"/>
        </w:rPr>
      </w:pPr>
    </w:p>
    <w:p w14:paraId="44DB381A" w14:textId="77777777" w:rsidR="00000000" w:rsidRDefault="00A766B1">
      <w:pPr>
        <w:tabs>
          <w:tab w:val="left" w:pos="7260"/>
        </w:tabs>
        <w:spacing w:line="0" w:lineRule="atLeast"/>
        <w:ind w:left="69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-</w:t>
      </w:r>
      <w:r>
        <w:rPr>
          <w:rFonts w:ascii="Arial" w:eastAsia="Arial" w:hAnsi="Arial"/>
          <w:sz w:val="24"/>
        </w:rPr>
        <w:tab/>
      </w:r>
      <w:r>
        <w:rPr>
          <w:rFonts w:ascii="Arial" w:eastAsia="Arial" w:hAnsi="Arial"/>
          <w:sz w:val="24"/>
        </w:rPr>
        <w:t>Les vis (2) (Neuves).</w:t>
      </w:r>
    </w:p>
    <w:p w14:paraId="29041DCE" w14:textId="77777777" w:rsidR="00000000" w:rsidRDefault="00A766B1">
      <w:pPr>
        <w:spacing w:line="276" w:lineRule="exact"/>
        <w:rPr>
          <w:rFonts w:ascii="Times New Roman" w:eastAsia="Times New Roman" w:hAnsi="Times New Roman"/>
        </w:rPr>
      </w:pPr>
    </w:p>
    <w:p w14:paraId="1DF831F1" w14:textId="77777777" w:rsidR="00000000" w:rsidRDefault="00A766B1">
      <w:pPr>
        <w:spacing w:line="0" w:lineRule="atLeast"/>
        <w:ind w:left="658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Connecter le connecteur (en "a").</w:t>
      </w:r>
    </w:p>
    <w:p w14:paraId="55A0B6AD" w14:textId="77777777" w:rsidR="00000000" w:rsidRDefault="00A766B1">
      <w:pPr>
        <w:spacing w:line="276" w:lineRule="exact"/>
        <w:rPr>
          <w:rFonts w:ascii="Times New Roman" w:eastAsia="Times New Roman" w:hAnsi="Times New Roman"/>
        </w:rPr>
      </w:pPr>
    </w:p>
    <w:p w14:paraId="118CF9AB" w14:textId="77777777" w:rsidR="00000000" w:rsidRDefault="00A766B1">
      <w:pPr>
        <w:spacing w:line="0" w:lineRule="atLeast"/>
        <w:ind w:left="658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Reposer les roues arrière.</w:t>
      </w:r>
    </w:p>
    <w:p w14:paraId="6852E165" w14:textId="77777777" w:rsidR="00000000" w:rsidRDefault="00A766B1">
      <w:pPr>
        <w:spacing w:line="287" w:lineRule="exact"/>
        <w:rPr>
          <w:rFonts w:ascii="Times New Roman" w:eastAsia="Times New Roman" w:hAnsi="Times New Roman"/>
        </w:rPr>
      </w:pPr>
    </w:p>
    <w:p w14:paraId="4E9DDC72" w14:textId="77777777" w:rsidR="00000000" w:rsidRDefault="00A766B1">
      <w:pPr>
        <w:spacing w:line="237" w:lineRule="auto"/>
        <w:ind w:left="6580" w:right="68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ATTENTION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 Réaliser les</w:t>
      </w:r>
      <w:r>
        <w:rPr>
          <w:rFonts w:ascii="Arial" w:eastAsia="Arial" w:hAnsi="Arial"/>
          <w:sz w:val="24"/>
        </w:rPr>
        <w:t xml:space="preserve"> opérations à effectuer après un rebranchement de la batterie de servitude.</w:t>
      </w:r>
    </w:p>
    <w:p w14:paraId="191EEBD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24961B4" w14:textId="77777777" w:rsidR="00000000" w:rsidRDefault="00A766B1">
      <w:pPr>
        <w:spacing w:line="356" w:lineRule="exact"/>
        <w:rPr>
          <w:rFonts w:ascii="Times New Roman" w:eastAsia="Times New Roman" w:hAnsi="Times New Roman"/>
        </w:rPr>
      </w:pPr>
    </w:p>
    <w:p w14:paraId="643619BE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hyperlink r:id="rId28" w:history="1">
        <w:r>
          <w:rPr>
            <w:rFonts w:ascii="Arial" w:eastAsia="Arial" w:hAnsi="Arial"/>
            <w:sz w:val="24"/>
          </w:rPr>
          <w:t>Rebrancher la batterie de servitude .</w:t>
        </w:r>
      </w:hyperlink>
    </w:p>
    <w:p w14:paraId="0A8688AF" w14:textId="77777777" w:rsidR="00000000" w:rsidRDefault="00A766B1">
      <w:pPr>
        <w:spacing w:line="11" w:lineRule="exact"/>
        <w:rPr>
          <w:rFonts w:ascii="Times New Roman" w:eastAsia="Times New Roman" w:hAnsi="Times New Roman"/>
        </w:rPr>
      </w:pPr>
    </w:p>
    <w:p w14:paraId="6636624F" w14:textId="77777777" w:rsidR="00000000" w:rsidRDefault="00A766B1">
      <w:pPr>
        <w:spacing w:line="235" w:lineRule="auto"/>
        <w:ind w:left="240" w:right="5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En cas de remplacement de l</w:t>
      </w:r>
      <w:r>
        <w:rPr>
          <w:rFonts w:ascii="Arial" w:eastAsia="Arial" w:hAnsi="Arial"/>
          <w:sz w:val="24"/>
        </w:rPr>
        <w:t>’actionneur de l</w:t>
      </w:r>
      <w:r>
        <w:rPr>
          <w:rFonts w:ascii="Arial" w:eastAsia="Arial" w:hAnsi="Arial"/>
          <w:sz w:val="24"/>
        </w:rPr>
        <w:t>’étrier de frein motorisé arrière ; À</w:t>
      </w:r>
      <w:r>
        <w:rPr>
          <w:rFonts w:ascii="Arial" w:eastAsia="Arial" w:hAnsi="Arial"/>
          <w:sz w:val="24"/>
        </w:rPr>
        <w:t xml:space="preserve"> l</w:t>
      </w:r>
      <w:r>
        <w:rPr>
          <w:rFonts w:ascii="Arial" w:eastAsia="Arial" w:hAnsi="Arial"/>
          <w:sz w:val="24"/>
        </w:rPr>
        <w:t>’aide de l</w:t>
      </w:r>
      <w:r>
        <w:rPr>
          <w:rFonts w:ascii="Arial" w:eastAsia="Arial" w:hAnsi="Arial"/>
          <w:sz w:val="24"/>
        </w:rPr>
        <w:t>’outil de diagnostic :</w:t>
      </w:r>
    </w:p>
    <w:p w14:paraId="4F666E81" w14:textId="77777777" w:rsidR="00000000" w:rsidRDefault="00A766B1">
      <w:pPr>
        <w:spacing w:line="1" w:lineRule="exact"/>
        <w:rPr>
          <w:rFonts w:ascii="Times New Roman" w:eastAsia="Times New Roman" w:hAnsi="Times New Roman"/>
        </w:rPr>
      </w:pPr>
    </w:p>
    <w:p w14:paraId="27AA23BB" w14:textId="77777777" w:rsidR="00000000" w:rsidRDefault="00A766B1">
      <w:pPr>
        <w:numPr>
          <w:ilvl w:val="0"/>
          <w:numId w:val="28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Suivre la procédure de l</w:t>
      </w:r>
      <w:r>
        <w:rPr>
          <w:rFonts w:ascii="Arial" w:eastAsia="Arial" w:hAnsi="Arial"/>
          <w:sz w:val="24"/>
        </w:rPr>
        <w:t>’outil de diagnostic</w:t>
      </w:r>
      <w:r>
        <w:rPr>
          <w:rFonts w:ascii="Arial" w:eastAsia="Arial" w:hAnsi="Arial"/>
          <w:sz w:val="24"/>
        </w:rPr>
        <w:t>.</w:t>
      </w:r>
    </w:p>
    <w:p w14:paraId="452980BE" w14:textId="77777777" w:rsidR="00000000" w:rsidRDefault="00A766B1">
      <w:pPr>
        <w:numPr>
          <w:ilvl w:val="0"/>
          <w:numId w:val="28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Effectuer une lecture et un effacement des codes défauts.</w:t>
      </w:r>
    </w:p>
    <w:p w14:paraId="643CE19F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Contrôler à plusieurs reprises le fonctionnement du frein de stationnement électrique.</w:t>
      </w:r>
    </w:p>
    <w:p w14:paraId="0EA8807C" w14:textId="77777777" w:rsidR="00000000" w:rsidRDefault="00A766B1">
      <w:pPr>
        <w:spacing w:line="333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2F268F24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155C1DA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</w:t>
            </w:r>
            <w:r>
              <w:rPr>
                <w:rFonts w:ascii="Arial" w:eastAsia="Arial" w:hAnsi="Arial"/>
                <w:w w:val="99"/>
                <w:sz w:val="16"/>
              </w:rPr>
              <w:t>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FAB9DE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AB91BE5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6FD40A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10E00A64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54E2B05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D561F1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1B2F98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FDBA47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7131F474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FB5493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E878B9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6C2BA5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2D33BFF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B1846B" w14:textId="77777777" w:rsidR="00000000" w:rsidRDefault="00A766B1">
            <w:pPr>
              <w:spacing w:line="173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21/28</w:t>
            </w:r>
          </w:p>
        </w:tc>
      </w:tr>
    </w:tbl>
    <w:p w14:paraId="247C0273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713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4476B671" w14:textId="77777777" w:rsidR="00000000" w:rsidRDefault="00A766B1">
      <w:pPr>
        <w:tabs>
          <w:tab w:val="left" w:pos="920"/>
        </w:tabs>
        <w:spacing w:line="0" w:lineRule="atLeast"/>
        <w:ind w:left="240"/>
        <w:rPr>
          <w:rFonts w:ascii="Arial" w:eastAsia="Arial" w:hAnsi="Arial"/>
          <w:b/>
          <w:sz w:val="32"/>
        </w:rPr>
      </w:pPr>
      <w:bookmarkStart w:id="21" w:name="page22"/>
      <w:bookmarkEnd w:id="21"/>
      <w:r>
        <w:rPr>
          <w:rFonts w:ascii="Arial" w:eastAsia="Arial" w:hAnsi="Arial"/>
          <w:b/>
          <w:sz w:val="32"/>
        </w:rPr>
        <w:lastRenderedPageBreak/>
        <w:t>14)</w:t>
      </w:r>
      <w:r>
        <w:rPr>
          <w:rFonts w:ascii="Arial" w:eastAsia="Arial" w:hAnsi="Arial"/>
          <w:b/>
          <w:sz w:val="32"/>
        </w:rPr>
        <w:tab/>
      </w:r>
      <w:r>
        <w:rPr>
          <w:rFonts w:ascii="Arial" w:eastAsia="Arial" w:hAnsi="Arial"/>
          <w:b/>
          <w:sz w:val="32"/>
        </w:rPr>
        <w:t xml:space="preserve">Vidange </w:t>
      </w:r>
      <w:r>
        <w:rPr>
          <w:rFonts w:ascii="Arial" w:eastAsia="Arial" w:hAnsi="Arial"/>
          <w:b/>
          <w:sz w:val="32"/>
        </w:rPr>
        <w:t>–</w:t>
      </w:r>
      <w:r>
        <w:rPr>
          <w:rFonts w:ascii="Arial" w:eastAsia="Arial" w:hAnsi="Arial"/>
          <w:b/>
          <w:sz w:val="32"/>
        </w:rPr>
        <w:t xml:space="preserve"> remplissage </w:t>
      </w:r>
      <w:r>
        <w:rPr>
          <w:rFonts w:ascii="Arial" w:eastAsia="Arial" w:hAnsi="Arial"/>
          <w:b/>
          <w:sz w:val="32"/>
        </w:rPr>
        <w:t>–</w:t>
      </w:r>
      <w:r>
        <w:rPr>
          <w:rFonts w:ascii="Arial" w:eastAsia="Arial" w:hAnsi="Arial"/>
          <w:b/>
          <w:sz w:val="32"/>
        </w:rPr>
        <w:t xml:space="preserve"> purge : circuit de freinage</w:t>
      </w:r>
    </w:p>
    <w:p w14:paraId="1941DD87" w14:textId="77777777" w:rsidR="00000000" w:rsidRDefault="00A766B1">
      <w:pPr>
        <w:spacing w:line="279" w:lineRule="exact"/>
        <w:rPr>
          <w:rFonts w:ascii="Times New Roman" w:eastAsia="Times New Roman" w:hAnsi="Times New Roman"/>
        </w:rPr>
      </w:pPr>
    </w:p>
    <w:p w14:paraId="0EDC3AAB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IMPÉRATIF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 xml:space="preserve">: </w:t>
      </w:r>
      <w:hyperlink r:id="rId29" w:history="1">
        <w:r>
          <w:rPr>
            <w:rFonts w:ascii="Arial" w:eastAsia="Arial" w:hAnsi="Arial"/>
            <w:sz w:val="24"/>
          </w:rPr>
          <w:t>Respecter les consignes de sécurité et de propreté.</w:t>
        </w:r>
      </w:hyperlink>
    </w:p>
    <w:p w14:paraId="31C3758F" w14:textId="77777777" w:rsidR="00000000" w:rsidRDefault="00A766B1">
      <w:pPr>
        <w:spacing w:line="287" w:lineRule="exact"/>
        <w:rPr>
          <w:rFonts w:ascii="Times New Roman" w:eastAsia="Times New Roman" w:hAnsi="Times New Roman"/>
        </w:rPr>
      </w:pPr>
    </w:p>
    <w:p w14:paraId="3281B4B5" w14:textId="77777777" w:rsidR="00000000" w:rsidRDefault="00A766B1">
      <w:pPr>
        <w:numPr>
          <w:ilvl w:val="0"/>
          <w:numId w:val="29"/>
        </w:numPr>
        <w:tabs>
          <w:tab w:val="left" w:pos="948"/>
        </w:tabs>
        <w:spacing w:line="250" w:lineRule="auto"/>
        <w:ind w:left="240" w:right="8700" w:firstLine="352"/>
        <w:rPr>
          <w:rFonts w:ascii="Arial" w:eastAsia="Arial" w:hAnsi="Arial"/>
          <w:b/>
          <w:sz w:val="23"/>
        </w:rPr>
      </w:pPr>
      <w:r>
        <w:rPr>
          <w:rFonts w:ascii="Arial" w:eastAsia="Arial" w:hAnsi="Arial"/>
          <w:b/>
          <w:sz w:val="23"/>
        </w:rPr>
        <w:t xml:space="preserve">Outillage </w:t>
      </w:r>
      <w:r>
        <w:rPr>
          <w:rFonts w:ascii="Arial" w:eastAsia="Arial" w:hAnsi="Arial"/>
          <w:sz w:val="23"/>
          <w:u w:val="single"/>
        </w:rPr>
        <w:t>Matériel</w:t>
      </w:r>
      <w:r>
        <w:rPr>
          <w:rFonts w:ascii="Arial" w:eastAsia="Arial" w:hAnsi="Arial"/>
          <w:sz w:val="23"/>
        </w:rPr>
        <w:t xml:space="preserve"> </w:t>
      </w:r>
      <w:r>
        <w:rPr>
          <w:rFonts w:ascii="Arial" w:eastAsia="Arial" w:hAnsi="Arial"/>
          <w:sz w:val="23"/>
        </w:rPr>
        <w:t>:</w:t>
      </w:r>
    </w:p>
    <w:p w14:paraId="34FE61B7" w14:textId="77777777" w:rsidR="00000000" w:rsidRDefault="00A766B1">
      <w:pPr>
        <w:spacing w:line="1" w:lineRule="exact"/>
        <w:rPr>
          <w:rFonts w:ascii="Arial" w:eastAsia="Arial" w:hAnsi="Arial"/>
          <w:b/>
          <w:sz w:val="23"/>
        </w:rPr>
      </w:pPr>
    </w:p>
    <w:p w14:paraId="1DF77AC8" w14:textId="77777777" w:rsidR="00000000" w:rsidRDefault="00A766B1">
      <w:pPr>
        <w:spacing w:line="235" w:lineRule="auto"/>
        <w:ind w:left="600" w:right="188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- Un appareil de purge homologué par le constructeur (Type SAM FET-20). - Un outil de diagnostic.</w:t>
      </w:r>
    </w:p>
    <w:p w14:paraId="3A2E0134" w14:textId="77777777" w:rsidR="00000000" w:rsidRDefault="00A766B1">
      <w:pPr>
        <w:spacing w:line="287" w:lineRule="exact"/>
        <w:rPr>
          <w:rFonts w:ascii="Arial" w:eastAsia="Arial" w:hAnsi="Arial"/>
          <w:b/>
          <w:sz w:val="23"/>
        </w:rPr>
      </w:pPr>
    </w:p>
    <w:p w14:paraId="11F10AB9" w14:textId="77777777" w:rsidR="00000000" w:rsidRDefault="00A766B1">
      <w:pPr>
        <w:numPr>
          <w:ilvl w:val="0"/>
          <w:numId w:val="29"/>
        </w:numPr>
        <w:tabs>
          <w:tab w:val="left" w:pos="948"/>
        </w:tabs>
        <w:spacing w:line="250" w:lineRule="auto"/>
        <w:ind w:left="1320" w:right="6000" w:hanging="728"/>
        <w:rPr>
          <w:rFonts w:ascii="Arial" w:eastAsia="Arial" w:hAnsi="Arial"/>
          <w:b/>
          <w:sz w:val="23"/>
        </w:rPr>
      </w:pPr>
      <w:r>
        <w:rPr>
          <w:rFonts w:ascii="Arial" w:eastAsia="Arial" w:hAnsi="Arial"/>
          <w:b/>
          <w:sz w:val="23"/>
        </w:rPr>
        <w:t>Précautions / Recommandations a. Généralités</w:t>
      </w:r>
    </w:p>
    <w:p w14:paraId="67352516" w14:textId="77777777" w:rsidR="00000000" w:rsidRDefault="00A766B1">
      <w:pPr>
        <w:spacing w:line="1" w:lineRule="exact"/>
        <w:rPr>
          <w:rFonts w:ascii="Times New Roman" w:eastAsia="Times New Roman" w:hAnsi="Times New Roman"/>
        </w:rPr>
      </w:pPr>
    </w:p>
    <w:p w14:paraId="7CDC9A93" w14:textId="77777777" w:rsidR="00000000" w:rsidRDefault="00A766B1">
      <w:pPr>
        <w:spacing w:line="235" w:lineRule="auto"/>
        <w:ind w:left="240" w:right="26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ATTENTION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Pendant les opérations de purge, veiller au maintien du niveau de liquide de frein</w:t>
      </w:r>
      <w:r>
        <w:rPr>
          <w:rFonts w:ascii="Arial" w:eastAsia="Arial" w:hAnsi="Arial"/>
          <w:sz w:val="24"/>
        </w:rPr>
        <w:t xml:space="preserve"> dans le réserv</w:t>
      </w:r>
      <w:r>
        <w:rPr>
          <w:rFonts w:ascii="Arial" w:eastAsia="Arial" w:hAnsi="Arial"/>
          <w:sz w:val="24"/>
        </w:rPr>
        <w:t>oir et le compléter.</w:t>
      </w:r>
    </w:p>
    <w:p w14:paraId="3622F496" w14:textId="77777777" w:rsidR="00000000" w:rsidRDefault="00A766B1">
      <w:pPr>
        <w:spacing w:line="1" w:lineRule="exact"/>
        <w:rPr>
          <w:rFonts w:ascii="Times New Roman" w:eastAsia="Times New Roman" w:hAnsi="Times New Roman"/>
        </w:rPr>
      </w:pPr>
    </w:p>
    <w:p w14:paraId="760DE9A4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ATTENTION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 Respecter l</w:t>
      </w:r>
      <w:r>
        <w:rPr>
          <w:rFonts w:ascii="Arial" w:eastAsia="Arial" w:hAnsi="Arial"/>
          <w:sz w:val="24"/>
        </w:rPr>
        <w:t>’ordre d</w:t>
      </w:r>
      <w:r>
        <w:rPr>
          <w:rFonts w:ascii="Arial" w:eastAsia="Arial" w:hAnsi="Arial"/>
          <w:sz w:val="24"/>
        </w:rPr>
        <w:t>’ouverture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des vis de purge.</w:t>
      </w:r>
    </w:p>
    <w:p w14:paraId="0EC93FE7" w14:textId="77777777" w:rsidR="00000000" w:rsidRDefault="00A766B1">
      <w:pPr>
        <w:spacing w:line="11" w:lineRule="exact"/>
        <w:rPr>
          <w:rFonts w:ascii="Times New Roman" w:eastAsia="Times New Roman" w:hAnsi="Times New Roman"/>
        </w:rPr>
      </w:pPr>
    </w:p>
    <w:p w14:paraId="59A53631" w14:textId="77777777" w:rsidR="00000000" w:rsidRDefault="00A766B1">
      <w:pPr>
        <w:spacing w:line="235" w:lineRule="auto"/>
        <w:ind w:left="240" w:right="6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Ordre de purge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 La roue arrière droite, la roue arrière gauche, la roue avant droite et la roue</w:t>
      </w:r>
      <w:r>
        <w:rPr>
          <w:rFonts w:ascii="Arial" w:eastAsia="Arial" w:hAnsi="Arial"/>
          <w:sz w:val="24"/>
        </w:rPr>
        <w:t xml:space="preserve"> avant gauche.</w:t>
      </w:r>
    </w:p>
    <w:p w14:paraId="321CD543" w14:textId="77777777" w:rsidR="00000000" w:rsidRDefault="00A766B1">
      <w:pPr>
        <w:spacing w:line="1" w:lineRule="exact"/>
        <w:rPr>
          <w:rFonts w:ascii="Times New Roman" w:eastAsia="Times New Roman" w:hAnsi="Times New Roman"/>
        </w:rPr>
      </w:pPr>
    </w:p>
    <w:p w14:paraId="172E2E8E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Capacité du circuit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 0.5dm3</w:t>
      </w:r>
    </w:p>
    <w:p w14:paraId="61BCAE70" w14:textId="77777777" w:rsidR="00000000" w:rsidRDefault="00A766B1">
      <w:pPr>
        <w:spacing w:line="1" w:lineRule="exact"/>
        <w:rPr>
          <w:rFonts w:ascii="Times New Roman" w:eastAsia="Times New Roman" w:hAnsi="Times New Roman"/>
        </w:rPr>
      </w:pPr>
    </w:p>
    <w:p w14:paraId="1E7CE903" w14:textId="77777777" w:rsidR="00000000" w:rsidRDefault="00A766B1">
      <w:pPr>
        <w:numPr>
          <w:ilvl w:val="1"/>
          <w:numId w:val="30"/>
        </w:numPr>
        <w:tabs>
          <w:tab w:val="left" w:pos="1640"/>
        </w:tabs>
        <w:spacing w:line="0" w:lineRule="atLeast"/>
        <w:ind w:left="1640" w:hanging="328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Lors d</w:t>
      </w:r>
      <w:r>
        <w:rPr>
          <w:rFonts w:ascii="Arial" w:eastAsia="Arial" w:hAnsi="Arial"/>
          <w:b/>
          <w:sz w:val="24"/>
        </w:rPr>
        <w:t>’un remplacement de liqui</w:t>
      </w:r>
      <w:r>
        <w:rPr>
          <w:rFonts w:ascii="Arial" w:eastAsia="Arial" w:hAnsi="Arial"/>
          <w:b/>
          <w:sz w:val="24"/>
        </w:rPr>
        <w:t>de de frein</w:t>
      </w:r>
    </w:p>
    <w:p w14:paraId="3903E844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Procédure à suivre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</w:t>
      </w:r>
    </w:p>
    <w:p w14:paraId="65F239D0" w14:textId="77777777" w:rsidR="00000000" w:rsidRDefault="00A766B1">
      <w:pPr>
        <w:numPr>
          <w:ilvl w:val="0"/>
          <w:numId w:val="30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Vidange / Remplissage du réservoir.</w:t>
      </w:r>
    </w:p>
    <w:p w14:paraId="18A0DAD9" w14:textId="77777777" w:rsidR="00000000" w:rsidRDefault="00A766B1">
      <w:pPr>
        <w:numPr>
          <w:ilvl w:val="0"/>
          <w:numId w:val="30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Purge du circuit primaire.</w:t>
      </w:r>
    </w:p>
    <w:p w14:paraId="6DF87B17" w14:textId="77777777" w:rsidR="00000000" w:rsidRDefault="00A766B1">
      <w:pPr>
        <w:spacing w:line="276" w:lineRule="exact"/>
        <w:rPr>
          <w:rFonts w:ascii="Times New Roman" w:eastAsia="Times New Roman" w:hAnsi="Times New Roman"/>
        </w:rPr>
      </w:pPr>
    </w:p>
    <w:p w14:paraId="70970D66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3.  Vidange / Remplissage du réservoir</w:t>
      </w:r>
    </w:p>
    <w:p w14:paraId="6DE9FF8F" w14:textId="77777777" w:rsidR="00000000" w:rsidRDefault="00A766B1">
      <w:pPr>
        <w:spacing w:line="287" w:lineRule="exact"/>
        <w:rPr>
          <w:rFonts w:ascii="Times New Roman" w:eastAsia="Times New Roman" w:hAnsi="Times New Roman"/>
        </w:rPr>
      </w:pPr>
    </w:p>
    <w:p w14:paraId="44FDF461" w14:textId="77777777" w:rsidR="00000000" w:rsidRDefault="00A766B1">
      <w:pPr>
        <w:spacing w:line="235" w:lineRule="auto"/>
        <w:ind w:left="240" w:right="2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ATTENTION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 N</w:t>
      </w:r>
      <w:r>
        <w:rPr>
          <w:rFonts w:ascii="Arial" w:eastAsia="Arial" w:hAnsi="Arial"/>
          <w:sz w:val="24"/>
        </w:rPr>
        <w:t>’utiliser que du liquide de frein neuf et non émulsionné. Éviter toute introduction</w:t>
      </w:r>
      <w:r>
        <w:rPr>
          <w:rFonts w:ascii="Arial" w:eastAsia="Arial" w:hAnsi="Arial"/>
          <w:sz w:val="24"/>
        </w:rPr>
        <w:t xml:space="preserve"> d</w:t>
      </w:r>
      <w:r>
        <w:rPr>
          <w:rFonts w:ascii="Arial" w:eastAsia="Arial" w:hAnsi="Arial"/>
          <w:sz w:val="24"/>
        </w:rPr>
        <w:t>’impuretés dans le ci</w:t>
      </w:r>
      <w:r>
        <w:rPr>
          <w:rFonts w:ascii="Arial" w:eastAsia="Arial" w:hAnsi="Arial"/>
          <w:sz w:val="24"/>
        </w:rPr>
        <w:t>rcuit hydraulique.</w:t>
      </w:r>
    </w:p>
    <w:p w14:paraId="5D950893" w14:textId="77777777" w:rsidR="00000000" w:rsidRDefault="00A766B1">
      <w:pPr>
        <w:spacing w:line="1" w:lineRule="exact"/>
        <w:rPr>
          <w:rFonts w:ascii="Times New Roman" w:eastAsia="Times New Roman" w:hAnsi="Times New Roman"/>
        </w:rPr>
      </w:pPr>
    </w:p>
    <w:p w14:paraId="3976D95A" w14:textId="77777777" w:rsidR="00000000" w:rsidRDefault="00A766B1">
      <w:pPr>
        <w:tabs>
          <w:tab w:val="left" w:pos="1800"/>
          <w:tab w:val="left" w:pos="2080"/>
          <w:tab w:val="left" w:pos="3040"/>
          <w:tab w:val="left" w:pos="4780"/>
          <w:tab w:val="left" w:pos="5180"/>
          <w:tab w:val="left" w:pos="5680"/>
          <w:tab w:val="left" w:pos="6200"/>
          <w:tab w:val="left" w:pos="7120"/>
          <w:tab w:val="left" w:pos="8700"/>
          <w:tab w:val="left" w:pos="10220"/>
        </w:tabs>
        <w:spacing w:line="0" w:lineRule="atLeast"/>
        <w:ind w:left="24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4"/>
          <w:u w:val="single"/>
        </w:rPr>
        <w:t>ATTENTION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4"/>
        </w:rPr>
        <w:t>:</w:t>
      </w:r>
      <w:r>
        <w:rPr>
          <w:rFonts w:ascii="Arial" w:eastAsia="Arial" w:hAnsi="Arial"/>
          <w:sz w:val="24"/>
        </w:rPr>
        <w:tab/>
      </w:r>
      <w:r>
        <w:rPr>
          <w:rFonts w:ascii="Arial" w:eastAsia="Arial" w:hAnsi="Arial"/>
          <w:sz w:val="24"/>
        </w:rPr>
        <w:t>Utiliser</w:t>
      </w:r>
      <w:r>
        <w:rPr>
          <w:rFonts w:ascii="Arial" w:eastAsia="Arial" w:hAnsi="Arial"/>
          <w:sz w:val="24"/>
        </w:rPr>
        <w:tab/>
      </w:r>
      <w:r>
        <w:rPr>
          <w:rFonts w:ascii="Arial" w:eastAsia="Arial" w:hAnsi="Arial"/>
          <w:sz w:val="24"/>
        </w:rPr>
        <w:t>exclusivement</w:t>
      </w:r>
      <w:r>
        <w:rPr>
          <w:rFonts w:ascii="Arial" w:eastAsia="Arial" w:hAnsi="Arial"/>
          <w:sz w:val="24"/>
        </w:rPr>
        <w:tab/>
      </w:r>
      <w:r>
        <w:rPr>
          <w:rFonts w:ascii="Arial" w:eastAsia="Arial" w:hAnsi="Arial"/>
          <w:sz w:val="24"/>
        </w:rPr>
        <w:t>le</w:t>
      </w:r>
      <w:r>
        <w:rPr>
          <w:rFonts w:ascii="Arial" w:eastAsia="Arial" w:hAnsi="Arial"/>
          <w:sz w:val="24"/>
        </w:rPr>
        <w:tab/>
      </w:r>
      <w:r>
        <w:rPr>
          <w:rFonts w:ascii="Arial" w:eastAsia="Arial" w:hAnsi="Arial"/>
          <w:sz w:val="24"/>
        </w:rPr>
        <w:t>ou</w:t>
      </w:r>
      <w:r>
        <w:rPr>
          <w:rFonts w:ascii="Arial" w:eastAsia="Arial" w:hAnsi="Arial"/>
          <w:sz w:val="24"/>
        </w:rPr>
        <w:tab/>
      </w:r>
      <w:r>
        <w:rPr>
          <w:rFonts w:ascii="Arial" w:eastAsia="Arial" w:hAnsi="Arial"/>
          <w:sz w:val="24"/>
        </w:rPr>
        <w:t>les</w:t>
      </w:r>
      <w:r>
        <w:rPr>
          <w:rFonts w:ascii="Arial" w:eastAsia="Arial" w:hAnsi="Arial"/>
          <w:sz w:val="24"/>
        </w:rPr>
        <w:tab/>
      </w:r>
      <w:r>
        <w:rPr>
          <w:rFonts w:ascii="Arial" w:eastAsia="Arial" w:hAnsi="Arial"/>
          <w:sz w:val="24"/>
        </w:rPr>
        <w:t>fluides</w:t>
      </w:r>
      <w:r>
        <w:rPr>
          <w:rFonts w:ascii="Arial" w:eastAsia="Arial" w:hAnsi="Arial"/>
          <w:sz w:val="24"/>
        </w:rPr>
        <w:tab/>
      </w:r>
      <w:r>
        <w:rPr>
          <w:rFonts w:ascii="Arial" w:eastAsia="Arial" w:hAnsi="Arial"/>
          <w:sz w:val="24"/>
        </w:rPr>
        <w:t>hydrauliques</w:t>
      </w:r>
      <w:r>
        <w:rPr>
          <w:rFonts w:ascii="Arial" w:eastAsia="Arial" w:hAnsi="Arial"/>
          <w:sz w:val="24"/>
        </w:rPr>
        <w:tab/>
      </w:r>
      <w:r>
        <w:rPr>
          <w:rFonts w:ascii="Arial" w:eastAsia="Arial" w:hAnsi="Arial"/>
          <w:sz w:val="24"/>
        </w:rPr>
        <w:t>homologués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3"/>
        </w:rPr>
        <w:t>et</w:t>
      </w:r>
    </w:p>
    <w:p w14:paraId="1F7D2564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recommandés : DOT4.</w:t>
      </w:r>
    </w:p>
    <w:p w14:paraId="1F10430C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4"/>
        </w:rPr>
        <w:pict w14:anchorId="30026F58">
          <v:shape id="_x0000_s1047" type="#_x0000_t75" style="position:absolute;margin-left:11.55pt;margin-top:3.95pt;width:272.75pt;height:118.2pt;z-index:-7">
            <v:imagedata r:id="rId30" o:title=""/>
          </v:shape>
        </w:pict>
      </w:r>
    </w:p>
    <w:p w14:paraId="4DE8F56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D1B6CA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023FC4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F927096" w14:textId="77777777" w:rsidR="00000000" w:rsidRDefault="00A766B1">
      <w:pPr>
        <w:spacing w:line="208" w:lineRule="exact"/>
        <w:rPr>
          <w:rFonts w:ascii="Times New Roman" w:eastAsia="Times New Roman" w:hAnsi="Times New Roman"/>
        </w:rPr>
      </w:pPr>
    </w:p>
    <w:p w14:paraId="4FF5EBD4" w14:textId="77777777" w:rsidR="00000000" w:rsidRDefault="00A766B1">
      <w:pPr>
        <w:spacing w:line="0" w:lineRule="atLeast"/>
        <w:ind w:left="816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"A" montage déporté.</w:t>
      </w:r>
    </w:p>
    <w:p w14:paraId="28650CD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7AA725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0F246F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998F16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B72ED4B" w14:textId="77777777" w:rsidR="00000000" w:rsidRDefault="00A766B1">
      <w:pPr>
        <w:spacing w:line="304" w:lineRule="exact"/>
        <w:rPr>
          <w:rFonts w:ascii="Times New Roman" w:eastAsia="Times New Roman" w:hAnsi="Times New Roman"/>
        </w:rPr>
      </w:pPr>
    </w:p>
    <w:p w14:paraId="2306120A" w14:textId="77777777" w:rsidR="00000000" w:rsidRDefault="00A766B1">
      <w:pPr>
        <w:spacing w:line="0" w:lineRule="atLeast"/>
        <w:ind w:right="220"/>
        <w:jc w:val="righ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"B" montage direct.</w:t>
      </w:r>
    </w:p>
    <w:p w14:paraId="3AEEE186" w14:textId="77777777" w:rsidR="00000000" w:rsidRDefault="00A766B1">
      <w:pPr>
        <w:spacing w:line="0" w:lineRule="atLeast"/>
        <w:ind w:left="132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a. Vidange</w:t>
      </w:r>
    </w:p>
    <w:p w14:paraId="794EADFD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Déposer :</w:t>
      </w:r>
    </w:p>
    <w:p w14:paraId="5A75BAB8" w14:textId="77777777" w:rsidR="00000000" w:rsidRDefault="00A766B1">
      <w:pPr>
        <w:numPr>
          <w:ilvl w:val="0"/>
          <w:numId w:val="31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Le bouchon du réservoir de liquide de frein (1) (en "a").</w:t>
      </w:r>
    </w:p>
    <w:p w14:paraId="71890FC4" w14:textId="77777777" w:rsidR="00000000" w:rsidRDefault="00A766B1">
      <w:pPr>
        <w:numPr>
          <w:ilvl w:val="0"/>
          <w:numId w:val="31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Le fi</w:t>
      </w:r>
      <w:r>
        <w:rPr>
          <w:rFonts w:ascii="Arial" w:eastAsia="Arial" w:hAnsi="Arial"/>
          <w:sz w:val="24"/>
        </w:rPr>
        <w:t>ltre du réservoir de liquide de frein (1).</w:t>
      </w:r>
    </w:p>
    <w:p w14:paraId="322EB3C3" w14:textId="77777777" w:rsidR="00000000" w:rsidRDefault="00A766B1">
      <w:pPr>
        <w:spacing w:line="11" w:lineRule="exact"/>
        <w:rPr>
          <w:rFonts w:ascii="Times New Roman" w:eastAsia="Times New Roman" w:hAnsi="Times New Roman"/>
        </w:rPr>
      </w:pPr>
    </w:p>
    <w:p w14:paraId="44B3067F" w14:textId="77777777" w:rsidR="00000000" w:rsidRDefault="00A766B1">
      <w:pPr>
        <w:spacing w:line="235" w:lineRule="auto"/>
        <w:ind w:left="1320" w:right="1000" w:hanging="1079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sz w:val="24"/>
        </w:rPr>
        <w:t>Vidanger le réservoir de liquid</w:t>
      </w:r>
      <w:r>
        <w:rPr>
          <w:rFonts w:ascii="Arial" w:eastAsia="Arial" w:hAnsi="Arial"/>
          <w:sz w:val="24"/>
        </w:rPr>
        <w:t>e de frein (1) au maximum ; À l</w:t>
      </w:r>
      <w:r>
        <w:rPr>
          <w:rFonts w:ascii="Arial" w:eastAsia="Arial" w:hAnsi="Arial"/>
          <w:sz w:val="24"/>
        </w:rPr>
        <w:t>’aide d</w:t>
      </w:r>
      <w:r>
        <w:rPr>
          <w:rFonts w:ascii="Arial" w:eastAsia="Arial" w:hAnsi="Arial"/>
          <w:sz w:val="24"/>
        </w:rPr>
        <w:t>’une seringue propre.</w:t>
      </w:r>
      <w:r>
        <w:rPr>
          <w:rFonts w:ascii="Arial" w:eastAsia="Arial" w:hAnsi="Arial"/>
          <w:b/>
          <w:sz w:val="24"/>
        </w:rPr>
        <w:t xml:space="preserve"> b. Remplissage</w:t>
      </w:r>
    </w:p>
    <w:p w14:paraId="230D1AFE" w14:textId="77777777" w:rsidR="00000000" w:rsidRDefault="00A766B1">
      <w:pPr>
        <w:spacing w:line="1" w:lineRule="exact"/>
        <w:rPr>
          <w:rFonts w:ascii="Times New Roman" w:eastAsia="Times New Roman" w:hAnsi="Times New Roman"/>
        </w:rPr>
      </w:pPr>
    </w:p>
    <w:p w14:paraId="48D1487B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Reposer le filtre du réservoir de liquide de frein.</w:t>
      </w:r>
    </w:p>
    <w:p w14:paraId="1FD67818" w14:textId="77777777" w:rsidR="00000000" w:rsidRDefault="00A766B1">
      <w:pPr>
        <w:spacing w:line="1" w:lineRule="exact"/>
        <w:rPr>
          <w:rFonts w:ascii="Times New Roman" w:eastAsia="Times New Roman" w:hAnsi="Times New Roman"/>
        </w:rPr>
      </w:pPr>
    </w:p>
    <w:p w14:paraId="01C9E94B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Remplir le réservoir de liquide de frein (1) au maxi</w:t>
      </w:r>
      <w:r>
        <w:rPr>
          <w:rFonts w:ascii="Arial" w:eastAsia="Arial" w:hAnsi="Arial"/>
          <w:sz w:val="24"/>
        </w:rPr>
        <w:t>mum de sa capacité (en "a").</w:t>
      </w:r>
    </w:p>
    <w:p w14:paraId="3A079B0B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Purger le circuit de freinage primaire.</w:t>
      </w:r>
    </w:p>
    <w:p w14:paraId="50D3C2B3" w14:textId="77777777" w:rsidR="00000000" w:rsidRDefault="00A766B1">
      <w:pPr>
        <w:spacing w:line="276" w:lineRule="exact"/>
        <w:rPr>
          <w:rFonts w:ascii="Times New Roman" w:eastAsia="Times New Roman" w:hAnsi="Times New Roman"/>
        </w:rPr>
      </w:pPr>
    </w:p>
    <w:p w14:paraId="66E1255E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4.  Purge du circuit de freinage primaire</w:t>
      </w:r>
    </w:p>
    <w:p w14:paraId="666366E8" w14:textId="77777777" w:rsidR="00000000" w:rsidRDefault="00A766B1">
      <w:pPr>
        <w:spacing w:line="287" w:lineRule="exact"/>
        <w:rPr>
          <w:rFonts w:ascii="Times New Roman" w:eastAsia="Times New Roman" w:hAnsi="Times New Roman"/>
        </w:rPr>
      </w:pPr>
    </w:p>
    <w:p w14:paraId="0E6FB15E" w14:textId="77777777" w:rsidR="00000000" w:rsidRDefault="00A766B1">
      <w:pPr>
        <w:spacing w:line="235" w:lineRule="auto"/>
        <w:ind w:left="240" w:right="2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IMPÉRATIF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 Purger le circuit primaire jusqu</w:t>
      </w:r>
      <w:r>
        <w:rPr>
          <w:rFonts w:ascii="Arial" w:eastAsia="Arial" w:hAnsi="Arial"/>
          <w:sz w:val="24"/>
        </w:rPr>
        <w:t>’à obtention d</w:t>
      </w:r>
      <w:r>
        <w:rPr>
          <w:rFonts w:ascii="Arial" w:eastAsia="Arial" w:hAnsi="Arial"/>
          <w:sz w:val="24"/>
        </w:rPr>
        <w:t>’un liquide de frein propre et non</w:t>
      </w:r>
      <w:r>
        <w:rPr>
          <w:rFonts w:ascii="Arial" w:eastAsia="Arial" w:hAnsi="Arial"/>
          <w:sz w:val="24"/>
        </w:rPr>
        <w:t xml:space="preserve"> émulsionné.</w:t>
      </w:r>
    </w:p>
    <w:p w14:paraId="6DF429E1" w14:textId="77777777" w:rsidR="00000000" w:rsidRDefault="00A766B1">
      <w:pPr>
        <w:spacing w:line="1" w:lineRule="exact"/>
        <w:rPr>
          <w:rFonts w:ascii="Times New Roman" w:eastAsia="Times New Roman" w:hAnsi="Times New Roman"/>
        </w:rPr>
      </w:pPr>
    </w:p>
    <w:p w14:paraId="4AF7888F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ATTENTION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 Respecter l</w:t>
      </w:r>
      <w:r>
        <w:rPr>
          <w:rFonts w:ascii="Arial" w:eastAsia="Arial" w:hAnsi="Arial"/>
          <w:sz w:val="24"/>
        </w:rPr>
        <w:t>’ordre d</w:t>
      </w:r>
      <w:r>
        <w:rPr>
          <w:rFonts w:ascii="Arial" w:eastAsia="Arial" w:hAnsi="Arial"/>
          <w:sz w:val="24"/>
        </w:rPr>
        <w:t>’ouver</w:t>
      </w:r>
      <w:r>
        <w:rPr>
          <w:rFonts w:ascii="Arial" w:eastAsia="Arial" w:hAnsi="Arial"/>
          <w:sz w:val="24"/>
        </w:rPr>
        <w:t>ture des vis de purge.</w:t>
      </w:r>
    </w:p>
    <w:p w14:paraId="153EBE7A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ATTENTION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 Ne pas mettre le contact durant toute l</w:t>
      </w:r>
      <w:r>
        <w:rPr>
          <w:rFonts w:ascii="Arial" w:eastAsia="Arial" w:hAnsi="Arial"/>
          <w:sz w:val="24"/>
        </w:rPr>
        <w:t>’opératio</w:t>
      </w:r>
      <w:r>
        <w:rPr>
          <w:rFonts w:ascii="Arial" w:eastAsia="Arial" w:hAnsi="Arial"/>
          <w:sz w:val="24"/>
        </w:rPr>
        <w:t>n.</w:t>
      </w:r>
    </w:p>
    <w:p w14:paraId="231E10B5" w14:textId="77777777" w:rsidR="00000000" w:rsidRDefault="00A766B1">
      <w:pPr>
        <w:spacing w:line="24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359B713F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373C70B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A7E24A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2A0FCF0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1444AD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1DB0DBBC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75453E8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23B2D6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90A77E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7647E4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4AB618E3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EA6FF9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D67188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Durée </w:t>
            </w:r>
            <w:r>
              <w:rPr>
                <w:rFonts w:ascii="Arial" w:eastAsia="Arial" w:hAnsi="Arial"/>
                <w:sz w:val="16"/>
              </w:rPr>
              <w:t>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CE5296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F4318B5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17DE40" w14:textId="77777777" w:rsidR="00000000" w:rsidRDefault="00A766B1">
            <w:pPr>
              <w:spacing w:line="173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22/28</w:t>
            </w:r>
          </w:p>
        </w:tc>
      </w:tr>
    </w:tbl>
    <w:p w14:paraId="46E59BEC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713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719B964E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bookmarkStart w:id="22" w:name="page23"/>
      <w:bookmarkEnd w:id="22"/>
      <w:r>
        <w:rPr>
          <w:rFonts w:ascii="Arial" w:eastAsia="Arial" w:hAnsi="Arial"/>
          <w:sz w:val="24"/>
          <w:u w:val="single"/>
        </w:rPr>
        <w:lastRenderedPageBreak/>
        <w:t>NOTA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 Il existe 2 procédures de purge du circuit de freinage primaire.</w:t>
      </w:r>
    </w:p>
    <w:p w14:paraId="78E22BEA" w14:textId="77777777" w:rsidR="00000000" w:rsidRDefault="00A766B1">
      <w:pPr>
        <w:spacing w:line="276" w:lineRule="exact"/>
        <w:rPr>
          <w:rFonts w:ascii="Times New Roman" w:eastAsia="Times New Roman" w:hAnsi="Times New Roman"/>
        </w:rPr>
      </w:pPr>
    </w:p>
    <w:p w14:paraId="17BB9A55" w14:textId="77777777" w:rsidR="00000000" w:rsidRDefault="00A766B1">
      <w:pPr>
        <w:numPr>
          <w:ilvl w:val="0"/>
          <w:numId w:val="32"/>
        </w:numPr>
        <w:tabs>
          <w:tab w:val="left" w:pos="1640"/>
        </w:tabs>
        <w:spacing w:line="0" w:lineRule="atLeast"/>
        <w:ind w:left="1640" w:hanging="328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Purge du circuit de freinage primaire ; À l</w:t>
      </w:r>
      <w:r>
        <w:rPr>
          <w:rFonts w:ascii="Arial" w:eastAsia="Arial" w:hAnsi="Arial"/>
          <w:b/>
          <w:sz w:val="24"/>
        </w:rPr>
        <w:t>’aide de l</w:t>
      </w:r>
      <w:r>
        <w:rPr>
          <w:rFonts w:ascii="Arial" w:eastAsia="Arial" w:hAnsi="Arial"/>
          <w:b/>
          <w:sz w:val="24"/>
        </w:rPr>
        <w:t>’appareil à purger (Action</w:t>
      </w:r>
    </w:p>
    <w:p w14:paraId="131C7F21" w14:textId="77777777" w:rsidR="00000000" w:rsidRDefault="00A766B1">
      <w:pPr>
        <w:spacing w:line="0" w:lineRule="atLeast"/>
        <w:ind w:left="168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recommandée).</w:t>
      </w:r>
    </w:p>
    <w:p w14:paraId="4745DD12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ATTENTION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 xml:space="preserve">: Respecter les pressions recommandées. </w:t>
      </w:r>
      <w:r>
        <w:rPr>
          <w:rFonts w:ascii="Arial" w:eastAsia="Arial" w:hAnsi="Arial"/>
          <w:sz w:val="24"/>
        </w:rPr>
        <w:t>Ne jamais dépasser 5 bars.</w:t>
      </w:r>
    </w:p>
    <w:p w14:paraId="5E3ECB56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Pressions :</w:t>
      </w:r>
    </w:p>
    <w:p w14:paraId="2A0B8D3E" w14:textId="77777777" w:rsidR="00000000" w:rsidRDefault="00A766B1">
      <w:pPr>
        <w:numPr>
          <w:ilvl w:val="1"/>
          <w:numId w:val="33"/>
        </w:numPr>
        <w:tabs>
          <w:tab w:val="left" w:pos="940"/>
        </w:tabs>
        <w:spacing w:line="0" w:lineRule="atLeast"/>
        <w:ind w:left="940" w:hanging="34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Véhicules fabriqués avant l</w:t>
      </w:r>
      <w:r>
        <w:rPr>
          <w:rFonts w:ascii="Arial" w:eastAsia="Arial" w:hAnsi="Arial"/>
          <w:sz w:val="24"/>
        </w:rPr>
        <w:t>’année 2005 pression inférieure à 2 bars.</w:t>
      </w:r>
    </w:p>
    <w:p w14:paraId="183645B0" w14:textId="77777777" w:rsidR="00000000" w:rsidRDefault="00A766B1">
      <w:pPr>
        <w:spacing w:line="10" w:lineRule="exact"/>
        <w:rPr>
          <w:rFonts w:ascii="Arial" w:eastAsia="Arial" w:hAnsi="Arial"/>
          <w:sz w:val="24"/>
        </w:rPr>
      </w:pPr>
    </w:p>
    <w:p w14:paraId="751C3352" w14:textId="77777777" w:rsidR="00000000" w:rsidRDefault="00A766B1">
      <w:pPr>
        <w:numPr>
          <w:ilvl w:val="1"/>
          <w:numId w:val="33"/>
        </w:numPr>
        <w:tabs>
          <w:tab w:val="left" w:pos="948"/>
        </w:tabs>
        <w:spacing w:line="235" w:lineRule="auto"/>
        <w:ind w:left="240" w:right="1620" w:firstLine="352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Véhicules fabriqués après l</w:t>
      </w:r>
      <w:r>
        <w:rPr>
          <w:rFonts w:ascii="Arial" w:eastAsia="Arial" w:hAnsi="Arial"/>
          <w:sz w:val="24"/>
        </w:rPr>
        <w:t>’année 2005 pression comprise entre 3 et 5 bars. Raccorder l</w:t>
      </w:r>
      <w:r>
        <w:rPr>
          <w:rFonts w:ascii="Arial" w:eastAsia="Arial" w:hAnsi="Arial"/>
          <w:sz w:val="24"/>
        </w:rPr>
        <w:t>’appareil à purger sur le réservoir de liquide de frein (1).</w:t>
      </w:r>
    </w:p>
    <w:p w14:paraId="55E9CE71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Purger le circuit en se référant </w:t>
      </w:r>
      <w:r>
        <w:rPr>
          <w:rFonts w:ascii="Arial" w:eastAsia="Arial" w:hAnsi="Arial"/>
          <w:sz w:val="24"/>
        </w:rPr>
        <w:t>à la notice d</w:t>
      </w:r>
      <w:r>
        <w:rPr>
          <w:rFonts w:ascii="Arial" w:eastAsia="Arial" w:hAnsi="Arial"/>
          <w:sz w:val="24"/>
        </w:rPr>
        <w:t>’utilisation de l</w:t>
      </w:r>
      <w:r>
        <w:rPr>
          <w:rFonts w:ascii="Arial" w:eastAsia="Arial" w:hAnsi="Arial"/>
          <w:sz w:val="24"/>
        </w:rPr>
        <w:t>’appareil.</w:t>
      </w:r>
    </w:p>
    <w:p w14:paraId="05A1B66C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Augmenter la pression progressivement.</w:t>
      </w:r>
    </w:p>
    <w:p w14:paraId="27DFF9E5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Contrôler visuellement l</w:t>
      </w:r>
      <w:r>
        <w:rPr>
          <w:rFonts w:ascii="Arial" w:eastAsia="Arial" w:hAnsi="Arial"/>
          <w:sz w:val="24"/>
        </w:rPr>
        <w:t>’absence de fuites et l</w:t>
      </w:r>
      <w:r>
        <w:rPr>
          <w:rFonts w:ascii="Arial" w:eastAsia="Arial" w:hAnsi="Arial"/>
          <w:sz w:val="24"/>
        </w:rPr>
        <w:t>’état général du circuit de freinage.</w:t>
      </w:r>
    </w:p>
    <w:p w14:paraId="5682838E" w14:textId="77777777" w:rsidR="00000000" w:rsidRDefault="00A766B1">
      <w:pPr>
        <w:spacing w:line="276" w:lineRule="exact"/>
        <w:rPr>
          <w:rFonts w:ascii="Arial" w:eastAsia="Arial" w:hAnsi="Arial"/>
          <w:sz w:val="24"/>
        </w:rPr>
      </w:pPr>
    </w:p>
    <w:p w14:paraId="67FDD5B8" w14:textId="77777777" w:rsidR="00000000" w:rsidRDefault="00A766B1">
      <w:pPr>
        <w:numPr>
          <w:ilvl w:val="2"/>
          <w:numId w:val="33"/>
        </w:numPr>
        <w:tabs>
          <w:tab w:val="left" w:pos="1640"/>
        </w:tabs>
        <w:spacing w:line="0" w:lineRule="atLeast"/>
        <w:ind w:left="1640" w:hanging="328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Purge du circuit de freinage primaire ; Sans l</w:t>
      </w:r>
      <w:r>
        <w:rPr>
          <w:rFonts w:ascii="Arial" w:eastAsia="Arial" w:hAnsi="Arial"/>
          <w:b/>
          <w:sz w:val="24"/>
        </w:rPr>
        <w:t xml:space="preserve">’appareil </w:t>
      </w:r>
      <w:r>
        <w:rPr>
          <w:rFonts w:ascii="Arial" w:eastAsia="Arial" w:hAnsi="Arial"/>
          <w:b/>
          <w:sz w:val="24"/>
        </w:rPr>
        <w:t>à purger.</w:t>
      </w:r>
    </w:p>
    <w:p w14:paraId="0FFCECB5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IMPÉRATIF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 Cette opération doit être réalisée véhicule au sol.</w:t>
      </w:r>
    </w:p>
    <w:p w14:paraId="75118EB4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ATTENTION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 Deux opérateurs sont nécessaires.</w:t>
      </w:r>
    </w:p>
    <w:p w14:paraId="3D9C7D03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Remplir le réservoir de liquide de frein (1) au maximum de sa capacité.</w:t>
      </w:r>
    </w:p>
    <w:p w14:paraId="3774AC0A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Accoupler un tuyau transparent sur la vis de purge de l</w:t>
      </w:r>
      <w:r>
        <w:rPr>
          <w:rFonts w:ascii="Arial" w:eastAsia="Arial" w:hAnsi="Arial"/>
          <w:sz w:val="24"/>
        </w:rPr>
        <w:t>’étrier d</w:t>
      </w:r>
      <w:r>
        <w:rPr>
          <w:rFonts w:ascii="Arial" w:eastAsia="Arial" w:hAnsi="Arial"/>
          <w:sz w:val="24"/>
        </w:rPr>
        <w:t>e frein ou cylindre de roue.</w:t>
      </w:r>
    </w:p>
    <w:p w14:paraId="11F8CE35" w14:textId="77777777" w:rsidR="00000000" w:rsidRDefault="00A766B1">
      <w:pPr>
        <w:spacing w:line="10" w:lineRule="exact"/>
        <w:rPr>
          <w:rFonts w:ascii="Arial" w:eastAsia="Arial" w:hAnsi="Arial"/>
          <w:b/>
          <w:sz w:val="24"/>
        </w:rPr>
      </w:pPr>
    </w:p>
    <w:p w14:paraId="110B812D" w14:textId="77777777" w:rsidR="00000000" w:rsidRDefault="00A766B1">
      <w:pPr>
        <w:spacing w:line="235" w:lineRule="auto"/>
        <w:ind w:left="240" w:right="12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Appuyer lentement sur la pédale de frein pour mettre en pression le circuit de freinage. Maintenir la pédale de frein en appui.</w:t>
      </w:r>
    </w:p>
    <w:p w14:paraId="01675E7D" w14:textId="77777777" w:rsidR="00000000" w:rsidRDefault="00A766B1">
      <w:pPr>
        <w:spacing w:line="11" w:lineRule="exact"/>
        <w:rPr>
          <w:rFonts w:ascii="Arial" w:eastAsia="Arial" w:hAnsi="Arial"/>
          <w:b/>
          <w:sz w:val="24"/>
        </w:rPr>
      </w:pPr>
    </w:p>
    <w:p w14:paraId="75A08B4B" w14:textId="77777777" w:rsidR="00000000" w:rsidRDefault="00A766B1">
      <w:pPr>
        <w:spacing w:line="235" w:lineRule="auto"/>
        <w:ind w:left="240" w:right="206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Ouvrir la vis de purge (La pédale de frein doit descendre et la pression chuter). Maintenir la pé</w:t>
      </w:r>
      <w:r>
        <w:rPr>
          <w:rFonts w:ascii="Arial" w:eastAsia="Arial" w:hAnsi="Arial"/>
          <w:sz w:val="24"/>
        </w:rPr>
        <w:t>dale en appui à fond de course.</w:t>
      </w:r>
    </w:p>
    <w:p w14:paraId="2B0CAAB1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Fermer la vis de purge.</w:t>
      </w:r>
    </w:p>
    <w:p w14:paraId="1FFD23A4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Laisser revenir naturellement la pédale de frein.</w:t>
      </w:r>
    </w:p>
    <w:p w14:paraId="4D4D0E2A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Attendre 2 secondes que le liquide arrive dans le maître-cylindre.</w:t>
      </w:r>
    </w:p>
    <w:p w14:paraId="202534F4" w14:textId="77777777" w:rsidR="00000000" w:rsidRDefault="00A766B1">
      <w:pPr>
        <w:spacing w:line="10" w:lineRule="exact"/>
        <w:rPr>
          <w:rFonts w:ascii="Arial" w:eastAsia="Arial" w:hAnsi="Arial"/>
          <w:b/>
          <w:sz w:val="24"/>
        </w:rPr>
      </w:pPr>
    </w:p>
    <w:p w14:paraId="4E6D4A5C" w14:textId="77777777" w:rsidR="00000000" w:rsidRDefault="00A766B1">
      <w:pPr>
        <w:spacing w:line="236" w:lineRule="auto"/>
        <w:ind w:left="240" w:right="2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Répéter l</w:t>
      </w:r>
      <w:r>
        <w:rPr>
          <w:rFonts w:ascii="Arial" w:eastAsia="Arial" w:hAnsi="Arial"/>
          <w:sz w:val="24"/>
        </w:rPr>
        <w:t>’opération jusqu</w:t>
      </w:r>
      <w:r>
        <w:rPr>
          <w:rFonts w:ascii="Arial" w:eastAsia="Arial" w:hAnsi="Arial"/>
          <w:sz w:val="24"/>
        </w:rPr>
        <w:t>’à ce que le liquide de frein s</w:t>
      </w:r>
      <w:r>
        <w:rPr>
          <w:rFonts w:ascii="Arial" w:eastAsia="Arial" w:hAnsi="Arial"/>
          <w:sz w:val="24"/>
        </w:rPr>
        <w:t>’écoule propre et exempt d</w:t>
      </w:r>
      <w:r>
        <w:rPr>
          <w:rFonts w:ascii="Arial" w:eastAsia="Arial" w:hAnsi="Arial"/>
          <w:sz w:val="24"/>
        </w:rPr>
        <w:t>e bulles d</w:t>
      </w:r>
      <w:r>
        <w:rPr>
          <w:rFonts w:ascii="Arial" w:eastAsia="Arial" w:hAnsi="Arial"/>
          <w:sz w:val="24"/>
        </w:rPr>
        <w:t>’air. Répéter l</w:t>
      </w:r>
      <w:r>
        <w:rPr>
          <w:rFonts w:ascii="Arial" w:eastAsia="Arial" w:hAnsi="Arial"/>
          <w:sz w:val="24"/>
        </w:rPr>
        <w:t xml:space="preserve">’opération </w:t>
      </w:r>
      <w:r>
        <w:rPr>
          <w:rFonts w:ascii="Arial" w:eastAsia="Arial" w:hAnsi="Arial"/>
          <w:sz w:val="24"/>
        </w:rPr>
        <w:t>sur les étriers de frein ou cylindre de roue arrière droit, et sur les étriers de</w:t>
      </w:r>
      <w:r>
        <w:rPr>
          <w:rFonts w:ascii="Arial" w:eastAsia="Arial" w:hAnsi="Arial"/>
          <w:sz w:val="24"/>
        </w:rPr>
        <w:t xml:space="preserve"> frein avant droit, avant gauche.</w:t>
      </w:r>
    </w:p>
    <w:p w14:paraId="51CA7D78" w14:textId="77777777" w:rsidR="00000000" w:rsidRDefault="00A766B1">
      <w:pPr>
        <w:spacing w:line="279" w:lineRule="exact"/>
        <w:rPr>
          <w:rFonts w:ascii="Arial" w:eastAsia="Arial" w:hAnsi="Arial"/>
          <w:b/>
          <w:sz w:val="24"/>
        </w:rPr>
      </w:pPr>
    </w:p>
    <w:p w14:paraId="603C3A76" w14:textId="77777777" w:rsidR="00000000" w:rsidRDefault="00A766B1">
      <w:pPr>
        <w:numPr>
          <w:ilvl w:val="2"/>
          <w:numId w:val="33"/>
        </w:numPr>
        <w:tabs>
          <w:tab w:val="left" w:pos="1640"/>
        </w:tabs>
        <w:spacing w:line="0" w:lineRule="atLeast"/>
        <w:ind w:left="1640" w:hanging="328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Contrôle.</w:t>
      </w:r>
    </w:p>
    <w:p w14:paraId="019BA0DB" w14:textId="77777777" w:rsidR="00000000" w:rsidRDefault="00A766B1">
      <w:pPr>
        <w:spacing w:line="10" w:lineRule="exact"/>
        <w:rPr>
          <w:rFonts w:ascii="Arial" w:eastAsia="Arial" w:hAnsi="Arial"/>
          <w:b/>
          <w:sz w:val="24"/>
        </w:rPr>
      </w:pPr>
    </w:p>
    <w:p w14:paraId="4A7698D2" w14:textId="77777777" w:rsidR="00000000" w:rsidRDefault="00A766B1">
      <w:pPr>
        <w:numPr>
          <w:ilvl w:val="0"/>
          <w:numId w:val="33"/>
        </w:numPr>
        <w:tabs>
          <w:tab w:val="left" w:pos="501"/>
        </w:tabs>
        <w:spacing w:line="235" w:lineRule="auto"/>
        <w:ind w:left="240" w:right="220" w:hanging="8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la fin du programme de purge, vérifier et compléter, si nécessaire, le niveau de liquide de f</w:t>
      </w:r>
      <w:r>
        <w:rPr>
          <w:rFonts w:ascii="Arial" w:eastAsia="Arial" w:hAnsi="Arial"/>
          <w:sz w:val="24"/>
        </w:rPr>
        <w:t>rein.</w:t>
      </w:r>
    </w:p>
    <w:p w14:paraId="42D19106" w14:textId="77777777" w:rsidR="00000000" w:rsidRDefault="00A766B1">
      <w:pPr>
        <w:spacing w:line="1" w:lineRule="exact"/>
        <w:rPr>
          <w:rFonts w:ascii="Arial" w:eastAsia="Arial" w:hAnsi="Arial"/>
          <w:sz w:val="24"/>
        </w:rPr>
      </w:pPr>
    </w:p>
    <w:p w14:paraId="7CB56539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Démarrer le moteur (Afin d</w:t>
      </w:r>
      <w:r>
        <w:rPr>
          <w:rFonts w:ascii="Arial" w:eastAsia="Arial" w:hAnsi="Arial"/>
          <w:sz w:val="24"/>
        </w:rPr>
        <w:t>’établir la dépression dans l</w:t>
      </w:r>
      <w:r>
        <w:rPr>
          <w:rFonts w:ascii="Arial" w:eastAsia="Arial" w:hAnsi="Arial"/>
          <w:sz w:val="24"/>
        </w:rPr>
        <w:t>’amplificateur de freinage).</w:t>
      </w:r>
    </w:p>
    <w:p w14:paraId="55F937F0" w14:textId="77777777" w:rsidR="00000000" w:rsidRDefault="00A766B1">
      <w:pPr>
        <w:spacing w:line="10" w:lineRule="exact"/>
        <w:rPr>
          <w:rFonts w:ascii="Arial" w:eastAsia="Arial" w:hAnsi="Arial"/>
          <w:sz w:val="24"/>
        </w:rPr>
      </w:pPr>
    </w:p>
    <w:p w14:paraId="54E3D252" w14:textId="77777777" w:rsidR="00000000" w:rsidRDefault="00A766B1">
      <w:pPr>
        <w:spacing w:line="235" w:lineRule="auto"/>
        <w:ind w:left="240" w:right="78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Contrôler la course et la sensation à la pédale de frein (Allongement, spongieuse, fuyante). Si la course de la pédale de frein est trop longue :</w:t>
      </w:r>
    </w:p>
    <w:p w14:paraId="43086F5A" w14:textId="77777777" w:rsidR="00000000" w:rsidRDefault="00A766B1">
      <w:pPr>
        <w:spacing w:line="0" w:lineRule="atLeast"/>
        <w:ind w:left="6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Contrôler le circu</w:t>
      </w:r>
      <w:r>
        <w:rPr>
          <w:rFonts w:ascii="Arial" w:eastAsia="Arial" w:hAnsi="Arial"/>
          <w:sz w:val="24"/>
        </w:rPr>
        <w:t>it de freinage (Absence de fuites)</w:t>
      </w:r>
    </w:p>
    <w:p w14:paraId="35A4A830" w14:textId="77777777" w:rsidR="00000000" w:rsidRDefault="00A766B1">
      <w:pPr>
        <w:spacing w:line="0" w:lineRule="atLeast"/>
        <w:ind w:left="6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Contrôler le circuit d</w:t>
      </w:r>
      <w:r>
        <w:rPr>
          <w:rFonts w:ascii="Arial" w:eastAsia="Arial" w:hAnsi="Arial"/>
          <w:sz w:val="24"/>
        </w:rPr>
        <w:t>’embrayage (Absence de fuites et purge)</w:t>
      </w:r>
    </w:p>
    <w:p w14:paraId="08D500C6" w14:textId="77777777" w:rsidR="00000000" w:rsidRDefault="00A766B1">
      <w:pPr>
        <w:spacing w:line="10" w:lineRule="exact"/>
        <w:rPr>
          <w:rFonts w:ascii="Arial" w:eastAsia="Arial" w:hAnsi="Arial"/>
          <w:sz w:val="24"/>
        </w:rPr>
      </w:pPr>
    </w:p>
    <w:p w14:paraId="6E8B5C68" w14:textId="77777777" w:rsidR="00000000" w:rsidRDefault="00A766B1">
      <w:pPr>
        <w:spacing w:line="235" w:lineRule="auto"/>
        <w:ind w:left="240" w:right="20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Si pas de fuite, reprendre la procédure de purge du circuit de freinage primaire. Effectuer un essai routier (si nécessaire).</w:t>
      </w:r>
    </w:p>
    <w:p w14:paraId="7364EFA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249B20F" w14:textId="77777777" w:rsidR="00000000" w:rsidRDefault="00A766B1">
      <w:pPr>
        <w:spacing w:line="353" w:lineRule="exact"/>
        <w:rPr>
          <w:rFonts w:ascii="Times New Roman" w:eastAsia="Times New Roman" w:hAnsi="Times New Roman"/>
        </w:rPr>
      </w:pPr>
    </w:p>
    <w:p w14:paraId="60409056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5.  Mise à niveau</w:t>
      </w:r>
    </w:p>
    <w:p w14:paraId="27EE1780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24"/>
        </w:rPr>
        <w:pict w14:anchorId="687651A4">
          <v:shape id="_x0000_s1048" type="#_x0000_t75" style="position:absolute;margin-left:12.3pt;margin-top:3.4pt;width:177pt;height:119.85pt;z-index:-6">
            <v:imagedata r:id="rId31" o:title=""/>
          </v:shape>
        </w:pict>
      </w:r>
    </w:p>
    <w:p w14:paraId="74085553" w14:textId="77777777" w:rsidR="00000000" w:rsidRDefault="00A766B1">
      <w:pPr>
        <w:spacing w:line="267" w:lineRule="exact"/>
        <w:rPr>
          <w:rFonts w:ascii="Times New Roman" w:eastAsia="Times New Roman" w:hAnsi="Times New Roman"/>
        </w:rPr>
      </w:pPr>
    </w:p>
    <w:p w14:paraId="7EBE4A75" w14:textId="77777777" w:rsidR="00000000" w:rsidRDefault="00A766B1">
      <w:pPr>
        <w:spacing w:line="237" w:lineRule="auto"/>
        <w:ind w:left="3960" w:right="220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  <w:u w:val="single"/>
        </w:rPr>
        <w:t>NOTA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 Pe</w:t>
      </w:r>
      <w:r>
        <w:rPr>
          <w:rFonts w:ascii="Arial" w:eastAsia="Arial" w:hAnsi="Arial"/>
          <w:sz w:val="24"/>
        </w:rPr>
        <w:t>ndant l</w:t>
      </w:r>
      <w:r>
        <w:rPr>
          <w:rFonts w:ascii="Arial" w:eastAsia="Arial" w:hAnsi="Arial"/>
          <w:sz w:val="24"/>
        </w:rPr>
        <w:t>’opération de remplissage, le bou</w:t>
      </w:r>
      <w:r>
        <w:rPr>
          <w:rFonts w:ascii="Arial" w:eastAsia="Arial" w:hAnsi="Arial"/>
          <w:sz w:val="24"/>
        </w:rPr>
        <w:t>chon (2)</w:t>
      </w:r>
      <w:r>
        <w:rPr>
          <w:rFonts w:ascii="Arial" w:eastAsia="Arial" w:hAnsi="Arial"/>
          <w:sz w:val="24"/>
        </w:rPr>
        <w:t xml:space="preserve"> doit être mis en attente à proximité sur une zone plane et propre.</w:t>
      </w:r>
    </w:p>
    <w:p w14:paraId="653B6DB4" w14:textId="77777777" w:rsidR="00000000" w:rsidRDefault="00A766B1">
      <w:pPr>
        <w:spacing w:line="0" w:lineRule="atLeast"/>
        <w:ind w:left="396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Déposer le bouchon (2).</w:t>
      </w:r>
    </w:p>
    <w:p w14:paraId="33EC6E54" w14:textId="77777777" w:rsidR="00000000" w:rsidRDefault="00A766B1">
      <w:pPr>
        <w:spacing w:line="0" w:lineRule="atLeast"/>
        <w:ind w:left="396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Remplir le réservoir (1) jusqu</w:t>
      </w:r>
      <w:r>
        <w:rPr>
          <w:rFonts w:ascii="Arial" w:eastAsia="Arial" w:hAnsi="Arial"/>
          <w:sz w:val="24"/>
        </w:rPr>
        <w:t>’au maximum (en "b").</w:t>
      </w:r>
    </w:p>
    <w:p w14:paraId="1051617D" w14:textId="77777777" w:rsidR="00000000" w:rsidRDefault="00A766B1">
      <w:pPr>
        <w:spacing w:line="0" w:lineRule="atLeast"/>
        <w:ind w:left="396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Reposer le bouchon (2).</w:t>
      </w:r>
    </w:p>
    <w:p w14:paraId="1D15AB2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353366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A5BF63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500CD0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AC58E5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7F22D1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0B8BFE0" w14:textId="77777777" w:rsidR="00000000" w:rsidRDefault="00A766B1">
      <w:pPr>
        <w:spacing w:line="237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31E3F042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AA592CC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</w:t>
            </w:r>
            <w:r>
              <w:rPr>
                <w:rFonts w:ascii="Arial" w:eastAsia="Arial" w:hAnsi="Arial"/>
                <w:w w:val="99"/>
                <w:sz w:val="16"/>
              </w:rPr>
              <w:t>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FD6C35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12D193A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2D9618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20A3A1C5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084F024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FD5896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3C6595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11DEF8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2B35FFC0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81B598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205672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A11F2B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A358099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934E77" w14:textId="77777777" w:rsidR="00000000" w:rsidRDefault="00A766B1">
            <w:pPr>
              <w:spacing w:line="173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23/28</w:t>
            </w:r>
          </w:p>
        </w:tc>
      </w:tr>
    </w:tbl>
    <w:p w14:paraId="51A13E64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717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31E373C5" w14:textId="77777777" w:rsidR="00000000" w:rsidRDefault="00A766B1">
      <w:pPr>
        <w:spacing w:line="0" w:lineRule="atLeast"/>
        <w:ind w:left="440"/>
        <w:rPr>
          <w:rFonts w:ascii="Arial" w:eastAsia="Arial" w:hAnsi="Arial"/>
          <w:b/>
          <w:sz w:val="32"/>
        </w:rPr>
      </w:pPr>
      <w:bookmarkStart w:id="23" w:name="page24"/>
      <w:bookmarkEnd w:id="23"/>
      <w:r>
        <w:rPr>
          <w:rFonts w:ascii="Arial" w:eastAsia="Arial" w:hAnsi="Arial"/>
          <w:b/>
          <w:sz w:val="32"/>
        </w:rPr>
        <w:lastRenderedPageBreak/>
        <w:t>15) Couple de serrage : système de freinage</w:t>
      </w:r>
    </w:p>
    <w:p w14:paraId="7DDD268D" w14:textId="77777777" w:rsidR="00000000" w:rsidRDefault="00A766B1">
      <w:pPr>
        <w:spacing w:line="279" w:lineRule="exact"/>
        <w:rPr>
          <w:rFonts w:ascii="Times New Roman" w:eastAsia="Times New Roman" w:hAnsi="Times New Roman"/>
        </w:rPr>
      </w:pPr>
    </w:p>
    <w:p w14:paraId="281CF532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1.  Freins arrière</w:t>
      </w:r>
    </w:p>
    <w:p w14:paraId="79F7504F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24"/>
        </w:rPr>
        <w:pict w14:anchorId="1E26F625">
          <v:shape id="_x0000_s1049" type="#_x0000_t75" style="position:absolute;margin-left:78.2pt;margin-top:.15pt;width:377.05pt;height:348pt;z-index:-5">
            <v:imagedata r:id="rId32" o:title=""/>
          </v:shape>
        </w:pict>
      </w:r>
    </w:p>
    <w:p w14:paraId="1FD0DC0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A96307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ECF28D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C5E9C7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4A6663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EAB262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6E3F43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21CF5D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C0F14D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9A0362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24973A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6E64AB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BCE580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6130E4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418AE6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1E7D77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641206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B860B1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063E66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38B5CE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478E9E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DB336A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F43E9B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B6953B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2BE601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C79117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B9F1A0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1B5962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E4EC87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F6E273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FE3780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480282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390BC2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28E09A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E15AA2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02C98FE" w14:textId="77777777" w:rsidR="00000000" w:rsidRDefault="00A766B1">
      <w:pPr>
        <w:spacing w:line="217" w:lineRule="exact"/>
        <w:rPr>
          <w:rFonts w:ascii="Times New Roman" w:eastAsia="Times New Roman" w:hAnsi="Times New Roman"/>
        </w:rPr>
      </w:pPr>
    </w:p>
    <w:p w14:paraId="69F61C6A" w14:textId="77777777" w:rsidR="00000000" w:rsidRDefault="00A766B1">
      <w:pPr>
        <w:spacing w:line="0" w:lineRule="atLeast"/>
        <w:ind w:left="6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2.  Freins secondaire électrique</w:t>
      </w:r>
    </w:p>
    <w:p w14:paraId="21AD0E0A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24"/>
        </w:rPr>
        <w:pict w14:anchorId="57BD9CB1">
          <v:shape id="_x0000_s1050" type="#_x0000_t75" style="position:absolute;margin-left:79.65pt;margin-top:13.8pt;width:374.25pt;height:287.85pt;z-index:-4">
            <v:imagedata r:id="rId33" o:title=""/>
          </v:shape>
        </w:pict>
      </w:r>
    </w:p>
    <w:p w14:paraId="07004EF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1E1BEC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C5FE35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5A0F8F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B7BE15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A8096A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21F780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C4C80B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DF2634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6D6F48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F6ED9A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AA1690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D47580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5091BF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982FCF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12F83F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6E5AA3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3BED40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AD8A2D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3EB5EC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79FE83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C9D2DE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4F5A95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F6D521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FF2B84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D958FE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DBD9B3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DF80C6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FFFD40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4770FB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6A3291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C6D0F81" w14:textId="77777777" w:rsidR="00000000" w:rsidRDefault="00A766B1">
      <w:pPr>
        <w:spacing w:line="311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1CD3A7B5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EF8BD20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7C58BC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864CB2F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D3AE54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2DC8E975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ED58066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ABCB5A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A5371A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3FC081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323EECE2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B10A1E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DDE7DC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</w:t>
            </w:r>
            <w:r>
              <w:rPr>
                <w:rFonts w:ascii="Arial" w:eastAsia="Arial" w:hAnsi="Arial"/>
                <w:sz w:val="16"/>
              </w:rPr>
              <w:t xml:space="preserve">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1496EB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9EEB7D3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0ED644" w14:textId="77777777" w:rsidR="00000000" w:rsidRDefault="00A766B1">
            <w:pPr>
              <w:spacing w:line="173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24/28</w:t>
            </w:r>
          </w:p>
        </w:tc>
      </w:tr>
    </w:tbl>
    <w:p w14:paraId="33126F72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713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654A3DFB" w14:textId="77777777" w:rsidR="00000000" w:rsidRDefault="00A766B1">
      <w:pPr>
        <w:spacing w:line="0" w:lineRule="atLeast"/>
        <w:ind w:left="380"/>
        <w:rPr>
          <w:rFonts w:ascii="Arial" w:eastAsia="Arial" w:hAnsi="Arial"/>
          <w:b/>
          <w:sz w:val="32"/>
        </w:rPr>
      </w:pPr>
      <w:bookmarkStart w:id="24" w:name="page25"/>
      <w:bookmarkEnd w:id="24"/>
      <w:r>
        <w:rPr>
          <w:rFonts w:ascii="Arial" w:eastAsia="Arial" w:hAnsi="Arial"/>
          <w:b/>
          <w:sz w:val="32"/>
        </w:rPr>
        <w:lastRenderedPageBreak/>
        <w:t>16) Couple de serrage : roue</w:t>
      </w:r>
    </w:p>
    <w:p w14:paraId="6C38B0A8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32"/>
        </w:rPr>
        <w:pict w14:anchorId="2031156F">
          <v:shape id="_x0000_s1051" type="#_x0000_t75" style="position:absolute;margin-left:11.6pt;margin-top:14.1pt;width:510.1pt;height:667.55pt;z-index:-3">
            <v:imagedata r:id="rId34" o:title=""/>
          </v:shape>
        </w:pict>
      </w:r>
    </w:p>
    <w:p w14:paraId="55DDFB2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FF8735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96C98B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62C218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60E87C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67C2B1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48F1CD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151BF5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825592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BD9CEA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DDA0AB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0DA598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3A9C03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23F3FC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F7F0B5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7E3C69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846D74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0BE077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530B14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80CC25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C8922A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4035BB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FE1C59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366B49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62A99D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B5C7B3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5EEAF1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0C0BAB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CC897E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678A8C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DEF99A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BE79BA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F4C123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464988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23D7D1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BF4BEB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745206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1F9435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2987F3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F549C4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BFBEDB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ADA64F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760EE8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CABF98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C9172C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2EC62E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19B1D6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6C29D1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311D53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E2EB3D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0B5425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4BF3FF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806260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EED839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8DE997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EB2410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7745D8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634537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073C7A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4BEA14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03D7A8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19187A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70E9F0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6F7F60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1A68D7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D8CD72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F27E33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844973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A69D17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8960D8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F912C6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F619F78" w14:textId="77777777" w:rsidR="00000000" w:rsidRDefault="00A766B1">
      <w:pPr>
        <w:spacing w:line="379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0D5AA05B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F2FAAF0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BDAC0E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17E5A19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532FB9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3604A13A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8C675DC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</w:t>
            </w:r>
            <w:r>
              <w:rPr>
                <w:rFonts w:ascii="Arial" w:eastAsia="Arial" w:hAnsi="Arial"/>
                <w:w w:val="99"/>
                <w:sz w:val="16"/>
              </w:rPr>
              <w:t>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A4589C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E80A6C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E4C273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38E458C9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A9F3D4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FBE9FB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4BED1F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ED474CF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920C07" w14:textId="77777777" w:rsidR="00000000" w:rsidRDefault="00A766B1">
            <w:pPr>
              <w:spacing w:line="173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25/28</w:t>
            </w:r>
          </w:p>
        </w:tc>
      </w:tr>
    </w:tbl>
    <w:p w14:paraId="2B2EF4C2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713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437072DE" w14:textId="77777777" w:rsidR="00000000" w:rsidRDefault="00A766B1">
      <w:pPr>
        <w:numPr>
          <w:ilvl w:val="0"/>
          <w:numId w:val="34"/>
        </w:numPr>
        <w:tabs>
          <w:tab w:val="left" w:pos="940"/>
        </w:tabs>
        <w:spacing w:line="0" w:lineRule="atLeast"/>
        <w:ind w:left="940" w:hanging="566"/>
        <w:rPr>
          <w:rFonts w:ascii="Arial" w:eastAsia="Arial" w:hAnsi="Arial"/>
          <w:b/>
          <w:sz w:val="32"/>
        </w:rPr>
      </w:pPr>
      <w:bookmarkStart w:id="25" w:name="page26"/>
      <w:bookmarkEnd w:id="25"/>
      <w:r>
        <w:rPr>
          <w:rFonts w:ascii="Arial" w:eastAsia="Arial" w:hAnsi="Arial"/>
          <w:b/>
          <w:sz w:val="32"/>
        </w:rPr>
        <w:lastRenderedPageBreak/>
        <w:t>Ingrédients recommandés : freinage</w:t>
      </w:r>
    </w:p>
    <w:p w14:paraId="4BF397EC" w14:textId="77777777" w:rsidR="00000000" w:rsidRDefault="00A766B1">
      <w:pPr>
        <w:spacing w:line="200" w:lineRule="exact"/>
        <w:rPr>
          <w:rFonts w:ascii="Arial" w:eastAsia="Arial" w:hAnsi="Arial"/>
          <w:b/>
          <w:sz w:val="32"/>
        </w:rPr>
      </w:pPr>
    </w:p>
    <w:p w14:paraId="5B181A71" w14:textId="77777777" w:rsidR="00000000" w:rsidRDefault="00A766B1">
      <w:pPr>
        <w:spacing w:line="200" w:lineRule="exact"/>
        <w:rPr>
          <w:rFonts w:ascii="Arial" w:eastAsia="Arial" w:hAnsi="Arial"/>
          <w:b/>
          <w:sz w:val="32"/>
        </w:rPr>
      </w:pPr>
    </w:p>
    <w:p w14:paraId="46BB357F" w14:textId="77777777" w:rsidR="00000000" w:rsidRDefault="00A766B1">
      <w:pPr>
        <w:spacing w:line="200" w:lineRule="exact"/>
        <w:rPr>
          <w:rFonts w:ascii="Arial" w:eastAsia="Arial" w:hAnsi="Arial"/>
          <w:b/>
          <w:sz w:val="32"/>
        </w:rPr>
      </w:pPr>
    </w:p>
    <w:p w14:paraId="170017D0" w14:textId="77777777" w:rsidR="00000000" w:rsidRDefault="00A766B1">
      <w:pPr>
        <w:spacing w:line="200" w:lineRule="exact"/>
        <w:rPr>
          <w:rFonts w:ascii="Arial" w:eastAsia="Arial" w:hAnsi="Arial"/>
          <w:b/>
          <w:sz w:val="32"/>
        </w:rPr>
      </w:pPr>
    </w:p>
    <w:p w14:paraId="799E55C2" w14:textId="77777777" w:rsidR="00000000" w:rsidRDefault="00A766B1">
      <w:pPr>
        <w:spacing w:line="200" w:lineRule="exact"/>
        <w:rPr>
          <w:rFonts w:ascii="Arial" w:eastAsia="Arial" w:hAnsi="Arial"/>
          <w:b/>
          <w:sz w:val="32"/>
        </w:rPr>
      </w:pPr>
    </w:p>
    <w:p w14:paraId="4A4CF374" w14:textId="77777777" w:rsidR="00000000" w:rsidRDefault="00A766B1">
      <w:pPr>
        <w:spacing w:line="200" w:lineRule="exact"/>
        <w:rPr>
          <w:rFonts w:ascii="Arial" w:eastAsia="Arial" w:hAnsi="Arial"/>
          <w:b/>
          <w:sz w:val="32"/>
        </w:rPr>
      </w:pPr>
    </w:p>
    <w:p w14:paraId="05248C46" w14:textId="77777777" w:rsidR="00000000" w:rsidRDefault="00A766B1">
      <w:pPr>
        <w:spacing w:line="200" w:lineRule="exact"/>
        <w:rPr>
          <w:rFonts w:ascii="Arial" w:eastAsia="Arial" w:hAnsi="Arial"/>
          <w:b/>
          <w:sz w:val="32"/>
        </w:rPr>
      </w:pPr>
    </w:p>
    <w:p w14:paraId="662618D1" w14:textId="77777777" w:rsidR="00000000" w:rsidRDefault="00A766B1">
      <w:pPr>
        <w:spacing w:line="200" w:lineRule="exact"/>
        <w:rPr>
          <w:rFonts w:ascii="Arial" w:eastAsia="Arial" w:hAnsi="Arial"/>
          <w:b/>
          <w:sz w:val="32"/>
        </w:rPr>
      </w:pPr>
    </w:p>
    <w:p w14:paraId="5E92FD64" w14:textId="77777777" w:rsidR="00000000" w:rsidRDefault="00A766B1">
      <w:pPr>
        <w:spacing w:line="200" w:lineRule="exact"/>
        <w:rPr>
          <w:rFonts w:ascii="Arial" w:eastAsia="Arial" w:hAnsi="Arial"/>
          <w:b/>
          <w:sz w:val="32"/>
        </w:rPr>
      </w:pPr>
    </w:p>
    <w:p w14:paraId="480FBBA5" w14:textId="77777777" w:rsidR="00000000" w:rsidRDefault="00A766B1">
      <w:pPr>
        <w:spacing w:line="200" w:lineRule="exact"/>
        <w:rPr>
          <w:rFonts w:ascii="Arial" w:eastAsia="Arial" w:hAnsi="Arial"/>
          <w:b/>
          <w:sz w:val="32"/>
        </w:rPr>
      </w:pPr>
    </w:p>
    <w:p w14:paraId="1E9E8C60" w14:textId="77777777" w:rsidR="00000000" w:rsidRDefault="00A766B1">
      <w:pPr>
        <w:spacing w:line="200" w:lineRule="exact"/>
        <w:rPr>
          <w:rFonts w:ascii="Arial" w:eastAsia="Arial" w:hAnsi="Arial"/>
          <w:b/>
          <w:sz w:val="32"/>
        </w:rPr>
      </w:pPr>
    </w:p>
    <w:p w14:paraId="437BF3C6" w14:textId="77777777" w:rsidR="00000000" w:rsidRDefault="00A766B1">
      <w:pPr>
        <w:spacing w:line="334" w:lineRule="exact"/>
        <w:rPr>
          <w:rFonts w:ascii="Arial" w:eastAsia="Arial" w:hAnsi="Arial"/>
          <w:b/>
          <w:sz w:val="32"/>
        </w:rPr>
      </w:pPr>
    </w:p>
    <w:p w14:paraId="0543D5EA" w14:textId="77777777" w:rsidR="00000000" w:rsidRDefault="00A766B1">
      <w:pPr>
        <w:numPr>
          <w:ilvl w:val="0"/>
          <w:numId w:val="34"/>
        </w:numPr>
        <w:tabs>
          <w:tab w:val="left" w:pos="940"/>
        </w:tabs>
        <w:spacing w:line="0" w:lineRule="atLeast"/>
        <w:ind w:left="940" w:hanging="566"/>
        <w:rPr>
          <w:rFonts w:ascii="Arial" w:eastAsia="Arial" w:hAnsi="Arial"/>
          <w:b/>
          <w:sz w:val="32"/>
        </w:rPr>
      </w:pPr>
      <w:r>
        <w:rPr>
          <w:rFonts w:ascii="Arial" w:eastAsia="Arial" w:hAnsi="Arial"/>
          <w:b/>
          <w:sz w:val="32"/>
        </w:rPr>
        <w:t>Nomenclature : pièces freins arrière</w:t>
      </w:r>
    </w:p>
    <w:p w14:paraId="16722377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32"/>
        </w:rPr>
        <w:pict w14:anchorId="161002B7">
          <v:shape id="_x0000_s1052" type="#_x0000_t75" style="position:absolute;margin-left:11.6pt;margin-top:-130.95pt;width:523.45pt;height:690.45pt;z-index:-2">
            <v:imagedata r:id="rId35" o:title=""/>
          </v:shape>
        </w:pict>
      </w:r>
    </w:p>
    <w:p w14:paraId="33C73B3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D375C2F" w14:textId="77777777" w:rsidR="00000000" w:rsidRDefault="00A766B1">
      <w:pPr>
        <w:spacing w:line="246" w:lineRule="exact"/>
        <w:rPr>
          <w:rFonts w:ascii="Times New Roman" w:eastAsia="Times New Roman" w:hAnsi="Times New Roman"/>
        </w:rPr>
      </w:pPr>
    </w:p>
    <w:p w14:paraId="4FD8618C" w14:textId="77777777" w:rsidR="00000000" w:rsidRDefault="00A766B1">
      <w:pPr>
        <w:spacing w:line="0" w:lineRule="atLeast"/>
        <w:ind w:left="7860"/>
        <w:rPr>
          <w:rFonts w:ascii="Arial" w:eastAsia="Arial" w:hAnsi="Arial"/>
          <w:b/>
          <w:sz w:val="14"/>
          <w:highlight w:val="white"/>
        </w:rPr>
      </w:pPr>
      <w:r>
        <w:rPr>
          <w:rFonts w:ascii="Arial" w:eastAsia="Arial" w:hAnsi="Arial"/>
          <w:b/>
          <w:sz w:val="14"/>
          <w:highlight w:val="white"/>
        </w:rPr>
        <w:t>KIT DE 2 DISQUES DE FREINS AR</w:t>
      </w:r>
    </w:p>
    <w:p w14:paraId="3B23160B" w14:textId="77777777" w:rsidR="00000000" w:rsidRDefault="00A766B1">
      <w:pPr>
        <w:spacing w:line="2" w:lineRule="exact"/>
        <w:rPr>
          <w:rFonts w:ascii="Times New Roman" w:eastAsia="Times New Roman" w:hAnsi="Times New Roman"/>
        </w:rPr>
      </w:pPr>
    </w:p>
    <w:p w14:paraId="4C118A33" w14:textId="77777777" w:rsidR="00000000" w:rsidRDefault="00A766B1">
      <w:pPr>
        <w:spacing w:line="0" w:lineRule="atLeast"/>
        <w:ind w:left="7860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DIAM 268 EP 12</w:t>
      </w:r>
    </w:p>
    <w:p w14:paraId="57EF9713" w14:textId="77777777" w:rsidR="00000000" w:rsidRDefault="00A766B1">
      <w:pPr>
        <w:spacing w:line="383" w:lineRule="exact"/>
        <w:rPr>
          <w:rFonts w:ascii="Times New Roman" w:eastAsia="Times New Roman" w:hAnsi="Times New Roman"/>
        </w:rPr>
      </w:pPr>
    </w:p>
    <w:p w14:paraId="1D8397DC" w14:textId="77777777" w:rsidR="00000000" w:rsidRDefault="00A766B1">
      <w:pPr>
        <w:spacing w:line="0" w:lineRule="atLeast"/>
        <w:ind w:right="520"/>
        <w:jc w:val="right"/>
        <w:rPr>
          <w:rFonts w:ascii="Arial Rounded MT Bold" w:eastAsia="Arial Rounded MT Bold" w:hAnsi="Arial Rounded MT Bold"/>
          <w:b/>
          <w:sz w:val="14"/>
        </w:rPr>
      </w:pPr>
      <w:r>
        <w:rPr>
          <w:rFonts w:ascii="Arial Rounded MT Bold" w:eastAsia="Arial Rounded MT Bold" w:hAnsi="Arial Rounded MT Bold"/>
          <w:b/>
          <w:sz w:val="14"/>
        </w:rPr>
        <w:t xml:space="preserve">JEU DE 4 PLAQUETTES FREIN </w:t>
      </w:r>
      <w:r>
        <w:rPr>
          <w:rFonts w:ascii="Arial Rounded MT Bold" w:eastAsia="Arial Rounded MT Bold" w:hAnsi="Arial Rounded MT Bold"/>
          <w:b/>
          <w:sz w:val="14"/>
        </w:rPr>
        <w:t>AR</w:t>
      </w:r>
    </w:p>
    <w:p w14:paraId="5C65923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FA7F44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953BBB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C540BA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F4EFE4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47D94A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0BCA09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F6A67A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0162EA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E07B79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91B2BA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266224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33E90C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245141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F214CA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B85FA9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DEAF92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A650A8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151FA9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10858D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845EB7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D67955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9D81C3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2C04BD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62B593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80A7D7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57BA940" w14:textId="77777777" w:rsidR="00000000" w:rsidRDefault="00A766B1">
      <w:pPr>
        <w:spacing w:line="280" w:lineRule="exact"/>
        <w:rPr>
          <w:rFonts w:ascii="Times New Roman" w:eastAsia="Times New Roman" w:hAnsi="Times New Roman"/>
        </w:rPr>
      </w:pPr>
    </w:p>
    <w:p w14:paraId="5418DB7C" w14:textId="77777777" w:rsidR="00000000" w:rsidRDefault="00A766B1">
      <w:pPr>
        <w:spacing w:line="0" w:lineRule="atLeast"/>
        <w:ind w:left="7740"/>
        <w:rPr>
          <w:rFonts w:ascii="Arial" w:eastAsia="Arial" w:hAnsi="Arial"/>
          <w:b/>
          <w:sz w:val="14"/>
        </w:rPr>
      </w:pPr>
      <w:r>
        <w:rPr>
          <w:rFonts w:ascii="Arial" w:eastAsia="Arial" w:hAnsi="Arial"/>
          <w:b/>
          <w:sz w:val="14"/>
        </w:rPr>
        <w:t>VIS FIXATION D</w:t>
      </w:r>
      <w:r>
        <w:rPr>
          <w:rFonts w:ascii="Arial" w:eastAsia="Arial" w:hAnsi="Arial"/>
          <w:b/>
          <w:sz w:val="14"/>
        </w:rPr>
        <w:t>’ETRIER DE FREIN</w:t>
      </w:r>
    </w:p>
    <w:p w14:paraId="58A8F8B7" w14:textId="77777777" w:rsidR="00000000" w:rsidRDefault="00A766B1">
      <w:pPr>
        <w:spacing w:line="0" w:lineRule="atLeast"/>
        <w:ind w:left="7740"/>
        <w:rPr>
          <w:rFonts w:ascii="Arial" w:eastAsia="Arial" w:hAnsi="Arial"/>
          <w:b/>
          <w:sz w:val="14"/>
        </w:rPr>
      </w:pPr>
      <w:r>
        <w:rPr>
          <w:rFonts w:ascii="Arial" w:eastAsia="Arial" w:hAnsi="Arial"/>
          <w:b/>
          <w:sz w:val="14"/>
        </w:rPr>
        <w:t>12X150-40</w:t>
      </w:r>
    </w:p>
    <w:p w14:paraId="655A680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856F0A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A5AEB0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CF7DD9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BFBAB9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0F378C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76C725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66B082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323F7B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5E2E89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D01E32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C73B75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E4D679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A8BBD5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DEA550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1CD5C9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E64EAC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08FFF2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F3B743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6E6836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44ADD7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71E9457" w14:textId="77777777" w:rsidR="00000000" w:rsidRDefault="00A766B1">
      <w:pPr>
        <w:spacing w:line="360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65C2F932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B2DA858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A0108A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4A72612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6C5342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36885D1F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3DED46D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88043C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1732D5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0608B2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03257F03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693A8A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F79686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567D15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1093F69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D25C23" w14:textId="77777777" w:rsidR="00000000" w:rsidRDefault="00A766B1">
            <w:pPr>
              <w:spacing w:line="173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26/28</w:t>
            </w:r>
          </w:p>
        </w:tc>
      </w:tr>
    </w:tbl>
    <w:p w14:paraId="508656D4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713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4CBDDA75" w14:textId="77777777" w:rsidR="00000000" w:rsidRDefault="00A766B1">
      <w:pPr>
        <w:tabs>
          <w:tab w:val="left" w:pos="920"/>
        </w:tabs>
        <w:spacing w:line="0" w:lineRule="atLeast"/>
        <w:ind w:left="240"/>
        <w:rPr>
          <w:rFonts w:ascii="Arial" w:eastAsia="Arial" w:hAnsi="Arial"/>
          <w:b/>
          <w:sz w:val="32"/>
        </w:rPr>
      </w:pPr>
      <w:bookmarkStart w:id="26" w:name="page27"/>
      <w:bookmarkEnd w:id="26"/>
      <w:r>
        <w:rPr>
          <w:rFonts w:ascii="Arial" w:eastAsia="Arial" w:hAnsi="Arial"/>
          <w:b/>
          <w:sz w:val="32"/>
        </w:rPr>
        <w:lastRenderedPageBreak/>
        <w:t>19)</w:t>
      </w:r>
      <w:r>
        <w:rPr>
          <w:rFonts w:ascii="Arial" w:eastAsia="Arial" w:hAnsi="Arial"/>
          <w:b/>
          <w:sz w:val="32"/>
        </w:rPr>
        <w:tab/>
      </w:r>
      <w:r>
        <w:rPr>
          <w:rFonts w:ascii="Arial" w:eastAsia="Arial" w:hAnsi="Arial"/>
          <w:b/>
          <w:sz w:val="32"/>
        </w:rPr>
        <w:t>Nomenclature : pièces boitier évaporateur - détendeur</w:t>
      </w:r>
    </w:p>
    <w:p w14:paraId="2A72AA60" w14:textId="77777777" w:rsidR="00000000" w:rsidRDefault="00A766B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32"/>
        </w:rPr>
        <w:pict w14:anchorId="7F44F394">
          <v:shape id="_x0000_s1053" type="#_x0000_t75" style="position:absolute;margin-left:11.6pt;margin-top:14.1pt;width:521.95pt;height:471.8pt;z-index:-1">
            <v:imagedata r:id="rId36" o:title=""/>
          </v:shape>
        </w:pict>
      </w:r>
    </w:p>
    <w:p w14:paraId="0BFEDF9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BD599D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C7AFCE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546290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FA0C0F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517B23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91E180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28C387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85F972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636B68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C04E6C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3155D2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5A4196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36F7C0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6F5084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14C7F4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EBC036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DDACE1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E207D8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F7B861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0D4247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58758E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46A327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91EE0F1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0A82BA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E9EB48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9806E3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F121A2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48193D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A11AB3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2E276C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4F4B98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B7DE06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715EAD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EE0034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2EA1F8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AC806A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6B456F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F7905D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0E1E74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572E82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4414469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6EA4FF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60B0FE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16CC6F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51A9DB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92266F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7D46BD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B390E3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6E30D0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F769B9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43C64A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BEDF7E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34BB98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B191F6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DD65E1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3E4E16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EA779E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9FCF5E0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871737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3681F1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C7E3E7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22EB45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4C9636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CF6E1D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643189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7138C9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4060D2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733219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F9BFC2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E24AE9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04ADBEE" w14:textId="77777777" w:rsidR="00000000" w:rsidRDefault="00A766B1">
      <w:pPr>
        <w:spacing w:line="379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35BD0ED0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2E403B8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6F5D8B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B648412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2B99EE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236A5664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0EE02C0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</w:t>
            </w:r>
            <w:r>
              <w:rPr>
                <w:rFonts w:ascii="Arial" w:eastAsia="Arial" w:hAnsi="Arial"/>
                <w:w w:val="99"/>
                <w:sz w:val="16"/>
              </w:rPr>
              <w:t>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EC5AA4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5E05B7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0E29E6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08466FE1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80FB4B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35323C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D4CDEF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ED351F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1BC44D" w14:textId="77777777" w:rsidR="00000000" w:rsidRDefault="00A766B1">
            <w:pPr>
              <w:spacing w:line="173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27/28</w:t>
            </w:r>
          </w:p>
        </w:tc>
      </w:tr>
    </w:tbl>
    <w:p w14:paraId="113EBD2B" w14:textId="77777777" w:rsidR="00000000" w:rsidRDefault="00A766B1">
      <w:pPr>
        <w:rPr>
          <w:rFonts w:ascii="Arial" w:eastAsia="Arial" w:hAnsi="Arial"/>
          <w:sz w:val="16"/>
        </w:rPr>
        <w:sectPr w:rsidR="00000000">
          <w:pgSz w:w="11900" w:h="16838"/>
          <w:pgMar w:top="713" w:right="626" w:bottom="0" w:left="620" w:header="0" w:footer="0" w:gutter="0"/>
          <w:cols w:space="0" w:equalWidth="0">
            <w:col w:w="10660"/>
          </w:cols>
          <w:docGrid w:linePitch="360"/>
        </w:sectPr>
      </w:pPr>
    </w:p>
    <w:p w14:paraId="2EEBD777" w14:textId="77777777" w:rsidR="00000000" w:rsidRDefault="00A766B1">
      <w:pPr>
        <w:numPr>
          <w:ilvl w:val="0"/>
          <w:numId w:val="35"/>
        </w:numPr>
        <w:tabs>
          <w:tab w:val="left" w:pos="1640"/>
        </w:tabs>
        <w:spacing w:line="0" w:lineRule="atLeast"/>
        <w:ind w:left="1640" w:hanging="1048"/>
        <w:rPr>
          <w:rFonts w:ascii="Arial" w:eastAsia="Arial" w:hAnsi="Arial"/>
          <w:b/>
          <w:sz w:val="32"/>
        </w:rPr>
      </w:pPr>
      <w:bookmarkStart w:id="27" w:name="page28"/>
      <w:bookmarkEnd w:id="27"/>
      <w:r>
        <w:rPr>
          <w:rFonts w:ascii="Arial" w:eastAsia="Arial" w:hAnsi="Arial"/>
          <w:b/>
          <w:sz w:val="32"/>
        </w:rPr>
        <w:lastRenderedPageBreak/>
        <w:t>Dépose-repose de la batterie de servitude</w:t>
      </w:r>
    </w:p>
    <w:p w14:paraId="28B5B69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E2A87D6" w14:textId="77777777" w:rsidR="00000000" w:rsidRDefault="00A766B1">
      <w:pPr>
        <w:spacing w:line="264" w:lineRule="exact"/>
        <w:rPr>
          <w:rFonts w:ascii="Times New Roman" w:eastAsia="Times New Roman" w:hAnsi="Times New Roman"/>
        </w:rPr>
      </w:pPr>
    </w:p>
    <w:p w14:paraId="20A9F370" w14:textId="77777777" w:rsidR="00000000" w:rsidRDefault="00A766B1">
      <w:pPr>
        <w:spacing w:line="0" w:lineRule="atLeast"/>
        <w:ind w:right="8260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1.  Dépose</w:t>
      </w:r>
    </w:p>
    <w:p w14:paraId="32ECC93C" w14:textId="77777777" w:rsidR="00000000" w:rsidRDefault="00A766B1">
      <w:pPr>
        <w:spacing w:line="276" w:lineRule="exact"/>
        <w:rPr>
          <w:rFonts w:ascii="Times New Roman" w:eastAsia="Times New Roman" w:hAnsi="Times New Roman"/>
        </w:rPr>
      </w:pPr>
    </w:p>
    <w:p w14:paraId="40F0C974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Couper le contact.</w:t>
      </w:r>
    </w:p>
    <w:p w14:paraId="706D4BFE" w14:textId="77777777" w:rsidR="00000000" w:rsidRDefault="00A766B1">
      <w:pPr>
        <w:spacing w:line="287" w:lineRule="exact"/>
        <w:rPr>
          <w:rFonts w:ascii="Times New Roman" w:eastAsia="Times New Roman" w:hAnsi="Times New Roman"/>
        </w:rPr>
      </w:pPr>
    </w:p>
    <w:p w14:paraId="2C093BD9" w14:textId="77777777" w:rsidR="00000000" w:rsidRDefault="00A766B1">
      <w:pPr>
        <w:spacing w:line="235" w:lineRule="auto"/>
        <w:ind w:left="240" w:right="36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ATTENTION : Après coupure du contact attendre 6 min</w:t>
      </w:r>
      <w:r>
        <w:rPr>
          <w:rFonts w:ascii="Arial" w:eastAsia="Arial" w:hAnsi="Arial"/>
          <w:sz w:val="24"/>
        </w:rPr>
        <w:t>utes avant de débrancher la batterie de servitude (Endormissement des calculateurs).</w:t>
      </w:r>
    </w:p>
    <w:p w14:paraId="7949AEF3" w14:textId="77777777" w:rsidR="00000000" w:rsidRDefault="00A766B1">
      <w:pPr>
        <w:spacing w:line="277" w:lineRule="exact"/>
        <w:rPr>
          <w:rFonts w:ascii="Times New Roman" w:eastAsia="Times New Roman" w:hAnsi="Times New Roman"/>
        </w:rPr>
      </w:pPr>
    </w:p>
    <w:p w14:paraId="1AC9862F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Déposer (suivant équipement) :</w:t>
      </w:r>
    </w:p>
    <w:p w14:paraId="402D6DC0" w14:textId="77777777" w:rsidR="00000000" w:rsidRDefault="00A766B1">
      <w:pPr>
        <w:spacing w:line="109" w:lineRule="exact"/>
        <w:rPr>
          <w:rFonts w:ascii="Times New Roman" w:eastAsia="Times New Roman" w:hAnsi="Times New Roman"/>
        </w:rPr>
      </w:pPr>
    </w:p>
    <w:p w14:paraId="29D82CD4" w14:textId="77777777" w:rsidR="00000000" w:rsidRDefault="00A766B1">
      <w:pPr>
        <w:spacing w:line="371" w:lineRule="auto"/>
        <w:ind w:left="960" w:right="52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</w:t>
      </w:r>
      <w:r>
        <w:rPr>
          <w:rFonts w:ascii="Arial" w:eastAsia="Arial" w:hAnsi="Arial"/>
          <w:sz w:val="24"/>
        </w:rPr>
        <w:t>’ensemble débitmètre et boîti</w:t>
      </w:r>
      <w:r>
        <w:rPr>
          <w:rFonts w:ascii="Arial" w:eastAsia="Arial" w:hAnsi="Arial"/>
          <w:sz w:val="24"/>
        </w:rPr>
        <w:t>er filtre à air</w:t>
      </w:r>
      <w:r>
        <w:rPr>
          <w:rFonts w:ascii="Arial" w:eastAsia="Arial" w:hAnsi="Arial"/>
          <w:sz w:val="24"/>
        </w:rPr>
        <w:t xml:space="preserve"> Le col d</w:t>
      </w:r>
      <w:r>
        <w:rPr>
          <w:rFonts w:ascii="Arial" w:eastAsia="Arial" w:hAnsi="Arial"/>
          <w:sz w:val="24"/>
        </w:rPr>
        <w:t>’entrée d</w:t>
      </w:r>
      <w:r>
        <w:rPr>
          <w:rFonts w:ascii="Arial" w:eastAsia="Arial" w:hAnsi="Arial"/>
          <w:sz w:val="24"/>
        </w:rPr>
        <w:t>’air</w:t>
      </w:r>
    </w:p>
    <w:p w14:paraId="653C7ED4" w14:textId="77777777" w:rsidR="00000000" w:rsidRDefault="00A766B1">
      <w:pPr>
        <w:spacing w:line="231" w:lineRule="auto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Débrancher la borne positive de la batterie de servitude.</w:t>
      </w:r>
    </w:p>
    <w:p w14:paraId="5CDA8599" w14:textId="77777777" w:rsidR="00000000" w:rsidRDefault="00A766B1">
      <w:pPr>
        <w:spacing w:line="321" w:lineRule="exact"/>
        <w:rPr>
          <w:rFonts w:ascii="Times New Roman" w:eastAsia="Times New Roman" w:hAnsi="Times New Roman"/>
        </w:rPr>
      </w:pPr>
    </w:p>
    <w:p w14:paraId="46441EB7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Déposer l</w:t>
      </w:r>
      <w:r>
        <w:rPr>
          <w:rFonts w:ascii="Arial" w:eastAsia="Arial" w:hAnsi="Arial"/>
          <w:sz w:val="24"/>
        </w:rPr>
        <w:t xml:space="preserve">e </w:t>
      </w:r>
      <w:r>
        <w:rPr>
          <w:rFonts w:ascii="Arial" w:eastAsia="Arial" w:hAnsi="Arial"/>
          <w:sz w:val="24"/>
        </w:rPr>
        <w:t>résonateur d</w:t>
      </w:r>
      <w:r>
        <w:rPr>
          <w:rFonts w:ascii="Arial" w:eastAsia="Arial" w:hAnsi="Arial"/>
          <w:sz w:val="24"/>
        </w:rPr>
        <w:t>’entrée d</w:t>
      </w:r>
      <w:r>
        <w:rPr>
          <w:rFonts w:ascii="Arial" w:eastAsia="Arial" w:hAnsi="Arial"/>
          <w:sz w:val="24"/>
        </w:rPr>
        <w:t>’air</w:t>
      </w:r>
      <w:r>
        <w:rPr>
          <w:rFonts w:ascii="Arial" w:eastAsia="Arial" w:hAnsi="Arial"/>
          <w:sz w:val="24"/>
        </w:rPr>
        <w:t xml:space="preserve"> (si nécessaire)</w:t>
      </w:r>
    </w:p>
    <w:p w14:paraId="3E5B2E0B" w14:textId="77777777" w:rsidR="00000000" w:rsidRDefault="00A766B1">
      <w:pPr>
        <w:spacing w:line="106" w:lineRule="exact"/>
        <w:rPr>
          <w:rFonts w:ascii="Times New Roman" w:eastAsia="Times New Roman" w:hAnsi="Times New Roman"/>
        </w:rPr>
      </w:pPr>
    </w:p>
    <w:p w14:paraId="4B02347C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Écarter la batterie de servitude </w:t>
      </w:r>
      <w:r>
        <w:rPr>
          <w:rFonts w:ascii="Arial" w:eastAsia="Arial" w:hAnsi="Arial"/>
          <w:sz w:val="24"/>
        </w:rPr>
        <w:t>vers l</w:t>
      </w:r>
      <w:r>
        <w:rPr>
          <w:rFonts w:ascii="Arial" w:eastAsia="Arial" w:hAnsi="Arial"/>
          <w:sz w:val="24"/>
        </w:rPr>
        <w:t>’avant du véhicule</w:t>
      </w:r>
      <w:r>
        <w:rPr>
          <w:rFonts w:ascii="Arial" w:eastAsia="Arial" w:hAnsi="Arial"/>
          <w:sz w:val="24"/>
        </w:rPr>
        <w:t>.</w:t>
      </w:r>
    </w:p>
    <w:p w14:paraId="2EA466BE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Débrancher la borne négative de la batterie de servitude.</w:t>
      </w:r>
    </w:p>
    <w:p w14:paraId="74065DDD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Déposer la batterie de servitude.</w:t>
      </w:r>
    </w:p>
    <w:p w14:paraId="334BD522" w14:textId="77777777" w:rsidR="00000000" w:rsidRDefault="00A766B1">
      <w:pPr>
        <w:spacing w:line="365" w:lineRule="exact"/>
        <w:rPr>
          <w:rFonts w:ascii="Times New Roman" w:eastAsia="Times New Roman" w:hAnsi="Times New Roman"/>
        </w:rPr>
      </w:pPr>
    </w:p>
    <w:p w14:paraId="7F3C37EA" w14:textId="77777777" w:rsidR="00000000" w:rsidRDefault="00A766B1">
      <w:pPr>
        <w:spacing w:line="0" w:lineRule="atLeast"/>
        <w:ind w:left="9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2. Repose</w:t>
      </w:r>
    </w:p>
    <w:p w14:paraId="4439FF8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00D7B4D" w14:textId="77777777" w:rsidR="00000000" w:rsidRDefault="00A766B1">
      <w:pPr>
        <w:spacing w:line="280" w:lineRule="exact"/>
        <w:rPr>
          <w:rFonts w:ascii="Times New Roman" w:eastAsia="Times New Roman" w:hAnsi="Times New Roman"/>
        </w:rPr>
      </w:pPr>
    </w:p>
    <w:p w14:paraId="203FD97E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  <w:u w:val="single"/>
        </w:rPr>
      </w:pPr>
      <w:r>
        <w:rPr>
          <w:rFonts w:ascii="Arial" w:eastAsia="Arial" w:hAnsi="Arial"/>
          <w:sz w:val="24"/>
        </w:rPr>
        <w:t xml:space="preserve">ATTENTION : </w:t>
      </w:r>
      <w:hyperlink r:id="rId37" w:history="1">
        <w:r>
          <w:rPr>
            <w:rFonts w:ascii="Arial" w:eastAsia="Arial" w:hAnsi="Arial"/>
            <w:sz w:val="24"/>
            <w:u w:val="single"/>
          </w:rPr>
          <w:t>Res</w:t>
        </w:r>
        <w:r>
          <w:rPr>
            <w:rFonts w:ascii="Arial" w:eastAsia="Arial" w:hAnsi="Arial"/>
            <w:sz w:val="24"/>
            <w:u w:val="single"/>
          </w:rPr>
          <w:t>pecter les couples de serrage</w:t>
        </w:r>
      </w:hyperlink>
    </w:p>
    <w:p w14:paraId="4C878A2B" w14:textId="77777777" w:rsidR="00000000" w:rsidRDefault="00A766B1">
      <w:pPr>
        <w:spacing w:line="276" w:lineRule="exact"/>
        <w:rPr>
          <w:rFonts w:ascii="Times New Roman" w:eastAsia="Times New Roman" w:hAnsi="Times New Roman"/>
        </w:rPr>
      </w:pPr>
    </w:p>
    <w:p w14:paraId="06CC8178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Reposer la batterie de servitude.</w:t>
      </w:r>
    </w:p>
    <w:p w14:paraId="6E8F9702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Rebrancher la borne négative de la batterie de servitude.</w:t>
      </w:r>
    </w:p>
    <w:p w14:paraId="15A10D55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Reposer le résonateur d</w:t>
      </w:r>
      <w:r>
        <w:rPr>
          <w:rFonts w:ascii="Arial" w:eastAsia="Arial" w:hAnsi="Arial"/>
          <w:sz w:val="24"/>
        </w:rPr>
        <w:t>’entrée d</w:t>
      </w:r>
      <w:r>
        <w:rPr>
          <w:rFonts w:ascii="Arial" w:eastAsia="Arial" w:hAnsi="Arial"/>
          <w:sz w:val="24"/>
        </w:rPr>
        <w:t>’air (si nécessaire)</w:t>
      </w:r>
    </w:p>
    <w:p w14:paraId="5E89350B" w14:textId="77777777" w:rsidR="00000000" w:rsidRDefault="00A766B1">
      <w:pPr>
        <w:spacing w:line="276" w:lineRule="exact"/>
        <w:rPr>
          <w:rFonts w:ascii="Times New Roman" w:eastAsia="Times New Roman" w:hAnsi="Times New Roman"/>
        </w:rPr>
      </w:pPr>
    </w:p>
    <w:p w14:paraId="50C4C58E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Reposer la borne positive de la batterie de servitude.</w:t>
      </w:r>
    </w:p>
    <w:p w14:paraId="27DBBB45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3AC0203" w14:textId="77777777" w:rsidR="00000000" w:rsidRDefault="00A766B1">
      <w:pPr>
        <w:spacing w:line="227" w:lineRule="exact"/>
        <w:rPr>
          <w:rFonts w:ascii="Times New Roman" w:eastAsia="Times New Roman" w:hAnsi="Times New Roman"/>
        </w:rPr>
      </w:pPr>
    </w:p>
    <w:p w14:paraId="68D5EC8D" w14:textId="77777777" w:rsidR="00000000" w:rsidRDefault="00A766B1">
      <w:pPr>
        <w:spacing w:line="0" w:lineRule="atLeast"/>
        <w:ind w:left="2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Reposer (suivant équi</w:t>
      </w:r>
      <w:r>
        <w:rPr>
          <w:rFonts w:ascii="Arial" w:eastAsia="Arial" w:hAnsi="Arial"/>
          <w:sz w:val="24"/>
        </w:rPr>
        <w:t>pement) :</w:t>
      </w:r>
    </w:p>
    <w:p w14:paraId="71E0D7A7" w14:textId="77777777" w:rsidR="00000000" w:rsidRDefault="00A766B1">
      <w:pPr>
        <w:spacing w:line="109" w:lineRule="exact"/>
        <w:rPr>
          <w:rFonts w:ascii="Times New Roman" w:eastAsia="Times New Roman" w:hAnsi="Times New Roman"/>
        </w:rPr>
      </w:pPr>
    </w:p>
    <w:p w14:paraId="59BE1A3A" w14:textId="77777777" w:rsidR="00000000" w:rsidRDefault="00A766B1">
      <w:pPr>
        <w:spacing w:line="403" w:lineRule="auto"/>
        <w:ind w:left="960" w:right="52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</w:t>
      </w:r>
      <w:r>
        <w:rPr>
          <w:rFonts w:ascii="Arial" w:eastAsia="Arial" w:hAnsi="Arial"/>
          <w:sz w:val="24"/>
        </w:rPr>
        <w:t>’ensemble débitmètre et boîtier filtre à air Le col d</w:t>
      </w:r>
      <w:r>
        <w:rPr>
          <w:rFonts w:ascii="Arial" w:eastAsia="Arial" w:hAnsi="Arial"/>
          <w:sz w:val="24"/>
        </w:rPr>
        <w:t>’entrée d</w:t>
      </w:r>
      <w:r>
        <w:rPr>
          <w:rFonts w:ascii="Arial" w:eastAsia="Arial" w:hAnsi="Arial"/>
          <w:sz w:val="24"/>
        </w:rPr>
        <w:t>’air</w:t>
      </w:r>
    </w:p>
    <w:p w14:paraId="6D0106F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B7476F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E05922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56C52F52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5B5435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5E63A2C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C529FB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28C5574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5B293BD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EDA9C0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43A1186E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163303EA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E29D437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5BF2243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70924DD6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37C1015B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25DC838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2D6BCBF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6313D244" w14:textId="77777777" w:rsidR="00000000" w:rsidRDefault="00A766B1">
      <w:pPr>
        <w:spacing w:line="200" w:lineRule="exact"/>
        <w:rPr>
          <w:rFonts w:ascii="Times New Roman" w:eastAsia="Times New Roman" w:hAnsi="Times New Roman"/>
        </w:rPr>
      </w:pPr>
    </w:p>
    <w:p w14:paraId="0A76543F" w14:textId="77777777" w:rsidR="00000000" w:rsidRDefault="00A766B1">
      <w:pPr>
        <w:spacing w:line="300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440"/>
        <w:gridCol w:w="1220"/>
        <w:gridCol w:w="1240"/>
        <w:gridCol w:w="600"/>
        <w:gridCol w:w="1860"/>
      </w:tblGrid>
      <w:tr w:rsidR="00000000" w14:paraId="01288BD4" w14:textId="77777777">
        <w:trPr>
          <w:trHeight w:val="192"/>
        </w:trPr>
        <w:tc>
          <w:tcPr>
            <w:tcW w:w="5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88AAAAF" w14:textId="77777777" w:rsidR="00000000" w:rsidRDefault="00A766B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C2E572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1E93995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52C3A7" w14:textId="77777777" w:rsidR="00000000" w:rsidRDefault="00A766B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5183701E" w14:textId="77777777">
        <w:trPr>
          <w:trHeight w:val="174"/>
        </w:trPr>
        <w:tc>
          <w:tcPr>
            <w:tcW w:w="57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B88F34D" w14:textId="77777777" w:rsidR="00000000" w:rsidRDefault="00A766B1">
            <w:pPr>
              <w:spacing w:line="175" w:lineRule="exact"/>
              <w:ind w:left="114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EA75B1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B1C66F" w14:textId="77777777" w:rsidR="00000000" w:rsidRDefault="00A766B1">
            <w:pPr>
              <w:spacing w:line="175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Dossier technique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1631DB" w14:textId="77777777" w:rsidR="00000000" w:rsidRDefault="00A766B1">
            <w:pPr>
              <w:spacing w:line="175" w:lineRule="exac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1156D748" w14:textId="77777777">
        <w:trPr>
          <w:trHeight w:val="173"/>
        </w:trPr>
        <w:tc>
          <w:tcPr>
            <w:tcW w:w="3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711C85" w14:textId="77777777" w:rsidR="00000000" w:rsidRDefault="00A766B1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>2206-MV V</w:t>
            </w:r>
            <w:r>
              <w:rPr>
                <w:rFonts w:ascii="Arial" w:eastAsia="Arial" w:hAnsi="Arial"/>
                <w:sz w:val="16"/>
              </w:rPr>
              <w:t xml:space="preserve">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5FEA31" w14:textId="77777777" w:rsidR="00000000" w:rsidRDefault="00A766B1">
            <w:pPr>
              <w:spacing w:line="173" w:lineRule="exac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A82568" w14:textId="77777777" w:rsidR="00000000" w:rsidRDefault="00A766B1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FAFC4D2" w14:textId="77777777" w:rsidR="00000000" w:rsidRDefault="00A766B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1E956A" w14:textId="77777777" w:rsidR="00000000" w:rsidRDefault="00A766B1">
            <w:pPr>
              <w:spacing w:line="173" w:lineRule="exact"/>
              <w:ind w:left="2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DT 28/28</w:t>
            </w:r>
          </w:p>
        </w:tc>
      </w:tr>
    </w:tbl>
    <w:p w14:paraId="4B8D9B7B" w14:textId="77777777" w:rsidR="00A766B1" w:rsidRDefault="00A766B1">
      <w:pPr>
        <w:spacing w:line="1" w:lineRule="exact"/>
        <w:rPr>
          <w:rFonts w:ascii="Times New Roman" w:eastAsia="Times New Roman" w:hAnsi="Times New Roman"/>
        </w:rPr>
      </w:pPr>
    </w:p>
    <w:sectPr w:rsidR="00A766B1">
      <w:pgSz w:w="11900" w:h="16838"/>
      <w:pgMar w:top="989" w:right="626" w:bottom="0" w:left="620" w:header="0" w:footer="0" w:gutter="0"/>
      <w:cols w:space="0" w:equalWidth="0">
        <w:col w:w="1066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7C83E458"/>
    <w:lvl w:ilvl="0">
      <w:start w:val="1"/>
      <w:numFmt w:val="decimal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57130A2"/>
    <w:lvl w:ilvl="0">
      <w:start w:val="3"/>
      <w:numFmt w:val="decimal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BBD95A"/>
    <w:lvl w:ilvl="0">
      <w:start w:val="4"/>
      <w:numFmt w:val="decimal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36C6124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628C895C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333AB104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721DA316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2443A858"/>
    <w:lvl w:ilvl="0">
      <w:start w:val="5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2D1D5AE8"/>
    <w:lvl w:ilvl="0">
      <w:start w:val="1"/>
      <w:numFmt w:val="low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6763845E"/>
    <w:lvl w:ilvl="0">
      <w:start w:val="2"/>
      <w:numFmt w:val="low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75A2A8D4"/>
    <w:lvl w:ilvl="0">
      <w:start w:val="1"/>
      <w:numFmt w:val="low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08EDBDAA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79838CB2"/>
    <w:lvl w:ilvl="0">
      <w:start w:val="2"/>
      <w:numFmt w:val="low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4353D0CC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0B03E0C6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189A769A"/>
    <w:lvl w:ilvl="0">
      <w:start w:val="9"/>
      <w:numFmt w:val="decimal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" w15:restartNumberingAfterBreak="0">
    <w:nsid w:val="00000011"/>
    <w:multiLevelType w:val="hybridMultilevel"/>
    <w:tmpl w:val="54E49EB4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" w15:restartNumberingAfterBreak="0">
    <w:nsid w:val="00000012"/>
    <w:multiLevelType w:val="hybridMultilevel"/>
    <w:tmpl w:val="71F32454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" w15:restartNumberingAfterBreak="0">
    <w:nsid w:val="00000013"/>
    <w:multiLevelType w:val="hybridMultilevel"/>
    <w:tmpl w:val="2CA88610"/>
    <w:lvl w:ilvl="0">
      <w:start w:val="1"/>
      <w:numFmt w:val="bullet"/>
      <w:lvlText w:val="à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" w15:restartNumberingAfterBreak="0">
    <w:nsid w:val="00000014"/>
    <w:multiLevelType w:val="hybridMultilevel"/>
    <w:tmpl w:val="0836C40E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0" w15:restartNumberingAfterBreak="0">
    <w:nsid w:val="00000015"/>
    <w:multiLevelType w:val="hybridMultilevel"/>
    <w:tmpl w:val="02901D82"/>
    <w:lvl w:ilvl="0">
      <w:start w:val="1"/>
      <w:numFmt w:val="bullet"/>
      <w:lvlText w:val="à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1" w15:restartNumberingAfterBreak="0">
    <w:nsid w:val="00000016"/>
    <w:multiLevelType w:val="hybridMultilevel"/>
    <w:tmpl w:val="3A95F874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2" w15:restartNumberingAfterBreak="0">
    <w:nsid w:val="00000017"/>
    <w:multiLevelType w:val="hybridMultilevel"/>
    <w:tmpl w:val="08138640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3" w15:restartNumberingAfterBreak="0">
    <w:nsid w:val="00000018"/>
    <w:multiLevelType w:val="hybridMultilevel"/>
    <w:tmpl w:val="1E7FF520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4" w15:restartNumberingAfterBreak="0">
    <w:nsid w:val="00000019"/>
    <w:multiLevelType w:val="hybridMultilevel"/>
    <w:tmpl w:val="7C3DBD3C"/>
    <w:lvl w:ilvl="0">
      <w:start w:val="10"/>
      <w:numFmt w:val="decimal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5" w15:restartNumberingAfterBreak="0">
    <w:nsid w:val="0000001A"/>
    <w:multiLevelType w:val="hybridMultilevel"/>
    <w:tmpl w:val="737B8DDC"/>
    <w:lvl w:ilvl="0">
      <w:start w:val="11"/>
      <w:numFmt w:val="decimal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6" w15:restartNumberingAfterBreak="0">
    <w:nsid w:val="0000001B"/>
    <w:multiLevelType w:val="hybridMultilevel"/>
    <w:tmpl w:val="6CEAF086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7" w15:restartNumberingAfterBreak="0">
    <w:nsid w:val="0000001C"/>
    <w:multiLevelType w:val="hybridMultilevel"/>
    <w:tmpl w:val="22221A70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8" w15:restartNumberingAfterBreak="0">
    <w:nsid w:val="0000001D"/>
    <w:multiLevelType w:val="hybridMultilevel"/>
    <w:tmpl w:val="4516DDE8"/>
    <w:lvl w:ilvl="0">
      <w:start w:val="1"/>
      <w:numFmt w:val="decimal"/>
      <w:lvlText w:val="%1."/>
      <w:lvlJc w:val="left"/>
    </w:lvl>
    <w:lvl w:ilvl="1">
      <w:start w:val="1"/>
      <w:numFmt w:val="lowerLetter"/>
      <w:lvlText w:val="%2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9" w15:restartNumberingAfterBreak="0">
    <w:nsid w:val="0000001E"/>
    <w:multiLevelType w:val="hybridMultilevel"/>
    <w:tmpl w:val="3006C83E"/>
    <w:lvl w:ilvl="0">
      <w:start w:val="1"/>
      <w:numFmt w:val="bullet"/>
      <w:lvlText w:val="-"/>
      <w:lvlJc w:val="left"/>
    </w:lvl>
    <w:lvl w:ilvl="1">
      <w:start w:val="2"/>
      <w:numFmt w:val="lowerLetter"/>
      <w:lvlText w:val="%2.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0" w15:restartNumberingAfterBreak="0">
    <w:nsid w:val="0000001F"/>
    <w:multiLevelType w:val="hybridMultilevel"/>
    <w:tmpl w:val="614FD4A0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1" w15:restartNumberingAfterBreak="0">
    <w:nsid w:val="00000020"/>
    <w:multiLevelType w:val="hybridMultilevel"/>
    <w:tmpl w:val="419AC240"/>
    <w:lvl w:ilvl="0">
      <w:start w:val="1"/>
      <w:numFmt w:val="low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2" w15:restartNumberingAfterBreak="0">
    <w:nsid w:val="00000021"/>
    <w:multiLevelType w:val="hybridMultilevel"/>
    <w:tmpl w:val="5577F8E0"/>
    <w:lvl w:ilvl="0">
      <w:start w:val="1"/>
      <w:numFmt w:val="bullet"/>
      <w:lvlText w:val="À"/>
      <w:lvlJc w:val="left"/>
    </w:lvl>
    <w:lvl w:ilvl="1">
      <w:start w:val="1"/>
      <w:numFmt w:val="bullet"/>
      <w:lvlText w:val="-"/>
      <w:lvlJc w:val="left"/>
    </w:lvl>
    <w:lvl w:ilvl="2">
      <w:start w:val="2"/>
      <w:numFmt w:val="lowerLetter"/>
      <w:lvlText w:val="%3.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3" w15:restartNumberingAfterBreak="0">
    <w:nsid w:val="00000022"/>
    <w:multiLevelType w:val="hybridMultilevel"/>
    <w:tmpl w:val="440BADFC"/>
    <w:lvl w:ilvl="0">
      <w:start w:val="17"/>
      <w:numFmt w:val="decimal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4" w15:restartNumberingAfterBreak="0">
    <w:nsid w:val="00000023"/>
    <w:multiLevelType w:val="hybridMultilevel"/>
    <w:tmpl w:val="05072366"/>
    <w:lvl w:ilvl="0">
      <w:start w:val="20"/>
      <w:numFmt w:val="decimal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5" w15:restartNumberingAfterBreak="0">
    <w:nsid w:val="00000024"/>
    <w:multiLevelType w:val="hybridMultilevel"/>
    <w:tmpl w:val="3804823E"/>
    <w:lvl w:ilvl="0">
      <w:start w:val="1"/>
      <w:numFmt w:val="bullet"/>
      <w:lvlText w:val=" 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6" w15:restartNumberingAfterBreak="0">
    <w:nsid w:val="00000025"/>
    <w:multiLevelType w:val="hybridMultilevel"/>
    <w:tmpl w:val="77465F00"/>
    <w:lvl w:ilvl="0">
      <w:start w:val="1"/>
      <w:numFmt w:val="bullet"/>
      <w:lvlText w:val=" 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 w16cid:durableId="180972504">
    <w:abstractNumId w:val="0"/>
  </w:num>
  <w:num w:numId="2" w16cid:durableId="228157738">
    <w:abstractNumId w:val="1"/>
  </w:num>
  <w:num w:numId="3" w16cid:durableId="1161579949">
    <w:abstractNumId w:val="2"/>
  </w:num>
  <w:num w:numId="4" w16cid:durableId="556479276">
    <w:abstractNumId w:val="3"/>
  </w:num>
  <w:num w:numId="5" w16cid:durableId="1406993867">
    <w:abstractNumId w:val="4"/>
  </w:num>
  <w:num w:numId="6" w16cid:durableId="1969503562">
    <w:abstractNumId w:val="5"/>
  </w:num>
  <w:num w:numId="7" w16cid:durableId="1967467672">
    <w:abstractNumId w:val="6"/>
  </w:num>
  <w:num w:numId="8" w16cid:durableId="2139109191">
    <w:abstractNumId w:val="7"/>
  </w:num>
  <w:num w:numId="9" w16cid:durableId="1748258563">
    <w:abstractNumId w:val="8"/>
  </w:num>
  <w:num w:numId="10" w16cid:durableId="2066180412">
    <w:abstractNumId w:val="9"/>
  </w:num>
  <w:num w:numId="11" w16cid:durableId="1624073771">
    <w:abstractNumId w:val="10"/>
  </w:num>
  <w:num w:numId="12" w16cid:durableId="1173490990">
    <w:abstractNumId w:val="11"/>
  </w:num>
  <w:num w:numId="13" w16cid:durableId="1256212017">
    <w:abstractNumId w:val="12"/>
  </w:num>
  <w:num w:numId="14" w16cid:durableId="226261306">
    <w:abstractNumId w:val="13"/>
  </w:num>
  <w:num w:numId="15" w16cid:durableId="177235563">
    <w:abstractNumId w:val="14"/>
  </w:num>
  <w:num w:numId="16" w16cid:durableId="1627732374">
    <w:abstractNumId w:val="15"/>
  </w:num>
  <w:num w:numId="17" w16cid:durableId="1826703702">
    <w:abstractNumId w:val="16"/>
  </w:num>
  <w:num w:numId="18" w16cid:durableId="927156465">
    <w:abstractNumId w:val="17"/>
  </w:num>
  <w:num w:numId="19" w16cid:durableId="2036879017">
    <w:abstractNumId w:val="18"/>
  </w:num>
  <w:num w:numId="20" w16cid:durableId="1763262902">
    <w:abstractNumId w:val="19"/>
  </w:num>
  <w:num w:numId="21" w16cid:durableId="357582300">
    <w:abstractNumId w:val="20"/>
  </w:num>
  <w:num w:numId="22" w16cid:durableId="1418938406">
    <w:abstractNumId w:val="21"/>
  </w:num>
  <w:num w:numId="23" w16cid:durableId="304092793">
    <w:abstractNumId w:val="22"/>
  </w:num>
  <w:num w:numId="24" w16cid:durableId="1169757738">
    <w:abstractNumId w:val="23"/>
  </w:num>
  <w:num w:numId="25" w16cid:durableId="183642313">
    <w:abstractNumId w:val="24"/>
  </w:num>
  <w:num w:numId="26" w16cid:durableId="1592154859">
    <w:abstractNumId w:val="25"/>
  </w:num>
  <w:num w:numId="27" w16cid:durableId="539897097">
    <w:abstractNumId w:val="26"/>
  </w:num>
  <w:num w:numId="28" w16cid:durableId="13963153">
    <w:abstractNumId w:val="27"/>
  </w:num>
  <w:num w:numId="29" w16cid:durableId="1542862875">
    <w:abstractNumId w:val="28"/>
  </w:num>
  <w:num w:numId="30" w16cid:durableId="892276587">
    <w:abstractNumId w:val="29"/>
  </w:num>
  <w:num w:numId="31" w16cid:durableId="711609538">
    <w:abstractNumId w:val="30"/>
  </w:num>
  <w:num w:numId="32" w16cid:durableId="1991207417">
    <w:abstractNumId w:val="31"/>
  </w:num>
  <w:num w:numId="33" w16cid:durableId="1076123354">
    <w:abstractNumId w:val="32"/>
  </w:num>
  <w:num w:numId="34" w16cid:durableId="749305785">
    <w:abstractNumId w:val="33"/>
  </w:num>
  <w:num w:numId="35" w16cid:durableId="823743186">
    <w:abstractNumId w:val="34"/>
  </w:num>
  <w:num w:numId="36" w16cid:durableId="438451268">
    <w:abstractNumId w:val="35"/>
  </w:num>
  <w:num w:numId="37" w16cid:durableId="90953899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C55A3"/>
    <w:rsid w:val="009C55A3"/>
    <w:rsid w:val="00A7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/>
    <o:shapelayout v:ext="edit">
      <o:idmap v:ext="edit" data="1"/>
    </o:shapelayout>
  </w:shapeDefaults>
  <w:decimalSymbol w:val=","/>
  <w:listSeparator w:val=";"/>
  <w14:docId w14:val="50AA05D8"/>
  <w15:chartTrackingRefBased/>
  <w15:docId w15:val="{6EADE466-390F-49F1-A548-8BCDEAF5A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public.servicebox.peugeot.com/docapvAP/resources/4.28.7/html/preLoadRef.html?id=E2AK010FP0&amp;marque=AP&amp;parent=B3FG01M3P0%20-%209%20-%2026/12/2018&amp;secom=false&amp;typeDoc=2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2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hyperlink" Target="http://public.servicebox.peugeot.com/docapvAP/resources/4.28.7/html/preLoadRef.html?id=E2AK0103P0&amp;marque=AP&amp;parent=B3FI0108P0%20-%2050%20-%2019/02/2019&amp;secom=false&amp;typeDoc=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public.servicebox.peugeot.com/docapvAP/resources/4.28.7/html/preLoadRef.html?id=E2AK0103P0&amp;marque=AP&amp;parent=B3FG01M3P0%20-%209%20-%2026/12/2018&amp;secom=false&amp;typeDoc=2" TargetMode="External"/><Relationship Id="rId32" Type="http://schemas.openxmlformats.org/officeDocument/2006/relationships/image" Target="media/image24.png"/><Relationship Id="rId37" Type="http://schemas.openxmlformats.org/officeDocument/2006/relationships/hyperlink" Target="javascript:void(0)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public.servicebox.peugeot.com/docapvAP/resources/4.28.7/html/preLoadRef.html?id=E2AK010FP0&amp;marque=AP&amp;parent=B3FG01M3P0%20-%209%20-%2026/12/2018&amp;secom=false&amp;typeDoc=2" TargetMode="External"/><Relationship Id="rId36" Type="http://schemas.openxmlformats.org/officeDocument/2006/relationships/image" Target="media/image28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1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5442</Words>
  <Characters>29937</Characters>
  <DocSecurity>0</DocSecurity>
  <Lines>249</Lines>
  <Paragraphs>70</Paragraphs>
  <ScaleCrop>false</ScaleCrop>
  <Company/>
  <LinksUpToDate>false</LinksUpToDate>
  <CharactersWithSpaces>35309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terms:created xsi:type="dcterms:W3CDTF">2022-07-05T07:04:00Z</dcterms:created>
  <dcterms:modified xsi:type="dcterms:W3CDTF">2022-07-05T07:04:00Z</dcterms:modified>
</cp:coreProperties>
</file>