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6C" w:rsidRDefault="0096537F">
      <w:pPr>
        <w:spacing w:before="61"/>
        <w:ind w:left="3897" w:right="3989"/>
        <w:jc w:val="center"/>
        <w:rPr>
          <w:b/>
          <w:sz w:val="40"/>
        </w:rPr>
      </w:pPr>
      <w:r>
        <w:rPr>
          <w:b/>
          <w:sz w:val="40"/>
        </w:rPr>
        <w:t>C.G.M.</w:t>
      </w:r>
    </w:p>
    <w:p w:rsidR="0044266C" w:rsidRDefault="0044266C">
      <w:pPr>
        <w:pStyle w:val="Corpsdetexte"/>
        <w:rPr>
          <w:b/>
          <w:sz w:val="20"/>
        </w:rPr>
      </w:pPr>
    </w:p>
    <w:p w:rsidR="0044266C" w:rsidRDefault="0044266C">
      <w:pPr>
        <w:pStyle w:val="Corpsdetexte"/>
        <w:rPr>
          <w:b/>
          <w:sz w:val="20"/>
        </w:rPr>
      </w:pPr>
    </w:p>
    <w:p w:rsidR="0044266C" w:rsidRDefault="0044266C">
      <w:pPr>
        <w:pStyle w:val="Corpsdetexte"/>
        <w:rPr>
          <w:b/>
          <w:sz w:val="20"/>
        </w:rPr>
      </w:pPr>
    </w:p>
    <w:p w:rsidR="0044266C" w:rsidRDefault="0096537F">
      <w:pPr>
        <w:pStyle w:val="Corpsdetexte"/>
        <w:spacing w:before="4"/>
        <w:rPr>
          <w:b/>
          <w:sz w:val="10"/>
        </w:rPr>
      </w:pPr>
      <w:r>
        <w:pict>
          <v:shapetype id="_x0000_t202" coordsize="21600,21600" o:spt="202" path="m,l,21600r21600,l21600,xe">
            <v:stroke joinstyle="miter"/>
            <v:path gradientshapeok="t" o:connecttype="rect"/>
          </v:shapetype>
          <v:shape id="_x0000_s1204" type="#_x0000_t202" style="position:absolute;margin-left:44.05pt;margin-top:8.2pt;width:514.6pt;height:25.35pt;z-index:-251682304;mso-wrap-distance-left:0;mso-wrap-distance-right:0;mso-position-horizontal-relative:page" fillcolor="#d9d9d9" strokeweight=".16936mm">
            <v:textbox inset="0,0,0,0">
              <w:txbxContent>
                <w:p w:rsidR="0044266C" w:rsidRDefault="0096537F">
                  <w:pPr>
                    <w:spacing w:before="18"/>
                    <w:ind w:left="1530" w:right="1533"/>
                    <w:jc w:val="center"/>
                    <w:rPr>
                      <w:sz w:val="40"/>
                    </w:rPr>
                  </w:pPr>
                  <w:r>
                    <w:rPr>
                      <w:sz w:val="40"/>
                    </w:rPr>
                    <w:t>CONCOURS GÉNÉRAL DES MÉTIERS</w:t>
                  </w:r>
                </w:p>
              </w:txbxContent>
            </v:textbox>
            <w10:wrap type="topAndBottom" anchorx="page"/>
          </v:shape>
        </w:pict>
      </w:r>
    </w:p>
    <w:p w:rsidR="0044266C" w:rsidRDefault="0044266C">
      <w:pPr>
        <w:pStyle w:val="Corpsdetexte"/>
        <w:rPr>
          <w:b/>
          <w:sz w:val="20"/>
        </w:rPr>
      </w:pPr>
    </w:p>
    <w:p w:rsidR="0044266C" w:rsidRDefault="0044266C">
      <w:pPr>
        <w:pStyle w:val="Corpsdetexte"/>
        <w:rPr>
          <w:b/>
          <w:sz w:val="20"/>
        </w:rPr>
      </w:pPr>
    </w:p>
    <w:p w:rsidR="0044266C" w:rsidRDefault="0044266C">
      <w:pPr>
        <w:pStyle w:val="Corpsdetexte"/>
        <w:spacing w:before="4"/>
        <w:rPr>
          <w:b/>
          <w:sz w:val="20"/>
        </w:rPr>
      </w:pPr>
    </w:p>
    <w:p w:rsidR="0044266C" w:rsidRDefault="0096537F">
      <w:pPr>
        <w:pStyle w:val="Titre"/>
        <w:spacing w:line="276" w:lineRule="auto"/>
      </w:pPr>
      <w:r>
        <w:t>Métiers de l’Électricité et de ses Environnements Connectés (M.E.L.E.C.)</w:t>
      </w:r>
    </w:p>
    <w:p w:rsidR="0044266C" w:rsidRDefault="0044266C">
      <w:pPr>
        <w:pStyle w:val="Corpsdetexte"/>
        <w:rPr>
          <w:b/>
          <w:sz w:val="67"/>
        </w:rPr>
      </w:pPr>
    </w:p>
    <w:p w:rsidR="0044266C" w:rsidRDefault="0096537F">
      <w:pPr>
        <w:spacing w:line="676" w:lineRule="auto"/>
        <w:ind w:left="3824" w:right="3919" w:firstLine="1"/>
        <w:jc w:val="center"/>
        <w:rPr>
          <w:b/>
          <w:sz w:val="40"/>
        </w:rPr>
      </w:pPr>
      <w:r>
        <w:rPr>
          <w:b/>
          <w:sz w:val="40"/>
        </w:rPr>
        <w:t>SESSION 2022 DOSSIER</w:t>
      </w:r>
      <w:r>
        <w:rPr>
          <w:b/>
          <w:spacing w:val="12"/>
          <w:sz w:val="40"/>
        </w:rPr>
        <w:t xml:space="preserve"> </w:t>
      </w:r>
      <w:r>
        <w:rPr>
          <w:b/>
          <w:spacing w:val="-6"/>
          <w:sz w:val="40"/>
        </w:rPr>
        <w:t>SUJET</w:t>
      </w:r>
    </w:p>
    <w:p w:rsidR="0044266C" w:rsidRDefault="0096537F">
      <w:pPr>
        <w:spacing w:before="1"/>
        <w:ind w:left="3944" w:right="3989"/>
        <w:jc w:val="center"/>
        <w:rPr>
          <w:sz w:val="40"/>
        </w:rPr>
      </w:pPr>
      <w:r>
        <w:rPr>
          <w:sz w:val="40"/>
        </w:rPr>
        <w:t>Durée : 5</w:t>
      </w:r>
      <w:r>
        <w:rPr>
          <w:spacing w:val="-3"/>
          <w:sz w:val="40"/>
        </w:rPr>
        <w:t xml:space="preserve"> </w:t>
      </w:r>
      <w:r>
        <w:rPr>
          <w:sz w:val="40"/>
        </w:rPr>
        <w:t>heures</w:t>
      </w:r>
    </w:p>
    <w:p w:rsidR="0044266C" w:rsidRDefault="0044266C">
      <w:pPr>
        <w:pStyle w:val="Corpsdetexte"/>
        <w:rPr>
          <w:sz w:val="44"/>
        </w:rPr>
      </w:pPr>
    </w:p>
    <w:p w:rsidR="0044266C" w:rsidRDefault="0044266C">
      <w:pPr>
        <w:pStyle w:val="Corpsdetexte"/>
        <w:rPr>
          <w:sz w:val="44"/>
        </w:rPr>
      </w:pPr>
    </w:p>
    <w:p w:rsidR="0044266C" w:rsidRDefault="0096537F">
      <w:pPr>
        <w:pStyle w:val="Corpsdetexte"/>
        <w:spacing w:before="370" w:line="278" w:lineRule="auto"/>
        <w:ind w:left="393" w:right="493"/>
        <w:jc w:val="both"/>
      </w:pPr>
      <w:r>
        <w:t>Dans le cas où un(e) candidat(e) repère ce qui lui semble être une erreur d’énoncé, il (elle) le signale très lisiblement sur sa copie, propose la correction et poursuit l’épreuve en conséquence.</w:t>
      </w:r>
    </w:p>
    <w:p w:rsidR="0044266C" w:rsidRDefault="0096537F">
      <w:pPr>
        <w:pStyle w:val="Corpsdetexte"/>
        <w:spacing w:before="116" w:line="276" w:lineRule="auto"/>
        <w:ind w:left="393" w:right="486"/>
        <w:jc w:val="both"/>
      </w:pPr>
      <w:r>
        <w:t>De même, si cela conduit à formuler une ou plusieurs hypothèses, il est demandé de la (ou les) mentionner explicitement.</w:t>
      </w:r>
    </w:p>
    <w:p w:rsidR="0044266C" w:rsidRDefault="0044266C">
      <w:pPr>
        <w:pStyle w:val="Corpsdetexte"/>
        <w:rPr>
          <w:sz w:val="24"/>
        </w:rPr>
      </w:pPr>
    </w:p>
    <w:p w:rsidR="0044266C" w:rsidRDefault="0044266C">
      <w:pPr>
        <w:pStyle w:val="Corpsdetexte"/>
        <w:spacing w:before="3"/>
      </w:pPr>
    </w:p>
    <w:p w:rsidR="0044266C" w:rsidRDefault="0096537F">
      <w:pPr>
        <w:pStyle w:val="Corpsdetexte"/>
        <w:spacing w:line="276" w:lineRule="auto"/>
        <w:ind w:left="393" w:right="439"/>
        <w:jc w:val="both"/>
      </w:pPr>
      <w:r>
        <w:rPr>
          <w:u w:val="single"/>
        </w:rPr>
        <w:t>NB</w:t>
      </w:r>
      <w:r>
        <w:rPr>
          <w:spacing w:val="-4"/>
        </w:rPr>
        <w:t xml:space="preserve"> </w:t>
      </w:r>
      <w:r>
        <w:t>:</w:t>
      </w:r>
      <w:r>
        <w:rPr>
          <w:spacing w:val="-6"/>
        </w:rPr>
        <w:t xml:space="preserve"> </w:t>
      </w:r>
      <w:r>
        <w:t>La</w:t>
      </w:r>
      <w:r>
        <w:rPr>
          <w:spacing w:val="-8"/>
        </w:rPr>
        <w:t xml:space="preserve"> </w:t>
      </w:r>
      <w:r>
        <w:t>copie</w:t>
      </w:r>
      <w:r>
        <w:rPr>
          <w:spacing w:val="-6"/>
        </w:rPr>
        <w:t xml:space="preserve"> </w:t>
      </w:r>
      <w:r>
        <w:t>ne</w:t>
      </w:r>
      <w:r>
        <w:rPr>
          <w:spacing w:val="-8"/>
        </w:rPr>
        <w:t xml:space="preserve"> </w:t>
      </w:r>
      <w:r>
        <w:t>devra</w:t>
      </w:r>
      <w:r>
        <w:rPr>
          <w:spacing w:val="-7"/>
        </w:rPr>
        <w:t xml:space="preserve"> </w:t>
      </w:r>
      <w:r>
        <w:t>pas,</w:t>
      </w:r>
      <w:r>
        <w:rPr>
          <w:spacing w:val="-6"/>
        </w:rPr>
        <w:t xml:space="preserve"> </w:t>
      </w:r>
      <w:r>
        <w:t>conformément</w:t>
      </w:r>
      <w:r>
        <w:rPr>
          <w:spacing w:val="-5"/>
        </w:rPr>
        <w:t xml:space="preserve"> </w:t>
      </w:r>
      <w:r>
        <w:t>au</w:t>
      </w:r>
      <w:r>
        <w:rPr>
          <w:spacing w:val="-5"/>
        </w:rPr>
        <w:t xml:space="preserve"> </w:t>
      </w:r>
      <w:r>
        <w:t>principe</w:t>
      </w:r>
      <w:r>
        <w:rPr>
          <w:spacing w:val="-5"/>
        </w:rPr>
        <w:t xml:space="preserve"> </w:t>
      </w:r>
      <w:r>
        <w:t>d’anonymat,</w:t>
      </w:r>
      <w:r>
        <w:rPr>
          <w:spacing w:val="-6"/>
        </w:rPr>
        <w:t xml:space="preserve"> </w:t>
      </w:r>
      <w:r>
        <w:t>comporter</w:t>
      </w:r>
      <w:r>
        <w:rPr>
          <w:spacing w:val="-4"/>
        </w:rPr>
        <w:t xml:space="preserve"> </w:t>
      </w:r>
      <w:r>
        <w:t>de</w:t>
      </w:r>
      <w:r>
        <w:rPr>
          <w:spacing w:val="-7"/>
        </w:rPr>
        <w:t xml:space="preserve"> </w:t>
      </w:r>
      <w:r>
        <w:t>signe</w:t>
      </w:r>
      <w:r>
        <w:rPr>
          <w:spacing w:val="-7"/>
        </w:rPr>
        <w:t xml:space="preserve"> </w:t>
      </w:r>
      <w:r>
        <w:t>distinctif,</w:t>
      </w:r>
      <w:r>
        <w:rPr>
          <w:spacing w:val="-8"/>
        </w:rPr>
        <w:t xml:space="preserve"> </w:t>
      </w:r>
      <w:r>
        <w:t>tel</w:t>
      </w:r>
      <w:r>
        <w:rPr>
          <w:spacing w:val="-5"/>
        </w:rPr>
        <w:t xml:space="preserve"> </w:t>
      </w:r>
      <w:r>
        <w:t>que nom,</w:t>
      </w:r>
      <w:r>
        <w:rPr>
          <w:spacing w:val="-6"/>
        </w:rPr>
        <w:t xml:space="preserve"> </w:t>
      </w:r>
      <w:r>
        <w:t>signature,</w:t>
      </w:r>
      <w:r>
        <w:rPr>
          <w:spacing w:val="-6"/>
        </w:rPr>
        <w:t xml:space="preserve"> </w:t>
      </w:r>
      <w:r>
        <w:t>origine,</w:t>
      </w:r>
      <w:r>
        <w:rPr>
          <w:spacing w:val="-8"/>
        </w:rPr>
        <w:t xml:space="preserve"> </w:t>
      </w:r>
      <w:r>
        <w:t>etc.</w:t>
      </w:r>
      <w:r>
        <w:rPr>
          <w:spacing w:val="-5"/>
        </w:rPr>
        <w:t xml:space="preserve"> </w:t>
      </w:r>
      <w:r>
        <w:t>Si</w:t>
      </w:r>
      <w:r>
        <w:rPr>
          <w:spacing w:val="-8"/>
        </w:rPr>
        <w:t xml:space="preserve"> </w:t>
      </w:r>
      <w:r>
        <w:t>le</w:t>
      </w:r>
      <w:r>
        <w:rPr>
          <w:spacing w:val="-7"/>
        </w:rPr>
        <w:t xml:space="preserve"> </w:t>
      </w:r>
      <w:r>
        <w:t>travail</w:t>
      </w:r>
      <w:r>
        <w:rPr>
          <w:spacing w:val="-6"/>
        </w:rPr>
        <w:t xml:space="preserve"> </w:t>
      </w:r>
      <w:r>
        <w:t>demandé</w:t>
      </w:r>
      <w:r>
        <w:rPr>
          <w:spacing w:val="-7"/>
        </w:rPr>
        <w:t xml:space="preserve"> </w:t>
      </w:r>
      <w:r>
        <w:t>comporte</w:t>
      </w:r>
      <w:r>
        <w:rPr>
          <w:spacing w:val="-7"/>
        </w:rPr>
        <w:t xml:space="preserve"> </w:t>
      </w:r>
      <w:r>
        <w:t>notamment</w:t>
      </w:r>
      <w:r>
        <w:rPr>
          <w:spacing w:val="-6"/>
        </w:rPr>
        <w:t xml:space="preserve"> </w:t>
      </w:r>
      <w:r>
        <w:t>la</w:t>
      </w:r>
      <w:r>
        <w:rPr>
          <w:spacing w:val="-9"/>
        </w:rPr>
        <w:t xml:space="preserve"> </w:t>
      </w:r>
      <w:r>
        <w:t>rédaction</w:t>
      </w:r>
      <w:r>
        <w:rPr>
          <w:spacing w:val="-7"/>
        </w:rPr>
        <w:t xml:space="preserve"> </w:t>
      </w:r>
      <w:r>
        <w:t>d’un</w:t>
      </w:r>
      <w:r>
        <w:rPr>
          <w:spacing w:val="-4"/>
        </w:rPr>
        <w:t xml:space="preserve"> </w:t>
      </w:r>
      <w:r>
        <w:t>projet</w:t>
      </w:r>
      <w:r>
        <w:rPr>
          <w:spacing w:val="-6"/>
        </w:rPr>
        <w:t xml:space="preserve"> </w:t>
      </w:r>
      <w:r>
        <w:t>ou</w:t>
      </w:r>
      <w:r>
        <w:rPr>
          <w:spacing w:val="-10"/>
        </w:rPr>
        <w:t xml:space="preserve"> </w:t>
      </w:r>
      <w:r>
        <w:t>d’une note, il est impératif de s’abstenir de signer ou de</w:t>
      </w:r>
      <w:r>
        <w:rPr>
          <w:spacing w:val="-14"/>
        </w:rPr>
        <w:t xml:space="preserve"> </w:t>
      </w:r>
      <w:r>
        <w:t>s’identifier.</w:t>
      </w:r>
    </w:p>
    <w:p w:rsidR="0044266C" w:rsidRDefault="0044266C">
      <w:pPr>
        <w:pStyle w:val="Corpsdetexte"/>
        <w:spacing w:before="7"/>
        <w:rPr>
          <w:sz w:val="35"/>
        </w:rPr>
      </w:pPr>
    </w:p>
    <w:p w:rsidR="0044266C" w:rsidRDefault="0096537F">
      <w:pPr>
        <w:pStyle w:val="Corpsdetexte"/>
        <w:spacing w:line="276" w:lineRule="auto"/>
        <w:ind w:left="393" w:right="483"/>
        <w:jc w:val="both"/>
      </w:pPr>
      <w:r>
        <w:t>Calculatrice électronique de poche – y compris calculatrice programmable, alphanumérique ou à écran graphique</w:t>
      </w:r>
      <w:r>
        <w:rPr>
          <w:spacing w:val="-4"/>
        </w:rPr>
        <w:t xml:space="preserve"> </w:t>
      </w:r>
      <w:r>
        <w:t>–</w:t>
      </w:r>
      <w:r>
        <w:rPr>
          <w:spacing w:val="-4"/>
        </w:rPr>
        <w:t xml:space="preserve"> </w:t>
      </w:r>
      <w:r>
        <w:t>à</w:t>
      </w:r>
      <w:r>
        <w:rPr>
          <w:spacing w:val="-5"/>
        </w:rPr>
        <w:t xml:space="preserve"> </w:t>
      </w:r>
      <w:r>
        <w:t>fonctionnement</w:t>
      </w:r>
      <w:r>
        <w:rPr>
          <w:spacing w:val="-5"/>
        </w:rPr>
        <w:t xml:space="preserve"> </w:t>
      </w:r>
      <w:r>
        <w:t>autonome,</w:t>
      </w:r>
      <w:r>
        <w:rPr>
          <w:spacing w:val="-4"/>
        </w:rPr>
        <w:t xml:space="preserve"> </w:t>
      </w:r>
      <w:r>
        <w:t>non</w:t>
      </w:r>
      <w:r>
        <w:rPr>
          <w:spacing w:val="-4"/>
        </w:rPr>
        <w:t xml:space="preserve"> </w:t>
      </w:r>
      <w:r>
        <w:t>imprimante,</w:t>
      </w:r>
      <w:r>
        <w:rPr>
          <w:spacing w:val="-2"/>
        </w:rPr>
        <w:t xml:space="preserve"> </w:t>
      </w:r>
      <w:r>
        <w:t>autorisée</w:t>
      </w:r>
      <w:r>
        <w:rPr>
          <w:spacing w:val="-6"/>
        </w:rPr>
        <w:t xml:space="preserve"> </w:t>
      </w:r>
      <w:r>
        <w:t>conformément</w:t>
      </w:r>
      <w:r>
        <w:rPr>
          <w:spacing w:val="-2"/>
        </w:rPr>
        <w:t xml:space="preserve"> </w:t>
      </w:r>
      <w:r>
        <w:t>à</w:t>
      </w:r>
      <w:r>
        <w:rPr>
          <w:spacing w:val="-6"/>
        </w:rPr>
        <w:t xml:space="preserve"> </w:t>
      </w:r>
      <w:r>
        <w:t>la</w:t>
      </w:r>
      <w:r>
        <w:rPr>
          <w:spacing w:val="-3"/>
        </w:rPr>
        <w:t xml:space="preserve"> </w:t>
      </w:r>
      <w:r>
        <w:t>circulaire</w:t>
      </w:r>
      <w:r>
        <w:rPr>
          <w:spacing w:val="-4"/>
        </w:rPr>
        <w:t xml:space="preserve"> </w:t>
      </w:r>
      <w:r>
        <w:t>n°</w:t>
      </w:r>
      <w:r>
        <w:rPr>
          <w:spacing w:val="-5"/>
        </w:rPr>
        <w:t xml:space="preserve"> </w:t>
      </w:r>
      <w:r>
        <w:t>99- 186 du 16 novembre</w:t>
      </w:r>
      <w:r>
        <w:rPr>
          <w:spacing w:val="-5"/>
        </w:rPr>
        <w:t xml:space="preserve"> </w:t>
      </w:r>
      <w:r>
        <w:t>1999.</w:t>
      </w:r>
    </w:p>
    <w:p w:rsidR="0044266C" w:rsidRDefault="0044266C">
      <w:pPr>
        <w:pStyle w:val="Corpsdetexte"/>
        <w:rPr>
          <w:sz w:val="24"/>
        </w:rPr>
      </w:pPr>
    </w:p>
    <w:p w:rsidR="0044266C" w:rsidRDefault="0044266C">
      <w:pPr>
        <w:pStyle w:val="Corpsdetexte"/>
        <w:spacing w:before="2"/>
      </w:pPr>
    </w:p>
    <w:p w:rsidR="0044266C" w:rsidRDefault="0096537F">
      <w:pPr>
        <w:pStyle w:val="Corpsdetexte"/>
        <w:spacing w:before="1" w:line="276" w:lineRule="auto"/>
        <w:ind w:left="393" w:right="492"/>
        <w:jc w:val="both"/>
      </w:pPr>
      <w:r>
        <w:t>L’usage de tout ouvrage de référence, de tout dictionnaire et de tout autre matériel électronique est rigoureusement interdit.</w:t>
      </w:r>
    </w:p>
    <w:p w:rsidR="0044266C" w:rsidRDefault="0044266C">
      <w:pPr>
        <w:spacing w:line="276" w:lineRule="auto"/>
        <w:jc w:val="both"/>
        <w:sectPr w:rsidR="0044266C">
          <w:footerReference w:type="default" r:id="rId8"/>
          <w:type w:val="continuous"/>
          <w:pgSz w:w="11910" w:h="16850"/>
          <w:pgMar w:top="900" w:right="360" w:bottom="820" w:left="600" w:header="720" w:footer="627" w:gutter="0"/>
          <w:pgNumType w:start="1"/>
          <w:cols w:space="720"/>
        </w:sectPr>
      </w:pPr>
    </w:p>
    <w:p w:rsidR="0044266C" w:rsidRDefault="0096537F">
      <w:pPr>
        <w:pStyle w:val="Titre4"/>
        <w:spacing w:before="75"/>
      </w:pPr>
      <w:r>
        <w:lastRenderedPageBreak/>
        <w:t>Conseils aux candidats</w:t>
      </w:r>
    </w:p>
    <w:p w:rsidR="0044266C" w:rsidRDefault="0096537F">
      <w:pPr>
        <w:pStyle w:val="Corpsdetexte"/>
        <w:spacing w:before="12" w:line="440" w:lineRule="atLeast"/>
        <w:ind w:left="393" w:right="582"/>
      </w:pPr>
      <w:r>
        <w:t>Le candidat complète le dossier sujet qui sera rendu complet y compris les documents non complétés. Le sujet composé de cinq parties indépendantes est accompagné :</w:t>
      </w:r>
    </w:p>
    <w:p w:rsidR="0044266C" w:rsidRDefault="0096537F">
      <w:pPr>
        <w:pStyle w:val="Paragraphedeliste"/>
        <w:numPr>
          <w:ilvl w:val="0"/>
          <w:numId w:val="25"/>
        </w:numPr>
        <w:tabs>
          <w:tab w:val="left" w:pos="1101"/>
          <w:tab w:val="left" w:pos="1103"/>
        </w:tabs>
        <w:spacing w:before="46"/>
        <w:ind w:hanging="710"/>
      </w:pPr>
      <w:r>
        <w:t>d’un dossier technique et ressources dans lequel les documents sont repérés DTR</w:t>
      </w:r>
      <w:r>
        <w:rPr>
          <w:spacing w:val="-9"/>
        </w:rPr>
        <w:t xml:space="preserve"> </w:t>
      </w:r>
      <w:r>
        <w:t>;</w:t>
      </w:r>
    </w:p>
    <w:p w:rsidR="0044266C" w:rsidRDefault="0096537F">
      <w:pPr>
        <w:pStyle w:val="Paragraphedeliste"/>
        <w:numPr>
          <w:ilvl w:val="0"/>
          <w:numId w:val="25"/>
        </w:numPr>
        <w:tabs>
          <w:tab w:val="left" w:pos="1101"/>
          <w:tab w:val="left" w:pos="1103"/>
        </w:tabs>
        <w:spacing w:before="37"/>
        <w:ind w:hanging="710"/>
      </w:pPr>
      <w:r>
        <w:t>du présent</w:t>
      </w:r>
      <w:r>
        <w:t xml:space="preserve"> dossier</w:t>
      </w:r>
      <w:r>
        <w:rPr>
          <w:spacing w:val="2"/>
        </w:rPr>
        <w:t xml:space="preserve"> </w:t>
      </w:r>
      <w:r>
        <w:t>sujet.</w:t>
      </w:r>
    </w:p>
    <w:p w:rsidR="0044266C" w:rsidRDefault="0044266C">
      <w:pPr>
        <w:pStyle w:val="Corpsdetexte"/>
        <w:spacing w:before="10"/>
        <w:rPr>
          <w:sz w:val="20"/>
        </w:rPr>
      </w:pPr>
    </w:p>
    <w:p w:rsidR="0044266C" w:rsidRDefault="0096537F">
      <w:pPr>
        <w:spacing w:before="89"/>
        <w:ind w:left="3897" w:right="3989"/>
        <w:jc w:val="center"/>
        <w:rPr>
          <w:b/>
          <w:sz w:val="36"/>
        </w:rPr>
      </w:pPr>
      <w:r>
        <w:rPr>
          <w:b/>
          <w:sz w:val="36"/>
        </w:rPr>
        <w:t>SOMMAIRE</w:t>
      </w:r>
    </w:p>
    <w:sdt>
      <w:sdtPr>
        <w:id w:val="205389976"/>
        <w:docPartObj>
          <w:docPartGallery w:val="Table of Contents"/>
          <w:docPartUnique/>
        </w:docPartObj>
      </w:sdtPr>
      <w:sdtEndPr/>
      <w:sdtContent>
        <w:p w:rsidR="0044266C" w:rsidRDefault="0096537F">
          <w:pPr>
            <w:pStyle w:val="TM1"/>
            <w:tabs>
              <w:tab w:val="right" w:leader="dot" w:pos="10459"/>
            </w:tabs>
            <w:spacing w:before="723"/>
          </w:pPr>
          <w:hyperlink w:anchor="_bookmark0" w:history="1">
            <w:r>
              <w:t>Présentation</w:t>
            </w:r>
            <w:r>
              <w:rPr>
                <w:spacing w:val="-1"/>
              </w:rPr>
              <w:t xml:space="preserve"> </w:t>
            </w:r>
            <w:r>
              <w:t>du</w:t>
            </w:r>
            <w:r>
              <w:rPr>
                <w:spacing w:val="-2"/>
              </w:rPr>
              <w:t xml:space="preserve"> </w:t>
            </w:r>
            <w:r>
              <w:t>contexte</w:t>
            </w:r>
            <w:r>
              <w:tab/>
              <w:t>3</w:t>
            </w:r>
          </w:hyperlink>
        </w:p>
        <w:p w:rsidR="0044266C" w:rsidRDefault="0096537F">
          <w:pPr>
            <w:pStyle w:val="TM1"/>
            <w:tabs>
              <w:tab w:val="right" w:leader="dot" w:pos="10459"/>
            </w:tabs>
            <w:spacing w:before="122"/>
          </w:pPr>
          <w:hyperlink w:anchor="_bookmark1" w:history="1">
            <w:r>
              <w:t>PARTIE A –</w:t>
            </w:r>
            <w:r>
              <w:rPr>
                <w:spacing w:val="-2"/>
              </w:rPr>
              <w:t xml:space="preserve"> </w:t>
            </w:r>
            <w:r>
              <w:t>GESTION</w:t>
            </w:r>
            <w:r>
              <w:rPr>
                <w:spacing w:val="-3"/>
              </w:rPr>
              <w:t xml:space="preserve"> </w:t>
            </w:r>
            <w:r>
              <w:t>D’ÉNERGIE</w:t>
            </w:r>
            <w:r>
              <w:tab/>
              <w:t>5</w:t>
            </w:r>
          </w:hyperlink>
        </w:p>
        <w:p w:rsidR="0044266C" w:rsidRDefault="0096537F">
          <w:pPr>
            <w:pStyle w:val="TM2"/>
            <w:numPr>
              <w:ilvl w:val="1"/>
              <w:numId w:val="24"/>
            </w:numPr>
            <w:tabs>
              <w:tab w:val="left" w:pos="1071"/>
              <w:tab w:val="right" w:leader="dot" w:pos="10449"/>
            </w:tabs>
            <w:ind w:hanging="457"/>
          </w:pPr>
          <w:hyperlink w:anchor="_bookmark2" w:history="1">
            <w:r>
              <w:t>Distribution</w:t>
            </w:r>
            <w:r>
              <w:rPr>
                <w:spacing w:val="-1"/>
              </w:rPr>
              <w:t xml:space="preserve"> </w:t>
            </w:r>
            <w:r>
              <w:t>électrique HTA</w:t>
            </w:r>
            <w:r>
              <w:tab/>
              <w:t>5</w:t>
            </w:r>
          </w:hyperlink>
        </w:p>
        <w:p w:rsidR="0044266C" w:rsidRDefault="0096537F">
          <w:pPr>
            <w:pStyle w:val="TM2"/>
            <w:numPr>
              <w:ilvl w:val="1"/>
              <w:numId w:val="24"/>
            </w:numPr>
            <w:tabs>
              <w:tab w:val="left" w:pos="1071"/>
              <w:tab w:val="right" w:leader="dot" w:pos="10449"/>
            </w:tabs>
            <w:spacing w:before="121"/>
            <w:ind w:hanging="457"/>
          </w:pPr>
          <w:hyperlink w:anchor="_bookmark3" w:history="1">
            <w:r>
              <w:t>Étude du transformateur (HTA / BT) et</w:t>
            </w:r>
            <w:r>
              <w:rPr>
                <w:spacing w:val="-5"/>
              </w:rPr>
              <w:t xml:space="preserve"> </w:t>
            </w:r>
            <w:r>
              <w:t>d’un départ</w:t>
            </w:r>
            <w:r>
              <w:tab/>
              <w:t>7</w:t>
            </w:r>
          </w:hyperlink>
        </w:p>
        <w:p w:rsidR="0044266C" w:rsidRDefault="0096537F">
          <w:pPr>
            <w:pStyle w:val="TM2"/>
            <w:numPr>
              <w:ilvl w:val="1"/>
              <w:numId w:val="24"/>
            </w:numPr>
            <w:tabs>
              <w:tab w:val="left" w:pos="1071"/>
              <w:tab w:val="right" w:leader="dot" w:pos="10449"/>
            </w:tabs>
            <w:ind w:hanging="457"/>
          </w:pPr>
          <w:hyperlink w:anchor="_bookmark4" w:history="1">
            <w:r>
              <w:t>Calculs des sections de câbles et choix</w:t>
            </w:r>
            <w:r>
              <w:rPr>
                <w:spacing w:val="-1"/>
              </w:rPr>
              <w:t xml:space="preserve"> </w:t>
            </w:r>
            <w:r>
              <w:t>de</w:t>
            </w:r>
            <w:r>
              <w:rPr>
                <w:spacing w:val="-2"/>
              </w:rPr>
              <w:t xml:space="preserve"> </w:t>
            </w:r>
            <w:r>
              <w:t>disjoncteurs</w:t>
            </w:r>
            <w:r>
              <w:tab/>
              <w:t>8</w:t>
            </w:r>
          </w:hyperlink>
        </w:p>
        <w:p w:rsidR="0044266C" w:rsidRDefault="0096537F">
          <w:pPr>
            <w:pStyle w:val="TM1"/>
            <w:tabs>
              <w:tab w:val="right" w:leader="dot" w:pos="10459"/>
            </w:tabs>
          </w:pPr>
          <w:hyperlink w:anchor="_bookmark5" w:history="1">
            <w:r>
              <w:t>PARTIE B – CRÉATION D’ESPACES</w:t>
            </w:r>
            <w:r>
              <w:rPr>
                <w:spacing w:val="-3"/>
              </w:rPr>
              <w:t xml:space="preserve"> </w:t>
            </w:r>
            <w:r>
              <w:t>DE DÉTENTE</w:t>
            </w:r>
            <w:r>
              <w:tab/>
              <w:t>10</w:t>
            </w:r>
          </w:hyperlink>
        </w:p>
        <w:p w:rsidR="0044266C" w:rsidRDefault="0096537F">
          <w:pPr>
            <w:pStyle w:val="TM2"/>
            <w:numPr>
              <w:ilvl w:val="1"/>
              <w:numId w:val="23"/>
            </w:numPr>
            <w:tabs>
              <w:tab w:val="left" w:pos="1071"/>
              <w:tab w:val="right" w:leader="dot" w:pos="10449"/>
            </w:tabs>
            <w:spacing w:before="122"/>
            <w:ind w:hanging="457"/>
          </w:pPr>
          <w:hyperlink w:anchor="_bookmark6" w:history="1">
            <w:r>
              <w:t>Espaces exté</w:t>
            </w:r>
            <w:r>
              <w:t>rieurs</w:t>
            </w:r>
            <w:r>
              <w:rPr>
                <w:spacing w:val="-2"/>
              </w:rPr>
              <w:t xml:space="preserve"> </w:t>
            </w:r>
            <w:r>
              <w:t>de détente</w:t>
            </w:r>
            <w:r>
              <w:tab/>
              <w:t>10</w:t>
            </w:r>
          </w:hyperlink>
        </w:p>
        <w:p w:rsidR="0044266C" w:rsidRDefault="0096537F">
          <w:pPr>
            <w:pStyle w:val="TM2"/>
            <w:numPr>
              <w:ilvl w:val="1"/>
              <w:numId w:val="23"/>
            </w:numPr>
            <w:tabs>
              <w:tab w:val="left" w:pos="1071"/>
              <w:tab w:val="right" w:leader="dot" w:pos="10449"/>
            </w:tabs>
            <w:ind w:hanging="457"/>
          </w:pPr>
          <w:hyperlink w:anchor="_bookmark7" w:history="1">
            <w:r>
              <w:t>Distribution électrique de l’espace de détente intérieur «</w:t>
            </w:r>
            <w:r>
              <w:rPr>
                <w:spacing w:val="-10"/>
              </w:rPr>
              <w:t xml:space="preserve"> </w:t>
            </w:r>
            <w:r>
              <w:t>CUBE</w:t>
            </w:r>
            <w:r>
              <w:rPr>
                <w:spacing w:val="2"/>
              </w:rPr>
              <w:t xml:space="preserve"> </w:t>
            </w:r>
            <w:r>
              <w:t>»</w:t>
            </w:r>
            <w:r>
              <w:tab/>
              <w:t>14</w:t>
            </w:r>
          </w:hyperlink>
        </w:p>
        <w:p w:rsidR="0044266C" w:rsidRDefault="0096537F">
          <w:pPr>
            <w:pStyle w:val="TM1"/>
            <w:tabs>
              <w:tab w:val="right" w:leader="dot" w:pos="10459"/>
            </w:tabs>
            <w:spacing w:before="121"/>
          </w:pPr>
          <w:hyperlink w:anchor="_bookmark8" w:history="1">
            <w:r>
              <w:t>PARTIE C – GESTION DE L’</w:t>
            </w:r>
            <w:r w:rsidR="00766970">
              <w:t>É</w:t>
            </w:r>
            <w:bookmarkStart w:id="0" w:name="_GoBack"/>
            <w:bookmarkEnd w:id="0"/>
            <w:r>
              <w:t>CLAIRAGE ET DES</w:t>
            </w:r>
            <w:r>
              <w:rPr>
                <w:spacing w:val="-7"/>
              </w:rPr>
              <w:t xml:space="preserve"> </w:t>
            </w:r>
            <w:r>
              <w:t>VOLETS</w:t>
            </w:r>
            <w:r>
              <w:rPr>
                <w:spacing w:val="-2"/>
              </w:rPr>
              <w:t xml:space="preserve"> </w:t>
            </w:r>
            <w:r>
              <w:t>ROULANTS</w:t>
            </w:r>
            <w:r>
              <w:tab/>
              <w:t>15</w:t>
            </w:r>
          </w:hyperlink>
        </w:p>
        <w:p w:rsidR="0044266C" w:rsidRDefault="0096537F">
          <w:pPr>
            <w:pStyle w:val="TM2"/>
            <w:numPr>
              <w:ilvl w:val="1"/>
              <w:numId w:val="22"/>
            </w:numPr>
            <w:tabs>
              <w:tab w:val="left" w:pos="1083"/>
              <w:tab w:val="right" w:leader="dot" w:pos="10449"/>
            </w:tabs>
            <w:ind w:hanging="469"/>
          </w:pPr>
          <w:hyperlink w:anchor="_bookmark9" w:history="1">
            <w:r>
              <w:t>Définition des z</w:t>
            </w:r>
            <w:r>
              <w:t>ones de</w:t>
            </w:r>
            <w:r>
              <w:rPr>
                <w:spacing w:val="-5"/>
              </w:rPr>
              <w:t xml:space="preserve"> </w:t>
            </w:r>
            <w:r>
              <w:t>l’espace</w:t>
            </w:r>
            <w:r>
              <w:rPr>
                <w:spacing w:val="-1"/>
              </w:rPr>
              <w:t xml:space="preserve"> </w:t>
            </w:r>
            <w:r>
              <w:t>Cube</w:t>
            </w:r>
            <w:r>
              <w:tab/>
              <w:t>15</w:t>
            </w:r>
          </w:hyperlink>
        </w:p>
        <w:p w:rsidR="0044266C" w:rsidRDefault="0096537F">
          <w:pPr>
            <w:pStyle w:val="TM2"/>
            <w:numPr>
              <w:ilvl w:val="1"/>
              <w:numId w:val="22"/>
            </w:numPr>
            <w:tabs>
              <w:tab w:val="left" w:pos="1083"/>
              <w:tab w:val="right" w:leader="dot" w:pos="10449"/>
            </w:tabs>
            <w:spacing w:before="122"/>
            <w:ind w:hanging="469"/>
          </w:pPr>
          <w:hyperlink w:anchor="_bookmark10" w:history="1">
            <w:r>
              <w:t>Choix du matériel MyHome_Up</w:t>
            </w:r>
            <w:r>
              <w:rPr>
                <w:spacing w:val="-7"/>
              </w:rPr>
              <w:t xml:space="preserve"> </w:t>
            </w:r>
            <w:r>
              <w:t>pour</w:t>
            </w:r>
            <w:r>
              <w:rPr>
                <w:spacing w:val="-1"/>
              </w:rPr>
              <w:t xml:space="preserve"> </w:t>
            </w:r>
            <w:r>
              <w:t>l’installation</w:t>
            </w:r>
            <w:r>
              <w:tab/>
              <w:t>16</w:t>
            </w:r>
          </w:hyperlink>
        </w:p>
        <w:p w:rsidR="0044266C" w:rsidRDefault="0096537F">
          <w:pPr>
            <w:pStyle w:val="TM2"/>
            <w:numPr>
              <w:ilvl w:val="1"/>
              <w:numId w:val="22"/>
            </w:numPr>
            <w:tabs>
              <w:tab w:val="left" w:pos="1083"/>
              <w:tab w:val="right" w:leader="dot" w:pos="10449"/>
            </w:tabs>
            <w:ind w:hanging="469"/>
          </w:pPr>
          <w:hyperlink w:anchor="_bookmark11" w:history="1">
            <w:r>
              <w:t>Schémas</w:t>
            </w:r>
            <w:r>
              <w:rPr>
                <w:spacing w:val="-3"/>
              </w:rPr>
              <w:t xml:space="preserve"> </w:t>
            </w:r>
            <w:r>
              <w:t>de</w:t>
            </w:r>
            <w:r>
              <w:rPr>
                <w:spacing w:val="-2"/>
              </w:rPr>
              <w:t xml:space="preserve"> </w:t>
            </w:r>
            <w:r>
              <w:t>câblage</w:t>
            </w:r>
            <w:r>
              <w:tab/>
              <w:t>22</w:t>
            </w:r>
          </w:hyperlink>
        </w:p>
        <w:p w:rsidR="0044266C" w:rsidRDefault="0096537F">
          <w:pPr>
            <w:pStyle w:val="TM1"/>
            <w:tabs>
              <w:tab w:val="right" w:leader="dot" w:pos="10459"/>
            </w:tabs>
          </w:pPr>
          <w:hyperlink w:anchor="_bookmark12" w:history="1">
            <w:r>
              <w:t>PARTIE D – SYSTEME D’</w:t>
            </w:r>
            <w:r w:rsidR="00766970">
              <w:t>É</w:t>
            </w:r>
            <w:r>
              <w:t>CLAIRAGE DE SECOURS ET S.S.I. DU</w:t>
            </w:r>
            <w:r>
              <w:rPr>
                <w:spacing w:val="-8"/>
              </w:rPr>
              <w:t xml:space="preserve"> </w:t>
            </w:r>
            <w:r>
              <w:t>B</w:t>
            </w:r>
            <w:r w:rsidR="00766970">
              <w:t>Â</w:t>
            </w:r>
            <w:r>
              <w:t>TIMENT H</w:t>
            </w:r>
            <w:r>
              <w:tab/>
              <w:t>26</w:t>
            </w:r>
          </w:hyperlink>
        </w:p>
        <w:p w:rsidR="0044266C" w:rsidRDefault="0096537F">
          <w:pPr>
            <w:pStyle w:val="TM2"/>
            <w:numPr>
              <w:ilvl w:val="1"/>
              <w:numId w:val="21"/>
            </w:numPr>
            <w:tabs>
              <w:tab w:val="left" w:pos="1083"/>
              <w:tab w:val="right" w:leader="dot" w:pos="10449"/>
            </w:tabs>
            <w:spacing w:before="121"/>
            <w:ind w:hanging="469"/>
          </w:pPr>
          <w:hyperlink w:anchor="_bookmark13" w:history="1">
            <w:r>
              <w:t>Analyse de l’éclairage du</w:t>
            </w:r>
            <w:r>
              <w:rPr>
                <w:spacing w:val="-4"/>
              </w:rPr>
              <w:t xml:space="preserve"> </w:t>
            </w:r>
            <w:r>
              <w:t>hall amphithéâtre.</w:t>
            </w:r>
            <w:r>
              <w:tab/>
              <w:t>26</w:t>
            </w:r>
          </w:hyperlink>
        </w:p>
        <w:p w:rsidR="0044266C" w:rsidRDefault="0096537F">
          <w:pPr>
            <w:pStyle w:val="TM2"/>
            <w:numPr>
              <w:ilvl w:val="1"/>
              <w:numId w:val="21"/>
            </w:numPr>
            <w:tabs>
              <w:tab w:val="left" w:pos="1083"/>
              <w:tab w:val="right" w:leader="dot" w:pos="10449"/>
            </w:tabs>
            <w:ind w:hanging="469"/>
          </w:pPr>
          <w:hyperlink w:anchor="_bookmark14" w:history="1">
            <w:r>
              <w:t>Analyse de l’éclairage de sécurité du</w:t>
            </w:r>
            <w:r>
              <w:rPr>
                <w:spacing w:val="-7"/>
              </w:rPr>
              <w:t xml:space="preserve"> </w:t>
            </w:r>
            <w:r>
              <w:t>hall amphithéâtre</w:t>
            </w:r>
            <w:r>
              <w:tab/>
              <w:t>28</w:t>
            </w:r>
          </w:hyperlink>
        </w:p>
        <w:p w:rsidR="0044266C" w:rsidRDefault="0096537F">
          <w:pPr>
            <w:pStyle w:val="TM2"/>
            <w:numPr>
              <w:ilvl w:val="1"/>
              <w:numId w:val="21"/>
            </w:numPr>
            <w:tabs>
              <w:tab w:val="left" w:pos="1083"/>
              <w:tab w:val="right" w:leader="dot" w:pos="10449"/>
            </w:tabs>
            <w:spacing w:before="122"/>
            <w:ind w:hanging="469"/>
          </w:pPr>
          <w:hyperlink w:anchor="_bookmark15" w:history="1">
            <w:r>
              <w:t>Analyse du système d’éclairage secours du</w:t>
            </w:r>
            <w:r>
              <w:rPr>
                <w:spacing w:val="-9"/>
              </w:rPr>
              <w:t xml:space="preserve"> </w:t>
            </w:r>
            <w:r>
              <w:t>bâtiment</w:t>
            </w:r>
            <w:r>
              <w:rPr>
                <w:spacing w:val="-1"/>
              </w:rPr>
              <w:t xml:space="preserve"> </w:t>
            </w:r>
            <w:r>
              <w:t>H</w:t>
            </w:r>
            <w:r>
              <w:tab/>
              <w:t>29</w:t>
            </w:r>
          </w:hyperlink>
        </w:p>
        <w:p w:rsidR="0044266C" w:rsidRDefault="0096537F">
          <w:pPr>
            <w:pStyle w:val="TM2"/>
            <w:numPr>
              <w:ilvl w:val="1"/>
              <w:numId w:val="21"/>
            </w:numPr>
            <w:tabs>
              <w:tab w:val="left" w:pos="1081"/>
              <w:tab w:val="right" w:leader="dot" w:pos="10449"/>
            </w:tabs>
            <w:ind w:left="1080" w:hanging="467"/>
          </w:pPr>
          <w:hyperlink w:anchor="_bookmark16" w:history="1">
            <w:r>
              <w:t>Maintenance du système de sécurité incendie du</w:t>
            </w:r>
            <w:r>
              <w:rPr>
                <w:spacing w:val="-9"/>
              </w:rPr>
              <w:t xml:space="preserve"> </w:t>
            </w:r>
            <w:r>
              <w:t>bâtiment</w:t>
            </w:r>
            <w:r>
              <w:rPr>
                <w:spacing w:val="-1"/>
              </w:rPr>
              <w:t xml:space="preserve"> </w:t>
            </w:r>
            <w:r>
              <w:t>H</w:t>
            </w:r>
            <w:r>
              <w:tab/>
              <w:t>31</w:t>
            </w:r>
          </w:hyperlink>
        </w:p>
        <w:p w:rsidR="0044266C" w:rsidRDefault="0096537F">
          <w:pPr>
            <w:pStyle w:val="TM1"/>
            <w:tabs>
              <w:tab w:val="right" w:leader="dot" w:pos="10459"/>
            </w:tabs>
            <w:spacing w:before="121"/>
          </w:pPr>
          <w:hyperlink w:anchor="_bookmark17" w:history="1">
            <w:r>
              <w:t>PARTIE E – VID</w:t>
            </w:r>
            <w:r w:rsidR="00766970">
              <w:t>É</w:t>
            </w:r>
            <w:r>
              <w:t>O</w:t>
            </w:r>
            <w:r>
              <w:rPr>
                <w:spacing w:val="-1"/>
              </w:rPr>
              <w:t xml:space="preserve"> </w:t>
            </w:r>
            <w:r>
              <w:t>SURVEILLANCE</w:t>
            </w:r>
            <w:r>
              <w:tab/>
              <w:t>34</w:t>
            </w:r>
          </w:hyperlink>
        </w:p>
        <w:p w:rsidR="0044266C" w:rsidRDefault="0096537F">
          <w:pPr>
            <w:pStyle w:val="TM2"/>
            <w:numPr>
              <w:ilvl w:val="1"/>
              <w:numId w:val="20"/>
            </w:numPr>
            <w:tabs>
              <w:tab w:val="left" w:pos="1071"/>
              <w:tab w:val="right" w:leader="dot" w:pos="10449"/>
            </w:tabs>
            <w:spacing w:before="120"/>
            <w:ind w:hanging="457"/>
          </w:pPr>
          <w:hyperlink w:anchor="_bookmark18" w:history="1">
            <w:r>
              <w:t>Étude des caméras IP</w:t>
            </w:r>
            <w:r>
              <w:rPr>
                <w:spacing w:val="-2"/>
              </w:rPr>
              <w:t xml:space="preserve"> </w:t>
            </w:r>
            <w:r>
              <w:t>à installer.</w:t>
            </w:r>
            <w:r>
              <w:tab/>
              <w:t>34</w:t>
            </w:r>
          </w:hyperlink>
        </w:p>
        <w:p w:rsidR="0044266C" w:rsidRDefault="0096537F">
          <w:pPr>
            <w:pStyle w:val="TM2"/>
            <w:numPr>
              <w:ilvl w:val="1"/>
              <w:numId w:val="20"/>
            </w:numPr>
            <w:tabs>
              <w:tab w:val="left" w:pos="1071"/>
              <w:tab w:val="right" w:leader="dot" w:pos="10449"/>
            </w:tabs>
            <w:ind w:hanging="457"/>
          </w:pPr>
          <w:hyperlink w:anchor="_bookmark19" w:history="1">
            <w:r>
              <w:t>Étude du</w:t>
            </w:r>
            <w:r>
              <w:rPr>
                <w:spacing w:val="-3"/>
              </w:rPr>
              <w:t xml:space="preserve"> </w:t>
            </w:r>
            <w:r>
              <w:t>switch</w:t>
            </w:r>
            <w:r>
              <w:rPr>
                <w:spacing w:val="-2"/>
              </w:rPr>
              <w:t xml:space="preserve"> </w:t>
            </w:r>
            <w:r>
              <w:t>PoE</w:t>
            </w:r>
            <w:r>
              <w:tab/>
              <w:t>35</w:t>
            </w:r>
          </w:hyperlink>
        </w:p>
        <w:p w:rsidR="0044266C" w:rsidRDefault="0096537F">
          <w:pPr>
            <w:pStyle w:val="TM2"/>
            <w:numPr>
              <w:ilvl w:val="1"/>
              <w:numId w:val="20"/>
            </w:numPr>
            <w:tabs>
              <w:tab w:val="left" w:pos="1071"/>
              <w:tab w:val="right" w:leader="dot" w:pos="10449"/>
            </w:tabs>
            <w:spacing w:before="121"/>
            <w:ind w:hanging="457"/>
          </w:pPr>
          <w:hyperlink w:anchor="_bookmark20" w:history="1">
            <w:r>
              <w:t>Étude des câbles reliant les caméras.</w:t>
            </w:r>
            <w:r>
              <w:tab/>
              <w:t>37</w:t>
            </w:r>
          </w:hyperlink>
        </w:p>
        <w:p w:rsidR="0044266C" w:rsidRDefault="0096537F">
          <w:pPr>
            <w:pStyle w:val="TM2"/>
            <w:numPr>
              <w:ilvl w:val="1"/>
              <w:numId w:val="20"/>
            </w:numPr>
            <w:tabs>
              <w:tab w:val="left" w:pos="1071"/>
              <w:tab w:val="right" w:leader="dot" w:pos="10449"/>
            </w:tabs>
            <w:ind w:hanging="457"/>
          </w:pPr>
          <w:hyperlink w:anchor="_bookmark21" w:history="1">
            <w:r>
              <w:t>Étude du</w:t>
            </w:r>
            <w:r>
              <w:rPr>
                <w:spacing w:val="-3"/>
              </w:rPr>
              <w:t xml:space="preserve"> </w:t>
            </w:r>
            <w:r>
              <w:t>serveur</w:t>
            </w:r>
            <w:r>
              <w:rPr>
                <w:spacing w:val="-1"/>
              </w:rPr>
              <w:t xml:space="preserve"> </w:t>
            </w:r>
            <w:r>
              <w:t>NAS</w:t>
            </w:r>
            <w:r>
              <w:tab/>
              <w:t>37</w:t>
            </w:r>
          </w:hyperlink>
        </w:p>
        <w:p w:rsidR="0044266C" w:rsidRDefault="0096537F">
          <w:pPr>
            <w:pStyle w:val="TM2"/>
            <w:numPr>
              <w:ilvl w:val="1"/>
              <w:numId w:val="20"/>
            </w:numPr>
            <w:tabs>
              <w:tab w:val="left" w:pos="1071"/>
              <w:tab w:val="right" w:leader="dot" w:pos="10449"/>
            </w:tabs>
            <w:spacing w:before="122"/>
            <w:ind w:hanging="457"/>
          </w:pPr>
          <w:hyperlink w:anchor="_bookmark22" w:history="1">
            <w:r>
              <w:t>Étude</w:t>
            </w:r>
            <w:r>
              <w:rPr>
                <w:spacing w:val="-1"/>
              </w:rPr>
              <w:t xml:space="preserve"> </w:t>
            </w:r>
            <w:r>
              <w:t>de</w:t>
            </w:r>
            <w:r>
              <w:rPr>
                <w:spacing w:val="-2"/>
              </w:rPr>
              <w:t xml:space="preserve"> </w:t>
            </w:r>
            <w:r>
              <w:t>l’onduleur</w:t>
            </w:r>
            <w:r>
              <w:tab/>
              <w:t>39</w:t>
            </w:r>
          </w:hyperlink>
        </w:p>
        <w:p w:rsidR="0044266C" w:rsidRDefault="0096537F">
          <w:pPr>
            <w:pStyle w:val="TM2"/>
            <w:numPr>
              <w:ilvl w:val="1"/>
              <w:numId w:val="20"/>
            </w:numPr>
            <w:tabs>
              <w:tab w:val="left" w:pos="1071"/>
              <w:tab w:val="right" w:leader="dot" w:pos="10449"/>
            </w:tabs>
            <w:ind w:hanging="457"/>
          </w:pPr>
          <w:hyperlink w:anchor="_bookmark23" w:history="1">
            <w:r>
              <w:t>Étude du réseau</w:t>
            </w:r>
            <w:r>
              <w:rPr>
                <w:spacing w:val="-3"/>
              </w:rPr>
              <w:t xml:space="preserve"> </w:t>
            </w:r>
            <w:r>
              <w:t>lo</w:t>
            </w:r>
            <w:r>
              <w:t>cal</w:t>
            </w:r>
            <w:r>
              <w:rPr>
                <w:spacing w:val="-1"/>
              </w:rPr>
              <w:t xml:space="preserve"> </w:t>
            </w:r>
            <w:r>
              <w:t>virtuel</w:t>
            </w:r>
            <w:r>
              <w:tab/>
              <w:t>40</w:t>
            </w:r>
          </w:hyperlink>
        </w:p>
      </w:sdtContent>
    </w:sdt>
    <w:p w:rsidR="0044266C" w:rsidRDefault="0044266C">
      <w:pPr>
        <w:sectPr w:rsidR="0044266C">
          <w:pgSz w:w="11910" w:h="16850"/>
          <w:pgMar w:top="1340" w:right="360" w:bottom="820" w:left="600" w:header="0" w:footer="627" w:gutter="0"/>
          <w:cols w:space="720"/>
        </w:sectPr>
      </w:pPr>
    </w:p>
    <w:p w:rsidR="0044266C" w:rsidRDefault="0096537F">
      <w:pPr>
        <w:pStyle w:val="Titre1"/>
      </w:pPr>
      <w:bookmarkStart w:id="1" w:name="_bookmark0"/>
      <w:bookmarkEnd w:id="1"/>
      <w:r>
        <w:t>Présentation du contexte</w:t>
      </w:r>
    </w:p>
    <w:p w:rsidR="0044266C" w:rsidRDefault="0044266C">
      <w:pPr>
        <w:pStyle w:val="Corpsdetexte"/>
        <w:spacing w:before="5"/>
        <w:rPr>
          <w:b/>
          <w:sz w:val="38"/>
        </w:rPr>
      </w:pPr>
    </w:p>
    <w:p w:rsidR="0044266C" w:rsidRDefault="0096537F">
      <w:pPr>
        <w:pStyle w:val="Corpsdetexte"/>
        <w:spacing w:line="259" w:lineRule="auto"/>
        <w:ind w:left="393" w:right="481"/>
        <w:jc w:val="both"/>
      </w:pPr>
      <w:r>
        <w:t>Les</w:t>
      </w:r>
      <w:r>
        <w:rPr>
          <w:spacing w:val="-6"/>
        </w:rPr>
        <w:t xml:space="preserve"> </w:t>
      </w:r>
      <w:r>
        <w:t>travaux</w:t>
      </w:r>
      <w:r>
        <w:rPr>
          <w:spacing w:val="-5"/>
        </w:rPr>
        <w:t xml:space="preserve"> </w:t>
      </w:r>
      <w:r>
        <w:t>se</w:t>
      </w:r>
      <w:r>
        <w:rPr>
          <w:spacing w:val="-8"/>
        </w:rPr>
        <w:t xml:space="preserve"> </w:t>
      </w:r>
      <w:r>
        <w:t>dérouleront</w:t>
      </w:r>
      <w:r>
        <w:rPr>
          <w:spacing w:val="-3"/>
        </w:rPr>
        <w:t xml:space="preserve"> </w:t>
      </w:r>
      <w:r>
        <w:t>dans</w:t>
      </w:r>
      <w:r>
        <w:rPr>
          <w:spacing w:val="-6"/>
        </w:rPr>
        <w:t xml:space="preserve"> </w:t>
      </w:r>
      <w:r>
        <w:t>le</w:t>
      </w:r>
      <w:r>
        <w:rPr>
          <w:spacing w:val="-5"/>
        </w:rPr>
        <w:t xml:space="preserve"> </w:t>
      </w:r>
      <w:r>
        <w:t>lycée</w:t>
      </w:r>
      <w:r>
        <w:rPr>
          <w:spacing w:val="-6"/>
        </w:rPr>
        <w:t xml:space="preserve"> </w:t>
      </w:r>
      <w:r>
        <w:t>Le</w:t>
      </w:r>
      <w:r>
        <w:rPr>
          <w:spacing w:val="-8"/>
        </w:rPr>
        <w:t xml:space="preserve"> </w:t>
      </w:r>
      <w:r>
        <w:t>Corbusier</w:t>
      </w:r>
      <w:r>
        <w:rPr>
          <w:spacing w:val="-5"/>
        </w:rPr>
        <w:t xml:space="preserve"> </w:t>
      </w:r>
      <w:r>
        <w:t>situé</w:t>
      </w:r>
      <w:r>
        <w:rPr>
          <w:spacing w:val="-6"/>
        </w:rPr>
        <w:t xml:space="preserve"> </w:t>
      </w:r>
      <w:r>
        <w:t>15</w:t>
      </w:r>
      <w:r>
        <w:rPr>
          <w:spacing w:val="-8"/>
        </w:rPr>
        <w:t xml:space="preserve"> </w:t>
      </w:r>
      <w:r>
        <w:t>rue</w:t>
      </w:r>
      <w:r>
        <w:rPr>
          <w:spacing w:val="-6"/>
        </w:rPr>
        <w:t xml:space="preserve"> </w:t>
      </w:r>
      <w:r>
        <w:t>du</w:t>
      </w:r>
      <w:r>
        <w:rPr>
          <w:spacing w:val="-6"/>
        </w:rPr>
        <w:t xml:space="preserve"> </w:t>
      </w:r>
      <w:r>
        <w:t>Lixenbuhl</w:t>
      </w:r>
      <w:r>
        <w:rPr>
          <w:spacing w:val="-7"/>
        </w:rPr>
        <w:t xml:space="preserve"> </w:t>
      </w:r>
      <w:r>
        <w:t>à</w:t>
      </w:r>
      <w:r>
        <w:rPr>
          <w:spacing w:val="-5"/>
        </w:rPr>
        <w:t xml:space="preserve"> </w:t>
      </w:r>
      <w:r>
        <w:t>Illkirch-Graffenstaden dans</w:t>
      </w:r>
      <w:r>
        <w:rPr>
          <w:spacing w:val="-7"/>
        </w:rPr>
        <w:t xml:space="preserve"> </w:t>
      </w:r>
      <w:r>
        <w:t>la</w:t>
      </w:r>
      <w:r>
        <w:rPr>
          <w:spacing w:val="-8"/>
        </w:rPr>
        <w:t xml:space="preserve"> </w:t>
      </w:r>
      <w:r>
        <w:t>périphérie</w:t>
      </w:r>
      <w:r>
        <w:rPr>
          <w:spacing w:val="-9"/>
        </w:rPr>
        <w:t xml:space="preserve"> </w:t>
      </w:r>
      <w:r>
        <w:t>proche</w:t>
      </w:r>
      <w:r>
        <w:rPr>
          <w:spacing w:val="-6"/>
        </w:rPr>
        <w:t xml:space="preserve"> </w:t>
      </w:r>
      <w:r>
        <w:t>de</w:t>
      </w:r>
      <w:r>
        <w:rPr>
          <w:spacing w:val="-9"/>
        </w:rPr>
        <w:t xml:space="preserve"> </w:t>
      </w:r>
      <w:r>
        <w:t>Strasbourg.</w:t>
      </w:r>
      <w:r>
        <w:rPr>
          <w:spacing w:val="-8"/>
        </w:rPr>
        <w:t xml:space="preserve"> </w:t>
      </w:r>
      <w:r>
        <w:t>Cet</w:t>
      </w:r>
      <w:r>
        <w:rPr>
          <w:spacing w:val="-8"/>
        </w:rPr>
        <w:t xml:space="preserve"> </w:t>
      </w:r>
      <w:r>
        <w:t>établissement</w:t>
      </w:r>
      <w:r>
        <w:rPr>
          <w:spacing w:val="-8"/>
        </w:rPr>
        <w:t xml:space="preserve"> </w:t>
      </w:r>
      <w:r>
        <w:t>est</w:t>
      </w:r>
      <w:r>
        <w:rPr>
          <w:spacing w:val="-10"/>
        </w:rPr>
        <w:t xml:space="preserve"> </w:t>
      </w:r>
      <w:r>
        <w:t>composé</w:t>
      </w:r>
      <w:r>
        <w:rPr>
          <w:spacing w:val="-12"/>
        </w:rPr>
        <w:t xml:space="preserve"> </w:t>
      </w:r>
      <w:r>
        <w:t>d’un</w:t>
      </w:r>
      <w:r>
        <w:rPr>
          <w:spacing w:val="-7"/>
        </w:rPr>
        <w:t xml:space="preserve"> </w:t>
      </w:r>
      <w:r>
        <w:t>lycée</w:t>
      </w:r>
      <w:r>
        <w:rPr>
          <w:spacing w:val="-9"/>
        </w:rPr>
        <w:t xml:space="preserve"> </w:t>
      </w:r>
      <w:r>
        <w:t>technologique,</w:t>
      </w:r>
      <w:r>
        <w:rPr>
          <w:spacing w:val="-5"/>
        </w:rPr>
        <w:t xml:space="preserve"> </w:t>
      </w:r>
      <w:r>
        <w:t>d’un lycée professionnel et d’une unité de formation pour apprentis. Les premiers élèves et apprentis ont investi</w:t>
      </w:r>
      <w:r>
        <w:rPr>
          <w:spacing w:val="-9"/>
        </w:rPr>
        <w:t xml:space="preserve"> </w:t>
      </w:r>
      <w:r>
        <w:t>les</w:t>
      </w:r>
      <w:r>
        <w:rPr>
          <w:spacing w:val="-8"/>
        </w:rPr>
        <w:t xml:space="preserve"> </w:t>
      </w:r>
      <w:r>
        <w:t>locaux</w:t>
      </w:r>
      <w:r>
        <w:rPr>
          <w:spacing w:val="-7"/>
        </w:rPr>
        <w:t xml:space="preserve"> </w:t>
      </w:r>
      <w:r>
        <w:t>en</w:t>
      </w:r>
      <w:r>
        <w:rPr>
          <w:spacing w:val="-8"/>
        </w:rPr>
        <w:t xml:space="preserve"> </w:t>
      </w:r>
      <w:r>
        <w:t>1978.</w:t>
      </w:r>
      <w:r>
        <w:rPr>
          <w:spacing w:val="-6"/>
        </w:rPr>
        <w:t xml:space="preserve"> </w:t>
      </w:r>
      <w:r>
        <w:t>La</w:t>
      </w:r>
      <w:r>
        <w:rPr>
          <w:spacing w:val="-8"/>
        </w:rPr>
        <w:t xml:space="preserve"> </w:t>
      </w:r>
      <w:r>
        <w:t>rénovation</w:t>
      </w:r>
      <w:r>
        <w:rPr>
          <w:spacing w:val="-7"/>
        </w:rPr>
        <w:t xml:space="preserve"> </w:t>
      </w:r>
      <w:r>
        <w:t>des</w:t>
      </w:r>
      <w:r>
        <w:rPr>
          <w:spacing w:val="-7"/>
        </w:rPr>
        <w:t xml:space="preserve"> </w:t>
      </w:r>
      <w:r>
        <w:t>plateaux</w:t>
      </w:r>
      <w:r>
        <w:rPr>
          <w:spacing w:val="-7"/>
        </w:rPr>
        <w:t xml:space="preserve"> </w:t>
      </w:r>
      <w:r>
        <w:t>techniques</w:t>
      </w:r>
      <w:r>
        <w:rPr>
          <w:spacing w:val="-8"/>
        </w:rPr>
        <w:t xml:space="preserve"> </w:t>
      </w:r>
      <w:r>
        <w:t>a</w:t>
      </w:r>
      <w:r>
        <w:rPr>
          <w:spacing w:val="-7"/>
        </w:rPr>
        <w:t xml:space="preserve"> </w:t>
      </w:r>
      <w:r>
        <w:t>démarré</w:t>
      </w:r>
      <w:r>
        <w:rPr>
          <w:spacing w:val="-8"/>
        </w:rPr>
        <w:t xml:space="preserve"> </w:t>
      </w:r>
      <w:r>
        <w:t>en</w:t>
      </w:r>
      <w:r>
        <w:rPr>
          <w:spacing w:val="-7"/>
        </w:rPr>
        <w:t xml:space="preserve"> </w:t>
      </w:r>
      <w:r>
        <w:t>2009</w:t>
      </w:r>
      <w:r>
        <w:rPr>
          <w:spacing w:val="-7"/>
        </w:rPr>
        <w:t xml:space="preserve"> </w:t>
      </w:r>
      <w:r>
        <w:t>pour</w:t>
      </w:r>
      <w:r>
        <w:rPr>
          <w:spacing w:val="-8"/>
        </w:rPr>
        <w:t xml:space="preserve"> </w:t>
      </w:r>
      <w:r>
        <w:t>être</w:t>
      </w:r>
      <w:r>
        <w:rPr>
          <w:spacing w:val="-8"/>
        </w:rPr>
        <w:t xml:space="preserve"> </w:t>
      </w:r>
      <w:r>
        <w:t>achevée en 2018.</w:t>
      </w:r>
    </w:p>
    <w:p w:rsidR="0044266C" w:rsidRDefault="0096537F">
      <w:pPr>
        <w:pStyle w:val="Corpsdetexte"/>
        <w:spacing w:before="158" w:line="256" w:lineRule="auto"/>
        <w:ind w:left="393" w:right="491"/>
        <w:jc w:val="both"/>
      </w:pPr>
      <w:r>
        <w:t>Le Lycée Le Corbusier est un établissement riche d’une mixité des publics et de filières où de très nombreux projets sont mis en œuvre.</w:t>
      </w:r>
    </w:p>
    <w:p w:rsidR="0044266C" w:rsidRDefault="0096537F">
      <w:pPr>
        <w:pStyle w:val="Corpsdetexte"/>
        <w:spacing w:before="164" w:line="259" w:lineRule="auto"/>
        <w:ind w:left="393" w:right="482"/>
        <w:jc w:val="both"/>
      </w:pPr>
      <w:r>
        <w:t>Le Lycée est engagé dans l’ère du numérique (Lycée connecté 4.0). Voici quelques repères sur sa structure</w:t>
      </w:r>
      <w:r>
        <w:rPr>
          <w:spacing w:val="-10"/>
        </w:rPr>
        <w:t xml:space="preserve"> </w:t>
      </w:r>
      <w:r>
        <w:t>:</w:t>
      </w:r>
      <w:r>
        <w:rPr>
          <w:spacing w:val="-5"/>
        </w:rPr>
        <w:t xml:space="preserve"> </w:t>
      </w:r>
      <w:r>
        <w:t>une</w:t>
      </w:r>
      <w:r>
        <w:rPr>
          <w:spacing w:val="-8"/>
        </w:rPr>
        <w:t xml:space="preserve"> </w:t>
      </w:r>
      <w:r>
        <w:t>surface</w:t>
      </w:r>
      <w:r>
        <w:rPr>
          <w:spacing w:val="-7"/>
        </w:rPr>
        <w:t xml:space="preserve"> </w:t>
      </w:r>
      <w:r>
        <w:t>de</w:t>
      </w:r>
      <w:r>
        <w:rPr>
          <w:spacing w:val="-8"/>
        </w:rPr>
        <w:t xml:space="preserve"> </w:t>
      </w:r>
      <w:r>
        <w:t>8</w:t>
      </w:r>
      <w:r>
        <w:rPr>
          <w:spacing w:val="-8"/>
        </w:rPr>
        <w:t xml:space="preserve"> </w:t>
      </w:r>
      <w:r>
        <w:t>hectares,</w:t>
      </w:r>
      <w:r>
        <w:rPr>
          <w:spacing w:val="-7"/>
        </w:rPr>
        <w:t xml:space="preserve"> </w:t>
      </w:r>
      <w:r>
        <w:t>12</w:t>
      </w:r>
      <w:r>
        <w:rPr>
          <w:spacing w:val="-7"/>
        </w:rPr>
        <w:t xml:space="preserve"> </w:t>
      </w:r>
      <w:r>
        <w:t>bâtiments,</w:t>
      </w:r>
      <w:r>
        <w:rPr>
          <w:spacing w:val="-7"/>
        </w:rPr>
        <w:t xml:space="preserve"> </w:t>
      </w:r>
      <w:r>
        <w:t>plus</w:t>
      </w:r>
      <w:r>
        <w:rPr>
          <w:spacing w:val="-8"/>
        </w:rPr>
        <w:t xml:space="preserve"> </w:t>
      </w:r>
      <w:r>
        <w:t>de</w:t>
      </w:r>
      <w:r>
        <w:rPr>
          <w:spacing w:val="-7"/>
        </w:rPr>
        <w:t xml:space="preserve"> </w:t>
      </w:r>
      <w:r>
        <w:t>1</w:t>
      </w:r>
      <w:r>
        <w:rPr>
          <w:spacing w:val="-10"/>
        </w:rPr>
        <w:t xml:space="preserve"> </w:t>
      </w:r>
      <w:r>
        <w:t>800</w:t>
      </w:r>
      <w:r>
        <w:rPr>
          <w:spacing w:val="-8"/>
        </w:rPr>
        <w:t xml:space="preserve"> </w:t>
      </w:r>
      <w:r>
        <w:t>apprenants,</w:t>
      </w:r>
      <w:r>
        <w:rPr>
          <w:spacing w:val="-6"/>
        </w:rPr>
        <w:t xml:space="preserve"> </w:t>
      </w:r>
      <w:r>
        <w:t>près</w:t>
      </w:r>
      <w:r>
        <w:rPr>
          <w:spacing w:val="-7"/>
        </w:rPr>
        <w:t xml:space="preserve"> </w:t>
      </w:r>
      <w:r>
        <w:t>de</w:t>
      </w:r>
      <w:r>
        <w:rPr>
          <w:spacing w:val="-8"/>
        </w:rPr>
        <w:t xml:space="preserve"> </w:t>
      </w:r>
      <w:r>
        <w:t>350</w:t>
      </w:r>
      <w:r>
        <w:rPr>
          <w:spacing w:val="-8"/>
        </w:rPr>
        <w:t xml:space="preserve"> </w:t>
      </w:r>
      <w:r>
        <w:t>adultes,</w:t>
      </w:r>
      <w:r>
        <w:rPr>
          <w:spacing w:val="-8"/>
        </w:rPr>
        <w:t xml:space="preserve"> </w:t>
      </w:r>
      <w:r>
        <w:t>dont 220</w:t>
      </w:r>
      <w:r>
        <w:rPr>
          <w:spacing w:val="-1"/>
        </w:rPr>
        <w:t xml:space="preserve"> </w:t>
      </w:r>
      <w:r>
        <w:t>enseignants.</w:t>
      </w:r>
    </w:p>
    <w:p w:rsidR="0044266C" w:rsidRDefault="0096537F">
      <w:pPr>
        <w:pStyle w:val="Corpsdetexte"/>
        <w:spacing w:before="158"/>
        <w:ind w:left="393"/>
        <w:jc w:val="both"/>
      </w:pPr>
      <w:r>
        <w:t>Il comprend :</w:t>
      </w:r>
    </w:p>
    <w:p w:rsidR="0044266C" w:rsidRDefault="0044266C">
      <w:pPr>
        <w:pStyle w:val="Corpsdetexte"/>
      </w:pPr>
    </w:p>
    <w:p w:rsidR="0044266C" w:rsidRDefault="0096537F">
      <w:pPr>
        <w:pStyle w:val="Paragraphedeliste"/>
        <w:numPr>
          <w:ilvl w:val="0"/>
          <w:numId w:val="19"/>
        </w:numPr>
        <w:tabs>
          <w:tab w:val="left" w:pos="1101"/>
          <w:tab w:val="left" w:pos="1103"/>
        </w:tabs>
        <w:spacing w:before="1" w:line="252" w:lineRule="exact"/>
        <w:ind w:hanging="710"/>
      </w:pPr>
      <w:r>
        <w:t>Une section d’Enseignement Général &amp; Technologique</w:t>
      </w:r>
      <w:r>
        <w:rPr>
          <w:spacing w:val="-4"/>
        </w:rPr>
        <w:t xml:space="preserve"> </w:t>
      </w:r>
      <w:r>
        <w:t>;</w:t>
      </w:r>
    </w:p>
    <w:p w:rsidR="0044266C" w:rsidRDefault="0096537F">
      <w:pPr>
        <w:pStyle w:val="Paragraphedeliste"/>
        <w:numPr>
          <w:ilvl w:val="0"/>
          <w:numId w:val="19"/>
        </w:numPr>
        <w:tabs>
          <w:tab w:val="left" w:pos="1101"/>
          <w:tab w:val="left" w:pos="1103"/>
        </w:tabs>
        <w:spacing w:line="252" w:lineRule="exact"/>
        <w:ind w:hanging="710"/>
        <w:rPr>
          <w:i/>
        </w:rPr>
      </w:pPr>
      <w:r>
        <w:t xml:space="preserve">Une section d’Enseignement Post-Bac : </w:t>
      </w:r>
      <w:r>
        <w:rPr>
          <w:i/>
        </w:rPr>
        <w:t>Design (DN-MADe) &amp; Génie Civil (BTS)</w:t>
      </w:r>
      <w:r>
        <w:rPr>
          <w:i/>
          <w:spacing w:val="-10"/>
        </w:rPr>
        <w:t xml:space="preserve"> </w:t>
      </w:r>
      <w:r>
        <w:rPr>
          <w:i/>
        </w:rPr>
        <w:t>;,</w:t>
      </w:r>
    </w:p>
    <w:p w:rsidR="0044266C" w:rsidRDefault="0096537F">
      <w:pPr>
        <w:pStyle w:val="Paragraphedeliste"/>
        <w:numPr>
          <w:ilvl w:val="0"/>
          <w:numId w:val="19"/>
        </w:numPr>
        <w:tabs>
          <w:tab w:val="left" w:pos="1101"/>
          <w:tab w:val="left" w:pos="1103"/>
        </w:tabs>
        <w:spacing w:before="1" w:line="252" w:lineRule="exact"/>
        <w:ind w:hanging="710"/>
      </w:pPr>
      <w:r>
        <w:t xml:space="preserve">Une section </w:t>
      </w:r>
      <w:r>
        <w:t>d’Enseignement Professionnel</w:t>
      </w:r>
      <w:r>
        <w:rPr>
          <w:spacing w:val="-1"/>
        </w:rPr>
        <w:t xml:space="preserve"> </w:t>
      </w:r>
      <w:r>
        <w:t>;</w:t>
      </w:r>
    </w:p>
    <w:p w:rsidR="0044266C" w:rsidRDefault="0096537F">
      <w:pPr>
        <w:pStyle w:val="Paragraphedeliste"/>
        <w:numPr>
          <w:ilvl w:val="0"/>
          <w:numId w:val="19"/>
        </w:numPr>
        <w:tabs>
          <w:tab w:val="left" w:pos="1101"/>
          <w:tab w:val="left" w:pos="1103"/>
        </w:tabs>
        <w:spacing w:line="252" w:lineRule="exact"/>
        <w:ind w:hanging="710"/>
      </w:pPr>
      <w:r>
        <w:t>Une Unité de Formation par l’Apprentissage (UFA)</w:t>
      </w:r>
      <w:r>
        <w:rPr>
          <w:spacing w:val="-1"/>
        </w:rPr>
        <w:t xml:space="preserve"> </w:t>
      </w:r>
      <w:r>
        <w:t>;</w:t>
      </w:r>
    </w:p>
    <w:p w:rsidR="0044266C" w:rsidRDefault="0096537F">
      <w:pPr>
        <w:pStyle w:val="Paragraphedeliste"/>
        <w:numPr>
          <w:ilvl w:val="0"/>
          <w:numId w:val="19"/>
        </w:numPr>
        <w:tabs>
          <w:tab w:val="left" w:pos="1101"/>
          <w:tab w:val="left" w:pos="1103"/>
        </w:tabs>
        <w:spacing w:before="1"/>
        <w:ind w:hanging="710"/>
      </w:pPr>
      <w:r>
        <w:t>Un GRETA (Formation</w:t>
      </w:r>
      <w:r>
        <w:rPr>
          <w:spacing w:val="-4"/>
        </w:rPr>
        <w:t xml:space="preserve"> </w:t>
      </w:r>
      <w:r>
        <w:t>Continue).</w:t>
      </w: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96537F">
      <w:pPr>
        <w:pStyle w:val="Corpsdetexte"/>
        <w:spacing w:before="5"/>
        <w:rPr>
          <w:sz w:val="27"/>
        </w:rPr>
      </w:pPr>
      <w:r>
        <w:rPr>
          <w:noProof/>
          <w:lang w:eastAsia="fr-FR"/>
        </w:rPr>
        <w:drawing>
          <wp:anchor distT="0" distB="0" distL="0" distR="0" simplePos="0" relativeHeight="251628032" behindDoc="0" locked="0" layoutInCell="1" allowOverlap="1">
            <wp:simplePos x="0" y="0"/>
            <wp:positionH relativeFrom="page">
              <wp:posOffset>626744</wp:posOffset>
            </wp:positionH>
            <wp:positionV relativeFrom="paragraph">
              <wp:posOffset>225127</wp:posOffset>
            </wp:positionV>
            <wp:extent cx="6096616" cy="4033837"/>
            <wp:effectExtent l="0" t="0" r="0" b="0"/>
            <wp:wrapTopAndBottom/>
            <wp:docPr id="1" name="image1.jpeg" descr="Une image contenant texte, ciel, extérieur, rou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096616" cy="4033837"/>
                    </a:xfrm>
                    <a:prstGeom prst="rect">
                      <a:avLst/>
                    </a:prstGeom>
                  </pic:spPr>
                </pic:pic>
              </a:graphicData>
            </a:graphic>
          </wp:anchor>
        </w:drawing>
      </w:r>
    </w:p>
    <w:p w:rsidR="0044266C" w:rsidRDefault="0044266C">
      <w:pPr>
        <w:rPr>
          <w:sz w:val="27"/>
        </w:rPr>
        <w:sectPr w:rsidR="0044266C">
          <w:pgSz w:w="11910" w:h="16850"/>
          <w:pgMar w:top="900" w:right="360" w:bottom="820" w:left="600" w:header="0" w:footer="627" w:gutter="0"/>
          <w:cols w:space="720"/>
        </w:sectPr>
      </w:pPr>
    </w:p>
    <w:p w:rsidR="0044266C" w:rsidRDefault="0096537F">
      <w:pPr>
        <w:pStyle w:val="Titre3"/>
        <w:spacing w:before="82" w:line="276" w:lineRule="auto"/>
        <w:ind w:left="393" w:right="456"/>
      </w:pPr>
      <w:r>
        <w:t>Vue aérienne de l’établissement et des différentes zones qui seront étudiées dans le cadre de ce concours général des mé</w:t>
      </w:r>
      <w:r>
        <w:t>tiers.</w:t>
      </w: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96537F">
      <w:pPr>
        <w:pStyle w:val="Corpsdetexte"/>
        <w:spacing w:before="238"/>
        <w:ind w:right="1518"/>
        <w:jc w:val="right"/>
        <w:rPr>
          <w:rFonts w:ascii="Arial Black" w:hAnsi="Arial Black"/>
        </w:rPr>
      </w:pPr>
      <w:r>
        <w:pict>
          <v:group id="_x0000_s1198" style="position:absolute;left:0;text-align:left;margin-left:45.75pt;margin-top:-386.05pt;width:484.2pt;height:563.9pt;z-index:-251683328;mso-position-horizontal-relative:page" coordorigin="915,-7721" coordsize="9684,1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left:915;top:164;width:2772;height:2198">
              <v:imagedata r:id="rId10" o:title=""/>
            </v:shape>
            <v:shape id="_x0000_s1202" type="#_x0000_t75" style="position:absolute;left:987;top:-7722;width:9612;height:7212">
              <v:imagedata r:id="rId11" o:title=""/>
            </v:shape>
            <v:shape id="_x0000_s1201" style="position:absolute;left:2128;top:-3342;width:4772;height:5272" coordorigin="2128,-3341" coordsize="4772,5272" o:spt="100" adj="0,,0" path="m5547,-3341r-127,44l5453,-3266,2128,152r22,21l5474,-3245r32,31l5528,-3280r19,-61xm6900,1929l6710,-2807r45,-2l6745,-2827r-55,-99l6635,-2804r45,-2l6870,1930r30,-1xe" fillcolor="red" stroked="f">
              <v:stroke joinstyle="round"/>
              <v:formulas/>
              <v:path arrowok="t" o:connecttype="segments"/>
            </v:shape>
            <v:shape id="_x0000_s1200" type="#_x0000_t75" style="position:absolute;left:5010;top:1648;width:3480;height:1908">
              <v:imagedata r:id="rId12" o:title=""/>
            </v:shape>
            <v:shape id="_x0000_s1199" style="position:absolute;left:8602;top:-962;width:560;height:1237" coordorigin="8602,-962" coordsize="560,1237" o:spt="100" adj="0,,0" path="m8671,-858r-28,12l9134,275r28,-13l8671,-858xm8609,-962r-7,134l8643,-846r-8,-18l8663,-876r49,l8609,-962xm8663,-876r-28,12l8643,-846r28,-12l8663,-876xm8712,-876r-49,l8671,-858r41,-18l8712,-876xe" fillcolor="red" stroked="f">
              <v:stroke joinstyle="round"/>
              <v:formulas/>
              <v:path arrowok="t" o:connecttype="segments"/>
            </v:shape>
            <w10:wrap anchorx="page"/>
          </v:group>
        </w:pict>
      </w:r>
      <w:r>
        <w:rPr>
          <w:rFonts w:ascii="Arial Black" w:hAnsi="Arial Black"/>
        </w:rPr>
        <w:t>Bâtiment H</w:t>
      </w:r>
    </w:p>
    <w:p w:rsidR="0044266C" w:rsidRDefault="0044266C">
      <w:pPr>
        <w:pStyle w:val="Corpsdetexte"/>
        <w:rPr>
          <w:rFonts w:ascii="Arial Black"/>
          <w:sz w:val="20"/>
        </w:rPr>
      </w:pPr>
    </w:p>
    <w:p w:rsidR="0044266C" w:rsidRDefault="0044266C">
      <w:pPr>
        <w:pStyle w:val="Corpsdetexte"/>
        <w:rPr>
          <w:rFonts w:ascii="Arial Black"/>
          <w:sz w:val="20"/>
        </w:rPr>
      </w:pPr>
    </w:p>
    <w:p w:rsidR="0044266C" w:rsidRDefault="0044266C">
      <w:pPr>
        <w:pStyle w:val="Corpsdetexte"/>
        <w:rPr>
          <w:rFonts w:ascii="Arial Black"/>
          <w:sz w:val="20"/>
        </w:rPr>
      </w:pPr>
    </w:p>
    <w:p w:rsidR="0044266C" w:rsidRDefault="0044266C">
      <w:pPr>
        <w:pStyle w:val="Corpsdetexte"/>
        <w:rPr>
          <w:rFonts w:ascii="Arial Black"/>
          <w:sz w:val="20"/>
        </w:rPr>
      </w:pPr>
    </w:p>
    <w:p w:rsidR="0044266C" w:rsidRDefault="0044266C">
      <w:pPr>
        <w:pStyle w:val="Corpsdetexte"/>
        <w:rPr>
          <w:rFonts w:ascii="Arial Black"/>
          <w:sz w:val="20"/>
        </w:rPr>
      </w:pPr>
    </w:p>
    <w:p w:rsidR="0044266C" w:rsidRDefault="0044266C">
      <w:pPr>
        <w:pStyle w:val="Corpsdetexte"/>
        <w:spacing w:before="8"/>
        <w:rPr>
          <w:rFonts w:ascii="Arial Black"/>
          <w:sz w:val="25"/>
        </w:rPr>
      </w:pPr>
    </w:p>
    <w:p w:rsidR="0044266C" w:rsidRDefault="0096537F">
      <w:pPr>
        <w:pStyle w:val="Corpsdetexte"/>
        <w:spacing w:before="101"/>
        <w:ind w:left="367"/>
        <w:rPr>
          <w:rFonts w:ascii="Arial Black" w:hAnsi="Arial Black"/>
        </w:rPr>
      </w:pPr>
      <w:r>
        <w:rPr>
          <w:rFonts w:ascii="Arial Black" w:hAnsi="Arial Black"/>
        </w:rPr>
        <w:t>Pergolas connectées</w:t>
      </w:r>
    </w:p>
    <w:p w:rsidR="0044266C" w:rsidRDefault="0044266C">
      <w:pPr>
        <w:pStyle w:val="Corpsdetexte"/>
        <w:rPr>
          <w:rFonts w:ascii="Arial Black"/>
          <w:sz w:val="20"/>
        </w:rPr>
      </w:pPr>
    </w:p>
    <w:p w:rsidR="0044266C" w:rsidRDefault="0044266C">
      <w:pPr>
        <w:pStyle w:val="Corpsdetexte"/>
        <w:rPr>
          <w:rFonts w:ascii="Arial Black"/>
          <w:sz w:val="20"/>
        </w:rPr>
      </w:pPr>
    </w:p>
    <w:p w:rsidR="0044266C" w:rsidRDefault="0044266C">
      <w:pPr>
        <w:pStyle w:val="Corpsdetexte"/>
        <w:spacing w:before="5"/>
        <w:rPr>
          <w:rFonts w:ascii="Arial Black"/>
          <w:sz w:val="18"/>
        </w:rPr>
      </w:pPr>
    </w:p>
    <w:p w:rsidR="0044266C" w:rsidRDefault="0096537F">
      <w:pPr>
        <w:pStyle w:val="Corpsdetexte"/>
        <w:spacing w:before="101"/>
        <w:ind w:left="4549"/>
        <w:rPr>
          <w:rFonts w:ascii="Arial Black" w:hAnsi="Arial Black"/>
        </w:rPr>
      </w:pPr>
      <w:r>
        <w:rPr>
          <w:rFonts w:ascii="Arial Black" w:hAnsi="Arial Black"/>
        </w:rPr>
        <w:t>Espace convivial intérieur</w:t>
      </w:r>
    </w:p>
    <w:p w:rsidR="0044266C" w:rsidRDefault="0044266C">
      <w:pPr>
        <w:rPr>
          <w:rFonts w:ascii="Arial Black" w:hAnsi="Arial Black"/>
        </w:rPr>
        <w:sectPr w:rsidR="0044266C">
          <w:pgSz w:w="11910" w:h="16850"/>
          <w:pgMar w:top="880" w:right="360" w:bottom="820" w:left="600" w:header="0" w:footer="627" w:gutter="0"/>
          <w:cols w:space="720"/>
        </w:sectPr>
      </w:pPr>
    </w:p>
    <w:p w:rsidR="0044266C" w:rsidRDefault="0096537F">
      <w:pPr>
        <w:pStyle w:val="Titre1"/>
        <w:jc w:val="left"/>
      </w:pPr>
      <w:bookmarkStart w:id="2" w:name="_bookmark1"/>
      <w:bookmarkEnd w:id="2"/>
      <w:r>
        <w:t>PARTIE A – GESTION D’ÉNERGIE</w:t>
      </w:r>
    </w:p>
    <w:p w:rsidR="0044266C" w:rsidRDefault="0044266C">
      <w:pPr>
        <w:pStyle w:val="Corpsdetexte"/>
        <w:spacing w:before="5"/>
        <w:rPr>
          <w:b/>
          <w:sz w:val="38"/>
        </w:rPr>
      </w:pPr>
    </w:p>
    <w:p w:rsidR="0044266C" w:rsidRDefault="0096537F">
      <w:pPr>
        <w:pStyle w:val="Corpsdetexte"/>
        <w:spacing w:line="254" w:lineRule="auto"/>
        <w:ind w:left="393" w:right="766"/>
      </w:pPr>
      <w:r>
        <w:t>L’objectif de cette partie est d’étudier l’infrastructure du réseau privé de distribution électrique HT, en vue de l’extension du réseau et des opérations nécessaires aux remplacements des fusibles HT.</w:t>
      </w:r>
    </w:p>
    <w:p w:rsidR="0044266C" w:rsidRDefault="0096537F">
      <w:pPr>
        <w:spacing w:before="167"/>
        <w:ind w:left="393"/>
      </w:pPr>
      <w:r>
        <w:rPr>
          <w:b/>
        </w:rPr>
        <w:t xml:space="preserve">Dossier Technique et Ressources : </w:t>
      </w:r>
      <w:r>
        <w:t>DTR 1 à DTR 8</w:t>
      </w:r>
    </w:p>
    <w:p w:rsidR="0044266C" w:rsidRDefault="0044266C">
      <w:pPr>
        <w:pStyle w:val="Corpsdetexte"/>
        <w:rPr>
          <w:sz w:val="24"/>
        </w:rPr>
      </w:pPr>
    </w:p>
    <w:p w:rsidR="0044266C" w:rsidRDefault="0044266C">
      <w:pPr>
        <w:pStyle w:val="Corpsdetexte"/>
        <w:spacing w:before="2"/>
        <w:rPr>
          <w:sz w:val="27"/>
        </w:rPr>
      </w:pPr>
    </w:p>
    <w:p w:rsidR="0044266C" w:rsidRDefault="0096537F">
      <w:pPr>
        <w:pStyle w:val="Titre2"/>
        <w:numPr>
          <w:ilvl w:val="1"/>
          <w:numId w:val="18"/>
        </w:numPr>
        <w:tabs>
          <w:tab w:val="left" w:pos="987"/>
        </w:tabs>
      </w:pPr>
      <w:bookmarkStart w:id="3" w:name="_bookmark2"/>
      <w:bookmarkEnd w:id="3"/>
      <w:r>
        <w:t>D</w:t>
      </w:r>
      <w:r>
        <w:t>istribution électrique</w:t>
      </w:r>
      <w:r>
        <w:rPr>
          <w:spacing w:val="-4"/>
        </w:rPr>
        <w:t xml:space="preserve"> </w:t>
      </w:r>
      <w:r>
        <w:t>HTA</w:t>
      </w:r>
    </w:p>
    <w:p w:rsidR="0044266C" w:rsidRDefault="0044266C">
      <w:pPr>
        <w:pStyle w:val="Corpsdetexte"/>
        <w:rPr>
          <w:b/>
          <w:sz w:val="38"/>
        </w:rPr>
      </w:pPr>
    </w:p>
    <w:p w:rsidR="0044266C" w:rsidRDefault="0096537F">
      <w:pPr>
        <w:pStyle w:val="Corpsdetexte"/>
        <w:spacing w:before="1" w:line="256" w:lineRule="auto"/>
        <w:ind w:left="393" w:right="604"/>
      </w:pPr>
      <w:r>
        <w:t>Mise en situation : dans le cadre d’une opération de remplacement des fusibles HTA de la cellule N°7, il est nécessaire d’identifier la structure du poste de livraison HTA afin d’intervenir en toute sécurité</w:t>
      </w:r>
    </w:p>
    <w:p w:rsidR="0044266C" w:rsidRDefault="0096537F">
      <w:pPr>
        <w:pStyle w:val="Titre3"/>
        <w:numPr>
          <w:ilvl w:val="2"/>
          <w:numId w:val="18"/>
        </w:numPr>
        <w:tabs>
          <w:tab w:val="left" w:pos="1031"/>
        </w:tabs>
        <w:spacing w:before="162"/>
        <w:ind w:left="1030" w:hanging="638"/>
      </w:pPr>
      <w:r>
        <w:rPr>
          <w:b/>
        </w:rPr>
        <w:t xml:space="preserve">Identifier </w:t>
      </w:r>
      <w:r>
        <w:t>la struct</w:t>
      </w:r>
      <w:r>
        <w:t>ure de l’alimentation HTA en amont</w:t>
      </w:r>
      <w:r>
        <w:rPr>
          <w:spacing w:val="-7"/>
        </w:rPr>
        <w:t xml:space="preserve"> </w:t>
      </w:r>
      <w:r>
        <w:t>:</w:t>
      </w:r>
    </w:p>
    <w:p w:rsidR="0044266C" w:rsidRDefault="0096537F">
      <w:pPr>
        <w:pStyle w:val="Corpsdetexte"/>
        <w:spacing w:before="8"/>
        <w:rPr>
          <w:sz w:val="12"/>
        </w:rPr>
      </w:pPr>
      <w:r>
        <w:pict>
          <v:shape id="_x0000_s1197" style="position:absolute;margin-left:79.2pt;margin-top:9.25pt;width:479.65pt;height:79.1pt;z-index:-251678208;mso-wrap-distance-left:0;mso-wrap-distance-right:0;mso-position-horizontal-relative:page" coordorigin="1584,185" coordsize="9593,1582" path="m11177,185r-10,l11167,195r,1562l1594,1757r,-1562l11167,195r,-10l1594,185r-10,l1584,1767r10,l11167,1767r10,l11177,185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6"/>
        <w:rPr>
          <w:sz w:val="23"/>
        </w:rPr>
      </w:pPr>
    </w:p>
    <w:p w:rsidR="0044266C" w:rsidRDefault="0096537F">
      <w:pPr>
        <w:pStyle w:val="Paragraphedeliste"/>
        <w:numPr>
          <w:ilvl w:val="2"/>
          <w:numId w:val="18"/>
        </w:numPr>
        <w:tabs>
          <w:tab w:val="left" w:pos="985"/>
        </w:tabs>
        <w:spacing w:before="1"/>
        <w:ind w:left="984" w:hanging="592"/>
      </w:pPr>
      <w:r>
        <w:rPr>
          <w:b/>
        </w:rPr>
        <w:t xml:space="preserve">Citer </w:t>
      </w:r>
      <w:r>
        <w:t>l’avantage principal et l’inconvénient majeur d’une telle structure d’alimentation HTA</w:t>
      </w:r>
      <w:r>
        <w:rPr>
          <w:spacing w:val="-21"/>
        </w:rPr>
        <w:t xml:space="preserve"> </w:t>
      </w:r>
      <w:r>
        <w:t>:</w:t>
      </w:r>
    </w:p>
    <w:p w:rsidR="0044266C" w:rsidRDefault="0044266C">
      <w:pPr>
        <w:pStyle w:val="Corpsdetexte"/>
        <w:spacing w:before="7" w:after="1"/>
        <w:rPr>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375"/>
      </w:tblGrid>
      <w:tr w:rsidR="0044266C">
        <w:trPr>
          <w:trHeight w:val="746"/>
        </w:trPr>
        <w:tc>
          <w:tcPr>
            <w:tcW w:w="1980" w:type="dxa"/>
          </w:tcPr>
          <w:p w:rsidR="0044266C" w:rsidRDefault="0044266C">
            <w:pPr>
              <w:pStyle w:val="TableParagraph"/>
              <w:spacing w:before="5"/>
              <w:rPr>
                <w:sz w:val="21"/>
              </w:rPr>
            </w:pPr>
          </w:p>
          <w:p w:rsidR="0044266C" w:rsidRDefault="0096537F">
            <w:pPr>
              <w:pStyle w:val="TableParagraph"/>
              <w:spacing w:before="1"/>
              <w:ind w:left="105"/>
            </w:pPr>
            <w:r>
              <w:t>Avantage</w:t>
            </w:r>
          </w:p>
        </w:tc>
        <w:tc>
          <w:tcPr>
            <w:tcW w:w="7375" w:type="dxa"/>
          </w:tcPr>
          <w:p w:rsidR="0044266C" w:rsidRDefault="0044266C">
            <w:pPr>
              <w:pStyle w:val="TableParagraph"/>
              <w:rPr>
                <w:rFonts w:ascii="Times New Roman"/>
              </w:rPr>
            </w:pPr>
          </w:p>
        </w:tc>
      </w:tr>
      <w:tr w:rsidR="0044266C">
        <w:trPr>
          <w:trHeight w:val="698"/>
        </w:trPr>
        <w:tc>
          <w:tcPr>
            <w:tcW w:w="1980" w:type="dxa"/>
          </w:tcPr>
          <w:p w:rsidR="0044266C" w:rsidRDefault="0044266C">
            <w:pPr>
              <w:pStyle w:val="TableParagraph"/>
              <w:spacing w:before="4"/>
              <w:rPr>
                <w:sz w:val="19"/>
              </w:rPr>
            </w:pPr>
          </w:p>
          <w:p w:rsidR="0044266C" w:rsidRDefault="0096537F">
            <w:pPr>
              <w:pStyle w:val="TableParagraph"/>
              <w:ind w:left="105"/>
            </w:pPr>
            <w:r>
              <w:t>Inconvénient</w:t>
            </w:r>
          </w:p>
        </w:tc>
        <w:tc>
          <w:tcPr>
            <w:tcW w:w="7375" w:type="dxa"/>
          </w:tcPr>
          <w:p w:rsidR="0044266C" w:rsidRDefault="0044266C">
            <w:pPr>
              <w:pStyle w:val="TableParagraph"/>
              <w:rPr>
                <w:rFonts w:ascii="Times New Roman"/>
              </w:rPr>
            </w:pPr>
          </w:p>
        </w:tc>
      </w:tr>
    </w:tbl>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4"/>
        <w:rPr>
          <w:sz w:val="27"/>
        </w:rPr>
      </w:pPr>
    </w:p>
    <w:p w:rsidR="0044266C" w:rsidRDefault="0096537F">
      <w:pPr>
        <w:pStyle w:val="Paragraphedeliste"/>
        <w:numPr>
          <w:ilvl w:val="2"/>
          <w:numId w:val="18"/>
        </w:numPr>
        <w:tabs>
          <w:tab w:val="left" w:pos="983"/>
        </w:tabs>
        <w:ind w:left="982" w:hanging="590"/>
      </w:pPr>
      <w:r>
        <w:rPr>
          <w:b/>
        </w:rPr>
        <w:t xml:space="preserve">Identifier </w:t>
      </w:r>
      <w:r>
        <w:t>le type et les fonctions des cellules suivantes</w:t>
      </w:r>
      <w:r>
        <w:rPr>
          <w:spacing w:val="-8"/>
        </w:rPr>
        <w:t xml:space="preserve"> </w:t>
      </w:r>
      <w:r>
        <w:t>:</w:t>
      </w:r>
    </w:p>
    <w:p w:rsidR="0044266C" w:rsidRDefault="0044266C">
      <w:pPr>
        <w:pStyle w:val="Corpsdetexte"/>
        <w:spacing w:before="7" w:after="1"/>
        <w:rPr>
          <w:sz w:val="13"/>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39"/>
        <w:gridCol w:w="1841"/>
        <w:gridCol w:w="1839"/>
        <w:gridCol w:w="1994"/>
      </w:tblGrid>
      <w:tr w:rsidR="0044266C">
        <w:trPr>
          <w:trHeight w:val="443"/>
        </w:trPr>
        <w:tc>
          <w:tcPr>
            <w:tcW w:w="1423" w:type="dxa"/>
          </w:tcPr>
          <w:p w:rsidR="0044266C" w:rsidRDefault="0096537F">
            <w:pPr>
              <w:pStyle w:val="TableParagraph"/>
              <w:spacing w:before="96"/>
              <w:ind w:left="107"/>
            </w:pPr>
            <w:r>
              <w:t>Repères</w:t>
            </w:r>
          </w:p>
        </w:tc>
        <w:tc>
          <w:tcPr>
            <w:tcW w:w="1839" w:type="dxa"/>
          </w:tcPr>
          <w:p w:rsidR="0044266C" w:rsidRDefault="0096537F">
            <w:pPr>
              <w:pStyle w:val="TableParagraph"/>
              <w:spacing w:before="96"/>
              <w:ind w:left="487"/>
            </w:pPr>
            <w:r>
              <w:t>n°1 - n°2</w:t>
            </w:r>
          </w:p>
        </w:tc>
        <w:tc>
          <w:tcPr>
            <w:tcW w:w="1841" w:type="dxa"/>
          </w:tcPr>
          <w:p w:rsidR="0044266C" w:rsidRDefault="0096537F">
            <w:pPr>
              <w:pStyle w:val="TableParagraph"/>
              <w:spacing w:before="96"/>
              <w:ind w:left="703" w:right="693"/>
              <w:jc w:val="center"/>
            </w:pPr>
            <w:r>
              <w:t>n° 3</w:t>
            </w:r>
          </w:p>
        </w:tc>
        <w:tc>
          <w:tcPr>
            <w:tcW w:w="1839" w:type="dxa"/>
          </w:tcPr>
          <w:p w:rsidR="0044266C" w:rsidRDefault="0096537F">
            <w:pPr>
              <w:pStyle w:val="TableParagraph"/>
              <w:spacing w:before="96"/>
              <w:ind w:left="701" w:right="694"/>
              <w:jc w:val="center"/>
            </w:pPr>
            <w:r>
              <w:t>n° 4</w:t>
            </w:r>
          </w:p>
        </w:tc>
        <w:tc>
          <w:tcPr>
            <w:tcW w:w="1994" w:type="dxa"/>
          </w:tcPr>
          <w:p w:rsidR="0044266C" w:rsidRDefault="0096537F">
            <w:pPr>
              <w:pStyle w:val="TableParagraph"/>
              <w:spacing w:before="96"/>
              <w:ind w:left="780" w:right="769"/>
              <w:jc w:val="center"/>
            </w:pPr>
            <w:r>
              <w:t>n° 7</w:t>
            </w:r>
          </w:p>
        </w:tc>
      </w:tr>
      <w:tr w:rsidR="0044266C">
        <w:trPr>
          <w:trHeight w:val="760"/>
        </w:trPr>
        <w:tc>
          <w:tcPr>
            <w:tcW w:w="1423" w:type="dxa"/>
          </w:tcPr>
          <w:p w:rsidR="0044266C" w:rsidRDefault="0044266C">
            <w:pPr>
              <w:pStyle w:val="TableParagraph"/>
              <w:spacing w:before="1"/>
            </w:pPr>
          </w:p>
          <w:p w:rsidR="0044266C" w:rsidRDefault="0096537F">
            <w:pPr>
              <w:pStyle w:val="TableParagraph"/>
              <w:spacing w:before="1"/>
              <w:ind w:left="107"/>
            </w:pPr>
            <w:r>
              <w:t>Type</w:t>
            </w:r>
          </w:p>
        </w:tc>
        <w:tc>
          <w:tcPr>
            <w:tcW w:w="1839" w:type="dxa"/>
          </w:tcPr>
          <w:p w:rsidR="0044266C" w:rsidRDefault="0044266C">
            <w:pPr>
              <w:pStyle w:val="TableParagraph"/>
              <w:rPr>
                <w:rFonts w:ascii="Times New Roman"/>
              </w:rPr>
            </w:pPr>
          </w:p>
        </w:tc>
        <w:tc>
          <w:tcPr>
            <w:tcW w:w="1841" w:type="dxa"/>
          </w:tcPr>
          <w:p w:rsidR="0044266C" w:rsidRDefault="0044266C">
            <w:pPr>
              <w:pStyle w:val="TableParagraph"/>
              <w:rPr>
                <w:rFonts w:ascii="Times New Roman"/>
              </w:rPr>
            </w:pPr>
          </w:p>
        </w:tc>
        <w:tc>
          <w:tcPr>
            <w:tcW w:w="1839" w:type="dxa"/>
          </w:tcPr>
          <w:p w:rsidR="0044266C" w:rsidRDefault="0044266C">
            <w:pPr>
              <w:pStyle w:val="TableParagraph"/>
              <w:rPr>
                <w:rFonts w:ascii="Times New Roman"/>
              </w:rPr>
            </w:pPr>
          </w:p>
        </w:tc>
        <w:tc>
          <w:tcPr>
            <w:tcW w:w="1994" w:type="dxa"/>
          </w:tcPr>
          <w:p w:rsidR="0044266C" w:rsidRDefault="0044266C">
            <w:pPr>
              <w:pStyle w:val="TableParagraph"/>
              <w:rPr>
                <w:rFonts w:ascii="Times New Roman"/>
              </w:rPr>
            </w:pPr>
          </w:p>
        </w:tc>
      </w:tr>
      <w:tr w:rsidR="0044266C">
        <w:trPr>
          <w:trHeight w:val="2022"/>
        </w:trPr>
        <w:tc>
          <w:tcPr>
            <w:tcW w:w="1423" w:type="dxa"/>
          </w:tcPr>
          <w:p w:rsidR="0044266C" w:rsidRDefault="0044266C">
            <w:pPr>
              <w:pStyle w:val="TableParagraph"/>
              <w:rPr>
                <w:sz w:val="24"/>
              </w:rPr>
            </w:pPr>
          </w:p>
          <w:p w:rsidR="0044266C" w:rsidRDefault="0044266C">
            <w:pPr>
              <w:pStyle w:val="TableParagraph"/>
              <w:rPr>
                <w:sz w:val="24"/>
              </w:rPr>
            </w:pPr>
          </w:p>
          <w:p w:rsidR="0044266C" w:rsidRDefault="0044266C">
            <w:pPr>
              <w:pStyle w:val="TableParagraph"/>
              <w:rPr>
                <w:sz w:val="29"/>
              </w:rPr>
            </w:pPr>
          </w:p>
          <w:p w:rsidR="0044266C" w:rsidRDefault="0096537F">
            <w:pPr>
              <w:pStyle w:val="TableParagraph"/>
              <w:ind w:left="107"/>
            </w:pPr>
            <w:r>
              <w:t>Fonction</w:t>
            </w:r>
          </w:p>
        </w:tc>
        <w:tc>
          <w:tcPr>
            <w:tcW w:w="1839" w:type="dxa"/>
          </w:tcPr>
          <w:p w:rsidR="0044266C" w:rsidRDefault="0044266C">
            <w:pPr>
              <w:pStyle w:val="TableParagraph"/>
              <w:rPr>
                <w:rFonts w:ascii="Times New Roman"/>
              </w:rPr>
            </w:pPr>
          </w:p>
        </w:tc>
        <w:tc>
          <w:tcPr>
            <w:tcW w:w="1841" w:type="dxa"/>
          </w:tcPr>
          <w:p w:rsidR="0044266C" w:rsidRDefault="0044266C">
            <w:pPr>
              <w:pStyle w:val="TableParagraph"/>
              <w:rPr>
                <w:rFonts w:ascii="Times New Roman"/>
              </w:rPr>
            </w:pPr>
          </w:p>
        </w:tc>
        <w:tc>
          <w:tcPr>
            <w:tcW w:w="1839" w:type="dxa"/>
          </w:tcPr>
          <w:p w:rsidR="0044266C" w:rsidRDefault="0044266C">
            <w:pPr>
              <w:pStyle w:val="TableParagraph"/>
              <w:rPr>
                <w:rFonts w:ascii="Times New Roman"/>
              </w:rPr>
            </w:pPr>
          </w:p>
        </w:tc>
        <w:tc>
          <w:tcPr>
            <w:tcW w:w="1994" w:type="dxa"/>
          </w:tcPr>
          <w:p w:rsidR="0044266C" w:rsidRDefault="0044266C">
            <w:pPr>
              <w:pStyle w:val="TableParagraph"/>
              <w:rPr>
                <w:rFonts w:ascii="Times New Roman"/>
              </w:rPr>
            </w:pPr>
          </w:p>
        </w:tc>
      </w:tr>
    </w:tbl>
    <w:p w:rsidR="0044266C" w:rsidRDefault="0044266C">
      <w:pPr>
        <w:rPr>
          <w:rFonts w:ascii="Times New Roman"/>
        </w:rPr>
        <w:sectPr w:rsidR="0044266C">
          <w:pgSz w:w="11910" w:h="16850"/>
          <w:pgMar w:top="900" w:right="360" w:bottom="820" w:left="600" w:header="0" w:footer="627" w:gutter="0"/>
          <w:cols w:space="720"/>
        </w:sectPr>
      </w:pPr>
    </w:p>
    <w:p w:rsidR="0044266C" w:rsidRDefault="0096537F">
      <w:pPr>
        <w:pStyle w:val="Paragraphedeliste"/>
        <w:numPr>
          <w:ilvl w:val="2"/>
          <w:numId w:val="18"/>
        </w:numPr>
        <w:tabs>
          <w:tab w:val="left" w:pos="985"/>
        </w:tabs>
        <w:spacing w:before="81"/>
        <w:ind w:left="984" w:hanging="592"/>
      </w:pPr>
      <w:r>
        <w:rPr>
          <w:b/>
        </w:rPr>
        <w:t xml:space="preserve">Déterminer </w:t>
      </w:r>
      <w:r>
        <w:t>les fonctions assurées par les éléments de la cellule ci-dessous</w:t>
      </w:r>
      <w:r>
        <w:rPr>
          <w:spacing w:val="-12"/>
        </w:rPr>
        <w:t xml:space="preserve"> </w:t>
      </w:r>
      <w:r>
        <w:t>:</w:t>
      </w:r>
    </w:p>
    <w:p w:rsidR="0044266C" w:rsidRDefault="0044266C">
      <w:pPr>
        <w:pStyle w:val="Corpsdetexte"/>
        <w:rPr>
          <w:sz w:val="20"/>
        </w:rPr>
      </w:pPr>
    </w:p>
    <w:p w:rsidR="0044266C" w:rsidRDefault="0096537F">
      <w:pPr>
        <w:pStyle w:val="Corpsdetexte"/>
        <w:spacing w:before="9"/>
        <w:rPr>
          <w:sz w:val="10"/>
        </w:rPr>
      </w:pPr>
      <w:r>
        <w:pict>
          <v:shape id="_x0000_s1196" type="#_x0000_t202" style="position:absolute;margin-left:78.5pt;margin-top:8.2pt;width:237.65pt;height:309.9pt;z-index:-251681280;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325"/>
                  </w:tblGrid>
                  <w:tr w:rsidR="0044266C">
                    <w:trPr>
                      <w:trHeight w:val="846"/>
                    </w:trPr>
                    <w:tc>
                      <w:tcPr>
                        <w:tcW w:w="1414" w:type="dxa"/>
                      </w:tcPr>
                      <w:p w:rsidR="0044266C" w:rsidRDefault="0044266C">
                        <w:pPr>
                          <w:pStyle w:val="TableParagraph"/>
                          <w:spacing w:before="9"/>
                          <w:rPr>
                            <w:sz w:val="25"/>
                          </w:rPr>
                        </w:pPr>
                      </w:p>
                      <w:p w:rsidR="0044266C" w:rsidRDefault="0096537F">
                        <w:pPr>
                          <w:pStyle w:val="TableParagraph"/>
                          <w:spacing w:before="1"/>
                          <w:ind w:left="325" w:right="316"/>
                          <w:jc w:val="center"/>
                        </w:pPr>
                        <w:r>
                          <w:t>Repère</w:t>
                        </w:r>
                      </w:p>
                    </w:tc>
                    <w:tc>
                      <w:tcPr>
                        <w:tcW w:w="3325" w:type="dxa"/>
                      </w:tcPr>
                      <w:p w:rsidR="0044266C" w:rsidRDefault="0044266C">
                        <w:pPr>
                          <w:pStyle w:val="TableParagraph"/>
                          <w:spacing w:before="9"/>
                          <w:rPr>
                            <w:sz w:val="25"/>
                          </w:rPr>
                        </w:pPr>
                      </w:p>
                      <w:p w:rsidR="0044266C" w:rsidRDefault="0096537F">
                        <w:pPr>
                          <w:pStyle w:val="TableParagraph"/>
                          <w:spacing w:before="1"/>
                          <w:ind w:left="818"/>
                        </w:pPr>
                        <w:r>
                          <w:t>Fonction assurée</w:t>
                        </w:r>
                      </w:p>
                    </w:tc>
                  </w:tr>
                  <w:tr w:rsidR="0044266C">
                    <w:trPr>
                      <w:trHeight w:val="877"/>
                    </w:trPr>
                    <w:tc>
                      <w:tcPr>
                        <w:tcW w:w="1414" w:type="dxa"/>
                      </w:tcPr>
                      <w:p w:rsidR="0044266C" w:rsidRDefault="0044266C">
                        <w:pPr>
                          <w:pStyle w:val="TableParagraph"/>
                          <w:spacing w:before="1"/>
                          <w:rPr>
                            <w:sz w:val="27"/>
                          </w:rPr>
                        </w:pPr>
                      </w:p>
                      <w:p w:rsidR="0044266C" w:rsidRDefault="0096537F">
                        <w:pPr>
                          <w:pStyle w:val="TableParagraph"/>
                          <w:ind w:left="9"/>
                          <w:jc w:val="center"/>
                        </w:pPr>
                        <w:r>
                          <w:t>A</w:t>
                        </w:r>
                      </w:p>
                    </w:tc>
                    <w:tc>
                      <w:tcPr>
                        <w:tcW w:w="3325" w:type="dxa"/>
                      </w:tcPr>
                      <w:p w:rsidR="0044266C" w:rsidRDefault="0044266C">
                        <w:pPr>
                          <w:pStyle w:val="TableParagraph"/>
                          <w:rPr>
                            <w:rFonts w:ascii="Times New Roman"/>
                            <w:sz w:val="20"/>
                          </w:rPr>
                        </w:pPr>
                      </w:p>
                    </w:tc>
                  </w:tr>
                  <w:tr w:rsidR="0044266C">
                    <w:trPr>
                      <w:trHeight w:val="849"/>
                    </w:trPr>
                    <w:tc>
                      <w:tcPr>
                        <w:tcW w:w="1414" w:type="dxa"/>
                      </w:tcPr>
                      <w:p w:rsidR="0044266C" w:rsidRDefault="0044266C">
                        <w:pPr>
                          <w:pStyle w:val="TableParagraph"/>
                          <w:spacing w:before="9"/>
                          <w:rPr>
                            <w:sz w:val="25"/>
                          </w:rPr>
                        </w:pPr>
                      </w:p>
                      <w:p w:rsidR="0044266C" w:rsidRDefault="0096537F">
                        <w:pPr>
                          <w:pStyle w:val="TableParagraph"/>
                          <w:spacing w:before="1"/>
                          <w:ind w:left="9"/>
                          <w:jc w:val="center"/>
                        </w:pPr>
                        <w:r>
                          <w:t>B</w:t>
                        </w:r>
                      </w:p>
                    </w:tc>
                    <w:tc>
                      <w:tcPr>
                        <w:tcW w:w="3325" w:type="dxa"/>
                      </w:tcPr>
                      <w:p w:rsidR="0044266C" w:rsidRDefault="0044266C">
                        <w:pPr>
                          <w:pStyle w:val="TableParagraph"/>
                          <w:rPr>
                            <w:rFonts w:ascii="Times New Roman"/>
                            <w:sz w:val="20"/>
                          </w:rPr>
                        </w:pPr>
                      </w:p>
                    </w:tc>
                  </w:tr>
                  <w:tr w:rsidR="0044266C">
                    <w:trPr>
                      <w:trHeight w:val="876"/>
                    </w:trPr>
                    <w:tc>
                      <w:tcPr>
                        <w:tcW w:w="1414" w:type="dxa"/>
                      </w:tcPr>
                      <w:p w:rsidR="0044266C" w:rsidRDefault="0044266C">
                        <w:pPr>
                          <w:pStyle w:val="TableParagraph"/>
                          <w:spacing w:before="1"/>
                          <w:rPr>
                            <w:sz w:val="27"/>
                          </w:rPr>
                        </w:pPr>
                      </w:p>
                      <w:p w:rsidR="0044266C" w:rsidRDefault="0096537F">
                        <w:pPr>
                          <w:pStyle w:val="TableParagraph"/>
                          <w:ind w:left="7"/>
                          <w:jc w:val="center"/>
                        </w:pPr>
                        <w:r>
                          <w:t>C</w:t>
                        </w:r>
                      </w:p>
                    </w:tc>
                    <w:tc>
                      <w:tcPr>
                        <w:tcW w:w="3325" w:type="dxa"/>
                      </w:tcPr>
                      <w:p w:rsidR="0044266C" w:rsidRDefault="0044266C">
                        <w:pPr>
                          <w:pStyle w:val="TableParagraph"/>
                          <w:rPr>
                            <w:rFonts w:ascii="Times New Roman"/>
                            <w:sz w:val="20"/>
                          </w:rPr>
                        </w:pPr>
                      </w:p>
                    </w:tc>
                  </w:tr>
                  <w:tr w:rsidR="0044266C">
                    <w:trPr>
                      <w:trHeight w:val="849"/>
                    </w:trPr>
                    <w:tc>
                      <w:tcPr>
                        <w:tcW w:w="1414" w:type="dxa"/>
                      </w:tcPr>
                      <w:p w:rsidR="0044266C" w:rsidRDefault="0044266C">
                        <w:pPr>
                          <w:pStyle w:val="TableParagraph"/>
                          <w:spacing w:before="9"/>
                          <w:rPr>
                            <w:sz w:val="25"/>
                          </w:rPr>
                        </w:pPr>
                      </w:p>
                      <w:p w:rsidR="0044266C" w:rsidRDefault="0096537F">
                        <w:pPr>
                          <w:pStyle w:val="TableParagraph"/>
                          <w:spacing w:before="1"/>
                          <w:ind w:left="7"/>
                          <w:jc w:val="center"/>
                        </w:pPr>
                        <w:r>
                          <w:t>D</w:t>
                        </w:r>
                      </w:p>
                    </w:tc>
                    <w:tc>
                      <w:tcPr>
                        <w:tcW w:w="3325" w:type="dxa"/>
                      </w:tcPr>
                      <w:p w:rsidR="0044266C" w:rsidRDefault="0044266C">
                        <w:pPr>
                          <w:pStyle w:val="TableParagraph"/>
                          <w:rPr>
                            <w:rFonts w:ascii="Times New Roman"/>
                            <w:sz w:val="20"/>
                          </w:rPr>
                        </w:pPr>
                      </w:p>
                    </w:tc>
                  </w:tr>
                  <w:tr w:rsidR="0044266C">
                    <w:trPr>
                      <w:trHeight w:val="875"/>
                    </w:trPr>
                    <w:tc>
                      <w:tcPr>
                        <w:tcW w:w="1414" w:type="dxa"/>
                      </w:tcPr>
                      <w:p w:rsidR="0044266C" w:rsidRDefault="0044266C">
                        <w:pPr>
                          <w:pStyle w:val="TableParagraph"/>
                          <w:spacing w:before="1"/>
                          <w:rPr>
                            <w:sz w:val="27"/>
                          </w:rPr>
                        </w:pPr>
                      </w:p>
                      <w:p w:rsidR="0044266C" w:rsidRDefault="0096537F">
                        <w:pPr>
                          <w:pStyle w:val="TableParagraph"/>
                          <w:ind w:left="9"/>
                          <w:jc w:val="center"/>
                        </w:pPr>
                        <w:r>
                          <w:t>E</w:t>
                        </w:r>
                      </w:p>
                    </w:tc>
                    <w:tc>
                      <w:tcPr>
                        <w:tcW w:w="3325" w:type="dxa"/>
                      </w:tcPr>
                      <w:p w:rsidR="0044266C" w:rsidRDefault="0044266C">
                        <w:pPr>
                          <w:pStyle w:val="TableParagraph"/>
                          <w:rPr>
                            <w:rFonts w:ascii="Times New Roman"/>
                            <w:sz w:val="20"/>
                          </w:rPr>
                        </w:pPr>
                      </w:p>
                    </w:tc>
                  </w:tr>
                  <w:tr w:rsidR="0044266C">
                    <w:trPr>
                      <w:trHeight w:val="942"/>
                    </w:trPr>
                    <w:tc>
                      <w:tcPr>
                        <w:tcW w:w="1414" w:type="dxa"/>
                      </w:tcPr>
                      <w:p w:rsidR="0044266C" w:rsidRDefault="0044266C">
                        <w:pPr>
                          <w:pStyle w:val="TableParagraph"/>
                          <w:rPr>
                            <w:sz w:val="30"/>
                          </w:rPr>
                        </w:pPr>
                      </w:p>
                      <w:p w:rsidR="0044266C" w:rsidRDefault="0096537F">
                        <w:pPr>
                          <w:pStyle w:val="TableParagraph"/>
                          <w:ind w:left="7"/>
                          <w:jc w:val="center"/>
                        </w:pPr>
                        <w:r>
                          <w:t>F</w:t>
                        </w:r>
                      </w:p>
                    </w:tc>
                    <w:tc>
                      <w:tcPr>
                        <w:tcW w:w="3325" w:type="dxa"/>
                      </w:tcPr>
                      <w:p w:rsidR="0044266C" w:rsidRDefault="0044266C">
                        <w:pPr>
                          <w:pStyle w:val="TableParagraph"/>
                          <w:rPr>
                            <w:rFonts w:ascii="Times New Roman"/>
                            <w:sz w:val="20"/>
                          </w:rPr>
                        </w:pPr>
                      </w:p>
                    </w:tc>
                  </w:tr>
                </w:tbl>
                <w:p w:rsidR="0044266C" w:rsidRDefault="0044266C">
                  <w:pPr>
                    <w:pStyle w:val="Corpsdetexte"/>
                  </w:pPr>
                </w:p>
              </w:txbxContent>
            </v:textbox>
            <w10:wrap type="topAndBottom" anchorx="page"/>
          </v:shape>
        </w:pict>
      </w:r>
      <w:r>
        <w:rPr>
          <w:noProof/>
          <w:lang w:eastAsia="fr-FR"/>
        </w:rPr>
        <w:drawing>
          <wp:anchor distT="0" distB="0" distL="0" distR="0" simplePos="0" relativeHeight="251616768" behindDoc="0" locked="0" layoutInCell="1" allowOverlap="1">
            <wp:simplePos x="0" y="0"/>
            <wp:positionH relativeFrom="page">
              <wp:posOffset>4485142</wp:posOffset>
            </wp:positionH>
            <wp:positionV relativeFrom="paragraph">
              <wp:posOffset>162434</wp:posOffset>
            </wp:positionV>
            <wp:extent cx="2386763" cy="384810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2386763" cy="3848100"/>
                    </a:xfrm>
                    <a:prstGeom prst="rect">
                      <a:avLst/>
                    </a:prstGeom>
                  </pic:spPr>
                </pic:pic>
              </a:graphicData>
            </a:graphic>
          </wp:anchor>
        </w:drawing>
      </w:r>
    </w:p>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7"/>
        <w:rPr>
          <w:sz w:val="28"/>
        </w:rPr>
      </w:pPr>
    </w:p>
    <w:p w:rsidR="0044266C" w:rsidRDefault="0096537F">
      <w:pPr>
        <w:pStyle w:val="Paragraphedeliste"/>
        <w:numPr>
          <w:ilvl w:val="2"/>
          <w:numId w:val="18"/>
        </w:numPr>
        <w:tabs>
          <w:tab w:val="left" w:pos="1100"/>
        </w:tabs>
        <w:spacing w:line="256" w:lineRule="auto"/>
        <w:ind w:left="1099" w:right="483" w:hanging="707"/>
        <w:jc w:val="both"/>
      </w:pPr>
      <w:r>
        <w:t xml:space="preserve">Remplacement des fusibles de la cellule n°7. </w:t>
      </w:r>
      <w:r>
        <w:rPr>
          <w:b/>
        </w:rPr>
        <w:t xml:space="preserve">Établir </w:t>
      </w:r>
      <w:r>
        <w:t xml:space="preserve">l’ordre chronologique à respecter et </w:t>
      </w:r>
      <w:r>
        <w:rPr>
          <w:b/>
        </w:rPr>
        <w:t xml:space="preserve">compléter </w:t>
      </w:r>
      <w:r>
        <w:t>les tableaux suivants en numérotant d’une part les actions (de 1 à 6) et en repérant (de A à F) les actions</w:t>
      </w:r>
      <w:r>
        <w:rPr>
          <w:spacing w:val="-1"/>
        </w:rPr>
        <w:t xml:space="preserve"> </w:t>
      </w:r>
      <w:r>
        <w:t>engendrées.</w:t>
      </w:r>
    </w:p>
    <w:p w:rsidR="0044266C" w:rsidRDefault="0096537F">
      <w:pPr>
        <w:pStyle w:val="Corpsdetexte"/>
        <w:spacing w:before="165"/>
        <w:ind w:left="1102"/>
      </w:pPr>
      <w:r>
        <w:t>Exemple : une action numérotée 3 engendrera une conséquence repérée C.</w:t>
      </w:r>
    </w:p>
    <w:p w:rsidR="0044266C" w:rsidRDefault="0044266C">
      <w:pPr>
        <w:pStyle w:val="Corpsdetexte"/>
        <w:rPr>
          <w:sz w:val="20"/>
        </w:rPr>
      </w:pPr>
    </w:p>
    <w:p w:rsidR="0044266C" w:rsidRDefault="0044266C">
      <w:pPr>
        <w:pStyle w:val="Corpsdetexte"/>
        <w:spacing w:before="6"/>
        <w:rPr>
          <w:sz w:val="14"/>
        </w:rPr>
      </w:pPr>
    </w:p>
    <w:tbl>
      <w:tblPr>
        <w:tblStyle w:val="TableNormal"/>
        <w:tblW w:w="0" w:type="auto"/>
        <w:tblInd w:w="1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3102"/>
        <w:gridCol w:w="399"/>
        <w:gridCol w:w="1241"/>
        <w:gridCol w:w="3061"/>
      </w:tblGrid>
      <w:tr w:rsidR="0044266C">
        <w:trPr>
          <w:trHeight w:val="448"/>
        </w:trPr>
        <w:tc>
          <w:tcPr>
            <w:tcW w:w="1241" w:type="dxa"/>
          </w:tcPr>
          <w:p w:rsidR="0044266C" w:rsidRDefault="0096537F">
            <w:pPr>
              <w:pStyle w:val="TableParagraph"/>
              <w:spacing w:before="98"/>
              <w:ind w:left="165"/>
              <w:rPr>
                <w:b/>
              </w:rPr>
            </w:pPr>
            <w:r>
              <w:rPr>
                <w:b/>
              </w:rPr>
              <w:t>N° Ordre</w:t>
            </w:r>
          </w:p>
        </w:tc>
        <w:tc>
          <w:tcPr>
            <w:tcW w:w="3102" w:type="dxa"/>
          </w:tcPr>
          <w:p w:rsidR="0044266C" w:rsidRDefault="0096537F">
            <w:pPr>
              <w:pStyle w:val="TableParagraph"/>
              <w:spacing w:before="98"/>
              <w:ind w:left="1188" w:right="1169"/>
              <w:jc w:val="center"/>
              <w:rPr>
                <w:b/>
              </w:rPr>
            </w:pPr>
            <w:r>
              <w:rPr>
                <w:b/>
              </w:rPr>
              <w:t>Action</w:t>
            </w:r>
          </w:p>
        </w:tc>
        <w:tc>
          <w:tcPr>
            <w:tcW w:w="399" w:type="dxa"/>
            <w:vMerge w:val="restart"/>
            <w:tcBorders>
              <w:top w:val="nil"/>
              <w:bottom w:val="nil"/>
            </w:tcBorders>
          </w:tcPr>
          <w:p w:rsidR="0044266C" w:rsidRDefault="0044266C">
            <w:pPr>
              <w:pStyle w:val="TableParagraph"/>
              <w:rPr>
                <w:rFonts w:ascii="Times New Roman"/>
                <w:sz w:val="20"/>
              </w:rPr>
            </w:pPr>
          </w:p>
        </w:tc>
        <w:tc>
          <w:tcPr>
            <w:tcW w:w="1241" w:type="dxa"/>
          </w:tcPr>
          <w:p w:rsidR="0044266C" w:rsidRDefault="0096537F">
            <w:pPr>
              <w:pStyle w:val="TableParagraph"/>
              <w:spacing w:before="98"/>
              <w:ind w:left="243"/>
              <w:rPr>
                <w:b/>
              </w:rPr>
            </w:pPr>
            <w:r>
              <w:rPr>
                <w:b/>
              </w:rPr>
              <w:t>Repère</w:t>
            </w:r>
          </w:p>
        </w:tc>
        <w:tc>
          <w:tcPr>
            <w:tcW w:w="3061" w:type="dxa"/>
          </w:tcPr>
          <w:p w:rsidR="0044266C" w:rsidRDefault="0096537F">
            <w:pPr>
              <w:pStyle w:val="TableParagraph"/>
              <w:spacing w:before="98"/>
              <w:ind w:left="49" w:right="32"/>
              <w:jc w:val="center"/>
              <w:rPr>
                <w:b/>
              </w:rPr>
            </w:pPr>
            <w:r>
              <w:rPr>
                <w:b/>
              </w:rPr>
              <w:t>Conséquence</w:t>
            </w:r>
          </w:p>
        </w:tc>
      </w:tr>
      <w:tr w:rsidR="0044266C">
        <w:trPr>
          <w:trHeight w:val="576"/>
        </w:trPr>
        <w:tc>
          <w:tcPr>
            <w:tcW w:w="1241" w:type="dxa"/>
            <w:tcBorders>
              <w:bottom w:val="single" w:sz="4" w:space="0" w:color="000000"/>
            </w:tcBorders>
          </w:tcPr>
          <w:p w:rsidR="0044266C" w:rsidRDefault="0044266C">
            <w:pPr>
              <w:pStyle w:val="TableParagraph"/>
              <w:rPr>
                <w:rFonts w:ascii="Times New Roman"/>
                <w:sz w:val="20"/>
              </w:rPr>
            </w:pPr>
          </w:p>
        </w:tc>
        <w:tc>
          <w:tcPr>
            <w:tcW w:w="3102" w:type="dxa"/>
            <w:tcBorders>
              <w:bottom w:val="single" w:sz="4" w:space="0" w:color="000000"/>
            </w:tcBorders>
          </w:tcPr>
          <w:p w:rsidR="0044266C" w:rsidRDefault="0096537F">
            <w:pPr>
              <w:pStyle w:val="TableParagraph"/>
              <w:spacing w:before="161"/>
              <w:ind w:left="68"/>
            </w:pPr>
            <w:r>
              <w:t>Fermer le SMALT</w:t>
            </w:r>
          </w:p>
        </w:tc>
        <w:tc>
          <w:tcPr>
            <w:tcW w:w="399" w:type="dxa"/>
            <w:vMerge/>
            <w:tcBorders>
              <w:top w:val="nil"/>
              <w:bottom w:val="nil"/>
            </w:tcBorders>
          </w:tcPr>
          <w:p w:rsidR="0044266C" w:rsidRDefault="0044266C">
            <w:pPr>
              <w:rPr>
                <w:sz w:val="2"/>
                <w:szCs w:val="2"/>
              </w:rPr>
            </w:pPr>
          </w:p>
        </w:tc>
        <w:tc>
          <w:tcPr>
            <w:tcW w:w="1241" w:type="dxa"/>
            <w:tcBorders>
              <w:bottom w:val="single" w:sz="4" w:space="0" w:color="000000"/>
            </w:tcBorders>
          </w:tcPr>
          <w:p w:rsidR="0044266C" w:rsidRDefault="0044266C">
            <w:pPr>
              <w:pStyle w:val="TableParagraph"/>
              <w:rPr>
                <w:rFonts w:ascii="Times New Roman"/>
                <w:sz w:val="20"/>
              </w:rPr>
            </w:pPr>
          </w:p>
        </w:tc>
        <w:tc>
          <w:tcPr>
            <w:tcW w:w="3061" w:type="dxa"/>
            <w:tcBorders>
              <w:bottom w:val="single" w:sz="4" w:space="0" w:color="000000"/>
            </w:tcBorders>
          </w:tcPr>
          <w:p w:rsidR="0044266C" w:rsidRDefault="0096537F">
            <w:pPr>
              <w:pStyle w:val="TableParagraph"/>
              <w:spacing w:before="35"/>
              <w:ind w:left="67" w:right="894"/>
            </w:pPr>
            <w:r>
              <w:t>L'interrupteur devient manœuvrable</w:t>
            </w:r>
          </w:p>
        </w:tc>
      </w:tr>
      <w:tr w:rsidR="0044266C">
        <w:trPr>
          <w:trHeight w:val="575"/>
        </w:trPr>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102" w:type="dxa"/>
            <w:tcBorders>
              <w:top w:val="single" w:sz="4" w:space="0" w:color="000000"/>
              <w:bottom w:val="single" w:sz="4" w:space="0" w:color="000000"/>
            </w:tcBorders>
          </w:tcPr>
          <w:p w:rsidR="0044266C" w:rsidRDefault="0096537F">
            <w:pPr>
              <w:pStyle w:val="TableParagraph"/>
              <w:spacing w:before="163"/>
              <w:ind w:left="68"/>
            </w:pPr>
            <w:r>
              <w:t>Manœuvrer la Clef C</w:t>
            </w:r>
          </w:p>
        </w:tc>
        <w:tc>
          <w:tcPr>
            <w:tcW w:w="399" w:type="dxa"/>
            <w:vMerge/>
            <w:tcBorders>
              <w:top w:val="nil"/>
              <w:bottom w:val="nil"/>
            </w:tcBorders>
          </w:tcPr>
          <w:p w:rsidR="0044266C" w:rsidRDefault="0044266C">
            <w:pPr>
              <w:rPr>
                <w:sz w:val="2"/>
                <w:szCs w:val="2"/>
              </w:rPr>
            </w:pPr>
          </w:p>
        </w:tc>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061" w:type="dxa"/>
            <w:tcBorders>
              <w:top w:val="single" w:sz="4" w:space="0" w:color="000000"/>
              <w:bottom w:val="single" w:sz="4" w:space="0" w:color="000000"/>
            </w:tcBorders>
          </w:tcPr>
          <w:p w:rsidR="0044266C" w:rsidRDefault="0096537F">
            <w:pPr>
              <w:pStyle w:val="TableParagraph"/>
              <w:spacing w:before="36"/>
              <w:ind w:left="67" w:right="410"/>
            </w:pPr>
            <w:r>
              <w:t>Mise hors tension côté BT La clef C est libre</w:t>
            </w:r>
          </w:p>
        </w:tc>
      </w:tr>
      <w:tr w:rsidR="0044266C">
        <w:trPr>
          <w:trHeight w:val="863"/>
        </w:trPr>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102" w:type="dxa"/>
            <w:tcBorders>
              <w:top w:val="single" w:sz="4" w:space="0" w:color="000000"/>
              <w:bottom w:val="single" w:sz="4" w:space="0" w:color="000000"/>
            </w:tcBorders>
          </w:tcPr>
          <w:p w:rsidR="0044266C" w:rsidRDefault="0044266C">
            <w:pPr>
              <w:pStyle w:val="TableParagraph"/>
              <w:spacing w:before="8"/>
              <w:rPr>
                <w:sz w:val="26"/>
              </w:rPr>
            </w:pPr>
          </w:p>
          <w:p w:rsidR="0044266C" w:rsidRDefault="0096537F">
            <w:pPr>
              <w:pStyle w:val="TableParagraph"/>
              <w:ind w:left="68"/>
            </w:pPr>
            <w:r>
              <w:t>Ouverture de Q2</w:t>
            </w:r>
          </w:p>
        </w:tc>
        <w:tc>
          <w:tcPr>
            <w:tcW w:w="399" w:type="dxa"/>
            <w:vMerge/>
            <w:tcBorders>
              <w:top w:val="nil"/>
              <w:bottom w:val="nil"/>
            </w:tcBorders>
          </w:tcPr>
          <w:p w:rsidR="0044266C" w:rsidRDefault="0044266C">
            <w:pPr>
              <w:rPr>
                <w:sz w:val="2"/>
                <w:szCs w:val="2"/>
              </w:rPr>
            </w:pPr>
          </w:p>
        </w:tc>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061" w:type="dxa"/>
            <w:tcBorders>
              <w:top w:val="single" w:sz="4" w:space="0" w:color="000000"/>
              <w:bottom w:val="single" w:sz="4" w:space="0" w:color="000000"/>
            </w:tcBorders>
          </w:tcPr>
          <w:p w:rsidR="0044266C" w:rsidRDefault="0096537F">
            <w:pPr>
              <w:pStyle w:val="TableParagraph"/>
              <w:spacing w:before="52"/>
              <w:ind w:left="67" w:right="165"/>
            </w:pPr>
            <w:r>
              <w:t>La clef C devient prisonnière Le panneau d'accès aux fusibles peut être retiré</w:t>
            </w:r>
          </w:p>
        </w:tc>
      </w:tr>
      <w:tr w:rsidR="0044266C">
        <w:trPr>
          <w:trHeight w:val="505"/>
        </w:trPr>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102" w:type="dxa"/>
            <w:tcBorders>
              <w:top w:val="single" w:sz="4" w:space="0" w:color="000000"/>
              <w:bottom w:val="single" w:sz="4" w:space="0" w:color="000000"/>
            </w:tcBorders>
          </w:tcPr>
          <w:p w:rsidR="0044266C" w:rsidRDefault="0096537F">
            <w:pPr>
              <w:pStyle w:val="TableParagraph"/>
              <w:spacing w:before="127"/>
              <w:ind w:left="68"/>
            </w:pPr>
            <w:r>
              <w:t>Retirer le panneau</w:t>
            </w:r>
          </w:p>
        </w:tc>
        <w:tc>
          <w:tcPr>
            <w:tcW w:w="399" w:type="dxa"/>
            <w:vMerge/>
            <w:tcBorders>
              <w:top w:val="nil"/>
              <w:bottom w:val="nil"/>
            </w:tcBorders>
          </w:tcPr>
          <w:p w:rsidR="0044266C" w:rsidRDefault="0044266C">
            <w:pPr>
              <w:rPr>
                <w:sz w:val="2"/>
                <w:szCs w:val="2"/>
              </w:rPr>
            </w:pPr>
          </w:p>
        </w:tc>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061" w:type="dxa"/>
            <w:tcBorders>
              <w:top w:val="single" w:sz="4" w:space="0" w:color="000000"/>
              <w:bottom w:val="single" w:sz="4" w:space="0" w:color="000000"/>
            </w:tcBorders>
          </w:tcPr>
          <w:p w:rsidR="0044266C" w:rsidRDefault="0096537F">
            <w:pPr>
              <w:pStyle w:val="TableParagraph"/>
              <w:spacing w:before="7" w:line="252" w:lineRule="exact"/>
              <w:ind w:left="67" w:right="1144"/>
            </w:pPr>
            <w:r>
              <w:t>Le SMALT devient manœuvrable</w:t>
            </w:r>
          </w:p>
        </w:tc>
      </w:tr>
      <w:tr w:rsidR="0044266C">
        <w:trPr>
          <w:trHeight w:val="573"/>
        </w:trPr>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102" w:type="dxa"/>
            <w:tcBorders>
              <w:top w:val="single" w:sz="4" w:space="0" w:color="000000"/>
              <w:bottom w:val="single" w:sz="4" w:space="0" w:color="000000"/>
            </w:tcBorders>
          </w:tcPr>
          <w:p w:rsidR="0044266C" w:rsidRDefault="0096537F">
            <w:pPr>
              <w:pStyle w:val="TableParagraph"/>
              <w:spacing w:before="31"/>
              <w:ind w:left="68" w:right="524"/>
            </w:pPr>
            <w:r>
              <w:t>Transférer la clef C sur le SMALT de la cellule n°7</w:t>
            </w:r>
          </w:p>
        </w:tc>
        <w:tc>
          <w:tcPr>
            <w:tcW w:w="399" w:type="dxa"/>
            <w:vMerge/>
            <w:tcBorders>
              <w:top w:val="nil"/>
              <w:bottom w:val="nil"/>
            </w:tcBorders>
          </w:tcPr>
          <w:p w:rsidR="0044266C" w:rsidRDefault="0044266C">
            <w:pPr>
              <w:rPr>
                <w:sz w:val="2"/>
                <w:szCs w:val="2"/>
              </w:rPr>
            </w:pPr>
          </w:p>
        </w:tc>
        <w:tc>
          <w:tcPr>
            <w:tcW w:w="1241" w:type="dxa"/>
            <w:tcBorders>
              <w:top w:val="single" w:sz="4" w:space="0" w:color="000000"/>
              <w:bottom w:val="single" w:sz="4" w:space="0" w:color="000000"/>
            </w:tcBorders>
          </w:tcPr>
          <w:p w:rsidR="0044266C" w:rsidRDefault="0044266C">
            <w:pPr>
              <w:pStyle w:val="TableParagraph"/>
              <w:rPr>
                <w:rFonts w:ascii="Times New Roman"/>
                <w:sz w:val="20"/>
              </w:rPr>
            </w:pPr>
          </w:p>
        </w:tc>
        <w:tc>
          <w:tcPr>
            <w:tcW w:w="3061" w:type="dxa"/>
            <w:tcBorders>
              <w:top w:val="single" w:sz="4" w:space="0" w:color="000000"/>
              <w:bottom w:val="single" w:sz="4" w:space="0" w:color="000000"/>
            </w:tcBorders>
          </w:tcPr>
          <w:p w:rsidR="0044266C" w:rsidRDefault="0096537F">
            <w:pPr>
              <w:pStyle w:val="TableParagraph"/>
              <w:spacing w:before="158"/>
              <w:ind w:left="49" w:right="114"/>
              <w:jc w:val="center"/>
            </w:pPr>
            <w:r>
              <w:t>Les fusibles sont accessibles</w:t>
            </w:r>
          </w:p>
        </w:tc>
      </w:tr>
      <w:tr w:rsidR="0044266C">
        <w:trPr>
          <w:trHeight w:val="758"/>
        </w:trPr>
        <w:tc>
          <w:tcPr>
            <w:tcW w:w="1241" w:type="dxa"/>
            <w:tcBorders>
              <w:top w:val="single" w:sz="4" w:space="0" w:color="000000"/>
            </w:tcBorders>
          </w:tcPr>
          <w:p w:rsidR="0044266C" w:rsidRDefault="0044266C">
            <w:pPr>
              <w:pStyle w:val="TableParagraph"/>
              <w:rPr>
                <w:rFonts w:ascii="Times New Roman"/>
                <w:sz w:val="20"/>
              </w:rPr>
            </w:pPr>
          </w:p>
        </w:tc>
        <w:tc>
          <w:tcPr>
            <w:tcW w:w="3102" w:type="dxa"/>
            <w:tcBorders>
              <w:top w:val="single" w:sz="4" w:space="0" w:color="000000"/>
            </w:tcBorders>
          </w:tcPr>
          <w:p w:rsidR="0044266C" w:rsidRDefault="0044266C">
            <w:pPr>
              <w:pStyle w:val="TableParagraph"/>
              <w:spacing w:before="10"/>
              <w:rPr>
                <w:sz w:val="21"/>
              </w:rPr>
            </w:pPr>
          </w:p>
          <w:p w:rsidR="0044266C" w:rsidRDefault="0096537F">
            <w:pPr>
              <w:pStyle w:val="TableParagraph"/>
              <w:ind w:left="68"/>
            </w:pPr>
            <w:r>
              <w:t>Ouvrir l'interrupteur</w:t>
            </w:r>
          </w:p>
        </w:tc>
        <w:tc>
          <w:tcPr>
            <w:tcW w:w="399" w:type="dxa"/>
            <w:vMerge/>
            <w:tcBorders>
              <w:top w:val="nil"/>
              <w:bottom w:val="nil"/>
            </w:tcBorders>
          </w:tcPr>
          <w:p w:rsidR="0044266C" w:rsidRDefault="0044266C">
            <w:pPr>
              <w:rPr>
                <w:sz w:val="2"/>
                <w:szCs w:val="2"/>
              </w:rPr>
            </w:pPr>
          </w:p>
        </w:tc>
        <w:tc>
          <w:tcPr>
            <w:tcW w:w="1241" w:type="dxa"/>
            <w:tcBorders>
              <w:top w:val="single" w:sz="4" w:space="0" w:color="000000"/>
            </w:tcBorders>
          </w:tcPr>
          <w:p w:rsidR="0044266C" w:rsidRDefault="0044266C">
            <w:pPr>
              <w:pStyle w:val="TableParagraph"/>
              <w:rPr>
                <w:rFonts w:ascii="Times New Roman"/>
                <w:sz w:val="20"/>
              </w:rPr>
            </w:pPr>
          </w:p>
        </w:tc>
        <w:tc>
          <w:tcPr>
            <w:tcW w:w="3061" w:type="dxa"/>
            <w:tcBorders>
              <w:top w:val="single" w:sz="4" w:space="0" w:color="000000"/>
            </w:tcBorders>
          </w:tcPr>
          <w:p w:rsidR="0044266C" w:rsidRDefault="0096537F">
            <w:pPr>
              <w:pStyle w:val="TableParagraph"/>
              <w:ind w:left="67" w:right="875"/>
            </w:pPr>
            <w:r>
              <w:t>Mise hors tension HT La clef C devient</w:t>
            </w:r>
          </w:p>
          <w:p w:rsidR="0044266C" w:rsidRDefault="0096537F">
            <w:pPr>
              <w:pStyle w:val="TableParagraph"/>
              <w:spacing w:line="232" w:lineRule="exact"/>
              <w:ind w:left="67"/>
            </w:pPr>
            <w:r>
              <w:t>manœuvrable</w:t>
            </w:r>
          </w:p>
        </w:tc>
      </w:tr>
    </w:tbl>
    <w:p w:rsidR="0044266C" w:rsidRDefault="0044266C">
      <w:pPr>
        <w:spacing w:line="232" w:lineRule="exact"/>
        <w:sectPr w:rsidR="0044266C">
          <w:pgSz w:w="11910" w:h="16850"/>
          <w:pgMar w:top="880" w:right="360" w:bottom="820" w:left="600" w:header="0" w:footer="627" w:gutter="0"/>
          <w:cols w:space="720"/>
        </w:sectPr>
      </w:pPr>
    </w:p>
    <w:p w:rsidR="0044266C" w:rsidRDefault="0096537F">
      <w:pPr>
        <w:pStyle w:val="Titre2"/>
        <w:numPr>
          <w:ilvl w:val="1"/>
          <w:numId w:val="18"/>
        </w:numPr>
        <w:tabs>
          <w:tab w:val="left" w:pos="987"/>
        </w:tabs>
        <w:spacing w:before="80"/>
      </w:pPr>
      <w:bookmarkStart w:id="4" w:name="_bookmark3"/>
      <w:bookmarkEnd w:id="4"/>
      <w:r>
        <w:t>É</w:t>
      </w:r>
      <w:r>
        <w:t>tude du transformateur (HTA / BT) et d’un</w:t>
      </w:r>
      <w:r>
        <w:rPr>
          <w:spacing w:val="-8"/>
        </w:rPr>
        <w:t xml:space="preserve"> </w:t>
      </w:r>
      <w:r>
        <w:t>départ</w:t>
      </w:r>
    </w:p>
    <w:p w:rsidR="0044266C" w:rsidRDefault="0044266C">
      <w:pPr>
        <w:pStyle w:val="Corpsdetexte"/>
        <w:rPr>
          <w:b/>
          <w:sz w:val="36"/>
        </w:rPr>
      </w:pPr>
    </w:p>
    <w:p w:rsidR="0044266C" w:rsidRDefault="0096537F">
      <w:pPr>
        <w:pStyle w:val="Corpsdetexte"/>
        <w:spacing w:line="256" w:lineRule="auto"/>
        <w:ind w:left="393" w:right="1315"/>
      </w:pPr>
      <w:r>
        <w:t>Mise en situation : Dans le cadre d’une opération de maintenance, il est nécessaire de prendre connaissance du type de transformateur, de ses caractéristiques et de ses spécificités.</w:t>
      </w:r>
    </w:p>
    <w:p w:rsidR="0044266C" w:rsidRDefault="0044266C">
      <w:pPr>
        <w:pStyle w:val="Corpsdetexte"/>
        <w:rPr>
          <w:sz w:val="24"/>
        </w:rPr>
      </w:pPr>
    </w:p>
    <w:p w:rsidR="0044266C" w:rsidRDefault="0044266C">
      <w:pPr>
        <w:pStyle w:val="Corpsdetexte"/>
        <w:spacing w:before="10"/>
        <w:rPr>
          <w:sz w:val="27"/>
        </w:rPr>
      </w:pPr>
    </w:p>
    <w:p w:rsidR="0044266C" w:rsidRDefault="0096537F">
      <w:pPr>
        <w:pStyle w:val="Paragraphedeliste"/>
        <w:numPr>
          <w:ilvl w:val="2"/>
          <w:numId w:val="18"/>
        </w:numPr>
        <w:tabs>
          <w:tab w:val="left" w:pos="1100"/>
        </w:tabs>
        <w:ind w:left="1099" w:hanging="707"/>
      </w:pPr>
      <w:r>
        <w:rPr>
          <w:b/>
        </w:rPr>
        <w:t xml:space="preserve">Décoder </w:t>
      </w:r>
      <w:r>
        <w:t xml:space="preserve">les informations techniques du transformateur de la chaufferie. </w:t>
      </w:r>
      <w:r>
        <w:rPr>
          <w:b/>
        </w:rPr>
        <w:t xml:space="preserve">Préciser </w:t>
      </w:r>
      <w:r>
        <w:t>les</w:t>
      </w:r>
      <w:r>
        <w:rPr>
          <w:spacing w:val="-15"/>
        </w:rPr>
        <w:t xml:space="preserve"> </w:t>
      </w:r>
      <w:r>
        <w:t>unités.</w:t>
      </w:r>
    </w:p>
    <w:p w:rsidR="0044266C" w:rsidRDefault="0044266C">
      <w:pPr>
        <w:pStyle w:val="Corpsdetexte"/>
        <w:spacing w:before="6"/>
        <w:rPr>
          <w:sz w:val="15"/>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522"/>
      </w:tblGrid>
      <w:tr w:rsidR="0044266C">
        <w:trPr>
          <w:trHeight w:val="712"/>
        </w:trPr>
        <w:tc>
          <w:tcPr>
            <w:tcW w:w="2691" w:type="dxa"/>
          </w:tcPr>
          <w:p w:rsidR="0044266C" w:rsidRDefault="0044266C">
            <w:pPr>
              <w:pStyle w:val="TableParagraph"/>
              <w:rPr>
                <w:sz w:val="20"/>
              </w:rPr>
            </w:pPr>
          </w:p>
          <w:p w:rsidR="0044266C" w:rsidRDefault="0096537F">
            <w:pPr>
              <w:pStyle w:val="TableParagraph"/>
              <w:ind w:left="234" w:right="228"/>
              <w:jc w:val="center"/>
            </w:pPr>
            <w:r>
              <w:t>Puissance apparente</w:t>
            </w:r>
          </w:p>
        </w:tc>
        <w:tc>
          <w:tcPr>
            <w:tcW w:w="6522" w:type="dxa"/>
          </w:tcPr>
          <w:p w:rsidR="0044266C" w:rsidRDefault="0044266C">
            <w:pPr>
              <w:pStyle w:val="TableParagraph"/>
              <w:rPr>
                <w:rFonts w:ascii="Times New Roman"/>
                <w:sz w:val="20"/>
              </w:rPr>
            </w:pPr>
          </w:p>
        </w:tc>
      </w:tr>
      <w:tr w:rsidR="0044266C">
        <w:trPr>
          <w:trHeight w:val="731"/>
        </w:trPr>
        <w:tc>
          <w:tcPr>
            <w:tcW w:w="2691" w:type="dxa"/>
          </w:tcPr>
          <w:p w:rsidR="0044266C" w:rsidRDefault="0044266C">
            <w:pPr>
              <w:pStyle w:val="TableParagraph"/>
              <w:spacing w:before="9"/>
              <w:rPr>
                <w:sz w:val="20"/>
              </w:rPr>
            </w:pPr>
          </w:p>
          <w:p w:rsidR="0044266C" w:rsidRDefault="0096537F">
            <w:pPr>
              <w:pStyle w:val="TableParagraph"/>
              <w:spacing w:before="1"/>
              <w:ind w:left="234" w:right="228"/>
              <w:jc w:val="center"/>
            </w:pPr>
            <w:r>
              <w:t>Tension primaire</w:t>
            </w:r>
          </w:p>
        </w:tc>
        <w:tc>
          <w:tcPr>
            <w:tcW w:w="6522" w:type="dxa"/>
          </w:tcPr>
          <w:p w:rsidR="0044266C" w:rsidRDefault="0044266C">
            <w:pPr>
              <w:pStyle w:val="TableParagraph"/>
              <w:rPr>
                <w:rFonts w:ascii="Times New Roman"/>
                <w:sz w:val="20"/>
              </w:rPr>
            </w:pPr>
          </w:p>
        </w:tc>
      </w:tr>
      <w:tr w:rsidR="0044266C">
        <w:trPr>
          <w:trHeight w:val="712"/>
        </w:trPr>
        <w:tc>
          <w:tcPr>
            <w:tcW w:w="2691" w:type="dxa"/>
          </w:tcPr>
          <w:p w:rsidR="0044266C" w:rsidRDefault="0044266C">
            <w:pPr>
              <w:pStyle w:val="TableParagraph"/>
              <w:rPr>
                <w:sz w:val="20"/>
              </w:rPr>
            </w:pPr>
          </w:p>
          <w:p w:rsidR="0044266C" w:rsidRDefault="0096537F">
            <w:pPr>
              <w:pStyle w:val="TableParagraph"/>
              <w:spacing w:before="1"/>
              <w:ind w:left="235" w:right="226"/>
              <w:jc w:val="center"/>
            </w:pPr>
            <w:r>
              <w:t>Tension secondaire</w:t>
            </w:r>
          </w:p>
        </w:tc>
        <w:tc>
          <w:tcPr>
            <w:tcW w:w="6522" w:type="dxa"/>
          </w:tcPr>
          <w:p w:rsidR="0044266C" w:rsidRDefault="0044266C">
            <w:pPr>
              <w:pStyle w:val="TableParagraph"/>
              <w:rPr>
                <w:rFonts w:ascii="Times New Roman"/>
                <w:sz w:val="20"/>
              </w:rPr>
            </w:pPr>
          </w:p>
        </w:tc>
      </w:tr>
      <w:tr w:rsidR="0044266C">
        <w:trPr>
          <w:trHeight w:val="731"/>
        </w:trPr>
        <w:tc>
          <w:tcPr>
            <w:tcW w:w="2691" w:type="dxa"/>
          </w:tcPr>
          <w:p w:rsidR="0044266C" w:rsidRDefault="0044266C">
            <w:pPr>
              <w:pStyle w:val="TableParagraph"/>
              <w:spacing w:before="9"/>
              <w:rPr>
                <w:sz w:val="20"/>
              </w:rPr>
            </w:pPr>
          </w:p>
          <w:p w:rsidR="0044266C" w:rsidRDefault="0096537F">
            <w:pPr>
              <w:pStyle w:val="TableParagraph"/>
              <w:spacing w:before="1"/>
              <w:ind w:left="7"/>
              <w:jc w:val="center"/>
            </w:pPr>
            <w:r>
              <w:t>D</w:t>
            </w:r>
          </w:p>
        </w:tc>
        <w:tc>
          <w:tcPr>
            <w:tcW w:w="6522" w:type="dxa"/>
          </w:tcPr>
          <w:p w:rsidR="0044266C" w:rsidRDefault="0044266C">
            <w:pPr>
              <w:pStyle w:val="TableParagraph"/>
              <w:rPr>
                <w:rFonts w:ascii="Times New Roman"/>
                <w:sz w:val="20"/>
              </w:rPr>
            </w:pPr>
          </w:p>
        </w:tc>
      </w:tr>
      <w:tr w:rsidR="0044266C">
        <w:trPr>
          <w:trHeight w:val="712"/>
        </w:trPr>
        <w:tc>
          <w:tcPr>
            <w:tcW w:w="2691" w:type="dxa"/>
          </w:tcPr>
          <w:p w:rsidR="0044266C" w:rsidRDefault="0044266C">
            <w:pPr>
              <w:pStyle w:val="TableParagraph"/>
              <w:rPr>
                <w:sz w:val="20"/>
              </w:rPr>
            </w:pPr>
          </w:p>
          <w:p w:rsidR="0044266C" w:rsidRDefault="0096537F">
            <w:pPr>
              <w:pStyle w:val="TableParagraph"/>
              <w:ind w:left="6"/>
              <w:jc w:val="center"/>
            </w:pPr>
            <w:r>
              <w:t>y</w:t>
            </w:r>
          </w:p>
        </w:tc>
        <w:tc>
          <w:tcPr>
            <w:tcW w:w="6522" w:type="dxa"/>
          </w:tcPr>
          <w:p w:rsidR="0044266C" w:rsidRDefault="0044266C">
            <w:pPr>
              <w:pStyle w:val="TableParagraph"/>
              <w:rPr>
                <w:rFonts w:ascii="Times New Roman"/>
                <w:sz w:val="20"/>
              </w:rPr>
            </w:pPr>
          </w:p>
        </w:tc>
      </w:tr>
      <w:tr w:rsidR="0044266C">
        <w:trPr>
          <w:trHeight w:val="731"/>
        </w:trPr>
        <w:tc>
          <w:tcPr>
            <w:tcW w:w="2691" w:type="dxa"/>
          </w:tcPr>
          <w:p w:rsidR="0044266C" w:rsidRDefault="0044266C">
            <w:pPr>
              <w:pStyle w:val="TableParagraph"/>
              <w:spacing w:before="9"/>
              <w:rPr>
                <w:sz w:val="20"/>
              </w:rPr>
            </w:pPr>
          </w:p>
          <w:p w:rsidR="0044266C" w:rsidRDefault="0096537F">
            <w:pPr>
              <w:pStyle w:val="TableParagraph"/>
              <w:spacing w:before="1"/>
              <w:ind w:left="7"/>
              <w:jc w:val="center"/>
            </w:pPr>
            <w:r>
              <w:t>N</w:t>
            </w:r>
          </w:p>
        </w:tc>
        <w:tc>
          <w:tcPr>
            <w:tcW w:w="6522" w:type="dxa"/>
          </w:tcPr>
          <w:p w:rsidR="0044266C" w:rsidRDefault="0044266C">
            <w:pPr>
              <w:pStyle w:val="TableParagraph"/>
              <w:rPr>
                <w:rFonts w:ascii="Times New Roman"/>
                <w:sz w:val="20"/>
              </w:rPr>
            </w:pPr>
          </w:p>
        </w:tc>
      </w:tr>
      <w:tr w:rsidR="0044266C">
        <w:trPr>
          <w:trHeight w:val="712"/>
        </w:trPr>
        <w:tc>
          <w:tcPr>
            <w:tcW w:w="2691" w:type="dxa"/>
          </w:tcPr>
          <w:p w:rsidR="0044266C" w:rsidRDefault="0044266C">
            <w:pPr>
              <w:pStyle w:val="TableParagraph"/>
              <w:rPr>
                <w:sz w:val="20"/>
              </w:rPr>
            </w:pPr>
          </w:p>
          <w:p w:rsidR="0044266C" w:rsidRDefault="0096537F">
            <w:pPr>
              <w:pStyle w:val="TableParagraph"/>
              <w:ind w:left="234" w:right="228"/>
              <w:jc w:val="center"/>
            </w:pPr>
            <w:r>
              <w:t>11</w:t>
            </w:r>
          </w:p>
        </w:tc>
        <w:tc>
          <w:tcPr>
            <w:tcW w:w="6522" w:type="dxa"/>
          </w:tcPr>
          <w:p w:rsidR="0044266C" w:rsidRDefault="0044266C">
            <w:pPr>
              <w:pStyle w:val="TableParagraph"/>
              <w:rPr>
                <w:rFonts w:ascii="Times New Roman"/>
                <w:sz w:val="20"/>
              </w:rPr>
            </w:pPr>
          </w:p>
        </w:tc>
      </w:tr>
      <w:tr w:rsidR="0044266C">
        <w:trPr>
          <w:trHeight w:val="731"/>
        </w:trPr>
        <w:tc>
          <w:tcPr>
            <w:tcW w:w="2691" w:type="dxa"/>
          </w:tcPr>
          <w:p w:rsidR="0044266C" w:rsidRDefault="0044266C">
            <w:pPr>
              <w:pStyle w:val="TableParagraph"/>
              <w:spacing w:before="9"/>
              <w:rPr>
                <w:sz w:val="20"/>
              </w:rPr>
            </w:pPr>
          </w:p>
          <w:p w:rsidR="0044266C" w:rsidRDefault="0096537F">
            <w:pPr>
              <w:pStyle w:val="TableParagraph"/>
              <w:spacing w:before="1"/>
              <w:ind w:left="234" w:right="228"/>
              <w:jc w:val="center"/>
            </w:pPr>
            <w:r>
              <w:t>Diélectrique</w:t>
            </w:r>
          </w:p>
        </w:tc>
        <w:tc>
          <w:tcPr>
            <w:tcW w:w="6522" w:type="dxa"/>
          </w:tcPr>
          <w:p w:rsidR="0044266C" w:rsidRDefault="0044266C">
            <w:pPr>
              <w:pStyle w:val="TableParagraph"/>
              <w:rPr>
                <w:rFonts w:ascii="Times New Roman"/>
                <w:sz w:val="20"/>
              </w:rPr>
            </w:pPr>
          </w:p>
        </w:tc>
      </w:tr>
    </w:tbl>
    <w:p w:rsidR="0044266C" w:rsidRDefault="0044266C">
      <w:pPr>
        <w:pStyle w:val="Corpsdetexte"/>
        <w:spacing w:before="10"/>
        <w:rPr>
          <w:sz w:val="35"/>
        </w:rPr>
      </w:pPr>
    </w:p>
    <w:p w:rsidR="0044266C" w:rsidRDefault="0096537F">
      <w:pPr>
        <w:pStyle w:val="Paragraphedeliste"/>
        <w:numPr>
          <w:ilvl w:val="2"/>
          <w:numId w:val="18"/>
        </w:numPr>
        <w:tabs>
          <w:tab w:val="left" w:pos="1103"/>
        </w:tabs>
        <w:ind w:hanging="710"/>
      </w:pPr>
      <w:r>
        <w:rPr>
          <w:b/>
        </w:rPr>
        <w:t xml:space="preserve">Vérifier </w:t>
      </w:r>
      <w:r>
        <w:t>par le calcul l’intensité au primaire du transformateur</w:t>
      </w:r>
      <w:r>
        <w:rPr>
          <w:spacing w:val="-7"/>
        </w:rPr>
        <w:t xml:space="preserve"> </w:t>
      </w:r>
      <w:r>
        <w:t>:</w:t>
      </w:r>
    </w:p>
    <w:p w:rsidR="0044266C" w:rsidRDefault="0044266C">
      <w:pPr>
        <w:pStyle w:val="Corpsdetexte"/>
        <w:rPr>
          <w:sz w:val="26"/>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510"/>
      </w:tblGrid>
      <w:tr w:rsidR="0044266C">
        <w:trPr>
          <w:trHeight w:val="625"/>
        </w:trPr>
        <w:tc>
          <w:tcPr>
            <w:tcW w:w="2691" w:type="dxa"/>
          </w:tcPr>
          <w:p w:rsidR="0044266C" w:rsidRDefault="0096537F">
            <w:pPr>
              <w:pStyle w:val="TableParagraph"/>
              <w:spacing w:before="187"/>
              <w:ind w:left="231" w:right="228"/>
              <w:jc w:val="center"/>
            </w:pPr>
            <w:r>
              <w:t>Formule utilisée</w:t>
            </w:r>
          </w:p>
        </w:tc>
        <w:tc>
          <w:tcPr>
            <w:tcW w:w="6510" w:type="dxa"/>
          </w:tcPr>
          <w:p w:rsidR="0044266C" w:rsidRDefault="0044266C">
            <w:pPr>
              <w:pStyle w:val="TableParagraph"/>
              <w:rPr>
                <w:rFonts w:ascii="Times New Roman"/>
                <w:sz w:val="20"/>
              </w:rPr>
            </w:pPr>
          </w:p>
        </w:tc>
      </w:tr>
      <w:tr w:rsidR="0044266C">
        <w:trPr>
          <w:trHeight w:val="643"/>
        </w:trPr>
        <w:tc>
          <w:tcPr>
            <w:tcW w:w="2691" w:type="dxa"/>
          </w:tcPr>
          <w:p w:rsidR="0044266C" w:rsidRDefault="0096537F">
            <w:pPr>
              <w:pStyle w:val="TableParagraph"/>
              <w:spacing w:before="194"/>
              <w:ind w:left="235" w:right="228"/>
              <w:jc w:val="center"/>
            </w:pPr>
            <w:r>
              <w:t>Application numérique</w:t>
            </w:r>
          </w:p>
        </w:tc>
        <w:tc>
          <w:tcPr>
            <w:tcW w:w="6510"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44266C">
      <w:pPr>
        <w:pStyle w:val="Corpsdetexte"/>
        <w:rPr>
          <w:sz w:val="24"/>
        </w:rPr>
      </w:pPr>
    </w:p>
    <w:p w:rsidR="0044266C" w:rsidRDefault="0044266C">
      <w:pPr>
        <w:pStyle w:val="Corpsdetexte"/>
        <w:rPr>
          <w:sz w:val="24"/>
        </w:rPr>
      </w:pPr>
    </w:p>
    <w:p w:rsidR="0044266C" w:rsidRDefault="0096537F">
      <w:pPr>
        <w:pStyle w:val="Paragraphedeliste"/>
        <w:numPr>
          <w:ilvl w:val="2"/>
          <w:numId w:val="18"/>
        </w:numPr>
        <w:tabs>
          <w:tab w:val="left" w:pos="1100"/>
        </w:tabs>
        <w:spacing w:before="197" w:line="276" w:lineRule="auto"/>
        <w:ind w:left="1099" w:right="340" w:hanging="707"/>
      </w:pPr>
      <w:r>
        <w:rPr>
          <w:b/>
        </w:rPr>
        <w:t>Déterminer</w:t>
      </w:r>
      <w:r>
        <w:rPr>
          <w:b/>
          <w:spacing w:val="-15"/>
        </w:rPr>
        <w:t xml:space="preserve"> </w:t>
      </w:r>
      <w:r>
        <w:t>les</w:t>
      </w:r>
      <w:r>
        <w:rPr>
          <w:spacing w:val="-12"/>
        </w:rPr>
        <w:t xml:space="preserve"> </w:t>
      </w:r>
      <w:r>
        <w:t>caractéristiques</w:t>
      </w:r>
      <w:r>
        <w:rPr>
          <w:spacing w:val="-13"/>
        </w:rPr>
        <w:t xml:space="preserve"> </w:t>
      </w:r>
      <w:r>
        <w:t>des</w:t>
      </w:r>
      <w:r>
        <w:rPr>
          <w:spacing w:val="-15"/>
        </w:rPr>
        <w:t xml:space="preserve"> </w:t>
      </w:r>
      <w:r>
        <w:t>fusibles</w:t>
      </w:r>
      <w:r>
        <w:rPr>
          <w:spacing w:val="-12"/>
        </w:rPr>
        <w:t xml:space="preserve"> </w:t>
      </w:r>
      <w:r>
        <w:t>(cas</w:t>
      </w:r>
      <w:r>
        <w:rPr>
          <w:spacing w:val="-18"/>
        </w:rPr>
        <w:t xml:space="preserve"> </w:t>
      </w:r>
      <w:r>
        <w:t>général</w:t>
      </w:r>
      <w:r>
        <w:rPr>
          <w:spacing w:val="-13"/>
        </w:rPr>
        <w:t xml:space="preserve"> </w:t>
      </w:r>
      <w:r>
        <w:t>pour</w:t>
      </w:r>
      <w:r>
        <w:rPr>
          <w:spacing w:val="-15"/>
        </w:rPr>
        <w:t xml:space="preserve"> </w:t>
      </w:r>
      <w:r>
        <w:t>les</w:t>
      </w:r>
      <w:r>
        <w:rPr>
          <w:spacing w:val="-12"/>
        </w:rPr>
        <w:t xml:space="preserve"> </w:t>
      </w:r>
      <w:r>
        <w:t>cellules</w:t>
      </w:r>
      <w:r>
        <w:rPr>
          <w:spacing w:val="-15"/>
        </w:rPr>
        <w:t xml:space="preserve"> </w:t>
      </w:r>
      <w:r>
        <w:t>QM</w:t>
      </w:r>
      <w:r>
        <w:rPr>
          <w:spacing w:val="-15"/>
        </w:rPr>
        <w:t xml:space="preserve"> </w:t>
      </w:r>
      <w:r>
        <w:t>et</w:t>
      </w:r>
      <w:r>
        <w:rPr>
          <w:spacing w:val="-16"/>
        </w:rPr>
        <w:t xml:space="preserve"> </w:t>
      </w:r>
      <w:r>
        <w:t>QMC)</w:t>
      </w:r>
      <w:r>
        <w:rPr>
          <w:spacing w:val="-12"/>
        </w:rPr>
        <w:t xml:space="preserve"> </w:t>
      </w:r>
      <w:r>
        <w:t>protégeant le primaire du transformateur</w:t>
      </w:r>
      <w:r>
        <w:rPr>
          <w:spacing w:val="-3"/>
        </w:rPr>
        <w:t xml:space="preserve"> </w:t>
      </w:r>
      <w:r>
        <w:t>:</w:t>
      </w:r>
    </w:p>
    <w:p w:rsidR="0044266C" w:rsidRDefault="0044266C">
      <w:pPr>
        <w:pStyle w:val="Corpsdetexte"/>
        <w:rPr>
          <w:sz w:val="20"/>
        </w:rPr>
      </w:pPr>
    </w:p>
    <w:p w:rsidR="0044266C" w:rsidRDefault="0044266C">
      <w:pPr>
        <w:pStyle w:val="Corpsdetexte"/>
        <w:spacing w:before="1"/>
        <w:rPr>
          <w:sz w:val="28"/>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520"/>
      </w:tblGrid>
      <w:tr w:rsidR="0044266C">
        <w:trPr>
          <w:trHeight w:val="609"/>
        </w:trPr>
        <w:tc>
          <w:tcPr>
            <w:tcW w:w="2691" w:type="dxa"/>
          </w:tcPr>
          <w:p w:rsidR="0044266C" w:rsidRDefault="0096537F">
            <w:pPr>
              <w:pStyle w:val="TableParagraph"/>
              <w:spacing w:before="177"/>
              <w:ind w:left="107"/>
            </w:pPr>
            <w:r>
              <w:t>Type de fusible</w:t>
            </w:r>
          </w:p>
        </w:tc>
        <w:tc>
          <w:tcPr>
            <w:tcW w:w="6520" w:type="dxa"/>
          </w:tcPr>
          <w:p w:rsidR="0044266C" w:rsidRDefault="0044266C">
            <w:pPr>
              <w:pStyle w:val="TableParagraph"/>
              <w:rPr>
                <w:rFonts w:ascii="Times New Roman"/>
                <w:sz w:val="20"/>
              </w:rPr>
            </w:pPr>
          </w:p>
        </w:tc>
      </w:tr>
      <w:tr w:rsidR="0044266C">
        <w:trPr>
          <w:trHeight w:val="547"/>
        </w:trPr>
        <w:tc>
          <w:tcPr>
            <w:tcW w:w="2691" w:type="dxa"/>
          </w:tcPr>
          <w:p w:rsidR="0044266C" w:rsidRDefault="0096537F">
            <w:pPr>
              <w:pStyle w:val="TableParagraph"/>
              <w:spacing w:before="146"/>
              <w:ind w:left="107"/>
            </w:pPr>
            <w:r>
              <w:t>Tension assignée</w:t>
            </w:r>
          </w:p>
        </w:tc>
        <w:tc>
          <w:tcPr>
            <w:tcW w:w="6520" w:type="dxa"/>
          </w:tcPr>
          <w:p w:rsidR="0044266C" w:rsidRDefault="0044266C">
            <w:pPr>
              <w:pStyle w:val="TableParagraph"/>
              <w:rPr>
                <w:rFonts w:ascii="Times New Roman"/>
                <w:sz w:val="20"/>
              </w:rPr>
            </w:pPr>
          </w:p>
        </w:tc>
      </w:tr>
      <w:tr w:rsidR="0044266C">
        <w:trPr>
          <w:trHeight w:val="568"/>
        </w:trPr>
        <w:tc>
          <w:tcPr>
            <w:tcW w:w="2691" w:type="dxa"/>
          </w:tcPr>
          <w:p w:rsidR="0044266C" w:rsidRDefault="0096537F">
            <w:pPr>
              <w:pStyle w:val="TableParagraph"/>
              <w:spacing w:before="158"/>
              <w:ind w:left="107"/>
            </w:pPr>
            <w:r>
              <w:t>Calibre des fusibles</w:t>
            </w:r>
          </w:p>
        </w:tc>
        <w:tc>
          <w:tcPr>
            <w:tcW w:w="6520" w:type="dxa"/>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50"/>
          <w:pgMar w:top="880" w:right="360" w:bottom="820" w:left="600" w:header="0" w:footer="627" w:gutter="0"/>
          <w:cols w:space="720"/>
        </w:sectPr>
      </w:pPr>
    </w:p>
    <w:p w:rsidR="0044266C" w:rsidRDefault="0096537F">
      <w:pPr>
        <w:pStyle w:val="Paragraphedeliste"/>
        <w:numPr>
          <w:ilvl w:val="2"/>
          <w:numId w:val="18"/>
        </w:numPr>
        <w:tabs>
          <w:tab w:val="left" w:pos="1103"/>
        </w:tabs>
        <w:spacing w:before="81"/>
        <w:ind w:hanging="710"/>
      </w:pPr>
      <w:r>
        <w:rPr>
          <w:b/>
        </w:rPr>
        <w:t xml:space="preserve">Énoncer </w:t>
      </w:r>
      <w:r>
        <w:t xml:space="preserve">la fonction globale du relais DGPT2 puis </w:t>
      </w:r>
      <w:r>
        <w:rPr>
          <w:b/>
        </w:rPr>
        <w:t xml:space="preserve">préciser </w:t>
      </w:r>
      <w:r>
        <w:t>la signification des abréviations</w:t>
      </w:r>
      <w:r>
        <w:rPr>
          <w:spacing w:val="-13"/>
        </w:rPr>
        <w:t xml:space="preserve"> </w:t>
      </w:r>
      <w:r>
        <w:t>:</w:t>
      </w:r>
    </w:p>
    <w:p w:rsidR="0044266C" w:rsidRDefault="0044266C">
      <w:pPr>
        <w:pStyle w:val="Corpsdetexte"/>
        <w:rPr>
          <w:sz w:val="20"/>
        </w:rPr>
      </w:pPr>
    </w:p>
    <w:p w:rsidR="0044266C" w:rsidRDefault="0044266C">
      <w:pPr>
        <w:pStyle w:val="Corpsdetexte"/>
        <w:spacing w:before="4"/>
        <w:rPr>
          <w:sz w:val="13"/>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5"/>
      </w:tblGrid>
      <w:tr w:rsidR="0044266C">
        <w:trPr>
          <w:trHeight w:val="1012"/>
        </w:trPr>
        <w:tc>
          <w:tcPr>
            <w:tcW w:w="1985" w:type="dxa"/>
          </w:tcPr>
          <w:p w:rsidR="0044266C" w:rsidRDefault="0044266C">
            <w:pPr>
              <w:pStyle w:val="TableParagraph"/>
              <w:spacing w:before="11"/>
              <w:rPr>
                <w:sz w:val="32"/>
              </w:rPr>
            </w:pPr>
          </w:p>
          <w:p w:rsidR="0044266C" w:rsidRDefault="0096537F">
            <w:pPr>
              <w:pStyle w:val="TableParagraph"/>
              <w:ind w:left="91" w:right="82"/>
              <w:jc w:val="center"/>
            </w:pPr>
            <w:r>
              <w:t>Fonction générale</w:t>
            </w:r>
          </w:p>
        </w:tc>
        <w:tc>
          <w:tcPr>
            <w:tcW w:w="7225" w:type="dxa"/>
          </w:tcPr>
          <w:p w:rsidR="0044266C" w:rsidRDefault="0044266C">
            <w:pPr>
              <w:pStyle w:val="TableParagraph"/>
              <w:rPr>
                <w:rFonts w:ascii="Times New Roman"/>
                <w:sz w:val="20"/>
              </w:rPr>
            </w:pPr>
          </w:p>
        </w:tc>
      </w:tr>
      <w:tr w:rsidR="0044266C">
        <w:trPr>
          <w:trHeight w:val="441"/>
        </w:trPr>
        <w:tc>
          <w:tcPr>
            <w:tcW w:w="1985" w:type="dxa"/>
          </w:tcPr>
          <w:p w:rsidR="0044266C" w:rsidRDefault="0096537F">
            <w:pPr>
              <w:pStyle w:val="TableParagraph"/>
              <w:spacing w:before="93"/>
              <w:ind w:left="86" w:right="82"/>
              <w:jc w:val="center"/>
            </w:pPr>
            <w:r>
              <w:t>DG</w:t>
            </w:r>
          </w:p>
        </w:tc>
        <w:tc>
          <w:tcPr>
            <w:tcW w:w="7225" w:type="dxa"/>
          </w:tcPr>
          <w:p w:rsidR="0044266C" w:rsidRDefault="0044266C">
            <w:pPr>
              <w:pStyle w:val="TableParagraph"/>
              <w:rPr>
                <w:rFonts w:ascii="Times New Roman"/>
                <w:sz w:val="20"/>
              </w:rPr>
            </w:pPr>
          </w:p>
        </w:tc>
      </w:tr>
      <w:tr w:rsidR="0044266C">
        <w:trPr>
          <w:trHeight w:val="429"/>
        </w:trPr>
        <w:tc>
          <w:tcPr>
            <w:tcW w:w="1985" w:type="dxa"/>
          </w:tcPr>
          <w:p w:rsidR="0044266C" w:rsidRDefault="0096537F">
            <w:pPr>
              <w:pStyle w:val="TableParagraph"/>
              <w:spacing w:before="88"/>
              <w:ind w:left="10"/>
              <w:jc w:val="center"/>
            </w:pPr>
            <w:r>
              <w:t>P</w:t>
            </w:r>
          </w:p>
        </w:tc>
        <w:tc>
          <w:tcPr>
            <w:tcW w:w="7225" w:type="dxa"/>
          </w:tcPr>
          <w:p w:rsidR="0044266C" w:rsidRDefault="0044266C">
            <w:pPr>
              <w:pStyle w:val="TableParagraph"/>
              <w:rPr>
                <w:rFonts w:ascii="Times New Roman"/>
                <w:sz w:val="20"/>
              </w:rPr>
            </w:pPr>
          </w:p>
        </w:tc>
      </w:tr>
      <w:tr w:rsidR="0044266C">
        <w:trPr>
          <w:trHeight w:val="441"/>
        </w:trPr>
        <w:tc>
          <w:tcPr>
            <w:tcW w:w="1985" w:type="dxa"/>
          </w:tcPr>
          <w:p w:rsidR="0044266C" w:rsidRDefault="0096537F">
            <w:pPr>
              <w:pStyle w:val="TableParagraph"/>
              <w:spacing w:before="93"/>
              <w:ind w:left="91" w:right="82"/>
              <w:jc w:val="center"/>
            </w:pPr>
            <w:r>
              <w:t>T2</w:t>
            </w:r>
          </w:p>
        </w:tc>
        <w:tc>
          <w:tcPr>
            <w:tcW w:w="7225"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96537F">
      <w:pPr>
        <w:pStyle w:val="Paragraphedeliste"/>
        <w:numPr>
          <w:ilvl w:val="2"/>
          <w:numId w:val="18"/>
        </w:numPr>
        <w:tabs>
          <w:tab w:val="left" w:pos="1100"/>
        </w:tabs>
        <w:spacing w:before="180" w:line="256" w:lineRule="auto"/>
        <w:ind w:left="1099" w:right="664" w:hanging="707"/>
      </w:pPr>
      <w:r>
        <w:rPr>
          <w:b/>
        </w:rPr>
        <w:t xml:space="preserve">Représenter </w:t>
      </w:r>
      <w:r>
        <w:t>le couplage et le raccordement des enroulements du transformateur côté HTA et BTA</w:t>
      </w:r>
      <w:r>
        <w:rPr>
          <w:spacing w:val="-1"/>
        </w:rPr>
        <w:t xml:space="preserve"> </w:t>
      </w:r>
      <w:r>
        <w:t>:</w:t>
      </w:r>
    </w:p>
    <w:p w:rsidR="0044266C" w:rsidRDefault="0096537F">
      <w:pPr>
        <w:pStyle w:val="Corpsdetexte"/>
        <w:rPr>
          <w:sz w:val="13"/>
        </w:rPr>
      </w:pPr>
      <w:r>
        <w:rPr>
          <w:noProof/>
          <w:lang w:eastAsia="fr-FR"/>
        </w:rPr>
        <w:drawing>
          <wp:anchor distT="0" distB="0" distL="0" distR="0" simplePos="0" relativeHeight="251617792" behindDoc="0" locked="0" layoutInCell="1" allowOverlap="1">
            <wp:simplePos x="0" y="0"/>
            <wp:positionH relativeFrom="page">
              <wp:posOffset>1572859</wp:posOffset>
            </wp:positionH>
            <wp:positionV relativeFrom="paragraph">
              <wp:posOffset>119911</wp:posOffset>
            </wp:positionV>
            <wp:extent cx="4328378" cy="204235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4328378" cy="2042350"/>
                    </a:xfrm>
                    <a:prstGeom prst="rect">
                      <a:avLst/>
                    </a:prstGeom>
                  </pic:spPr>
                </pic:pic>
              </a:graphicData>
            </a:graphic>
          </wp:anchor>
        </w:drawing>
      </w:r>
    </w:p>
    <w:p w:rsidR="0044266C" w:rsidRDefault="0044266C">
      <w:pPr>
        <w:pStyle w:val="Corpsdetexte"/>
        <w:rPr>
          <w:sz w:val="24"/>
        </w:rPr>
      </w:pPr>
    </w:p>
    <w:p w:rsidR="0044266C" w:rsidRDefault="0044266C">
      <w:pPr>
        <w:pStyle w:val="Corpsdetexte"/>
        <w:rPr>
          <w:sz w:val="24"/>
        </w:rPr>
      </w:pPr>
    </w:p>
    <w:p w:rsidR="0044266C" w:rsidRDefault="0096537F">
      <w:pPr>
        <w:pStyle w:val="Titre2"/>
        <w:numPr>
          <w:ilvl w:val="1"/>
          <w:numId w:val="18"/>
        </w:numPr>
        <w:tabs>
          <w:tab w:val="left" w:pos="987"/>
        </w:tabs>
        <w:spacing w:before="150"/>
      </w:pPr>
      <w:bookmarkStart w:id="5" w:name="_bookmark4"/>
      <w:bookmarkEnd w:id="5"/>
      <w:r>
        <w:t>C</w:t>
      </w:r>
      <w:r>
        <w:t>alculs des sections de câbles et choix de</w:t>
      </w:r>
      <w:r>
        <w:rPr>
          <w:spacing w:val="-17"/>
        </w:rPr>
        <w:t xml:space="preserve"> </w:t>
      </w:r>
      <w:r>
        <w:t>disjoncteurs</w:t>
      </w:r>
    </w:p>
    <w:p w:rsidR="0044266C" w:rsidRDefault="0044266C">
      <w:pPr>
        <w:pStyle w:val="Corpsdetexte"/>
        <w:rPr>
          <w:b/>
          <w:sz w:val="38"/>
        </w:rPr>
      </w:pPr>
    </w:p>
    <w:p w:rsidR="0044266C" w:rsidRDefault="0096537F">
      <w:pPr>
        <w:pStyle w:val="Corpsdetexte"/>
        <w:spacing w:line="256" w:lineRule="auto"/>
        <w:ind w:left="393" w:right="680"/>
      </w:pPr>
      <w:r>
        <w:t>Mise en situation : Dans le cadre d’une extension de l’installation il est nécessaire de dimensionner le câble qui permettra l’alimentation du coffret des pergolas connectées.</w:t>
      </w:r>
    </w:p>
    <w:p w:rsidR="0044266C" w:rsidRDefault="0044266C">
      <w:pPr>
        <w:pStyle w:val="Corpsdetexte"/>
        <w:rPr>
          <w:sz w:val="24"/>
        </w:rPr>
      </w:pPr>
    </w:p>
    <w:p w:rsidR="0044266C" w:rsidRDefault="0044266C">
      <w:pPr>
        <w:pStyle w:val="Corpsdetexte"/>
        <w:spacing w:before="10"/>
        <w:rPr>
          <w:sz w:val="25"/>
        </w:rPr>
      </w:pPr>
    </w:p>
    <w:p w:rsidR="0044266C" w:rsidRDefault="0096537F">
      <w:pPr>
        <w:pStyle w:val="Paragraphedeliste"/>
        <w:numPr>
          <w:ilvl w:val="2"/>
          <w:numId w:val="18"/>
        </w:numPr>
        <w:tabs>
          <w:tab w:val="left" w:pos="1103"/>
        </w:tabs>
        <w:ind w:hanging="710"/>
      </w:pPr>
      <w:r>
        <w:rPr>
          <w:b/>
        </w:rPr>
        <w:t xml:space="preserve">Déterminer </w:t>
      </w:r>
      <w:r>
        <w:t>la section du câble d’alimentation qui relie le TGBT au</w:t>
      </w:r>
      <w:r>
        <w:rPr>
          <w:spacing w:val="-28"/>
        </w:rPr>
        <w:t xml:space="preserve"> </w:t>
      </w:r>
      <w:r>
        <w:t>coffret.</w:t>
      </w:r>
    </w:p>
    <w:p w:rsidR="0044266C" w:rsidRDefault="0096537F">
      <w:pPr>
        <w:pStyle w:val="Corpsdetexte"/>
        <w:spacing w:before="160"/>
        <w:ind w:left="1102"/>
      </w:pPr>
      <w:r>
        <w:t>Le câble de longueur 60 m sera en aluminium de type PR, tripolaire + neutre,</w:t>
      </w:r>
      <w:r>
        <w:rPr>
          <w:spacing w:val="-26"/>
        </w:rPr>
        <w:t xml:space="preserve"> </w:t>
      </w:r>
      <w:r>
        <w:t>enterré.</w:t>
      </w:r>
    </w:p>
    <w:p w:rsidR="0044266C" w:rsidRDefault="0096537F">
      <w:pPr>
        <w:pStyle w:val="Corpsdetexte"/>
        <w:spacing w:before="181" w:line="256" w:lineRule="auto"/>
        <w:ind w:left="1102" w:right="580"/>
      </w:pPr>
      <w:r>
        <w:t>La nature du sol est considérée comme très sèche, et une température de 60°C, il est impératif de prendre</w:t>
      </w:r>
      <w:r>
        <w:t xml:space="preserve"> en compte le facteur de correction Ks.</w:t>
      </w:r>
    </w:p>
    <w:p w:rsidR="0044266C" w:rsidRDefault="0044266C">
      <w:pPr>
        <w:pStyle w:val="Corpsdetexte"/>
        <w:spacing w:before="1"/>
        <w:rPr>
          <w:sz w:val="14"/>
        </w:rPr>
      </w:pPr>
    </w:p>
    <w:tbl>
      <w:tblPr>
        <w:tblStyle w:val="TableNormal"/>
        <w:tblW w:w="0" w:type="auto"/>
        <w:tblInd w:w="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87"/>
        <w:gridCol w:w="4587"/>
      </w:tblGrid>
      <w:tr w:rsidR="0044266C">
        <w:trPr>
          <w:trHeight w:val="577"/>
        </w:trPr>
        <w:tc>
          <w:tcPr>
            <w:tcW w:w="4587" w:type="dxa"/>
            <w:tcBorders>
              <w:bottom w:val="single" w:sz="4" w:space="0" w:color="000000"/>
              <w:right w:val="single" w:sz="4" w:space="0" w:color="000000"/>
            </w:tcBorders>
          </w:tcPr>
          <w:p w:rsidR="0044266C" w:rsidRDefault="0096537F">
            <w:pPr>
              <w:pStyle w:val="TableParagraph"/>
              <w:spacing w:before="163"/>
              <w:ind w:left="69"/>
            </w:pPr>
            <w:r>
              <w:t>K4 =</w:t>
            </w:r>
          </w:p>
        </w:tc>
        <w:tc>
          <w:tcPr>
            <w:tcW w:w="4587" w:type="dxa"/>
            <w:tcBorders>
              <w:left w:val="single" w:sz="4" w:space="0" w:color="000000"/>
              <w:bottom w:val="single" w:sz="4" w:space="0" w:color="000000"/>
            </w:tcBorders>
          </w:tcPr>
          <w:p w:rsidR="0044266C" w:rsidRDefault="0096537F">
            <w:pPr>
              <w:pStyle w:val="TableParagraph"/>
              <w:spacing w:before="163"/>
              <w:ind w:left="74"/>
            </w:pPr>
            <w:r>
              <w:t>K7 =</w:t>
            </w:r>
          </w:p>
        </w:tc>
      </w:tr>
      <w:tr w:rsidR="0044266C">
        <w:trPr>
          <w:trHeight w:val="551"/>
        </w:trPr>
        <w:tc>
          <w:tcPr>
            <w:tcW w:w="4587" w:type="dxa"/>
            <w:tcBorders>
              <w:top w:val="single" w:sz="4" w:space="0" w:color="000000"/>
              <w:bottom w:val="single" w:sz="4" w:space="0" w:color="000000"/>
              <w:right w:val="single" w:sz="4" w:space="0" w:color="000000"/>
            </w:tcBorders>
          </w:tcPr>
          <w:p w:rsidR="0044266C" w:rsidRDefault="0096537F">
            <w:pPr>
              <w:pStyle w:val="TableParagraph"/>
              <w:spacing w:before="148"/>
              <w:ind w:left="69"/>
            </w:pPr>
            <w:r>
              <w:t>K5 =</w:t>
            </w:r>
          </w:p>
        </w:tc>
        <w:tc>
          <w:tcPr>
            <w:tcW w:w="4587" w:type="dxa"/>
            <w:tcBorders>
              <w:top w:val="single" w:sz="4" w:space="0" w:color="000000"/>
              <w:left w:val="single" w:sz="4" w:space="0" w:color="000000"/>
              <w:bottom w:val="single" w:sz="4" w:space="0" w:color="000000"/>
            </w:tcBorders>
          </w:tcPr>
          <w:p w:rsidR="0044266C" w:rsidRDefault="0096537F">
            <w:pPr>
              <w:pStyle w:val="TableParagraph"/>
              <w:spacing w:before="148"/>
              <w:ind w:left="74"/>
            </w:pPr>
            <w:r>
              <w:t>Ks = 1 (cahier des charges)</w:t>
            </w:r>
          </w:p>
        </w:tc>
      </w:tr>
      <w:tr w:rsidR="0044266C">
        <w:trPr>
          <w:trHeight w:val="688"/>
        </w:trPr>
        <w:tc>
          <w:tcPr>
            <w:tcW w:w="4587" w:type="dxa"/>
            <w:tcBorders>
              <w:top w:val="single" w:sz="4" w:space="0" w:color="000000"/>
              <w:bottom w:val="single" w:sz="4" w:space="0" w:color="000000"/>
              <w:right w:val="single" w:sz="4" w:space="0" w:color="000000"/>
            </w:tcBorders>
          </w:tcPr>
          <w:p w:rsidR="0044266C" w:rsidRDefault="0044266C">
            <w:pPr>
              <w:pStyle w:val="TableParagraph"/>
              <w:spacing w:before="11"/>
              <w:rPr>
                <w:sz w:val="18"/>
              </w:rPr>
            </w:pPr>
          </w:p>
          <w:p w:rsidR="0044266C" w:rsidRDefault="0096537F">
            <w:pPr>
              <w:pStyle w:val="TableParagraph"/>
              <w:ind w:left="69"/>
            </w:pPr>
            <w:r>
              <w:t>K6 =</w:t>
            </w:r>
          </w:p>
        </w:tc>
        <w:tc>
          <w:tcPr>
            <w:tcW w:w="4587" w:type="dxa"/>
            <w:tcBorders>
              <w:top w:val="single" w:sz="4" w:space="0" w:color="000000"/>
              <w:left w:val="single" w:sz="4" w:space="0" w:color="000000"/>
              <w:bottom w:val="single" w:sz="4" w:space="0" w:color="000000"/>
            </w:tcBorders>
          </w:tcPr>
          <w:p w:rsidR="0044266C" w:rsidRDefault="0044266C">
            <w:pPr>
              <w:pStyle w:val="TableParagraph"/>
              <w:spacing w:before="11"/>
              <w:rPr>
                <w:sz w:val="18"/>
              </w:rPr>
            </w:pPr>
          </w:p>
          <w:p w:rsidR="0044266C" w:rsidRDefault="0096537F">
            <w:pPr>
              <w:pStyle w:val="TableParagraph"/>
              <w:ind w:left="74"/>
            </w:pPr>
            <w:r>
              <w:t>Kn =</w:t>
            </w:r>
          </w:p>
        </w:tc>
      </w:tr>
      <w:tr w:rsidR="0044266C">
        <w:trPr>
          <w:trHeight w:val="566"/>
        </w:trPr>
        <w:tc>
          <w:tcPr>
            <w:tcW w:w="4587" w:type="dxa"/>
            <w:tcBorders>
              <w:top w:val="single" w:sz="4" w:space="0" w:color="000000"/>
              <w:left w:val="single" w:sz="4" w:space="0" w:color="000000"/>
              <w:bottom w:val="single" w:sz="4" w:space="0" w:color="000000"/>
              <w:right w:val="single" w:sz="4" w:space="0" w:color="000000"/>
            </w:tcBorders>
          </w:tcPr>
          <w:p w:rsidR="0044266C" w:rsidRDefault="0096537F">
            <w:pPr>
              <w:pStyle w:val="TableParagraph"/>
              <w:spacing w:before="156"/>
              <w:ind w:left="74"/>
            </w:pPr>
            <w:r>
              <w:t>K =</w:t>
            </w:r>
          </w:p>
        </w:tc>
        <w:tc>
          <w:tcPr>
            <w:tcW w:w="4587" w:type="dxa"/>
            <w:tcBorders>
              <w:top w:val="single" w:sz="4" w:space="0" w:color="000000"/>
              <w:left w:val="single" w:sz="4" w:space="0" w:color="000000"/>
              <w:bottom w:val="single" w:sz="4" w:space="0" w:color="000000"/>
              <w:right w:val="single" w:sz="4" w:space="0" w:color="000000"/>
            </w:tcBorders>
          </w:tcPr>
          <w:p w:rsidR="0044266C" w:rsidRDefault="0096537F">
            <w:pPr>
              <w:pStyle w:val="TableParagraph"/>
              <w:spacing w:before="156"/>
              <w:ind w:left="74"/>
            </w:pPr>
            <w:r>
              <w:t>In = 20 A</w:t>
            </w:r>
          </w:p>
        </w:tc>
      </w:tr>
      <w:tr w:rsidR="0044266C">
        <w:trPr>
          <w:trHeight w:val="705"/>
        </w:trPr>
        <w:tc>
          <w:tcPr>
            <w:tcW w:w="4587" w:type="dxa"/>
            <w:tcBorders>
              <w:top w:val="single" w:sz="4" w:space="0" w:color="000000"/>
              <w:left w:val="single" w:sz="4" w:space="0" w:color="000000"/>
              <w:bottom w:val="single" w:sz="4" w:space="0" w:color="000000"/>
              <w:right w:val="single" w:sz="4" w:space="0" w:color="000000"/>
            </w:tcBorders>
          </w:tcPr>
          <w:p w:rsidR="0044266C" w:rsidRDefault="0044266C">
            <w:pPr>
              <w:pStyle w:val="TableParagraph"/>
              <w:spacing w:before="9"/>
              <w:rPr>
                <w:sz w:val="19"/>
              </w:rPr>
            </w:pPr>
          </w:p>
          <w:p w:rsidR="0044266C" w:rsidRDefault="0096537F">
            <w:pPr>
              <w:pStyle w:val="TableParagraph"/>
              <w:ind w:left="74"/>
            </w:pPr>
            <w:r>
              <w:t>I'z =</w:t>
            </w:r>
          </w:p>
        </w:tc>
        <w:tc>
          <w:tcPr>
            <w:tcW w:w="4587" w:type="dxa"/>
            <w:tcBorders>
              <w:top w:val="single" w:sz="4" w:space="0" w:color="000000"/>
              <w:left w:val="single" w:sz="4" w:space="0" w:color="000000"/>
              <w:bottom w:val="single" w:sz="4" w:space="0" w:color="000000"/>
              <w:right w:val="single" w:sz="4" w:space="0" w:color="000000"/>
            </w:tcBorders>
          </w:tcPr>
          <w:p w:rsidR="0044266C" w:rsidRDefault="0044266C">
            <w:pPr>
              <w:pStyle w:val="TableParagraph"/>
              <w:spacing w:before="9"/>
              <w:rPr>
                <w:sz w:val="19"/>
              </w:rPr>
            </w:pPr>
          </w:p>
          <w:p w:rsidR="0044266C" w:rsidRDefault="0096537F">
            <w:pPr>
              <w:pStyle w:val="TableParagraph"/>
              <w:ind w:left="74"/>
            </w:pPr>
            <w:r>
              <w:t>S =</w:t>
            </w:r>
          </w:p>
        </w:tc>
      </w:tr>
    </w:tbl>
    <w:p w:rsidR="0044266C" w:rsidRDefault="0044266C">
      <w:pPr>
        <w:sectPr w:rsidR="0044266C">
          <w:pgSz w:w="11910" w:h="16850"/>
          <w:pgMar w:top="880" w:right="360" w:bottom="820" w:left="600" w:header="0" w:footer="627" w:gutter="0"/>
          <w:cols w:space="720"/>
        </w:sectPr>
      </w:pPr>
    </w:p>
    <w:p w:rsidR="0044266C" w:rsidRDefault="0096537F">
      <w:pPr>
        <w:pStyle w:val="Paragraphedeliste"/>
        <w:numPr>
          <w:ilvl w:val="2"/>
          <w:numId w:val="18"/>
        </w:numPr>
        <w:tabs>
          <w:tab w:val="left" w:pos="1103"/>
        </w:tabs>
        <w:spacing w:before="81"/>
        <w:ind w:hanging="710"/>
      </w:pPr>
      <w:r>
        <w:rPr>
          <w:b/>
        </w:rPr>
        <w:t xml:space="preserve">Vérifier </w:t>
      </w:r>
      <w:r>
        <w:t>la conformité de la chute de tension admissible</w:t>
      </w:r>
      <w:r>
        <w:rPr>
          <w:spacing w:val="-7"/>
        </w:rPr>
        <w:t xml:space="preserve"> </w:t>
      </w:r>
      <w:r>
        <w:t>:</w:t>
      </w:r>
    </w:p>
    <w:p w:rsidR="0044266C" w:rsidRDefault="0096537F">
      <w:pPr>
        <w:pStyle w:val="Corpsdetexte"/>
        <w:spacing w:before="182" w:line="256" w:lineRule="auto"/>
        <w:ind w:left="1102" w:right="748"/>
      </w:pPr>
      <w:r>
        <w:t>On retiendra comme section 10 mm² et In = 20 A. On considéra que le fonctionnement est un service normal avec un cos φ = 0.8</w:t>
      </w:r>
    </w:p>
    <w:p w:rsidR="0044266C" w:rsidRDefault="0044266C">
      <w:pPr>
        <w:pStyle w:val="Corpsdetexte"/>
        <w:spacing w:before="1"/>
        <w:rPr>
          <w:sz w:val="14"/>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44266C">
        <w:trPr>
          <w:trHeight w:val="640"/>
        </w:trPr>
        <w:tc>
          <w:tcPr>
            <w:tcW w:w="9064" w:type="dxa"/>
          </w:tcPr>
          <w:p w:rsidR="0044266C" w:rsidRDefault="0096537F">
            <w:pPr>
              <w:pStyle w:val="TableParagraph"/>
              <w:spacing w:before="194"/>
              <w:ind w:left="107"/>
            </w:pPr>
            <w:r>
              <w:t>K =</w:t>
            </w:r>
          </w:p>
        </w:tc>
      </w:tr>
      <w:tr w:rsidR="0044266C">
        <w:trPr>
          <w:trHeight w:val="563"/>
        </w:trPr>
        <w:tc>
          <w:tcPr>
            <w:tcW w:w="9064" w:type="dxa"/>
          </w:tcPr>
          <w:p w:rsidR="0044266C" w:rsidRDefault="0096537F">
            <w:pPr>
              <w:pStyle w:val="TableParagraph"/>
              <w:spacing w:before="156"/>
              <w:ind w:left="107"/>
            </w:pPr>
            <w:r>
              <w:t>ΔU =</w:t>
            </w:r>
          </w:p>
        </w:tc>
      </w:tr>
      <w:tr w:rsidR="0044266C">
        <w:trPr>
          <w:trHeight w:val="1010"/>
        </w:trPr>
        <w:tc>
          <w:tcPr>
            <w:tcW w:w="9064" w:type="dxa"/>
          </w:tcPr>
          <w:p w:rsidR="0044266C" w:rsidRDefault="0096537F">
            <w:pPr>
              <w:pStyle w:val="TableParagraph"/>
              <w:ind w:left="107"/>
            </w:pPr>
            <w:r>
              <w:t>Détermination de la chute de tension par le calcul :</w:t>
            </w:r>
          </w:p>
        </w:tc>
      </w:tr>
      <w:tr w:rsidR="0044266C">
        <w:trPr>
          <w:trHeight w:val="617"/>
        </w:trPr>
        <w:tc>
          <w:tcPr>
            <w:tcW w:w="9064" w:type="dxa"/>
          </w:tcPr>
          <w:p w:rsidR="0044266C" w:rsidRDefault="0096537F">
            <w:pPr>
              <w:pStyle w:val="TableParagraph"/>
              <w:tabs>
                <w:tab w:val="left" w:pos="4656"/>
                <w:tab w:val="left" w:pos="5671"/>
              </w:tabs>
              <w:spacing w:before="182"/>
              <w:ind w:left="107"/>
            </w:pPr>
            <w:r>
              <w:t>La norme est-elle respectée</w:t>
            </w:r>
            <w:r>
              <w:rPr>
                <w:spacing w:val="-4"/>
              </w:rPr>
              <w:t xml:space="preserve"> </w:t>
            </w:r>
            <w:r>
              <w:t>?</w:t>
            </w:r>
            <w:r>
              <w:rPr>
                <w:spacing w:val="-3"/>
              </w:rPr>
              <w:t xml:space="preserve"> </w:t>
            </w:r>
            <w:r>
              <w:t>:</w:t>
            </w:r>
            <w:r>
              <w:tab/>
            </w:r>
            <w:r>
              <w:rPr>
                <w:rFonts w:ascii="Wingdings" w:hAnsi="Wingdings"/>
              </w:rPr>
              <w:t></w:t>
            </w:r>
            <w:r>
              <w:rPr>
                <w:rFonts w:ascii="Times New Roman" w:hAnsi="Times New Roman"/>
                <w:spacing w:val="6"/>
              </w:rPr>
              <w:t xml:space="preserve"> </w:t>
            </w:r>
            <w:r>
              <w:t>Oui</w:t>
            </w:r>
            <w:r>
              <w:tab/>
            </w:r>
            <w:r>
              <w:rPr>
                <w:rFonts w:ascii="Wingdings" w:hAnsi="Wingdings"/>
              </w:rPr>
              <w:t></w:t>
            </w:r>
            <w:r>
              <w:rPr>
                <w:rFonts w:ascii="Times New Roman" w:hAnsi="Times New Roman"/>
                <w:spacing w:val="7"/>
              </w:rPr>
              <w:t xml:space="preserve"> </w:t>
            </w:r>
            <w:r>
              <w:t>Non</w:t>
            </w:r>
          </w:p>
        </w:tc>
      </w:tr>
    </w:tbl>
    <w:p w:rsidR="0044266C" w:rsidRDefault="0044266C">
      <w:pPr>
        <w:pStyle w:val="Corpsdetexte"/>
        <w:spacing w:before="10"/>
        <w:rPr>
          <w:sz w:val="35"/>
        </w:rPr>
      </w:pPr>
    </w:p>
    <w:p w:rsidR="0044266C" w:rsidRDefault="0096537F">
      <w:pPr>
        <w:pStyle w:val="Paragraphedeliste"/>
        <w:numPr>
          <w:ilvl w:val="2"/>
          <w:numId w:val="18"/>
        </w:numPr>
        <w:tabs>
          <w:tab w:val="left" w:pos="1100"/>
        </w:tabs>
        <w:spacing w:line="256" w:lineRule="auto"/>
        <w:ind w:left="1099" w:right="486" w:hanging="707"/>
      </w:pPr>
      <w:r>
        <w:rPr>
          <w:b/>
        </w:rPr>
        <w:t xml:space="preserve">Déterminer </w:t>
      </w:r>
      <w:r>
        <w:t>la référence du disjoncteur de protection du câble en tenant compte du courant admissible Iz = 43 A et un pouvoir de coupure ultime de 50 kA</w:t>
      </w:r>
      <w:r>
        <w:rPr>
          <w:spacing w:val="-10"/>
        </w:rPr>
        <w:t xml:space="preserve"> </w:t>
      </w:r>
      <w:r>
        <w:t>:</w:t>
      </w:r>
    </w:p>
    <w:p w:rsidR="0044266C" w:rsidRDefault="0096537F">
      <w:pPr>
        <w:pStyle w:val="Corpsdetexte"/>
        <w:spacing w:before="10"/>
        <w:rPr>
          <w:sz w:val="10"/>
        </w:rPr>
      </w:pPr>
      <w:r>
        <w:pict>
          <v:shape id="_x0000_s1195" style="position:absolute;margin-left:79.1pt;margin-top:8.25pt;width:479.75pt;height:81.4pt;z-index:-251677184;mso-wrap-distance-left:0;mso-wrap-distance-right:0;mso-position-horizontal-relative:page" coordorigin="1582,165" coordsize="9595,1628" path="m11177,165r-10,l11167,174r,1608l1592,1782r,-1608l11167,174r,-9l1592,165r-10,l1582,1792r10,l11167,1792r10,l11177,165xe" fillcolor="black" stroked="f">
            <v:path arrowok="t"/>
            <w10:wrap type="topAndBottom" anchorx="page"/>
          </v:shape>
        </w:pict>
      </w:r>
    </w:p>
    <w:p w:rsidR="0044266C" w:rsidRDefault="0044266C">
      <w:pPr>
        <w:rPr>
          <w:sz w:val="10"/>
        </w:rPr>
        <w:sectPr w:rsidR="0044266C">
          <w:pgSz w:w="11910" w:h="16850"/>
          <w:pgMar w:top="880" w:right="360" w:bottom="820" w:left="600" w:header="0" w:footer="627" w:gutter="0"/>
          <w:cols w:space="720"/>
        </w:sectPr>
      </w:pPr>
    </w:p>
    <w:p w:rsidR="0044266C" w:rsidRDefault="0096537F">
      <w:pPr>
        <w:pStyle w:val="Titre1"/>
      </w:pPr>
      <w:bookmarkStart w:id="6" w:name="_bookmark5"/>
      <w:bookmarkEnd w:id="6"/>
      <w:r>
        <w:t>PARTIE B – CRÉATION D’ESPACES DE DÉTENTE</w:t>
      </w:r>
    </w:p>
    <w:p w:rsidR="0044266C" w:rsidRDefault="0044266C">
      <w:pPr>
        <w:pStyle w:val="Corpsdetexte"/>
        <w:spacing w:before="3"/>
        <w:rPr>
          <w:b/>
          <w:sz w:val="38"/>
        </w:rPr>
      </w:pPr>
    </w:p>
    <w:p w:rsidR="0044266C" w:rsidRDefault="0096537F">
      <w:pPr>
        <w:ind w:left="393"/>
        <w:jc w:val="both"/>
      </w:pPr>
      <w:r>
        <w:rPr>
          <w:b/>
        </w:rPr>
        <w:t xml:space="preserve">Dossier Technique et Ressources : </w:t>
      </w:r>
      <w:r>
        <w:t>DTR 9 à DTR 15</w:t>
      </w:r>
    </w:p>
    <w:p w:rsidR="0044266C" w:rsidRDefault="0044266C">
      <w:pPr>
        <w:pStyle w:val="Corpsdetexte"/>
        <w:rPr>
          <w:sz w:val="24"/>
        </w:rPr>
      </w:pPr>
    </w:p>
    <w:p w:rsidR="0044266C" w:rsidRDefault="0044266C">
      <w:pPr>
        <w:pStyle w:val="Corpsdetexte"/>
        <w:spacing w:before="2"/>
        <w:rPr>
          <w:sz w:val="27"/>
        </w:rPr>
      </w:pPr>
    </w:p>
    <w:p w:rsidR="0044266C" w:rsidRDefault="0096537F">
      <w:pPr>
        <w:pStyle w:val="Titre2"/>
        <w:numPr>
          <w:ilvl w:val="1"/>
          <w:numId w:val="17"/>
        </w:numPr>
        <w:tabs>
          <w:tab w:val="left" w:pos="987"/>
        </w:tabs>
      </w:pPr>
      <w:bookmarkStart w:id="7" w:name="_bookmark6"/>
      <w:bookmarkEnd w:id="7"/>
      <w:r>
        <w:t>Espaces extérieurs de</w:t>
      </w:r>
      <w:r>
        <w:rPr>
          <w:spacing w:val="-5"/>
        </w:rPr>
        <w:t xml:space="preserve"> </w:t>
      </w:r>
      <w:r>
        <w:t>détente</w:t>
      </w:r>
    </w:p>
    <w:p w:rsidR="0044266C" w:rsidRDefault="0044266C">
      <w:pPr>
        <w:pStyle w:val="Corpsdetexte"/>
        <w:spacing w:before="11"/>
        <w:rPr>
          <w:b/>
          <w:sz w:val="35"/>
        </w:rPr>
      </w:pPr>
    </w:p>
    <w:p w:rsidR="0044266C" w:rsidRDefault="0096537F">
      <w:pPr>
        <w:pStyle w:val="Corpsdetexte"/>
        <w:spacing w:line="276" w:lineRule="auto"/>
        <w:ind w:left="393" w:right="481"/>
        <w:jc w:val="both"/>
      </w:pPr>
      <w:r>
        <w:t>Des</w:t>
      </w:r>
      <w:r>
        <w:rPr>
          <w:spacing w:val="-6"/>
        </w:rPr>
        <w:t xml:space="preserve"> </w:t>
      </w:r>
      <w:r>
        <w:t>espaces</w:t>
      </w:r>
      <w:r>
        <w:rPr>
          <w:spacing w:val="-6"/>
        </w:rPr>
        <w:t xml:space="preserve"> </w:t>
      </w:r>
      <w:r>
        <w:t>extérieurs</w:t>
      </w:r>
      <w:r>
        <w:rPr>
          <w:spacing w:val="-8"/>
        </w:rPr>
        <w:t xml:space="preserve"> </w:t>
      </w:r>
      <w:r>
        <w:t>dits</w:t>
      </w:r>
      <w:r>
        <w:rPr>
          <w:spacing w:val="-4"/>
        </w:rPr>
        <w:t xml:space="preserve"> </w:t>
      </w:r>
      <w:r>
        <w:t>de</w:t>
      </w:r>
      <w:r>
        <w:rPr>
          <w:spacing w:val="-7"/>
        </w:rPr>
        <w:t xml:space="preserve"> </w:t>
      </w:r>
      <w:r>
        <w:t>détentes,</w:t>
      </w:r>
      <w:r>
        <w:rPr>
          <w:spacing w:val="-5"/>
        </w:rPr>
        <w:t xml:space="preserve"> </w:t>
      </w:r>
      <w:r>
        <w:t>sous</w:t>
      </w:r>
      <w:r>
        <w:rPr>
          <w:spacing w:val="-7"/>
        </w:rPr>
        <w:t xml:space="preserve"> </w:t>
      </w:r>
      <w:r>
        <w:t>forme</w:t>
      </w:r>
      <w:r>
        <w:rPr>
          <w:spacing w:val="-6"/>
        </w:rPr>
        <w:t xml:space="preserve"> </w:t>
      </w:r>
      <w:r>
        <w:t>de</w:t>
      </w:r>
      <w:r>
        <w:rPr>
          <w:spacing w:val="-7"/>
        </w:rPr>
        <w:t xml:space="preserve"> </w:t>
      </w:r>
      <w:r>
        <w:t>pergolas</w:t>
      </w:r>
      <w:r>
        <w:rPr>
          <w:spacing w:val="-5"/>
        </w:rPr>
        <w:t xml:space="preserve"> </w:t>
      </w:r>
      <w:r>
        <w:t>connectées,</w:t>
      </w:r>
      <w:r>
        <w:rPr>
          <w:spacing w:val="-4"/>
        </w:rPr>
        <w:t xml:space="preserve"> </w:t>
      </w:r>
      <w:r>
        <w:t>vont</w:t>
      </w:r>
      <w:r>
        <w:rPr>
          <w:spacing w:val="-5"/>
        </w:rPr>
        <w:t xml:space="preserve"> </w:t>
      </w:r>
      <w:r>
        <w:t>être</w:t>
      </w:r>
      <w:r>
        <w:rPr>
          <w:spacing w:val="-6"/>
        </w:rPr>
        <w:t xml:space="preserve"> </w:t>
      </w:r>
      <w:r>
        <w:t>installés</w:t>
      </w:r>
      <w:r>
        <w:rPr>
          <w:spacing w:val="-6"/>
        </w:rPr>
        <w:t xml:space="preserve"> </w:t>
      </w:r>
      <w:r>
        <w:t>dans</w:t>
      </w:r>
      <w:r>
        <w:rPr>
          <w:spacing w:val="-5"/>
        </w:rPr>
        <w:t xml:space="preserve"> </w:t>
      </w:r>
      <w:r>
        <w:t>la cour</w:t>
      </w:r>
      <w:r>
        <w:rPr>
          <w:spacing w:val="-8"/>
        </w:rPr>
        <w:t xml:space="preserve"> </w:t>
      </w:r>
      <w:r>
        <w:t>de</w:t>
      </w:r>
      <w:r>
        <w:rPr>
          <w:spacing w:val="-9"/>
        </w:rPr>
        <w:t xml:space="preserve"> </w:t>
      </w:r>
      <w:r>
        <w:t>l’établissement.</w:t>
      </w:r>
      <w:r>
        <w:rPr>
          <w:spacing w:val="-10"/>
        </w:rPr>
        <w:t xml:space="preserve"> </w:t>
      </w:r>
      <w:r>
        <w:t>Ces</w:t>
      </w:r>
      <w:r>
        <w:rPr>
          <w:spacing w:val="-6"/>
        </w:rPr>
        <w:t xml:space="preserve"> </w:t>
      </w:r>
      <w:r>
        <w:t>dernières</w:t>
      </w:r>
      <w:r>
        <w:rPr>
          <w:spacing w:val="-8"/>
        </w:rPr>
        <w:t xml:space="preserve"> </w:t>
      </w:r>
      <w:r>
        <w:t>seront</w:t>
      </w:r>
      <w:r>
        <w:rPr>
          <w:spacing w:val="-7"/>
        </w:rPr>
        <w:t xml:space="preserve"> </w:t>
      </w:r>
      <w:r>
        <w:t>équipées</w:t>
      </w:r>
      <w:r>
        <w:rPr>
          <w:spacing w:val="-6"/>
        </w:rPr>
        <w:t xml:space="preserve"> </w:t>
      </w:r>
      <w:r>
        <w:t>de</w:t>
      </w:r>
      <w:r>
        <w:rPr>
          <w:spacing w:val="-9"/>
        </w:rPr>
        <w:t xml:space="preserve"> </w:t>
      </w:r>
      <w:r>
        <w:t>panneaux</w:t>
      </w:r>
      <w:r>
        <w:rPr>
          <w:spacing w:val="-9"/>
        </w:rPr>
        <w:t xml:space="preserve"> </w:t>
      </w:r>
      <w:r>
        <w:t>photovoltaïques</w:t>
      </w:r>
      <w:r>
        <w:rPr>
          <w:spacing w:val="-9"/>
        </w:rPr>
        <w:t xml:space="preserve"> </w:t>
      </w:r>
      <w:r>
        <w:t>et</w:t>
      </w:r>
      <w:r>
        <w:rPr>
          <w:spacing w:val="-8"/>
        </w:rPr>
        <w:t xml:space="preserve"> </w:t>
      </w:r>
      <w:r>
        <w:t>de</w:t>
      </w:r>
      <w:r>
        <w:rPr>
          <w:spacing w:val="-7"/>
        </w:rPr>
        <w:t xml:space="preserve"> </w:t>
      </w:r>
      <w:r>
        <w:t>batteries.</w:t>
      </w:r>
      <w:r>
        <w:rPr>
          <w:spacing w:val="-5"/>
        </w:rPr>
        <w:t xml:space="preserve"> </w:t>
      </w:r>
      <w:r>
        <w:t>Le réseau</w:t>
      </w:r>
      <w:r>
        <w:rPr>
          <w:spacing w:val="-13"/>
        </w:rPr>
        <w:t xml:space="preserve"> </w:t>
      </w:r>
      <w:r>
        <w:t>public</w:t>
      </w:r>
      <w:r>
        <w:rPr>
          <w:spacing w:val="-12"/>
        </w:rPr>
        <w:t xml:space="preserve"> </w:t>
      </w:r>
      <w:r>
        <w:t>de</w:t>
      </w:r>
      <w:r>
        <w:rPr>
          <w:spacing w:val="-13"/>
        </w:rPr>
        <w:t xml:space="preserve"> </w:t>
      </w:r>
      <w:r>
        <w:t>distribution</w:t>
      </w:r>
      <w:r>
        <w:rPr>
          <w:spacing w:val="-13"/>
        </w:rPr>
        <w:t xml:space="preserve"> </w:t>
      </w:r>
      <w:r>
        <w:t>servira</w:t>
      </w:r>
      <w:r>
        <w:rPr>
          <w:spacing w:val="-12"/>
        </w:rPr>
        <w:t xml:space="preserve"> </w:t>
      </w:r>
      <w:r>
        <w:t>«</w:t>
      </w:r>
      <w:r>
        <w:rPr>
          <w:spacing w:val="-12"/>
        </w:rPr>
        <w:t xml:space="preserve"> </w:t>
      </w:r>
      <w:r>
        <w:t>d’alimentation</w:t>
      </w:r>
      <w:r>
        <w:rPr>
          <w:spacing w:val="-11"/>
        </w:rPr>
        <w:t xml:space="preserve"> </w:t>
      </w:r>
      <w:r>
        <w:t>de</w:t>
      </w:r>
      <w:r>
        <w:rPr>
          <w:spacing w:val="-12"/>
        </w:rPr>
        <w:t xml:space="preserve"> </w:t>
      </w:r>
      <w:r>
        <w:t>secours</w:t>
      </w:r>
      <w:r>
        <w:rPr>
          <w:spacing w:val="-11"/>
        </w:rPr>
        <w:t xml:space="preserve"> </w:t>
      </w:r>
      <w:r>
        <w:t>»,</w:t>
      </w:r>
      <w:r>
        <w:rPr>
          <w:spacing w:val="-11"/>
        </w:rPr>
        <w:t xml:space="preserve"> </w:t>
      </w:r>
      <w:r>
        <w:t>par</w:t>
      </w:r>
      <w:r>
        <w:rPr>
          <w:spacing w:val="-11"/>
        </w:rPr>
        <w:t xml:space="preserve"> </w:t>
      </w:r>
      <w:r>
        <w:t>l’intermédiaire</w:t>
      </w:r>
      <w:r>
        <w:rPr>
          <w:spacing w:val="-12"/>
        </w:rPr>
        <w:t xml:space="preserve"> </w:t>
      </w:r>
      <w:r>
        <w:t>d’un</w:t>
      </w:r>
      <w:r>
        <w:rPr>
          <w:spacing w:val="-13"/>
        </w:rPr>
        <w:t xml:space="preserve"> </w:t>
      </w:r>
      <w:r>
        <w:t>convertisseur- chargeur, qui permettra</w:t>
      </w:r>
      <w:r>
        <w:rPr>
          <w:spacing w:val="-1"/>
        </w:rPr>
        <w:t xml:space="preserve"> </w:t>
      </w:r>
      <w:r>
        <w:t>:</w:t>
      </w:r>
    </w:p>
    <w:p w:rsidR="0044266C" w:rsidRDefault="0096537F">
      <w:pPr>
        <w:pStyle w:val="Paragraphedeliste"/>
        <w:numPr>
          <w:ilvl w:val="2"/>
          <w:numId w:val="17"/>
        </w:numPr>
        <w:tabs>
          <w:tab w:val="left" w:pos="1299"/>
        </w:tabs>
        <w:spacing w:before="118"/>
        <w:ind w:left="1298"/>
        <w:jc w:val="both"/>
      </w:pPr>
      <w:r>
        <w:t>d’alimenter les batteries pendant les périodes sans ensoleillement</w:t>
      </w:r>
      <w:r>
        <w:rPr>
          <w:spacing w:val="-4"/>
        </w:rPr>
        <w:t xml:space="preserve"> </w:t>
      </w:r>
      <w:r>
        <w:t>;</w:t>
      </w:r>
    </w:p>
    <w:p w:rsidR="0044266C" w:rsidRDefault="0096537F">
      <w:pPr>
        <w:pStyle w:val="Paragraphedeliste"/>
        <w:numPr>
          <w:ilvl w:val="2"/>
          <w:numId w:val="17"/>
        </w:numPr>
        <w:tabs>
          <w:tab w:val="left" w:pos="1239"/>
        </w:tabs>
        <w:spacing w:before="160"/>
        <w:ind w:left="1238" w:hanging="137"/>
        <w:jc w:val="both"/>
      </w:pPr>
      <w:r>
        <w:t>« de remplacer ou soutenir » les batteries si les demandes d’utilisat</w:t>
      </w:r>
      <w:r>
        <w:t>ion sont trop importantes</w:t>
      </w:r>
      <w:r>
        <w:rPr>
          <w:spacing w:val="-28"/>
        </w:rPr>
        <w:t xml:space="preserve"> </w:t>
      </w:r>
      <w:r>
        <w:t>;</w:t>
      </w:r>
    </w:p>
    <w:p w:rsidR="0044266C" w:rsidRDefault="0096537F">
      <w:pPr>
        <w:pStyle w:val="Paragraphedeliste"/>
        <w:numPr>
          <w:ilvl w:val="2"/>
          <w:numId w:val="17"/>
        </w:numPr>
        <w:tabs>
          <w:tab w:val="left" w:pos="1227"/>
        </w:tabs>
        <w:spacing w:before="157" w:line="276" w:lineRule="auto"/>
        <w:ind w:right="488" w:firstLine="0"/>
        <w:jc w:val="both"/>
      </w:pPr>
      <w:r>
        <w:t>de</w:t>
      </w:r>
      <w:r>
        <w:rPr>
          <w:spacing w:val="-15"/>
        </w:rPr>
        <w:t xml:space="preserve"> </w:t>
      </w:r>
      <w:r>
        <w:t>lancer</w:t>
      </w:r>
      <w:r>
        <w:rPr>
          <w:spacing w:val="-14"/>
        </w:rPr>
        <w:t xml:space="preserve"> </w:t>
      </w:r>
      <w:r>
        <w:t>des</w:t>
      </w:r>
      <w:r>
        <w:rPr>
          <w:spacing w:val="-15"/>
        </w:rPr>
        <w:t xml:space="preserve"> </w:t>
      </w:r>
      <w:r>
        <w:t>cycles</w:t>
      </w:r>
      <w:r>
        <w:rPr>
          <w:spacing w:val="-15"/>
        </w:rPr>
        <w:t xml:space="preserve"> </w:t>
      </w:r>
      <w:r>
        <w:t>de</w:t>
      </w:r>
      <w:r>
        <w:rPr>
          <w:spacing w:val="-15"/>
        </w:rPr>
        <w:t xml:space="preserve"> </w:t>
      </w:r>
      <w:r>
        <w:t>décharges</w:t>
      </w:r>
      <w:r>
        <w:rPr>
          <w:spacing w:val="-15"/>
        </w:rPr>
        <w:t xml:space="preserve"> </w:t>
      </w:r>
      <w:r>
        <w:t>et</w:t>
      </w:r>
      <w:r>
        <w:rPr>
          <w:spacing w:val="-14"/>
        </w:rPr>
        <w:t xml:space="preserve"> </w:t>
      </w:r>
      <w:r>
        <w:t>charges</w:t>
      </w:r>
      <w:r>
        <w:rPr>
          <w:spacing w:val="-12"/>
        </w:rPr>
        <w:t xml:space="preserve"> </w:t>
      </w:r>
      <w:r>
        <w:t>des</w:t>
      </w:r>
      <w:r>
        <w:rPr>
          <w:spacing w:val="-12"/>
        </w:rPr>
        <w:t xml:space="preserve"> </w:t>
      </w:r>
      <w:r>
        <w:t>batteries</w:t>
      </w:r>
      <w:r>
        <w:rPr>
          <w:spacing w:val="-15"/>
        </w:rPr>
        <w:t xml:space="preserve"> </w:t>
      </w:r>
      <w:r>
        <w:t>pendant</w:t>
      </w:r>
      <w:r>
        <w:rPr>
          <w:spacing w:val="-14"/>
        </w:rPr>
        <w:t xml:space="preserve"> </w:t>
      </w:r>
      <w:r>
        <w:t>les</w:t>
      </w:r>
      <w:r>
        <w:rPr>
          <w:spacing w:val="-15"/>
        </w:rPr>
        <w:t xml:space="preserve"> </w:t>
      </w:r>
      <w:r>
        <w:t>périodes</w:t>
      </w:r>
      <w:r>
        <w:rPr>
          <w:spacing w:val="-12"/>
        </w:rPr>
        <w:t xml:space="preserve"> </w:t>
      </w:r>
      <w:r>
        <w:t>sans</w:t>
      </w:r>
      <w:r>
        <w:rPr>
          <w:spacing w:val="-14"/>
        </w:rPr>
        <w:t xml:space="preserve"> </w:t>
      </w:r>
      <w:r>
        <w:t>utilisation (vacances scolaires)</w:t>
      </w:r>
      <w:r>
        <w:rPr>
          <w:spacing w:val="-5"/>
        </w:rPr>
        <w:t xml:space="preserve"> </w:t>
      </w:r>
      <w:r>
        <w:t>;</w:t>
      </w:r>
    </w:p>
    <w:p w:rsidR="0044266C" w:rsidRDefault="0096537F">
      <w:pPr>
        <w:pStyle w:val="Paragraphedeliste"/>
        <w:numPr>
          <w:ilvl w:val="2"/>
          <w:numId w:val="17"/>
        </w:numPr>
        <w:tabs>
          <w:tab w:val="left" w:pos="1242"/>
        </w:tabs>
        <w:spacing w:before="119" w:line="276" w:lineRule="auto"/>
        <w:ind w:right="485" w:firstLine="0"/>
        <w:jc w:val="both"/>
      </w:pPr>
      <w:r>
        <w:t>de prioriser l’utilisation de certains Circuits Prioritaires que l’utilisateur aura défini (CP : Circuits pr</w:t>
      </w:r>
      <w:r>
        <w:t>ioritaires (ex : surveillance – éclairage -…) par rapport à d’autres Circuits Non prioritaires que pourront se couper selon la configuration du système (CNP : Circuits non prioritaires ex : Prises de courants - …)</w:t>
      </w:r>
      <w:r>
        <w:rPr>
          <w:spacing w:val="-3"/>
        </w:rPr>
        <w:t xml:space="preserve"> </w:t>
      </w:r>
      <w:r>
        <w:t>;</w:t>
      </w:r>
    </w:p>
    <w:p w:rsidR="0044266C" w:rsidRDefault="0096537F">
      <w:pPr>
        <w:pStyle w:val="Corpsdetexte"/>
        <w:spacing w:before="121" w:line="276" w:lineRule="auto"/>
        <w:ind w:left="1102" w:right="489"/>
        <w:jc w:val="both"/>
      </w:pPr>
      <w:r>
        <w:t>Le type d’installation retenu sera une installation Hybride entre autoconsommation et autonomie type ESS (Energy Stockage Système).</w:t>
      </w:r>
    </w:p>
    <w:p w:rsidR="0044266C" w:rsidRDefault="0044266C">
      <w:pPr>
        <w:pStyle w:val="Corpsdetexte"/>
        <w:rPr>
          <w:sz w:val="24"/>
        </w:rPr>
      </w:pPr>
    </w:p>
    <w:p w:rsidR="0044266C" w:rsidRDefault="0044266C">
      <w:pPr>
        <w:pStyle w:val="Corpsdetexte"/>
        <w:spacing w:before="3"/>
      </w:pPr>
    </w:p>
    <w:p w:rsidR="0044266C" w:rsidRDefault="0096537F">
      <w:pPr>
        <w:pStyle w:val="Corpsdetexte"/>
        <w:ind w:left="393"/>
        <w:jc w:val="both"/>
      </w:pPr>
      <w:r>
        <w:rPr>
          <w:u w:val="single"/>
        </w:rPr>
        <w:t>Principe de fonctionnement</w:t>
      </w:r>
      <w:r>
        <w:t xml:space="preserve"> :</w:t>
      </w:r>
    </w:p>
    <w:p w:rsidR="0044266C" w:rsidRDefault="0044266C">
      <w:pPr>
        <w:pStyle w:val="Corpsdetexte"/>
        <w:spacing w:before="1"/>
        <w:rPr>
          <w:sz w:val="29"/>
        </w:rPr>
      </w:pPr>
    </w:p>
    <w:p w:rsidR="0044266C" w:rsidRDefault="0096537F">
      <w:pPr>
        <w:pStyle w:val="Corpsdetexte"/>
        <w:spacing w:before="94"/>
        <w:ind w:left="3944" w:right="2998"/>
        <w:jc w:val="center"/>
      </w:pPr>
      <w:r>
        <w:pict>
          <v:group id="_x0000_s1185" style="position:absolute;left:0;text-align:left;margin-left:55.85pt;margin-top:23.7pt;width:491.55pt;height:173.35pt;z-index:-251676160;mso-wrap-distance-left:0;mso-wrap-distance-right:0;mso-position-horizontal-relative:page" coordorigin="1117,474" coordsize="9831,3467">
            <v:shape id="_x0000_s1194" type="#_x0000_t75" style="position:absolute;left:1116;top:527;width:9831;height:3413">
              <v:imagedata r:id="rId15" o:title=""/>
            </v:shape>
            <v:rect id="_x0000_s1193" style="position:absolute;left:4742;top:612;width:3603;height:3242" fillcolor="#e7e6e6" stroked="f">
              <v:fill opacity="8481f"/>
            </v:rect>
            <v:shape id="_x0000_s1192" style="position:absolute;left:8344;top:483;width:129;height:3370" coordorigin="8345,484" coordsize="129,3370" path="m8473,484l8345,612r,3242l8473,3726r,-3242xe" fillcolor="#b9b8b8" stroked="f">
              <v:fill opacity="8481f"/>
              <v:path arrowok="t"/>
            </v:shape>
            <v:shape id="_x0000_s1191" style="position:absolute;left:4742;top:483;width:3731;height:129" coordorigin="4742,484" coordsize="3731,129" path="m8473,484r-3603,l4742,612r3603,l8473,484xe" fillcolor="#ebebeb" stroked="f">
              <v:fill opacity="8481f"/>
              <v:path arrowok="t"/>
            </v:shape>
            <v:shape id="_x0000_s1190" style="position:absolute;left:4742;top:483;width:3731;height:3370" coordorigin="4742,484" coordsize="3731,3370" o:spt="100" adj="0,,0" path="m4742,612l4870,484r3603,l8473,3726r-128,128l4742,3854r,-3242xm4742,612r3603,l8473,484m8345,612r,3242e" filled="f" strokeweight="1pt">
              <v:stroke joinstyle="round"/>
              <v:formulas/>
              <v:path arrowok="t" o:connecttype="segments"/>
            </v:shape>
            <v:rect id="_x0000_s1189" style="position:absolute;left:6382;top:1167;width:1912;height:1046" stroked="f"/>
            <v:rect id="_x0000_s1188" style="position:absolute;left:6382;top:1167;width:1912;height:1046" filled="f"/>
            <v:shape id="_x0000_s1187" type="#_x0000_t202" style="position:absolute;left:4742;top:612;width:3593;height:3242" filled="f" stroked="f">
              <v:textbox inset="0,0,0,0">
                <w:txbxContent>
                  <w:p w:rsidR="0044266C" w:rsidRDefault="0044266C">
                    <w:pPr>
                      <w:rPr>
                        <w:sz w:val="18"/>
                      </w:rPr>
                    </w:pPr>
                  </w:p>
                  <w:p w:rsidR="0044266C" w:rsidRDefault="0044266C">
                    <w:pPr>
                      <w:rPr>
                        <w:sz w:val="18"/>
                      </w:rPr>
                    </w:pPr>
                  </w:p>
                  <w:p w:rsidR="0044266C" w:rsidRDefault="0044266C">
                    <w:pPr>
                      <w:rPr>
                        <w:sz w:val="18"/>
                      </w:rPr>
                    </w:pPr>
                  </w:p>
                  <w:p w:rsidR="0044266C" w:rsidRDefault="0044266C">
                    <w:pPr>
                      <w:spacing w:before="5"/>
                      <w:rPr>
                        <w:sz w:val="17"/>
                      </w:rPr>
                    </w:pPr>
                  </w:p>
                  <w:p w:rsidR="0044266C" w:rsidRDefault="0096537F">
                    <w:pPr>
                      <w:ind w:left="2029" w:right="430" w:firstLine="3"/>
                      <w:jc w:val="center"/>
                      <w:rPr>
                        <w:sz w:val="16"/>
                      </w:rPr>
                    </w:pPr>
                    <w:r>
                      <w:rPr>
                        <w:sz w:val="16"/>
                      </w:rPr>
                      <w:t>Fusibles Sectionneur DC Parafoudre DC</w:t>
                    </w:r>
                  </w:p>
                </w:txbxContent>
              </v:textbox>
            </v:shape>
            <v:shape id="_x0000_s1186" type="#_x0000_t202" style="position:absolute;left:4861;top:955;width:1436;height:739">
              <v:textbox inset="0,0,0,0">
                <w:txbxContent>
                  <w:p w:rsidR="0044266C" w:rsidRDefault="0096537F">
                    <w:pPr>
                      <w:spacing w:before="75"/>
                      <w:ind w:left="146" w:right="378"/>
                      <w:rPr>
                        <w:sz w:val="16"/>
                      </w:rPr>
                    </w:pPr>
                    <w:r>
                      <w:rPr>
                        <w:sz w:val="16"/>
                      </w:rPr>
                      <w:t>Interrupteur différentiel + Disjoncteur</w:t>
                    </w:r>
                  </w:p>
                </w:txbxContent>
              </v:textbox>
            </v:shape>
            <w10:wrap type="topAndBottom" anchorx="page"/>
          </v:group>
        </w:pict>
      </w:r>
      <w:r>
        <w:t>Coffret électrique</w:t>
      </w:r>
    </w:p>
    <w:p w:rsidR="0044266C" w:rsidRDefault="0044266C">
      <w:pPr>
        <w:jc w:val="center"/>
        <w:sectPr w:rsidR="0044266C">
          <w:pgSz w:w="11910" w:h="16850"/>
          <w:pgMar w:top="900" w:right="360" w:bottom="820" w:left="600" w:header="0" w:footer="627" w:gutter="0"/>
          <w:cols w:space="720"/>
        </w:sectPr>
      </w:pPr>
    </w:p>
    <w:p w:rsidR="0044266C" w:rsidRDefault="0096537F">
      <w:pPr>
        <w:pStyle w:val="Paragraphedeliste"/>
        <w:numPr>
          <w:ilvl w:val="2"/>
          <w:numId w:val="16"/>
        </w:numPr>
        <w:tabs>
          <w:tab w:val="left" w:pos="1103"/>
        </w:tabs>
        <w:spacing w:before="81"/>
        <w:ind w:hanging="710"/>
      </w:pPr>
      <w:r>
        <w:rPr>
          <w:b/>
        </w:rPr>
        <w:t xml:space="preserve">Compléter </w:t>
      </w:r>
      <w:r>
        <w:t>le schéma de l’installation (zones</w:t>
      </w:r>
      <w:r>
        <w:rPr>
          <w:spacing w:val="-5"/>
        </w:rPr>
        <w:t xml:space="preserve"> </w:t>
      </w:r>
      <w:r>
        <w:t>grisées):</w:t>
      </w:r>
    </w:p>
    <w:p w:rsidR="0044266C" w:rsidRDefault="0044266C">
      <w:pPr>
        <w:pStyle w:val="Corpsdetexte"/>
        <w:rPr>
          <w:sz w:val="20"/>
        </w:rPr>
      </w:pPr>
    </w:p>
    <w:p w:rsidR="0044266C" w:rsidRDefault="0096537F">
      <w:pPr>
        <w:pStyle w:val="Corpsdetexte"/>
        <w:spacing w:before="10"/>
        <w:rPr>
          <w:sz w:val="29"/>
        </w:rPr>
      </w:pPr>
      <w:r>
        <w:pict>
          <v:group id="_x0000_s1137" style="position:absolute;margin-left:34.9pt;margin-top:19.2pt;width:536.95pt;height:339.65pt;z-index:-251675136;mso-wrap-distance-left:0;mso-wrap-distance-right:0;mso-position-horizontal-relative:page" coordorigin="698,384" coordsize="10739,6793">
            <v:shape id="_x0000_s1184" type="#_x0000_t75" style="position:absolute;left:6282;top:2924;width:480;height:223">
              <v:imagedata r:id="rId16" o:title=""/>
            </v:shape>
            <v:shape id="_x0000_s1183" type="#_x0000_t75" style="position:absolute;left:2338;top:1260;width:7046;height:5150">
              <v:imagedata r:id="rId17" o:title=""/>
            </v:shape>
            <v:rect id="_x0000_s1182" style="position:absolute;left:2331;top:1253;width:7061;height:5165" filled="f"/>
            <v:shape id="_x0000_s1181" type="#_x0000_t75" style="position:absolute;left:2947;top:1371;width:1233;height:1606">
              <v:imagedata r:id="rId18" o:title=""/>
            </v:shape>
            <v:rect id="_x0000_s1180" style="position:absolute;left:705;top:5274;width:2160;height:1136" fillcolor="#e7e6e6" stroked="f"/>
            <v:rect id="_x0000_s1179" style="position:absolute;left:705;top:5274;width:2160;height:1136" filled="f"/>
            <v:shape id="_x0000_s1178" type="#_x0000_t75" style="position:absolute;left:6823;top:4264;width:582;height:623">
              <v:imagedata r:id="rId19" o:title=""/>
            </v:shape>
            <v:shape id="_x0000_s1177" type="#_x0000_t75" style="position:absolute;left:7917;top:4292;width:610;height:623">
              <v:imagedata r:id="rId20" o:title=""/>
            </v:shape>
            <v:shape id="_x0000_s1176" type="#_x0000_t75" style="position:absolute;left:6934;top:4555;width:402;height:194">
              <v:imagedata r:id="rId21" o:title=""/>
            </v:shape>
            <v:rect id="_x0000_s1175" style="position:absolute;left:7653;top:5274;width:3627;height:1025" fillcolor="#e7e6e6" stroked="f"/>
            <v:rect id="_x0000_s1174" style="position:absolute;left:7653;top:5274;width:3627;height:1025" filled="f"/>
            <v:shape id="_x0000_s1173" style="position:absolute;left:2137;top:1124;width:5795;height:4167" coordorigin="2138,1124" coordsize="5795,4167" o:spt="100" adj="0,,0" path="m4414,4126r-164,-10l4242,4116r-7,6l4234,4130r,9l4240,4146r8,l4332,4151,2138,5262r13,27l4345,4178r-45,70l4295,4255r2,9l4304,4269r7,4l4320,4271r5,-7l4414,4126xm7930,1148r-18,-24l6730,2015r36,-85l6762,1921r-8,-3l6747,1915r-9,4l6671,2078r51,-6l6835,2059r8,-1l6849,2050r-2,-16l6839,2028r-91,11l7930,1148xm7932,5271l7361,4610r87,30l7457,4635r5,-15l7458,4611r-8,-2l7331,4568r-37,-13l7324,4717r2,8l7334,4731r8,-2l7350,4728r5,-8l7354,4712r-15,-82l7910,5291r22,-20xe" fillcolor="black" stroked="f">
              <v:stroke joinstyle="round"/>
              <v:formulas/>
              <v:path arrowok="t" o:connecttype="segments"/>
            </v:shape>
            <v:shape id="_x0000_s1172" type="#_x0000_t75" style="position:absolute;left:7626;top:4319;width:236;height:222">
              <v:imagedata r:id="rId22" o:title=""/>
            </v:shape>
            <v:shape id="_x0000_s1171" style="position:absolute;left:6892;top:3503;width:758;height:1583" coordorigin="6893,3503" coordsize="758,1583" o:spt="100" adj="0,,0" path="m7651,4472r-218,m6893,3503r,812m7045,4804r,281e" filled="f" strokecolor="#2d75b6" strokeweight=".5pt">
              <v:stroke dashstyle="3 1" joinstyle="round"/>
              <v:formulas/>
              <v:path arrowok="t" o:connecttype="segments"/>
            </v:shape>
            <v:shape id="_x0000_s1170" style="position:absolute;left:6380;top:6036;width:249;height:546" coordorigin="6380,6036" coordsize="249,546" o:spt="100" adj="0,,0" path="m6580,6092r-23,19l6380,6571r28,11l6585,6121r-5,-29xm6605,6059r-28,l6605,6069r-20,52l6598,6204r2,8l6607,6217r17,-2l6629,6207r-1,-8l6605,6059xm6601,6036r-128,103l6466,6145r-1,9l6471,6160r5,7l6485,6168r7,-5l6557,6111r20,-52l6605,6059r-4,-23xm6597,6066r-21,l6600,6076r-20,16l6585,6121r20,-52l6597,6066xm6577,6059r-20,52l6580,6092r-4,-26l6597,6066r-20,-7xm6576,6066r4,26l6600,6076r-24,-10xe" fillcolor="black" stroked="f">
              <v:stroke joinstyle="round"/>
              <v:formulas/>
              <v:path arrowok="t" o:connecttype="segments"/>
            </v:shape>
            <v:rect id="_x0000_s1169" style="position:absolute;left:8107;top:1523;width:1138;height:1315" stroked="f"/>
            <v:rect id="_x0000_s1168" style="position:absolute;left:8107;top:1523;width:1138;height:1315" filled="f" strokecolor="white" strokeweight="1pt"/>
            <v:shape id="_x0000_s1167" type="#_x0000_t75" style="position:absolute;left:8111;top:1814;width:693;height:706">
              <v:imagedata r:id="rId23" o:title=""/>
            </v:shape>
            <v:shape id="_x0000_s1166" type="#_x0000_t75" style="position:absolute;left:7792;top:3032;width:693;height:706">
              <v:imagedata r:id="rId23" o:title=""/>
            </v:shape>
            <v:shape id="_x0000_s1165" style="position:absolute;left:7519;top:1579;width:270;height:581" coordorigin="7519,1579" coordsize="270,581" o:spt="100" adj="0,,0" path="m7609,1890r-90,l7654,2160r113,-225l7609,1935r,-45xm7699,1579r-90,l7609,1935r90,l7699,1579xm7789,1890r-90,l7699,1935r68,l7789,1890xe" fillcolor="#001f5f" stroked="f">
              <v:stroke joinstyle="round"/>
              <v:formulas/>
              <v:path arrowok="t" o:connecttype="segments"/>
            </v:shape>
            <v:line id="_x0000_s1164" style="position:absolute" from="4304,1621" to="7626,1621" strokecolor="#001f5f" strokeweight="4.5pt"/>
            <v:shape id="_x0000_s1163" style="position:absolute;left:7031;top:3188;width:788;height:270" coordorigin="7031,3188" coordsize="788,270" o:spt="100" adj="0,,0" path="m7549,3188r,270l7729,3368r-135,l7594,3278r135,l7549,3188xm7549,3278r-518,l7031,3368r518,l7549,3278xm7729,3278r-135,l7594,3368r135,l7819,3323r-90,-45xe" fillcolor="#001f5f" stroked="f">
              <v:stroke joinstyle="round"/>
              <v:formulas/>
              <v:path arrowok="t" o:connecttype="segments"/>
            </v:shape>
            <v:rect id="_x0000_s1162" style="position:absolute;left:8816;top:1786;width:2613;height:734" fillcolor="#e7e6e6" stroked="f"/>
            <v:rect id="_x0000_s1161" style="position:absolute;left:8816;top:1786;width:2613;height:734" filled="f"/>
            <v:rect id="_x0000_s1160" style="position:absolute;left:8844;top:1856;width:180;height:221" stroked="f"/>
            <v:rect id="_x0000_s1159" style="position:absolute;left:8844;top:1856;width:180;height:221" filled="f" strokeweight="1pt"/>
            <v:rect id="_x0000_s1158" style="position:absolute;left:8844;top:2160;width:180;height:221" stroked="f"/>
            <v:rect id="_x0000_s1157" style="position:absolute;left:8844;top:2160;width:180;height:221" filled="f" strokeweight="1pt"/>
            <v:shape id="_x0000_s1156" type="#_x0000_t75" style="position:absolute;left:9017;top:4118;width:2271;height:776">
              <v:imagedata r:id="rId24" o:title=""/>
            </v:shape>
            <v:shape id="_x0000_s1155" type="#_x0000_t75" style="position:absolute;left:9107;top:3780;width:288;height:356">
              <v:imagedata r:id="rId25" o:title=""/>
            </v:shape>
            <v:shape id="_x0000_s1154" style="position:absolute;left:9061;top:2520;width:489;height:1610" coordorigin="9062,2520" coordsize="489,1610" o:spt="100" adj="0,,0" path="m9123,2578r-8,29l9521,4130r29,-8l9144,2599r-21,-21xm9108,2520r-46,167l9067,2695r16,5l9091,2695r24,-88l9101,2553r29,-8l9133,2545r-25,-25xm9133,2545r-3,l9144,2599r59,59l9209,2664r10,l9224,2658r6,-6l9230,2642r-97,-97xm9130,2545r-29,8l9115,2607r8,-29l9105,2560r25,-7l9132,2553r-2,-8xm9132,2553r-2,l9123,2578r21,21l9132,2553xm9130,2553r-25,7l9123,2578r7,-25xe" fillcolor="#2d75b6" stroked="f">
              <v:stroke joinstyle="round"/>
              <v:formulas/>
              <v:path arrowok="t" o:connecttype="segments"/>
            </v:shape>
            <v:rect id="_x0000_s1153" style="position:absolute;left:8558;top:3032;width:2721;height:747" fillcolor="#e7e6e6" stroked="f"/>
            <v:rect id="_x0000_s1152" style="position:absolute;left:8558;top:3032;width:2721;height:747" filled="f"/>
            <v:rect id="_x0000_s1151" style="position:absolute;left:8623;top:3101;width:180;height:221" stroked="f"/>
            <v:rect id="_x0000_s1150" style="position:absolute;left:8623;top:3101;width:180;height:221" filled="f" strokeweight="1pt"/>
            <v:rect id="_x0000_s1149" style="position:absolute;left:8623;top:3406;width:180;height:221" stroked="f"/>
            <v:rect id="_x0000_s1148" style="position:absolute;left:8623;top:3406;width:180;height:221" filled="f" strokeweight="1pt"/>
            <v:shape id="_x0000_s1147" type="#_x0000_t202" style="position:absolute;left:9345;top:4217;width:1638;height:516" filled="f" stroked="f">
              <v:textbox inset="0,0,0,0">
                <w:txbxContent>
                  <w:p w:rsidR="0044266C" w:rsidRDefault="0096537F">
                    <w:pPr>
                      <w:spacing w:line="254" w:lineRule="auto"/>
                      <w:ind w:left="410" w:right="4" w:hanging="411"/>
                    </w:pPr>
                    <w:r>
                      <w:rPr>
                        <w:color w:val="2D74B5"/>
                      </w:rPr>
                      <w:t>Cocher la bonne réponse</w:t>
                    </w:r>
                  </w:p>
                </w:txbxContent>
              </v:textbox>
            </v:shape>
            <v:shape id="_x0000_s1146" type="#_x0000_t202" style="position:absolute;left:7653;top:5274;width:1739;height:1026" fillcolor="#e7e6e6">
              <v:textbox inset="0,0,0,0">
                <w:txbxContent>
                  <w:p w:rsidR="0044266C" w:rsidRDefault="0096537F">
                    <w:pPr>
                      <w:spacing w:before="73" w:line="410" w:lineRule="auto"/>
                      <w:ind w:left="145" w:right="556"/>
                    </w:pPr>
                    <w:r>
                      <w:t>Venus GX Fonction :</w:t>
                    </w:r>
                  </w:p>
                </w:txbxContent>
              </v:textbox>
            </v:shape>
            <v:shape id="_x0000_s1145" type="#_x0000_t202" style="position:absolute;left:2338;top:5281;width:519;height:1125" fillcolor="#e7e6e6" stroked="f">
              <v:textbox inset="0,0,0,0">
                <w:txbxContent>
                  <w:p w:rsidR="0044266C" w:rsidRDefault="0096537F">
                    <w:pPr>
                      <w:spacing w:before="71"/>
                      <w:ind w:left="10"/>
                    </w:pPr>
                    <w:r>
                      <w:t>eil :</w:t>
                    </w:r>
                  </w:p>
                </w:txbxContent>
              </v:textbox>
            </v:shape>
            <v:shape id="_x0000_s1144" type="#_x0000_t202" style="position:absolute;left:705;top:5274;width:1626;height:1144" fillcolor="#e7e6e6">
              <v:textbox inset="0,0,0,0">
                <w:txbxContent>
                  <w:p w:rsidR="0044266C" w:rsidRDefault="0096537F">
                    <w:pPr>
                      <w:spacing w:before="71"/>
                      <w:ind w:left="144" w:right="-29"/>
                    </w:pPr>
                    <w:r>
                      <w:t>Nom de</w:t>
                    </w:r>
                    <w:r>
                      <w:rPr>
                        <w:spacing w:val="-8"/>
                      </w:rPr>
                      <w:t xml:space="preserve"> </w:t>
                    </w:r>
                    <w:r>
                      <w:t>l’appar</w:t>
                    </w:r>
                  </w:p>
                </w:txbxContent>
              </v:textbox>
            </v:shape>
            <v:shape id="_x0000_s1143" type="#_x0000_t202" style="position:absolute;left:9392;top:3032;width:1888;height:747" filled="f">
              <v:textbox inset="0,0,0,0">
                <w:txbxContent>
                  <w:p w:rsidR="0044266C" w:rsidRDefault="0096537F">
                    <w:pPr>
                      <w:spacing w:before="73"/>
                      <w:ind w:left="-12"/>
                      <w:rPr>
                        <w:sz w:val="20"/>
                      </w:rPr>
                    </w:pPr>
                    <w:r>
                      <w:rPr>
                        <w:sz w:val="20"/>
                      </w:rPr>
                      <w:t>ts prioritaires</w:t>
                    </w:r>
                  </w:p>
                  <w:p w:rsidR="0044266C" w:rsidRDefault="0096537F">
                    <w:pPr>
                      <w:spacing w:before="18"/>
                      <w:ind w:left="-12"/>
                      <w:rPr>
                        <w:sz w:val="20"/>
                      </w:rPr>
                    </w:pPr>
                    <w:r>
                      <w:rPr>
                        <w:sz w:val="20"/>
                      </w:rPr>
                      <w:t>ts non prioritaires</w:t>
                    </w:r>
                  </w:p>
                </w:txbxContent>
              </v:textbox>
            </v:shape>
            <v:shape id="_x0000_s1142" type="#_x0000_t202" style="position:absolute;left:8558;top:3032;width:834;height:747" filled="f">
              <v:textbox inset="0,0,0,0">
                <w:txbxContent>
                  <w:p w:rsidR="0044266C" w:rsidRDefault="0096537F">
                    <w:pPr>
                      <w:spacing w:before="73" w:line="256" w:lineRule="auto"/>
                      <w:ind w:left="311" w:right="-24"/>
                      <w:rPr>
                        <w:sz w:val="20"/>
                      </w:rPr>
                    </w:pPr>
                    <w:r>
                      <w:rPr>
                        <w:sz w:val="20"/>
                      </w:rPr>
                      <w:t>Circui Circui</w:t>
                    </w:r>
                  </w:p>
                </w:txbxContent>
              </v:textbox>
            </v:shape>
            <v:shape id="_x0000_s1141" type="#_x0000_t202" style="position:absolute;left:9392;top:1786;width:2037;height:734" fillcolor="#e7e6e6">
              <v:textbox inset="0,0,0,0">
                <w:txbxContent>
                  <w:p w:rsidR="0044266C" w:rsidRDefault="0096537F">
                    <w:pPr>
                      <w:spacing w:before="73" w:line="256" w:lineRule="auto"/>
                      <w:ind w:left="-9" w:right="221"/>
                      <w:rPr>
                        <w:sz w:val="20"/>
                      </w:rPr>
                    </w:pPr>
                    <w:r>
                      <w:rPr>
                        <w:sz w:val="20"/>
                      </w:rPr>
                      <w:t>cuits prioritaires cuits non prioritaires</w:t>
                    </w:r>
                  </w:p>
                </w:txbxContent>
              </v:textbox>
            </v:shape>
            <v:shape id="_x0000_s1140" type="#_x0000_t202" style="position:absolute;left:8816;top:1786;width:576;height:734" filled="f">
              <v:textbox inset="0,0,0,0">
                <w:txbxContent>
                  <w:p w:rsidR="0044266C" w:rsidRDefault="0096537F">
                    <w:pPr>
                      <w:spacing w:before="73" w:line="256" w:lineRule="auto"/>
                      <w:ind w:left="312" w:right="-27"/>
                      <w:rPr>
                        <w:sz w:val="20"/>
                      </w:rPr>
                    </w:pPr>
                    <w:r>
                      <w:rPr>
                        <w:sz w:val="20"/>
                      </w:rPr>
                      <w:t>Cir Cir</w:t>
                    </w:r>
                  </w:p>
                </w:txbxContent>
              </v:textbox>
            </v:shape>
            <v:shape id="_x0000_s1139" type="#_x0000_t202" style="position:absolute;left:3584;top:6576;width:5012;height:592" fillcolor="#e7e6e6">
              <v:textbox inset="0,0,0,0">
                <w:txbxContent>
                  <w:p w:rsidR="0044266C" w:rsidRDefault="0096537F">
                    <w:pPr>
                      <w:spacing w:before="73"/>
                      <w:ind w:left="145"/>
                    </w:pPr>
                    <w:r>
                      <w:rPr>
                        <w:u w:val="single"/>
                      </w:rPr>
                      <w:t>Type de batterie(s) :</w:t>
                    </w:r>
                  </w:p>
                </w:txbxContent>
              </v:textbox>
            </v:shape>
            <v:shape id="_x0000_s1138" type="#_x0000_t202" style="position:absolute;left:4110;top:391;width:4293;height:748" fillcolor="#e7e6e6">
              <v:textbox inset="0,0,0,0">
                <w:txbxContent>
                  <w:p w:rsidR="0044266C" w:rsidRDefault="0096537F">
                    <w:pPr>
                      <w:spacing w:before="74" w:line="259" w:lineRule="auto"/>
                      <w:ind w:left="143" w:right="2280"/>
                    </w:pPr>
                    <w:r>
                      <w:rPr>
                        <w:u w:val="single"/>
                      </w:rPr>
                      <w:t>Nom de l’appareil</w:t>
                    </w:r>
                    <w:r>
                      <w:t xml:space="preserve"> </w:t>
                    </w:r>
                    <w:r>
                      <w:rPr>
                        <w:u w:val="single"/>
                      </w:rPr>
                      <w:t>:</w:t>
                    </w:r>
                    <w:r>
                      <w:t xml:space="preserve"> </w:t>
                    </w:r>
                    <w:r>
                      <w:rPr>
                        <w:u w:val="single"/>
                      </w:rPr>
                      <w:t>Référen</w:t>
                    </w:r>
                    <w:r>
                      <w:t>ce :</w:t>
                    </w:r>
                  </w:p>
                </w:txbxContent>
              </v:textbox>
            </v:shape>
            <w10:wrap type="topAndBottom" anchorx="page"/>
          </v:group>
        </w:pict>
      </w:r>
    </w:p>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10"/>
        <w:rPr>
          <w:sz w:val="33"/>
        </w:rPr>
      </w:pPr>
    </w:p>
    <w:p w:rsidR="0044266C" w:rsidRDefault="0096537F">
      <w:pPr>
        <w:pStyle w:val="Corpsdetexte"/>
        <w:ind w:left="393"/>
      </w:pPr>
      <w:r>
        <w:t>Dans cette partie nous allons étudier le fonctionnement de l’installation dans différentes situations.</w:t>
      </w:r>
    </w:p>
    <w:p w:rsidR="0044266C" w:rsidRDefault="0044266C">
      <w:pPr>
        <w:pStyle w:val="Corpsdetexte"/>
        <w:rPr>
          <w:sz w:val="24"/>
        </w:rPr>
      </w:pPr>
    </w:p>
    <w:p w:rsidR="0044266C" w:rsidRDefault="0044266C">
      <w:pPr>
        <w:pStyle w:val="Corpsdetexte"/>
        <w:spacing w:before="7"/>
        <w:rPr>
          <w:sz w:val="25"/>
        </w:rPr>
      </w:pPr>
    </w:p>
    <w:p w:rsidR="0044266C" w:rsidRDefault="0096537F">
      <w:pPr>
        <w:pStyle w:val="Paragraphedeliste"/>
        <w:numPr>
          <w:ilvl w:val="2"/>
          <w:numId w:val="16"/>
        </w:numPr>
        <w:tabs>
          <w:tab w:val="left" w:pos="985"/>
        </w:tabs>
        <w:ind w:left="984" w:hanging="592"/>
      </w:pPr>
      <w:r>
        <w:rPr>
          <w:b/>
        </w:rPr>
        <w:t xml:space="preserve">Compléter </w:t>
      </w:r>
      <w:r>
        <w:t>les cas suivants</w:t>
      </w:r>
      <w:r>
        <w:rPr>
          <w:spacing w:val="-5"/>
        </w:rPr>
        <w:t xml:space="preserve"> </w:t>
      </w:r>
      <w:r>
        <w:t>:</w:t>
      </w:r>
    </w:p>
    <w:p w:rsidR="0044266C" w:rsidRDefault="0044266C">
      <w:pPr>
        <w:pStyle w:val="Corpsdetexte"/>
        <w:rPr>
          <w:sz w:val="24"/>
        </w:rPr>
      </w:pPr>
    </w:p>
    <w:p w:rsidR="0044266C" w:rsidRDefault="0044266C">
      <w:pPr>
        <w:pStyle w:val="Corpsdetexte"/>
        <w:spacing w:before="5"/>
        <w:rPr>
          <w:sz w:val="25"/>
        </w:rPr>
      </w:pPr>
    </w:p>
    <w:p w:rsidR="0044266C" w:rsidRDefault="0096537F">
      <w:pPr>
        <w:pStyle w:val="Paragraphedeliste"/>
        <w:numPr>
          <w:ilvl w:val="3"/>
          <w:numId w:val="16"/>
        </w:numPr>
        <w:tabs>
          <w:tab w:val="left" w:pos="1875"/>
        </w:tabs>
      </w:pPr>
      <w:r>
        <w:t>En cas d’absence de soleil prolongée</w:t>
      </w:r>
      <w:r>
        <w:rPr>
          <w:spacing w:val="-4"/>
        </w:rPr>
        <w:t xml:space="preserve"> </w:t>
      </w:r>
      <w:r>
        <w:t>:</w:t>
      </w:r>
    </w:p>
    <w:p w:rsidR="0044266C" w:rsidRDefault="0096537F">
      <w:pPr>
        <w:pStyle w:val="Corpsdetexte"/>
        <w:tabs>
          <w:tab w:val="left" w:pos="1812"/>
        </w:tabs>
        <w:spacing w:before="160"/>
        <w:ind w:left="1102"/>
      </w:pPr>
      <w:r>
        <w:rPr>
          <w:rFonts w:ascii="Wingdings" w:hAnsi="Wingdings"/>
        </w:rPr>
        <w:t></w:t>
      </w:r>
      <w:r>
        <w:rPr>
          <w:rFonts w:ascii="Times New Roman" w:hAnsi="Times New Roman"/>
        </w:rPr>
        <w:tab/>
      </w:r>
      <w:r>
        <w:t xml:space="preserve">L’installation fonctionnera jusqu’à ce que </w:t>
      </w:r>
      <w:r w:rsidR="002B3A09">
        <w:t>les batteries</w:t>
      </w:r>
      <w:r>
        <w:t xml:space="preserve"> soient vides, puis se coupera</w:t>
      </w:r>
      <w:r>
        <w:rPr>
          <w:spacing w:val="-18"/>
        </w:rPr>
        <w:t xml:space="preserve"> </w:t>
      </w:r>
      <w:r>
        <w:t>;</w:t>
      </w:r>
    </w:p>
    <w:p w:rsidR="0044266C" w:rsidRDefault="0096537F">
      <w:pPr>
        <w:pStyle w:val="Corpsdetexte"/>
        <w:tabs>
          <w:tab w:val="left" w:pos="1812"/>
        </w:tabs>
        <w:spacing w:before="37"/>
        <w:ind w:left="1102"/>
      </w:pPr>
      <w:r>
        <w:rPr>
          <w:rFonts w:ascii="Wingdings" w:hAnsi="Wingdings"/>
        </w:rPr>
        <w:t></w:t>
      </w:r>
      <w:r>
        <w:rPr>
          <w:rFonts w:ascii="Times New Roman" w:hAnsi="Times New Roman"/>
        </w:rPr>
        <w:tab/>
      </w:r>
      <w:r>
        <w:t>L’installation fonctionnera sur le réseau EDF, mais uniquement les CP</w:t>
      </w:r>
      <w:r>
        <w:rPr>
          <w:spacing w:val="-5"/>
        </w:rPr>
        <w:t xml:space="preserve"> </w:t>
      </w:r>
      <w:r>
        <w:t>;</w:t>
      </w:r>
    </w:p>
    <w:p w:rsidR="0044266C" w:rsidRDefault="0096537F">
      <w:pPr>
        <w:pStyle w:val="Corpsdetexte"/>
        <w:tabs>
          <w:tab w:val="left" w:pos="1812"/>
        </w:tabs>
        <w:spacing w:before="38"/>
        <w:ind w:left="1102"/>
      </w:pPr>
      <w:r>
        <w:rPr>
          <w:rFonts w:ascii="Wingdings" w:hAnsi="Wingdings"/>
        </w:rPr>
        <w:t></w:t>
      </w:r>
      <w:r>
        <w:rPr>
          <w:rFonts w:ascii="Times New Roman" w:hAnsi="Times New Roman"/>
        </w:rPr>
        <w:tab/>
      </w:r>
      <w:r>
        <w:t>L’installation fonctionnera sur le réseau EDF, mais uniquement les CNP</w:t>
      </w:r>
      <w:r>
        <w:rPr>
          <w:spacing w:val="-6"/>
        </w:rPr>
        <w:t xml:space="preserve"> </w:t>
      </w:r>
      <w:r>
        <w:t>;</w:t>
      </w:r>
    </w:p>
    <w:p w:rsidR="0044266C" w:rsidRDefault="0096537F">
      <w:pPr>
        <w:pStyle w:val="Corpsdetexte"/>
        <w:tabs>
          <w:tab w:val="left" w:pos="1812"/>
        </w:tabs>
        <w:spacing w:before="37"/>
        <w:ind w:left="1102"/>
      </w:pPr>
      <w:r>
        <w:rPr>
          <w:rFonts w:ascii="Wingdings" w:hAnsi="Wingdings"/>
        </w:rPr>
        <w:t></w:t>
      </w:r>
      <w:r>
        <w:rPr>
          <w:rFonts w:ascii="Times New Roman" w:hAnsi="Times New Roman"/>
        </w:rPr>
        <w:tab/>
      </w:r>
      <w:r>
        <w:t>L’installation fo</w:t>
      </w:r>
      <w:r>
        <w:t>nctionnera normalement CP et</w:t>
      </w:r>
      <w:r>
        <w:rPr>
          <w:spacing w:val="1"/>
        </w:rPr>
        <w:t xml:space="preserve"> </w:t>
      </w:r>
      <w:r>
        <w:t>CNP.</w:t>
      </w:r>
    </w:p>
    <w:p w:rsidR="0044266C" w:rsidRDefault="0044266C">
      <w:pPr>
        <w:pStyle w:val="Corpsdetexte"/>
        <w:rPr>
          <w:sz w:val="24"/>
        </w:rPr>
      </w:pPr>
    </w:p>
    <w:p w:rsidR="0044266C" w:rsidRDefault="0044266C">
      <w:pPr>
        <w:pStyle w:val="Corpsdetexte"/>
        <w:rPr>
          <w:sz w:val="24"/>
        </w:rPr>
      </w:pPr>
    </w:p>
    <w:p w:rsidR="0044266C" w:rsidRDefault="0044266C">
      <w:pPr>
        <w:pStyle w:val="Corpsdetexte"/>
        <w:rPr>
          <w:sz w:val="24"/>
        </w:rPr>
      </w:pPr>
    </w:p>
    <w:p w:rsidR="0044266C" w:rsidRDefault="0096537F">
      <w:pPr>
        <w:pStyle w:val="Paragraphedeliste"/>
        <w:numPr>
          <w:ilvl w:val="3"/>
          <w:numId w:val="16"/>
        </w:numPr>
        <w:tabs>
          <w:tab w:val="left" w:pos="1875"/>
        </w:tabs>
        <w:spacing w:before="153"/>
      </w:pPr>
      <w:r>
        <w:t>En présence de soleil (batteries chargées)</w:t>
      </w:r>
      <w:r>
        <w:rPr>
          <w:spacing w:val="-3"/>
        </w:rPr>
        <w:t xml:space="preserve"> </w:t>
      </w:r>
      <w:r>
        <w:t>:</w:t>
      </w:r>
    </w:p>
    <w:p w:rsidR="0044266C" w:rsidRDefault="0096537F">
      <w:pPr>
        <w:pStyle w:val="Corpsdetexte"/>
        <w:tabs>
          <w:tab w:val="left" w:pos="1812"/>
        </w:tabs>
        <w:spacing w:before="157"/>
        <w:ind w:left="1102"/>
      </w:pPr>
      <w:r>
        <w:rPr>
          <w:rFonts w:ascii="Wingdings" w:hAnsi="Wingdings"/>
        </w:rPr>
        <w:t></w:t>
      </w:r>
      <w:r>
        <w:rPr>
          <w:rFonts w:ascii="Times New Roman" w:hAnsi="Times New Roman"/>
        </w:rPr>
        <w:tab/>
      </w:r>
      <w:r>
        <w:t>L’installation fonctionnera grâce à l’énergie photovoltaïque</w:t>
      </w:r>
      <w:r>
        <w:rPr>
          <w:spacing w:val="-5"/>
        </w:rPr>
        <w:t xml:space="preserve"> </w:t>
      </w:r>
      <w:r>
        <w:t>;</w:t>
      </w:r>
    </w:p>
    <w:p w:rsidR="0044266C" w:rsidRDefault="0096537F">
      <w:pPr>
        <w:pStyle w:val="Corpsdetexte"/>
        <w:tabs>
          <w:tab w:val="left" w:pos="1812"/>
        </w:tabs>
        <w:spacing w:before="38"/>
        <w:ind w:left="1102"/>
      </w:pPr>
      <w:r>
        <w:rPr>
          <w:rFonts w:ascii="Wingdings" w:hAnsi="Wingdings"/>
        </w:rPr>
        <w:t></w:t>
      </w:r>
      <w:r>
        <w:rPr>
          <w:rFonts w:ascii="Times New Roman" w:hAnsi="Times New Roman"/>
        </w:rPr>
        <w:tab/>
      </w:r>
      <w:r>
        <w:t>Le réseau EDF maintient la tension pour garder les batteries en charges</w:t>
      </w:r>
      <w:r>
        <w:rPr>
          <w:spacing w:val="-10"/>
        </w:rPr>
        <w:t xml:space="preserve"> </w:t>
      </w:r>
      <w:r>
        <w:t>;</w:t>
      </w:r>
    </w:p>
    <w:p w:rsidR="0044266C" w:rsidRDefault="0096537F">
      <w:pPr>
        <w:pStyle w:val="Corpsdetexte"/>
        <w:tabs>
          <w:tab w:val="left" w:pos="1812"/>
        </w:tabs>
        <w:spacing w:before="40"/>
        <w:ind w:left="1102"/>
      </w:pPr>
      <w:r>
        <w:rPr>
          <w:rFonts w:ascii="Wingdings" w:hAnsi="Wingdings"/>
        </w:rPr>
        <w:t></w:t>
      </w:r>
      <w:r>
        <w:rPr>
          <w:rFonts w:ascii="Times New Roman" w:hAnsi="Times New Roman"/>
        </w:rPr>
        <w:tab/>
      </w:r>
      <w:r>
        <w:t>L’énergie photovoltaïque «en surplus » est revendue au distributeur EDF (par</w:t>
      </w:r>
      <w:r>
        <w:rPr>
          <w:spacing w:val="-17"/>
        </w:rPr>
        <w:t xml:space="preserve"> </w:t>
      </w:r>
      <w:r>
        <w:t>exemple).</w:t>
      </w:r>
    </w:p>
    <w:p w:rsidR="0044266C" w:rsidRDefault="0044266C">
      <w:pPr>
        <w:sectPr w:rsidR="0044266C">
          <w:pgSz w:w="11910" w:h="16850"/>
          <w:pgMar w:top="880" w:right="360" w:bottom="820" w:left="600" w:header="0" w:footer="627" w:gutter="0"/>
          <w:cols w:space="720"/>
        </w:sectPr>
      </w:pPr>
    </w:p>
    <w:p w:rsidR="0044266C" w:rsidRDefault="0096537F">
      <w:pPr>
        <w:pStyle w:val="Paragraphedeliste"/>
        <w:numPr>
          <w:ilvl w:val="3"/>
          <w:numId w:val="16"/>
        </w:numPr>
        <w:tabs>
          <w:tab w:val="left" w:pos="1875"/>
        </w:tabs>
        <w:spacing w:before="72"/>
      </w:pPr>
      <w:r>
        <w:t>Pendant les périodes sans utilisation (congés scolaires, période</w:t>
      </w:r>
      <w:r>
        <w:rPr>
          <w:spacing w:val="-5"/>
        </w:rPr>
        <w:t xml:space="preserve"> </w:t>
      </w:r>
      <w:r>
        <w:t>estivale)</w:t>
      </w:r>
    </w:p>
    <w:p w:rsidR="0044266C" w:rsidRDefault="0044266C">
      <w:pPr>
        <w:pStyle w:val="Corpsdetexte"/>
        <w:spacing w:before="9"/>
        <w:rPr>
          <w:sz w:val="35"/>
        </w:rPr>
      </w:pPr>
    </w:p>
    <w:p w:rsidR="0044266C" w:rsidRDefault="0096537F">
      <w:pPr>
        <w:pStyle w:val="Corpsdetexte"/>
        <w:tabs>
          <w:tab w:val="left" w:pos="1812"/>
        </w:tabs>
        <w:spacing w:line="276" w:lineRule="auto"/>
        <w:ind w:left="1812" w:right="582" w:hanging="711"/>
      </w:pPr>
      <w:r>
        <w:rPr>
          <w:rFonts w:ascii="Wingdings" w:hAnsi="Wingdings"/>
        </w:rPr>
        <w:t></w:t>
      </w:r>
      <w:r>
        <w:rPr>
          <w:rFonts w:ascii="Times New Roman" w:hAnsi="Times New Roman"/>
        </w:rPr>
        <w:tab/>
      </w:r>
      <w:r>
        <w:t>Les batteries se déchargent en quelques jours, puis seront rechargées par</w:t>
      </w:r>
      <w:r>
        <w:t xml:space="preserve"> l’énergie photovoltaïque</w:t>
      </w:r>
      <w:r>
        <w:rPr>
          <w:spacing w:val="-2"/>
        </w:rPr>
        <w:t xml:space="preserve"> </w:t>
      </w:r>
      <w:r>
        <w:t>;</w:t>
      </w:r>
    </w:p>
    <w:p w:rsidR="0044266C" w:rsidRDefault="0096537F">
      <w:pPr>
        <w:pStyle w:val="Corpsdetexte"/>
        <w:tabs>
          <w:tab w:val="left" w:pos="1812"/>
        </w:tabs>
        <w:spacing w:line="252" w:lineRule="exact"/>
        <w:ind w:left="1102"/>
      </w:pPr>
      <w:r>
        <w:rPr>
          <w:rFonts w:ascii="Wingdings" w:hAnsi="Wingdings"/>
        </w:rPr>
        <w:t></w:t>
      </w:r>
      <w:r>
        <w:rPr>
          <w:rFonts w:ascii="Times New Roman" w:hAnsi="Times New Roman"/>
        </w:rPr>
        <w:tab/>
      </w:r>
      <w:r>
        <w:t>Les</w:t>
      </w:r>
      <w:r>
        <w:rPr>
          <w:spacing w:val="-16"/>
        </w:rPr>
        <w:t xml:space="preserve"> </w:t>
      </w:r>
      <w:r>
        <w:t>batteries</w:t>
      </w:r>
      <w:r>
        <w:rPr>
          <w:spacing w:val="-16"/>
        </w:rPr>
        <w:t xml:space="preserve"> </w:t>
      </w:r>
      <w:r>
        <w:t>se</w:t>
      </w:r>
      <w:r>
        <w:rPr>
          <w:spacing w:val="-19"/>
        </w:rPr>
        <w:t xml:space="preserve"> </w:t>
      </w:r>
      <w:r>
        <w:t>déchargent</w:t>
      </w:r>
      <w:r>
        <w:rPr>
          <w:spacing w:val="-14"/>
        </w:rPr>
        <w:t xml:space="preserve"> </w:t>
      </w:r>
      <w:r>
        <w:t>en</w:t>
      </w:r>
      <w:r>
        <w:rPr>
          <w:spacing w:val="-19"/>
        </w:rPr>
        <w:t xml:space="preserve"> </w:t>
      </w:r>
      <w:r>
        <w:t>quelques</w:t>
      </w:r>
      <w:r>
        <w:rPr>
          <w:spacing w:val="-21"/>
        </w:rPr>
        <w:t xml:space="preserve"> </w:t>
      </w:r>
      <w:r>
        <w:t>jours,</w:t>
      </w:r>
      <w:r>
        <w:rPr>
          <w:spacing w:val="-16"/>
        </w:rPr>
        <w:t xml:space="preserve"> </w:t>
      </w:r>
      <w:r>
        <w:t>puis</w:t>
      </w:r>
      <w:r>
        <w:rPr>
          <w:spacing w:val="-16"/>
        </w:rPr>
        <w:t xml:space="preserve"> </w:t>
      </w:r>
      <w:r>
        <w:t>seront</w:t>
      </w:r>
      <w:r>
        <w:rPr>
          <w:spacing w:val="-17"/>
        </w:rPr>
        <w:t xml:space="preserve"> </w:t>
      </w:r>
      <w:r>
        <w:t>rechargées</w:t>
      </w:r>
      <w:r>
        <w:rPr>
          <w:spacing w:val="-18"/>
        </w:rPr>
        <w:t xml:space="preserve"> </w:t>
      </w:r>
      <w:r>
        <w:t>par</w:t>
      </w:r>
      <w:r>
        <w:rPr>
          <w:spacing w:val="-17"/>
        </w:rPr>
        <w:t xml:space="preserve"> </w:t>
      </w:r>
      <w:r>
        <w:t>le</w:t>
      </w:r>
      <w:r>
        <w:rPr>
          <w:spacing w:val="-12"/>
        </w:rPr>
        <w:t xml:space="preserve"> </w:t>
      </w:r>
      <w:r>
        <w:t>réseau</w:t>
      </w:r>
      <w:r>
        <w:rPr>
          <w:spacing w:val="-16"/>
        </w:rPr>
        <w:t xml:space="preserve"> </w:t>
      </w:r>
      <w:r>
        <w:t>EDF</w:t>
      </w:r>
      <w:r>
        <w:rPr>
          <w:spacing w:val="-4"/>
        </w:rPr>
        <w:t xml:space="preserve"> </w:t>
      </w:r>
      <w:r>
        <w:t>;</w:t>
      </w:r>
    </w:p>
    <w:p w:rsidR="0044266C" w:rsidRDefault="0096537F">
      <w:pPr>
        <w:pStyle w:val="Corpsdetexte"/>
        <w:tabs>
          <w:tab w:val="left" w:pos="1812"/>
        </w:tabs>
        <w:spacing w:before="38"/>
        <w:ind w:left="1102"/>
      </w:pPr>
      <w:r>
        <w:rPr>
          <w:rFonts w:ascii="Wingdings" w:hAnsi="Wingdings"/>
        </w:rPr>
        <w:t></w:t>
      </w:r>
      <w:r>
        <w:rPr>
          <w:rFonts w:ascii="Times New Roman" w:hAnsi="Times New Roman"/>
        </w:rPr>
        <w:tab/>
      </w:r>
      <w:r>
        <w:t>Le</w:t>
      </w:r>
      <w:r>
        <w:rPr>
          <w:spacing w:val="-5"/>
        </w:rPr>
        <w:t xml:space="preserve"> </w:t>
      </w:r>
      <w:r>
        <w:t>taux</w:t>
      </w:r>
      <w:r>
        <w:rPr>
          <w:spacing w:val="-5"/>
        </w:rPr>
        <w:t xml:space="preserve"> </w:t>
      </w:r>
      <w:r>
        <w:t>de</w:t>
      </w:r>
      <w:r>
        <w:rPr>
          <w:spacing w:val="-8"/>
        </w:rPr>
        <w:t xml:space="preserve"> </w:t>
      </w:r>
      <w:r>
        <w:t>charge</w:t>
      </w:r>
      <w:r>
        <w:rPr>
          <w:spacing w:val="-8"/>
        </w:rPr>
        <w:t xml:space="preserve"> </w:t>
      </w:r>
      <w:r>
        <w:t>et</w:t>
      </w:r>
      <w:r>
        <w:rPr>
          <w:spacing w:val="-4"/>
        </w:rPr>
        <w:t xml:space="preserve"> </w:t>
      </w:r>
      <w:r>
        <w:t>décharge</w:t>
      </w:r>
      <w:r>
        <w:rPr>
          <w:spacing w:val="-4"/>
        </w:rPr>
        <w:t xml:space="preserve"> </w:t>
      </w:r>
      <w:r>
        <w:t>est</w:t>
      </w:r>
      <w:r>
        <w:rPr>
          <w:spacing w:val="-4"/>
        </w:rPr>
        <w:t xml:space="preserve"> </w:t>
      </w:r>
      <w:r>
        <w:t>géré</w:t>
      </w:r>
      <w:r>
        <w:rPr>
          <w:spacing w:val="-7"/>
        </w:rPr>
        <w:t xml:space="preserve"> </w:t>
      </w:r>
      <w:r>
        <w:t>par</w:t>
      </w:r>
      <w:r>
        <w:rPr>
          <w:spacing w:val="-4"/>
        </w:rPr>
        <w:t xml:space="preserve"> </w:t>
      </w:r>
      <w:r>
        <w:t>l’installation</w:t>
      </w:r>
      <w:r>
        <w:rPr>
          <w:spacing w:val="-5"/>
        </w:rPr>
        <w:t xml:space="preserve"> </w:t>
      </w:r>
      <w:r>
        <w:t>pour</w:t>
      </w:r>
      <w:r>
        <w:rPr>
          <w:spacing w:val="-4"/>
        </w:rPr>
        <w:t xml:space="preserve"> </w:t>
      </w:r>
      <w:r>
        <w:t>éviter</w:t>
      </w:r>
      <w:r>
        <w:rPr>
          <w:spacing w:val="-7"/>
        </w:rPr>
        <w:t xml:space="preserve"> </w:t>
      </w:r>
      <w:r>
        <w:t>l’usure</w:t>
      </w:r>
      <w:r>
        <w:rPr>
          <w:spacing w:val="-6"/>
        </w:rPr>
        <w:t xml:space="preserve"> </w:t>
      </w:r>
      <w:r>
        <w:t>des</w:t>
      </w:r>
      <w:r>
        <w:rPr>
          <w:spacing w:val="-5"/>
        </w:rPr>
        <w:t xml:space="preserve"> </w:t>
      </w:r>
      <w:r>
        <w:t>batteries</w:t>
      </w:r>
      <w:r>
        <w:rPr>
          <w:spacing w:val="-1"/>
        </w:rPr>
        <w:t xml:space="preserve"> </w:t>
      </w:r>
      <w:r>
        <w:t>;</w:t>
      </w:r>
    </w:p>
    <w:p w:rsidR="0044266C" w:rsidRDefault="0096537F">
      <w:pPr>
        <w:pStyle w:val="Corpsdetexte"/>
        <w:tabs>
          <w:tab w:val="left" w:pos="1812"/>
        </w:tabs>
        <w:spacing w:before="40"/>
        <w:ind w:left="1102"/>
      </w:pPr>
      <w:r>
        <w:rPr>
          <w:rFonts w:ascii="Wingdings" w:hAnsi="Wingdings"/>
        </w:rPr>
        <w:t></w:t>
      </w:r>
      <w:r>
        <w:rPr>
          <w:rFonts w:ascii="Times New Roman" w:hAnsi="Times New Roman"/>
        </w:rPr>
        <w:tab/>
      </w:r>
      <w:r>
        <w:t>Le réseau EDF maintient la tension pour garder les batteries en charges</w:t>
      </w:r>
      <w:r>
        <w:rPr>
          <w:spacing w:val="-15"/>
        </w:rPr>
        <w:t xml:space="preserve"> </w:t>
      </w:r>
      <w:r>
        <w:t>;</w:t>
      </w:r>
    </w:p>
    <w:p w:rsidR="0044266C" w:rsidRDefault="0096537F">
      <w:pPr>
        <w:pStyle w:val="Corpsdetexte"/>
        <w:tabs>
          <w:tab w:val="left" w:pos="1812"/>
        </w:tabs>
        <w:spacing w:before="37"/>
        <w:ind w:left="1102"/>
      </w:pPr>
      <w:r>
        <w:rPr>
          <w:rFonts w:ascii="Wingdings" w:hAnsi="Wingdings"/>
        </w:rPr>
        <w:t></w:t>
      </w:r>
      <w:r>
        <w:rPr>
          <w:rFonts w:ascii="Times New Roman" w:hAnsi="Times New Roman"/>
        </w:rPr>
        <w:tab/>
      </w:r>
      <w:r>
        <w:t>L’énergie photovoltaïque est revendue au distributeur EDF (par</w:t>
      </w:r>
      <w:r>
        <w:rPr>
          <w:spacing w:val="-25"/>
        </w:rPr>
        <w:t xml:space="preserve"> </w:t>
      </w:r>
      <w:r>
        <w:t>exemple).</w:t>
      </w:r>
    </w:p>
    <w:p w:rsidR="0044266C" w:rsidRDefault="0044266C">
      <w:pPr>
        <w:pStyle w:val="Corpsdetexte"/>
        <w:rPr>
          <w:sz w:val="24"/>
        </w:rPr>
      </w:pPr>
    </w:p>
    <w:p w:rsidR="0044266C" w:rsidRDefault="0044266C">
      <w:pPr>
        <w:pStyle w:val="Corpsdetexte"/>
        <w:spacing w:before="4"/>
        <w:rPr>
          <w:sz w:val="25"/>
        </w:rPr>
      </w:pPr>
    </w:p>
    <w:p w:rsidR="0044266C" w:rsidRDefault="0096537F">
      <w:pPr>
        <w:pStyle w:val="Paragraphedeliste"/>
        <w:numPr>
          <w:ilvl w:val="3"/>
          <w:numId w:val="16"/>
        </w:numPr>
        <w:tabs>
          <w:tab w:val="left" w:pos="1875"/>
        </w:tabs>
        <w:spacing w:before="1"/>
      </w:pPr>
      <w:r>
        <w:t>En cas de coupure réseau</w:t>
      </w:r>
      <w:r>
        <w:rPr>
          <w:spacing w:val="-6"/>
        </w:rPr>
        <w:t xml:space="preserve"> </w:t>
      </w:r>
      <w:r>
        <w:t>:</w:t>
      </w:r>
    </w:p>
    <w:p w:rsidR="0044266C" w:rsidRDefault="0044266C">
      <w:pPr>
        <w:pStyle w:val="Corpsdetexte"/>
        <w:spacing w:before="9"/>
        <w:rPr>
          <w:sz w:val="35"/>
        </w:rPr>
      </w:pPr>
    </w:p>
    <w:p w:rsidR="0044266C" w:rsidRDefault="0096537F">
      <w:pPr>
        <w:pStyle w:val="Corpsdetexte"/>
        <w:tabs>
          <w:tab w:val="left" w:pos="1812"/>
        </w:tabs>
        <w:ind w:left="1102"/>
      </w:pPr>
      <w:r>
        <w:rPr>
          <w:rFonts w:ascii="Wingdings" w:hAnsi="Wingdings"/>
        </w:rPr>
        <w:t></w:t>
      </w:r>
      <w:r>
        <w:rPr>
          <w:rFonts w:ascii="Times New Roman" w:hAnsi="Times New Roman"/>
        </w:rPr>
        <w:tab/>
      </w:r>
      <w:r>
        <w:t>L’énergie photovoltaïque alimente les circuits CNP, les batteries les CP</w:t>
      </w:r>
      <w:r>
        <w:rPr>
          <w:spacing w:val="-8"/>
        </w:rPr>
        <w:t xml:space="preserve"> </w:t>
      </w:r>
      <w:r>
        <w:t>;</w:t>
      </w:r>
    </w:p>
    <w:p w:rsidR="0044266C" w:rsidRDefault="0096537F">
      <w:pPr>
        <w:pStyle w:val="Corpsdetexte"/>
        <w:tabs>
          <w:tab w:val="left" w:pos="1812"/>
        </w:tabs>
        <w:spacing w:before="38"/>
        <w:ind w:left="1102"/>
      </w:pPr>
      <w:r>
        <w:rPr>
          <w:rFonts w:ascii="Wingdings" w:hAnsi="Wingdings"/>
        </w:rPr>
        <w:t></w:t>
      </w:r>
      <w:r>
        <w:rPr>
          <w:rFonts w:ascii="Times New Roman" w:hAnsi="Times New Roman"/>
        </w:rPr>
        <w:tab/>
      </w:r>
      <w:r>
        <w:t>L’installation ne peut plus fonctionner</w:t>
      </w:r>
      <w:r>
        <w:rPr>
          <w:spacing w:val="-2"/>
        </w:rPr>
        <w:t xml:space="preserve"> </w:t>
      </w:r>
      <w:r>
        <w:t>;</w:t>
      </w:r>
    </w:p>
    <w:p w:rsidR="0044266C" w:rsidRDefault="0096537F">
      <w:pPr>
        <w:pStyle w:val="Corpsdetexte"/>
        <w:tabs>
          <w:tab w:val="left" w:pos="1812"/>
        </w:tabs>
        <w:spacing w:before="37"/>
        <w:ind w:left="1102"/>
      </w:pPr>
      <w:r>
        <w:rPr>
          <w:rFonts w:ascii="Wingdings" w:hAnsi="Wingdings"/>
        </w:rPr>
        <w:t></w:t>
      </w:r>
      <w:r>
        <w:rPr>
          <w:rFonts w:ascii="Times New Roman" w:hAnsi="Times New Roman"/>
        </w:rPr>
        <w:tab/>
      </w:r>
      <w:r>
        <w:t>Les CNP restent en fonctionnement sur batterie et/ou Énergie photovoltaïque</w:t>
      </w:r>
      <w:r>
        <w:rPr>
          <w:spacing w:val="-7"/>
        </w:rPr>
        <w:t xml:space="preserve"> </w:t>
      </w:r>
      <w:r>
        <w:t>;</w:t>
      </w:r>
    </w:p>
    <w:p w:rsidR="0044266C" w:rsidRDefault="0096537F">
      <w:pPr>
        <w:pStyle w:val="Corpsdetexte"/>
        <w:tabs>
          <w:tab w:val="left" w:pos="1812"/>
        </w:tabs>
        <w:spacing w:before="38"/>
        <w:ind w:left="1102"/>
      </w:pPr>
      <w:r>
        <w:rPr>
          <w:rFonts w:ascii="Wingdings" w:hAnsi="Wingdings"/>
        </w:rPr>
        <w:t></w:t>
      </w:r>
      <w:r>
        <w:rPr>
          <w:rFonts w:ascii="Times New Roman" w:hAnsi="Times New Roman"/>
        </w:rPr>
        <w:tab/>
      </w:r>
      <w:r>
        <w:t>Les CP restent en fonctionnement sur batterie et/ou Énergie</w:t>
      </w:r>
      <w:r>
        <w:rPr>
          <w:spacing w:val="-5"/>
        </w:rPr>
        <w:t xml:space="preserve"> </w:t>
      </w:r>
      <w:r>
        <w:t>photovoltaïque.</w:t>
      </w:r>
    </w:p>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9"/>
        <w:rPr>
          <w:sz w:val="26"/>
        </w:rPr>
      </w:pPr>
    </w:p>
    <w:p w:rsidR="0044266C" w:rsidRDefault="0096537F">
      <w:pPr>
        <w:pStyle w:val="Paragraphedeliste"/>
        <w:numPr>
          <w:ilvl w:val="2"/>
          <w:numId w:val="16"/>
        </w:numPr>
        <w:tabs>
          <w:tab w:val="left" w:pos="1103"/>
        </w:tabs>
        <w:ind w:hanging="710"/>
      </w:pPr>
      <w:r>
        <w:rPr>
          <w:b/>
        </w:rPr>
        <w:t xml:space="preserve">Analyser </w:t>
      </w:r>
      <w:r>
        <w:t>l’installation les panneaux photovoltaïque</w:t>
      </w:r>
      <w:r>
        <w:t>s de référence</w:t>
      </w:r>
      <w:r>
        <w:rPr>
          <w:spacing w:val="-5"/>
        </w:rPr>
        <w:t xml:space="preserve"> </w:t>
      </w:r>
      <w:r>
        <w:t>PW1650.</w:t>
      </w:r>
    </w:p>
    <w:p w:rsidR="0044266C" w:rsidRDefault="0044266C">
      <w:pPr>
        <w:pStyle w:val="Corpsdetexte"/>
        <w:rPr>
          <w:sz w:val="24"/>
        </w:rPr>
      </w:pPr>
    </w:p>
    <w:p w:rsidR="0044266C" w:rsidRDefault="0044266C">
      <w:pPr>
        <w:pStyle w:val="Corpsdetexte"/>
        <w:spacing w:before="6"/>
        <w:rPr>
          <w:sz w:val="27"/>
        </w:rPr>
      </w:pPr>
    </w:p>
    <w:p w:rsidR="0044266C" w:rsidRDefault="0096537F">
      <w:pPr>
        <w:pStyle w:val="Paragraphedeliste"/>
        <w:numPr>
          <w:ilvl w:val="0"/>
          <w:numId w:val="15"/>
        </w:numPr>
        <w:tabs>
          <w:tab w:val="left" w:pos="1359"/>
        </w:tabs>
      </w:pPr>
      <w:r>
        <w:t>Quelle est la technologie des panneaux retenus</w:t>
      </w:r>
      <w:r>
        <w:rPr>
          <w:spacing w:val="-2"/>
        </w:rPr>
        <w:t xml:space="preserve"> </w:t>
      </w:r>
      <w:r>
        <w:t>?</w:t>
      </w:r>
    </w:p>
    <w:p w:rsidR="0044266C" w:rsidRDefault="0096537F">
      <w:pPr>
        <w:pStyle w:val="Corpsdetexte"/>
        <w:spacing w:before="4"/>
        <w:rPr>
          <w:sz w:val="12"/>
        </w:rPr>
      </w:pPr>
      <w:r>
        <w:pict>
          <v:shape id="_x0000_s1136" style="position:absolute;margin-left:79.2pt;margin-top:9.1pt;width:479.65pt;height:38.05pt;z-index:-251674112;mso-wrap-distance-left:0;mso-wrap-distance-right:0;mso-position-horizontal-relative:page" coordorigin="1584,182" coordsize="9593,761" path="m11177,182r-10,l11167,191r,742l1594,933r,-742l11167,191r,-9l1594,182r-10,l1584,943r10,l11167,943r10,l11177,182xe" fillcolor="black" stroked="f">
            <v:path arrowok="t"/>
            <w10:wrap type="topAndBottom" anchorx="page"/>
          </v:shape>
        </w:pict>
      </w:r>
    </w:p>
    <w:p w:rsidR="0044266C" w:rsidRDefault="0044266C">
      <w:pPr>
        <w:pStyle w:val="Corpsdetexte"/>
        <w:spacing w:before="3"/>
        <w:rPr>
          <w:sz w:val="27"/>
        </w:rPr>
      </w:pPr>
    </w:p>
    <w:p w:rsidR="0044266C" w:rsidRDefault="0096537F">
      <w:pPr>
        <w:pStyle w:val="Paragraphedeliste"/>
        <w:numPr>
          <w:ilvl w:val="0"/>
          <w:numId w:val="15"/>
        </w:numPr>
        <w:tabs>
          <w:tab w:val="left" w:pos="1362"/>
        </w:tabs>
        <w:spacing w:before="94"/>
        <w:ind w:left="1361" w:hanging="260"/>
      </w:pPr>
      <w:r>
        <w:t>En combien de temps, aura-t-on le retour énergétique des panneaux</w:t>
      </w:r>
      <w:r>
        <w:rPr>
          <w:spacing w:val="-10"/>
        </w:rPr>
        <w:t xml:space="preserve"> </w:t>
      </w:r>
      <w:r>
        <w:t>:</w:t>
      </w:r>
    </w:p>
    <w:p w:rsidR="0044266C" w:rsidRDefault="0096537F">
      <w:pPr>
        <w:pStyle w:val="Corpsdetexte"/>
        <w:spacing w:before="4"/>
        <w:rPr>
          <w:sz w:val="12"/>
        </w:rPr>
      </w:pPr>
      <w:r>
        <w:pict>
          <v:shape id="_x0000_s1135" style="position:absolute;margin-left:79.2pt;margin-top:9.1pt;width:479.65pt;height:43.7pt;z-index:-251673088;mso-wrap-distance-left:0;mso-wrap-distance-right:0;mso-position-horizontal-relative:page" coordorigin="1584,182" coordsize="9593,874" path="m11177,182r-10,l11167,191r,855l1594,1046r,-855l11167,191r,-9l1594,182r-10,l1584,1055r10,l11167,1055r10,l11177,182xe" fillcolor="black" stroked="f">
            <v:path arrowok="t"/>
            <w10:wrap type="topAndBottom" anchorx="page"/>
          </v:shape>
        </w:pict>
      </w:r>
    </w:p>
    <w:p w:rsidR="0044266C" w:rsidRDefault="0044266C">
      <w:pPr>
        <w:pStyle w:val="Corpsdetexte"/>
        <w:spacing w:before="4"/>
        <w:rPr>
          <w:sz w:val="27"/>
        </w:rPr>
      </w:pPr>
    </w:p>
    <w:p w:rsidR="0044266C" w:rsidRDefault="0096537F">
      <w:pPr>
        <w:pStyle w:val="Paragraphedeliste"/>
        <w:numPr>
          <w:ilvl w:val="0"/>
          <w:numId w:val="15"/>
        </w:numPr>
        <w:tabs>
          <w:tab w:val="left" w:pos="1349"/>
        </w:tabs>
        <w:spacing w:before="94"/>
        <w:ind w:left="1348" w:hanging="247"/>
      </w:pPr>
      <w:r>
        <w:t>Donner le rendement du</w:t>
      </w:r>
      <w:r>
        <w:rPr>
          <w:spacing w:val="-5"/>
        </w:rPr>
        <w:t xml:space="preserve"> </w:t>
      </w:r>
      <w:r>
        <w:t>panneau</w:t>
      </w:r>
    </w:p>
    <w:p w:rsidR="0044266C" w:rsidRDefault="0096537F">
      <w:pPr>
        <w:pStyle w:val="Corpsdetexte"/>
        <w:spacing w:before="4"/>
        <w:rPr>
          <w:sz w:val="12"/>
        </w:rPr>
      </w:pPr>
      <w:r>
        <w:pict>
          <v:shape id="_x0000_s1134" style="position:absolute;margin-left:79.2pt;margin-top:9.05pt;width:479.65pt;height:38.05pt;z-index:-251672064;mso-wrap-distance-left:0;mso-wrap-distance-right:0;mso-position-horizontal-relative:page" coordorigin="1584,181" coordsize="9593,761" path="m11177,181r-10,l11167,191r,742l1594,933r,-742l11167,191r,-10l1594,181r-10,l1584,942r10,l11167,942r10,l11177,181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4"/>
        <w:rPr>
          <w:sz w:val="17"/>
        </w:rPr>
      </w:pPr>
    </w:p>
    <w:p w:rsidR="0044266C" w:rsidRDefault="0096537F">
      <w:pPr>
        <w:pStyle w:val="Paragraphedeliste"/>
        <w:numPr>
          <w:ilvl w:val="0"/>
          <w:numId w:val="15"/>
        </w:numPr>
        <w:tabs>
          <w:tab w:val="left" w:pos="1362"/>
        </w:tabs>
        <w:spacing w:before="93"/>
        <w:ind w:left="1361" w:hanging="260"/>
      </w:pPr>
      <w:r>
        <w:t>Donner la valeur de la puissance nominale du</w:t>
      </w:r>
      <w:r>
        <w:rPr>
          <w:spacing w:val="-7"/>
        </w:rPr>
        <w:t xml:space="preserve"> </w:t>
      </w:r>
      <w:r>
        <w:t>panneau</w:t>
      </w:r>
    </w:p>
    <w:p w:rsidR="0044266C" w:rsidRDefault="0096537F">
      <w:pPr>
        <w:pStyle w:val="Corpsdetexte"/>
        <w:spacing w:before="7"/>
        <w:rPr>
          <w:sz w:val="12"/>
        </w:rPr>
      </w:pPr>
      <w:r>
        <w:pict>
          <v:shape id="_x0000_s1133" style="position:absolute;margin-left:79.2pt;margin-top:9.2pt;width:479.65pt;height:37pt;z-index:-251671040;mso-wrap-distance-left:0;mso-wrap-distance-right:0;mso-position-horizontal-relative:page" coordorigin="1584,184" coordsize="9593,740" path="m11177,184r-10,l11167,194r,720l1594,914r,-720l11167,194r,-10l1594,184r-10,l1584,924r10,l11167,924r10,l11177,184xe" fillcolor="black" stroked="f">
            <v:path arrowok="t"/>
            <w10:wrap type="topAndBottom" anchorx="page"/>
          </v:shape>
        </w:pict>
      </w:r>
    </w:p>
    <w:p w:rsidR="0044266C" w:rsidRDefault="0044266C">
      <w:pPr>
        <w:pStyle w:val="Corpsdetexte"/>
        <w:spacing w:before="4"/>
        <w:rPr>
          <w:sz w:val="27"/>
        </w:rPr>
      </w:pPr>
    </w:p>
    <w:p w:rsidR="0044266C" w:rsidRDefault="0096537F">
      <w:pPr>
        <w:pStyle w:val="Paragraphedeliste"/>
        <w:numPr>
          <w:ilvl w:val="0"/>
          <w:numId w:val="15"/>
        </w:numPr>
        <w:tabs>
          <w:tab w:val="left" w:pos="1362"/>
        </w:tabs>
        <w:spacing w:before="93"/>
        <w:ind w:left="1361" w:hanging="260"/>
      </w:pPr>
      <w:r>
        <w:t>Donner le nombre de panneaux à installer pour obtenir une puissance de 1,2 kWc</w:t>
      </w:r>
      <w:r>
        <w:rPr>
          <w:spacing w:val="-14"/>
        </w:rPr>
        <w:t xml:space="preserve"> </w:t>
      </w:r>
      <w:r>
        <w:t>:</w:t>
      </w:r>
    </w:p>
    <w:p w:rsidR="0044266C" w:rsidRDefault="0096537F">
      <w:pPr>
        <w:pStyle w:val="Corpsdetexte"/>
        <w:spacing w:before="5"/>
        <w:rPr>
          <w:sz w:val="12"/>
        </w:rPr>
      </w:pPr>
      <w:r>
        <w:pict>
          <v:shape id="_x0000_s1132" style="position:absolute;margin-left:79.2pt;margin-top:9.1pt;width:479.65pt;height:38.05pt;z-index:-251670016;mso-wrap-distance-left:0;mso-wrap-distance-right:0;mso-position-horizontal-relative:page" coordorigin="1584,182" coordsize="9593,761" o:spt="100" adj="0,,0" path="m11177,933r-10,l11167,933r-9573,l1584,933r,10l1594,943r9573,l11167,943r10,l11177,933xm11177,182r-10,l11167,182r-9573,l1584,182r,751l1594,933r,-741l11167,192r,741l11177,933r,-751xe" fillcolor="black" stroked="f">
            <v:stroke joinstyle="round"/>
            <v:formulas/>
            <v:path arrowok="t" o:connecttype="segments"/>
            <w10:wrap type="topAndBottom" anchorx="page"/>
          </v:shape>
        </w:pict>
      </w:r>
    </w:p>
    <w:p w:rsidR="0044266C" w:rsidRDefault="0044266C">
      <w:pPr>
        <w:rPr>
          <w:sz w:val="12"/>
        </w:rPr>
        <w:sectPr w:rsidR="0044266C">
          <w:pgSz w:w="11910" w:h="16850"/>
          <w:pgMar w:top="1300" w:right="360" w:bottom="820" w:left="600" w:header="0" w:footer="627" w:gutter="0"/>
          <w:cols w:space="720"/>
        </w:sectPr>
      </w:pPr>
    </w:p>
    <w:p w:rsidR="0044266C" w:rsidRDefault="0096537F">
      <w:pPr>
        <w:pStyle w:val="Paragraphedeliste"/>
        <w:numPr>
          <w:ilvl w:val="2"/>
          <w:numId w:val="16"/>
        </w:numPr>
        <w:tabs>
          <w:tab w:val="left" w:pos="985"/>
        </w:tabs>
        <w:spacing w:before="72"/>
        <w:ind w:left="984" w:hanging="592"/>
      </w:pPr>
      <w:r>
        <w:rPr>
          <w:b/>
        </w:rPr>
        <w:t xml:space="preserve">Calculer </w:t>
      </w:r>
      <w:r>
        <w:t>la production annuelle de l’installation photovoltaïque</w:t>
      </w:r>
      <w:r>
        <w:rPr>
          <w:spacing w:val="-3"/>
        </w:rPr>
        <w:t xml:space="preserve"> </w:t>
      </w:r>
      <w:r>
        <w:t>:</w:t>
      </w:r>
    </w:p>
    <w:p w:rsidR="0044266C" w:rsidRDefault="0044266C">
      <w:pPr>
        <w:pStyle w:val="Corpsdetexte"/>
        <w:rPr>
          <w:sz w:val="24"/>
        </w:rPr>
      </w:pPr>
    </w:p>
    <w:p w:rsidR="0044266C" w:rsidRDefault="0044266C">
      <w:pPr>
        <w:pStyle w:val="Corpsdetexte"/>
        <w:spacing w:before="5"/>
        <w:rPr>
          <w:sz w:val="27"/>
        </w:rPr>
      </w:pPr>
    </w:p>
    <w:p w:rsidR="0044266C" w:rsidRDefault="0096537F">
      <w:pPr>
        <w:pStyle w:val="Corpsdetexte"/>
        <w:spacing w:before="1"/>
        <w:ind w:left="1102"/>
      </w:pPr>
      <w:r>
        <w:rPr>
          <w:u w:val="single"/>
        </w:rPr>
        <w:t>Exemple de calcul :</w:t>
      </w:r>
    </w:p>
    <w:p w:rsidR="0044266C" w:rsidRDefault="0096537F">
      <w:pPr>
        <w:pStyle w:val="Corpsdetexte"/>
        <w:spacing w:before="181" w:line="259" w:lineRule="auto"/>
        <w:ind w:left="1102" w:right="1377"/>
      </w:pPr>
      <w:r>
        <w:t>Habitant Ajaccio vous disposerez d’une puissance de plus de1760 Wh/m²/an (données européennes).</w:t>
      </w:r>
    </w:p>
    <w:p w:rsidR="0044266C" w:rsidRDefault="0096537F">
      <w:pPr>
        <w:pStyle w:val="Corpsdetexte"/>
        <w:spacing w:before="1"/>
        <w:ind w:left="1102"/>
      </w:pPr>
      <w:r>
        <w:t>On admettra un rendement global de 12%.</w:t>
      </w:r>
    </w:p>
    <w:p w:rsidR="0044266C" w:rsidRDefault="0096537F">
      <w:pPr>
        <w:pStyle w:val="Corpsdetexte"/>
        <w:spacing w:before="18" w:line="259" w:lineRule="auto"/>
        <w:ind w:left="1102" w:right="1136"/>
      </w:pPr>
      <w:r>
        <w:t>Chaque m² devrait rapporter donc en Corse: 1760 x 0,12 = 211,2 Wh/m² par an. Puissance crête de l’installation : 200 Wc/</w:t>
      </w:r>
      <w:r>
        <w:t xml:space="preserve">panneau x 8 panneaux = 1600 Wc = 1.6 kWc En prenant la carte des HEPP </w:t>
      </w:r>
      <w:r>
        <w:rPr>
          <w:sz w:val="18"/>
        </w:rPr>
        <w:t>(Heures Équivalentes Pleine Puissance</w:t>
      </w:r>
      <w:r>
        <w:t>) en Corse : 1600 HEPP Puissance fournie par an :1,6 x 1600 = 2560 kWc/an</w:t>
      </w:r>
    </w:p>
    <w:p w:rsidR="0044266C" w:rsidRDefault="0044266C">
      <w:pPr>
        <w:pStyle w:val="Corpsdetexte"/>
        <w:rPr>
          <w:sz w:val="24"/>
        </w:rPr>
      </w:pPr>
    </w:p>
    <w:p w:rsidR="0044266C" w:rsidRDefault="0096537F">
      <w:pPr>
        <w:pStyle w:val="Paragraphedeliste"/>
        <w:numPr>
          <w:ilvl w:val="0"/>
          <w:numId w:val="14"/>
        </w:numPr>
        <w:tabs>
          <w:tab w:val="left" w:pos="1361"/>
        </w:tabs>
        <w:spacing w:before="156"/>
      </w:pPr>
      <w:r>
        <w:t>Calculer l’apport théorique à Strasbourg (Wh/m²/an)</w:t>
      </w:r>
      <w:r>
        <w:rPr>
          <w:spacing w:val="-3"/>
        </w:rPr>
        <w:t xml:space="preserve"> </w:t>
      </w:r>
      <w:r>
        <w:t>:</w:t>
      </w:r>
    </w:p>
    <w:p w:rsidR="0044266C" w:rsidRDefault="0096537F">
      <w:pPr>
        <w:pStyle w:val="Corpsdetexte"/>
        <w:spacing w:before="4"/>
        <w:rPr>
          <w:sz w:val="12"/>
        </w:rPr>
      </w:pPr>
      <w:r>
        <w:pict>
          <v:shape id="_x0000_s1131" style="position:absolute;margin-left:79.2pt;margin-top:9.05pt;width:479.65pt;height:38.05pt;z-index:-251668992;mso-wrap-distance-left:0;mso-wrap-distance-right:0;mso-position-horizontal-relative:page" coordorigin="1584,181" coordsize="9593,761" o:spt="100" adj="0,,0" path="m11177,191r-10,l11167,642r,291l1594,933r,-291l1594,191r-10,l1584,642r,l1584,942r10,l11167,942r,l11177,942r,-300l11177,191xm11177,181r-10,l11167,181r-9573,l1584,181r,10l1594,191r9573,l11167,191r10,l11177,181xe" fillcolor="black" stroked="f">
            <v:stroke joinstyle="round"/>
            <v:formulas/>
            <v:path arrowok="t" o:connecttype="segments"/>
            <w10:wrap type="topAndBottom" anchorx="page"/>
          </v:shape>
        </w:pict>
      </w:r>
    </w:p>
    <w:p w:rsidR="0044266C" w:rsidRDefault="0096537F">
      <w:pPr>
        <w:pStyle w:val="Paragraphedeliste"/>
        <w:numPr>
          <w:ilvl w:val="0"/>
          <w:numId w:val="14"/>
        </w:numPr>
        <w:tabs>
          <w:tab w:val="left" w:pos="1361"/>
        </w:tabs>
        <w:spacing w:before="134"/>
      </w:pPr>
      <w:r>
        <w:t>Calculer la puissance crête de l’installation</w:t>
      </w:r>
      <w:r>
        <w:rPr>
          <w:spacing w:val="-2"/>
        </w:rPr>
        <w:t xml:space="preserve"> </w:t>
      </w:r>
      <w:r>
        <w:t>:</w:t>
      </w:r>
    </w:p>
    <w:p w:rsidR="0044266C" w:rsidRDefault="0096537F">
      <w:pPr>
        <w:pStyle w:val="Corpsdetexte"/>
        <w:spacing w:before="4"/>
        <w:rPr>
          <w:sz w:val="12"/>
        </w:rPr>
      </w:pPr>
      <w:r>
        <w:pict>
          <v:shape id="_x0000_s1130" style="position:absolute;margin-left:79.2pt;margin-top:9.1pt;width:479.65pt;height:38.05pt;z-index:-251667968;mso-wrap-distance-left:0;mso-wrap-distance-right:0;mso-position-horizontal-relative:page" coordorigin="1584,182" coordsize="9593,761" path="m11177,182r-10,l11167,191r,742l1594,933r,-742l11167,191r,-9l1594,182r-10,l1584,942r10,l11167,942r10,l11177,182xe" fillcolor="black" stroked="f">
            <v:path arrowok="t"/>
            <w10:wrap type="topAndBottom" anchorx="page"/>
          </v:shape>
        </w:pict>
      </w:r>
    </w:p>
    <w:p w:rsidR="0044266C" w:rsidRDefault="0096537F">
      <w:pPr>
        <w:pStyle w:val="Paragraphedeliste"/>
        <w:numPr>
          <w:ilvl w:val="0"/>
          <w:numId w:val="14"/>
        </w:numPr>
        <w:tabs>
          <w:tab w:val="left" w:pos="1349"/>
        </w:tabs>
        <w:spacing w:before="134"/>
        <w:ind w:left="1348" w:hanging="247"/>
      </w:pPr>
      <w:r>
        <w:t>Relever les heures équivalentes pleine puissance à Strasbourg</w:t>
      </w:r>
      <w:r>
        <w:rPr>
          <w:spacing w:val="-1"/>
        </w:rPr>
        <w:t xml:space="preserve"> </w:t>
      </w:r>
      <w:r>
        <w:t>:</w:t>
      </w:r>
    </w:p>
    <w:p w:rsidR="0044266C" w:rsidRDefault="0096537F">
      <w:pPr>
        <w:pStyle w:val="Corpsdetexte"/>
        <w:spacing w:before="7"/>
        <w:rPr>
          <w:sz w:val="12"/>
        </w:rPr>
      </w:pPr>
      <w:r>
        <w:pict>
          <v:shape id="_x0000_s1129" style="position:absolute;margin-left:79.2pt;margin-top:9.2pt;width:479.65pt;height:38.05pt;z-index:-251666944;mso-wrap-distance-left:0;mso-wrap-distance-right:0;mso-position-horizontal-relative:page" coordorigin="1584,184" coordsize="9593,761" path="m11177,184r-10,l11167,194r,742l1594,936r,-742l11167,194r,-10l1594,184r-10,l1584,945r10,l11167,945r10,l11177,184xe" fillcolor="black" stroked="f">
            <v:path arrowok="t"/>
            <w10:wrap type="topAndBottom" anchorx="page"/>
          </v:shape>
        </w:pict>
      </w:r>
    </w:p>
    <w:p w:rsidR="0044266C" w:rsidRDefault="0096537F">
      <w:pPr>
        <w:pStyle w:val="Paragraphedeliste"/>
        <w:numPr>
          <w:ilvl w:val="0"/>
          <w:numId w:val="14"/>
        </w:numPr>
        <w:tabs>
          <w:tab w:val="left" w:pos="1362"/>
        </w:tabs>
        <w:spacing w:before="134"/>
        <w:ind w:left="1361" w:hanging="260"/>
      </w:pPr>
      <w:r>
        <w:t>Calculer la puissance théorique fournie par an en kWc/an</w:t>
      </w:r>
      <w:r>
        <w:rPr>
          <w:spacing w:val="-7"/>
        </w:rPr>
        <w:t xml:space="preserve"> </w:t>
      </w:r>
      <w:r>
        <w:t>:</w:t>
      </w:r>
    </w:p>
    <w:p w:rsidR="0044266C" w:rsidRDefault="0096537F">
      <w:pPr>
        <w:pStyle w:val="Corpsdetexte"/>
        <w:spacing w:before="4"/>
        <w:rPr>
          <w:sz w:val="12"/>
        </w:rPr>
      </w:pPr>
      <w:r>
        <w:pict>
          <v:shape id="_x0000_s1128" style="position:absolute;margin-left:79.2pt;margin-top:9.1pt;width:479.65pt;height:39.15pt;z-index:-251665920;mso-wrap-distance-left:0;mso-wrap-distance-right:0;mso-position-horizontal-relative:page" coordorigin="1584,182" coordsize="9593,783" path="m11177,182r-10,l11167,191r,763l1594,954r,-763l11167,191r,-9l1594,182r-10,l1584,964r10,l11167,964r10,l11177,182xe" fillcolor="black" stroked="f">
            <v:path arrowok="t"/>
            <w10:wrap type="topAndBottom" anchorx="page"/>
          </v:shape>
        </w:pict>
      </w:r>
    </w:p>
    <w:p w:rsidR="0044266C" w:rsidRDefault="0044266C">
      <w:pPr>
        <w:rPr>
          <w:sz w:val="12"/>
        </w:rPr>
        <w:sectPr w:rsidR="0044266C">
          <w:pgSz w:w="11910" w:h="16850"/>
          <w:pgMar w:top="1300" w:right="360" w:bottom="820" w:left="600" w:header="0" w:footer="627" w:gutter="0"/>
          <w:cols w:space="720"/>
        </w:sectPr>
      </w:pPr>
    </w:p>
    <w:p w:rsidR="0044266C" w:rsidRDefault="0096537F">
      <w:pPr>
        <w:pStyle w:val="Titre2"/>
        <w:numPr>
          <w:ilvl w:val="1"/>
          <w:numId w:val="17"/>
        </w:numPr>
        <w:tabs>
          <w:tab w:val="left" w:pos="987"/>
        </w:tabs>
        <w:spacing w:before="80"/>
      </w:pPr>
      <w:r>
        <w:pict>
          <v:line id="_x0000_s1127" style="position:absolute;left:0;text-align:left;z-index:251629056;mso-position-horizontal-relative:page;mso-position-vertical-relative:page" from="0,153.8pt" to="5.5pt,150.15pt" strokecolor="#5b9bd4" strokeweight=".5pt">
            <w10:wrap anchorx="page" anchory="page"/>
          </v:line>
        </w:pict>
      </w:r>
      <w:r>
        <w:pict>
          <v:line id="_x0000_s1126" style="position:absolute;left:0;text-align:left;z-index:251630080;mso-position-horizontal-relative:page;mso-position-vertical-relative:page" from="0,60.45pt" to="5.5pt,56.75pt" strokecolor="#5b9bd4" strokeweight=".5pt">
            <w10:wrap anchorx="page" anchory="page"/>
          </v:line>
        </w:pict>
      </w:r>
      <w:bookmarkStart w:id="8" w:name="_bookmark7"/>
      <w:bookmarkEnd w:id="8"/>
      <w:r>
        <w:t>D</w:t>
      </w:r>
      <w:r>
        <w:t>istribution électrique de l’espace de détente intérieur « CUBE</w:t>
      </w:r>
      <w:r>
        <w:rPr>
          <w:spacing w:val="-17"/>
        </w:rPr>
        <w:t xml:space="preserve"> </w:t>
      </w:r>
      <w:r>
        <w:t>»</w:t>
      </w:r>
    </w:p>
    <w:p w:rsidR="0044266C" w:rsidRDefault="0044266C">
      <w:pPr>
        <w:pStyle w:val="Corpsdetexte"/>
        <w:spacing w:before="8"/>
        <w:rPr>
          <w:b/>
          <w:sz w:val="37"/>
        </w:rPr>
      </w:pPr>
    </w:p>
    <w:p w:rsidR="0044266C" w:rsidRDefault="0096537F">
      <w:pPr>
        <w:pStyle w:val="Corpsdetexte"/>
        <w:spacing w:line="278" w:lineRule="auto"/>
        <w:ind w:left="393" w:right="456"/>
      </w:pPr>
      <w:r>
        <w:t>Mise en situation : Un nouvel espace de détente intérieur va être réalisé, il se présentera sous la forme d’un « cube » qui sera installé à l’intérieur de la galerie d’art de l’établissement</w:t>
      </w:r>
      <w:r>
        <w:t>.</w:t>
      </w:r>
    </w:p>
    <w:p w:rsidR="0044266C" w:rsidRDefault="0044266C">
      <w:pPr>
        <w:pStyle w:val="Corpsdetexte"/>
        <w:rPr>
          <w:sz w:val="24"/>
        </w:rPr>
      </w:pPr>
    </w:p>
    <w:p w:rsidR="0044266C" w:rsidRDefault="0044266C">
      <w:pPr>
        <w:pStyle w:val="Corpsdetexte"/>
        <w:spacing w:before="9"/>
        <w:rPr>
          <w:sz w:val="21"/>
        </w:rPr>
      </w:pPr>
    </w:p>
    <w:p w:rsidR="0044266C" w:rsidRDefault="0096537F">
      <w:pPr>
        <w:pStyle w:val="Paragraphedeliste"/>
        <w:numPr>
          <w:ilvl w:val="2"/>
          <w:numId w:val="13"/>
        </w:numPr>
        <w:tabs>
          <w:tab w:val="left" w:pos="1103"/>
        </w:tabs>
        <w:ind w:hanging="710"/>
      </w:pPr>
      <w:r>
        <w:rPr>
          <w:b/>
        </w:rPr>
        <w:t xml:space="preserve">Étudier </w:t>
      </w:r>
      <w:r>
        <w:t>la distribution électrique du « cube</w:t>
      </w:r>
      <w:r>
        <w:rPr>
          <w:spacing w:val="-5"/>
        </w:rPr>
        <w:t xml:space="preserve"> </w:t>
      </w:r>
      <w:r>
        <w:t>»</w:t>
      </w:r>
    </w:p>
    <w:p w:rsidR="0044266C" w:rsidRDefault="0096537F">
      <w:pPr>
        <w:pStyle w:val="Corpsdetexte"/>
        <w:spacing w:before="158" w:line="276" w:lineRule="auto"/>
        <w:ind w:left="1102" w:right="582"/>
      </w:pPr>
      <w:r>
        <w:rPr>
          <w:b/>
        </w:rPr>
        <w:t xml:space="preserve">Effectuer </w:t>
      </w:r>
      <w:r>
        <w:t>le choix du matériel pour chacun des 4 ilots constitué d’une table et des tabourets, il faudra prévoir :</w:t>
      </w:r>
    </w:p>
    <w:p w:rsidR="0044266C" w:rsidRDefault="0096537F">
      <w:pPr>
        <w:pStyle w:val="Paragraphedeliste"/>
        <w:numPr>
          <w:ilvl w:val="3"/>
          <w:numId w:val="13"/>
        </w:numPr>
        <w:tabs>
          <w:tab w:val="left" w:pos="2172"/>
          <w:tab w:val="left" w:pos="2173"/>
        </w:tabs>
        <w:spacing w:before="121" w:line="276" w:lineRule="auto"/>
        <w:ind w:right="486"/>
      </w:pPr>
      <w:r>
        <w:t>1</w:t>
      </w:r>
      <w:r>
        <w:rPr>
          <w:spacing w:val="-5"/>
        </w:rPr>
        <w:t xml:space="preserve"> </w:t>
      </w:r>
      <w:r>
        <w:t>colonnette</w:t>
      </w:r>
      <w:r>
        <w:rPr>
          <w:spacing w:val="-5"/>
        </w:rPr>
        <w:t xml:space="preserve"> </w:t>
      </w:r>
      <w:r>
        <w:t>de</w:t>
      </w:r>
      <w:r>
        <w:rPr>
          <w:spacing w:val="-6"/>
        </w:rPr>
        <w:t xml:space="preserve"> </w:t>
      </w:r>
      <w:r>
        <w:t>30</w:t>
      </w:r>
      <w:r>
        <w:rPr>
          <w:spacing w:val="-5"/>
        </w:rPr>
        <w:t xml:space="preserve"> </w:t>
      </w:r>
      <w:r>
        <w:t>cm</w:t>
      </w:r>
      <w:r>
        <w:rPr>
          <w:spacing w:val="-3"/>
        </w:rPr>
        <w:t xml:space="preserve"> </w:t>
      </w:r>
      <w:r>
        <w:t>permettant</w:t>
      </w:r>
      <w:r>
        <w:rPr>
          <w:spacing w:val="-4"/>
        </w:rPr>
        <w:t xml:space="preserve"> </w:t>
      </w:r>
      <w:r>
        <w:t>le</w:t>
      </w:r>
      <w:r>
        <w:rPr>
          <w:spacing w:val="-5"/>
        </w:rPr>
        <w:t xml:space="preserve"> </w:t>
      </w:r>
      <w:r>
        <w:t>montage</w:t>
      </w:r>
      <w:r>
        <w:rPr>
          <w:spacing w:val="-5"/>
        </w:rPr>
        <w:t xml:space="preserve"> </w:t>
      </w:r>
      <w:r>
        <w:t>sur</w:t>
      </w:r>
      <w:r>
        <w:rPr>
          <w:spacing w:val="-7"/>
        </w:rPr>
        <w:t xml:space="preserve"> </w:t>
      </w:r>
      <w:r>
        <w:t>2</w:t>
      </w:r>
      <w:r>
        <w:rPr>
          <w:spacing w:val="-4"/>
        </w:rPr>
        <w:t xml:space="preserve"> </w:t>
      </w:r>
      <w:r>
        <w:t>faces,</w:t>
      </w:r>
      <w:r>
        <w:rPr>
          <w:spacing w:val="-6"/>
        </w:rPr>
        <w:t xml:space="preserve"> </w:t>
      </w:r>
      <w:r>
        <w:t>entièrement</w:t>
      </w:r>
      <w:r>
        <w:rPr>
          <w:spacing w:val="-4"/>
        </w:rPr>
        <w:t xml:space="preserve"> </w:t>
      </w:r>
      <w:r>
        <w:t>en</w:t>
      </w:r>
      <w:r>
        <w:rPr>
          <w:spacing w:val="-11"/>
        </w:rPr>
        <w:t xml:space="preserve"> </w:t>
      </w:r>
      <w:r>
        <w:t>alu</w:t>
      </w:r>
      <w:r>
        <w:rPr>
          <w:spacing w:val="-4"/>
        </w:rPr>
        <w:t xml:space="preserve"> </w:t>
      </w:r>
      <w:r>
        <w:t>blanc</w:t>
      </w:r>
      <w:r>
        <w:rPr>
          <w:spacing w:val="-5"/>
        </w:rPr>
        <w:t xml:space="preserve"> </w:t>
      </w:r>
      <w:r>
        <w:t>et avec ses accessoires (distribution courant faible et courant fort)</w:t>
      </w:r>
      <w:r>
        <w:rPr>
          <w:spacing w:val="-8"/>
        </w:rPr>
        <w:t xml:space="preserve"> </w:t>
      </w:r>
      <w:r>
        <w:t>;</w:t>
      </w:r>
    </w:p>
    <w:p w:rsidR="0044266C" w:rsidRDefault="0096537F">
      <w:pPr>
        <w:pStyle w:val="Paragraphedeliste"/>
        <w:numPr>
          <w:ilvl w:val="3"/>
          <w:numId w:val="13"/>
        </w:numPr>
        <w:tabs>
          <w:tab w:val="left" w:pos="2172"/>
          <w:tab w:val="left" w:pos="2173"/>
        </w:tabs>
        <w:spacing w:line="252" w:lineRule="exact"/>
        <w:ind w:hanging="361"/>
      </w:pPr>
      <w:r>
        <w:t>1 bloc prise 230 V avec chargeur USB C incorporé - sur chacune de ses 2 faces</w:t>
      </w:r>
      <w:r>
        <w:rPr>
          <w:spacing w:val="-13"/>
        </w:rPr>
        <w:t xml:space="preserve"> </w:t>
      </w:r>
      <w:r>
        <w:t>;</w:t>
      </w:r>
    </w:p>
    <w:p w:rsidR="0044266C" w:rsidRDefault="0096537F">
      <w:pPr>
        <w:pStyle w:val="Paragraphedeliste"/>
        <w:numPr>
          <w:ilvl w:val="3"/>
          <w:numId w:val="13"/>
        </w:numPr>
        <w:tabs>
          <w:tab w:val="left" w:pos="2172"/>
          <w:tab w:val="left" w:pos="2173"/>
        </w:tabs>
        <w:spacing w:before="38"/>
        <w:ind w:hanging="361"/>
      </w:pPr>
      <w:r>
        <w:t>1 prise RJ45 montée séparément (à des hauteurs</w:t>
      </w:r>
      <w:r>
        <w:rPr>
          <w:spacing w:val="-13"/>
        </w:rPr>
        <w:t xml:space="preserve"> </w:t>
      </w:r>
      <w:r>
        <w:t>différentes).</w:t>
      </w:r>
    </w:p>
    <w:p w:rsidR="0044266C" w:rsidRDefault="0044266C">
      <w:pPr>
        <w:pStyle w:val="Corpsdetexte"/>
        <w:rPr>
          <w:sz w:val="24"/>
        </w:rPr>
      </w:pPr>
    </w:p>
    <w:p w:rsidR="0044266C" w:rsidRDefault="0044266C">
      <w:pPr>
        <w:pStyle w:val="Corpsdetexte"/>
        <w:spacing w:before="7"/>
        <w:rPr>
          <w:sz w:val="25"/>
        </w:rPr>
      </w:pPr>
    </w:p>
    <w:p w:rsidR="0044266C" w:rsidRDefault="002B3A09">
      <w:pPr>
        <w:pStyle w:val="Corpsdetexte"/>
        <w:ind w:left="1102"/>
      </w:pPr>
      <w:r>
        <w:rPr>
          <w:b/>
        </w:rPr>
        <w:t>Établir</w:t>
      </w:r>
      <w:r w:rsidR="0096537F">
        <w:rPr>
          <w:b/>
        </w:rPr>
        <w:t xml:space="preserve"> </w:t>
      </w:r>
      <w:r w:rsidR="0096537F">
        <w:t>la liste des matériels dans le ta</w:t>
      </w:r>
      <w:r w:rsidR="0096537F">
        <w:t>bleau ci-dessous pour une colonnette :</w:t>
      </w:r>
    </w:p>
    <w:p w:rsidR="0044266C" w:rsidRDefault="0044266C">
      <w:pPr>
        <w:pStyle w:val="Corpsdetexte"/>
        <w:spacing w:before="7" w:after="1"/>
        <w:rPr>
          <w:sz w:val="13"/>
        </w:rPr>
      </w:pPr>
    </w:p>
    <w:tbl>
      <w:tblPr>
        <w:tblStyle w:val="TableNormal"/>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630"/>
        <w:gridCol w:w="1452"/>
        <w:gridCol w:w="1124"/>
      </w:tblGrid>
      <w:tr w:rsidR="0044266C">
        <w:trPr>
          <w:trHeight w:val="671"/>
        </w:trPr>
        <w:tc>
          <w:tcPr>
            <w:tcW w:w="7305" w:type="dxa"/>
            <w:gridSpan w:val="2"/>
            <w:shd w:val="clear" w:color="auto" w:fill="9CC2E4"/>
          </w:tcPr>
          <w:p w:rsidR="0044266C" w:rsidRDefault="0096537F">
            <w:pPr>
              <w:pStyle w:val="TableParagraph"/>
              <w:spacing w:before="132"/>
              <w:ind w:left="3050" w:right="3043"/>
              <w:jc w:val="center"/>
            </w:pPr>
            <w:r>
              <w:t>Désignation</w:t>
            </w:r>
          </w:p>
        </w:tc>
        <w:tc>
          <w:tcPr>
            <w:tcW w:w="1452" w:type="dxa"/>
            <w:shd w:val="clear" w:color="auto" w:fill="9CC2E4"/>
          </w:tcPr>
          <w:p w:rsidR="0044266C" w:rsidRDefault="0096537F">
            <w:pPr>
              <w:pStyle w:val="TableParagraph"/>
              <w:spacing w:before="132"/>
              <w:ind w:left="218"/>
            </w:pPr>
            <w:r>
              <w:t>Référence</w:t>
            </w:r>
          </w:p>
        </w:tc>
        <w:tc>
          <w:tcPr>
            <w:tcW w:w="1124" w:type="dxa"/>
            <w:shd w:val="clear" w:color="auto" w:fill="9CC2E4"/>
          </w:tcPr>
          <w:p w:rsidR="0044266C" w:rsidRDefault="0096537F">
            <w:pPr>
              <w:pStyle w:val="TableParagraph"/>
              <w:spacing w:before="132"/>
              <w:ind w:left="144"/>
            </w:pPr>
            <w:r>
              <w:t>Quantité</w:t>
            </w:r>
          </w:p>
        </w:tc>
      </w:tr>
      <w:tr w:rsidR="0044266C">
        <w:trPr>
          <w:trHeight w:val="419"/>
        </w:trPr>
        <w:tc>
          <w:tcPr>
            <w:tcW w:w="675" w:type="dxa"/>
            <w:vMerge w:val="restart"/>
            <w:textDirection w:val="btLr"/>
          </w:tcPr>
          <w:p w:rsidR="0044266C" w:rsidRDefault="0096537F">
            <w:pPr>
              <w:pStyle w:val="TableParagraph"/>
              <w:spacing w:before="113"/>
              <w:ind w:left="722"/>
            </w:pPr>
            <w:r>
              <w:t>Équipement tables</w:t>
            </w: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14"/>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00"/>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24"/>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14"/>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14"/>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14"/>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r w:rsidR="0044266C">
        <w:trPr>
          <w:trHeight w:val="405"/>
        </w:trPr>
        <w:tc>
          <w:tcPr>
            <w:tcW w:w="675" w:type="dxa"/>
            <w:vMerge/>
            <w:tcBorders>
              <w:top w:val="nil"/>
            </w:tcBorders>
            <w:textDirection w:val="btLr"/>
          </w:tcPr>
          <w:p w:rsidR="0044266C" w:rsidRDefault="0044266C">
            <w:pPr>
              <w:rPr>
                <w:sz w:val="2"/>
                <w:szCs w:val="2"/>
              </w:rPr>
            </w:pPr>
          </w:p>
        </w:tc>
        <w:tc>
          <w:tcPr>
            <w:tcW w:w="6630" w:type="dxa"/>
          </w:tcPr>
          <w:p w:rsidR="0044266C" w:rsidRDefault="0044266C">
            <w:pPr>
              <w:pStyle w:val="TableParagraph"/>
              <w:rPr>
                <w:rFonts w:ascii="Times New Roman"/>
                <w:sz w:val="20"/>
              </w:rPr>
            </w:pPr>
          </w:p>
        </w:tc>
        <w:tc>
          <w:tcPr>
            <w:tcW w:w="1452" w:type="dxa"/>
          </w:tcPr>
          <w:p w:rsidR="0044266C" w:rsidRDefault="0044266C">
            <w:pPr>
              <w:pStyle w:val="TableParagraph"/>
              <w:rPr>
                <w:rFonts w:ascii="Times New Roman"/>
                <w:sz w:val="20"/>
              </w:rPr>
            </w:pPr>
          </w:p>
        </w:tc>
        <w:tc>
          <w:tcPr>
            <w:tcW w:w="1124" w:type="dxa"/>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50"/>
          <w:pgMar w:top="880" w:right="360" w:bottom="820" w:left="600" w:header="0" w:footer="627" w:gutter="0"/>
          <w:cols w:space="720"/>
        </w:sectPr>
      </w:pPr>
    </w:p>
    <w:p w:rsidR="0044266C" w:rsidRDefault="0096537F">
      <w:pPr>
        <w:pStyle w:val="Titre1"/>
        <w:ind w:right="755"/>
        <w:jc w:val="left"/>
      </w:pPr>
      <w:bookmarkStart w:id="9" w:name="_bookmark8"/>
      <w:bookmarkEnd w:id="9"/>
      <w:r>
        <w:t>PARTIE C – GESTION DE L’</w:t>
      </w:r>
      <w:r w:rsidR="002B3A09">
        <w:t>É</w:t>
      </w:r>
      <w:r>
        <w:t>CLAIRAGE ET DES VOLETS ROULANTS</w:t>
      </w:r>
    </w:p>
    <w:p w:rsidR="0044266C" w:rsidRDefault="0044266C">
      <w:pPr>
        <w:pStyle w:val="Corpsdetexte"/>
        <w:spacing w:before="4"/>
        <w:rPr>
          <w:b/>
          <w:sz w:val="44"/>
        </w:rPr>
      </w:pPr>
    </w:p>
    <w:p w:rsidR="0044266C" w:rsidRDefault="0096537F">
      <w:pPr>
        <w:pStyle w:val="Corpsdetexte"/>
        <w:spacing w:before="1" w:line="259" w:lineRule="auto"/>
        <w:ind w:left="393" w:right="482"/>
        <w:jc w:val="both"/>
      </w:pPr>
      <w:r>
        <w:rPr>
          <w:noProof/>
          <w:lang w:eastAsia="fr-FR"/>
        </w:rPr>
        <w:drawing>
          <wp:anchor distT="0" distB="0" distL="0" distR="0" simplePos="0" relativeHeight="251625984" behindDoc="0" locked="0" layoutInCell="1" allowOverlap="1">
            <wp:simplePos x="0" y="0"/>
            <wp:positionH relativeFrom="page">
              <wp:posOffset>5093334</wp:posOffset>
            </wp:positionH>
            <wp:positionV relativeFrom="paragraph">
              <wp:posOffset>563090</wp:posOffset>
            </wp:positionV>
            <wp:extent cx="1783769" cy="685800"/>
            <wp:effectExtent l="0" t="0" r="0" b="0"/>
            <wp:wrapNone/>
            <wp:docPr id="7" name="image18.jpe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26" cstate="print"/>
                    <a:stretch>
                      <a:fillRect/>
                    </a:stretch>
                  </pic:blipFill>
                  <pic:spPr>
                    <a:xfrm>
                      <a:off x="0" y="0"/>
                      <a:ext cx="1783769" cy="685800"/>
                    </a:xfrm>
                    <a:prstGeom prst="rect">
                      <a:avLst/>
                    </a:prstGeom>
                  </pic:spPr>
                </pic:pic>
              </a:graphicData>
            </a:graphic>
          </wp:anchor>
        </w:drawing>
      </w:r>
      <w:r>
        <w:t>Mise</w:t>
      </w:r>
      <w:r>
        <w:rPr>
          <w:spacing w:val="-10"/>
        </w:rPr>
        <w:t xml:space="preserve"> </w:t>
      </w:r>
      <w:r>
        <w:t>en</w:t>
      </w:r>
      <w:r>
        <w:rPr>
          <w:spacing w:val="-10"/>
        </w:rPr>
        <w:t xml:space="preserve"> </w:t>
      </w:r>
      <w:r>
        <w:t>situation</w:t>
      </w:r>
      <w:r>
        <w:rPr>
          <w:spacing w:val="-2"/>
        </w:rPr>
        <w:t xml:space="preserve"> </w:t>
      </w:r>
      <w:r>
        <w:t>:</w:t>
      </w:r>
      <w:r>
        <w:rPr>
          <w:spacing w:val="-8"/>
        </w:rPr>
        <w:t xml:space="preserve"> </w:t>
      </w:r>
      <w:r>
        <w:t>Dans</w:t>
      </w:r>
      <w:r>
        <w:rPr>
          <w:spacing w:val="-9"/>
        </w:rPr>
        <w:t xml:space="preserve"> </w:t>
      </w:r>
      <w:r>
        <w:t>le</w:t>
      </w:r>
      <w:r>
        <w:rPr>
          <w:spacing w:val="-10"/>
        </w:rPr>
        <w:t xml:space="preserve"> </w:t>
      </w:r>
      <w:r>
        <w:t>cadre</w:t>
      </w:r>
      <w:r>
        <w:rPr>
          <w:spacing w:val="-9"/>
        </w:rPr>
        <w:t xml:space="preserve"> </w:t>
      </w:r>
      <w:r>
        <w:t>de</w:t>
      </w:r>
      <w:r>
        <w:rPr>
          <w:spacing w:val="-10"/>
        </w:rPr>
        <w:t xml:space="preserve"> </w:t>
      </w:r>
      <w:r>
        <w:t>la</w:t>
      </w:r>
      <w:r>
        <w:rPr>
          <w:spacing w:val="-10"/>
        </w:rPr>
        <w:t xml:space="preserve"> </w:t>
      </w:r>
      <w:r>
        <w:t>création</w:t>
      </w:r>
      <w:r>
        <w:rPr>
          <w:spacing w:val="-10"/>
        </w:rPr>
        <w:t xml:space="preserve"> </w:t>
      </w:r>
      <w:r>
        <w:t>de</w:t>
      </w:r>
      <w:r>
        <w:rPr>
          <w:spacing w:val="-12"/>
        </w:rPr>
        <w:t xml:space="preserve"> </w:t>
      </w:r>
      <w:r>
        <w:t>deux</w:t>
      </w:r>
      <w:r>
        <w:rPr>
          <w:spacing w:val="-9"/>
        </w:rPr>
        <w:t xml:space="preserve"> </w:t>
      </w:r>
      <w:r>
        <w:t>espaces</w:t>
      </w:r>
      <w:r>
        <w:rPr>
          <w:spacing w:val="-8"/>
        </w:rPr>
        <w:t xml:space="preserve"> </w:t>
      </w:r>
      <w:r>
        <w:t>« Cube</w:t>
      </w:r>
      <w:r>
        <w:rPr>
          <w:spacing w:val="-3"/>
        </w:rPr>
        <w:t xml:space="preserve"> </w:t>
      </w:r>
      <w:r>
        <w:t>»,</w:t>
      </w:r>
      <w:r>
        <w:rPr>
          <w:spacing w:val="-10"/>
        </w:rPr>
        <w:t xml:space="preserve"> </w:t>
      </w:r>
      <w:r>
        <w:t>au</w:t>
      </w:r>
      <w:r>
        <w:rPr>
          <w:spacing w:val="-10"/>
        </w:rPr>
        <w:t xml:space="preserve"> </w:t>
      </w:r>
      <w:r>
        <w:t>sein</w:t>
      </w:r>
      <w:r>
        <w:rPr>
          <w:spacing w:val="-10"/>
        </w:rPr>
        <w:t xml:space="preserve"> </w:t>
      </w:r>
      <w:r>
        <w:t>de</w:t>
      </w:r>
      <w:r>
        <w:rPr>
          <w:spacing w:val="-10"/>
        </w:rPr>
        <w:t xml:space="preserve"> </w:t>
      </w:r>
      <w:r>
        <w:t>la</w:t>
      </w:r>
      <w:r>
        <w:rPr>
          <w:spacing w:val="-9"/>
        </w:rPr>
        <w:t xml:space="preserve"> </w:t>
      </w:r>
      <w:r>
        <w:t>galerie</w:t>
      </w:r>
      <w:r>
        <w:rPr>
          <w:spacing w:val="-11"/>
        </w:rPr>
        <w:t xml:space="preserve"> </w:t>
      </w:r>
      <w:r>
        <w:t>du</w:t>
      </w:r>
      <w:r>
        <w:rPr>
          <w:spacing w:val="-9"/>
        </w:rPr>
        <w:t xml:space="preserve"> </w:t>
      </w:r>
      <w:r>
        <w:t>lycée dans laquelle les élèves pourront venir se détendre et étudier. Dans ce cadre la gestion automatisée de l’éclairage et des volets roulants est à réaliser.</w:t>
      </w:r>
    </w:p>
    <w:p w:rsidR="0044266C" w:rsidRDefault="0096537F">
      <w:pPr>
        <w:pStyle w:val="Corpsdetexte"/>
        <w:spacing w:before="159" w:line="256" w:lineRule="auto"/>
        <w:ind w:left="393" w:right="3426"/>
      </w:pPr>
      <w:r>
        <w:t>La</w:t>
      </w:r>
      <w:r>
        <w:rPr>
          <w:spacing w:val="-14"/>
        </w:rPr>
        <w:t xml:space="preserve"> </w:t>
      </w:r>
      <w:r>
        <w:t>technologie</w:t>
      </w:r>
      <w:r>
        <w:rPr>
          <w:spacing w:val="-13"/>
        </w:rPr>
        <w:t xml:space="preserve"> </w:t>
      </w:r>
      <w:r>
        <w:t>utilisée</w:t>
      </w:r>
      <w:r>
        <w:rPr>
          <w:spacing w:val="-13"/>
        </w:rPr>
        <w:t xml:space="preserve"> </w:t>
      </w:r>
      <w:r>
        <w:t>est</w:t>
      </w:r>
      <w:r>
        <w:rPr>
          <w:spacing w:val="-12"/>
        </w:rPr>
        <w:t xml:space="preserve"> </w:t>
      </w:r>
      <w:r>
        <w:t>celle</w:t>
      </w:r>
      <w:r>
        <w:rPr>
          <w:spacing w:val="-12"/>
        </w:rPr>
        <w:t xml:space="preserve"> </w:t>
      </w:r>
      <w:r>
        <w:t>de</w:t>
      </w:r>
      <w:r>
        <w:rPr>
          <w:spacing w:val="-16"/>
        </w:rPr>
        <w:t xml:space="preserve"> </w:t>
      </w:r>
      <w:r>
        <w:t>«</w:t>
      </w:r>
      <w:r>
        <w:rPr>
          <w:spacing w:val="-2"/>
        </w:rPr>
        <w:t xml:space="preserve"> </w:t>
      </w:r>
      <w:r>
        <w:t>My</w:t>
      </w:r>
      <w:r>
        <w:rPr>
          <w:spacing w:val="-15"/>
        </w:rPr>
        <w:t xml:space="preserve"> </w:t>
      </w:r>
      <w:r>
        <w:t>Ho</w:t>
      </w:r>
      <w:r>
        <w:t>me_Up</w:t>
      </w:r>
      <w:r>
        <w:rPr>
          <w:spacing w:val="-4"/>
        </w:rPr>
        <w:t xml:space="preserve"> </w:t>
      </w:r>
      <w:r>
        <w:t>»</w:t>
      </w:r>
      <w:r>
        <w:rPr>
          <w:spacing w:val="-13"/>
        </w:rPr>
        <w:t xml:space="preserve"> </w:t>
      </w:r>
      <w:r>
        <w:t>et</w:t>
      </w:r>
      <w:r>
        <w:rPr>
          <w:spacing w:val="-11"/>
        </w:rPr>
        <w:t xml:space="preserve"> </w:t>
      </w:r>
      <w:r>
        <w:t>commercialisée par la société</w:t>
      </w:r>
      <w:r>
        <w:rPr>
          <w:spacing w:val="2"/>
        </w:rPr>
        <w:t xml:space="preserve"> </w:t>
      </w:r>
      <w:r>
        <w:t>Legrand.</w:t>
      </w:r>
    </w:p>
    <w:p w:rsidR="0044266C" w:rsidRDefault="0096537F">
      <w:pPr>
        <w:pStyle w:val="Corpsdetexte"/>
        <w:spacing w:before="164" w:line="256" w:lineRule="auto"/>
        <w:ind w:left="393" w:right="3426"/>
      </w:pPr>
      <w:r>
        <w:t>Cette réalisation permettra la réduction des coûts énergétiques et le confort des élèves.</w:t>
      </w:r>
    </w:p>
    <w:p w:rsidR="0044266C" w:rsidRDefault="0096537F">
      <w:pPr>
        <w:pStyle w:val="Corpsdetexte"/>
        <w:spacing w:before="165" w:line="252" w:lineRule="exact"/>
        <w:ind w:left="393"/>
      </w:pPr>
      <w:r>
        <w:t>Le client souhaite gérer le fonctionnement de l’éclairage des cubes de la manière suivante :</w:t>
      </w:r>
    </w:p>
    <w:p w:rsidR="0044266C" w:rsidRDefault="0096537F">
      <w:pPr>
        <w:pStyle w:val="Paragraphedeliste"/>
        <w:numPr>
          <w:ilvl w:val="0"/>
          <w:numId w:val="12"/>
        </w:numPr>
        <w:tabs>
          <w:tab w:val="left" w:pos="1113"/>
          <w:tab w:val="left" w:pos="1115"/>
        </w:tabs>
        <w:ind w:right="486"/>
      </w:pPr>
      <w:r>
        <w:t>Lorsque</w:t>
      </w:r>
      <w:r>
        <w:rPr>
          <w:spacing w:val="-13"/>
        </w:rPr>
        <w:t xml:space="preserve"> </w:t>
      </w:r>
      <w:r>
        <w:t>la</w:t>
      </w:r>
      <w:r>
        <w:rPr>
          <w:spacing w:val="-13"/>
        </w:rPr>
        <w:t xml:space="preserve"> </w:t>
      </w:r>
      <w:r>
        <w:t>présence</w:t>
      </w:r>
      <w:r>
        <w:rPr>
          <w:spacing w:val="-13"/>
        </w:rPr>
        <w:t xml:space="preserve"> </w:t>
      </w:r>
      <w:r>
        <w:t>d’élèves</w:t>
      </w:r>
      <w:r>
        <w:rPr>
          <w:spacing w:val="-13"/>
        </w:rPr>
        <w:t xml:space="preserve"> </w:t>
      </w:r>
      <w:r>
        <w:t>sera</w:t>
      </w:r>
      <w:r>
        <w:rPr>
          <w:spacing w:val="-12"/>
        </w:rPr>
        <w:t xml:space="preserve"> </w:t>
      </w:r>
      <w:r>
        <w:t>détectée</w:t>
      </w:r>
      <w:r>
        <w:rPr>
          <w:spacing w:val="-14"/>
        </w:rPr>
        <w:t xml:space="preserve"> </w:t>
      </w:r>
      <w:r>
        <w:t>dans</w:t>
      </w:r>
      <w:r>
        <w:rPr>
          <w:spacing w:val="-15"/>
        </w:rPr>
        <w:t xml:space="preserve"> </w:t>
      </w:r>
      <w:r>
        <w:t>chacun</w:t>
      </w:r>
      <w:r>
        <w:rPr>
          <w:spacing w:val="-14"/>
        </w:rPr>
        <w:t xml:space="preserve"> </w:t>
      </w:r>
      <w:r>
        <w:t>des</w:t>
      </w:r>
      <w:r>
        <w:rPr>
          <w:spacing w:val="-12"/>
        </w:rPr>
        <w:t xml:space="preserve"> </w:t>
      </w:r>
      <w:r>
        <w:t>espaces,</w:t>
      </w:r>
      <w:r>
        <w:rPr>
          <w:spacing w:val="-12"/>
        </w:rPr>
        <w:t xml:space="preserve"> </w:t>
      </w:r>
      <w:r>
        <w:t>l’éclairage</w:t>
      </w:r>
      <w:r>
        <w:rPr>
          <w:spacing w:val="-13"/>
        </w:rPr>
        <w:t xml:space="preserve"> </w:t>
      </w:r>
      <w:r>
        <w:t>correspondant se mettra en fonctionnement</w:t>
      </w:r>
      <w:r>
        <w:rPr>
          <w:spacing w:val="-4"/>
        </w:rPr>
        <w:t xml:space="preserve"> </w:t>
      </w:r>
      <w:r>
        <w:t>;</w:t>
      </w:r>
    </w:p>
    <w:p w:rsidR="0044266C" w:rsidRDefault="0096537F">
      <w:pPr>
        <w:pStyle w:val="Paragraphedeliste"/>
        <w:numPr>
          <w:ilvl w:val="0"/>
          <w:numId w:val="12"/>
        </w:numPr>
        <w:tabs>
          <w:tab w:val="left" w:pos="1113"/>
          <w:tab w:val="left" w:pos="1115"/>
        </w:tabs>
        <w:ind w:right="484"/>
      </w:pPr>
      <w:r>
        <w:t>Les</w:t>
      </w:r>
      <w:r>
        <w:rPr>
          <w:spacing w:val="-5"/>
        </w:rPr>
        <w:t xml:space="preserve"> </w:t>
      </w:r>
      <w:r>
        <w:t>élèves</w:t>
      </w:r>
      <w:r>
        <w:rPr>
          <w:spacing w:val="-4"/>
        </w:rPr>
        <w:t xml:space="preserve"> </w:t>
      </w:r>
      <w:r>
        <w:t>auront</w:t>
      </w:r>
      <w:r>
        <w:rPr>
          <w:spacing w:val="-6"/>
        </w:rPr>
        <w:t xml:space="preserve"> </w:t>
      </w:r>
      <w:r>
        <w:t>la</w:t>
      </w:r>
      <w:r>
        <w:rPr>
          <w:spacing w:val="-4"/>
        </w:rPr>
        <w:t xml:space="preserve"> </w:t>
      </w:r>
      <w:r>
        <w:t>possibilité</w:t>
      </w:r>
      <w:r>
        <w:rPr>
          <w:spacing w:val="-4"/>
        </w:rPr>
        <w:t xml:space="preserve"> </w:t>
      </w:r>
      <w:r>
        <w:t>de</w:t>
      </w:r>
      <w:r>
        <w:rPr>
          <w:spacing w:val="-5"/>
        </w:rPr>
        <w:t xml:space="preserve"> </w:t>
      </w:r>
      <w:r>
        <w:t>commander</w:t>
      </w:r>
      <w:r>
        <w:rPr>
          <w:spacing w:val="-5"/>
        </w:rPr>
        <w:t xml:space="preserve"> </w:t>
      </w:r>
      <w:r>
        <w:t>la</w:t>
      </w:r>
      <w:r>
        <w:rPr>
          <w:spacing w:val="-6"/>
        </w:rPr>
        <w:t xml:space="preserve"> </w:t>
      </w:r>
      <w:r>
        <w:t>variation</w:t>
      </w:r>
      <w:r>
        <w:rPr>
          <w:spacing w:val="-4"/>
        </w:rPr>
        <w:t xml:space="preserve"> </w:t>
      </w:r>
      <w:r>
        <w:t>de</w:t>
      </w:r>
      <w:r>
        <w:rPr>
          <w:spacing w:val="-8"/>
        </w:rPr>
        <w:t xml:space="preserve"> </w:t>
      </w:r>
      <w:r>
        <w:t>l’éclairage</w:t>
      </w:r>
      <w:r>
        <w:rPr>
          <w:spacing w:val="-4"/>
        </w:rPr>
        <w:t xml:space="preserve"> </w:t>
      </w:r>
      <w:r>
        <w:t>de</w:t>
      </w:r>
      <w:r>
        <w:rPr>
          <w:spacing w:val="-4"/>
        </w:rPr>
        <w:t xml:space="preserve"> </w:t>
      </w:r>
      <w:r>
        <w:t>chacun</w:t>
      </w:r>
      <w:r>
        <w:rPr>
          <w:spacing w:val="-8"/>
        </w:rPr>
        <w:t xml:space="preserve"> </w:t>
      </w:r>
      <w:r>
        <w:t>des</w:t>
      </w:r>
      <w:r>
        <w:rPr>
          <w:spacing w:val="-4"/>
        </w:rPr>
        <w:t xml:space="preserve"> </w:t>
      </w:r>
      <w:r>
        <w:t>espaces grâce à un écran tactile placé à l’entrée</w:t>
      </w:r>
      <w:r>
        <w:rPr>
          <w:spacing w:val="-8"/>
        </w:rPr>
        <w:t xml:space="preserve"> </w:t>
      </w:r>
      <w:r>
        <w:t>;</w:t>
      </w:r>
    </w:p>
    <w:p w:rsidR="0044266C" w:rsidRDefault="0096537F">
      <w:pPr>
        <w:pStyle w:val="Paragraphedeliste"/>
        <w:numPr>
          <w:ilvl w:val="0"/>
          <w:numId w:val="12"/>
        </w:numPr>
        <w:tabs>
          <w:tab w:val="left" w:pos="1113"/>
          <w:tab w:val="left" w:pos="1115"/>
        </w:tabs>
        <w:spacing w:before="1" w:line="252" w:lineRule="exact"/>
        <w:ind w:hanging="361"/>
      </w:pPr>
      <w:r>
        <w:t>Par</w:t>
      </w:r>
      <w:r>
        <w:rPr>
          <w:spacing w:val="-9"/>
        </w:rPr>
        <w:t xml:space="preserve"> </w:t>
      </w:r>
      <w:r>
        <w:t>ailleurs</w:t>
      </w:r>
      <w:r>
        <w:rPr>
          <w:spacing w:val="-10"/>
        </w:rPr>
        <w:t xml:space="preserve"> </w:t>
      </w:r>
      <w:r>
        <w:t>la</w:t>
      </w:r>
      <w:r>
        <w:rPr>
          <w:spacing w:val="-9"/>
        </w:rPr>
        <w:t xml:space="preserve"> </w:t>
      </w:r>
      <w:r>
        <w:t>gestion</w:t>
      </w:r>
      <w:r>
        <w:rPr>
          <w:spacing w:val="-11"/>
        </w:rPr>
        <w:t xml:space="preserve"> </w:t>
      </w:r>
      <w:r>
        <w:t>du</w:t>
      </w:r>
      <w:r>
        <w:rPr>
          <w:spacing w:val="-12"/>
        </w:rPr>
        <w:t xml:space="preserve"> </w:t>
      </w:r>
      <w:r>
        <w:t>fonctionnement</w:t>
      </w:r>
      <w:r>
        <w:rPr>
          <w:spacing w:val="-8"/>
        </w:rPr>
        <w:t xml:space="preserve"> </w:t>
      </w:r>
      <w:r>
        <w:t>des</w:t>
      </w:r>
      <w:r>
        <w:rPr>
          <w:spacing w:val="-12"/>
        </w:rPr>
        <w:t xml:space="preserve"> </w:t>
      </w:r>
      <w:r>
        <w:t>volets</w:t>
      </w:r>
      <w:r>
        <w:rPr>
          <w:spacing w:val="-9"/>
        </w:rPr>
        <w:t xml:space="preserve"> </w:t>
      </w:r>
      <w:r>
        <w:t>roulants</w:t>
      </w:r>
      <w:r>
        <w:rPr>
          <w:spacing w:val="-9"/>
        </w:rPr>
        <w:t xml:space="preserve"> </w:t>
      </w:r>
      <w:r>
        <w:t>est</w:t>
      </w:r>
      <w:r>
        <w:rPr>
          <w:spacing w:val="-9"/>
        </w:rPr>
        <w:t xml:space="preserve"> </w:t>
      </w:r>
      <w:r>
        <w:t>assurée</w:t>
      </w:r>
      <w:r>
        <w:rPr>
          <w:spacing w:val="-8"/>
        </w:rPr>
        <w:t xml:space="preserve"> </w:t>
      </w:r>
      <w:r>
        <w:t>de</w:t>
      </w:r>
      <w:r>
        <w:rPr>
          <w:spacing w:val="-13"/>
        </w:rPr>
        <w:t xml:space="preserve"> </w:t>
      </w:r>
      <w:r>
        <w:t>la</w:t>
      </w:r>
      <w:r>
        <w:rPr>
          <w:spacing w:val="-9"/>
        </w:rPr>
        <w:t xml:space="preserve"> </w:t>
      </w:r>
      <w:r>
        <w:t>manière</w:t>
      </w:r>
      <w:r>
        <w:rPr>
          <w:spacing w:val="-10"/>
        </w:rPr>
        <w:t xml:space="preserve"> </w:t>
      </w:r>
      <w:r>
        <w:t>suivante</w:t>
      </w:r>
      <w:r>
        <w:rPr>
          <w:spacing w:val="-2"/>
        </w:rPr>
        <w:t xml:space="preserve"> </w:t>
      </w:r>
      <w:r>
        <w:t>:</w:t>
      </w:r>
    </w:p>
    <w:p w:rsidR="0044266C" w:rsidRDefault="0096537F">
      <w:pPr>
        <w:pStyle w:val="Paragraphedeliste"/>
        <w:numPr>
          <w:ilvl w:val="1"/>
          <w:numId w:val="12"/>
        </w:numPr>
        <w:tabs>
          <w:tab w:val="left" w:pos="1833"/>
          <w:tab w:val="left" w:pos="1834"/>
        </w:tabs>
        <w:spacing w:line="262" w:lineRule="exact"/>
      </w:pPr>
      <w:r>
        <w:t>À 8h00 du matin, du lundi au vendredi, les volets s’ouvriront</w:t>
      </w:r>
      <w:r>
        <w:rPr>
          <w:spacing w:val="-8"/>
        </w:rPr>
        <w:t xml:space="preserve"> </w:t>
      </w:r>
      <w:r>
        <w:t>;</w:t>
      </w:r>
    </w:p>
    <w:p w:rsidR="0044266C" w:rsidRDefault="0096537F">
      <w:pPr>
        <w:pStyle w:val="Paragraphedeliste"/>
        <w:numPr>
          <w:ilvl w:val="1"/>
          <w:numId w:val="12"/>
        </w:numPr>
        <w:tabs>
          <w:tab w:val="left" w:pos="1833"/>
          <w:tab w:val="left" w:pos="1834"/>
        </w:tabs>
        <w:spacing w:line="262" w:lineRule="exact"/>
      </w:pPr>
      <w:r>
        <w:t>À 18h00, le soir, du lundi au vendredi, les volets se</w:t>
      </w:r>
      <w:r>
        <w:rPr>
          <w:spacing w:val="-6"/>
        </w:rPr>
        <w:t xml:space="preserve"> </w:t>
      </w:r>
      <w:r>
        <w:t>fermeront.</w:t>
      </w:r>
    </w:p>
    <w:p w:rsidR="0044266C" w:rsidRDefault="0044266C">
      <w:pPr>
        <w:pStyle w:val="Corpsdetexte"/>
        <w:rPr>
          <w:sz w:val="26"/>
        </w:rPr>
      </w:pPr>
    </w:p>
    <w:p w:rsidR="0044266C" w:rsidRDefault="0044266C">
      <w:pPr>
        <w:pStyle w:val="Corpsdetexte"/>
        <w:spacing w:before="1"/>
        <w:rPr>
          <w:sz w:val="32"/>
        </w:rPr>
      </w:pPr>
    </w:p>
    <w:p w:rsidR="0044266C" w:rsidRDefault="0096537F">
      <w:pPr>
        <w:ind w:left="393"/>
      </w:pPr>
      <w:r>
        <w:rPr>
          <w:b/>
        </w:rPr>
        <w:t xml:space="preserve">Dossier Technique et Ressources : </w:t>
      </w:r>
      <w:r>
        <w:t>DTR 16 à DTR 18</w:t>
      </w:r>
    </w:p>
    <w:p w:rsidR="0044266C" w:rsidRDefault="0044266C">
      <w:pPr>
        <w:pStyle w:val="Corpsdetexte"/>
        <w:rPr>
          <w:sz w:val="24"/>
        </w:rPr>
      </w:pPr>
    </w:p>
    <w:p w:rsidR="0044266C" w:rsidRDefault="0044266C">
      <w:pPr>
        <w:pStyle w:val="Corpsdetexte"/>
        <w:spacing w:before="1"/>
        <w:rPr>
          <w:sz w:val="29"/>
        </w:rPr>
      </w:pPr>
    </w:p>
    <w:p w:rsidR="0044266C" w:rsidRDefault="0096537F">
      <w:pPr>
        <w:pStyle w:val="Titre2"/>
        <w:numPr>
          <w:ilvl w:val="1"/>
          <w:numId w:val="11"/>
        </w:numPr>
        <w:tabs>
          <w:tab w:val="left" w:pos="987"/>
        </w:tabs>
        <w:jc w:val="left"/>
      </w:pPr>
      <w:bookmarkStart w:id="10" w:name="_bookmark9"/>
      <w:bookmarkEnd w:id="10"/>
      <w:r>
        <w:t>Définition des zones de l’espace</w:t>
      </w:r>
      <w:r>
        <w:rPr>
          <w:spacing w:val="-9"/>
        </w:rPr>
        <w:t xml:space="preserve"> </w:t>
      </w:r>
      <w:r>
        <w:t>Cube</w:t>
      </w:r>
    </w:p>
    <w:p w:rsidR="0044266C" w:rsidRDefault="0044266C">
      <w:pPr>
        <w:pStyle w:val="Corpsdetexte"/>
        <w:spacing w:before="9"/>
        <w:rPr>
          <w:b/>
          <w:sz w:val="37"/>
        </w:rPr>
      </w:pPr>
    </w:p>
    <w:p w:rsidR="0044266C" w:rsidRDefault="0096537F">
      <w:pPr>
        <w:pStyle w:val="Paragraphedeliste"/>
        <w:numPr>
          <w:ilvl w:val="2"/>
          <w:numId w:val="11"/>
        </w:numPr>
        <w:tabs>
          <w:tab w:val="left" w:pos="1103"/>
        </w:tabs>
        <w:spacing w:before="1"/>
        <w:ind w:hanging="710"/>
      </w:pPr>
      <w:r>
        <w:rPr>
          <w:b/>
        </w:rPr>
        <w:t xml:space="preserve">Identifier </w:t>
      </w:r>
      <w:r>
        <w:t>les zones</w:t>
      </w:r>
      <w:r>
        <w:rPr>
          <w:spacing w:val="-3"/>
        </w:rPr>
        <w:t xml:space="preserve"> </w:t>
      </w:r>
      <w:r>
        <w:t>:</w:t>
      </w:r>
    </w:p>
    <w:p w:rsidR="0044266C" w:rsidRDefault="0096537F">
      <w:pPr>
        <w:pStyle w:val="Paragraphedeliste"/>
        <w:numPr>
          <w:ilvl w:val="3"/>
          <w:numId w:val="11"/>
        </w:numPr>
        <w:tabs>
          <w:tab w:val="left" w:pos="1822"/>
        </w:tabs>
        <w:spacing w:before="181"/>
      </w:pPr>
      <w:r>
        <w:rPr>
          <w:b/>
        </w:rPr>
        <w:t xml:space="preserve">Entourer </w:t>
      </w:r>
      <w:r>
        <w:t>les différentes zones de l’espace sur le plan de la page 17</w:t>
      </w:r>
      <w:r>
        <w:rPr>
          <w:spacing w:val="-14"/>
        </w:rPr>
        <w:t xml:space="preserve"> </w:t>
      </w:r>
      <w:r>
        <w:t>;</w:t>
      </w:r>
    </w:p>
    <w:p w:rsidR="0044266C" w:rsidRDefault="0044266C">
      <w:pPr>
        <w:pStyle w:val="Corpsdetexte"/>
        <w:spacing w:before="7"/>
        <w:rPr>
          <w:sz w:val="25"/>
        </w:rPr>
      </w:pPr>
    </w:p>
    <w:p w:rsidR="0044266C" w:rsidRDefault="0096537F">
      <w:pPr>
        <w:pStyle w:val="Paragraphedeliste"/>
        <w:numPr>
          <w:ilvl w:val="3"/>
          <w:numId w:val="11"/>
        </w:numPr>
        <w:tabs>
          <w:tab w:val="left" w:pos="1822"/>
        </w:tabs>
        <w:spacing w:line="259" w:lineRule="auto"/>
        <w:ind w:right="484"/>
        <w:jc w:val="both"/>
      </w:pPr>
      <w:r>
        <w:rPr>
          <w:b/>
        </w:rPr>
        <w:t xml:space="preserve">Compléter </w:t>
      </w:r>
      <w:r>
        <w:t>le tableau ci-dessous en indiquant le nom de chacune des zones de l’espace étudié.</w:t>
      </w:r>
      <w:r>
        <w:rPr>
          <w:spacing w:val="-16"/>
        </w:rPr>
        <w:t xml:space="preserve"> </w:t>
      </w:r>
      <w:r>
        <w:t>Elles</w:t>
      </w:r>
      <w:r>
        <w:rPr>
          <w:spacing w:val="-15"/>
        </w:rPr>
        <w:t xml:space="preserve"> </w:t>
      </w:r>
      <w:r>
        <w:t>seront</w:t>
      </w:r>
      <w:r>
        <w:rPr>
          <w:spacing w:val="-15"/>
        </w:rPr>
        <w:t xml:space="preserve"> </w:t>
      </w:r>
      <w:r>
        <w:t>identifiées</w:t>
      </w:r>
      <w:r>
        <w:rPr>
          <w:spacing w:val="-16"/>
        </w:rPr>
        <w:t xml:space="preserve"> </w:t>
      </w:r>
      <w:r>
        <w:t>par</w:t>
      </w:r>
      <w:r>
        <w:rPr>
          <w:spacing w:val="-15"/>
        </w:rPr>
        <w:t xml:space="preserve"> </w:t>
      </w:r>
      <w:r>
        <w:t>le</w:t>
      </w:r>
      <w:r>
        <w:rPr>
          <w:spacing w:val="-16"/>
        </w:rPr>
        <w:t xml:space="preserve"> </w:t>
      </w:r>
      <w:r>
        <w:t>repère</w:t>
      </w:r>
      <w:r>
        <w:rPr>
          <w:spacing w:val="-16"/>
        </w:rPr>
        <w:t xml:space="preserve"> </w:t>
      </w:r>
      <w:r>
        <w:t>du</w:t>
      </w:r>
      <w:r>
        <w:rPr>
          <w:spacing w:val="-16"/>
        </w:rPr>
        <w:t xml:space="preserve"> </w:t>
      </w:r>
      <w:r>
        <w:t>détecteur</w:t>
      </w:r>
      <w:r>
        <w:rPr>
          <w:spacing w:val="-15"/>
        </w:rPr>
        <w:t xml:space="preserve"> </w:t>
      </w:r>
      <w:r>
        <w:t>correspondant.</w:t>
      </w:r>
      <w:r>
        <w:rPr>
          <w:spacing w:val="-15"/>
        </w:rPr>
        <w:t xml:space="preserve"> </w:t>
      </w:r>
      <w:r>
        <w:t>Nous</w:t>
      </w:r>
      <w:r>
        <w:rPr>
          <w:spacing w:val="-16"/>
        </w:rPr>
        <w:t xml:space="preserve"> </w:t>
      </w:r>
      <w:r>
        <w:t>adopterons le repérage suivant</w:t>
      </w:r>
      <w:r>
        <w:rPr>
          <w:spacing w:val="-3"/>
        </w:rPr>
        <w:t xml:space="preserve"> </w:t>
      </w:r>
      <w:r>
        <w:t>:</w:t>
      </w:r>
    </w:p>
    <w:p w:rsidR="0044266C" w:rsidRDefault="0096537F">
      <w:pPr>
        <w:pStyle w:val="Paragraphedeliste"/>
        <w:numPr>
          <w:ilvl w:val="4"/>
          <w:numId w:val="11"/>
        </w:numPr>
        <w:tabs>
          <w:tab w:val="left" w:pos="2803"/>
          <w:tab w:val="left" w:pos="2804"/>
        </w:tabs>
        <w:spacing w:line="271" w:lineRule="exact"/>
        <w:ind w:hanging="361"/>
      </w:pPr>
      <w:r>
        <w:t>le détecteur S1 pour la zone 1</w:t>
      </w:r>
      <w:r>
        <w:rPr>
          <w:spacing w:val="-4"/>
        </w:rPr>
        <w:t xml:space="preserve"> </w:t>
      </w:r>
      <w:r>
        <w:t>;</w:t>
      </w:r>
    </w:p>
    <w:p w:rsidR="0044266C" w:rsidRDefault="0096537F">
      <w:pPr>
        <w:pStyle w:val="Paragraphedeliste"/>
        <w:numPr>
          <w:ilvl w:val="4"/>
          <w:numId w:val="11"/>
        </w:numPr>
        <w:tabs>
          <w:tab w:val="left" w:pos="2803"/>
          <w:tab w:val="left" w:pos="2804"/>
        </w:tabs>
        <w:spacing w:before="2"/>
        <w:ind w:hanging="361"/>
      </w:pPr>
      <w:r>
        <w:t>le détecteur S2 pour la zone 2</w:t>
      </w:r>
      <w:r>
        <w:rPr>
          <w:spacing w:val="-4"/>
        </w:rPr>
        <w:t xml:space="preserve"> </w:t>
      </w:r>
      <w:r>
        <w:t>;</w:t>
      </w:r>
    </w:p>
    <w:p w:rsidR="0044266C" w:rsidRDefault="0096537F">
      <w:pPr>
        <w:pStyle w:val="Paragraphedeliste"/>
        <w:numPr>
          <w:ilvl w:val="4"/>
          <w:numId w:val="11"/>
        </w:numPr>
        <w:tabs>
          <w:tab w:val="left" w:pos="2803"/>
          <w:tab w:val="left" w:pos="2804"/>
        </w:tabs>
        <w:spacing w:before="1" w:line="271" w:lineRule="exact"/>
        <w:ind w:hanging="361"/>
      </w:pPr>
      <w:r>
        <w:t>le détecteur S3 pour la zone 3</w:t>
      </w:r>
      <w:r>
        <w:rPr>
          <w:spacing w:val="-4"/>
        </w:rPr>
        <w:t xml:space="preserve"> </w:t>
      </w:r>
      <w:r>
        <w:t>;</w:t>
      </w:r>
    </w:p>
    <w:p w:rsidR="0044266C" w:rsidRDefault="0096537F">
      <w:pPr>
        <w:pStyle w:val="Paragraphedeliste"/>
        <w:numPr>
          <w:ilvl w:val="4"/>
          <w:numId w:val="11"/>
        </w:numPr>
        <w:tabs>
          <w:tab w:val="left" w:pos="2803"/>
          <w:tab w:val="left" w:pos="2804"/>
        </w:tabs>
        <w:spacing w:line="271" w:lineRule="exact"/>
        <w:ind w:hanging="361"/>
      </w:pPr>
      <w:r>
        <w:t>le détecteur S4 pour la zone</w:t>
      </w:r>
      <w:r>
        <w:rPr>
          <w:spacing w:val="-3"/>
        </w:rPr>
        <w:t xml:space="preserve"> </w:t>
      </w:r>
      <w:r>
        <w:t>4.</w:t>
      </w:r>
    </w:p>
    <w:p w:rsidR="0044266C" w:rsidRDefault="0044266C">
      <w:pPr>
        <w:pStyle w:val="Corpsdetexte"/>
        <w:rPr>
          <w:sz w:val="20"/>
        </w:rPr>
      </w:pPr>
    </w:p>
    <w:p w:rsidR="0044266C" w:rsidRDefault="0044266C">
      <w:pPr>
        <w:pStyle w:val="Corpsdetexte"/>
        <w:spacing w:before="8"/>
        <w:rPr>
          <w:sz w:val="14"/>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670"/>
      </w:tblGrid>
      <w:tr w:rsidR="0044266C">
        <w:trPr>
          <w:trHeight w:val="254"/>
        </w:trPr>
        <w:tc>
          <w:tcPr>
            <w:tcW w:w="2830" w:type="dxa"/>
          </w:tcPr>
          <w:p w:rsidR="0044266C" w:rsidRDefault="0096537F">
            <w:pPr>
              <w:pStyle w:val="TableParagraph"/>
              <w:spacing w:line="234" w:lineRule="exact"/>
              <w:ind w:left="261" w:right="250"/>
              <w:jc w:val="center"/>
            </w:pPr>
            <w:r>
              <w:t>Repère de la zone</w:t>
            </w:r>
          </w:p>
        </w:tc>
        <w:tc>
          <w:tcPr>
            <w:tcW w:w="5670" w:type="dxa"/>
          </w:tcPr>
          <w:p w:rsidR="0044266C" w:rsidRDefault="0096537F">
            <w:pPr>
              <w:pStyle w:val="TableParagraph"/>
              <w:spacing w:line="234" w:lineRule="exact"/>
              <w:ind w:left="1969" w:right="1958"/>
              <w:jc w:val="center"/>
            </w:pPr>
            <w:r>
              <w:t>Nom de la zone</w:t>
            </w:r>
          </w:p>
        </w:tc>
      </w:tr>
      <w:tr w:rsidR="0044266C">
        <w:trPr>
          <w:trHeight w:val="251"/>
        </w:trPr>
        <w:tc>
          <w:tcPr>
            <w:tcW w:w="2830" w:type="dxa"/>
          </w:tcPr>
          <w:p w:rsidR="0044266C" w:rsidRDefault="0096537F">
            <w:pPr>
              <w:pStyle w:val="TableParagraph"/>
              <w:spacing w:line="232" w:lineRule="exact"/>
              <w:ind w:left="9"/>
              <w:jc w:val="center"/>
            </w:pPr>
            <w:r>
              <w:t>1</w:t>
            </w:r>
          </w:p>
        </w:tc>
        <w:tc>
          <w:tcPr>
            <w:tcW w:w="5670" w:type="dxa"/>
          </w:tcPr>
          <w:p w:rsidR="0044266C" w:rsidRDefault="0096537F">
            <w:pPr>
              <w:pStyle w:val="TableParagraph"/>
              <w:spacing w:line="232" w:lineRule="exact"/>
              <w:ind w:left="1969" w:right="1962"/>
              <w:jc w:val="center"/>
            </w:pPr>
            <w:r>
              <w:t>Espace de travail</w:t>
            </w:r>
          </w:p>
        </w:tc>
      </w:tr>
      <w:tr w:rsidR="0044266C">
        <w:trPr>
          <w:trHeight w:val="253"/>
        </w:trPr>
        <w:tc>
          <w:tcPr>
            <w:tcW w:w="2830" w:type="dxa"/>
          </w:tcPr>
          <w:p w:rsidR="0044266C" w:rsidRDefault="0096537F">
            <w:pPr>
              <w:pStyle w:val="TableParagraph"/>
              <w:spacing w:line="234" w:lineRule="exact"/>
              <w:ind w:left="9"/>
              <w:jc w:val="center"/>
            </w:pPr>
            <w:r>
              <w:t>2</w:t>
            </w:r>
          </w:p>
        </w:tc>
        <w:tc>
          <w:tcPr>
            <w:tcW w:w="5670" w:type="dxa"/>
          </w:tcPr>
          <w:p w:rsidR="0044266C" w:rsidRDefault="0044266C">
            <w:pPr>
              <w:pStyle w:val="TableParagraph"/>
              <w:rPr>
                <w:rFonts w:ascii="Times New Roman"/>
                <w:sz w:val="18"/>
              </w:rPr>
            </w:pPr>
          </w:p>
        </w:tc>
      </w:tr>
      <w:tr w:rsidR="0044266C">
        <w:trPr>
          <w:trHeight w:val="251"/>
        </w:trPr>
        <w:tc>
          <w:tcPr>
            <w:tcW w:w="2830" w:type="dxa"/>
          </w:tcPr>
          <w:p w:rsidR="0044266C" w:rsidRDefault="0096537F">
            <w:pPr>
              <w:pStyle w:val="TableParagraph"/>
              <w:spacing w:line="232" w:lineRule="exact"/>
              <w:ind w:left="9"/>
              <w:jc w:val="center"/>
            </w:pPr>
            <w:r>
              <w:t>3</w:t>
            </w:r>
          </w:p>
        </w:tc>
        <w:tc>
          <w:tcPr>
            <w:tcW w:w="5670" w:type="dxa"/>
          </w:tcPr>
          <w:p w:rsidR="0044266C" w:rsidRDefault="0044266C">
            <w:pPr>
              <w:pStyle w:val="TableParagraph"/>
              <w:rPr>
                <w:rFonts w:ascii="Times New Roman"/>
                <w:sz w:val="18"/>
              </w:rPr>
            </w:pPr>
          </w:p>
        </w:tc>
      </w:tr>
      <w:tr w:rsidR="0044266C">
        <w:trPr>
          <w:trHeight w:val="254"/>
        </w:trPr>
        <w:tc>
          <w:tcPr>
            <w:tcW w:w="2830" w:type="dxa"/>
          </w:tcPr>
          <w:p w:rsidR="0044266C" w:rsidRDefault="0096537F">
            <w:pPr>
              <w:pStyle w:val="TableParagraph"/>
              <w:spacing w:before="2" w:line="232" w:lineRule="exact"/>
              <w:ind w:left="9"/>
              <w:jc w:val="center"/>
            </w:pPr>
            <w:r>
              <w:t>4</w:t>
            </w:r>
          </w:p>
        </w:tc>
        <w:tc>
          <w:tcPr>
            <w:tcW w:w="5670" w:type="dxa"/>
          </w:tcPr>
          <w:p w:rsidR="0044266C" w:rsidRDefault="0044266C">
            <w:pPr>
              <w:pStyle w:val="TableParagraph"/>
              <w:rPr>
                <w:rFonts w:ascii="Times New Roman"/>
                <w:sz w:val="18"/>
              </w:rPr>
            </w:pPr>
          </w:p>
        </w:tc>
      </w:tr>
    </w:tbl>
    <w:p w:rsidR="0044266C" w:rsidRDefault="0044266C">
      <w:pPr>
        <w:rPr>
          <w:rFonts w:ascii="Times New Roman"/>
          <w:sz w:val="18"/>
        </w:rPr>
        <w:sectPr w:rsidR="0044266C">
          <w:pgSz w:w="11910" w:h="16850"/>
          <w:pgMar w:top="900" w:right="360" w:bottom="820" w:left="600" w:header="0" w:footer="627" w:gutter="0"/>
          <w:cols w:space="720"/>
        </w:sectPr>
      </w:pPr>
    </w:p>
    <w:p w:rsidR="0044266C" w:rsidRDefault="0096537F">
      <w:pPr>
        <w:pStyle w:val="Paragraphedeliste"/>
        <w:numPr>
          <w:ilvl w:val="2"/>
          <w:numId w:val="11"/>
        </w:numPr>
        <w:tabs>
          <w:tab w:val="left" w:pos="1103"/>
        </w:tabs>
        <w:spacing w:before="64" w:line="256" w:lineRule="auto"/>
        <w:ind w:left="393" w:right="946" w:firstLine="0"/>
        <w:jc w:val="both"/>
      </w:pPr>
      <w:r>
        <w:rPr>
          <w:b/>
        </w:rPr>
        <w:t xml:space="preserve">Compléter </w:t>
      </w:r>
      <w:r>
        <w:t>les tableaux ci-dessous en mettant une croix dans la case qui convient selon le cahier des charges de fonctionnement des circuits d’éclairage et des volets roulants donné dans la problématique.</w:t>
      </w:r>
    </w:p>
    <w:p w:rsidR="0044266C" w:rsidRDefault="0044266C">
      <w:pPr>
        <w:pStyle w:val="Corpsdetexte"/>
        <w:rPr>
          <w:sz w:val="24"/>
        </w:rPr>
      </w:pPr>
    </w:p>
    <w:p w:rsidR="0044266C" w:rsidRDefault="0044266C">
      <w:pPr>
        <w:pStyle w:val="Corpsdetexte"/>
        <w:spacing w:before="10"/>
        <w:rPr>
          <w:sz w:val="27"/>
        </w:rPr>
      </w:pPr>
    </w:p>
    <w:p w:rsidR="0044266C" w:rsidRDefault="0096537F">
      <w:pPr>
        <w:pStyle w:val="Corpsdetexte"/>
        <w:ind w:left="3899" w:right="3989"/>
        <w:jc w:val="center"/>
      </w:pPr>
      <w:r>
        <w:t>Circuits d’éclairage :</w:t>
      </w:r>
    </w:p>
    <w:p w:rsidR="0044266C" w:rsidRDefault="0044266C">
      <w:pPr>
        <w:pStyle w:val="Corpsdetexte"/>
        <w:spacing w:before="9"/>
        <w:rPr>
          <w:sz w:val="15"/>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87"/>
        <w:gridCol w:w="485"/>
        <w:gridCol w:w="485"/>
        <w:gridCol w:w="486"/>
        <w:gridCol w:w="485"/>
        <w:gridCol w:w="485"/>
        <w:gridCol w:w="485"/>
        <w:gridCol w:w="485"/>
        <w:gridCol w:w="485"/>
        <w:gridCol w:w="617"/>
        <w:gridCol w:w="617"/>
        <w:gridCol w:w="619"/>
        <w:gridCol w:w="617"/>
        <w:gridCol w:w="616"/>
        <w:gridCol w:w="626"/>
        <w:gridCol w:w="617"/>
      </w:tblGrid>
      <w:tr w:rsidR="0044266C">
        <w:trPr>
          <w:trHeight w:val="758"/>
        </w:trPr>
        <w:tc>
          <w:tcPr>
            <w:tcW w:w="1080" w:type="dxa"/>
          </w:tcPr>
          <w:p w:rsidR="0044266C" w:rsidRDefault="0096537F">
            <w:pPr>
              <w:pStyle w:val="TableParagraph"/>
              <w:ind w:left="300" w:right="157" w:hanging="123"/>
            </w:pPr>
            <w:r>
              <w:rPr>
                <w:spacing w:val="-1"/>
              </w:rPr>
              <w:t xml:space="preserve">Repère </w:t>
            </w:r>
            <w:r>
              <w:t>de</w:t>
            </w:r>
            <w:r>
              <w:rPr>
                <w:spacing w:val="-1"/>
              </w:rPr>
              <w:t xml:space="preserve"> </w:t>
            </w:r>
            <w:r>
              <w:t>la</w:t>
            </w:r>
          </w:p>
          <w:p w:rsidR="0044266C" w:rsidRDefault="0096537F">
            <w:pPr>
              <w:pStyle w:val="TableParagraph"/>
              <w:spacing w:line="232" w:lineRule="exact"/>
              <w:ind w:left="300"/>
            </w:pPr>
            <w:r>
              <w:t>zone</w:t>
            </w:r>
          </w:p>
        </w:tc>
        <w:tc>
          <w:tcPr>
            <w:tcW w:w="487" w:type="dxa"/>
          </w:tcPr>
          <w:p w:rsidR="0044266C" w:rsidRDefault="0044266C">
            <w:pPr>
              <w:pStyle w:val="TableParagraph"/>
              <w:spacing w:before="10"/>
              <w:rPr>
                <w:sz w:val="21"/>
              </w:rPr>
            </w:pPr>
          </w:p>
          <w:p w:rsidR="0044266C" w:rsidRDefault="0096537F">
            <w:pPr>
              <w:pStyle w:val="TableParagraph"/>
              <w:ind w:left="120"/>
            </w:pPr>
            <w:r>
              <w:t>L1</w:t>
            </w:r>
          </w:p>
        </w:tc>
        <w:tc>
          <w:tcPr>
            <w:tcW w:w="485" w:type="dxa"/>
          </w:tcPr>
          <w:p w:rsidR="0044266C" w:rsidRDefault="0044266C">
            <w:pPr>
              <w:pStyle w:val="TableParagraph"/>
              <w:spacing w:before="10"/>
              <w:rPr>
                <w:sz w:val="21"/>
              </w:rPr>
            </w:pPr>
          </w:p>
          <w:p w:rsidR="0044266C" w:rsidRDefault="0096537F">
            <w:pPr>
              <w:pStyle w:val="TableParagraph"/>
              <w:ind w:left="118"/>
            </w:pPr>
            <w:r>
              <w:t>L2</w:t>
            </w:r>
          </w:p>
        </w:tc>
        <w:tc>
          <w:tcPr>
            <w:tcW w:w="485" w:type="dxa"/>
          </w:tcPr>
          <w:p w:rsidR="0044266C" w:rsidRDefault="0044266C">
            <w:pPr>
              <w:pStyle w:val="TableParagraph"/>
              <w:spacing w:before="10"/>
              <w:rPr>
                <w:sz w:val="21"/>
              </w:rPr>
            </w:pPr>
          </w:p>
          <w:p w:rsidR="0044266C" w:rsidRDefault="0096537F">
            <w:pPr>
              <w:pStyle w:val="TableParagraph"/>
              <w:ind w:left="117"/>
            </w:pPr>
            <w:r>
              <w:t>L3</w:t>
            </w:r>
          </w:p>
        </w:tc>
        <w:tc>
          <w:tcPr>
            <w:tcW w:w="486" w:type="dxa"/>
          </w:tcPr>
          <w:p w:rsidR="0044266C" w:rsidRDefault="0044266C">
            <w:pPr>
              <w:pStyle w:val="TableParagraph"/>
              <w:spacing w:before="10"/>
              <w:rPr>
                <w:sz w:val="21"/>
              </w:rPr>
            </w:pPr>
          </w:p>
          <w:p w:rsidR="0044266C" w:rsidRDefault="0096537F">
            <w:pPr>
              <w:pStyle w:val="TableParagraph"/>
              <w:ind w:left="118"/>
            </w:pPr>
            <w:r>
              <w:t>L4</w:t>
            </w:r>
          </w:p>
        </w:tc>
        <w:tc>
          <w:tcPr>
            <w:tcW w:w="485" w:type="dxa"/>
          </w:tcPr>
          <w:p w:rsidR="0044266C" w:rsidRDefault="0044266C">
            <w:pPr>
              <w:pStyle w:val="TableParagraph"/>
              <w:spacing w:before="10"/>
              <w:rPr>
                <w:sz w:val="21"/>
              </w:rPr>
            </w:pPr>
          </w:p>
          <w:p w:rsidR="0044266C" w:rsidRDefault="0096537F">
            <w:pPr>
              <w:pStyle w:val="TableParagraph"/>
              <w:ind w:left="119"/>
            </w:pPr>
            <w:r>
              <w:t>L5</w:t>
            </w:r>
          </w:p>
        </w:tc>
        <w:tc>
          <w:tcPr>
            <w:tcW w:w="485" w:type="dxa"/>
          </w:tcPr>
          <w:p w:rsidR="0044266C" w:rsidRDefault="0044266C">
            <w:pPr>
              <w:pStyle w:val="TableParagraph"/>
              <w:spacing w:before="10"/>
              <w:rPr>
                <w:sz w:val="21"/>
              </w:rPr>
            </w:pPr>
          </w:p>
          <w:p w:rsidR="0044266C" w:rsidRDefault="0096537F">
            <w:pPr>
              <w:pStyle w:val="TableParagraph"/>
              <w:ind w:left="119"/>
            </w:pPr>
            <w:r>
              <w:t>L6</w:t>
            </w:r>
          </w:p>
        </w:tc>
        <w:tc>
          <w:tcPr>
            <w:tcW w:w="485" w:type="dxa"/>
          </w:tcPr>
          <w:p w:rsidR="0044266C" w:rsidRDefault="0044266C">
            <w:pPr>
              <w:pStyle w:val="TableParagraph"/>
              <w:spacing w:before="10"/>
              <w:rPr>
                <w:sz w:val="21"/>
              </w:rPr>
            </w:pPr>
          </w:p>
          <w:p w:rsidR="0044266C" w:rsidRDefault="0096537F">
            <w:pPr>
              <w:pStyle w:val="TableParagraph"/>
              <w:ind w:left="118"/>
            </w:pPr>
            <w:r>
              <w:t>L7</w:t>
            </w:r>
          </w:p>
        </w:tc>
        <w:tc>
          <w:tcPr>
            <w:tcW w:w="485" w:type="dxa"/>
          </w:tcPr>
          <w:p w:rsidR="0044266C" w:rsidRDefault="0044266C">
            <w:pPr>
              <w:pStyle w:val="TableParagraph"/>
              <w:spacing w:before="10"/>
              <w:rPr>
                <w:sz w:val="21"/>
              </w:rPr>
            </w:pPr>
          </w:p>
          <w:p w:rsidR="0044266C" w:rsidRDefault="0096537F">
            <w:pPr>
              <w:pStyle w:val="TableParagraph"/>
              <w:ind w:left="118"/>
            </w:pPr>
            <w:r>
              <w:t>L8</w:t>
            </w:r>
          </w:p>
        </w:tc>
        <w:tc>
          <w:tcPr>
            <w:tcW w:w="485" w:type="dxa"/>
          </w:tcPr>
          <w:p w:rsidR="0044266C" w:rsidRDefault="0044266C">
            <w:pPr>
              <w:pStyle w:val="TableParagraph"/>
              <w:spacing w:before="10"/>
              <w:rPr>
                <w:sz w:val="21"/>
              </w:rPr>
            </w:pPr>
          </w:p>
          <w:p w:rsidR="0044266C" w:rsidRDefault="0096537F">
            <w:pPr>
              <w:pStyle w:val="TableParagraph"/>
              <w:ind w:left="118"/>
            </w:pPr>
            <w:r>
              <w:t>L9</w:t>
            </w:r>
          </w:p>
        </w:tc>
        <w:tc>
          <w:tcPr>
            <w:tcW w:w="617" w:type="dxa"/>
          </w:tcPr>
          <w:p w:rsidR="0044266C" w:rsidRDefault="0044266C">
            <w:pPr>
              <w:pStyle w:val="TableParagraph"/>
              <w:spacing w:before="10"/>
              <w:rPr>
                <w:sz w:val="21"/>
              </w:rPr>
            </w:pPr>
          </w:p>
          <w:p w:rsidR="0044266C" w:rsidRDefault="0096537F">
            <w:pPr>
              <w:pStyle w:val="TableParagraph"/>
              <w:ind w:left="123"/>
            </w:pPr>
            <w:r>
              <w:t>L10</w:t>
            </w:r>
          </w:p>
        </w:tc>
        <w:tc>
          <w:tcPr>
            <w:tcW w:w="617" w:type="dxa"/>
          </w:tcPr>
          <w:p w:rsidR="0044266C" w:rsidRDefault="0044266C">
            <w:pPr>
              <w:pStyle w:val="TableParagraph"/>
              <w:spacing w:before="10"/>
              <w:rPr>
                <w:sz w:val="21"/>
              </w:rPr>
            </w:pPr>
          </w:p>
          <w:p w:rsidR="0044266C" w:rsidRDefault="0096537F">
            <w:pPr>
              <w:pStyle w:val="TableParagraph"/>
              <w:ind w:left="123"/>
            </w:pPr>
            <w:r>
              <w:t>L11</w:t>
            </w:r>
          </w:p>
        </w:tc>
        <w:tc>
          <w:tcPr>
            <w:tcW w:w="619" w:type="dxa"/>
          </w:tcPr>
          <w:p w:rsidR="0044266C" w:rsidRDefault="0044266C">
            <w:pPr>
              <w:pStyle w:val="TableParagraph"/>
              <w:spacing w:before="10"/>
              <w:rPr>
                <w:sz w:val="21"/>
              </w:rPr>
            </w:pPr>
          </w:p>
          <w:p w:rsidR="0044266C" w:rsidRDefault="0096537F">
            <w:pPr>
              <w:pStyle w:val="TableParagraph"/>
              <w:ind w:left="123"/>
            </w:pPr>
            <w:r>
              <w:t>L12</w:t>
            </w:r>
          </w:p>
        </w:tc>
        <w:tc>
          <w:tcPr>
            <w:tcW w:w="617" w:type="dxa"/>
          </w:tcPr>
          <w:p w:rsidR="0044266C" w:rsidRDefault="0044266C">
            <w:pPr>
              <w:pStyle w:val="TableParagraph"/>
              <w:spacing w:before="10"/>
              <w:rPr>
                <w:sz w:val="21"/>
              </w:rPr>
            </w:pPr>
          </w:p>
          <w:p w:rsidR="0044266C" w:rsidRDefault="0096537F">
            <w:pPr>
              <w:pStyle w:val="TableParagraph"/>
              <w:ind w:left="121"/>
            </w:pPr>
            <w:r>
              <w:t>L13</w:t>
            </w:r>
          </w:p>
        </w:tc>
        <w:tc>
          <w:tcPr>
            <w:tcW w:w="616" w:type="dxa"/>
          </w:tcPr>
          <w:p w:rsidR="0044266C" w:rsidRDefault="0044266C">
            <w:pPr>
              <w:pStyle w:val="TableParagraph"/>
              <w:spacing w:before="10"/>
              <w:rPr>
                <w:sz w:val="21"/>
              </w:rPr>
            </w:pPr>
          </w:p>
          <w:p w:rsidR="0044266C" w:rsidRDefault="0096537F">
            <w:pPr>
              <w:pStyle w:val="TableParagraph"/>
              <w:ind w:left="121"/>
            </w:pPr>
            <w:r>
              <w:t>L14</w:t>
            </w:r>
          </w:p>
        </w:tc>
        <w:tc>
          <w:tcPr>
            <w:tcW w:w="626" w:type="dxa"/>
          </w:tcPr>
          <w:p w:rsidR="0044266C" w:rsidRDefault="0044266C">
            <w:pPr>
              <w:pStyle w:val="TableParagraph"/>
              <w:spacing w:before="10"/>
              <w:rPr>
                <w:sz w:val="21"/>
              </w:rPr>
            </w:pPr>
          </w:p>
          <w:p w:rsidR="0044266C" w:rsidRDefault="0096537F">
            <w:pPr>
              <w:pStyle w:val="TableParagraph"/>
              <w:ind w:left="126"/>
            </w:pPr>
            <w:r>
              <w:t>L15</w:t>
            </w:r>
          </w:p>
        </w:tc>
        <w:tc>
          <w:tcPr>
            <w:tcW w:w="617" w:type="dxa"/>
          </w:tcPr>
          <w:p w:rsidR="0044266C" w:rsidRDefault="0044266C">
            <w:pPr>
              <w:pStyle w:val="TableParagraph"/>
              <w:spacing w:before="10"/>
              <w:rPr>
                <w:sz w:val="21"/>
              </w:rPr>
            </w:pPr>
          </w:p>
          <w:p w:rsidR="0044266C" w:rsidRDefault="0096537F">
            <w:pPr>
              <w:pStyle w:val="TableParagraph"/>
              <w:ind w:left="124"/>
            </w:pPr>
            <w:r>
              <w:t>L16</w:t>
            </w:r>
          </w:p>
        </w:tc>
      </w:tr>
      <w:tr w:rsidR="0044266C">
        <w:trPr>
          <w:trHeight w:val="254"/>
        </w:trPr>
        <w:tc>
          <w:tcPr>
            <w:tcW w:w="1080" w:type="dxa"/>
          </w:tcPr>
          <w:p w:rsidR="0044266C" w:rsidRDefault="0096537F">
            <w:pPr>
              <w:pStyle w:val="TableParagraph"/>
              <w:spacing w:line="234" w:lineRule="exact"/>
              <w:ind w:left="8"/>
              <w:jc w:val="center"/>
            </w:pPr>
            <w:r>
              <w:t>1</w:t>
            </w:r>
          </w:p>
        </w:tc>
        <w:tc>
          <w:tcPr>
            <w:tcW w:w="487"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6"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9"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6" w:type="dxa"/>
          </w:tcPr>
          <w:p w:rsidR="0044266C" w:rsidRDefault="0044266C">
            <w:pPr>
              <w:pStyle w:val="TableParagraph"/>
              <w:rPr>
                <w:rFonts w:ascii="Times New Roman"/>
                <w:sz w:val="18"/>
              </w:rPr>
            </w:pPr>
          </w:p>
        </w:tc>
        <w:tc>
          <w:tcPr>
            <w:tcW w:w="626"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r>
      <w:tr w:rsidR="0044266C">
        <w:trPr>
          <w:trHeight w:val="251"/>
        </w:trPr>
        <w:tc>
          <w:tcPr>
            <w:tcW w:w="1080" w:type="dxa"/>
          </w:tcPr>
          <w:p w:rsidR="0044266C" w:rsidRDefault="0096537F">
            <w:pPr>
              <w:pStyle w:val="TableParagraph"/>
              <w:spacing w:line="232" w:lineRule="exact"/>
              <w:ind w:left="8"/>
              <w:jc w:val="center"/>
            </w:pPr>
            <w:r>
              <w:t>2</w:t>
            </w:r>
          </w:p>
        </w:tc>
        <w:tc>
          <w:tcPr>
            <w:tcW w:w="487"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6"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9"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6" w:type="dxa"/>
          </w:tcPr>
          <w:p w:rsidR="0044266C" w:rsidRDefault="0044266C">
            <w:pPr>
              <w:pStyle w:val="TableParagraph"/>
              <w:rPr>
                <w:rFonts w:ascii="Times New Roman"/>
                <w:sz w:val="18"/>
              </w:rPr>
            </w:pPr>
          </w:p>
        </w:tc>
        <w:tc>
          <w:tcPr>
            <w:tcW w:w="626"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r>
      <w:tr w:rsidR="0044266C">
        <w:trPr>
          <w:trHeight w:val="254"/>
        </w:trPr>
        <w:tc>
          <w:tcPr>
            <w:tcW w:w="1080" w:type="dxa"/>
          </w:tcPr>
          <w:p w:rsidR="0044266C" w:rsidRDefault="0096537F">
            <w:pPr>
              <w:pStyle w:val="TableParagraph"/>
              <w:spacing w:line="234" w:lineRule="exact"/>
              <w:ind w:left="8"/>
              <w:jc w:val="center"/>
            </w:pPr>
            <w:r>
              <w:t>3</w:t>
            </w:r>
          </w:p>
        </w:tc>
        <w:tc>
          <w:tcPr>
            <w:tcW w:w="487"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6"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9"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6" w:type="dxa"/>
          </w:tcPr>
          <w:p w:rsidR="0044266C" w:rsidRDefault="0044266C">
            <w:pPr>
              <w:pStyle w:val="TableParagraph"/>
              <w:rPr>
                <w:rFonts w:ascii="Times New Roman"/>
                <w:sz w:val="18"/>
              </w:rPr>
            </w:pPr>
          </w:p>
        </w:tc>
        <w:tc>
          <w:tcPr>
            <w:tcW w:w="626"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r>
      <w:tr w:rsidR="0044266C">
        <w:trPr>
          <w:trHeight w:val="251"/>
        </w:trPr>
        <w:tc>
          <w:tcPr>
            <w:tcW w:w="1080" w:type="dxa"/>
          </w:tcPr>
          <w:p w:rsidR="0044266C" w:rsidRDefault="0096537F">
            <w:pPr>
              <w:pStyle w:val="TableParagraph"/>
              <w:spacing w:line="232" w:lineRule="exact"/>
              <w:ind w:left="8"/>
              <w:jc w:val="center"/>
            </w:pPr>
            <w:r>
              <w:t>4</w:t>
            </w:r>
          </w:p>
        </w:tc>
        <w:tc>
          <w:tcPr>
            <w:tcW w:w="487"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6"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485"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9"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c>
          <w:tcPr>
            <w:tcW w:w="616" w:type="dxa"/>
          </w:tcPr>
          <w:p w:rsidR="0044266C" w:rsidRDefault="0044266C">
            <w:pPr>
              <w:pStyle w:val="TableParagraph"/>
              <w:rPr>
                <w:rFonts w:ascii="Times New Roman"/>
                <w:sz w:val="18"/>
              </w:rPr>
            </w:pPr>
          </w:p>
        </w:tc>
        <w:tc>
          <w:tcPr>
            <w:tcW w:w="626" w:type="dxa"/>
          </w:tcPr>
          <w:p w:rsidR="0044266C" w:rsidRDefault="0044266C">
            <w:pPr>
              <w:pStyle w:val="TableParagraph"/>
              <w:rPr>
                <w:rFonts w:ascii="Times New Roman"/>
                <w:sz w:val="18"/>
              </w:rPr>
            </w:pPr>
          </w:p>
        </w:tc>
        <w:tc>
          <w:tcPr>
            <w:tcW w:w="617" w:type="dxa"/>
          </w:tcPr>
          <w:p w:rsidR="0044266C" w:rsidRDefault="0044266C">
            <w:pPr>
              <w:pStyle w:val="TableParagraph"/>
              <w:rPr>
                <w:rFonts w:ascii="Times New Roman"/>
                <w:sz w:val="18"/>
              </w:rPr>
            </w:pPr>
          </w:p>
        </w:tc>
      </w:tr>
    </w:tbl>
    <w:p w:rsidR="0044266C" w:rsidRDefault="0044266C">
      <w:pPr>
        <w:pStyle w:val="Corpsdetexte"/>
        <w:rPr>
          <w:sz w:val="24"/>
        </w:rPr>
      </w:pPr>
    </w:p>
    <w:p w:rsidR="0044266C" w:rsidRDefault="0096537F">
      <w:pPr>
        <w:pStyle w:val="Corpsdetexte"/>
        <w:spacing w:before="159"/>
        <w:ind w:left="3899" w:right="3989"/>
        <w:jc w:val="center"/>
      </w:pPr>
      <w:r>
        <w:t>Circuits volets roulants :</w:t>
      </w:r>
    </w:p>
    <w:p w:rsidR="0044266C" w:rsidRDefault="0044266C">
      <w:pPr>
        <w:pStyle w:val="Corpsdetexte"/>
        <w:spacing w:before="6"/>
        <w:rPr>
          <w:sz w:val="15"/>
        </w:rPr>
      </w:pPr>
    </w:p>
    <w:tbl>
      <w:tblPr>
        <w:tblStyle w:val="TableNormal"/>
        <w:tblW w:w="0" w:type="auto"/>
        <w:tblInd w:w="3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509"/>
        <w:gridCol w:w="511"/>
        <w:gridCol w:w="509"/>
        <w:gridCol w:w="511"/>
        <w:gridCol w:w="509"/>
        <w:gridCol w:w="511"/>
      </w:tblGrid>
      <w:tr w:rsidR="0044266C">
        <w:trPr>
          <w:trHeight w:val="760"/>
        </w:trPr>
        <w:tc>
          <w:tcPr>
            <w:tcW w:w="1003" w:type="dxa"/>
          </w:tcPr>
          <w:p w:rsidR="0044266C" w:rsidRDefault="0096537F">
            <w:pPr>
              <w:pStyle w:val="TableParagraph"/>
              <w:ind w:left="259" w:hanging="123"/>
            </w:pPr>
            <w:r>
              <w:t>Repère</w:t>
            </w:r>
          </w:p>
          <w:p w:rsidR="0044266C" w:rsidRDefault="0096537F">
            <w:pPr>
              <w:pStyle w:val="TableParagraph"/>
              <w:spacing w:before="6" w:line="252" w:lineRule="exact"/>
              <w:ind w:left="259" w:right="236"/>
            </w:pPr>
            <w:r>
              <w:t>de la zone</w:t>
            </w:r>
          </w:p>
        </w:tc>
        <w:tc>
          <w:tcPr>
            <w:tcW w:w="509" w:type="dxa"/>
          </w:tcPr>
          <w:p w:rsidR="0044266C" w:rsidRDefault="0044266C">
            <w:pPr>
              <w:pStyle w:val="TableParagraph"/>
              <w:spacing w:before="1"/>
            </w:pPr>
          </w:p>
          <w:p w:rsidR="0044266C" w:rsidRDefault="0096537F">
            <w:pPr>
              <w:pStyle w:val="TableParagraph"/>
              <w:ind w:left="120"/>
            </w:pPr>
            <w:r>
              <w:t>V1</w:t>
            </w:r>
          </w:p>
        </w:tc>
        <w:tc>
          <w:tcPr>
            <w:tcW w:w="511" w:type="dxa"/>
          </w:tcPr>
          <w:p w:rsidR="0044266C" w:rsidRDefault="0044266C">
            <w:pPr>
              <w:pStyle w:val="TableParagraph"/>
              <w:spacing w:before="1"/>
            </w:pPr>
          </w:p>
          <w:p w:rsidR="0044266C" w:rsidRDefault="0096537F">
            <w:pPr>
              <w:pStyle w:val="TableParagraph"/>
              <w:ind w:left="119"/>
            </w:pPr>
            <w:r>
              <w:t>V2</w:t>
            </w:r>
          </w:p>
        </w:tc>
        <w:tc>
          <w:tcPr>
            <w:tcW w:w="509" w:type="dxa"/>
          </w:tcPr>
          <w:p w:rsidR="0044266C" w:rsidRDefault="0044266C">
            <w:pPr>
              <w:pStyle w:val="TableParagraph"/>
              <w:spacing w:before="1"/>
            </w:pPr>
          </w:p>
          <w:p w:rsidR="0044266C" w:rsidRDefault="0096537F">
            <w:pPr>
              <w:pStyle w:val="TableParagraph"/>
              <w:ind w:left="120"/>
            </w:pPr>
            <w:r>
              <w:t>V3</w:t>
            </w:r>
          </w:p>
        </w:tc>
        <w:tc>
          <w:tcPr>
            <w:tcW w:w="511" w:type="dxa"/>
          </w:tcPr>
          <w:p w:rsidR="0044266C" w:rsidRDefault="0044266C">
            <w:pPr>
              <w:pStyle w:val="TableParagraph"/>
              <w:spacing w:before="1"/>
            </w:pPr>
          </w:p>
          <w:p w:rsidR="0044266C" w:rsidRDefault="0096537F">
            <w:pPr>
              <w:pStyle w:val="TableParagraph"/>
              <w:ind w:left="120"/>
            </w:pPr>
            <w:r>
              <w:t>V4</w:t>
            </w:r>
          </w:p>
        </w:tc>
        <w:tc>
          <w:tcPr>
            <w:tcW w:w="509" w:type="dxa"/>
          </w:tcPr>
          <w:p w:rsidR="0044266C" w:rsidRDefault="0044266C">
            <w:pPr>
              <w:pStyle w:val="TableParagraph"/>
              <w:spacing w:before="1"/>
            </w:pPr>
          </w:p>
          <w:p w:rsidR="0044266C" w:rsidRDefault="0096537F">
            <w:pPr>
              <w:pStyle w:val="TableParagraph"/>
              <w:ind w:left="120"/>
            </w:pPr>
            <w:r>
              <w:t>V5</w:t>
            </w:r>
          </w:p>
        </w:tc>
        <w:tc>
          <w:tcPr>
            <w:tcW w:w="511" w:type="dxa"/>
          </w:tcPr>
          <w:p w:rsidR="0044266C" w:rsidRDefault="0044266C">
            <w:pPr>
              <w:pStyle w:val="TableParagraph"/>
              <w:spacing w:before="1"/>
            </w:pPr>
          </w:p>
          <w:p w:rsidR="0044266C" w:rsidRDefault="0096537F">
            <w:pPr>
              <w:pStyle w:val="TableParagraph"/>
              <w:ind w:left="120"/>
            </w:pPr>
            <w:r>
              <w:t>V6</w:t>
            </w:r>
          </w:p>
        </w:tc>
      </w:tr>
      <w:tr w:rsidR="0044266C">
        <w:trPr>
          <w:trHeight w:val="248"/>
        </w:trPr>
        <w:tc>
          <w:tcPr>
            <w:tcW w:w="1003" w:type="dxa"/>
          </w:tcPr>
          <w:p w:rsidR="0044266C" w:rsidRDefault="0096537F">
            <w:pPr>
              <w:pStyle w:val="TableParagraph"/>
              <w:spacing w:line="229" w:lineRule="exact"/>
              <w:ind w:left="436"/>
            </w:pPr>
            <w:r>
              <w:t>1</w:t>
            </w: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r>
      <w:tr w:rsidR="0044266C">
        <w:trPr>
          <w:trHeight w:val="253"/>
        </w:trPr>
        <w:tc>
          <w:tcPr>
            <w:tcW w:w="1003" w:type="dxa"/>
          </w:tcPr>
          <w:p w:rsidR="0044266C" w:rsidRDefault="0096537F">
            <w:pPr>
              <w:pStyle w:val="TableParagraph"/>
              <w:spacing w:line="234" w:lineRule="exact"/>
              <w:ind w:left="436"/>
            </w:pPr>
            <w:r>
              <w:t>2</w:t>
            </w: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r>
      <w:tr w:rsidR="0044266C">
        <w:trPr>
          <w:trHeight w:val="251"/>
        </w:trPr>
        <w:tc>
          <w:tcPr>
            <w:tcW w:w="1003" w:type="dxa"/>
          </w:tcPr>
          <w:p w:rsidR="0044266C" w:rsidRDefault="0096537F">
            <w:pPr>
              <w:pStyle w:val="TableParagraph"/>
              <w:spacing w:line="232" w:lineRule="exact"/>
              <w:ind w:left="436"/>
            </w:pPr>
            <w:r>
              <w:t>3</w:t>
            </w: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r>
      <w:tr w:rsidR="0044266C">
        <w:trPr>
          <w:trHeight w:val="253"/>
        </w:trPr>
        <w:tc>
          <w:tcPr>
            <w:tcW w:w="1003" w:type="dxa"/>
          </w:tcPr>
          <w:p w:rsidR="0044266C" w:rsidRDefault="0096537F">
            <w:pPr>
              <w:pStyle w:val="TableParagraph"/>
              <w:spacing w:before="2" w:line="232" w:lineRule="exact"/>
              <w:ind w:left="436"/>
            </w:pPr>
            <w:r>
              <w:t>4</w:t>
            </w: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c>
          <w:tcPr>
            <w:tcW w:w="509" w:type="dxa"/>
          </w:tcPr>
          <w:p w:rsidR="0044266C" w:rsidRDefault="0044266C">
            <w:pPr>
              <w:pStyle w:val="TableParagraph"/>
              <w:rPr>
                <w:rFonts w:ascii="Times New Roman"/>
                <w:sz w:val="18"/>
              </w:rPr>
            </w:pPr>
          </w:p>
        </w:tc>
        <w:tc>
          <w:tcPr>
            <w:tcW w:w="511" w:type="dxa"/>
          </w:tcPr>
          <w:p w:rsidR="0044266C" w:rsidRDefault="0044266C">
            <w:pPr>
              <w:pStyle w:val="TableParagraph"/>
              <w:rPr>
                <w:rFonts w:ascii="Times New Roman"/>
                <w:sz w:val="18"/>
              </w:rPr>
            </w:pPr>
          </w:p>
        </w:tc>
      </w:tr>
    </w:tbl>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3"/>
        <w:rPr>
          <w:sz w:val="27"/>
        </w:rPr>
      </w:pPr>
    </w:p>
    <w:p w:rsidR="0044266C" w:rsidRDefault="0096537F">
      <w:pPr>
        <w:pStyle w:val="Titre2"/>
        <w:numPr>
          <w:ilvl w:val="1"/>
          <w:numId w:val="11"/>
        </w:numPr>
        <w:tabs>
          <w:tab w:val="left" w:pos="986"/>
        </w:tabs>
        <w:ind w:left="985" w:hanging="593"/>
        <w:jc w:val="both"/>
      </w:pPr>
      <w:bookmarkStart w:id="11" w:name="_bookmark10"/>
      <w:bookmarkEnd w:id="11"/>
      <w:r>
        <w:t>C</w:t>
      </w:r>
      <w:r>
        <w:t>hoix du matériel MyHome_Up pour</w:t>
      </w:r>
      <w:r>
        <w:rPr>
          <w:spacing w:val="-3"/>
        </w:rPr>
        <w:t xml:space="preserve"> </w:t>
      </w:r>
      <w:r>
        <w:t>l’installation</w:t>
      </w:r>
    </w:p>
    <w:p w:rsidR="0044266C" w:rsidRDefault="0044266C">
      <w:pPr>
        <w:pStyle w:val="Corpsdetexte"/>
        <w:spacing w:before="9"/>
        <w:rPr>
          <w:b/>
          <w:sz w:val="37"/>
        </w:rPr>
      </w:pPr>
    </w:p>
    <w:p w:rsidR="0044266C" w:rsidRDefault="0096537F">
      <w:pPr>
        <w:pStyle w:val="Corpsdetexte"/>
        <w:spacing w:before="1"/>
        <w:ind w:left="393"/>
      </w:pPr>
      <w:r>
        <w:rPr>
          <w:b/>
        </w:rPr>
        <w:t xml:space="preserve">C2.1 Compléter </w:t>
      </w:r>
      <w:r>
        <w:t>le tableau ci-dessous, en respectant les consignes suivantes :</w:t>
      </w:r>
    </w:p>
    <w:p w:rsidR="0044266C" w:rsidRDefault="0096537F">
      <w:pPr>
        <w:pStyle w:val="Paragraphedeliste"/>
        <w:numPr>
          <w:ilvl w:val="0"/>
          <w:numId w:val="10"/>
        </w:numPr>
        <w:tabs>
          <w:tab w:val="left" w:pos="1461"/>
          <w:tab w:val="left" w:pos="1462"/>
        </w:tabs>
        <w:spacing w:before="181" w:line="259" w:lineRule="auto"/>
        <w:ind w:right="486"/>
      </w:pPr>
      <w:r>
        <w:t>La</w:t>
      </w:r>
      <w:r>
        <w:rPr>
          <w:spacing w:val="-10"/>
        </w:rPr>
        <w:t xml:space="preserve"> </w:t>
      </w:r>
      <w:r>
        <w:t>variation</w:t>
      </w:r>
      <w:r>
        <w:rPr>
          <w:spacing w:val="-9"/>
        </w:rPr>
        <w:t xml:space="preserve"> </w:t>
      </w:r>
      <w:r>
        <w:t>d’éclairage</w:t>
      </w:r>
      <w:r>
        <w:rPr>
          <w:spacing w:val="-10"/>
        </w:rPr>
        <w:t xml:space="preserve"> </w:t>
      </w:r>
      <w:r>
        <w:t>sera</w:t>
      </w:r>
      <w:r>
        <w:rPr>
          <w:spacing w:val="-8"/>
        </w:rPr>
        <w:t xml:space="preserve"> </w:t>
      </w:r>
      <w:r>
        <w:t>assurée</w:t>
      </w:r>
      <w:r>
        <w:rPr>
          <w:spacing w:val="-10"/>
        </w:rPr>
        <w:t xml:space="preserve"> </w:t>
      </w:r>
      <w:r>
        <w:t>par</w:t>
      </w:r>
      <w:r>
        <w:rPr>
          <w:spacing w:val="-10"/>
        </w:rPr>
        <w:t xml:space="preserve"> </w:t>
      </w:r>
      <w:r>
        <w:t>un</w:t>
      </w:r>
      <w:r>
        <w:rPr>
          <w:spacing w:val="-10"/>
        </w:rPr>
        <w:t xml:space="preserve"> </w:t>
      </w:r>
      <w:r>
        <w:t>actionneur</w:t>
      </w:r>
      <w:r>
        <w:rPr>
          <w:spacing w:val="-8"/>
        </w:rPr>
        <w:t xml:space="preserve"> </w:t>
      </w:r>
      <w:r>
        <w:t>de</w:t>
      </w:r>
      <w:r>
        <w:rPr>
          <w:spacing w:val="-13"/>
        </w:rPr>
        <w:t xml:space="preserve"> </w:t>
      </w:r>
      <w:r>
        <w:t>type</w:t>
      </w:r>
      <w:r>
        <w:rPr>
          <w:spacing w:val="-9"/>
        </w:rPr>
        <w:t xml:space="preserve"> </w:t>
      </w:r>
      <w:r>
        <w:t>variateur</w:t>
      </w:r>
      <w:r>
        <w:rPr>
          <w:spacing w:val="-11"/>
        </w:rPr>
        <w:t xml:space="preserve"> </w:t>
      </w:r>
      <w:r>
        <w:t>universel</w:t>
      </w:r>
      <w:r>
        <w:rPr>
          <w:spacing w:val="-9"/>
        </w:rPr>
        <w:t xml:space="preserve"> </w:t>
      </w:r>
      <w:r>
        <w:t>à</w:t>
      </w:r>
      <w:r>
        <w:rPr>
          <w:spacing w:val="-10"/>
        </w:rPr>
        <w:t xml:space="preserve"> </w:t>
      </w:r>
      <w:r>
        <w:t>2</w:t>
      </w:r>
      <w:r>
        <w:rPr>
          <w:spacing w:val="-9"/>
        </w:rPr>
        <w:t xml:space="preserve"> </w:t>
      </w:r>
      <w:r>
        <w:t>sorties indépendantes pour lampes à leds avec montage sur rail DIN</w:t>
      </w:r>
      <w:r>
        <w:rPr>
          <w:spacing w:val="-5"/>
        </w:rPr>
        <w:t xml:space="preserve"> </w:t>
      </w:r>
      <w:r>
        <w:t>;</w:t>
      </w:r>
    </w:p>
    <w:p w:rsidR="0044266C" w:rsidRDefault="0044266C">
      <w:pPr>
        <w:pStyle w:val="Corpsdetexte"/>
        <w:spacing w:before="7"/>
        <w:rPr>
          <w:sz w:val="23"/>
        </w:rPr>
      </w:pPr>
    </w:p>
    <w:p w:rsidR="0044266C" w:rsidRDefault="0096537F">
      <w:pPr>
        <w:pStyle w:val="Paragraphedeliste"/>
        <w:numPr>
          <w:ilvl w:val="0"/>
          <w:numId w:val="10"/>
        </w:numPr>
        <w:tabs>
          <w:tab w:val="left" w:pos="1462"/>
        </w:tabs>
        <w:spacing w:before="1" w:line="259" w:lineRule="auto"/>
        <w:ind w:right="482"/>
        <w:jc w:val="both"/>
      </w:pPr>
      <w:r>
        <w:t>L’ouverture</w:t>
      </w:r>
      <w:r>
        <w:rPr>
          <w:spacing w:val="-7"/>
        </w:rPr>
        <w:t xml:space="preserve"> </w:t>
      </w:r>
      <w:r>
        <w:t>et</w:t>
      </w:r>
      <w:r>
        <w:rPr>
          <w:spacing w:val="-3"/>
        </w:rPr>
        <w:t xml:space="preserve"> </w:t>
      </w:r>
      <w:r>
        <w:t>la</w:t>
      </w:r>
      <w:r>
        <w:rPr>
          <w:spacing w:val="-6"/>
        </w:rPr>
        <w:t xml:space="preserve"> </w:t>
      </w:r>
      <w:r>
        <w:t>fermeture</w:t>
      </w:r>
      <w:r>
        <w:rPr>
          <w:spacing w:val="-4"/>
        </w:rPr>
        <w:t xml:space="preserve"> </w:t>
      </w:r>
      <w:r>
        <w:t>des</w:t>
      </w:r>
      <w:r>
        <w:rPr>
          <w:spacing w:val="-6"/>
        </w:rPr>
        <w:t xml:space="preserve"> </w:t>
      </w:r>
      <w:r>
        <w:t>volets</w:t>
      </w:r>
      <w:r>
        <w:rPr>
          <w:spacing w:val="-5"/>
        </w:rPr>
        <w:t xml:space="preserve"> </w:t>
      </w:r>
      <w:r>
        <w:t>roulants</w:t>
      </w:r>
      <w:r>
        <w:rPr>
          <w:spacing w:val="-4"/>
        </w:rPr>
        <w:t xml:space="preserve"> </w:t>
      </w:r>
      <w:r>
        <w:t>installés</w:t>
      </w:r>
      <w:r>
        <w:rPr>
          <w:spacing w:val="-4"/>
        </w:rPr>
        <w:t xml:space="preserve"> </w:t>
      </w:r>
      <w:r>
        <w:t>dans</w:t>
      </w:r>
      <w:r>
        <w:rPr>
          <w:spacing w:val="-4"/>
        </w:rPr>
        <w:t xml:space="preserve"> </w:t>
      </w:r>
      <w:r>
        <w:t>les</w:t>
      </w:r>
      <w:r>
        <w:rPr>
          <w:spacing w:val="-6"/>
        </w:rPr>
        <w:t xml:space="preserve"> </w:t>
      </w:r>
      <w:r>
        <w:t>zones</w:t>
      </w:r>
      <w:r>
        <w:rPr>
          <w:spacing w:val="-6"/>
        </w:rPr>
        <w:t xml:space="preserve"> </w:t>
      </w:r>
      <w:r>
        <w:t>2</w:t>
      </w:r>
      <w:r>
        <w:rPr>
          <w:spacing w:val="-4"/>
        </w:rPr>
        <w:t xml:space="preserve"> </w:t>
      </w:r>
      <w:r>
        <w:t>à</w:t>
      </w:r>
      <w:r>
        <w:rPr>
          <w:spacing w:val="-9"/>
        </w:rPr>
        <w:t xml:space="preserve"> </w:t>
      </w:r>
      <w:r>
        <w:t>4</w:t>
      </w:r>
      <w:r>
        <w:rPr>
          <w:spacing w:val="-4"/>
        </w:rPr>
        <w:t xml:space="preserve"> </w:t>
      </w:r>
      <w:r>
        <w:t>seront</w:t>
      </w:r>
      <w:r>
        <w:rPr>
          <w:spacing w:val="-5"/>
        </w:rPr>
        <w:t xml:space="preserve"> </w:t>
      </w:r>
      <w:r>
        <w:t>assurées par</w:t>
      </w:r>
      <w:r>
        <w:rPr>
          <w:spacing w:val="-5"/>
        </w:rPr>
        <w:t xml:space="preserve"> </w:t>
      </w:r>
      <w:r>
        <w:t>un</w:t>
      </w:r>
      <w:r>
        <w:rPr>
          <w:spacing w:val="-6"/>
        </w:rPr>
        <w:t xml:space="preserve"> </w:t>
      </w:r>
      <w:r>
        <w:t>actionneur</w:t>
      </w:r>
      <w:r>
        <w:rPr>
          <w:spacing w:val="-8"/>
        </w:rPr>
        <w:t xml:space="preserve"> </w:t>
      </w:r>
      <w:r>
        <w:t>à</w:t>
      </w:r>
      <w:r>
        <w:rPr>
          <w:spacing w:val="-5"/>
        </w:rPr>
        <w:t xml:space="preserve"> </w:t>
      </w:r>
      <w:r>
        <w:t>4</w:t>
      </w:r>
      <w:r>
        <w:rPr>
          <w:spacing w:val="-5"/>
        </w:rPr>
        <w:t xml:space="preserve"> </w:t>
      </w:r>
      <w:r>
        <w:t>sorties</w:t>
      </w:r>
      <w:r>
        <w:rPr>
          <w:spacing w:val="-6"/>
        </w:rPr>
        <w:t xml:space="preserve"> </w:t>
      </w:r>
      <w:r>
        <w:t>relais</w:t>
      </w:r>
      <w:r>
        <w:rPr>
          <w:spacing w:val="-5"/>
        </w:rPr>
        <w:t xml:space="preserve"> </w:t>
      </w:r>
      <w:r>
        <w:t>avec</w:t>
      </w:r>
      <w:r>
        <w:rPr>
          <w:spacing w:val="-7"/>
        </w:rPr>
        <w:t xml:space="preserve"> </w:t>
      </w:r>
      <w:r>
        <w:t>montage</w:t>
      </w:r>
      <w:r>
        <w:rPr>
          <w:spacing w:val="-9"/>
        </w:rPr>
        <w:t xml:space="preserve"> </w:t>
      </w:r>
      <w:r>
        <w:t>sur</w:t>
      </w:r>
      <w:r>
        <w:rPr>
          <w:spacing w:val="-5"/>
        </w:rPr>
        <w:t xml:space="preserve"> </w:t>
      </w:r>
      <w:r>
        <w:t>rail</w:t>
      </w:r>
      <w:r>
        <w:rPr>
          <w:spacing w:val="-4"/>
        </w:rPr>
        <w:t xml:space="preserve"> </w:t>
      </w:r>
      <w:r>
        <w:t>DIN.</w:t>
      </w:r>
      <w:r>
        <w:rPr>
          <w:spacing w:val="-5"/>
        </w:rPr>
        <w:t xml:space="preserve"> </w:t>
      </w:r>
      <w:r>
        <w:t>Nous</w:t>
      </w:r>
      <w:r>
        <w:rPr>
          <w:spacing w:val="-7"/>
        </w:rPr>
        <w:t xml:space="preserve"> </w:t>
      </w:r>
      <w:r>
        <w:t>prendrons</w:t>
      </w:r>
      <w:r>
        <w:rPr>
          <w:spacing w:val="-5"/>
        </w:rPr>
        <w:t xml:space="preserve"> </w:t>
      </w:r>
      <w:r>
        <w:t>un</w:t>
      </w:r>
      <w:r>
        <w:rPr>
          <w:spacing w:val="-7"/>
        </w:rPr>
        <w:t xml:space="preserve"> </w:t>
      </w:r>
      <w:r>
        <w:t>actionneur pour piloter deux volets roulants d’une même zone : l’ouverture d’un volet roulant sera commandée</w:t>
      </w:r>
      <w:r>
        <w:rPr>
          <w:spacing w:val="-10"/>
        </w:rPr>
        <w:t xml:space="preserve"> </w:t>
      </w:r>
      <w:r>
        <w:t>par</w:t>
      </w:r>
      <w:r>
        <w:rPr>
          <w:spacing w:val="-10"/>
        </w:rPr>
        <w:t xml:space="preserve"> </w:t>
      </w:r>
      <w:r>
        <w:t>une</w:t>
      </w:r>
      <w:r>
        <w:rPr>
          <w:spacing w:val="-11"/>
        </w:rPr>
        <w:t xml:space="preserve"> </w:t>
      </w:r>
      <w:r>
        <w:t>sortie</w:t>
      </w:r>
      <w:r>
        <w:rPr>
          <w:spacing w:val="-9"/>
        </w:rPr>
        <w:t xml:space="preserve"> </w:t>
      </w:r>
      <w:r>
        <w:t>de</w:t>
      </w:r>
      <w:r>
        <w:rPr>
          <w:spacing w:val="-9"/>
        </w:rPr>
        <w:t xml:space="preserve"> </w:t>
      </w:r>
      <w:r>
        <w:t>l’actionneur</w:t>
      </w:r>
      <w:r>
        <w:rPr>
          <w:spacing w:val="-8"/>
        </w:rPr>
        <w:t xml:space="preserve"> </w:t>
      </w:r>
      <w:r>
        <w:t>et</w:t>
      </w:r>
      <w:r>
        <w:rPr>
          <w:spacing w:val="-7"/>
        </w:rPr>
        <w:t xml:space="preserve"> </w:t>
      </w:r>
      <w:r>
        <w:t>la</w:t>
      </w:r>
      <w:r>
        <w:rPr>
          <w:spacing w:val="-11"/>
        </w:rPr>
        <w:t xml:space="preserve"> </w:t>
      </w:r>
      <w:r>
        <w:t>fermeture</w:t>
      </w:r>
      <w:r>
        <w:rPr>
          <w:spacing w:val="-10"/>
        </w:rPr>
        <w:t xml:space="preserve"> </w:t>
      </w:r>
      <w:r>
        <w:t>d’un</w:t>
      </w:r>
      <w:r>
        <w:rPr>
          <w:spacing w:val="-9"/>
        </w:rPr>
        <w:t xml:space="preserve"> </w:t>
      </w:r>
      <w:r>
        <w:t>volet</w:t>
      </w:r>
      <w:r>
        <w:rPr>
          <w:spacing w:val="-10"/>
        </w:rPr>
        <w:t xml:space="preserve"> </w:t>
      </w:r>
      <w:r>
        <w:t>roulant</w:t>
      </w:r>
      <w:r>
        <w:rPr>
          <w:spacing w:val="-10"/>
        </w:rPr>
        <w:t xml:space="preserve"> </w:t>
      </w:r>
      <w:r>
        <w:t>sera</w:t>
      </w:r>
      <w:r>
        <w:rPr>
          <w:spacing w:val="-8"/>
        </w:rPr>
        <w:t xml:space="preserve"> </w:t>
      </w:r>
      <w:r>
        <w:t>commandée par une autre</w:t>
      </w:r>
      <w:r>
        <w:rPr>
          <w:spacing w:val="-2"/>
        </w:rPr>
        <w:t xml:space="preserve"> </w:t>
      </w:r>
      <w:r>
        <w:t>sortie.</w:t>
      </w:r>
    </w:p>
    <w:p w:rsidR="0044266C" w:rsidRDefault="0044266C">
      <w:pPr>
        <w:pStyle w:val="Corpsdetexte"/>
        <w:spacing w:before="4"/>
        <w:rPr>
          <w:sz w:val="18"/>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026"/>
        <w:gridCol w:w="2040"/>
        <w:gridCol w:w="2299"/>
        <w:gridCol w:w="1188"/>
      </w:tblGrid>
      <w:tr w:rsidR="0044266C">
        <w:trPr>
          <w:trHeight w:val="505"/>
        </w:trPr>
        <w:tc>
          <w:tcPr>
            <w:tcW w:w="2410" w:type="dxa"/>
          </w:tcPr>
          <w:p w:rsidR="0044266C" w:rsidRDefault="0096537F">
            <w:pPr>
              <w:pStyle w:val="TableParagraph"/>
              <w:spacing w:before="3" w:line="254" w:lineRule="exact"/>
              <w:ind w:left="842" w:right="463" w:hanging="356"/>
            </w:pPr>
            <w:r>
              <w:t>Commandes à réaliser</w:t>
            </w:r>
          </w:p>
        </w:tc>
        <w:tc>
          <w:tcPr>
            <w:tcW w:w="2026" w:type="dxa"/>
          </w:tcPr>
          <w:p w:rsidR="0044266C" w:rsidRDefault="0096537F">
            <w:pPr>
              <w:pStyle w:val="TableParagraph"/>
              <w:spacing w:before="3" w:line="254" w:lineRule="exact"/>
              <w:ind w:left="449" w:right="325" w:hanging="99"/>
            </w:pPr>
            <w:r>
              <w:t>Référence de l’actionn</w:t>
            </w:r>
            <w:r>
              <w:t>eur</w:t>
            </w:r>
          </w:p>
        </w:tc>
        <w:tc>
          <w:tcPr>
            <w:tcW w:w="2040" w:type="dxa"/>
          </w:tcPr>
          <w:p w:rsidR="0044266C" w:rsidRDefault="0096537F">
            <w:pPr>
              <w:pStyle w:val="TableParagraph"/>
              <w:spacing w:before="3" w:line="254" w:lineRule="exact"/>
              <w:ind w:left="304" w:right="173" w:hanging="106"/>
            </w:pPr>
            <w:r>
              <w:t>Courant absorbé de l’actionneur</w:t>
            </w:r>
          </w:p>
        </w:tc>
        <w:tc>
          <w:tcPr>
            <w:tcW w:w="2299" w:type="dxa"/>
          </w:tcPr>
          <w:p w:rsidR="0044266C" w:rsidRDefault="0096537F">
            <w:pPr>
              <w:pStyle w:val="TableParagraph"/>
              <w:spacing w:before="3" w:line="254" w:lineRule="exact"/>
              <w:ind w:left="134" w:right="104" w:firstLine="115"/>
            </w:pPr>
            <w:r>
              <w:t>Puissance max en sortie de l’actionneur</w:t>
            </w:r>
          </w:p>
        </w:tc>
        <w:tc>
          <w:tcPr>
            <w:tcW w:w="1188" w:type="dxa"/>
          </w:tcPr>
          <w:p w:rsidR="0044266C" w:rsidRDefault="0096537F">
            <w:pPr>
              <w:pStyle w:val="TableParagraph"/>
              <w:spacing w:before="127"/>
              <w:ind w:left="178"/>
            </w:pPr>
            <w:r>
              <w:t>Quantité</w:t>
            </w:r>
          </w:p>
        </w:tc>
      </w:tr>
      <w:tr w:rsidR="0044266C">
        <w:trPr>
          <w:trHeight w:val="1007"/>
        </w:trPr>
        <w:tc>
          <w:tcPr>
            <w:tcW w:w="2410" w:type="dxa"/>
          </w:tcPr>
          <w:p w:rsidR="0044266C" w:rsidRDefault="0044266C">
            <w:pPr>
              <w:pStyle w:val="TableParagraph"/>
              <w:spacing w:before="7"/>
              <w:rPr>
                <w:sz w:val="21"/>
              </w:rPr>
            </w:pPr>
          </w:p>
          <w:p w:rsidR="0044266C" w:rsidRDefault="0096537F">
            <w:pPr>
              <w:pStyle w:val="TableParagraph"/>
              <w:ind w:left="708" w:right="589" w:hanging="92"/>
            </w:pPr>
            <w:r>
              <w:t>Variation de l’éclairage</w:t>
            </w:r>
          </w:p>
        </w:tc>
        <w:tc>
          <w:tcPr>
            <w:tcW w:w="2026" w:type="dxa"/>
          </w:tcPr>
          <w:p w:rsidR="0044266C" w:rsidRDefault="0044266C">
            <w:pPr>
              <w:pStyle w:val="TableParagraph"/>
              <w:rPr>
                <w:rFonts w:ascii="Times New Roman"/>
                <w:sz w:val="20"/>
              </w:rPr>
            </w:pPr>
          </w:p>
        </w:tc>
        <w:tc>
          <w:tcPr>
            <w:tcW w:w="2040" w:type="dxa"/>
          </w:tcPr>
          <w:p w:rsidR="0044266C" w:rsidRDefault="0044266C">
            <w:pPr>
              <w:pStyle w:val="TableParagraph"/>
              <w:rPr>
                <w:rFonts w:ascii="Times New Roman"/>
                <w:sz w:val="20"/>
              </w:rPr>
            </w:pPr>
          </w:p>
        </w:tc>
        <w:tc>
          <w:tcPr>
            <w:tcW w:w="2299" w:type="dxa"/>
          </w:tcPr>
          <w:p w:rsidR="0044266C" w:rsidRDefault="0044266C">
            <w:pPr>
              <w:pStyle w:val="TableParagraph"/>
              <w:rPr>
                <w:rFonts w:ascii="Times New Roman"/>
                <w:sz w:val="20"/>
              </w:rPr>
            </w:pPr>
          </w:p>
        </w:tc>
        <w:tc>
          <w:tcPr>
            <w:tcW w:w="1188" w:type="dxa"/>
          </w:tcPr>
          <w:p w:rsidR="0044266C" w:rsidRDefault="0044266C">
            <w:pPr>
              <w:pStyle w:val="TableParagraph"/>
              <w:rPr>
                <w:rFonts w:ascii="Times New Roman"/>
                <w:sz w:val="20"/>
              </w:rPr>
            </w:pPr>
          </w:p>
        </w:tc>
      </w:tr>
      <w:tr w:rsidR="0044266C">
        <w:trPr>
          <w:trHeight w:val="1012"/>
        </w:trPr>
        <w:tc>
          <w:tcPr>
            <w:tcW w:w="2410" w:type="dxa"/>
          </w:tcPr>
          <w:p w:rsidR="0044266C" w:rsidRDefault="0044266C">
            <w:pPr>
              <w:pStyle w:val="TableParagraph"/>
              <w:spacing w:before="1"/>
            </w:pPr>
          </w:p>
          <w:p w:rsidR="0044266C" w:rsidRDefault="0096537F">
            <w:pPr>
              <w:pStyle w:val="TableParagraph"/>
              <w:ind w:left="288" w:right="148" w:hanging="111"/>
            </w:pPr>
            <w:r>
              <w:t>Ouverture/Fermeture des volets roulants</w:t>
            </w:r>
          </w:p>
        </w:tc>
        <w:tc>
          <w:tcPr>
            <w:tcW w:w="2026" w:type="dxa"/>
          </w:tcPr>
          <w:p w:rsidR="0044266C" w:rsidRDefault="0044266C">
            <w:pPr>
              <w:pStyle w:val="TableParagraph"/>
              <w:rPr>
                <w:rFonts w:ascii="Times New Roman"/>
                <w:sz w:val="20"/>
              </w:rPr>
            </w:pPr>
          </w:p>
        </w:tc>
        <w:tc>
          <w:tcPr>
            <w:tcW w:w="2040" w:type="dxa"/>
          </w:tcPr>
          <w:p w:rsidR="0044266C" w:rsidRDefault="0044266C">
            <w:pPr>
              <w:pStyle w:val="TableParagraph"/>
              <w:rPr>
                <w:rFonts w:ascii="Times New Roman"/>
                <w:sz w:val="20"/>
              </w:rPr>
            </w:pPr>
          </w:p>
        </w:tc>
        <w:tc>
          <w:tcPr>
            <w:tcW w:w="2299" w:type="dxa"/>
          </w:tcPr>
          <w:p w:rsidR="0044266C" w:rsidRDefault="0044266C">
            <w:pPr>
              <w:pStyle w:val="TableParagraph"/>
              <w:rPr>
                <w:rFonts w:ascii="Times New Roman"/>
                <w:sz w:val="20"/>
              </w:rPr>
            </w:pPr>
          </w:p>
        </w:tc>
        <w:tc>
          <w:tcPr>
            <w:tcW w:w="1188" w:type="dxa"/>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50"/>
          <w:pgMar w:top="900" w:right="360" w:bottom="820" w:left="600" w:header="0" w:footer="627" w:gutter="0"/>
          <w:cols w:space="720"/>
        </w:sectPr>
      </w:pPr>
    </w:p>
    <w:p w:rsidR="0044266C" w:rsidRDefault="0096537F">
      <w:pPr>
        <w:pStyle w:val="Corpsdetexte"/>
        <w:ind w:left="701"/>
        <w:rPr>
          <w:sz w:val="20"/>
        </w:rPr>
      </w:pPr>
      <w:r>
        <w:rPr>
          <w:sz w:val="20"/>
        </w:rPr>
      </w:r>
      <w:r>
        <w:rPr>
          <w:sz w:val="20"/>
        </w:rPr>
        <w:pict>
          <v:group id="_x0000_s1123" style="width:500.9pt;height:738.8pt;mso-position-horizontal-relative:char;mso-position-vertical-relative:line" coordsize="10018,14776">
            <v:shape id="_x0000_s1125" type="#_x0000_t75" alt="Une image contenant texte, table de travail, table  Description générée automatiquement" style="position:absolute;left:1626;top:276;width:6901;height:14500">
              <v:imagedata r:id="rId27" o:title=""/>
            </v:shape>
            <v:shape id="_x0000_s1124" type="#_x0000_t202" style="position:absolute;left:4;top:4;width:10008;height:320" filled="f" strokeweight=".48pt">
              <v:textbox inset="0,0,0,0">
                <w:txbxContent>
                  <w:p w:rsidR="0044266C" w:rsidRDefault="0096537F">
                    <w:pPr>
                      <w:spacing w:before="19"/>
                      <w:ind w:left="2894" w:right="2895"/>
                      <w:jc w:val="center"/>
                    </w:pPr>
                    <w:r>
                      <w:t>ANNEXE : PLAN 3D DE L’ESPACE CUBE</w:t>
                    </w:r>
                  </w:p>
                </w:txbxContent>
              </v:textbox>
            </v:shape>
            <w10:wrap type="none"/>
            <w10:anchorlock/>
          </v:group>
        </w:pict>
      </w:r>
    </w:p>
    <w:p w:rsidR="0044266C" w:rsidRDefault="0096537F">
      <w:pPr>
        <w:pStyle w:val="Corpsdetexte"/>
        <w:spacing w:before="9"/>
        <w:rPr>
          <w:sz w:val="12"/>
        </w:rPr>
      </w:pPr>
      <w:r>
        <w:pict>
          <v:group id="_x0000_s1120" style="position:absolute;margin-left:70.95pt;margin-top:9.3pt;width:460.9pt;height:.8pt;z-index:-251664896;mso-wrap-distance-left:0;mso-wrap-distance-right:0;mso-position-horizontal-relative:page" coordorigin="1419,186" coordsize="9218,16">
            <v:shape id="_x0000_s1122" style="position:absolute;left:1418;top:196;width:7651;height:2" coordorigin="1419,197" coordsize="7651,0" o:spt="100" adj="0,,0" path="m1419,197r1598,m3020,197r799,m3821,197r1598,m5422,197r799,m6223,197r1599,m7824,197r799,m8625,197r444,e" filled="f" strokeweight=".17869mm">
              <v:stroke joinstyle="round"/>
              <v:formulas/>
              <v:path arrowok="t" o:connecttype="segments"/>
            </v:shape>
            <v:rect id="_x0000_s1121" style="position:absolute;left:1418;top:186;width:9218;height:12" fillcolor="black" stroked="f"/>
            <w10:wrap type="topAndBottom" anchorx="page"/>
          </v:group>
        </w:pict>
      </w:r>
    </w:p>
    <w:p w:rsidR="0044266C" w:rsidRDefault="0044266C">
      <w:pPr>
        <w:rPr>
          <w:sz w:val="12"/>
        </w:rPr>
        <w:sectPr w:rsidR="0044266C">
          <w:footerReference w:type="default" r:id="rId28"/>
          <w:pgSz w:w="11910" w:h="16840"/>
          <w:pgMar w:top="940" w:right="360" w:bottom="840" w:left="600" w:header="0" w:footer="658" w:gutter="0"/>
          <w:pgNumType w:start="17"/>
          <w:cols w:space="720"/>
        </w:sectPr>
      </w:pPr>
    </w:p>
    <w:p w:rsidR="0044266C" w:rsidRDefault="0096537F">
      <w:pPr>
        <w:pStyle w:val="Paragraphedeliste"/>
        <w:numPr>
          <w:ilvl w:val="2"/>
          <w:numId w:val="9"/>
        </w:numPr>
        <w:tabs>
          <w:tab w:val="left" w:pos="1242"/>
        </w:tabs>
        <w:spacing w:before="64"/>
        <w:ind w:hanging="710"/>
      </w:pPr>
      <w:r>
        <w:t>Choix des éléments de commande</w:t>
      </w:r>
    </w:p>
    <w:p w:rsidR="0044266C" w:rsidRDefault="0096537F">
      <w:pPr>
        <w:pStyle w:val="Paragraphedeliste"/>
        <w:numPr>
          <w:ilvl w:val="3"/>
          <w:numId w:val="9"/>
        </w:numPr>
        <w:tabs>
          <w:tab w:val="left" w:pos="2017"/>
        </w:tabs>
        <w:spacing w:before="181" w:line="256" w:lineRule="auto"/>
        <w:ind w:right="487" w:firstLine="0"/>
      </w:pPr>
      <w:r>
        <w:t xml:space="preserve">Le client souhaite installer dans chaque espace des détecteurs bus adaptés pour lieux de travail en montage encastré, mur et plafond. </w:t>
      </w:r>
      <w:r>
        <w:rPr>
          <w:b/>
        </w:rPr>
        <w:t xml:space="preserve">Choisir </w:t>
      </w:r>
      <w:r>
        <w:t>le détecteur de présence à installer</w:t>
      </w:r>
      <w:r>
        <w:rPr>
          <w:spacing w:val="-15"/>
        </w:rPr>
        <w:t xml:space="preserve"> </w:t>
      </w:r>
      <w:r>
        <w:t>:</w:t>
      </w:r>
    </w:p>
    <w:p w:rsidR="0044266C" w:rsidRDefault="0044266C">
      <w:pPr>
        <w:pStyle w:val="Corpsdetexte"/>
        <w:spacing w:before="1"/>
        <w:rPr>
          <w:sz w:val="14"/>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5493"/>
      </w:tblGrid>
      <w:tr w:rsidR="0044266C">
        <w:trPr>
          <w:trHeight w:val="760"/>
        </w:trPr>
        <w:tc>
          <w:tcPr>
            <w:tcW w:w="2869" w:type="dxa"/>
          </w:tcPr>
          <w:p w:rsidR="0044266C" w:rsidRDefault="0044266C">
            <w:pPr>
              <w:pStyle w:val="TableParagraph"/>
              <w:spacing w:before="1"/>
            </w:pPr>
          </w:p>
          <w:p w:rsidR="0044266C" w:rsidRDefault="0096537F">
            <w:pPr>
              <w:pStyle w:val="TableParagraph"/>
              <w:ind w:left="412" w:right="401"/>
              <w:jc w:val="center"/>
            </w:pPr>
            <w:r>
              <w:t>Repère du détecteur</w:t>
            </w:r>
          </w:p>
        </w:tc>
        <w:tc>
          <w:tcPr>
            <w:tcW w:w="5493" w:type="dxa"/>
          </w:tcPr>
          <w:p w:rsidR="0044266C" w:rsidRDefault="0044266C">
            <w:pPr>
              <w:pStyle w:val="TableParagraph"/>
              <w:spacing w:before="1"/>
            </w:pPr>
          </w:p>
          <w:p w:rsidR="0044266C" w:rsidRDefault="0096537F">
            <w:pPr>
              <w:pStyle w:val="TableParagraph"/>
              <w:ind w:left="2162" w:right="2155"/>
              <w:jc w:val="center"/>
            </w:pPr>
            <w:r>
              <w:t>Références</w:t>
            </w:r>
          </w:p>
        </w:tc>
      </w:tr>
      <w:tr w:rsidR="0044266C">
        <w:trPr>
          <w:trHeight w:val="359"/>
        </w:trPr>
        <w:tc>
          <w:tcPr>
            <w:tcW w:w="2869" w:type="dxa"/>
          </w:tcPr>
          <w:p w:rsidR="0044266C" w:rsidRDefault="0096537F">
            <w:pPr>
              <w:pStyle w:val="TableParagraph"/>
              <w:spacing w:before="52"/>
              <w:ind w:left="411" w:right="401"/>
              <w:jc w:val="center"/>
            </w:pPr>
            <w:r>
              <w:t>S1</w:t>
            </w:r>
          </w:p>
        </w:tc>
        <w:tc>
          <w:tcPr>
            <w:tcW w:w="5493" w:type="dxa"/>
          </w:tcPr>
          <w:p w:rsidR="0044266C" w:rsidRDefault="0044266C">
            <w:pPr>
              <w:pStyle w:val="TableParagraph"/>
              <w:rPr>
                <w:rFonts w:ascii="Times New Roman"/>
                <w:sz w:val="20"/>
              </w:rPr>
            </w:pPr>
          </w:p>
        </w:tc>
      </w:tr>
      <w:tr w:rsidR="0044266C">
        <w:trPr>
          <w:trHeight w:val="410"/>
        </w:trPr>
        <w:tc>
          <w:tcPr>
            <w:tcW w:w="2869" w:type="dxa"/>
          </w:tcPr>
          <w:p w:rsidR="0044266C" w:rsidRDefault="0096537F">
            <w:pPr>
              <w:pStyle w:val="TableParagraph"/>
              <w:spacing w:before="79"/>
              <w:ind w:left="411" w:right="401"/>
              <w:jc w:val="center"/>
            </w:pPr>
            <w:r>
              <w:t>S2</w:t>
            </w:r>
          </w:p>
        </w:tc>
        <w:tc>
          <w:tcPr>
            <w:tcW w:w="5493" w:type="dxa"/>
          </w:tcPr>
          <w:p w:rsidR="0044266C" w:rsidRDefault="0044266C">
            <w:pPr>
              <w:pStyle w:val="TableParagraph"/>
              <w:rPr>
                <w:rFonts w:ascii="Times New Roman"/>
                <w:sz w:val="20"/>
              </w:rPr>
            </w:pPr>
          </w:p>
        </w:tc>
      </w:tr>
      <w:tr w:rsidR="0044266C">
        <w:trPr>
          <w:trHeight w:val="414"/>
        </w:trPr>
        <w:tc>
          <w:tcPr>
            <w:tcW w:w="2869" w:type="dxa"/>
          </w:tcPr>
          <w:p w:rsidR="0044266C" w:rsidRDefault="0096537F">
            <w:pPr>
              <w:pStyle w:val="TableParagraph"/>
              <w:spacing w:before="81"/>
              <w:ind w:left="411" w:right="401"/>
              <w:jc w:val="center"/>
            </w:pPr>
            <w:r>
              <w:t>S3</w:t>
            </w:r>
          </w:p>
        </w:tc>
        <w:tc>
          <w:tcPr>
            <w:tcW w:w="5493" w:type="dxa"/>
          </w:tcPr>
          <w:p w:rsidR="0044266C" w:rsidRDefault="0044266C">
            <w:pPr>
              <w:pStyle w:val="TableParagraph"/>
              <w:rPr>
                <w:rFonts w:ascii="Times New Roman"/>
                <w:sz w:val="20"/>
              </w:rPr>
            </w:pPr>
          </w:p>
        </w:tc>
      </w:tr>
      <w:tr w:rsidR="0044266C">
        <w:trPr>
          <w:trHeight w:val="419"/>
        </w:trPr>
        <w:tc>
          <w:tcPr>
            <w:tcW w:w="2869" w:type="dxa"/>
          </w:tcPr>
          <w:p w:rsidR="0044266C" w:rsidRDefault="0096537F">
            <w:pPr>
              <w:pStyle w:val="TableParagraph"/>
              <w:spacing w:before="84"/>
              <w:ind w:left="411" w:right="401"/>
              <w:jc w:val="center"/>
            </w:pPr>
            <w:r>
              <w:t>S4</w:t>
            </w:r>
          </w:p>
        </w:tc>
        <w:tc>
          <w:tcPr>
            <w:tcW w:w="5493"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44266C">
      <w:pPr>
        <w:pStyle w:val="Corpsdetexte"/>
        <w:rPr>
          <w:sz w:val="24"/>
        </w:rPr>
      </w:pPr>
    </w:p>
    <w:p w:rsidR="0044266C" w:rsidRDefault="0096537F">
      <w:pPr>
        <w:pStyle w:val="Paragraphedeliste"/>
        <w:numPr>
          <w:ilvl w:val="3"/>
          <w:numId w:val="9"/>
        </w:numPr>
        <w:tabs>
          <w:tab w:val="left" w:pos="2014"/>
        </w:tabs>
        <w:spacing w:before="159" w:line="254" w:lineRule="auto"/>
        <w:ind w:right="565" w:firstLine="0"/>
      </w:pPr>
      <w:r>
        <w:rPr>
          <w:b/>
        </w:rPr>
        <w:t xml:space="preserve">Compléter </w:t>
      </w:r>
      <w:r>
        <w:t>le tableau ci-dessous en donnant les 3 paramètres principaux à configurer sur chaque détecteur</w:t>
      </w:r>
      <w:r>
        <w:rPr>
          <w:spacing w:val="-3"/>
        </w:rPr>
        <w:t xml:space="preserve"> </w:t>
      </w:r>
      <w:r>
        <w:t>:</w:t>
      </w:r>
    </w:p>
    <w:p w:rsidR="0044266C" w:rsidRDefault="0044266C">
      <w:pPr>
        <w:pStyle w:val="Corpsdetexte"/>
        <w:spacing w:before="5" w:after="1"/>
        <w:rPr>
          <w:sz w:val="14"/>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tblGrid>
      <w:tr w:rsidR="0044266C">
        <w:trPr>
          <w:trHeight w:val="757"/>
        </w:trPr>
        <w:tc>
          <w:tcPr>
            <w:tcW w:w="8361" w:type="dxa"/>
          </w:tcPr>
          <w:p w:rsidR="0044266C" w:rsidRDefault="0044266C">
            <w:pPr>
              <w:pStyle w:val="TableParagraph"/>
              <w:spacing w:before="10"/>
              <w:rPr>
                <w:sz w:val="21"/>
              </w:rPr>
            </w:pPr>
          </w:p>
          <w:p w:rsidR="0044266C" w:rsidRDefault="0096537F">
            <w:pPr>
              <w:pStyle w:val="TableParagraph"/>
              <w:ind w:left="2779" w:right="2768"/>
              <w:jc w:val="center"/>
            </w:pPr>
            <w:r>
              <w:t>Paramètres de configuration</w:t>
            </w:r>
          </w:p>
        </w:tc>
      </w:tr>
      <w:tr w:rsidR="0044266C">
        <w:trPr>
          <w:trHeight w:val="417"/>
        </w:trPr>
        <w:tc>
          <w:tcPr>
            <w:tcW w:w="8361" w:type="dxa"/>
          </w:tcPr>
          <w:p w:rsidR="0044266C" w:rsidRDefault="0044266C">
            <w:pPr>
              <w:pStyle w:val="TableParagraph"/>
              <w:rPr>
                <w:rFonts w:ascii="Times New Roman"/>
                <w:sz w:val="20"/>
              </w:rPr>
            </w:pPr>
          </w:p>
        </w:tc>
      </w:tr>
      <w:tr w:rsidR="0044266C">
        <w:trPr>
          <w:trHeight w:val="422"/>
        </w:trPr>
        <w:tc>
          <w:tcPr>
            <w:tcW w:w="8361" w:type="dxa"/>
          </w:tcPr>
          <w:p w:rsidR="0044266C" w:rsidRDefault="0044266C">
            <w:pPr>
              <w:pStyle w:val="TableParagraph"/>
              <w:rPr>
                <w:rFonts w:ascii="Times New Roman"/>
                <w:sz w:val="20"/>
              </w:rPr>
            </w:pPr>
          </w:p>
        </w:tc>
      </w:tr>
      <w:tr w:rsidR="0044266C">
        <w:trPr>
          <w:trHeight w:val="417"/>
        </w:trPr>
        <w:tc>
          <w:tcPr>
            <w:tcW w:w="8361"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6"/>
        <w:rPr>
          <w:sz w:val="27"/>
        </w:rPr>
      </w:pPr>
    </w:p>
    <w:p w:rsidR="0044266C" w:rsidRDefault="0096537F">
      <w:pPr>
        <w:pStyle w:val="Paragraphedeliste"/>
        <w:numPr>
          <w:ilvl w:val="3"/>
          <w:numId w:val="9"/>
        </w:numPr>
        <w:tabs>
          <w:tab w:val="left" w:pos="2014"/>
        </w:tabs>
        <w:spacing w:before="1"/>
        <w:ind w:left="2013" w:hanging="773"/>
      </w:pPr>
      <w:r>
        <w:rPr>
          <w:b/>
        </w:rPr>
        <w:t xml:space="preserve">Donner </w:t>
      </w:r>
      <w:r>
        <w:t>la référence de l’écran tactile Myhometouch 7’ de couleur blanche</w:t>
      </w:r>
      <w:r>
        <w:rPr>
          <w:spacing w:val="-14"/>
        </w:rPr>
        <w:t xml:space="preserve"> </w:t>
      </w:r>
      <w:r>
        <w:t>:</w:t>
      </w:r>
    </w:p>
    <w:p w:rsidR="0044266C" w:rsidRDefault="0096537F">
      <w:pPr>
        <w:pStyle w:val="Corpsdetexte"/>
        <w:spacing w:before="8"/>
        <w:rPr>
          <w:sz w:val="21"/>
        </w:rPr>
      </w:pPr>
      <w:r>
        <w:pict>
          <v:group id="_x0000_s1117" style="position:absolute;margin-left:92.65pt;margin-top:14.45pt;width:417.7pt;height:34pt;z-index:-251663872;mso-wrap-distance-left:0;mso-wrap-distance-right:0;mso-position-horizontal-relative:page" coordorigin="1853,289" coordsize="8354,680">
            <v:shape id="_x0000_s1119" style="position:absolute;left:1862;top:289;width:8344;height:680" coordorigin="1863,289" coordsize="8344,680" o:spt="100" adj="0,,0" path="m4390,959r-2527,l1863,968r2527,l4390,959xm4390,289r-2527,l1863,299r2527,l4390,289xm10207,289r-10,l10197,299r,660l4400,959r,-660l10197,299r,-10l4400,289r-9,l4391,968r9,l10197,968r10,l10207,289xe" fillcolor="black" stroked="f">
              <v:stroke joinstyle="round"/>
              <v:formulas/>
              <v:path arrowok="t" o:connecttype="segments"/>
            </v:shape>
            <v:shape id="_x0000_s1118" type="#_x0000_t202" style="position:absolute;left:1858;top:294;width:2538;height:670" filled="f" strokeweight=".48pt">
              <v:textbox inset="0,0,0,0">
                <w:txbxContent>
                  <w:p w:rsidR="0044266C" w:rsidRDefault="0096537F">
                    <w:pPr>
                      <w:spacing w:before="204"/>
                      <w:ind w:left="734"/>
                      <w:rPr>
                        <w:b/>
                      </w:rPr>
                    </w:pPr>
                    <w:r>
                      <w:rPr>
                        <w:b/>
                      </w:rPr>
                      <w:t>Référence</w:t>
                    </w:r>
                  </w:p>
                </w:txbxContent>
              </v:textbox>
            </v:shape>
            <w10:wrap type="topAndBottom" anchorx="page"/>
          </v:group>
        </w:pict>
      </w:r>
    </w:p>
    <w:p w:rsidR="0044266C" w:rsidRDefault="0044266C">
      <w:pPr>
        <w:pStyle w:val="Corpsdetexte"/>
        <w:spacing w:before="3"/>
        <w:rPr>
          <w:sz w:val="27"/>
        </w:rPr>
      </w:pPr>
    </w:p>
    <w:p w:rsidR="0044266C" w:rsidRDefault="0096537F">
      <w:pPr>
        <w:pStyle w:val="Corpsdetexte"/>
        <w:spacing w:before="94" w:line="256" w:lineRule="auto"/>
        <w:ind w:left="1241" w:right="884"/>
      </w:pPr>
      <w:r>
        <w:rPr>
          <w:b/>
        </w:rPr>
        <w:t xml:space="preserve">C2.2.4 Donner </w:t>
      </w:r>
      <w:r>
        <w:t>la référence de la boîte d’encastrement permettant d’installer l’écran tactile Myhometouch</w:t>
      </w:r>
    </w:p>
    <w:p w:rsidR="0044266C" w:rsidRDefault="0096537F">
      <w:pPr>
        <w:pStyle w:val="Corpsdetexte"/>
        <w:spacing w:before="7"/>
        <w:rPr>
          <w:sz w:val="10"/>
        </w:rPr>
      </w:pPr>
      <w:r>
        <w:pict>
          <v:group id="_x0000_s1114" style="position:absolute;margin-left:92.65pt;margin-top:8.1pt;width:417.7pt;height:32.35pt;z-index:-251662848;mso-wrap-distance-left:0;mso-wrap-distance-right:0;mso-position-horizontal-relative:page" coordorigin="1853,162" coordsize="8354,647">
            <v:shape id="_x0000_s1116" style="position:absolute;left:1862;top:161;width:8344;height:647" coordorigin="1863,162" coordsize="8344,647" o:spt="100" adj="0,,0" path="m4390,799r-2527,l1863,808r2527,l4390,799xm4390,162r-2527,l1863,172r2527,l4390,162xm10207,162r-10,l10197,172r,627l4400,799r,-627l10197,172r,-10l4400,162r-9,l4391,808r9,l10197,808r10,l10207,162xe" fillcolor="black" stroked="f">
              <v:stroke joinstyle="round"/>
              <v:formulas/>
              <v:path arrowok="t" o:connecttype="segments"/>
            </v:shape>
            <v:shape id="_x0000_s1115" type="#_x0000_t202" style="position:absolute;left:1858;top:166;width:2538;height:637" filled="f" strokeweight=".48pt">
              <v:textbox inset="0,0,0,0">
                <w:txbxContent>
                  <w:p w:rsidR="0044266C" w:rsidRDefault="0096537F">
                    <w:pPr>
                      <w:spacing w:before="187"/>
                      <w:ind w:left="734"/>
                      <w:rPr>
                        <w:b/>
                      </w:rPr>
                    </w:pPr>
                    <w:r>
                      <w:rPr>
                        <w:b/>
                      </w:rPr>
                      <w:t>Référence</w:t>
                    </w:r>
                  </w:p>
                </w:txbxContent>
              </v:textbox>
            </v:shape>
            <w10:wrap type="topAndBottom" anchorx="page"/>
          </v:group>
        </w:pict>
      </w:r>
    </w:p>
    <w:p w:rsidR="0044266C" w:rsidRDefault="0044266C">
      <w:pPr>
        <w:pStyle w:val="Corpsdetexte"/>
        <w:spacing w:before="1"/>
        <w:rPr>
          <w:sz w:val="27"/>
        </w:rPr>
      </w:pPr>
    </w:p>
    <w:p w:rsidR="0044266C" w:rsidRDefault="0096537F">
      <w:pPr>
        <w:pStyle w:val="Corpsdetexte"/>
        <w:spacing w:before="93" w:line="256" w:lineRule="auto"/>
        <w:ind w:left="1241" w:right="627"/>
      </w:pPr>
      <w:r>
        <w:rPr>
          <w:b/>
        </w:rPr>
        <w:t xml:space="preserve">C2.2.5 Donner </w:t>
      </w:r>
      <w:r>
        <w:t>la référence de l’alimentation dédiée qu’il faut rajouter à l’écran tactile au sein de l’installation :</w:t>
      </w:r>
    </w:p>
    <w:p w:rsidR="0044266C" w:rsidRDefault="0096537F">
      <w:pPr>
        <w:pStyle w:val="Corpsdetexte"/>
        <w:spacing w:before="8"/>
        <w:rPr>
          <w:sz w:val="10"/>
        </w:rPr>
      </w:pPr>
      <w:r>
        <w:pict>
          <v:group id="_x0000_s1111" style="position:absolute;margin-left:92.65pt;margin-top:8.15pt;width:417.7pt;height:30.25pt;z-index:-251661824;mso-wrap-distance-left:0;mso-wrap-distance-right:0;mso-position-horizontal-relative:page" coordorigin="1853,163" coordsize="8354,605">
            <v:shape id="_x0000_s1113" style="position:absolute;left:1853;top:162;width:8354;height:605" coordorigin="1853,163" coordsize="8354,605" o:spt="100" adj="0,,0" path="m4390,758r-2527,l1853,758r,9l1863,767r2527,l4390,758xm4390,163r-2527,l1863,172r2527,l4390,163xm10207,758r-10,l4400,758r-9,l4391,767r9,l10197,767r10,l10207,758xm10207,163r-10,l4400,163r-9,l4391,758r9,l4400,172r5797,l10197,758r10,l10207,163xe" fillcolor="black" stroked="f">
              <v:stroke joinstyle="round"/>
              <v:formulas/>
              <v:path arrowok="t" o:connecttype="segments"/>
            </v:shape>
            <v:shape id="_x0000_s1112" type="#_x0000_t202" style="position:absolute;left:1858;top:167;width:2538;height:596" filled="f" strokeweight=".48pt">
              <v:textbox inset="0,0,0,0">
                <w:txbxContent>
                  <w:p w:rsidR="0044266C" w:rsidRDefault="0096537F">
                    <w:pPr>
                      <w:spacing w:before="165"/>
                      <w:ind w:left="734"/>
                      <w:rPr>
                        <w:b/>
                      </w:rPr>
                    </w:pPr>
                    <w:r>
                      <w:rPr>
                        <w:b/>
                      </w:rPr>
                      <w:t>Référence</w:t>
                    </w:r>
                  </w:p>
                </w:txbxContent>
              </v:textbox>
            </v:shape>
            <w10:wrap type="topAndBottom" anchorx="page"/>
          </v:group>
        </w:pict>
      </w:r>
    </w:p>
    <w:p w:rsidR="0044266C" w:rsidRDefault="0044266C">
      <w:pPr>
        <w:rPr>
          <w:sz w:val="10"/>
        </w:rPr>
        <w:sectPr w:rsidR="0044266C">
          <w:pgSz w:w="11910" w:h="16840"/>
          <w:pgMar w:top="880" w:right="360" w:bottom="840" w:left="600" w:header="0" w:footer="658" w:gutter="0"/>
          <w:cols w:space="720"/>
        </w:sectPr>
      </w:pPr>
    </w:p>
    <w:p w:rsidR="0044266C" w:rsidRDefault="0096537F">
      <w:pPr>
        <w:pStyle w:val="Paragraphedeliste"/>
        <w:numPr>
          <w:ilvl w:val="2"/>
          <w:numId w:val="9"/>
        </w:numPr>
        <w:tabs>
          <w:tab w:val="left" w:pos="1124"/>
        </w:tabs>
        <w:spacing w:before="76"/>
        <w:ind w:left="1123" w:hanging="592"/>
      </w:pPr>
      <w:r>
        <w:rPr>
          <w:b/>
        </w:rPr>
        <w:t xml:space="preserve">Choisir </w:t>
      </w:r>
      <w:r>
        <w:t>le matériel de communication permettant la configuration de l’installation</w:t>
      </w:r>
      <w:r>
        <w:rPr>
          <w:spacing w:val="-26"/>
        </w:rPr>
        <w:t xml:space="preserve"> </w:t>
      </w:r>
      <w:r>
        <w:t>MyHome_Up</w:t>
      </w:r>
    </w:p>
    <w:p w:rsidR="0044266C" w:rsidRDefault="0096537F">
      <w:pPr>
        <w:pStyle w:val="Corpsdetexte"/>
        <w:spacing w:before="184" w:line="254" w:lineRule="auto"/>
        <w:ind w:left="1241" w:right="884"/>
      </w:pPr>
      <w:r>
        <w:t>L’installation MyHOME_Up utilise un réseau local wifi et est pilotable à l’aide d’une tablette numérique.</w:t>
      </w:r>
    </w:p>
    <w:p w:rsidR="0044266C" w:rsidRDefault="0044266C">
      <w:pPr>
        <w:pStyle w:val="Corpsdetexte"/>
        <w:rPr>
          <w:sz w:val="24"/>
        </w:rPr>
      </w:pPr>
    </w:p>
    <w:p w:rsidR="0044266C" w:rsidRDefault="0044266C">
      <w:pPr>
        <w:pStyle w:val="Corpsdetexte"/>
        <w:spacing w:before="1"/>
        <w:rPr>
          <w:sz w:val="28"/>
        </w:rPr>
      </w:pPr>
    </w:p>
    <w:p w:rsidR="0044266C" w:rsidRDefault="0096537F">
      <w:pPr>
        <w:ind w:left="1241"/>
      </w:pPr>
      <w:r>
        <w:rPr>
          <w:b/>
        </w:rPr>
        <w:t xml:space="preserve">C2.3.1 Définir </w:t>
      </w:r>
      <w:r>
        <w:t xml:space="preserve">l’appareil à utiliser pour créer ce réseau local wifi ? </w:t>
      </w:r>
      <w:r>
        <w:rPr>
          <w:b/>
        </w:rPr>
        <w:t xml:space="preserve">Donner </w:t>
      </w:r>
      <w:r>
        <w:t>sa référence.</w:t>
      </w:r>
    </w:p>
    <w:p w:rsidR="0044266C" w:rsidRDefault="0096537F">
      <w:pPr>
        <w:pStyle w:val="Corpsdetexte"/>
        <w:spacing w:before="7"/>
        <w:rPr>
          <w:sz w:val="12"/>
        </w:rPr>
      </w:pPr>
      <w:r>
        <w:pict>
          <v:shape id="_x0000_s1110" style="position:absolute;margin-left:86.2pt;margin-top:9.2pt;width:472.7pt;height:57.4pt;z-index:-251660800;mso-wrap-distance-left:0;mso-wrap-distance-right:0;mso-position-horizontal-relative:page" coordorigin="1724,184" coordsize="9454,1148" path="m11177,184r-10,l11167,194r,1128l1733,1322r,-1128l11167,194r,-10l1733,184r-9,l1724,1331r9,l11167,1331r10,l11177,184xe" fillcolor="black" stroked="f">
            <v:path arrowok="t"/>
            <w10:wrap type="topAndBottom" anchorx="page"/>
          </v:shape>
        </w:pict>
      </w:r>
    </w:p>
    <w:p w:rsidR="0044266C" w:rsidRDefault="0044266C">
      <w:pPr>
        <w:pStyle w:val="Corpsdetexte"/>
        <w:spacing w:before="4"/>
        <w:rPr>
          <w:sz w:val="27"/>
        </w:rPr>
      </w:pPr>
    </w:p>
    <w:p w:rsidR="0044266C" w:rsidRDefault="0096537F">
      <w:pPr>
        <w:pStyle w:val="Corpsdetexte"/>
        <w:spacing w:before="94" w:line="259" w:lineRule="auto"/>
        <w:ind w:left="1241" w:right="485"/>
        <w:jc w:val="both"/>
      </w:pPr>
      <w:r>
        <w:rPr>
          <w:b/>
        </w:rPr>
        <w:t xml:space="preserve">C2.3.2 </w:t>
      </w:r>
      <w:r>
        <w:t xml:space="preserve">Pour configurer l’installation MyHOME_Up, nous utiliserons une passerelle connectée au réseau local wifi. </w:t>
      </w:r>
      <w:r>
        <w:rPr>
          <w:b/>
        </w:rPr>
        <w:t xml:space="preserve">Donner </w:t>
      </w:r>
      <w:r>
        <w:t>sa référence et le courant qu’elle consomme sans aliment</w:t>
      </w:r>
      <w:r>
        <w:t>ation supplémentaire.</w:t>
      </w:r>
    </w:p>
    <w:p w:rsidR="0044266C" w:rsidRDefault="0096537F">
      <w:pPr>
        <w:pStyle w:val="Corpsdetexte"/>
        <w:spacing w:before="5"/>
        <w:rPr>
          <w:sz w:val="10"/>
        </w:rPr>
      </w:pPr>
      <w:r>
        <w:pict>
          <v:shape id="_x0000_s1109" style="position:absolute;margin-left:86.2pt;margin-top:7.95pt;width:472.7pt;height:81.4pt;z-index:-251659776;mso-wrap-distance-left:0;mso-wrap-distance-right:0;mso-position-horizontal-relative:page" coordorigin="1724,159" coordsize="9454,1628" path="m11177,159r-10,l11167,169r,1608l1733,1777r,-1608l11167,169r,-10l1733,159r-9,l1724,1787r9,l11167,1787r10,l11177,159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3"/>
        <w:rPr>
          <w:sz w:val="21"/>
        </w:rPr>
      </w:pPr>
    </w:p>
    <w:p w:rsidR="0044266C" w:rsidRDefault="0096537F">
      <w:pPr>
        <w:pStyle w:val="Corpsdetexte"/>
        <w:spacing w:before="94" w:line="256" w:lineRule="auto"/>
        <w:ind w:left="1241" w:right="582"/>
      </w:pPr>
      <w:r>
        <w:rPr>
          <w:b/>
        </w:rPr>
        <w:t xml:space="preserve">C2.3.3 Définir </w:t>
      </w:r>
      <w:r>
        <w:t>le protocole de communication à utiliser pour configurer l’installation MyHome_Up ?</w:t>
      </w:r>
    </w:p>
    <w:p w:rsidR="0044266C" w:rsidRDefault="0096537F">
      <w:pPr>
        <w:pStyle w:val="Corpsdetexte"/>
        <w:spacing w:before="10"/>
        <w:rPr>
          <w:sz w:val="10"/>
        </w:rPr>
      </w:pPr>
      <w:r>
        <w:pict>
          <v:shape id="_x0000_s1108" style="position:absolute;margin-left:86.2pt;margin-top:8.25pt;width:472.7pt;height:59.8pt;z-index:-251658752;mso-wrap-distance-left:0;mso-wrap-distance-right:0;mso-position-horizontal-relative:page" coordorigin="1724,165" coordsize="9454,1196" o:spt="100" adj="0,,0" path="m11177,1350r-10,l11167,1350r-9434,l1724,1350r,10l1733,1360r9434,l11167,1360r10,l11177,1350xm11177,165r-10,l11167,165r-9434,l1724,165r,1185l1733,1350r,-1176l11167,174r,1176l11177,1350r,-1185xe" fillcolor="black" stroked="f">
            <v:stroke joinstyle="round"/>
            <v:formulas/>
            <v:path arrowok="t" o:connecttype="segments"/>
            <w10:wrap type="topAndBottom" anchorx="page"/>
          </v:shape>
        </w:pict>
      </w:r>
    </w:p>
    <w:p w:rsidR="0044266C" w:rsidRDefault="0044266C">
      <w:pPr>
        <w:rPr>
          <w:sz w:val="10"/>
        </w:rPr>
        <w:sectPr w:rsidR="0044266C">
          <w:footerReference w:type="default" r:id="rId29"/>
          <w:pgSz w:w="11910" w:h="16840"/>
          <w:pgMar w:top="1300" w:right="360" w:bottom="760" w:left="600" w:header="0" w:footer="578" w:gutter="0"/>
          <w:pgNumType w:start="19"/>
          <w:cols w:space="720"/>
        </w:sectPr>
      </w:pPr>
    </w:p>
    <w:p w:rsidR="0044266C" w:rsidRDefault="0096537F">
      <w:pPr>
        <w:pStyle w:val="Corpsdetexte"/>
        <w:spacing w:before="78" w:line="256" w:lineRule="auto"/>
        <w:ind w:left="532" w:right="664"/>
      </w:pPr>
      <w:r>
        <w:rPr>
          <w:b/>
        </w:rPr>
        <w:t xml:space="preserve">C2.3.4 Compléter </w:t>
      </w:r>
      <w:r>
        <w:t>le schéma de principe ci-dessous permettant le paramétrage de notre installation en indiquant le nom de chaque élément.</w:t>
      </w:r>
    </w:p>
    <w:p w:rsidR="0044266C" w:rsidRDefault="0044266C">
      <w:pPr>
        <w:pStyle w:val="Corpsdetexte"/>
        <w:rPr>
          <w:sz w:val="20"/>
        </w:rPr>
      </w:pPr>
    </w:p>
    <w:p w:rsidR="0044266C" w:rsidRDefault="0044266C">
      <w:pPr>
        <w:pStyle w:val="Corpsdetexte"/>
        <w:rPr>
          <w:sz w:val="20"/>
        </w:rPr>
      </w:pPr>
    </w:p>
    <w:p w:rsidR="0044266C" w:rsidRDefault="0096537F">
      <w:pPr>
        <w:pStyle w:val="Corpsdetexte"/>
        <w:rPr>
          <w:sz w:val="24"/>
        </w:rPr>
      </w:pPr>
      <w:r>
        <w:rPr>
          <w:noProof/>
          <w:lang w:eastAsia="fr-FR"/>
        </w:rPr>
        <w:drawing>
          <wp:anchor distT="0" distB="0" distL="0" distR="0" simplePos="0" relativeHeight="251618816" behindDoc="0" locked="0" layoutInCell="1" allowOverlap="1">
            <wp:simplePos x="0" y="0"/>
            <wp:positionH relativeFrom="page">
              <wp:posOffset>793366</wp:posOffset>
            </wp:positionH>
            <wp:positionV relativeFrom="paragraph">
              <wp:posOffset>200019</wp:posOffset>
            </wp:positionV>
            <wp:extent cx="5669865" cy="7717535"/>
            <wp:effectExtent l="0" t="0" r="0" b="0"/>
            <wp:wrapTopAndBottom/>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30" cstate="print"/>
                    <a:stretch>
                      <a:fillRect/>
                    </a:stretch>
                  </pic:blipFill>
                  <pic:spPr>
                    <a:xfrm>
                      <a:off x="0" y="0"/>
                      <a:ext cx="5669865" cy="7717535"/>
                    </a:xfrm>
                    <a:prstGeom prst="rect">
                      <a:avLst/>
                    </a:prstGeom>
                  </pic:spPr>
                </pic:pic>
              </a:graphicData>
            </a:graphic>
          </wp:anchor>
        </w:drawing>
      </w:r>
    </w:p>
    <w:p w:rsidR="0044266C" w:rsidRDefault="0044266C">
      <w:pPr>
        <w:rPr>
          <w:sz w:val="24"/>
        </w:rPr>
        <w:sectPr w:rsidR="0044266C">
          <w:pgSz w:w="11910" w:h="16840"/>
          <w:pgMar w:top="1300" w:right="360" w:bottom="780" w:left="600" w:header="0" w:footer="578" w:gutter="0"/>
          <w:cols w:space="720"/>
        </w:sectPr>
      </w:pPr>
    </w:p>
    <w:p w:rsidR="0044266C" w:rsidRDefault="0096537F">
      <w:pPr>
        <w:pStyle w:val="Paragraphedeliste"/>
        <w:numPr>
          <w:ilvl w:val="2"/>
          <w:numId w:val="9"/>
        </w:numPr>
        <w:tabs>
          <w:tab w:val="left" w:pos="1124"/>
        </w:tabs>
        <w:spacing w:before="64"/>
        <w:ind w:left="1123" w:hanging="592"/>
      </w:pPr>
      <w:r>
        <w:t>Choix de</w:t>
      </w:r>
      <w:r>
        <w:rPr>
          <w:spacing w:val="-3"/>
        </w:rPr>
        <w:t xml:space="preserve"> </w:t>
      </w:r>
      <w:r>
        <w:t>l’alimentation</w:t>
      </w:r>
    </w:p>
    <w:p w:rsidR="0044266C" w:rsidRDefault="0096537F">
      <w:pPr>
        <w:pStyle w:val="Paragraphedeliste"/>
        <w:numPr>
          <w:ilvl w:val="3"/>
          <w:numId w:val="9"/>
        </w:numPr>
        <w:tabs>
          <w:tab w:val="left" w:pos="2014"/>
        </w:tabs>
        <w:spacing w:before="179"/>
        <w:ind w:left="2014" w:hanging="773"/>
      </w:pPr>
      <w:r>
        <w:rPr>
          <w:b/>
        </w:rPr>
        <w:t xml:space="preserve">Compléter </w:t>
      </w:r>
      <w:r>
        <w:t>le tableau ci-dessous</w:t>
      </w:r>
      <w:r>
        <w:rPr>
          <w:spacing w:val="-3"/>
        </w:rPr>
        <w:t xml:space="preserve"> </w:t>
      </w:r>
      <w:r>
        <w:t>:</w:t>
      </w:r>
    </w:p>
    <w:p w:rsidR="0044266C" w:rsidRDefault="0044266C">
      <w:pPr>
        <w:pStyle w:val="Corpsdetexte"/>
        <w:spacing w:before="9"/>
        <w:rPr>
          <w:sz w:val="15"/>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462"/>
        <w:gridCol w:w="2407"/>
        <w:gridCol w:w="1907"/>
      </w:tblGrid>
      <w:tr w:rsidR="0044266C">
        <w:trPr>
          <w:trHeight w:val="506"/>
        </w:trPr>
        <w:tc>
          <w:tcPr>
            <w:tcW w:w="2285" w:type="dxa"/>
          </w:tcPr>
          <w:p w:rsidR="0044266C" w:rsidRDefault="0096537F">
            <w:pPr>
              <w:pStyle w:val="TableParagraph"/>
              <w:spacing w:before="127"/>
              <w:ind w:left="718" w:right="708"/>
              <w:jc w:val="center"/>
            </w:pPr>
            <w:r>
              <w:t>Appareil</w:t>
            </w:r>
          </w:p>
        </w:tc>
        <w:tc>
          <w:tcPr>
            <w:tcW w:w="2462" w:type="dxa"/>
          </w:tcPr>
          <w:p w:rsidR="0044266C" w:rsidRDefault="0096537F">
            <w:pPr>
              <w:pStyle w:val="TableParagraph"/>
              <w:spacing w:before="4" w:line="252" w:lineRule="exact"/>
              <w:ind w:left="434" w:right="158" w:hanging="252"/>
            </w:pPr>
            <w:r>
              <w:t>Intensité consommée pour un appareil</w:t>
            </w:r>
          </w:p>
        </w:tc>
        <w:tc>
          <w:tcPr>
            <w:tcW w:w="2407" w:type="dxa"/>
          </w:tcPr>
          <w:p w:rsidR="0044266C" w:rsidRDefault="0096537F">
            <w:pPr>
              <w:pStyle w:val="TableParagraph"/>
              <w:spacing w:before="4" w:line="252" w:lineRule="exact"/>
              <w:ind w:left="783" w:right="219" w:hanging="533"/>
            </w:pPr>
            <w:r>
              <w:t>Nombre d’appareils présents</w:t>
            </w:r>
          </w:p>
        </w:tc>
        <w:tc>
          <w:tcPr>
            <w:tcW w:w="1907" w:type="dxa"/>
          </w:tcPr>
          <w:p w:rsidR="0044266C" w:rsidRDefault="0096537F">
            <w:pPr>
              <w:pStyle w:val="TableParagraph"/>
              <w:spacing w:before="4" w:line="252" w:lineRule="exact"/>
              <w:ind w:left="354" w:right="210" w:hanging="118"/>
            </w:pPr>
            <w:r>
              <w:t>Intensité totale consommée</w:t>
            </w:r>
          </w:p>
        </w:tc>
      </w:tr>
      <w:tr w:rsidR="0044266C">
        <w:trPr>
          <w:trHeight w:val="249"/>
        </w:trPr>
        <w:tc>
          <w:tcPr>
            <w:tcW w:w="2285" w:type="dxa"/>
          </w:tcPr>
          <w:p w:rsidR="0044266C" w:rsidRDefault="0096537F">
            <w:pPr>
              <w:pStyle w:val="TableParagraph"/>
              <w:spacing w:line="230" w:lineRule="exact"/>
              <w:ind w:left="717" w:right="708"/>
              <w:jc w:val="center"/>
            </w:pPr>
            <w:r>
              <w:t>F418U2</w:t>
            </w:r>
          </w:p>
        </w:tc>
        <w:tc>
          <w:tcPr>
            <w:tcW w:w="2462" w:type="dxa"/>
          </w:tcPr>
          <w:p w:rsidR="0044266C" w:rsidRDefault="0096537F">
            <w:pPr>
              <w:pStyle w:val="TableParagraph"/>
              <w:spacing w:line="230" w:lineRule="exact"/>
              <w:ind w:left="893" w:right="882"/>
              <w:jc w:val="center"/>
            </w:pPr>
            <w:r>
              <w:t>18 mA</w:t>
            </w:r>
          </w:p>
        </w:tc>
        <w:tc>
          <w:tcPr>
            <w:tcW w:w="2407" w:type="dxa"/>
          </w:tcPr>
          <w:p w:rsidR="0044266C" w:rsidRDefault="0096537F">
            <w:pPr>
              <w:pStyle w:val="TableParagraph"/>
              <w:spacing w:line="230" w:lineRule="exact"/>
              <w:ind w:left="12"/>
              <w:jc w:val="center"/>
            </w:pPr>
            <w:r>
              <w:t>4</w:t>
            </w:r>
          </w:p>
        </w:tc>
        <w:tc>
          <w:tcPr>
            <w:tcW w:w="1907" w:type="dxa"/>
          </w:tcPr>
          <w:p w:rsidR="0044266C" w:rsidRDefault="0044266C">
            <w:pPr>
              <w:pStyle w:val="TableParagraph"/>
              <w:rPr>
                <w:rFonts w:ascii="Times New Roman"/>
                <w:sz w:val="18"/>
              </w:rPr>
            </w:pPr>
          </w:p>
        </w:tc>
      </w:tr>
      <w:tr w:rsidR="0044266C">
        <w:trPr>
          <w:trHeight w:val="254"/>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1"/>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4"/>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4"/>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1"/>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4"/>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1"/>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3"/>
        </w:trPr>
        <w:tc>
          <w:tcPr>
            <w:tcW w:w="2285" w:type="dxa"/>
          </w:tcPr>
          <w:p w:rsidR="0044266C" w:rsidRDefault="0044266C">
            <w:pPr>
              <w:pStyle w:val="TableParagraph"/>
              <w:rPr>
                <w:rFonts w:ascii="Times New Roman"/>
                <w:sz w:val="18"/>
              </w:rPr>
            </w:pPr>
          </w:p>
        </w:tc>
        <w:tc>
          <w:tcPr>
            <w:tcW w:w="2462" w:type="dxa"/>
          </w:tcPr>
          <w:p w:rsidR="0044266C" w:rsidRDefault="0044266C">
            <w:pPr>
              <w:pStyle w:val="TableParagraph"/>
              <w:rPr>
                <w:rFonts w:ascii="Times New Roman"/>
                <w:sz w:val="18"/>
              </w:rPr>
            </w:pPr>
          </w:p>
        </w:tc>
        <w:tc>
          <w:tcPr>
            <w:tcW w:w="2407" w:type="dxa"/>
          </w:tcPr>
          <w:p w:rsidR="0044266C" w:rsidRDefault="0044266C">
            <w:pPr>
              <w:pStyle w:val="TableParagraph"/>
              <w:rPr>
                <w:rFonts w:ascii="Times New Roman"/>
                <w:sz w:val="18"/>
              </w:rPr>
            </w:pPr>
          </w:p>
        </w:tc>
        <w:tc>
          <w:tcPr>
            <w:tcW w:w="1907" w:type="dxa"/>
          </w:tcPr>
          <w:p w:rsidR="0044266C" w:rsidRDefault="0044266C">
            <w:pPr>
              <w:pStyle w:val="TableParagraph"/>
              <w:rPr>
                <w:rFonts w:ascii="Times New Roman"/>
                <w:sz w:val="18"/>
              </w:rPr>
            </w:pPr>
          </w:p>
        </w:tc>
      </w:tr>
      <w:tr w:rsidR="0044266C">
        <w:trPr>
          <w:trHeight w:val="253"/>
        </w:trPr>
        <w:tc>
          <w:tcPr>
            <w:tcW w:w="7154" w:type="dxa"/>
            <w:gridSpan w:val="3"/>
          </w:tcPr>
          <w:p w:rsidR="0044266C" w:rsidRDefault="0096537F">
            <w:pPr>
              <w:pStyle w:val="TableParagraph"/>
              <w:spacing w:line="234" w:lineRule="exact"/>
              <w:ind w:left="3201" w:right="3193"/>
              <w:jc w:val="center"/>
            </w:pPr>
            <w:r>
              <w:t>TOTAL</w:t>
            </w:r>
          </w:p>
        </w:tc>
        <w:tc>
          <w:tcPr>
            <w:tcW w:w="1907" w:type="dxa"/>
          </w:tcPr>
          <w:p w:rsidR="0044266C" w:rsidRDefault="0044266C">
            <w:pPr>
              <w:pStyle w:val="TableParagraph"/>
              <w:rPr>
                <w:rFonts w:ascii="Times New Roman"/>
                <w:sz w:val="18"/>
              </w:rPr>
            </w:pPr>
          </w:p>
        </w:tc>
      </w:tr>
    </w:tbl>
    <w:p w:rsidR="0044266C" w:rsidRDefault="0044266C">
      <w:pPr>
        <w:pStyle w:val="Corpsdetexte"/>
        <w:rPr>
          <w:sz w:val="24"/>
        </w:rPr>
      </w:pPr>
    </w:p>
    <w:p w:rsidR="0044266C" w:rsidRDefault="0044266C">
      <w:pPr>
        <w:pStyle w:val="Corpsdetexte"/>
        <w:spacing w:before="8"/>
        <w:rPr>
          <w:sz w:val="35"/>
        </w:rPr>
      </w:pPr>
    </w:p>
    <w:p w:rsidR="0044266C" w:rsidRDefault="0096537F">
      <w:pPr>
        <w:pStyle w:val="Paragraphedeliste"/>
        <w:numPr>
          <w:ilvl w:val="3"/>
          <w:numId w:val="9"/>
        </w:numPr>
        <w:tabs>
          <w:tab w:val="left" w:pos="2014"/>
        </w:tabs>
        <w:spacing w:line="256" w:lineRule="auto"/>
        <w:ind w:right="968" w:firstLine="0"/>
      </w:pPr>
      <w:r>
        <w:rPr>
          <w:b/>
        </w:rPr>
        <w:t>Déterminer</w:t>
      </w:r>
      <w:r>
        <w:t xml:space="preserve">, la référence de l’alimentation nécessaire au fonctionnement de notre installation. </w:t>
      </w:r>
      <w:r>
        <w:rPr>
          <w:b/>
        </w:rPr>
        <w:t xml:space="preserve">Justifier </w:t>
      </w:r>
      <w:r>
        <w:t>votre</w:t>
      </w:r>
      <w:r>
        <w:rPr>
          <w:spacing w:val="-1"/>
        </w:rPr>
        <w:t xml:space="preserve"> </w:t>
      </w:r>
      <w:r>
        <w:t>réponse.</w:t>
      </w:r>
    </w:p>
    <w:p w:rsidR="0044266C" w:rsidRDefault="0096537F">
      <w:pPr>
        <w:pStyle w:val="Corpsdetexte"/>
        <w:spacing w:before="1"/>
        <w:rPr>
          <w:sz w:val="11"/>
        </w:rPr>
      </w:pPr>
      <w:r>
        <w:pict>
          <v:shape id="_x0000_s1107" style="position:absolute;margin-left:86.2pt;margin-top:8.35pt;width:468.7pt;height:37.95pt;z-index:-251657728;mso-wrap-distance-left:0;mso-wrap-distance-right:0;mso-position-horizontal-relative:page" coordorigin="1724,167" coordsize="9374,759" path="m11098,167r-10,l11088,177r,739l1733,916r,-739l11088,177r,-10l1733,167r-9,l1724,926r9,l11088,926r10,l11098,167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3"/>
        <w:rPr>
          <w:sz w:val="21"/>
        </w:rPr>
      </w:pPr>
    </w:p>
    <w:p w:rsidR="0044266C" w:rsidRDefault="0096537F">
      <w:pPr>
        <w:pStyle w:val="Paragraphedeliste"/>
        <w:numPr>
          <w:ilvl w:val="3"/>
          <w:numId w:val="9"/>
        </w:numPr>
        <w:tabs>
          <w:tab w:val="left" w:pos="2014"/>
        </w:tabs>
        <w:spacing w:before="94"/>
        <w:ind w:left="2014" w:hanging="773"/>
      </w:pPr>
      <w:r>
        <w:rPr>
          <w:b/>
        </w:rPr>
        <w:t xml:space="preserve">Donner </w:t>
      </w:r>
      <w:r>
        <w:t>la valeur et le type de la tension d’entrée de cette</w:t>
      </w:r>
      <w:r>
        <w:rPr>
          <w:spacing w:val="-13"/>
        </w:rPr>
        <w:t xml:space="preserve"> </w:t>
      </w:r>
      <w:r>
        <w:t>alimentation.</w:t>
      </w:r>
    </w:p>
    <w:p w:rsidR="0044266C" w:rsidRDefault="0096537F">
      <w:pPr>
        <w:pStyle w:val="Corpsdetexte"/>
        <w:spacing w:before="4"/>
        <w:rPr>
          <w:sz w:val="12"/>
        </w:rPr>
      </w:pPr>
      <w:r>
        <w:pict>
          <v:shape id="_x0000_s1106" style="position:absolute;margin-left:86.2pt;margin-top:9.1pt;width:472.7pt;height:38.1pt;z-index:-251656704;mso-wrap-distance-left:0;mso-wrap-distance-right:0;mso-position-horizontal-relative:page" coordorigin="1724,182" coordsize="9454,762" path="m11177,182r-10,l11167,191r,742l1733,933r,-742l11167,191r,-9l1733,182r-9,l1724,943r9,l11167,943r10,l11177,182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1"/>
        <w:rPr>
          <w:sz w:val="21"/>
        </w:rPr>
      </w:pPr>
    </w:p>
    <w:p w:rsidR="0044266C" w:rsidRDefault="0096537F">
      <w:pPr>
        <w:pStyle w:val="Paragraphedeliste"/>
        <w:numPr>
          <w:ilvl w:val="3"/>
          <w:numId w:val="9"/>
        </w:numPr>
        <w:tabs>
          <w:tab w:val="left" w:pos="2014"/>
        </w:tabs>
        <w:spacing w:before="93"/>
        <w:ind w:left="2014" w:hanging="773"/>
      </w:pPr>
      <w:r>
        <w:rPr>
          <w:b/>
        </w:rPr>
        <w:t xml:space="preserve">Signifier </w:t>
      </w:r>
      <w:r>
        <w:t xml:space="preserve">si cette tension est-elle dangereuse en milieu sec. </w:t>
      </w:r>
      <w:r>
        <w:rPr>
          <w:b/>
        </w:rPr>
        <w:t xml:space="preserve">Justifier </w:t>
      </w:r>
      <w:r>
        <w:t>votre</w:t>
      </w:r>
      <w:r>
        <w:rPr>
          <w:spacing w:val="-16"/>
        </w:rPr>
        <w:t xml:space="preserve"> </w:t>
      </w:r>
      <w:r>
        <w:t>réponse.</w:t>
      </w:r>
    </w:p>
    <w:p w:rsidR="0044266C" w:rsidRDefault="0096537F">
      <w:pPr>
        <w:pStyle w:val="Corpsdetexte"/>
        <w:spacing w:before="7"/>
        <w:rPr>
          <w:sz w:val="12"/>
        </w:rPr>
      </w:pPr>
      <w:r>
        <w:pict>
          <v:shape id="_x0000_s1105" style="position:absolute;margin-left:86.2pt;margin-top:9.25pt;width:472.7pt;height:38.05pt;z-index:-251655680;mso-wrap-distance-left:0;mso-wrap-distance-right:0;mso-position-horizontal-relative:page" coordorigin="1724,185" coordsize="9454,761" path="m11177,185r-10,l11167,194r,742l1733,936r,-742l11167,194r,-9l1733,185r-9,l1724,945r9,l11167,945r10,l11177,185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1"/>
        <w:rPr>
          <w:sz w:val="21"/>
        </w:rPr>
      </w:pPr>
    </w:p>
    <w:p w:rsidR="0044266C" w:rsidRDefault="0096537F">
      <w:pPr>
        <w:pStyle w:val="Paragraphedeliste"/>
        <w:numPr>
          <w:ilvl w:val="3"/>
          <w:numId w:val="9"/>
        </w:numPr>
        <w:tabs>
          <w:tab w:val="left" w:pos="2014"/>
        </w:tabs>
        <w:spacing w:before="93"/>
        <w:ind w:left="2014" w:hanging="773"/>
      </w:pPr>
      <w:r>
        <w:rPr>
          <w:b/>
        </w:rPr>
        <w:t xml:space="preserve">Donner </w:t>
      </w:r>
      <w:r>
        <w:t>la valeur et le type de la tension fournie à notre</w:t>
      </w:r>
      <w:r>
        <w:rPr>
          <w:spacing w:val="-10"/>
        </w:rPr>
        <w:t xml:space="preserve"> </w:t>
      </w:r>
      <w:r>
        <w:t>installation.</w:t>
      </w:r>
    </w:p>
    <w:p w:rsidR="0044266C" w:rsidRDefault="0096537F">
      <w:pPr>
        <w:pStyle w:val="Corpsdetexte"/>
        <w:spacing w:before="7"/>
        <w:rPr>
          <w:sz w:val="12"/>
        </w:rPr>
      </w:pPr>
      <w:r>
        <w:pict>
          <v:shape id="_x0000_s1104" style="position:absolute;margin-left:86.2pt;margin-top:9.25pt;width:472.7pt;height:81.3pt;z-index:-251654656;mso-wrap-distance-left:0;mso-wrap-distance-right:0;mso-position-horizontal-relative:page" coordorigin="1724,185" coordsize="9454,1626" path="m11177,185r-10,l11167,194r,1606l1733,1800r,-1606l11167,194r,-9l1733,185r-9,l1724,1810r9,l11167,1810r10,l11177,185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3"/>
        <w:rPr>
          <w:sz w:val="21"/>
        </w:rPr>
      </w:pPr>
    </w:p>
    <w:p w:rsidR="0044266C" w:rsidRDefault="0096537F">
      <w:pPr>
        <w:pStyle w:val="Paragraphedeliste"/>
        <w:numPr>
          <w:ilvl w:val="3"/>
          <w:numId w:val="9"/>
        </w:numPr>
        <w:tabs>
          <w:tab w:val="left" w:pos="2014"/>
        </w:tabs>
        <w:spacing w:before="94"/>
        <w:ind w:left="2014" w:hanging="773"/>
      </w:pPr>
      <w:r>
        <w:rPr>
          <w:b/>
        </w:rPr>
        <w:t xml:space="preserve">Signifier </w:t>
      </w:r>
      <w:r>
        <w:t xml:space="preserve">si cette tension est-elle dangereuse en milieu sec. </w:t>
      </w:r>
      <w:r>
        <w:rPr>
          <w:b/>
        </w:rPr>
        <w:t xml:space="preserve">Justifier </w:t>
      </w:r>
      <w:r>
        <w:t>votre</w:t>
      </w:r>
      <w:r>
        <w:rPr>
          <w:spacing w:val="-15"/>
        </w:rPr>
        <w:t xml:space="preserve"> </w:t>
      </w:r>
      <w:r>
        <w:t>réponse.</w:t>
      </w:r>
    </w:p>
    <w:p w:rsidR="0044266C" w:rsidRDefault="0096537F">
      <w:pPr>
        <w:pStyle w:val="Corpsdetexte"/>
        <w:spacing w:before="4"/>
        <w:rPr>
          <w:sz w:val="12"/>
        </w:rPr>
      </w:pPr>
      <w:r>
        <w:pict>
          <v:shape id="_x0000_s1103" style="position:absolute;margin-left:86.2pt;margin-top:9.1pt;width:472.7pt;height:59.7pt;z-index:-251653632;mso-wrap-distance-left:0;mso-wrap-distance-right:0;mso-position-horizontal-relative:page" coordorigin="1724,182" coordsize="9454,1194" o:spt="100" adj="0,,0" path="m11177,1365r-10,l11167,1365r-9434,l1724,1365r,10l1733,1375r9434,l11167,1375r10,l11177,1365xm11177,182r-10,l11167,182r-9434,l1724,182r,1183l1733,1365r,-1174l11167,191r,1174l11177,1365r,-1183xe" fillcolor="black" stroked="f">
            <v:stroke joinstyle="round"/>
            <v:formulas/>
            <v:path arrowok="t" o:connecttype="segments"/>
            <w10:wrap type="topAndBottom" anchorx="page"/>
          </v:shape>
        </w:pict>
      </w:r>
    </w:p>
    <w:p w:rsidR="0044266C" w:rsidRDefault="0044266C">
      <w:pPr>
        <w:rPr>
          <w:sz w:val="12"/>
        </w:rPr>
        <w:sectPr w:rsidR="0044266C">
          <w:pgSz w:w="11910" w:h="16840"/>
          <w:pgMar w:top="880" w:right="360" w:bottom="780" w:left="600" w:header="0" w:footer="578" w:gutter="0"/>
          <w:cols w:space="720"/>
        </w:sectPr>
      </w:pPr>
    </w:p>
    <w:p w:rsidR="0044266C" w:rsidRDefault="0096537F">
      <w:pPr>
        <w:pStyle w:val="Paragraphedeliste"/>
        <w:numPr>
          <w:ilvl w:val="3"/>
          <w:numId w:val="9"/>
        </w:numPr>
        <w:tabs>
          <w:tab w:val="left" w:pos="2014"/>
        </w:tabs>
        <w:spacing w:before="64" w:after="10"/>
        <w:ind w:left="2014" w:hanging="773"/>
      </w:pPr>
      <w:r>
        <w:rPr>
          <w:b/>
        </w:rPr>
        <w:t xml:space="preserve">Donner </w:t>
      </w:r>
      <w:r>
        <w:t>les tensions du module d’alimentation des borniers 1 et 3</w:t>
      </w:r>
      <w:r>
        <w:rPr>
          <w:spacing w:val="-11"/>
        </w:rPr>
        <w:t xml:space="preserve"> </w:t>
      </w:r>
      <w:r>
        <w:t>:</w:t>
      </w:r>
    </w:p>
    <w:p w:rsidR="0044266C" w:rsidRDefault="0096537F">
      <w:pPr>
        <w:tabs>
          <w:tab w:val="left" w:pos="8574"/>
        </w:tabs>
        <w:ind w:left="1771"/>
        <w:rPr>
          <w:sz w:val="20"/>
        </w:rPr>
      </w:pPr>
      <w:r>
        <w:rPr>
          <w:position w:val="229"/>
          <w:sz w:val="20"/>
        </w:rPr>
      </w:r>
      <w:r>
        <w:rPr>
          <w:position w:val="229"/>
          <w:sz w:val="20"/>
        </w:rPr>
        <w:pict>
          <v:shape id="_x0000_s1102" type="#_x0000_t202" style="width:305.4pt;height:62.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3777"/>
                  </w:tblGrid>
                  <w:tr w:rsidR="0044266C">
                    <w:trPr>
                      <w:trHeight w:val="400"/>
                    </w:trPr>
                    <w:tc>
                      <w:tcPr>
                        <w:tcW w:w="2317" w:type="dxa"/>
                      </w:tcPr>
                      <w:p w:rsidR="0044266C" w:rsidRDefault="0096537F">
                        <w:pPr>
                          <w:pStyle w:val="TableParagraph"/>
                          <w:spacing w:before="74"/>
                          <w:ind w:left="729" w:right="718"/>
                          <w:jc w:val="center"/>
                        </w:pPr>
                        <w:r>
                          <w:t>Borniers</w:t>
                        </w:r>
                      </w:p>
                    </w:tc>
                    <w:tc>
                      <w:tcPr>
                        <w:tcW w:w="3777" w:type="dxa"/>
                      </w:tcPr>
                      <w:p w:rsidR="0044266C" w:rsidRDefault="0096537F">
                        <w:pPr>
                          <w:pStyle w:val="TableParagraph"/>
                          <w:spacing w:before="74"/>
                          <w:ind w:left="1419" w:right="1414"/>
                          <w:jc w:val="center"/>
                        </w:pPr>
                        <w:r>
                          <w:t>Tensions</w:t>
                        </w:r>
                      </w:p>
                    </w:tc>
                  </w:tr>
                  <w:tr w:rsidR="0044266C">
                    <w:trPr>
                      <w:trHeight w:val="390"/>
                    </w:trPr>
                    <w:tc>
                      <w:tcPr>
                        <w:tcW w:w="2317" w:type="dxa"/>
                      </w:tcPr>
                      <w:p w:rsidR="0044266C" w:rsidRDefault="0096537F">
                        <w:pPr>
                          <w:pStyle w:val="TableParagraph"/>
                          <w:spacing w:before="69"/>
                          <w:ind w:left="8"/>
                          <w:jc w:val="center"/>
                        </w:pPr>
                        <w:r>
                          <w:t>1</w:t>
                        </w:r>
                      </w:p>
                    </w:tc>
                    <w:tc>
                      <w:tcPr>
                        <w:tcW w:w="3777" w:type="dxa"/>
                      </w:tcPr>
                      <w:p w:rsidR="0044266C" w:rsidRDefault="0044266C">
                        <w:pPr>
                          <w:pStyle w:val="TableParagraph"/>
                          <w:rPr>
                            <w:rFonts w:ascii="Times New Roman"/>
                            <w:sz w:val="20"/>
                          </w:rPr>
                        </w:pPr>
                      </w:p>
                    </w:tc>
                  </w:tr>
                  <w:tr w:rsidR="0044266C">
                    <w:trPr>
                      <w:trHeight w:val="424"/>
                    </w:trPr>
                    <w:tc>
                      <w:tcPr>
                        <w:tcW w:w="2317" w:type="dxa"/>
                      </w:tcPr>
                      <w:p w:rsidR="0044266C" w:rsidRDefault="0096537F">
                        <w:pPr>
                          <w:pStyle w:val="TableParagraph"/>
                          <w:spacing w:before="84"/>
                          <w:ind w:left="8"/>
                          <w:jc w:val="center"/>
                        </w:pPr>
                        <w:r>
                          <w:t>3</w:t>
                        </w:r>
                      </w:p>
                    </w:tc>
                    <w:tc>
                      <w:tcPr>
                        <w:tcW w:w="3777" w:type="dxa"/>
                      </w:tcPr>
                      <w:p w:rsidR="0044266C" w:rsidRDefault="0044266C">
                        <w:pPr>
                          <w:pStyle w:val="TableParagraph"/>
                          <w:rPr>
                            <w:rFonts w:ascii="Times New Roman"/>
                            <w:sz w:val="20"/>
                          </w:rPr>
                        </w:pPr>
                      </w:p>
                    </w:tc>
                  </w:tr>
                </w:tbl>
                <w:p w:rsidR="0044266C" w:rsidRDefault="0044266C">
                  <w:pPr>
                    <w:pStyle w:val="Corpsdetexte"/>
                  </w:pPr>
                </w:p>
              </w:txbxContent>
            </v:textbox>
            <w10:wrap type="none"/>
            <w10:anchorlock/>
          </v:shape>
        </w:pict>
      </w:r>
      <w:r>
        <w:rPr>
          <w:position w:val="229"/>
          <w:sz w:val="20"/>
        </w:rPr>
        <w:tab/>
      </w:r>
      <w:r>
        <w:rPr>
          <w:noProof/>
          <w:sz w:val="20"/>
          <w:lang w:eastAsia="fr-FR"/>
        </w:rPr>
        <w:drawing>
          <wp:inline distT="0" distB="0" distL="0" distR="0">
            <wp:extent cx="1238722" cy="2919507"/>
            <wp:effectExtent l="0" t="0" r="0" b="0"/>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31" cstate="print"/>
                    <a:stretch>
                      <a:fillRect/>
                    </a:stretch>
                  </pic:blipFill>
                  <pic:spPr>
                    <a:xfrm>
                      <a:off x="0" y="0"/>
                      <a:ext cx="1238722" cy="2919507"/>
                    </a:xfrm>
                    <a:prstGeom prst="rect">
                      <a:avLst/>
                    </a:prstGeom>
                  </pic:spPr>
                </pic:pic>
              </a:graphicData>
            </a:graphic>
          </wp:inline>
        </w:drawing>
      </w:r>
    </w:p>
    <w:p w:rsidR="0044266C" w:rsidRDefault="0044266C">
      <w:pPr>
        <w:pStyle w:val="Corpsdetexte"/>
        <w:rPr>
          <w:sz w:val="24"/>
        </w:rPr>
      </w:pPr>
    </w:p>
    <w:p w:rsidR="0044266C" w:rsidRDefault="0044266C">
      <w:pPr>
        <w:pStyle w:val="Corpsdetexte"/>
        <w:rPr>
          <w:sz w:val="29"/>
        </w:rPr>
      </w:pPr>
    </w:p>
    <w:p w:rsidR="0044266C" w:rsidRDefault="0096537F">
      <w:pPr>
        <w:pStyle w:val="Paragraphedeliste"/>
        <w:numPr>
          <w:ilvl w:val="3"/>
          <w:numId w:val="9"/>
        </w:numPr>
        <w:tabs>
          <w:tab w:val="left" w:pos="1307"/>
        </w:tabs>
        <w:spacing w:line="256" w:lineRule="auto"/>
        <w:ind w:left="532" w:right="1197" w:firstLine="0"/>
      </w:pPr>
      <w:r>
        <w:rPr>
          <w:b/>
        </w:rPr>
        <w:t xml:space="preserve">Déterminer </w:t>
      </w:r>
      <w:r>
        <w:t>le support utilisé pour transmettre cette tension aux différents appareils de l’installation.</w:t>
      </w:r>
    </w:p>
    <w:p w:rsidR="0044266C" w:rsidRDefault="0096537F">
      <w:pPr>
        <w:pStyle w:val="Corpsdetexte"/>
        <w:spacing w:before="10"/>
        <w:rPr>
          <w:sz w:val="10"/>
        </w:rPr>
      </w:pPr>
      <w:r>
        <w:pict>
          <v:shape id="_x0000_s1101" style="position:absolute;margin-left:86.2pt;margin-top:8.25pt;width:472.7pt;height:59.8pt;z-index:-251652608;mso-wrap-distance-left:0;mso-wrap-distance-right:0;mso-position-horizontal-relative:page" coordorigin="1724,165" coordsize="9454,1196" path="m11177,165r-10,l11167,174r,1176l1733,1350r,-1176l11167,174r,-9l1733,165r-9,l1724,1360r9,l11167,1360r10,l11177,165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1"/>
        <w:rPr>
          <w:sz w:val="21"/>
        </w:rPr>
      </w:pPr>
    </w:p>
    <w:p w:rsidR="0044266C" w:rsidRDefault="0096537F">
      <w:pPr>
        <w:pStyle w:val="Paragraphedeliste"/>
        <w:numPr>
          <w:ilvl w:val="3"/>
          <w:numId w:val="9"/>
        </w:numPr>
        <w:tabs>
          <w:tab w:val="left" w:pos="1307"/>
        </w:tabs>
        <w:spacing w:before="94"/>
        <w:ind w:left="1306" w:hanging="775"/>
      </w:pPr>
      <w:r>
        <w:rPr>
          <w:b/>
        </w:rPr>
        <w:t xml:space="preserve">Donner </w:t>
      </w:r>
      <w:r>
        <w:t>le courant maximal que peut fournir</w:t>
      </w:r>
      <w:r>
        <w:rPr>
          <w:spacing w:val="-10"/>
        </w:rPr>
        <w:t xml:space="preserve"> </w:t>
      </w:r>
      <w:r>
        <w:t>l’alimentation.</w:t>
      </w:r>
    </w:p>
    <w:p w:rsidR="0044266C" w:rsidRDefault="0096537F">
      <w:pPr>
        <w:pStyle w:val="Corpsdetexte"/>
        <w:spacing w:before="4"/>
        <w:rPr>
          <w:sz w:val="12"/>
        </w:rPr>
      </w:pPr>
      <w:r>
        <w:pict>
          <v:shape id="_x0000_s1100" style="position:absolute;margin-left:86.2pt;margin-top:9.1pt;width:472.7pt;height:59.8pt;z-index:-251651584;mso-wrap-distance-left:0;mso-wrap-distance-right:0;mso-position-horizontal-relative:page" coordorigin="1724,182" coordsize="9454,1196" path="m11177,182r-10,l11167,191r,1176l1733,1367r,-1176l11167,191r,-9l1733,182r-9,l1724,1377r9,l11167,1377r10,l11177,182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2"/>
        <w:rPr>
          <w:sz w:val="21"/>
        </w:rPr>
      </w:pPr>
    </w:p>
    <w:p w:rsidR="0044266C" w:rsidRDefault="0096537F">
      <w:pPr>
        <w:pStyle w:val="Titre2"/>
        <w:numPr>
          <w:ilvl w:val="1"/>
          <w:numId w:val="11"/>
        </w:numPr>
        <w:tabs>
          <w:tab w:val="left" w:pos="1127"/>
        </w:tabs>
        <w:spacing w:before="91"/>
        <w:ind w:left="1126" w:hanging="595"/>
        <w:jc w:val="left"/>
      </w:pPr>
      <w:bookmarkStart w:id="12" w:name="_bookmark11"/>
      <w:bookmarkEnd w:id="12"/>
      <w:r>
        <w:t>Schémas de</w:t>
      </w:r>
      <w:r>
        <w:rPr>
          <w:spacing w:val="-6"/>
        </w:rPr>
        <w:t xml:space="preserve"> </w:t>
      </w:r>
      <w:r>
        <w:t>câblage</w:t>
      </w:r>
    </w:p>
    <w:p w:rsidR="0044266C" w:rsidRDefault="0044266C">
      <w:pPr>
        <w:pStyle w:val="Corpsdetexte"/>
        <w:spacing w:before="1"/>
        <w:rPr>
          <w:b/>
          <w:sz w:val="38"/>
        </w:rPr>
      </w:pPr>
    </w:p>
    <w:p w:rsidR="0044266C" w:rsidRDefault="0096537F">
      <w:pPr>
        <w:pStyle w:val="Corpsdetexte"/>
        <w:spacing w:before="1" w:line="254" w:lineRule="auto"/>
        <w:ind w:left="532"/>
      </w:pPr>
      <w:r>
        <w:t>Compléter, à l’aide des DTR, les 3 schémas de raccordement de l’installation présents sur les pages suivantes à savoir :</w:t>
      </w:r>
    </w:p>
    <w:p w:rsidR="0044266C" w:rsidRDefault="0096537F">
      <w:pPr>
        <w:pStyle w:val="Paragraphedeliste"/>
        <w:numPr>
          <w:ilvl w:val="0"/>
          <w:numId w:val="8"/>
        </w:numPr>
        <w:tabs>
          <w:tab w:val="left" w:pos="1601"/>
          <w:tab w:val="left" w:pos="1602"/>
        </w:tabs>
        <w:spacing w:before="169" w:line="259" w:lineRule="auto"/>
        <w:ind w:right="491"/>
      </w:pPr>
      <w:r>
        <w:t>Les</w:t>
      </w:r>
      <w:r>
        <w:rPr>
          <w:spacing w:val="-12"/>
        </w:rPr>
        <w:t xml:space="preserve"> </w:t>
      </w:r>
      <w:r>
        <w:t>schémas</w:t>
      </w:r>
      <w:r>
        <w:rPr>
          <w:spacing w:val="-12"/>
        </w:rPr>
        <w:t xml:space="preserve"> </w:t>
      </w:r>
      <w:r>
        <w:t>de</w:t>
      </w:r>
      <w:r>
        <w:rPr>
          <w:spacing w:val="-15"/>
        </w:rPr>
        <w:t xml:space="preserve"> </w:t>
      </w:r>
      <w:r>
        <w:t>puissance</w:t>
      </w:r>
      <w:r>
        <w:rPr>
          <w:spacing w:val="-12"/>
        </w:rPr>
        <w:t xml:space="preserve"> </w:t>
      </w:r>
      <w:r>
        <w:t>associés</w:t>
      </w:r>
      <w:r>
        <w:rPr>
          <w:spacing w:val="-11"/>
        </w:rPr>
        <w:t xml:space="preserve"> </w:t>
      </w:r>
      <w:r>
        <w:t>à</w:t>
      </w:r>
      <w:r>
        <w:rPr>
          <w:spacing w:val="-12"/>
        </w:rPr>
        <w:t xml:space="preserve"> </w:t>
      </w:r>
      <w:r>
        <w:t>l’alimentation</w:t>
      </w:r>
      <w:r>
        <w:rPr>
          <w:spacing w:val="-13"/>
        </w:rPr>
        <w:t xml:space="preserve"> </w:t>
      </w:r>
      <w:r>
        <w:t>des</w:t>
      </w:r>
      <w:r>
        <w:rPr>
          <w:spacing w:val="-12"/>
        </w:rPr>
        <w:t xml:space="preserve"> </w:t>
      </w:r>
      <w:r>
        <w:t>lampes</w:t>
      </w:r>
      <w:r>
        <w:rPr>
          <w:spacing w:val="-12"/>
        </w:rPr>
        <w:t xml:space="preserve"> </w:t>
      </w:r>
      <w:r>
        <w:t>et</w:t>
      </w:r>
      <w:r>
        <w:rPr>
          <w:spacing w:val="-10"/>
        </w:rPr>
        <w:t xml:space="preserve"> </w:t>
      </w:r>
      <w:r>
        <w:t>des</w:t>
      </w:r>
      <w:r>
        <w:rPr>
          <w:spacing w:val="-12"/>
        </w:rPr>
        <w:t xml:space="preserve"> </w:t>
      </w:r>
      <w:r>
        <w:t>volets</w:t>
      </w:r>
      <w:r>
        <w:rPr>
          <w:spacing w:val="-11"/>
        </w:rPr>
        <w:t xml:space="preserve"> </w:t>
      </w:r>
      <w:r>
        <w:t>roulants</w:t>
      </w:r>
      <w:r>
        <w:rPr>
          <w:spacing w:val="-12"/>
        </w:rPr>
        <w:t xml:space="preserve"> </w:t>
      </w:r>
      <w:r>
        <w:t>dans les différents espaces par les actionneurs MyHome</w:t>
      </w:r>
      <w:r>
        <w:rPr>
          <w:spacing w:val="-5"/>
        </w:rPr>
        <w:t xml:space="preserve"> </w:t>
      </w:r>
      <w:r>
        <w:t>;</w:t>
      </w:r>
    </w:p>
    <w:p w:rsidR="0044266C" w:rsidRDefault="0096537F">
      <w:pPr>
        <w:pStyle w:val="Paragraphedeliste"/>
        <w:numPr>
          <w:ilvl w:val="0"/>
          <w:numId w:val="8"/>
        </w:numPr>
        <w:tabs>
          <w:tab w:val="left" w:pos="1601"/>
          <w:tab w:val="left" w:pos="1602"/>
        </w:tabs>
        <w:spacing w:line="256" w:lineRule="auto"/>
        <w:ind w:right="487"/>
      </w:pPr>
      <w:r>
        <w:t>Le</w:t>
      </w:r>
      <w:r>
        <w:rPr>
          <w:spacing w:val="-6"/>
        </w:rPr>
        <w:t xml:space="preserve"> </w:t>
      </w:r>
      <w:r>
        <w:t>schéma</w:t>
      </w:r>
      <w:r>
        <w:rPr>
          <w:spacing w:val="-8"/>
        </w:rPr>
        <w:t xml:space="preserve"> </w:t>
      </w:r>
      <w:r>
        <w:t>de</w:t>
      </w:r>
      <w:r>
        <w:rPr>
          <w:spacing w:val="-6"/>
        </w:rPr>
        <w:t xml:space="preserve"> </w:t>
      </w:r>
      <w:r>
        <w:t>commande</w:t>
      </w:r>
      <w:r>
        <w:rPr>
          <w:spacing w:val="-3"/>
        </w:rPr>
        <w:t xml:space="preserve"> </w:t>
      </w:r>
      <w:r>
        <w:t>permettant</w:t>
      </w:r>
      <w:r>
        <w:rPr>
          <w:spacing w:val="-4"/>
        </w:rPr>
        <w:t xml:space="preserve"> </w:t>
      </w:r>
      <w:r>
        <w:t>le</w:t>
      </w:r>
      <w:r>
        <w:rPr>
          <w:spacing w:val="-5"/>
        </w:rPr>
        <w:t xml:space="preserve"> </w:t>
      </w:r>
      <w:r>
        <w:t>pilotage</w:t>
      </w:r>
      <w:r>
        <w:rPr>
          <w:spacing w:val="-9"/>
        </w:rPr>
        <w:t xml:space="preserve"> </w:t>
      </w:r>
      <w:r>
        <w:t>des</w:t>
      </w:r>
      <w:r>
        <w:rPr>
          <w:spacing w:val="-5"/>
        </w:rPr>
        <w:t xml:space="preserve"> </w:t>
      </w:r>
      <w:r>
        <w:t>lampes</w:t>
      </w:r>
      <w:r>
        <w:rPr>
          <w:spacing w:val="-5"/>
        </w:rPr>
        <w:t xml:space="preserve"> </w:t>
      </w:r>
      <w:r>
        <w:t>et</w:t>
      </w:r>
      <w:r>
        <w:rPr>
          <w:spacing w:val="-4"/>
        </w:rPr>
        <w:t xml:space="preserve"> </w:t>
      </w:r>
      <w:r>
        <w:t>des</w:t>
      </w:r>
      <w:r>
        <w:rPr>
          <w:spacing w:val="-6"/>
        </w:rPr>
        <w:t xml:space="preserve"> </w:t>
      </w:r>
      <w:r>
        <w:t>volets</w:t>
      </w:r>
      <w:r>
        <w:rPr>
          <w:spacing w:val="-7"/>
        </w:rPr>
        <w:t xml:space="preserve"> </w:t>
      </w:r>
      <w:r>
        <w:t>roulants</w:t>
      </w:r>
      <w:r>
        <w:rPr>
          <w:spacing w:val="-7"/>
        </w:rPr>
        <w:t xml:space="preserve"> </w:t>
      </w:r>
      <w:r>
        <w:t>dans</w:t>
      </w:r>
      <w:r>
        <w:rPr>
          <w:spacing w:val="-4"/>
        </w:rPr>
        <w:t xml:space="preserve"> </w:t>
      </w:r>
      <w:r>
        <w:t>les différents espaces.</w:t>
      </w:r>
    </w:p>
    <w:p w:rsidR="0044266C" w:rsidRDefault="0096537F">
      <w:pPr>
        <w:pStyle w:val="Corpsdetexte"/>
        <w:spacing w:before="165" w:line="254" w:lineRule="auto"/>
        <w:ind w:left="532" w:right="456"/>
      </w:pPr>
      <w:r>
        <w:t>NB</w:t>
      </w:r>
      <w:r>
        <w:rPr>
          <w:spacing w:val="-3"/>
        </w:rPr>
        <w:t xml:space="preserve"> </w:t>
      </w:r>
      <w:r>
        <w:t>:</w:t>
      </w:r>
      <w:r>
        <w:rPr>
          <w:spacing w:val="-13"/>
        </w:rPr>
        <w:t xml:space="preserve"> </w:t>
      </w:r>
      <w:r>
        <w:t>On</w:t>
      </w:r>
      <w:r>
        <w:rPr>
          <w:spacing w:val="-14"/>
        </w:rPr>
        <w:t xml:space="preserve"> </w:t>
      </w:r>
      <w:r>
        <w:t>prendra</w:t>
      </w:r>
      <w:r>
        <w:rPr>
          <w:spacing w:val="-12"/>
        </w:rPr>
        <w:t xml:space="preserve"> </w:t>
      </w:r>
      <w:r>
        <w:t>soin</w:t>
      </w:r>
      <w:r>
        <w:rPr>
          <w:spacing w:val="-14"/>
        </w:rPr>
        <w:t xml:space="preserve"> </w:t>
      </w:r>
      <w:r>
        <w:t>de</w:t>
      </w:r>
      <w:r>
        <w:rPr>
          <w:spacing w:val="-14"/>
        </w:rPr>
        <w:t xml:space="preserve"> </w:t>
      </w:r>
      <w:r>
        <w:t>raccorder</w:t>
      </w:r>
      <w:r>
        <w:rPr>
          <w:spacing w:val="-11"/>
        </w:rPr>
        <w:t xml:space="preserve"> </w:t>
      </w:r>
      <w:r>
        <w:t>deux</w:t>
      </w:r>
      <w:r>
        <w:rPr>
          <w:spacing w:val="-11"/>
        </w:rPr>
        <w:t xml:space="preserve"> </w:t>
      </w:r>
      <w:r>
        <w:t>lampes</w:t>
      </w:r>
      <w:r>
        <w:rPr>
          <w:spacing w:val="-12"/>
        </w:rPr>
        <w:t xml:space="preserve"> </w:t>
      </w:r>
      <w:r>
        <w:t>par</w:t>
      </w:r>
      <w:r>
        <w:rPr>
          <w:spacing w:val="-11"/>
        </w:rPr>
        <w:t xml:space="preserve"> </w:t>
      </w:r>
      <w:r>
        <w:t>sortie</w:t>
      </w:r>
      <w:r>
        <w:rPr>
          <w:spacing w:val="-14"/>
        </w:rPr>
        <w:t xml:space="preserve"> </w:t>
      </w:r>
      <w:r>
        <w:t>pour</w:t>
      </w:r>
      <w:r>
        <w:rPr>
          <w:spacing w:val="-13"/>
        </w:rPr>
        <w:t xml:space="preserve"> </w:t>
      </w:r>
      <w:r>
        <w:t>les</w:t>
      </w:r>
      <w:r>
        <w:rPr>
          <w:spacing w:val="-12"/>
        </w:rPr>
        <w:t xml:space="preserve"> </w:t>
      </w:r>
      <w:r>
        <w:t>actionneurs</w:t>
      </w:r>
      <w:r>
        <w:rPr>
          <w:spacing w:val="-10"/>
        </w:rPr>
        <w:t xml:space="preserve"> </w:t>
      </w:r>
      <w:r>
        <w:t>KA1</w:t>
      </w:r>
      <w:r>
        <w:rPr>
          <w:spacing w:val="-15"/>
        </w:rPr>
        <w:t xml:space="preserve"> </w:t>
      </w:r>
      <w:r>
        <w:t>à</w:t>
      </w:r>
      <w:r>
        <w:rPr>
          <w:spacing w:val="-11"/>
        </w:rPr>
        <w:t xml:space="preserve"> </w:t>
      </w:r>
      <w:r>
        <w:t>KA4</w:t>
      </w:r>
      <w:r>
        <w:rPr>
          <w:spacing w:val="-15"/>
        </w:rPr>
        <w:t xml:space="preserve"> </w:t>
      </w:r>
      <w:r>
        <w:t>et</w:t>
      </w:r>
      <w:r>
        <w:rPr>
          <w:spacing w:val="-13"/>
        </w:rPr>
        <w:t xml:space="preserve"> </w:t>
      </w:r>
      <w:r>
        <w:t>d’indiquer le nom des différentes zones du cube pour la commande de l’éclairage et des volets</w:t>
      </w:r>
      <w:r>
        <w:rPr>
          <w:spacing w:val="-22"/>
        </w:rPr>
        <w:t xml:space="preserve"> </w:t>
      </w:r>
      <w:r>
        <w:t>roulants</w:t>
      </w:r>
    </w:p>
    <w:p w:rsidR="0044266C" w:rsidRDefault="0044266C">
      <w:pPr>
        <w:spacing w:line="254" w:lineRule="auto"/>
        <w:sectPr w:rsidR="0044266C">
          <w:pgSz w:w="11910" w:h="16840"/>
          <w:pgMar w:top="880" w:right="360" w:bottom="780" w:left="600" w:header="0" w:footer="578" w:gutter="0"/>
          <w:cols w:space="720"/>
        </w:sectPr>
      </w:pPr>
    </w:p>
    <w:p w:rsidR="0044266C" w:rsidRDefault="0096537F">
      <w:pPr>
        <w:pStyle w:val="Corpsdetexte"/>
        <w:ind w:left="621"/>
        <w:rPr>
          <w:sz w:val="20"/>
        </w:rPr>
      </w:pPr>
      <w:r>
        <w:rPr>
          <w:noProof/>
          <w:sz w:val="20"/>
          <w:lang w:eastAsia="fr-FR"/>
        </w:rPr>
        <w:drawing>
          <wp:inline distT="0" distB="0" distL="0" distR="0">
            <wp:extent cx="5948011" cy="8666607"/>
            <wp:effectExtent l="0" t="0" r="0" b="0"/>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32" cstate="print"/>
                    <a:stretch>
                      <a:fillRect/>
                    </a:stretch>
                  </pic:blipFill>
                  <pic:spPr>
                    <a:xfrm>
                      <a:off x="0" y="0"/>
                      <a:ext cx="5948011" cy="8666607"/>
                    </a:xfrm>
                    <a:prstGeom prst="rect">
                      <a:avLst/>
                    </a:prstGeom>
                  </pic:spPr>
                </pic:pic>
              </a:graphicData>
            </a:graphic>
          </wp:inline>
        </w:drawing>
      </w:r>
    </w:p>
    <w:p w:rsidR="0044266C" w:rsidRDefault="0044266C">
      <w:pPr>
        <w:rPr>
          <w:sz w:val="20"/>
        </w:rPr>
        <w:sectPr w:rsidR="0044266C">
          <w:pgSz w:w="11910" w:h="16840"/>
          <w:pgMar w:top="1120" w:right="360" w:bottom="760" w:left="600" w:header="0" w:footer="578" w:gutter="0"/>
          <w:cols w:space="720"/>
        </w:sectPr>
      </w:pPr>
    </w:p>
    <w:p w:rsidR="0044266C" w:rsidRDefault="0096537F">
      <w:pPr>
        <w:pStyle w:val="Corpsdetexte"/>
        <w:ind w:left="705"/>
        <w:rPr>
          <w:sz w:val="20"/>
        </w:rPr>
      </w:pPr>
      <w:r>
        <w:rPr>
          <w:noProof/>
          <w:sz w:val="20"/>
          <w:lang w:eastAsia="fr-FR"/>
        </w:rPr>
        <w:drawing>
          <wp:inline distT="0" distB="0" distL="0" distR="0">
            <wp:extent cx="5905665" cy="8490489"/>
            <wp:effectExtent l="0" t="0" r="0" b="0"/>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33" cstate="print"/>
                    <a:stretch>
                      <a:fillRect/>
                    </a:stretch>
                  </pic:blipFill>
                  <pic:spPr>
                    <a:xfrm>
                      <a:off x="0" y="0"/>
                      <a:ext cx="5905665" cy="8490489"/>
                    </a:xfrm>
                    <a:prstGeom prst="rect">
                      <a:avLst/>
                    </a:prstGeom>
                  </pic:spPr>
                </pic:pic>
              </a:graphicData>
            </a:graphic>
          </wp:inline>
        </w:drawing>
      </w:r>
    </w:p>
    <w:p w:rsidR="0044266C" w:rsidRDefault="0044266C">
      <w:pPr>
        <w:rPr>
          <w:sz w:val="20"/>
        </w:rPr>
        <w:sectPr w:rsidR="0044266C">
          <w:pgSz w:w="11910" w:h="16840"/>
          <w:pgMar w:top="1380" w:right="360" w:bottom="760" w:left="600" w:header="0" w:footer="578" w:gutter="0"/>
          <w:cols w:space="720"/>
        </w:sectPr>
      </w:pPr>
    </w:p>
    <w:p w:rsidR="0044266C" w:rsidRDefault="0096537F">
      <w:pPr>
        <w:pStyle w:val="Corpsdetexte"/>
        <w:ind w:left="911"/>
        <w:rPr>
          <w:sz w:val="20"/>
        </w:rPr>
      </w:pPr>
      <w:r>
        <w:rPr>
          <w:noProof/>
          <w:sz w:val="20"/>
          <w:lang w:eastAsia="fr-FR"/>
        </w:rPr>
        <w:drawing>
          <wp:inline distT="0" distB="0" distL="0" distR="0">
            <wp:extent cx="5670699" cy="8621553"/>
            <wp:effectExtent l="0" t="0" r="0" b="0"/>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34" cstate="print"/>
                    <a:stretch>
                      <a:fillRect/>
                    </a:stretch>
                  </pic:blipFill>
                  <pic:spPr>
                    <a:xfrm>
                      <a:off x="0" y="0"/>
                      <a:ext cx="5670699" cy="8621553"/>
                    </a:xfrm>
                    <a:prstGeom prst="rect">
                      <a:avLst/>
                    </a:prstGeom>
                  </pic:spPr>
                </pic:pic>
              </a:graphicData>
            </a:graphic>
          </wp:inline>
        </w:drawing>
      </w:r>
    </w:p>
    <w:p w:rsidR="0044266C" w:rsidRDefault="0044266C">
      <w:pPr>
        <w:rPr>
          <w:sz w:val="20"/>
        </w:rPr>
        <w:sectPr w:rsidR="0044266C">
          <w:pgSz w:w="11910" w:h="16840"/>
          <w:pgMar w:top="1360" w:right="360" w:bottom="760" w:left="600" w:header="0" w:footer="578" w:gutter="0"/>
          <w:cols w:space="720"/>
        </w:sectPr>
      </w:pPr>
    </w:p>
    <w:p w:rsidR="0044266C" w:rsidRDefault="002B3A09">
      <w:pPr>
        <w:spacing w:before="62" w:line="414" w:lineRule="exact"/>
        <w:ind w:left="532"/>
        <w:jc w:val="both"/>
        <w:rPr>
          <w:b/>
          <w:sz w:val="36"/>
        </w:rPr>
      </w:pPr>
      <w:bookmarkStart w:id="13" w:name="_bookmark12"/>
      <w:bookmarkEnd w:id="13"/>
      <w:r>
        <w:rPr>
          <w:b/>
          <w:sz w:val="36"/>
        </w:rPr>
        <w:t>PARTIE D – SYSTEME D’É</w:t>
      </w:r>
      <w:r w:rsidR="0096537F">
        <w:rPr>
          <w:b/>
          <w:sz w:val="36"/>
        </w:rPr>
        <w:t>CLAIRAGE DE SECOURS ET</w:t>
      </w:r>
    </w:p>
    <w:p w:rsidR="0044266C" w:rsidRDefault="002B3A09">
      <w:pPr>
        <w:spacing w:line="414" w:lineRule="exact"/>
        <w:ind w:left="532"/>
        <w:rPr>
          <w:b/>
          <w:sz w:val="36"/>
        </w:rPr>
      </w:pPr>
      <w:r>
        <w:rPr>
          <w:b/>
          <w:sz w:val="36"/>
        </w:rPr>
        <w:t>S.S.I. DU BÂ</w:t>
      </w:r>
      <w:r w:rsidR="0096537F">
        <w:rPr>
          <w:b/>
          <w:sz w:val="36"/>
        </w:rPr>
        <w:t>TIMENT H</w:t>
      </w:r>
    </w:p>
    <w:p w:rsidR="0044266C" w:rsidRDefault="0044266C">
      <w:pPr>
        <w:pStyle w:val="Corpsdetexte"/>
        <w:spacing w:before="9"/>
        <w:rPr>
          <w:b/>
          <w:sz w:val="37"/>
        </w:rPr>
      </w:pPr>
    </w:p>
    <w:p w:rsidR="0044266C" w:rsidRDefault="0096537F">
      <w:pPr>
        <w:pStyle w:val="Corpsdetexte"/>
        <w:spacing w:before="1" w:line="276" w:lineRule="auto"/>
        <w:ind w:left="532" w:right="485"/>
        <w:jc w:val="both"/>
      </w:pPr>
      <w:r>
        <w:t>Dans le cadre de la maintenance des systèmes d’éclairage et de sécurité du bâtiment H du lycée, l’entreprise</w:t>
      </w:r>
      <w:r>
        <w:rPr>
          <w:spacing w:val="-14"/>
        </w:rPr>
        <w:t xml:space="preserve"> </w:t>
      </w:r>
      <w:r>
        <w:t>CEGELEC</w:t>
      </w:r>
      <w:r>
        <w:rPr>
          <w:spacing w:val="-15"/>
        </w:rPr>
        <w:t xml:space="preserve"> </w:t>
      </w:r>
      <w:r>
        <w:t>doit</w:t>
      </w:r>
      <w:r>
        <w:rPr>
          <w:spacing w:val="-13"/>
        </w:rPr>
        <w:t xml:space="preserve"> </w:t>
      </w:r>
      <w:r>
        <w:t>intervenir</w:t>
      </w:r>
      <w:r>
        <w:rPr>
          <w:spacing w:val="-11"/>
        </w:rPr>
        <w:t xml:space="preserve"> </w:t>
      </w:r>
      <w:r>
        <w:t>régulièrement</w:t>
      </w:r>
      <w:r>
        <w:rPr>
          <w:spacing w:val="-13"/>
        </w:rPr>
        <w:t xml:space="preserve"> </w:t>
      </w:r>
      <w:r>
        <w:t>pour</w:t>
      </w:r>
      <w:r>
        <w:rPr>
          <w:spacing w:val="-19"/>
        </w:rPr>
        <w:t xml:space="preserve"> </w:t>
      </w:r>
      <w:r>
        <w:t>maintenir</w:t>
      </w:r>
      <w:r>
        <w:rPr>
          <w:spacing w:val="-14"/>
        </w:rPr>
        <w:t xml:space="preserve"> </w:t>
      </w:r>
      <w:r>
        <w:t>en</w:t>
      </w:r>
      <w:r>
        <w:rPr>
          <w:spacing w:val="-16"/>
        </w:rPr>
        <w:t xml:space="preserve"> </w:t>
      </w:r>
      <w:r>
        <w:t>état</w:t>
      </w:r>
      <w:r>
        <w:rPr>
          <w:spacing w:val="-13"/>
        </w:rPr>
        <w:t xml:space="preserve"> </w:t>
      </w:r>
      <w:r>
        <w:t>les</w:t>
      </w:r>
      <w:r>
        <w:rPr>
          <w:spacing w:val="-14"/>
        </w:rPr>
        <w:t xml:space="preserve"> </w:t>
      </w:r>
      <w:r>
        <w:t>équipements.</w:t>
      </w:r>
      <w:r>
        <w:rPr>
          <w:spacing w:val="-15"/>
        </w:rPr>
        <w:t xml:space="preserve"> </w:t>
      </w:r>
      <w:r>
        <w:t>Avant</w:t>
      </w:r>
      <w:r>
        <w:rPr>
          <w:spacing w:val="-16"/>
        </w:rPr>
        <w:t xml:space="preserve"> </w:t>
      </w:r>
      <w:r>
        <w:t>cette intervention il apparait indispensable de maitriser les p</w:t>
      </w:r>
      <w:r>
        <w:t>oints clés de</w:t>
      </w:r>
      <w:r>
        <w:rPr>
          <w:spacing w:val="-18"/>
        </w:rPr>
        <w:t xml:space="preserve"> </w:t>
      </w:r>
      <w:r>
        <w:t>l’installation.</w:t>
      </w:r>
    </w:p>
    <w:p w:rsidR="0044266C" w:rsidRDefault="0096537F">
      <w:pPr>
        <w:spacing w:before="120"/>
        <w:ind w:left="532"/>
        <w:jc w:val="both"/>
      </w:pPr>
      <w:r>
        <w:rPr>
          <w:b/>
        </w:rPr>
        <w:t xml:space="preserve">Dossier Technique et Ressources : </w:t>
      </w:r>
      <w:r>
        <w:t>DTR 19 à DTR 28</w:t>
      </w:r>
    </w:p>
    <w:p w:rsidR="0044266C" w:rsidRDefault="0044266C">
      <w:pPr>
        <w:pStyle w:val="Corpsdetexte"/>
        <w:rPr>
          <w:sz w:val="24"/>
        </w:rPr>
      </w:pPr>
    </w:p>
    <w:p w:rsidR="0044266C" w:rsidRDefault="0044266C">
      <w:pPr>
        <w:pStyle w:val="Corpsdetexte"/>
        <w:spacing w:before="5"/>
        <w:rPr>
          <w:sz w:val="19"/>
        </w:rPr>
      </w:pPr>
    </w:p>
    <w:p w:rsidR="0044266C" w:rsidRDefault="0096537F">
      <w:pPr>
        <w:pStyle w:val="Titre2"/>
        <w:numPr>
          <w:ilvl w:val="1"/>
          <w:numId w:val="7"/>
        </w:numPr>
        <w:tabs>
          <w:tab w:val="left" w:pos="1127"/>
        </w:tabs>
        <w:ind w:hanging="595"/>
      </w:pPr>
      <w:bookmarkStart w:id="14" w:name="_bookmark13"/>
      <w:bookmarkEnd w:id="14"/>
      <w:r>
        <w:t>Analyse de l’éclairage du hall</w:t>
      </w:r>
      <w:r>
        <w:rPr>
          <w:spacing w:val="-7"/>
        </w:rPr>
        <w:t xml:space="preserve"> </w:t>
      </w:r>
      <w:r>
        <w:t>amphithéâtre.</w:t>
      </w:r>
    </w:p>
    <w:p w:rsidR="0044266C" w:rsidRDefault="0044266C">
      <w:pPr>
        <w:pStyle w:val="Corpsdetexte"/>
        <w:spacing w:before="6"/>
        <w:rPr>
          <w:b/>
          <w:sz w:val="25"/>
        </w:rPr>
      </w:pPr>
    </w:p>
    <w:p w:rsidR="0044266C" w:rsidRDefault="0096537F">
      <w:pPr>
        <w:pStyle w:val="Corpsdetexte"/>
        <w:spacing w:line="276" w:lineRule="auto"/>
        <w:ind w:left="532" w:right="490"/>
        <w:jc w:val="both"/>
      </w:pPr>
      <w:r>
        <w:t>Le  luminaire  BANDE  LED  DECORATIVE  attenant  au  bâtiment  et  distribué  par  le  circuit E-EL-6 ne sera pas analysé lors de cette</w:t>
      </w:r>
      <w:r>
        <w:rPr>
          <w:spacing w:val="-11"/>
        </w:rPr>
        <w:t xml:space="preserve"> </w:t>
      </w:r>
      <w:r>
        <w:t>étude.</w:t>
      </w:r>
    </w:p>
    <w:p w:rsidR="0044266C" w:rsidRDefault="0044266C">
      <w:pPr>
        <w:pStyle w:val="Corpsdetexte"/>
        <w:rPr>
          <w:sz w:val="24"/>
        </w:rPr>
      </w:pPr>
    </w:p>
    <w:p w:rsidR="0044266C" w:rsidRDefault="0044266C">
      <w:pPr>
        <w:pStyle w:val="Corpsdetexte"/>
        <w:spacing w:before="1"/>
      </w:pPr>
    </w:p>
    <w:p w:rsidR="0044266C" w:rsidRDefault="0096537F">
      <w:pPr>
        <w:pStyle w:val="Paragraphedeliste"/>
        <w:numPr>
          <w:ilvl w:val="2"/>
          <w:numId w:val="7"/>
        </w:numPr>
        <w:tabs>
          <w:tab w:val="left" w:pos="1242"/>
        </w:tabs>
        <w:ind w:left="1241" w:hanging="710"/>
      </w:pPr>
      <w:r>
        <w:rPr>
          <w:b/>
        </w:rPr>
        <w:t>Compléte</w:t>
      </w:r>
      <w:r>
        <w:t>r le tableau suivant</w:t>
      </w:r>
      <w:r>
        <w:rPr>
          <w:spacing w:val="-1"/>
        </w:rPr>
        <w:t xml:space="preserve"> </w:t>
      </w:r>
      <w:r>
        <w:t>:</w:t>
      </w:r>
    </w:p>
    <w:p w:rsidR="0044266C" w:rsidRDefault="0044266C">
      <w:pPr>
        <w:pStyle w:val="Corpsdetexte"/>
        <w:spacing w:before="11"/>
        <w:rPr>
          <w:sz w:val="1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107"/>
        <w:gridCol w:w="1416"/>
        <w:gridCol w:w="1205"/>
        <w:gridCol w:w="1272"/>
        <w:gridCol w:w="1481"/>
        <w:gridCol w:w="1572"/>
      </w:tblGrid>
      <w:tr w:rsidR="0044266C">
        <w:trPr>
          <w:trHeight w:val="1178"/>
        </w:trPr>
        <w:tc>
          <w:tcPr>
            <w:tcW w:w="1839" w:type="dxa"/>
          </w:tcPr>
          <w:p w:rsidR="0044266C" w:rsidRDefault="0044266C">
            <w:pPr>
              <w:pStyle w:val="TableParagraph"/>
              <w:rPr>
                <w:rFonts w:ascii="Times New Roman"/>
              </w:rPr>
            </w:pPr>
          </w:p>
        </w:tc>
        <w:tc>
          <w:tcPr>
            <w:tcW w:w="1107" w:type="dxa"/>
          </w:tcPr>
          <w:p w:rsidR="0044266C" w:rsidRDefault="0096537F">
            <w:pPr>
              <w:pStyle w:val="TableParagraph"/>
              <w:spacing w:before="131" w:line="276" w:lineRule="auto"/>
              <w:ind w:left="110" w:right="102"/>
              <w:jc w:val="center"/>
              <w:rPr>
                <w:b/>
                <w:sz w:val="20"/>
              </w:rPr>
            </w:pPr>
            <w:r>
              <w:rPr>
                <w:b/>
                <w:sz w:val="20"/>
              </w:rPr>
              <w:t xml:space="preserve">Nombre de  </w:t>
            </w:r>
            <w:r>
              <w:rPr>
                <w:b/>
                <w:w w:val="95"/>
                <w:sz w:val="20"/>
              </w:rPr>
              <w:t>luminaire</w:t>
            </w:r>
          </w:p>
        </w:tc>
        <w:tc>
          <w:tcPr>
            <w:tcW w:w="1416" w:type="dxa"/>
          </w:tcPr>
          <w:p w:rsidR="0044266C" w:rsidRDefault="0096537F">
            <w:pPr>
              <w:pStyle w:val="TableParagraph"/>
              <w:spacing w:line="276" w:lineRule="auto"/>
              <w:ind w:left="174" w:right="163" w:firstLine="38"/>
              <w:jc w:val="both"/>
              <w:rPr>
                <w:b/>
                <w:sz w:val="20"/>
              </w:rPr>
            </w:pPr>
            <w:r>
              <w:rPr>
                <w:b/>
                <w:sz w:val="20"/>
              </w:rPr>
              <w:t>Puissance absorbée par chaque luminaire</w:t>
            </w:r>
          </w:p>
        </w:tc>
        <w:tc>
          <w:tcPr>
            <w:tcW w:w="1205" w:type="dxa"/>
          </w:tcPr>
          <w:p w:rsidR="0044266C" w:rsidRDefault="0096537F">
            <w:pPr>
              <w:pStyle w:val="TableParagraph"/>
              <w:spacing w:line="276" w:lineRule="auto"/>
              <w:ind w:left="114" w:right="100"/>
              <w:jc w:val="center"/>
              <w:rPr>
                <w:b/>
                <w:sz w:val="20"/>
              </w:rPr>
            </w:pPr>
            <w:r>
              <w:rPr>
                <w:b/>
                <w:w w:val="95"/>
                <w:sz w:val="20"/>
              </w:rPr>
              <w:t xml:space="preserve">Puissance </w:t>
            </w:r>
            <w:r>
              <w:rPr>
                <w:b/>
                <w:sz w:val="20"/>
              </w:rPr>
              <w:t>absorbée totale du circuit</w:t>
            </w:r>
          </w:p>
        </w:tc>
        <w:tc>
          <w:tcPr>
            <w:tcW w:w="1272" w:type="dxa"/>
          </w:tcPr>
          <w:p w:rsidR="0044266C" w:rsidRDefault="0096537F">
            <w:pPr>
              <w:pStyle w:val="TableParagraph"/>
              <w:spacing w:line="276" w:lineRule="auto"/>
              <w:ind w:left="110" w:right="96" w:firstLine="2"/>
              <w:jc w:val="center"/>
              <w:rPr>
                <w:b/>
                <w:sz w:val="20"/>
              </w:rPr>
            </w:pPr>
            <w:r>
              <w:rPr>
                <w:b/>
                <w:sz w:val="20"/>
              </w:rPr>
              <w:t xml:space="preserve">Type de </w:t>
            </w:r>
            <w:r>
              <w:rPr>
                <w:b/>
                <w:w w:val="95"/>
                <w:sz w:val="20"/>
              </w:rPr>
              <w:t xml:space="preserve">commande </w:t>
            </w:r>
            <w:r>
              <w:rPr>
                <w:b/>
                <w:sz w:val="20"/>
              </w:rPr>
              <w:t>des luminaires</w:t>
            </w:r>
          </w:p>
        </w:tc>
        <w:tc>
          <w:tcPr>
            <w:tcW w:w="1481" w:type="dxa"/>
          </w:tcPr>
          <w:p w:rsidR="0044266C" w:rsidRDefault="0096537F">
            <w:pPr>
              <w:pStyle w:val="TableParagraph"/>
              <w:spacing w:before="131" w:line="276" w:lineRule="auto"/>
              <w:ind w:left="146" w:right="134"/>
              <w:jc w:val="center"/>
              <w:rPr>
                <w:b/>
                <w:sz w:val="20"/>
              </w:rPr>
            </w:pPr>
            <w:r>
              <w:rPr>
                <w:b/>
                <w:sz w:val="20"/>
              </w:rPr>
              <w:t>Repère de la protection du circuit</w:t>
            </w:r>
          </w:p>
        </w:tc>
        <w:tc>
          <w:tcPr>
            <w:tcW w:w="1572" w:type="dxa"/>
          </w:tcPr>
          <w:p w:rsidR="0044266C" w:rsidRDefault="0044266C">
            <w:pPr>
              <w:pStyle w:val="TableParagraph"/>
              <w:spacing w:before="10"/>
            </w:pPr>
          </w:p>
          <w:p w:rsidR="0044266C" w:rsidRDefault="0096537F">
            <w:pPr>
              <w:pStyle w:val="TableParagraph"/>
              <w:spacing w:line="276" w:lineRule="auto"/>
              <w:ind w:left="108"/>
              <w:rPr>
                <w:b/>
                <w:sz w:val="20"/>
              </w:rPr>
            </w:pPr>
            <w:r>
              <w:rPr>
                <w:b/>
                <w:sz w:val="20"/>
              </w:rPr>
              <w:t xml:space="preserve">Type de câble </w:t>
            </w:r>
            <w:r>
              <w:rPr>
                <w:b/>
                <w:w w:val="95"/>
                <w:sz w:val="20"/>
              </w:rPr>
              <w:t>d’alimentation</w:t>
            </w:r>
          </w:p>
        </w:tc>
      </w:tr>
      <w:tr w:rsidR="0044266C">
        <w:trPr>
          <w:trHeight w:val="1151"/>
        </w:trPr>
        <w:tc>
          <w:tcPr>
            <w:tcW w:w="1839" w:type="dxa"/>
          </w:tcPr>
          <w:p w:rsidR="0044266C" w:rsidRDefault="0044266C">
            <w:pPr>
              <w:pStyle w:val="TableParagraph"/>
            </w:pPr>
          </w:p>
          <w:p w:rsidR="0044266C" w:rsidRDefault="0096537F">
            <w:pPr>
              <w:pStyle w:val="TableParagraph"/>
              <w:spacing w:before="130"/>
              <w:ind w:left="110"/>
              <w:rPr>
                <w:b/>
                <w:sz w:val="20"/>
              </w:rPr>
            </w:pPr>
            <w:r>
              <w:rPr>
                <w:b/>
                <w:sz w:val="20"/>
              </w:rPr>
              <w:t>Circuit E-EL-01</w:t>
            </w:r>
          </w:p>
        </w:tc>
        <w:tc>
          <w:tcPr>
            <w:tcW w:w="1107" w:type="dxa"/>
          </w:tcPr>
          <w:p w:rsidR="0044266C" w:rsidRDefault="0044266C">
            <w:pPr>
              <w:pStyle w:val="TableParagraph"/>
              <w:rPr>
                <w:rFonts w:ascii="Times New Roman"/>
              </w:rPr>
            </w:pPr>
          </w:p>
        </w:tc>
        <w:tc>
          <w:tcPr>
            <w:tcW w:w="1416" w:type="dxa"/>
          </w:tcPr>
          <w:p w:rsidR="0044266C" w:rsidRDefault="0044266C">
            <w:pPr>
              <w:pStyle w:val="TableParagraph"/>
              <w:rPr>
                <w:rFonts w:ascii="Times New Roman"/>
              </w:rPr>
            </w:pPr>
          </w:p>
        </w:tc>
        <w:tc>
          <w:tcPr>
            <w:tcW w:w="1205" w:type="dxa"/>
          </w:tcPr>
          <w:p w:rsidR="0044266C" w:rsidRDefault="0044266C">
            <w:pPr>
              <w:pStyle w:val="TableParagraph"/>
              <w:rPr>
                <w:rFonts w:ascii="Times New Roman"/>
              </w:rPr>
            </w:pPr>
          </w:p>
        </w:tc>
        <w:tc>
          <w:tcPr>
            <w:tcW w:w="1272" w:type="dxa"/>
          </w:tcPr>
          <w:p w:rsidR="0044266C" w:rsidRDefault="0044266C">
            <w:pPr>
              <w:pStyle w:val="TableParagraph"/>
              <w:rPr>
                <w:rFonts w:ascii="Times New Roman"/>
              </w:rPr>
            </w:pPr>
          </w:p>
        </w:tc>
        <w:tc>
          <w:tcPr>
            <w:tcW w:w="1481" w:type="dxa"/>
          </w:tcPr>
          <w:p w:rsidR="0044266C" w:rsidRDefault="0044266C">
            <w:pPr>
              <w:pStyle w:val="TableParagraph"/>
              <w:rPr>
                <w:rFonts w:ascii="Times New Roman"/>
              </w:rPr>
            </w:pPr>
          </w:p>
        </w:tc>
        <w:tc>
          <w:tcPr>
            <w:tcW w:w="1572" w:type="dxa"/>
          </w:tcPr>
          <w:p w:rsidR="0044266C" w:rsidRDefault="0044266C">
            <w:pPr>
              <w:pStyle w:val="TableParagraph"/>
              <w:rPr>
                <w:rFonts w:ascii="Times New Roman"/>
              </w:rPr>
            </w:pPr>
          </w:p>
        </w:tc>
      </w:tr>
      <w:tr w:rsidR="0044266C">
        <w:trPr>
          <w:trHeight w:val="1153"/>
        </w:trPr>
        <w:tc>
          <w:tcPr>
            <w:tcW w:w="1839" w:type="dxa"/>
          </w:tcPr>
          <w:p w:rsidR="0044266C" w:rsidRDefault="0044266C">
            <w:pPr>
              <w:pStyle w:val="TableParagraph"/>
            </w:pPr>
          </w:p>
          <w:p w:rsidR="0044266C" w:rsidRDefault="0096537F">
            <w:pPr>
              <w:pStyle w:val="TableParagraph"/>
              <w:spacing w:before="133"/>
              <w:ind w:left="110"/>
              <w:rPr>
                <w:b/>
                <w:sz w:val="20"/>
              </w:rPr>
            </w:pPr>
            <w:r>
              <w:rPr>
                <w:b/>
                <w:sz w:val="20"/>
              </w:rPr>
              <w:t>Circuit E-EL-03</w:t>
            </w:r>
          </w:p>
        </w:tc>
        <w:tc>
          <w:tcPr>
            <w:tcW w:w="1107" w:type="dxa"/>
          </w:tcPr>
          <w:p w:rsidR="0044266C" w:rsidRDefault="0044266C">
            <w:pPr>
              <w:pStyle w:val="TableParagraph"/>
              <w:rPr>
                <w:rFonts w:ascii="Times New Roman"/>
              </w:rPr>
            </w:pPr>
          </w:p>
        </w:tc>
        <w:tc>
          <w:tcPr>
            <w:tcW w:w="1416" w:type="dxa"/>
          </w:tcPr>
          <w:p w:rsidR="0044266C" w:rsidRDefault="0044266C">
            <w:pPr>
              <w:pStyle w:val="TableParagraph"/>
              <w:rPr>
                <w:rFonts w:ascii="Times New Roman"/>
              </w:rPr>
            </w:pPr>
          </w:p>
        </w:tc>
        <w:tc>
          <w:tcPr>
            <w:tcW w:w="1205" w:type="dxa"/>
          </w:tcPr>
          <w:p w:rsidR="0044266C" w:rsidRDefault="0044266C">
            <w:pPr>
              <w:pStyle w:val="TableParagraph"/>
              <w:rPr>
                <w:rFonts w:ascii="Times New Roman"/>
              </w:rPr>
            </w:pPr>
          </w:p>
        </w:tc>
        <w:tc>
          <w:tcPr>
            <w:tcW w:w="1272" w:type="dxa"/>
          </w:tcPr>
          <w:p w:rsidR="0044266C" w:rsidRDefault="0044266C">
            <w:pPr>
              <w:pStyle w:val="TableParagraph"/>
              <w:rPr>
                <w:rFonts w:ascii="Times New Roman"/>
              </w:rPr>
            </w:pPr>
          </w:p>
        </w:tc>
        <w:tc>
          <w:tcPr>
            <w:tcW w:w="1481" w:type="dxa"/>
          </w:tcPr>
          <w:p w:rsidR="0044266C" w:rsidRDefault="0044266C">
            <w:pPr>
              <w:pStyle w:val="TableParagraph"/>
              <w:rPr>
                <w:rFonts w:ascii="Times New Roman"/>
              </w:rPr>
            </w:pPr>
          </w:p>
        </w:tc>
        <w:tc>
          <w:tcPr>
            <w:tcW w:w="1572" w:type="dxa"/>
          </w:tcPr>
          <w:p w:rsidR="0044266C" w:rsidRDefault="0044266C">
            <w:pPr>
              <w:pStyle w:val="TableParagraph"/>
              <w:rPr>
                <w:rFonts w:ascii="Times New Roman"/>
              </w:rPr>
            </w:pPr>
          </w:p>
        </w:tc>
      </w:tr>
    </w:tbl>
    <w:p w:rsidR="0044266C" w:rsidRDefault="0044266C">
      <w:pPr>
        <w:pStyle w:val="Corpsdetexte"/>
        <w:rPr>
          <w:sz w:val="24"/>
        </w:rPr>
      </w:pPr>
    </w:p>
    <w:p w:rsidR="0044266C" w:rsidRDefault="0096537F">
      <w:pPr>
        <w:pStyle w:val="Paragraphedeliste"/>
        <w:numPr>
          <w:ilvl w:val="2"/>
          <w:numId w:val="7"/>
        </w:numPr>
        <w:tabs>
          <w:tab w:val="left" w:pos="1239"/>
        </w:tabs>
        <w:spacing w:before="163" w:line="276" w:lineRule="auto"/>
        <w:ind w:left="1238" w:right="486" w:hanging="707"/>
      </w:pPr>
      <w:r>
        <w:rPr>
          <w:b/>
        </w:rPr>
        <w:t xml:space="preserve">Identifier </w:t>
      </w:r>
      <w:r>
        <w:t>les deux équipements permettant de commander l’éclairage du circuit repéré E-EL-01.</w:t>
      </w:r>
    </w:p>
    <w:p w:rsidR="0044266C" w:rsidRDefault="0044266C">
      <w:pPr>
        <w:pStyle w:val="Corpsdetexte"/>
        <w:spacing w:before="4"/>
        <w:rPr>
          <w:sz w:val="1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2007"/>
        <w:gridCol w:w="1957"/>
        <w:gridCol w:w="1767"/>
      </w:tblGrid>
      <w:tr w:rsidR="0044266C">
        <w:trPr>
          <w:trHeight w:val="410"/>
        </w:trPr>
        <w:tc>
          <w:tcPr>
            <w:tcW w:w="3901" w:type="dxa"/>
          </w:tcPr>
          <w:p w:rsidR="0044266C" w:rsidRDefault="0096537F">
            <w:pPr>
              <w:pStyle w:val="TableParagraph"/>
              <w:ind w:left="1301" w:right="1290"/>
              <w:jc w:val="center"/>
              <w:rPr>
                <w:b/>
              </w:rPr>
            </w:pPr>
            <w:r>
              <w:rPr>
                <w:b/>
              </w:rPr>
              <w:t>Désignation</w:t>
            </w:r>
          </w:p>
        </w:tc>
        <w:tc>
          <w:tcPr>
            <w:tcW w:w="2007" w:type="dxa"/>
          </w:tcPr>
          <w:p w:rsidR="0044266C" w:rsidRDefault="0096537F">
            <w:pPr>
              <w:pStyle w:val="TableParagraph"/>
              <w:ind w:left="587"/>
              <w:rPr>
                <w:b/>
              </w:rPr>
            </w:pPr>
            <w:r>
              <w:rPr>
                <w:b/>
              </w:rPr>
              <w:t>Couleur</w:t>
            </w:r>
          </w:p>
        </w:tc>
        <w:tc>
          <w:tcPr>
            <w:tcW w:w="1957" w:type="dxa"/>
          </w:tcPr>
          <w:p w:rsidR="0044266C" w:rsidRDefault="0096537F">
            <w:pPr>
              <w:pStyle w:val="TableParagraph"/>
              <w:ind w:left="347"/>
              <w:rPr>
                <w:b/>
              </w:rPr>
            </w:pPr>
            <w:r>
              <w:rPr>
                <w:b/>
              </w:rPr>
              <w:t>Code article</w:t>
            </w:r>
          </w:p>
        </w:tc>
        <w:tc>
          <w:tcPr>
            <w:tcW w:w="1767" w:type="dxa"/>
          </w:tcPr>
          <w:p w:rsidR="0044266C" w:rsidRDefault="0096537F">
            <w:pPr>
              <w:pStyle w:val="TableParagraph"/>
              <w:ind w:left="490"/>
              <w:rPr>
                <w:b/>
              </w:rPr>
            </w:pPr>
            <w:r>
              <w:rPr>
                <w:b/>
              </w:rPr>
              <w:t>Marque</w:t>
            </w:r>
          </w:p>
        </w:tc>
      </w:tr>
      <w:tr w:rsidR="0044266C">
        <w:trPr>
          <w:trHeight w:val="823"/>
        </w:trPr>
        <w:tc>
          <w:tcPr>
            <w:tcW w:w="3901" w:type="dxa"/>
          </w:tcPr>
          <w:p w:rsidR="0044266C" w:rsidRDefault="0044266C">
            <w:pPr>
              <w:pStyle w:val="TableParagraph"/>
              <w:rPr>
                <w:rFonts w:ascii="Times New Roman"/>
              </w:rPr>
            </w:pPr>
          </w:p>
        </w:tc>
        <w:tc>
          <w:tcPr>
            <w:tcW w:w="2007" w:type="dxa"/>
          </w:tcPr>
          <w:p w:rsidR="0044266C" w:rsidRDefault="0044266C">
            <w:pPr>
              <w:pStyle w:val="TableParagraph"/>
              <w:rPr>
                <w:rFonts w:ascii="Times New Roman"/>
              </w:rPr>
            </w:pPr>
          </w:p>
        </w:tc>
        <w:tc>
          <w:tcPr>
            <w:tcW w:w="1957" w:type="dxa"/>
          </w:tcPr>
          <w:p w:rsidR="0044266C" w:rsidRDefault="0044266C">
            <w:pPr>
              <w:pStyle w:val="TableParagraph"/>
              <w:rPr>
                <w:rFonts w:ascii="Times New Roman"/>
              </w:rPr>
            </w:pPr>
          </w:p>
        </w:tc>
        <w:tc>
          <w:tcPr>
            <w:tcW w:w="1767" w:type="dxa"/>
          </w:tcPr>
          <w:p w:rsidR="0044266C" w:rsidRDefault="0044266C">
            <w:pPr>
              <w:pStyle w:val="TableParagraph"/>
              <w:rPr>
                <w:rFonts w:ascii="Times New Roman"/>
              </w:rPr>
            </w:pPr>
          </w:p>
        </w:tc>
      </w:tr>
      <w:tr w:rsidR="0044266C">
        <w:trPr>
          <w:trHeight w:val="822"/>
        </w:trPr>
        <w:tc>
          <w:tcPr>
            <w:tcW w:w="3901" w:type="dxa"/>
          </w:tcPr>
          <w:p w:rsidR="0044266C" w:rsidRDefault="0044266C">
            <w:pPr>
              <w:pStyle w:val="TableParagraph"/>
              <w:rPr>
                <w:rFonts w:ascii="Times New Roman"/>
              </w:rPr>
            </w:pPr>
          </w:p>
        </w:tc>
        <w:tc>
          <w:tcPr>
            <w:tcW w:w="2007" w:type="dxa"/>
          </w:tcPr>
          <w:p w:rsidR="0044266C" w:rsidRDefault="0044266C">
            <w:pPr>
              <w:pStyle w:val="TableParagraph"/>
              <w:rPr>
                <w:rFonts w:ascii="Times New Roman"/>
              </w:rPr>
            </w:pPr>
          </w:p>
        </w:tc>
        <w:tc>
          <w:tcPr>
            <w:tcW w:w="1957" w:type="dxa"/>
          </w:tcPr>
          <w:p w:rsidR="0044266C" w:rsidRDefault="0044266C">
            <w:pPr>
              <w:pStyle w:val="TableParagraph"/>
              <w:rPr>
                <w:rFonts w:ascii="Times New Roman"/>
              </w:rPr>
            </w:pPr>
          </w:p>
        </w:tc>
        <w:tc>
          <w:tcPr>
            <w:tcW w:w="1767" w:type="dxa"/>
          </w:tcPr>
          <w:p w:rsidR="0044266C" w:rsidRDefault="0044266C">
            <w:pPr>
              <w:pStyle w:val="TableParagraph"/>
              <w:rPr>
                <w:rFonts w:ascii="Times New Roman"/>
              </w:rPr>
            </w:pPr>
          </w:p>
        </w:tc>
      </w:tr>
    </w:tbl>
    <w:p w:rsidR="0044266C" w:rsidRDefault="0044266C">
      <w:pPr>
        <w:pStyle w:val="Corpsdetexte"/>
        <w:rPr>
          <w:sz w:val="24"/>
        </w:rPr>
      </w:pPr>
    </w:p>
    <w:p w:rsidR="0044266C" w:rsidRDefault="0096537F">
      <w:pPr>
        <w:pStyle w:val="Paragraphedeliste"/>
        <w:numPr>
          <w:ilvl w:val="2"/>
          <w:numId w:val="7"/>
        </w:numPr>
        <w:tabs>
          <w:tab w:val="left" w:pos="1239"/>
        </w:tabs>
        <w:spacing w:before="161" w:line="276" w:lineRule="auto"/>
        <w:ind w:left="1238" w:right="484" w:hanging="707"/>
      </w:pPr>
      <w:r>
        <w:pict>
          <v:shape id="_x0000_s1099" style="position:absolute;left:0;text-align:left;margin-left:86.05pt;margin-top:43.2pt;width:472.8pt;height:62.45pt;z-index:-251650560;mso-wrap-distance-left:0;mso-wrap-distance-right:0;mso-position-horizontal-relative:page" coordorigin="1721,864" coordsize="9456,1249" path="m11177,864r-10,l11167,874r,1229l1731,2103r,-1229l11167,874r,-10l1731,864r-10,l1721,2113r10,l11167,2113r10,l11177,864xe" fillcolor="black" stroked="f">
            <v:path arrowok="t"/>
            <w10:wrap type="topAndBottom" anchorx="page"/>
          </v:shape>
        </w:pict>
      </w:r>
      <w:r>
        <w:t xml:space="preserve">Les deux équipements de commande du circuit d’éclairage E-EL-01 ont des désignations différentes, </w:t>
      </w:r>
      <w:r>
        <w:rPr>
          <w:b/>
        </w:rPr>
        <w:t xml:space="preserve">justifier </w:t>
      </w:r>
      <w:r>
        <w:t>ce</w:t>
      </w:r>
      <w:r>
        <w:rPr>
          <w:spacing w:val="-4"/>
        </w:rPr>
        <w:t xml:space="preserve"> </w:t>
      </w:r>
      <w:r>
        <w:t>choix.</w:t>
      </w:r>
    </w:p>
    <w:p w:rsidR="0044266C" w:rsidRDefault="0044266C">
      <w:pPr>
        <w:spacing w:line="276" w:lineRule="auto"/>
        <w:sectPr w:rsidR="0044266C">
          <w:pgSz w:w="11910" w:h="16840"/>
          <w:pgMar w:top="880" w:right="360" w:bottom="760" w:left="600" w:header="0" w:footer="578" w:gutter="0"/>
          <w:cols w:space="720"/>
        </w:sectPr>
      </w:pPr>
    </w:p>
    <w:p w:rsidR="0044266C" w:rsidRDefault="0096537F">
      <w:pPr>
        <w:pStyle w:val="Paragraphedeliste"/>
        <w:numPr>
          <w:ilvl w:val="2"/>
          <w:numId w:val="7"/>
        </w:numPr>
        <w:tabs>
          <w:tab w:val="left" w:pos="1239"/>
        </w:tabs>
        <w:spacing w:before="64" w:line="276" w:lineRule="auto"/>
        <w:ind w:left="1238" w:right="485" w:hanging="707"/>
      </w:pPr>
      <w:r>
        <w:t xml:space="preserve">Chaque luminaire du circuit E-EL-01 est alimenté par un « DRIVER ». </w:t>
      </w:r>
      <w:r>
        <w:rPr>
          <w:b/>
        </w:rPr>
        <w:t xml:space="preserve">Compléter </w:t>
      </w:r>
      <w:r>
        <w:t>le tableau suivant afin d’</w:t>
      </w:r>
      <w:r>
        <w:rPr>
          <w:b/>
        </w:rPr>
        <w:t xml:space="preserve">identifier </w:t>
      </w:r>
      <w:r>
        <w:t>leurs</w:t>
      </w:r>
      <w:r>
        <w:rPr>
          <w:spacing w:val="2"/>
        </w:rPr>
        <w:t xml:space="preserve"> </w:t>
      </w:r>
      <w:r>
        <w:t>caractéristiques.</w:t>
      </w:r>
    </w:p>
    <w:p w:rsidR="0044266C" w:rsidRDefault="0044266C">
      <w:pPr>
        <w:pStyle w:val="Corpsdetexte"/>
        <w:rPr>
          <w:sz w:val="20"/>
        </w:rPr>
      </w:pPr>
    </w:p>
    <w:p w:rsidR="0044266C" w:rsidRDefault="0044266C">
      <w:pPr>
        <w:pStyle w:val="Corpsdetexte"/>
        <w:spacing w:before="6"/>
        <w:rPr>
          <w:sz w:val="28"/>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623"/>
        <w:gridCol w:w="1596"/>
        <w:gridCol w:w="1810"/>
        <w:gridCol w:w="1657"/>
        <w:gridCol w:w="1654"/>
      </w:tblGrid>
      <w:tr w:rsidR="0044266C">
        <w:trPr>
          <w:trHeight w:val="1175"/>
        </w:trPr>
        <w:tc>
          <w:tcPr>
            <w:tcW w:w="1582" w:type="dxa"/>
            <w:tcBorders>
              <w:top w:val="nil"/>
              <w:left w:val="nil"/>
            </w:tcBorders>
          </w:tcPr>
          <w:p w:rsidR="0044266C" w:rsidRDefault="0044266C">
            <w:pPr>
              <w:pStyle w:val="TableParagraph"/>
              <w:rPr>
                <w:rFonts w:ascii="Times New Roman"/>
                <w:sz w:val="20"/>
              </w:rPr>
            </w:pPr>
          </w:p>
        </w:tc>
        <w:tc>
          <w:tcPr>
            <w:tcW w:w="1623" w:type="dxa"/>
          </w:tcPr>
          <w:p w:rsidR="0044266C" w:rsidRDefault="0096537F">
            <w:pPr>
              <w:pStyle w:val="TableParagraph"/>
              <w:spacing w:before="131" w:line="276" w:lineRule="auto"/>
              <w:ind w:left="242" w:right="225"/>
              <w:jc w:val="center"/>
              <w:rPr>
                <w:b/>
                <w:sz w:val="20"/>
              </w:rPr>
            </w:pPr>
            <w:r>
              <w:rPr>
                <w:b/>
                <w:sz w:val="20"/>
              </w:rPr>
              <w:t xml:space="preserve">Nature de </w:t>
            </w:r>
            <w:r>
              <w:rPr>
                <w:b/>
                <w:spacing w:val="-8"/>
                <w:sz w:val="20"/>
              </w:rPr>
              <w:t xml:space="preserve">la </w:t>
            </w:r>
            <w:r>
              <w:rPr>
                <w:b/>
                <w:sz w:val="20"/>
              </w:rPr>
              <w:t>tension</w:t>
            </w:r>
          </w:p>
          <w:p w:rsidR="0044266C" w:rsidRDefault="0096537F">
            <w:pPr>
              <w:pStyle w:val="TableParagraph"/>
              <w:spacing w:line="229" w:lineRule="exact"/>
              <w:ind w:left="236" w:right="225"/>
              <w:jc w:val="center"/>
              <w:rPr>
                <w:b/>
                <w:sz w:val="20"/>
              </w:rPr>
            </w:pPr>
            <w:r>
              <w:rPr>
                <w:b/>
                <w:sz w:val="20"/>
              </w:rPr>
              <w:t>d’entrée</w:t>
            </w:r>
          </w:p>
        </w:tc>
        <w:tc>
          <w:tcPr>
            <w:tcW w:w="1596" w:type="dxa"/>
          </w:tcPr>
          <w:p w:rsidR="0044266C" w:rsidRDefault="0096537F">
            <w:pPr>
              <w:pStyle w:val="TableParagraph"/>
              <w:spacing w:before="131" w:line="276" w:lineRule="auto"/>
              <w:ind w:left="227" w:right="213"/>
              <w:jc w:val="center"/>
              <w:rPr>
                <w:b/>
                <w:sz w:val="20"/>
              </w:rPr>
            </w:pPr>
            <w:r>
              <w:rPr>
                <w:b/>
                <w:sz w:val="20"/>
              </w:rPr>
              <w:t>Nature de la tension de sortie</w:t>
            </w:r>
          </w:p>
        </w:tc>
        <w:tc>
          <w:tcPr>
            <w:tcW w:w="1810" w:type="dxa"/>
          </w:tcPr>
          <w:p w:rsidR="0044266C" w:rsidRDefault="0096537F">
            <w:pPr>
              <w:pStyle w:val="TableParagraph"/>
              <w:spacing w:line="276" w:lineRule="auto"/>
              <w:ind w:left="300" w:right="289" w:hanging="4"/>
              <w:jc w:val="center"/>
              <w:rPr>
                <w:b/>
                <w:sz w:val="20"/>
              </w:rPr>
            </w:pPr>
            <w:r>
              <w:rPr>
                <w:b/>
                <w:sz w:val="20"/>
              </w:rPr>
              <w:t xml:space="preserve">Fréquence maximale </w:t>
            </w:r>
            <w:r>
              <w:rPr>
                <w:b/>
                <w:spacing w:val="-9"/>
                <w:sz w:val="20"/>
              </w:rPr>
              <w:t xml:space="preserve">du </w:t>
            </w:r>
            <w:r>
              <w:rPr>
                <w:b/>
                <w:sz w:val="20"/>
              </w:rPr>
              <w:t>réseau</w:t>
            </w:r>
          </w:p>
          <w:p w:rsidR="0044266C" w:rsidRDefault="0096537F">
            <w:pPr>
              <w:pStyle w:val="TableParagraph"/>
              <w:spacing w:line="229" w:lineRule="exact"/>
              <w:ind w:left="206" w:right="198"/>
              <w:jc w:val="center"/>
              <w:rPr>
                <w:b/>
                <w:sz w:val="20"/>
              </w:rPr>
            </w:pPr>
            <w:r>
              <w:rPr>
                <w:b/>
                <w:sz w:val="20"/>
              </w:rPr>
              <w:t>d’alimentation</w:t>
            </w:r>
          </w:p>
        </w:tc>
        <w:tc>
          <w:tcPr>
            <w:tcW w:w="1657" w:type="dxa"/>
          </w:tcPr>
          <w:p w:rsidR="0044266C" w:rsidRDefault="0096537F">
            <w:pPr>
              <w:pStyle w:val="TableParagraph"/>
              <w:spacing w:before="131" w:line="276" w:lineRule="auto"/>
              <w:ind w:left="391" w:right="377" w:firstLine="28"/>
              <w:jc w:val="both"/>
              <w:rPr>
                <w:b/>
                <w:sz w:val="20"/>
              </w:rPr>
            </w:pPr>
            <w:r>
              <w:rPr>
                <w:b/>
                <w:sz w:val="20"/>
              </w:rPr>
              <w:t xml:space="preserve">Intensité </w:t>
            </w:r>
            <w:r>
              <w:rPr>
                <w:b/>
                <w:w w:val="95"/>
                <w:sz w:val="20"/>
              </w:rPr>
              <w:t xml:space="preserve">nominale </w:t>
            </w:r>
            <w:r>
              <w:rPr>
                <w:b/>
                <w:sz w:val="20"/>
              </w:rPr>
              <w:t>d’entrée</w:t>
            </w:r>
          </w:p>
        </w:tc>
        <w:tc>
          <w:tcPr>
            <w:tcW w:w="1654" w:type="dxa"/>
          </w:tcPr>
          <w:p w:rsidR="0044266C" w:rsidRDefault="0096537F">
            <w:pPr>
              <w:pStyle w:val="TableParagraph"/>
              <w:spacing w:before="131" w:line="276" w:lineRule="auto"/>
              <w:ind w:left="244" w:right="234" w:firstLine="3"/>
              <w:jc w:val="center"/>
              <w:rPr>
                <w:b/>
                <w:sz w:val="20"/>
              </w:rPr>
            </w:pPr>
            <w:r>
              <w:rPr>
                <w:b/>
                <w:sz w:val="20"/>
              </w:rPr>
              <w:t xml:space="preserve">Intensité nominale </w:t>
            </w:r>
            <w:r>
              <w:rPr>
                <w:b/>
                <w:spacing w:val="-8"/>
                <w:sz w:val="20"/>
              </w:rPr>
              <w:t xml:space="preserve">de </w:t>
            </w:r>
            <w:r>
              <w:rPr>
                <w:b/>
                <w:sz w:val="20"/>
              </w:rPr>
              <w:t>sortie</w:t>
            </w:r>
          </w:p>
        </w:tc>
      </w:tr>
      <w:tr w:rsidR="0044266C">
        <w:trPr>
          <w:trHeight w:val="1154"/>
        </w:trPr>
        <w:tc>
          <w:tcPr>
            <w:tcW w:w="1582" w:type="dxa"/>
          </w:tcPr>
          <w:p w:rsidR="0044266C" w:rsidRDefault="0044266C">
            <w:pPr>
              <w:pStyle w:val="TableParagraph"/>
            </w:pPr>
          </w:p>
          <w:p w:rsidR="0044266C" w:rsidRDefault="0096537F">
            <w:pPr>
              <w:pStyle w:val="TableParagraph"/>
              <w:spacing w:before="133" w:line="276" w:lineRule="auto"/>
              <w:ind w:left="329" w:right="281" w:firstLine="172"/>
              <w:rPr>
                <w:b/>
                <w:sz w:val="20"/>
              </w:rPr>
            </w:pPr>
            <w:r>
              <w:rPr>
                <w:b/>
                <w:sz w:val="20"/>
              </w:rPr>
              <w:t>Driver Vision-EL</w:t>
            </w:r>
          </w:p>
        </w:tc>
        <w:tc>
          <w:tcPr>
            <w:tcW w:w="1623" w:type="dxa"/>
          </w:tcPr>
          <w:p w:rsidR="0044266C" w:rsidRDefault="0044266C">
            <w:pPr>
              <w:pStyle w:val="TableParagraph"/>
              <w:rPr>
                <w:rFonts w:ascii="Times New Roman"/>
                <w:sz w:val="20"/>
              </w:rPr>
            </w:pPr>
          </w:p>
        </w:tc>
        <w:tc>
          <w:tcPr>
            <w:tcW w:w="1596" w:type="dxa"/>
          </w:tcPr>
          <w:p w:rsidR="0044266C" w:rsidRDefault="0044266C">
            <w:pPr>
              <w:pStyle w:val="TableParagraph"/>
              <w:rPr>
                <w:rFonts w:ascii="Times New Roman"/>
                <w:sz w:val="20"/>
              </w:rPr>
            </w:pPr>
          </w:p>
        </w:tc>
        <w:tc>
          <w:tcPr>
            <w:tcW w:w="1810" w:type="dxa"/>
          </w:tcPr>
          <w:p w:rsidR="0044266C" w:rsidRDefault="0044266C">
            <w:pPr>
              <w:pStyle w:val="TableParagraph"/>
              <w:rPr>
                <w:rFonts w:ascii="Times New Roman"/>
                <w:sz w:val="20"/>
              </w:rPr>
            </w:pPr>
          </w:p>
        </w:tc>
        <w:tc>
          <w:tcPr>
            <w:tcW w:w="1657" w:type="dxa"/>
          </w:tcPr>
          <w:p w:rsidR="0044266C" w:rsidRDefault="0044266C">
            <w:pPr>
              <w:pStyle w:val="TableParagraph"/>
              <w:rPr>
                <w:rFonts w:ascii="Times New Roman"/>
                <w:sz w:val="20"/>
              </w:rPr>
            </w:pPr>
          </w:p>
        </w:tc>
        <w:tc>
          <w:tcPr>
            <w:tcW w:w="1654" w:type="dxa"/>
          </w:tcPr>
          <w:p w:rsidR="0044266C" w:rsidRDefault="0044266C">
            <w:pPr>
              <w:pStyle w:val="TableParagraph"/>
              <w:rPr>
                <w:rFonts w:ascii="Times New Roman"/>
                <w:sz w:val="20"/>
              </w:rPr>
            </w:pPr>
          </w:p>
        </w:tc>
      </w:tr>
    </w:tbl>
    <w:p w:rsidR="0044266C" w:rsidRDefault="0044266C">
      <w:pPr>
        <w:pStyle w:val="Corpsdetexte"/>
        <w:rPr>
          <w:sz w:val="20"/>
        </w:rPr>
      </w:pPr>
    </w:p>
    <w:p w:rsidR="0044266C" w:rsidRDefault="0044266C">
      <w:pPr>
        <w:pStyle w:val="Corpsdetexte"/>
        <w:rPr>
          <w:sz w:val="20"/>
        </w:rPr>
      </w:pPr>
    </w:p>
    <w:p w:rsidR="0044266C" w:rsidRDefault="0044266C">
      <w:pPr>
        <w:pStyle w:val="Corpsdetexte"/>
        <w:spacing w:before="9"/>
        <w:rPr>
          <w:sz w:val="25"/>
        </w:rPr>
      </w:pPr>
    </w:p>
    <w:p w:rsidR="0044266C" w:rsidRDefault="0096537F">
      <w:pPr>
        <w:pStyle w:val="Corpsdetexte"/>
        <w:spacing w:before="94" w:line="276" w:lineRule="auto"/>
        <w:ind w:left="532" w:right="486"/>
        <w:jc w:val="both"/>
      </w:pPr>
      <w:r>
        <w:t>On souhaite ajouter un luminaire supplémentaire dans le hall de l’amphithéâtre afin d’améliorer l’éclairage du circuit E-EL-03. Le faux plafond est constitué de plaques de plâtre type BA13, fixées sur une structure métallique suspendue. Le tracé du point d</w:t>
      </w:r>
      <w:r>
        <w:t>’implantation est déjà réalisé.</w:t>
      </w:r>
    </w:p>
    <w:p w:rsidR="0044266C" w:rsidRDefault="0044266C">
      <w:pPr>
        <w:pStyle w:val="Corpsdetexte"/>
        <w:rPr>
          <w:sz w:val="24"/>
        </w:rPr>
      </w:pPr>
    </w:p>
    <w:p w:rsidR="0044266C" w:rsidRDefault="0044266C">
      <w:pPr>
        <w:pStyle w:val="Corpsdetexte"/>
        <w:spacing w:before="2"/>
      </w:pPr>
    </w:p>
    <w:p w:rsidR="0044266C" w:rsidRDefault="0096537F">
      <w:pPr>
        <w:pStyle w:val="Paragraphedeliste"/>
        <w:numPr>
          <w:ilvl w:val="2"/>
          <w:numId w:val="7"/>
        </w:numPr>
        <w:tabs>
          <w:tab w:val="left" w:pos="1242"/>
        </w:tabs>
        <w:spacing w:line="276" w:lineRule="auto"/>
        <w:ind w:left="532" w:right="489" w:firstLine="0"/>
      </w:pPr>
      <w:r>
        <w:t xml:space="preserve">Dans le tableau ci-dessous, </w:t>
      </w:r>
      <w:r>
        <w:rPr>
          <w:b/>
        </w:rPr>
        <w:t xml:space="preserve">identifier </w:t>
      </w:r>
      <w:r>
        <w:t>les outils nécessaires uniquement au travail de perçage de la plaque de</w:t>
      </w:r>
      <w:r>
        <w:rPr>
          <w:spacing w:val="-3"/>
        </w:rPr>
        <w:t xml:space="preserve"> </w:t>
      </w:r>
      <w:r>
        <w:t>plâtre.</w:t>
      </w:r>
    </w:p>
    <w:p w:rsidR="0044266C" w:rsidRDefault="0044266C">
      <w:pPr>
        <w:pStyle w:val="Corpsdetexte"/>
        <w:spacing w:before="4"/>
        <w:rPr>
          <w:sz w:val="1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3"/>
        <w:gridCol w:w="1846"/>
        <w:gridCol w:w="1877"/>
        <w:gridCol w:w="1908"/>
        <w:gridCol w:w="1915"/>
      </w:tblGrid>
      <w:tr w:rsidR="0044266C">
        <w:trPr>
          <w:trHeight w:val="2512"/>
        </w:trPr>
        <w:tc>
          <w:tcPr>
            <w:tcW w:w="2083" w:type="dxa"/>
          </w:tcPr>
          <w:p w:rsidR="0044266C" w:rsidRDefault="0096537F">
            <w:pPr>
              <w:pStyle w:val="TableParagraph"/>
              <w:ind w:left="674"/>
              <w:rPr>
                <w:sz w:val="20"/>
              </w:rPr>
            </w:pPr>
            <w:r>
              <w:rPr>
                <w:noProof/>
                <w:sz w:val="20"/>
                <w:lang w:eastAsia="fr-FR"/>
              </w:rPr>
              <w:drawing>
                <wp:inline distT="0" distB="0" distL="0" distR="0">
                  <wp:extent cx="462819" cy="982979"/>
                  <wp:effectExtent l="0" t="0" r="0" b="0"/>
                  <wp:docPr id="19" name="image25.jpeg" descr="BOSCH Détecteur de matériaux D-TECT 150SV - 06010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5" cstate="print"/>
                          <a:stretch>
                            <a:fillRect/>
                          </a:stretch>
                        </pic:blipFill>
                        <pic:spPr>
                          <a:xfrm>
                            <a:off x="0" y="0"/>
                            <a:ext cx="462819" cy="982979"/>
                          </a:xfrm>
                          <a:prstGeom prst="rect">
                            <a:avLst/>
                          </a:prstGeom>
                        </pic:spPr>
                      </pic:pic>
                    </a:graphicData>
                  </a:graphic>
                </wp:inline>
              </w:drawing>
            </w:r>
          </w:p>
          <w:p w:rsidR="0044266C" w:rsidRDefault="0096537F">
            <w:pPr>
              <w:pStyle w:val="TableParagraph"/>
              <w:spacing w:before="170"/>
              <w:ind w:left="196"/>
              <w:rPr>
                <w:sz w:val="20"/>
              </w:rPr>
            </w:pPr>
            <w:r>
              <w:rPr>
                <w:sz w:val="20"/>
              </w:rPr>
              <w:t>Détecteur de métal</w:t>
            </w:r>
          </w:p>
        </w:tc>
        <w:tc>
          <w:tcPr>
            <w:tcW w:w="1846" w:type="dxa"/>
          </w:tcPr>
          <w:p w:rsidR="0044266C" w:rsidRDefault="0044266C">
            <w:pPr>
              <w:pStyle w:val="TableParagraph"/>
              <w:rPr>
                <w:sz w:val="28"/>
              </w:rPr>
            </w:pPr>
          </w:p>
          <w:p w:rsidR="0044266C" w:rsidRDefault="0096537F">
            <w:pPr>
              <w:pStyle w:val="TableParagraph"/>
              <w:ind w:left="415"/>
              <w:rPr>
                <w:sz w:val="20"/>
              </w:rPr>
            </w:pPr>
            <w:r>
              <w:rPr>
                <w:noProof/>
                <w:sz w:val="20"/>
                <w:lang w:eastAsia="fr-FR"/>
              </w:rPr>
              <w:drawing>
                <wp:inline distT="0" distB="0" distL="0" distR="0">
                  <wp:extent cx="649604" cy="779526"/>
                  <wp:effectExtent l="0" t="0" r="0" b="0"/>
                  <wp:docPr id="21" name="image26.png" descr="Scie trépan Progressor power-change Bosch 2 608 594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36" cstate="print"/>
                          <a:stretch>
                            <a:fillRect/>
                          </a:stretch>
                        </pic:blipFill>
                        <pic:spPr>
                          <a:xfrm>
                            <a:off x="0" y="0"/>
                            <a:ext cx="649604" cy="779526"/>
                          </a:xfrm>
                          <a:prstGeom prst="rect">
                            <a:avLst/>
                          </a:prstGeom>
                        </pic:spPr>
                      </pic:pic>
                    </a:graphicData>
                  </a:graphic>
                </wp:inline>
              </w:drawing>
            </w:r>
          </w:p>
          <w:p w:rsidR="0044266C" w:rsidRDefault="0096537F">
            <w:pPr>
              <w:pStyle w:val="TableParagraph"/>
              <w:spacing w:before="139" w:line="276" w:lineRule="auto"/>
              <w:ind w:left="170" w:firstLine="240"/>
              <w:rPr>
                <w:sz w:val="20"/>
              </w:rPr>
            </w:pPr>
            <w:r>
              <w:rPr>
                <w:sz w:val="20"/>
              </w:rPr>
              <w:t>Scie cloche diamètre 220 mn</w:t>
            </w:r>
          </w:p>
        </w:tc>
        <w:tc>
          <w:tcPr>
            <w:tcW w:w="1877" w:type="dxa"/>
          </w:tcPr>
          <w:p w:rsidR="0044266C" w:rsidRDefault="0096537F">
            <w:pPr>
              <w:pStyle w:val="TableParagraph"/>
              <w:ind w:left="735"/>
              <w:rPr>
                <w:sz w:val="20"/>
              </w:rPr>
            </w:pPr>
            <w:r>
              <w:rPr>
                <w:noProof/>
                <w:sz w:val="20"/>
                <w:lang w:eastAsia="fr-FR"/>
              </w:rPr>
              <w:drawing>
                <wp:inline distT="0" distB="0" distL="0" distR="0">
                  <wp:extent cx="262127" cy="884681"/>
                  <wp:effectExtent l="0" t="0" r="0" b="0"/>
                  <wp:docPr id="23" name="image27.jpeg" descr="Mandrin pour scie-cloche à emmanchement SDS+ Bosch Powerchange Plus 7,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37" cstate="print"/>
                          <a:stretch>
                            <a:fillRect/>
                          </a:stretch>
                        </pic:blipFill>
                        <pic:spPr>
                          <a:xfrm>
                            <a:off x="0" y="0"/>
                            <a:ext cx="262127" cy="884681"/>
                          </a:xfrm>
                          <a:prstGeom prst="rect">
                            <a:avLst/>
                          </a:prstGeom>
                        </pic:spPr>
                      </pic:pic>
                    </a:graphicData>
                  </a:graphic>
                </wp:inline>
              </w:drawing>
            </w:r>
          </w:p>
          <w:p w:rsidR="0044266C" w:rsidRDefault="0044266C">
            <w:pPr>
              <w:pStyle w:val="TableParagraph"/>
              <w:spacing w:before="8"/>
              <w:rPr>
                <w:sz w:val="17"/>
              </w:rPr>
            </w:pPr>
          </w:p>
          <w:p w:rsidR="0044266C" w:rsidRDefault="0096537F">
            <w:pPr>
              <w:pStyle w:val="TableParagraph"/>
              <w:spacing w:line="276" w:lineRule="auto"/>
              <w:ind w:left="123" w:right="112"/>
              <w:jc w:val="center"/>
              <w:rPr>
                <w:sz w:val="20"/>
              </w:rPr>
            </w:pPr>
            <w:r>
              <w:rPr>
                <w:sz w:val="20"/>
              </w:rPr>
              <w:t>Support scie cloche adaptateur SDS plus Bosch</w:t>
            </w:r>
          </w:p>
        </w:tc>
        <w:tc>
          <w:tcPr>
            <w:tcW w:w="1908" w:type="dxa"/>
          </w:tcPr>
          <w:p w:rsidR="0044266C" w:rsidRDefault="0096537F">
            <w:pPr>
              <w:pStyle w:val="TableParagraph"/>
              <w:ind w:left="233"/>
              <w:rPr>
                <w:sz w:val="20"/>
              </w:rPr>
            </w:pPr>
            <w:r>
              <w:rPr>
                <w:noProof/>
                <w:sz w:val="20"/>
                <w:lang w:eastAsia="fr-FR"/>
              </w:rPr>
              <w:drawing>
                <wp:inline distT="0" distB="0" distL="0" distR="0">
                  <wp:extent cx="851915" cy="901064"/>
                  <wp:effectExtent l="0" t="0" r="0" b="0"/>
                  <wp:docPr id="25" name="image28.png" descr="Scie a guichet speciale panneaux de plat re 150 mm FatMax Sta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png"/>
                          <pic:cNvPicPr/>
                        </pic:nvPicPr>
                        <pic:blipFill>
                          <a:blip r:embed="rId38" cstate="print"/>
                          <a:stretch>
                            <a:fillRect/>
                          </a:stretch>
                        </pic:blipFill>
                        <pic:spPr>
                          <a:xfrm>
                            <a:off x="0" y="0"/>
                            <a:ext cx="851915" cy="901064"/>
                          </a:xfrm>
                          <a:prstGeom prst="rect">
                            <a:avLst/>
                          </a:prstGeom>
                        </pic:spPr>
                      </pic:pic>
                    </a:graphicData>
                  </a:graphic>
                </wp:inline>
              </w:drawing>
            </w:r>
          </w:p>
          <w:p w:rsidR="0044266C" w:rsidRDefault="0044266C">
            <w:pPr>
              <w:pStyle w:val="TableParagraph"/>
            </w:pPr>
          </w:p>
          <w:p w:rsidR="0044266C" w:rsidRDefault="0044266C">
            <w:pPr>
              <w:pStyle w:val="TableParagraph"/>
              <w:spacing w:before="8"/>
              <w:rPr>
                <w:sz w:val="26"/>
              </w:rPr>
            </w:pPr>
          </w:p>
          <w:p w:rsidR="0044266C" w:rsidRDefault="0096537F">
            <w:pPr>
              <w:pStyle w:val="TableParagraph"/>
              <w:spacing w:before="1"/>
              <w:ind w:left="324"/>
              <w:rPr>
                <w:sz w:val="20"/>
              </w:rPr>
            </w:pPr>
            <w:r>
              <w:rPr>
                <w:sz w:val="20"/>
              </w:rPr>
              <w:t>Scie à guichet</w:t>
            </w:r>
          </w:p>
        </w:tc>
        <w:tc>
          <w:tcPr>
            <w:tcW w:w="1915" w:type="dxa"/>
          </w:tcPr>
          <w:p w:rsidR="0044266C" w:rsidRDefault="0044266C">
            <w:pPr>
              <w:pStyle w:val="TableParagraph"/>
              <w:rPr>
                <w:sz w:val="28"/>
              </w:rPr>
            </w:pPr>
          </w:p>
          <w:p w:rsidR="0044266C" w:rsidRDefault="0096537F">
            <w:pPr>
              <w:pStyle w:val="TableParagraph"/>
              <w:ind w:left="439"/>
              <w:rPr>
                <w:sz w:val="20"/>
              </w:rPr>
            </w:pPr>
            <w:r>
              <w:rPr>
                <w:noProof/>
                <w:sz w:val="20"/>
                <w:lang w:eastAsia="fr-FR"/>
              </w:rPr>
              <w:drawing>
                <wp:inline distT="0" distB="0" distL="0" distR="0">
                  <wp:extent cx="649604" cy="779526"/>
                  <wp:effectExtent l="0" t="0" r="0" b="0"/>
                  <wp:docPr id="27" name="image26.png" descr="Scie trépan Progressor power-change Bosch 2 608 594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36" cstate="print"/>
                          <a:stretch>
                            <a:fillRect/>
                          </a:stretch>
                        </pic:blipFill>
                        <pic:spPr>
                          <a:xfrm>
                            <a:off x="0" y="0"/>
                            <a:ext cx="649604" cy="779526"/>
                          </a:xfrm>
                          <a:prstGeom prst="rect">
                            <a:avLst/>
                          </a:prstGeom>
                        </pic:spPr>
                      </pic:pic>
                    </a:graphicData>
                  </a:graphic>
                </wp:inline>
              </w:drawing>
            </w:r>
          </w:p>
          <w:p w:rsidR="0044266C" w:rsidRDefault="0096537F">
            <w:pPr>
              <w:pStyle w:val="TableParagraph"/>
              <w:spacing w:before="191" w:line="276" w:lineRule="auto"/>
              <w:ind w:left="233" w:right="206" w:firstLine="213"/>
              <w:rPr>
                <w:sz w:val="20"/>
              </w:rPr>
            </w:pPr>
            <w:r>
              <w:rPr>
                <w:sz w:val="20"/>
              </w:rPr>
              <w:t>Scie cloche diamètre 210mn</w:t>
            </w:r>
          </w:p>
        </w:tc>
      </w:tr>
      <w:tr w:rsidR="0044266C">
        <w:trPr>
          <w:trHeight w:val="820"/>
        </w:trPr>
        <w:tc>
          <w:tcPr>
            <w:tcW w:w="2083" w:type="dxa"/>
          </w:tcPr>
          <w:p w:rsidR="0044266C" w:rsidRDefault="0096537F">
            <w:pPr>
              <w:pStyle w:val="TableParagraph"/>
              <w:ind w:left="647" w:right="635"/>
              <w:jc w:val="center"/>
              <w:rPr>
                <w:rFonts w:ascii="Wingdings" w:hAnsi="Wingdings"/>
              </w:rPr>
            </w:pPr>
            <w:r>
              <w:t xml:space="preserve">OUI </w:t>
            </w:r>
            <w:r>
              <w:rPr>
                <w:rFonts w:ascii="Wingdings" w:hAnsi="Wingdings"/>
              </w:rPr>
              <w:t></w:t>
            </w:r>
          </w:p>
          <w:p w:rsidR="0044266C" w:rsidRDefault="0096537F">
            <w:pPr>
              <w:pStyle w:val="TableParagraph"/>
              <w:spacing w:before="157"/>
              <w:ind w:left="647" w:right="638"/>
              <w:jc w:val="center"/>
              <w:rPr>
                <w:rFonts w:ascii="Wingdings" w:hAnsi="Wingdings"/>
              </w:rPr>
            </w:pPr>
            <w:r>
              <w:t xml:space="preserve">NON </w:t>
            </w:r>
            <w:r>
              <w:rPr>
                <w:rFonts w:ascii="Wingdings" w:hAnsi="Wingdings"/>
              </w:rPr>
              <w:t></w:t>
            </w:r>
          </w:p>
        </w:tc>
        <w:tc>
          <w:tcPr>
            <w:tcW w:w="1846" w:type="dxa"/>
          </w:tcPr>
          <w:p w:rsidR="0044266C" w:rsidRDefault="0096537F">
            <w:pPr>
              <w:pStyle w:val="TableParagraph"/>
              <w:ind w:left="598"/>
              <w:rPr>
                <w:rFonts w:ascii="Wingdings" w:hAnsi="Wingdings"/>
              </w:rPr>
            </w:pPr>
            <w:r>
              <w:t xml:space="preserve">OUI </w:t>
            </w:r>
            <w:r>
              <w:rPr>
                <w:rFonts w:ascii="Wingdings" w:hAnsi="Wingdings"/>
              </w:rPr>
              <w:t></w:t>
            </w:r>
          </w:p>
          <w:p w:rsidR="0044266C" w:rsidRDefault="0096537F">
            <w:pPr>
              <w:pStyle w:val="TableParagraph"/>
              <w:spacing w:before="157"/>
              <w:ind w:left="547"/>
              <w:rPr>
                <w:rFonts w:ascii="Wingdings" w:hAnsi="Wingdings"/>
              </w:rPr>
            </w:pPr>
            <w:r>
              <w:t xml:space="preserve">NON </w:t>
            </w:r>
            <w:r>
              <w:rPr>
                <w:rFonts w:ascii="Wingdings" w:hAnsi="Wingdings"/>
              </w:rPr>
              <w:t></w:t>
            </w:r>
          </w:p>
        </w:tc>
        <w:tc>
          <w:tcPr>
            <w:tcW w:w="1877" w:type="dxa"/>
          </w:tcPr>
          <w:p w:rsidR="0044266C" w:rsidRDefault="0096537F">
            <w:pPr>
              <w:pStyle w:val="TableParagraph"/>
              <w:ind w:left="614"/>
              <w:rPr>
                <w:rFonts w:ascii="Wingdings" w:hAnsi="Wingdings"/>
              </w:rPr>
            </w:pPr>
            <w:r>
              <w:t xml:space="preserve">OUI </w:t>
            </w:r>
            <w:r>
              <w:rPr>
                <w:rFonts w:ascii="Wingdings" w:hAnsi="Wingdings"/>
              </w:rPr>
              <w:t></w:t>
            </w:r>
          </w:p>
          <w:p w:rsidR="0044266C" w:rsidRDefault="0096537F">
            <w:pPr>
              <w:pStyle w:val="TableParagraph"/>
              <w:spacing w:before="157"/>
              <w:ind w:left="566"/>
              <w:rPr>
                <w:rFonts w:ascii="Wingdings" w:hAnsi="Wingdings"/>
              </w:rPr>
            </w:pPr>
            <w:r>
              <w:t xml:space="preserve">NON </w:t>
            </w:r>
            <w:r>
              <w:rPr>
                <w:rFonts w:ascii="Wingdings" w:hAnsi="Wingdings"/>
              </w:rPr>
              <w:t></w:t>
            </w:r>
          </w:p>
        </w:tc>
        <w:tc>
          <w:tcPr>
            <w:tcW w:w="1908" w:type="dxa"/>
          </w:tcPr>
          <w:p w:rsidR="0044266C" w:rsidRDefault="0096537F">
            <w:pPr>
              <w:pStyle w:val="TableParagraph"/>
              <w:ind w:left="629"/>
              <w:rPr>
                <w:rFonts w:ascii="Wingdings" w:hAnsi="Wingdings"/>
              </w:rPr>
            </w:pPr>
            <w:r>
              <w:t xml:space="preserve">OUI </w:t>
            </w:r>
            <w:r>
              <w:rPr>
                <w:rFonts w:ascii="Wingdings" w:hAnsi="Wingdings"/>
              </w:rPr>
              <w:t></w:t>
            </w:r>
          </w:p>
          <w:p w:rsidR="0044266C" w:rsidRDefault="0096537F">
            <w:pPr>
              <w:pStyle w:val="TableParagraph"/>
              <w:spacing w:before="157"/>
              <w:ind w:left="581"/>
              <w:rPr>
                <w:rFonts w:ascii="Wingdings" w:hAnsi="Wingdings"/>
              </w:rPr>
            </w:pPr>
            <w:r>
              <w:t xml:space="preserve">NON </w:t>
            </w:r>
            <w:r>
              <w:rPr>
                <w:rFonts w:ascii="Wingdings" w:hAnsi="Wingdings"/>
              </w:rPr>
              <w:t></w:t>
            </w:r>
          </w:p>
        </w:tc>
        <w:tc>
          <w:tcPr>
            <w:tcW w:w="1915" w:type="dxa"/>
          </w:tcPr>
          <w:p w:rsidR="0044266C" w:rsidRDefault="0096537F">
            <w:pPr>
              <w:pStyle w:val="TableParagraph"/>
              <w:ind w:left="632"/>
              <w:rPr>
                <w:rFonts w:ascii="Wingdings" w:hAnsi="Wingdings"/>
              </w:rPr>
            </w:pPr>
            <w:r>
              <w:t xml:space="preserve">OUI </w:t>
            </w:r>
            <w:r>
              <w:rPr>
                <w:rFonts w:ascii="Wingdings" w:hAnsi="Wingdings"/>
              </w:rPr>
              <w:t></w:t>
            </w:r>
          </w:p>
          <w:p w:rsidR="0044266C" w:rsidRDefault="0096537F">
            <w:pPr>
              <w:pStyle w:val="TableParagraph"/>
              <w:spacing w:before="157"/>
              <w:ind w:left="584"/>
              <w:rPr>
                <w:rFonts w:ascii="Wingdings" w:hAnsi="Wingdings"/>
              </w:rPr>
            </w:pPr>
            <w:r>
              <w:t xml:space="preserve">NON </w:t>
            </w:r>
            <w:r>
              <w:rPr>
                <w:rFonts w:ascii="Wingdings" w:hAnsi="Wingdings"/>
              </w:rPr>
              <w:t></w:t>
            </w:r>
          </w:p>
        </w:tc>
      </w:tr>
      <w:tr w:rsidR="0044266C">
        <w:trPr>
          <w:trHeight w:val="3746"/>
        </w:trPr>
        <w:tc>
          <w:tcPr>
            <w:tcW w:w="2083" w:type="dxa"/>
          </w:tcPr>
          <w:p w:rsidR="0044266C" w:rsidRDefault="0044266C">
            <w:pPr>
              <w:pStyle w:val="TableParagraph"/>
              <w:rPr>
                <w:sz w:val="20"/>
              </w:rPr>
            </w:pPr>
          </w:p>
          <w:p w:rsidR="0044266C" w:rsidRDefault="0044266C">
            <w:pPr>
              <w:pStyle w:val="TableParagraph"/>
              <w:rPr>
                <w:sz w:val="18"/>
              </w:rPr>
            </w:pPr>
          </w:p>
          <w:p w:rsidR="0044266C" w:rsidRDefault="0096537F">
            <w:pPr>
              <w:pStyle w:val="TableParagraph"/>
              <w:ind w:left="107"/>
              <w:rPr>
                <w:sz w:val="20"/>
              </w:rPr>
            </w:pPr>
            <w:r>
              <w:rPr>
                <w:noProof/>
                <w:sz w:val="20"/>
                <w:lang w:eastAsia="fr-FR"/>
              </w:rPr>
              <w:drawing>
                <wp:inline distT="0" distB="0" distL="0" distR="0">
                  <wp:extent cx="1182485" cy="919448"/>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39" cstate="print"/>
                          <a:stretch>
                            <a:fillRect/>
                          </a:stretch>
                        </pic:blipFill>
                        <pic:spPr>
                          <a:xfrm>
                            <a:off x="0" y="0"/>
                            <a:ext cx="1182485" cy="919448"/>
                          </a:xfrm>
                          <a:prstGeom prst="rect">
                            <a:avLst/>
                          </a:prstGeom>
                        </pic:spPr>
                      </pic:pic>
                    </a:graphicData>
                  </a:graphic>
                </wp:inline>
              </w:drawing>
            </w:r>
          </w:p>
          <w:p w:rsidR="0044266C" w:rsidRDefault="0096537F">
            <w:pPr>
              <w:pStyle w:val="TableParagraph"/>
              <w:spacing w:before="181" w:line="276" w:lineRule="auto"/>
              <w:ind w:left="585" w:right="160" w:hanging="394"/>
              <w:rPr>
                <w:sz w:val="20"/>
              </w:rPr>
            </w:pPr>
            <w:r>
              <w:rPr>
                <w:sz w:val="20"/>
              </w:rPr>
              <w:t>Laser de projection trois plans</w:t>
            </w:r>
          </w:p>
        </w:tc>
        <w:tc>
          <w:tcPr>
            <w:tcW w:w="1846" w:type="dxa"/>
          </w:tcPr>
          <w:p w:rsidR="0044266C" w:rsidRDefault="0096537F">
            <w:pPr>
              <w:pStyle w:val="TableParagraph"/>
              <w:ind w:left="322"/>
              <w:rPr>
                <w:sz w:val="20"/>
              </w:rPr>
            </w:pPr>
            <w:r>
              <w:rPr>
                <w:noProof/>
                <w:sz w:val="20"/>
                <w:lang w:eastAsia="fr-FR"/>
              </w:rPr>
              <w:drawing>
                <wp:inline distT="0" distB="0" distL="0" distR="0">
                  <wp:extent cx="750851" cy="924972"/>
                  <wp:effectExtent l="0" t="0" r="0" b="0"/>
                  <wp:docPr id="31" name="image30.jpeg" descr="Une image contenant outil, perceuse électriqu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40" cstate="print"/>
                          <a:stretch>
                            <a:fillRect/>
                          </a:stretch>
                        </pic:blipFill>
                        <pic:spPr>
                          <a:xfrm>
                            <a:off x="0" y="0"/>
                            <a:ext cx="750851" cy="924972"/>
                          </a:xfrm>
                          <a:prstGeom prst="rect">
                            <a:avLst/>
                          </a:prstGeom>
                        </pic:spPr>
                      </pic:pic>
                    </a:graphicData>
                  </a:graphic>
                </wp:inline>
              </w:drawing>
            </w:r>
          </w:p>
          <w:p w:rsidR="0044266C" w:rsidRDefault="0044266C">
            <w:pPr>
              <w:pStyle w:val="TableParagraph"/>
            </w:pPr>
          </w:p>
          <w:p w:rsidR="0044266C" w:rsidRDefault="0044266C">
            <w:pPr>
              <w:pStyle w:val="TableParagraph"/>
            </w:pPr>
          </w:p>
          <w:p w:rsidR="0044266C" w:rsidRDefault="0044266C">
            <w:pPr>
              <w:pStyle w:val="TableParagraph"/>
            </w:pPr>
          </w:p>
          <w:p w:rsidR="0044266C" w:rsidRDefault="0096537F">
            <w:pPr>
              <w:pStyle w:val="TableParagraph"/>
              <w:spacing w:before="178" w:line="276" w:lineRule="auto"/>
              <w:ind w:left="226" w:right="219" w:hanging="1"/>
              <w:jc w:val="center"/>
              <w:rPr>
                <w:sz w:val="20"/>
              </w:rPr>
            </w:pPr>
            <w:r>
              <w:rPr>
                <w:sz w:val="20"/>
              </w:rPr>
              <w:t>Visseuse avec mandrin de serrage manuel</w:t>
            </w:r>
          </w:p>
        </w:tc>
        <w:tc>
          <w:tcPr>
            <w:tcW w:w="1877" w:type="dxa"/>
          </w:tcPr>
          <w:p w:rsidR="0044266C" w:rsidRDefault="0044266C">
            <w:pPr>
              <w:pStyle w:val="TableParagraph"/>
              <w:spacing w:before="3"/>
              <w:rPr>
                <w:sz w:val="17"/>
              </w:rPr>
            </w:pPr>
          </w:p>
          <w:p w:rsidR="0044266C" w:rsidRDefault="0096537F">
            <w:pPr>
              <w:pStyle w:val="TableParagraph"/>
              <w:ind w:left="155"/>
              <w:rPr>
                <w:sz w:val="20"/>
              </w:rPr>
            </w:pPr>
            <w:r>
              <w:rPr>
                <w:noProof/>
                <w:sz w:val="20"/>
                <w:lang w:eastAsia="fr-FR"/>
              </w:rPr>
              <w:drawing>
                <wp:inline distT="0" distB="0" distL="0" distR="0">
                  <wp:extent cx="1002639" cy="663511"/>
                  <wp:effectExtent l="0" t="0" r="0" b="0"/>
                  <wp:docPr id="33" name="image31.jpeg" descr="Une image contenant outil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41" cstate="print"/>
                          <a:stretch>
                            <a:fillRect/>
                          </a:stretch>
                        </pic:blipFill>
                        <pic:spPr>
                          <a:xfrm>
                            <a:off x="0" y="0"/>
                            <a:ext cx="1002639" cy="663511"/>
                          </a:xfrm>
                          <a:prstGeom prst="rect">
                            <a:avLst/>
                          </a:prstGeom>
                        </pic:spPr>
                      </pic:pic>
                    </a:graphicData>
                  </a:graphic>
                </wp:inline>
              </w:drawing>
            </w:r>
          </w:p>
          <w:p w:rsidR="0044266C" w:rsidRDefault="0044266C">
            <w:pPr>
              <w:pStyle w:val="TableParagraph"/>
              <w:spacing w:before="2"/>
              <w:rPr>
                <w:sz w:val="20"/>
              </w:rPr>
            </w:pPr>
          </w:p>
          <w:p w:rsidR="0044266C" w:rsidRDefault="0096537F">
            <w:pPr>
              <w:pStyle w:val="TableParagraph"/>
              <w:spacing w:line="276" w:lineRule="auto"/>
              <w:ind w:left="123" w:right="112"/>
              <w:jc w:val="center"/>
              <w:rPr>
                <w:sz w:val="20"/>
              </w:rPr>
            </w:pPr>
            <w:r>
              <w:rPr>
                <w:sz w:val="20"/>
              </w:rPr>
              <w:t>Perforateur SDS plus avec trois modes de fonctionnement : rotation avec percussion ou percussion seule ou rotation seule</w:t>
            </w:r>
          </w:p>
        </w:tc>
        <w:tc>
          <w:tcPr>
            <w:tcW w:w="1908" w:type="dxa"/>
          </w:tcPr>
          <w:p w:rsidR="0044266C" w:rsidRDefault="0044266C">
            <w:pPr>
              <w:pStyle w:val="TableParagraph"/>
              <w:spacing w:before="11"/>
              <w:rPr>
                <w:sz w:val="18"/>
              </w:rPr>
            </w:pPr>
          </w:p>
          <w:p w:rsidR="0044266C" w:rsidRDefault="0096537F">
            <w:pPr>
              <w:pStyle w:val="TableParagraph"/>
              <w:ind w:left="214"/>
              <w:rPr>
                <w:sz w:val="20"/>
              </w:rPr>
            </w:pPr>
            <w:r>
              <w:rPr>
                <w:noProof/>
                <w:sz w:val="20"/>
                <w:lang w:eastAsia="fr-FR"/>
              </w:rPr>
              <w:drawing>
                <wp:inline distT="0" distB="0" distL="0" distR="0">
                  <wp:extent cx="972157" cy="720756"/>
                  <wp:effectExtent l="0" t="0" r="0" b="0"/>
                  <wp:docPr id="35" name="image32.jpeg" descr="Une image contenant outil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42" cstate="print"/>
                          <a:stretch>
                            <a:fillRect/>
                          </a:stretch>
                        </pic:blipFill>
                        <pic:spPr>
                          <a:xfrm>
                            <a:off x="0" y="0"/>
                            <a:ext cx="972157" cy="720756"/>
                          </a:xfrm>
                          <a:prstGeom prst="rect">
                            <a:avLst/>
                          </a:prstGeom>
                        </pic:spPr>
                      </pic:pic>
                    </a:graphicData>
                  </a:graphic>
                </wp:inline>
              </w:drawing>
            </w:r>
          </w:p>
          <w:p w:rsidR="0044266C" w:rsidRDefault="0044266C">
            <w:pPr>
              <w:pStyle w:val="TableParagraph"/>
              <w:spacing w:before="6"/>
              <w:rPr>
                <w:sz w:val="23"/>
              </w:rPr>
            </w:pPr>
          </w:p>
          <w:p w:rsidR="0044266C" w:rsidRDefault="0096537F">
            <w:pPr>
              <w:pStyle w:val="TableParagraph"/>
              <w:spacing w:line="276" w:lineRule="auto"/>
              <w:ind w:left="183" w:right="174"/>
              <w:jc w:val="center"/>
              <w:rPr>
                <w:sz w:val="20"/>
              </w:rPr>
            </w:pPr>
            <w:r>
              <w:rPr>
                <w:sz w:val="20"/>
              </w:rPr>
              <w:t>Perforateur SDS plus avec deux modes de fonctionnement : rotation avec percussion ou percussion seule</w:t>
            </w:r>
          </w:p>
        </w:tc>
        <w:tc>
          <w:tcPr>
            <w:tcW w:w="1915" w:type="dxa"/>
          </w:tcPr>
          <w:p w:rsidR="0044266C" w:rsidRDefault="0096537F">
            <w:pPr>
              <w:pStyle w:val="TableParagraph"/>
              <w:ind w:left="131"/>
              <w:rPr>
                <w:sz w:val="20"/>
              </w:rPr>
            </w:pPr>
            <w:r>
              <w:rPr>
                <w:noProof/>
                <w:sz w:val="20"/>
                <w:lang w:eastAsia="fr-FR"/>
              </w:rPr>
              <w:drawing>
                <wp:inline distT="0" distB="0" distL="0" distR="0">
                  <wp:extent cx="1042778" cy="867537"/>
                  <wp:effectExtent l="0" t="0" r="0" b="0"/>
                  <wp:docPr id="37" name="image33.png" descr="KNIPEX Pince à dénuder automatique (180 mm) 12 62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43" cstate="print"/>
                          <a:stretch>
                            <a:fillRect/>
                          </a:stretch>
                        </pic:blipFill>
                        <pic:spPr>
                          <a:xfrm>
                            <a:off x="0" y="0"/>
                            <a:ext cx="1042778" cy="867537"/>
                          </a:xfrm>
                          <a:prstGeom prst="rect">
                            <a:avLst/>
                          </a:prstGeom>
                        </pic:spPr>
                      </pic:pic>
                    </a:graphicData>
                  </a:graphic>
                </wp:inline>
              </w:drawing>
            </w:r>
          </w:p>
          <w:p w:rsidR="0044266C" w:rsidRDefault="0096537F">
            <w:pPr>
              <w:pStyle w:val="TableParagraph"/>
              <w:spacing w:before="176"/>
              <w:ind w:left="228"/>
              <w:rPr>
                <w:sz w:val="20"/>
              </w:rPr>
            </w:pPr>
            <w:r>
              <w:rPr>
                <w:sz w:val="20"/>
              </w:rPr>
              <w:t>Pince à dénuder</w:t>
            </w:r>
          </w:p>
        </w:tc>
      </w:tr>
      <w:tr w:rsidR="0044266C">
        <w:trPr>
          <w:trHeight w:val="820"/>
        </w:trPr>
        <w:tc>
          <w:tcPr>
            <w:tcW w:w="2083" w:type="dxa"/>
          </w:tcPr>
          <w:p w:rsidR="0044266C" w:rsidRDefault="0096537F">
            <w:pPr>
              <w:pStyle w:val="TableParagraph"/>
              <w:ind w:left="647" w:right="635"/>
              <w:jc w:val="center"/>
              <w:rPr>
                <w:rFonts w:ascii="Wingdings" w:hAnsi="Wingdings"/>
              </w:rPr>
            </w:pPr>
            <w:r>
              <w:t xml:space="preserve">OUI </w:t>
            </w:r>
            <w:r>
              <w:rPr>
                <w:rFonts w:ascii="Wingdings" w:hAnsi="Wingdings"/>
              </w:rPr>
              <w:t></w:t>
            </w:r>
          </w:p>
          <w:p w:rsidR="0044266C" w:rsidRDefault="0096537F">
            <w:pPr>
              <w:pStyle w:val="TableParagraph"/>
              <w:spacing w:before="157"/>
              <w:ind w:left="647" w:right="638"/>
              <w:jc w:val="center"/>
              <w:rPr>
                <w:rFonts w:ascii="Wingdings" w:hAnsi="Wingdings"/>
              </w:rPr>
            </w:pPr>
            <w:r>
              <w:t xml:space="preserve">NON </w:t>
            </w:r>
            <w:r>
              <w:rPr>
                <w:rFonts w:ascii="Wingdings" w:hAnsi="Wingdings"/>
              </w:rPr>
              <w:t></w:t>
            </w:r>
          </w:p>
        </w:tc>
        <w:tc>
          <w:tcPr>
            <w:tcW w:w="1846" w:type="dxa"/>
          </w:tcPr>
          <w:p w:rsidR="0044266C" w:rsidRDefault="0096537F">
            <w:pPr>
              <w:pStyle w:val="TableParagraph"/>
              <w:ind w:left="598"/>
              <w:rPr>
                <w:rFonts w:ascii="Wingdings" w:hAnsi="Wingdings"/>
              </w:rPr>
            </w:pPr>
            <w:r>
              <w:t xml:space="preserve">OUI </w:t>
            </w:r>
            <w:r>
              <w:rPr>
                <w:rFonts w:ascii="Wingdings" w:hAnsi="Wingdings"/>
              </w:rPr>
              <w:t></w:t>
            </w:r>
          </w:p>
          <w:p w:rsidR="0044266C" w:rsidRDefault="0096537F">
            <w:pPr>
              <w:pStyle w:val="TableParagraph"/>
              <w:spacing w:before="157"/>
              <w:ind w:left="547"/>
              <w:rPr>
                <w:rFonts w:ascii="Wingdings" w:hAnsi="Wingdings"/>
              </w:rPr>
            </w:pPr>
            <w:r>
              <w:t xml:space="preserve">NON </w:t>
            </w:r>
            <w:r>
              <w:rPr>
                <w:rFonts w:ascii="Wingdings" w:hAnsi="Wingdings"/>
              </w:rPr>
              <w:t></w:t>
            </w:r>
          </w:p>
        </w:tc>
        <w:tc>
          <w:tcPr>
            <w:tcW w:w="1877" w:type="dxa"/>
          </w:tcPr>
          <w:p w:rsidR="0044266C" w:rsidRDefault="0096537F">
            <w:pPr>
              <w:pStyle w:val="TableParagraph"/>
              <w:ind w:left="614"/>
              <w:rPr>
                <w:rFonts w:ascii="Wingdings" w:hAnsi="Wingdings"/>
              </w:rPr>
            </w:pPr>
            <w:r>
              <w:t xml:space="preserve">OUI </w:t>
            </w:r>
            <w:r>
              <w:rPr>
                <w:rFonts w:ascii="Wingdings" w:hAnsi="Wingdings"/>
              </w:rPr>
              <w:t></w:t>
            </w:r>
          </w:p>
          <w:p w:rsidR="0044266C" w:rsidRDefault="0096537F">
            <w:pPr>
              <w:pStyle w:val="TableParagraph"/>
              <w:spacing w:before="157"/>
              <w:ind w:left="566"/>
              <w:rPr>
                <w:rFonts w:ascii="Wingdings" w:hAnsi="Wingdings"/>
              </w:rPr>
            </w:pPr>
            <w:r>
              <w:t xml:space="preserve">NON </w:t>
            </w:r>
            <w:r>
              <w:rPr>
                <w:rFonts w:ascii="Wingdings" w:hAnsi="Wingdings"/>
              </w:rPr>
              <w:t></w:t>
            </w:r>
          </w:p>
        </w:tc>
        <w:tc>
          <w:tcPr>
            <w:tcW w:w="1908" w:type="dxa"/>
          </w:tcPr>
          <w:p w:rsidR="0044266C" w:rsidRDefault="0096537F">
            <w:pPr>
              <w:pStyle w:val="TableParagraph"/>
              <w:ind w:left="629"/>
              <w:rPr>
                <w:rFonts w:ascii="Wingdings" w:hAnsi="Wingdings"/>
              </w:rPr>
            </w:pPr>
            <w:r>
              <w:t xml:space="preserve">OUI </w:t>
            </w:r>
            <w:r>
              <w:rPr>
                <w:rFonts w:ascii="Wingdings" w:hAnsi="Wingdings"/>
              </w:rPr>
              <w:t></w:t>
            </w:r>
          </w:p>
          <w:p w:rsidR="0044266C" w:rsidRDefault="0096537F">
            <w:pPr>
              <w:pStyle w:val="TableParagraph"/>
              <w:spacing w:before="157"/>
              <w:ind w:left="581"/>
              <w:rPr>
                <w:rFonts w:ascii="Wingdings" w:hAnsi="Wingdings"/>
              </w:rPr>
            </w:pPr>
            <w:r>
              <w:t xml:space="preserve">NON </w:t>
            </w:r>
            <w:r>
              <w:rPr>
                <w:rFonts w:ascii="Wingdings" w:hAnsi="Wingdings"/>
              </w:rPr>
              <w:t></w:t>
            </w:r>
          </w:p>
        </w:tc>
        <w:tc>
          <w:tcPr>
            <w:tcW w:w="1915" w:type="dxa"/>
          </w:tcPr>
          <w:p w:rsidR="0044266C" w:rsidRDefault="0096537F">
            <w:pPr>
              <w:pStyle w:val="TableParagraph"/>
              <w:ind w:left="632"/>
              <w:rPr>
                <w:rFonts w:ascii="Wingdings" w:hAnsi="Wingdings"/>
              </w:rPr>
            </w:pPr>
            <w:r>
              <w:t xml:space="preserve">OUI </w:t>
            </w:r>
            <w:r>
              <w:rPr>
                <w:rFonts w:ascii="Wingdings" w:hAnsi="Wingdings"/>
              </w:rPr>
              <w:t></w:t>
            </w:r>
          </w:p>
          <w:p w:rsidR="0044266C" w:rsidRDefault="0096537F">
            <w:pPr>
              <w:pStyle w:val="TableParagraph"/>
              <w:spacing w:before="157"/>
              <w:ind w:left="584"/>
              <w:rPr>
                <w:rFonts w:ascii="Wingdings" w:hAnsi="Wingdings"/>
              </w:rPr>
            </w:pPr>
            <w:r>
              <w:t xml:space="preserve">NON </w:t>
            </w:r>
            <w:r>
              <w:rPr>
                <w:rFonts w:ascii="Wingdings" w:hAnsi="Wingdings"/>
              </w:rPr>
              <w:t></w:t>
            </w:r>
          </w:p>
        </w:tc>
      </w:tr>
    </w:tbl>
    <w:p w:rsidR="0044266C" w:rsidRDefault="0044266C">
      <w:pPr>
        <w:rPr>
          <w:rFonts w:ascii="Wingdings" w:hAnsi="Wingdings"/>
        </w:rPr>
        <w:sectPr w:rsidR="0044266C">
          <w:pgSz w:w="11910" w:h="16840"/>
          <w:pgMar w:top="880" w:right="360" w:bottom="780" w:left="600" w:header="0" w:footer="578" w:gutter="0"/>
          <w:cols w:space="720"/>
        </w:sectPr>
      </w:pPr>
    </w:p>
    <w:p w:rsidR="0044266C" w:rsidRDefault="0096537F">
      <w:pPr>
        <w:pStyle w:val="Paragraphedeliste"/>
        <w:numPr>
          <w:ilvl w:val="2"/>
          <w:numId w:val="7"/>
        </w:numPr>
        <w:tabs>
          <w:tab w:val="left" w:pos="1239"/>
        </w:tabs>
        <w:spacing w:before="64" w:line="276" w:lineRule="auto"/>
        <w:ind w:left="1238" w:right="492" w:hanging="707"/>
      </w:pPr>
      <w:r>
        <w:rPr>
          <w:b/>
        </w:rPr>
        <w:t xml:space="preserve">Identifier </w:t>
      </w:r>
      <w:r>
        <w:t xml:space="preserve">les numéros du bornier XGTC permettant de relayer le relais 51KM5 du circuit E-EL-03. </w:t>
      </w:r>
      <w:r>
        <w:rPr>
          <w:b/>
        </w:rPr>
        <w:t xml:space="preserve">Entourer </w:t>
      </w:r>
      <w:r>
        <w:t>les bornes sur le schéma</w:t>
      </w:r>
      <w:r>
        <w:rPr>
          <w:spacing w:val="-3"/>
        </w:rPr>
        <w:t xml:space="preserve"> </w:t>
      </w:r>
      <w:r>
        <w:t>ci-dessous.</w:t>
      </w:r>
    </w:p>
    <w:p w:rsidR="0044266C" w:rsidRDefault="0044266C">
      <w:pPr>
        <w:pStyle w:val="Corpsdetexte"/>
        <w:rPr>
          <w:sz w:val="20"/>
        </w:rPr>
      </w:pPr>
    </w:p>
    <w:p w:rsidR="0044266C" w:rsidRDefault="0096537F">
      <w:pPr>
        <w:pStyle w:val="Corpsdetexte"/>
        <w:spacing w:before="7"/>
        <w:rPr>
          <w:sz w:val="16"/>
        </w:rPr>
      </w:pPr>
      <w:r>
        <w:rPr>
          <w:noProof/>
          <w:lang w:eastAsia="fr-FR"/>
        </w:rPr>
        <w:drawing>
          <wp:anchor distT="0" distB="0" distL="0" distR="0" simplePos="0" relativeHeight="251619840" behindDoc="0" locked="0" layoutInCell="1" allowOverlap="1">
            <wp:simplePos x="0" y="0"/>
            <wp:positionH relativeFrom="page">
              <wp:posOffset>2271988</wp:posOffset>
            </wp:positionH>
            <wp:positionV relativeFrom="paragraph">
              <wp:posOffset>146349</wp:posOffset>
            </wp:positionV>
            <wp:extent cx="3113915" cy="1590675"/>
            <wp:effectExtent l="0" t="0" r="0" b="0"/>
            <wp:wrapTopAndBottom/>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44" cstate="print"/>
                    <a:stretch>
                      <a:fillRect/>
                    </a:stretch>
                  </pic:blipFill>
                  <pic:spPr>
                    <a:xfrm>
                      <a:off x="0" y="0"/>
                      <a:ext cx="3113915" cy="1590675"/>
                    </a:xfrm>
                    <a:prstGeom prst="rect">
                      <a:avLst/>
                    </a:prstGeom>
                  </pic:spPr>
                </pic:pic>
              </a:graphicData>
            </a:graphic>
          </wp:anchor>
        </w:drawing>
      </w:r>
    </w:p>
    <w:p w:rsidR="0044266C" w:rsidRDefault="0044266C">
      <w:pPr>
        <w:pStyle w:val="Corpsdetexte"/>
        <w:rPr>
          <w:sz w:val="24"/>
        </w:rPr>
      </w:pPr>
    </w:p>
    <w:p w:rsidR="0044266C" w:rsidRDefault="0044266C">
      <w:pPr>
        <w:pStyle w:val="Corpsdetexte"/>
        <w:spacing w:before="2"/>
        <w:rPr>
          <w:sz w:val="30"/>
        </w:rPr>
      </w:pPr>
    </w:p>
    <w:p w:rsidR="0044266C" w:rsidRDefault="0096537F">
      <w:pPr>
        <w:pStyle w:val="Titre2"/>
        <w:numPr>
          <w:ilvl w:val="1"/>
          <w:numId w:val="7"/>
        </w:numPr>
        <w:tabs>
          <w:tab w:val="left" w:pos="1127"/>
        </w:tabs>
        <w:ind w:hanging="595"/>
      </w:pPr>
      <w:bookmarkStart w:id="15" w:name="_bookmark14"/>
      <w:bookmarkEnd w:id="15"/>
      <w:r>
        <w:t>A</w:t>
      </w:r>
      <w:r>
        <w:t>nalyse de l’éclairage de sécurité du hall</w:t>
      </w:r>
      <w:r>
        <w:rPr>
          <w:spacing w:val="-14"/>
        </w:rPr>
        <w:t xml:space="preserve"> </w:t>
      </w:r>
      <w:r>
        <w:t>amphithéâtre</w:t>
      </w:r>
    </w:p>
    <w:p w:rsidR="0044266C" w:rsidRDefault="0044266C">
      <w:pPr>
        <w:pStyle w:val="Corpsdetexte"/>
        <w:spacing w:before="3"/>
        <w:rPr>
          <w:b/>
          <w:sz w:val="38"/>
        </w:rPr>
      </w:pPr>
    </w:p>
    <w:p w:rsidR="0044266C" w:rsidRDefault="0096537F">
      <w:pPr>
        <w:pStyle w:val="Paragraphedeliste"/>
        <w:numPr>
          <w:ilvl w:val="2"/>
          <w:numId w:val="7"/>
        </w:numPr>
        <w:tabs>
          <w:tab w:val="left" w:pos="1242"/>
        </w:tabs>
        <w:ind w:left="1241" w:hanging="710"/>
      </w:pPr>
      <w:r>
        <w:rPr>
          <w:b/>
        </w:rPr>
        <w:t xml:space="preserve">Relever </w:t>
      </w:r>
      <w:r>
        <w:t>la hauteur sous faux plafond HSFP (en mètre) du hall</w:t>
      </w:r>
      <w:r>
        <w:rPr>
          <w:spacing w:val="-14"/>
        </w:rPr>
        <w:t xml:space="preserve"> </w:t>
      </w:r>
      <w:r>
        <w:t>amphithéâtre.</w:t>
      </w:r>
    </w:p>
    <w:p w:rsidR="0044266C" w:rsidRDefault="0096537F">
      <w:pPr>
        <w:pStyle w:val="Corpsdetexte"/>
        <w:spacing w:before="6"/>
        <w:rPr>
          <w:sz w:val="10"/>
        </w:rPr>
      </w:pPr>
      <w:r>
        <w:pict>
          <v:shape id="_x0000_s1098" style="position:absolute;margin-left:86.2pt;margin-top:8pt;width:472.7pt;height:58.45pt;z-index:-251649536;mso-wrap-distance-left:0;mso-wrap-distance-right:0;mso-position-horizontal-relative:page" coordorigin="1724,160" coordsize="9454,1169" path="m11177,160r-10,l11167,170r,1150l1733,1320r,-1150l11167,170r,-10l1733,160r-9,l1724,1329r9,l11167,1329r10,l11177,160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7"/>
        <w:rPr>
          <w:sz w:val="15"/>
        </w:rPr>
      </w:pPr>
    </w:p>
    <w:p w:rsidR="0044266C" w:rsidRDefault="0096537F">
      <w:pPr>
        <w:pStyle w:val="Paragraphedeliste"/>
        <w:numPr>
          <w:ilvl w:val="2"/>
          <w:numId w:val="7"/>
        </w:numPr>
        <w:tabs>
          <w:tab w:val="left" w:pos="1239"/>
        </w:tabs>
        <w:spacing w:before="94" w:line="276" w:lineRule="auto"/>
        <w:ind w:left="1238" w:right="484" w:hanging="707"/>
        <w:jc w:val="both"/>
      </w:pPr>
      <w:r>
        <w:rPr>
          <w:b/>
        </w:rPr>
        <w:t xml:space="preserve">Déterminer </w:t>
      </w:r>
      <w:r>
        <w:t>combien de blocs BAES ambiance comporte le hall amphithéâtre ? Quel est leur repère architectural</w:t>
      </w:r>
      <w:r>
        <w:rPr>
          <w:spacing w:val="-4"/>
        </w:rPr>
        <w:t xml:space="preserve"> </w:t>
      </w:r>
      <w:r>
        <w:t>?</w:t>
      </w:r>
    </w:p>
    <w:p w:rsidR="0044266C" w:rsidRDefault="0044266C">
      <w:pPr>
        <w:pStyle w:val="Corpsdetexte"/>
        <w:spacing w:before="9"/>
        <w:rPr>
          <w:sz w:val="9"/>
        </w:rPr>
      </w:pPr>
    </w:p>
    <w:tbl>
      <w:tblPr>
        <w:tblStyle w:val="TableNormal"/>
        <w:tblW w:w="0" w:type="auto"/>
        <w:tblInd w:w="2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3360"/>
      </w:tblGrid>
      <w:tr w:rsidR="0044266C">
        <w:trPr>
          <w:trHeight w:val="522"/>
        </w:trPr>
        <w:tc>
          <w:tcPr>
            <w:tcW w:w="3500" w:type="dxa"/>
          </w:tcPr>
          <w:p w:rsidR="0044266C" w:rsidRDefault="0096537F">
            <w:pPr>
              <w:pStyle w:val="TableParagraph"/>
              <w:spacing w:before="43"/>
              <w:ind w:left="107"/>
              <w:rPr>
                <w:sz w:val="24"/>
              </w:rPr>
            </w:pPr>
            <w:r>
              <w:rPr>
                <w:sz w:val="24"/>
              </w:rPr>
              <w:t>Nombre de BAES d'ambiance</w:t>
            </w:r>
          </w:p>
        </w:tc>
        <w:tc>
          <w:tcPr>
            <w:tcW w:w="3360" w:type="dxa"/>
          </w:tcPr>
          <w:p w:rsidR="0044266C" w:rsidRDefault="0044266C">
            <w:pPr>
              <w:pStyle w:val="TableParagraph"/>
              <w:rPr>
                <w:rFonts w:ascii="Times New Roman"/>
                <w:sz w:val="20"/>
              </w:rPr>
            </w:pPr>
          </w:p>
        </w:tc>
      </w:tr>
      <w:tr w:rsidR="0044266C">
        <w:trPr>
          <w:trHeight w:val="594"/>
        </w:trPr>
        <w:tc>
          <w:tcPr>
            <w:tcW w:w="3500" w:type="dxa"/>
          </w:tcPr>
          <w:p w:rsidR="0044266C" w:rsidRDefault="0096537F">
            <w:pPr>
              <w:pStyle w:val="TableParagraph"/>
              <w:spacing w:before="79"/>
              <w:ind w:left="107"/>
              <w:rPr>
                <w:sz w:val="24"/>
              </w:rPr>
            </w:pPr>
            <w:r>
              <w:rPr>
                <w:sz w:val="24"/>
              </w:rPr>
              <w:t>Repère architectural</w:t>
            </w:r>
          </w:p>
        </w:tc>
        <w:tc>
          <w:tcPr>
            <w:tcW w:w="3360"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96537F">
      <w:pPr>
        <w:pStyle w:val="Paragraphedeliste"/>
        <w:numPr>
          <w:ilvl w:val="2"/>
          <w:numId w:val="7"/>
        </w:numPr>
        <w:tabs>
          <w:tab w:val="left" w:pos="1239"/>
        </w:tabs>
        <w:spacing w:before="161" w:line="276" w:lineRule="auto"/>
        <w:ind w:left="1238" w:right="483" w:hanging="707"/>
        <w:jc w:val="both"/>
      </w:pPr>
      <w:r>
        <w:pict>
          <v:shape id="_x0000_s1097" style="position:absolute;left:0;text-align:left;margin-left:86.05pt;margin-top:57.85pt;width:472.8pt;height:120.15pt;z-index:-251648512;mso-wrap-distance-left:0;mso-wrap-distance-right:0;mso-position-horizontal-relative:page" coordorigin="1721,1157" coordsize="9456,2403" path="m11177,1157r-10,l11167,1167r,2383l1731,3550r,-2383l11167,1167r,-10l1731,1157r-10,l1721,3560r10,l11167,3560r10,l11177,1157xe" fillcolor="black" stroked="f">
            <v:path arrowok="t"/>
            <w10:wrap type="topAndBottom" anchorx="page"/>
          </v:shape>
        </w:pict>
      </w:r>
      <w:r>
        <w:rPr>
          <w:b/>
        </w:rPr>
        <w:t xml:space="preserve">Calculer </w:t>
      </w:r>
      <w:r>
        <w:t xml:space="preserve">la distance réglementaire maximale d’implantation entre deux blocs  BAES  ambiance dans le hall amphithéâtre. </w:t>
      </w:r>
      <w:r>
        <w:rPr>
          <w:b/>
        </w:rPr>
        <w:t xml:space="preserve">Vérifier </w:t>
      </w:r>
      <w:r>
        <w:t xml:space="preserve">si l’installation respecte la norme. </w:t>
      </w:r>
      <w:r>
        <w:rPr>
          <w:b/>
        </w:rPr>
        <w:t xml:space="preserve">Justifier </w:t>
      </w:r>
      <w:r>
        <w:t>votre réponse.</w:t>
      </w:r>
    </w:p>
    <w:p w:rsidR="0044266C" w:rsidRDefault="0044266C">
      <w:pPr>
        <w:pStyle w:val="Corpsdetexte"/>
        <w:rPr>
          <w:sz w:val="20"/>
        </w:rPr>
      </w:pPr>
    </w:p>
    <w:p w:rsidR="0044266C" w:rsidRDefault="0044266C">
      <w:pPr>
        <w:pStyle w:val="Corpsdetexte"/>
        <w:spacing w:before="6"/>
        <w:rPr>
          <w:sz w:val="23"/>
        </w:rPr>
      </w:pPr>
    </w:p>
    <w:p w:rsidR="0044266C" w:rsidRDefault="0096537F">
      <w:pPr>
        <w:pStyle w:val="Paragraphedeliste"/>
        <w:numPr>
          <w:ilvl w:val="2"/>
          <w:numId w:val="7"/>
        </w:numPr>
        <w:tabs>
          <w:tab w:val="left" w:pos="1124"/>
        </w:tabs>
        <w:spacing w:before="1"/>
        <w:ind w:left="1123" w:hanging="592"/>
      </w:pPr>
      <w:r>
        <w:rPr>
          <w:b/>
        </w:rPr>
        <w:t xml:space="preserve">Donner </w:t>
      </w:r>
      <w:r>
        <w:t>la signification de BAES PMR</w:t>
      </w:r>
      <w:r>
        <w:rPr>
          <w:spacing w:val="1"/>
        </w:rPr>
        <w:t xml:space="preserve"> </w:t>
      </w:r>
      <w:r>
        <w:t>?</w:t>
      </w:r>
    </w:p>
    <w:p w:rsidR="0044266C" w:rsidRDefault="0096537F">
      <w:pPr>
        <w:pStyle w:val="Corpsdetexte"/>
        <w:spacing w:before="5"/>
        <w:rPr>
          <w:sz w:val="10"/>
        </w:rPr>
      </w:pPr>
      <w:r>
        <w:pict>
          <v:shape id="_x0000_s1096" style="position:absolute;margin-left:86.2pt;margin-top:8pt;width:472.7pt;height:40.6pt;z-index:-251647488;mso-wrap-distance-left:0;mso-wrap-distance-right:0;mso-position-horizontal-relative:page" coordorigin="1724,160" coordsize="9454,812" path="m11177,160r-10,l11167,169r,793l1733,962r,-793l11167,169r,-9l1733,160r-9,l1724,971r9,l11167,971r10,l11177,160xe" fillcolor="black" stroked="f">
            <v:path arrowok="t"/>
            <w10:wrap type="topAndBottom" anchorx="page"/>
          </v:shape>
        </w:pict>
      </w:r>
    </w:p>
    <w:p w:rsidR="0044266C" w:rsidRDefault="0044266C">
      <w:pPr>
        <w:rPr>
          <w:sz w:val="10"/>
        </w:rPr>
        <w:sectPr w:rsidR="0044266C">
          <w:pgSz w:w="11910" w:h="16840"/>
          <w:pgMar w:top="880" w:right="360" w:bottom="780" w:left="600" w:header="0" w:footer="578" w:gutter="0"/>
          <w:cols w:space="720"/>
        </w:sectPr>
      </w:pPr>
    </w:p>
    <w:p w:rsidR="0044266C" w:rsidRDefault="0096537F">
      <w:pPr>
        <w:pStyle w:val="Paragraphedeliste"/>
        <w:numPr>
          <w:ilvl w:val="2"/>
          <w:numId w:val="7"/>
        </w:numPr>
        <w:tabs>
          <w:tab w:val="left" w:pos="1239"/>
        </w:tabs>
        <w:spacing w:before="64" w:line="276" w:lineRule="auto"/>
        <w:ind w:left="1238" w:right="488" w:hanging="707"/>
      </w:pPr>
      <w:r>
        <w:pict>
          <v:shape id="_x0000_s1095" style="position:absolute;left:0;text-align:left;margin-left:86.05pt;margin-top:38.35pt;width:472.8pt;height:120.3pt;z-index:-251646464;mso-wrap-distance-left:0;mso-wrap-distance-right:0;mso-position-horizontal-relative:page" coordorigin="1721,767" coordsize="9456,2406" path="m11177,767r-10,l11167,777r,2386l1731,3163r,-2386l11167,777r,-10l1731,767r-10,l1721,3172r10,l11167,3172r10,l11177,767xe" fillcolor="black" stroked="f">
            <v:path arrowok="t"/>
            <w10:wrap type="topAndBottom" anchorx="page"/>
          </v:shape>
        </w:pict>
      </w:r>
      <w:r>
        <w:rPr>
          <w:b/>
        </w:rPr>
        <w:t xml:space="preserve">Expliquer </w:t>
      </w:r>
      <w:r>
        <w:t xml:space="preserve">pour quelle raison le hall amphithéâtre comporte un bloc BAES PMR de balisage renforcé (BR) et </w:t>
      </w:r>
      <w:r>
        <w:rPr>
          <w:b/>
        </w:rPr>
        <w:t xml:space="preserve">justifier </w:t>
      </w:r>
      <w:r>
        <w:t>son</w:t>
      </w:r>
      <w:r>
        <w:rPr>
          <w:spacing w:val="-1"/>
        </w:rPr>
        <w:t xml:space="preserve"> </w:t>
      </w:r>
      <w:r>
        <w:t>positionnement.</w:t>
      </w:r>
    </w:p>
    <w:p w:rsidR="0044266C" w:rsidRDefault="0044266C">
      <w:pPr>
        <w:pStyle w:val="Corpsdetexte"/>
        <w:rPr>
          <w:sz w:val="20"/>
        </w:rPr>
      </w:pPr>
    </w:p>
    <w:p w:rsidR="0044266C" w:rsidRDefault="0044266C">
      <w:pPr>
        <w:pStyle w:val="Corpsdetexte"/>
        <w:spacing w:before="6"/>
        <w:rPr>
          <w:sz w:val="23"/>
        </w:rPr>
      </w:pPr>
    </w:p>
    <w:p w:rsidR="0044266C" w:rsidRDefault="0096537F">
      <w:pPr>
        <w:pStyle w:val="Paragraphedeliste"/>
        <w:numPr>
          <w:ilvl w:val="2"/>
          <w:numId w:val="7"/>
        </w:numPr>
        <w:tabs>
          <w:tab w:val="left" w:pos="1239"/>
        </w:tabs>
        <w:spacing w:before="1" w:line="276" w:lineRule="auto"/>
        <w:ind w:left="1238" w:right="483" w:hanging="707"/>
        <w:jc w:val="both"/>
      </w:pPr>
      <w:r>
        <w:pict>
          <v:shape id="_x0000_s1094" style="position:absolute;left:0;text-align:left;margin-left:86.05pt;margin-top:49.75pt;width:472.8pt;height:79.1pt;z-index:-251645440;mso-wrap-distance-left:0;mso-wrap-distance-right:0;mso-position-horizontal-relative:page" coordorigin="1721,995" coordsize="9456,1582" o:spt="100" adj="0,,0" path="m11177,2567r-10,l11167,2567r-9436,l1721,2567r,10l1731,2577r9436,l11167,2577r10,l11177,2567xm11177,995r-10,l11167,995r-9436,l1721,995r,1572l1731,2567r,-1562l11167,1005r,1562l11177,2567r,-1572xe" fillcolor="black" stroked="f">
            <v:stroke joinstyle="round"/>
            <v:formulas/>
            <v:path arrowok="t" o:connecttype="segments"/>
            <w10:wrap type="topAndBottom" anchorx="page"/>
          </v:shape>
        </w:pict>
      </w:r>
      <w:r>
        <w:t>Lors du déclenchement du dispositif de sécurité incendie, la norme impose le déclenchement du</w:t>
      </w:r>
      <w:r>
        <w:rPr>
          <w:spacing w:val="-7"/>
        </w:rPr>
        <w:t xml:space="preserve"> </w:t>
      </w:r>
      <w:r>
        <w:t>dispositif</w:t>
      </w:r>
      <w:r>
        <w:rPr>
          <w:spacing w:val="-7"/>
        </w:rPr>
        <w:t xml:space="preserve"> </w:t>
      </w:r>
      <w:r>
        <w:t>de</w:t>
      </w:r>
      <w:r>
        <w:rPr>
          <w:spacing w:val="-9"/>
        </w:rPr>
        <w:t xml:space="preserve"> </w:t>
      </w:r>
      <w:r>
        <w:t>balisage</w:t>
      </w:r>
      <w:r>
        <w:rPr>
          <w:spacing w:val="-11"/>
        </w:rPr>
        <w:t xml:space="preserve"> </w:t>
      </w:r>
      <w:r>
        <w:t>renforcé.</w:t>
      </w:r>
      <w:r>
        <w:rPr>
          <w:spacing w:val="-8"/>
        </w:rPr>
        <w:t xml:space="preserve"> </w:t>
      </w:r>
      <w:r>
        <w:rPr>
          <w:b/>
        </w:rPr>
        <w:t>Identifier</w:t>
      </w:r>
      <w:r>
        <w:rPr>
          <w:b/>
          <w:spacing w:val="-7"/>
        </w:rPr>
        <w:t xml:space="preserve"> </w:t>
      </w:r>
      <w:r>
        <w:t>le</w:t>
      </w:r>
      <w:r>
        <w:rPr>
          <w:spacing w:val="-9"/>
        </w:rPr>
        <w:t xml:space="preserve"> </w:t>
      </w:r>
      <w:r>
        <w:t>repère</w:t>
      </w:r>
      <w:r>
        <w:rPr>
          <w:spacing w:val="-6"/>
        </w:rPr>
        <w:t xml:space="preserve"> </w:t>
      </w:r>
      <w:r>
        <w:t>du</w:t>
      </w:r>
      <w:r>
        <w:rPr>
          <w:spacing w:val="-11"/>
        </w:rPr>
        <w:t xml:space="preserve"> </w:t>
      </w:r>
      <w:r>
        <w:t>relais</w:t>
      </w:r>
      <w:r>
        <w:rPr>
          <w:spacing w:val="-6"/>
        </w:rPr>
        <w:t xml:space="preserve"> </w:t>
      </w:r>
      <w:r>
        <w:t>permettant</w:t>
      </w:r>
      <w:r>
        <w:rPr>
          <w:spacing w:val="-7"/>
        </w:rPr>
        <w:t xml:space="preserve"> </w:t>
      </w:r>
      <w:r>
        <w:t>le</w:t>
      </w:r>
      <w:r>
        <w:rPr>
          <w:spacing w:val="-6"/>
        </w:rPr>
        <w:t xml:space="preserve"> </w:t>
      </w:r>
      <w:r>
        <w:t>déclenchement</w:t>
      </w:r>
      <w:r>
        <w:rPr>
          <w:spacing w:val="-7"/>
        </w:rPr>
        <w:t xml:space="preserve"> </w:t>
      </w:r>
      <w:r>
        <w:t>de la télécommande TLI</w:t>
      </w:r>
      <w:r>
        <w:rPr>
          <w:spacing w:val="-2"/>
        </w:rPr>
        <w:t xml:space="preserve"> </w:t>
      </w:r>
      <w:r>
        <w:t>500.</w:t>
      </w: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96537F">
      <w:pPr>
        <w:pStyle w:val="Titre2"/>
        <w:numPr>
          <w:ilvl w:val="1"/>
          <w:numId w:val="7"/>
        </w:numPr>
        <w:tabs>
          <w:tab w:val="left" w:pos="1127"/>
        </w:tabs>
        <w:spacing w:before="223"/>
        <w:ind w:hanging="595"/>
      </w:pPr>
      <w:bookmarkStart w:id="16" w:name="_bookmark15"/>
      <w:bookmarkEnd w:id="16"/>
      <w:r>
        <w:t>A</w:t>
      </w:r>
      <w:r>
        <w:t>nalyse du système d’éclairage secours du bâtiment</w:t>
      </w:r>
      <w:r>
        <w:rPr>
          <w:spacing w:val="-18"/>
        </w:rPr>
        <w:t xml:space="preserve"> </w:t>
      </w:r>
      <w:r>
        <w:t>H</w:t>
      </w:r>
    </w:p>
    <w:p w:rsidR="0044266C" w:rsidRDefault="0044266C">
      <w:pPr>
        <w:pStyle w:val="Corpsdetexte"/>
        <w:spacing w:before="9"/>
        <w:rPr>
          <w:b/>
          <w:sz w:val="35"/>
        </w:rPr>
      </w:pPr>
    </w:p>
    <w:p w:rsidR="0044266C" w:rsidRDefault="0096537F">
      <w:pPr>
        <w:pStyle w:val="Corpsdetexte"/>
        <w:spacing w:line="276" w:lineRule="auto"/>
        <w:ind w:left="532" w:right="489"/>
        <w:jc w:val="both"/>
      </w:pPr>
      <w:r>
        <w:pict>
          <v:group id="_x0000_s1088" style="position:absolute;left:0;text-align:left;margin-left:56.7pt;margin-top:49.6pt;width:501.65pt;height:276.15pt;z-index:-251644416;mso-wrap-distance-left:0;mso-wrap-distance-right:0;mso-position-horizontal-relative:page" coordorigin="1134,992" coordsize="10033,5523">
            <v:shape id="_x0000_s1093" type="#_x0000_t75" style="position:absolute;left:1134;top:992;width:4455;height:5510">
              <v:imagedata r:id="rId45" o:title=""/>
            </v:shape>
            <v:shape id="_x0000_s1092" style="position:absolute;left:2243;top:3339;width:4147;height:3060" coordorigin="2243,3340" coordsize="4147,3060" o:spt="100" adj="0,,0" path="m2788,6377l2356,6162r4,-9l2377,6119r-134,1l2324,6227r21,-43l2776,6399r12,-22xm6275,5689r-8,-24l5693,5872r-17,-44l5584,5925r133,15l5704,5903r-3,-7l6275,5689xm6389,3360r-14,-20l3543,5333r-27,-38l3452,5413r133,-20l3565,5365r-8,-11l6389,3360xe" fillcolor="#5b9bd4" stroked="f">
              <v:stroke joinstyle="round"/>
              <v:formulas/>
              <v:path arrowok="t" o:connecttype="segments"/>
            </v:shape>
            <v:shape id="_x0000_s1091" type="#_x0000_t202" style="position:absolute;left:2783;top:6036;width:1287;height:470" fillcolor="#d9d9d9">
              <v:textbox inset="0,0,0,0">
                <w:txbxContent>
                  <w:p w:rsidR="0044266C" w:rsidRDefault="0096537F">
                    <w:pPr>
                      <w:spacing w:before="75"/>
                      <w:ind w:left="142"/>
                      <w:rPr>
                        <w:sz w:val="24"/>
                      </w:rPr>
                    </w:pPr>
                    <w:r>
                      <w:rPr>
                        <w:sz w:val="24"/>
                      </w:rPr>
                      <w:t>ADR</w:t>
                    </w:r>
                  </w:p>
                </w:txbxContent>
              </v:textbox>
            </v:shape>
            <v:shape id="_x0000_s1090" type="#_x0000_t202" style="position:absolute;left:6271;top:5411;width:2478;height:512" fillcolor="#d9d9d9">
              <v:textbox inset="0,0,0,0">
                <w:txbxContent>
                  <w:p w:rsidR="0044266C" w:rsidRDefault="0096537F">
                    <w:pPr>
                      <w:spacing w:before="73"/>
                      <w:ind w:left="145"/>
                      <w:rPr>
                        <w:sz w:val="24"/>
                      </w:rPr>
                    </w:pPr>
                    <w:r>
                      <w:rPr>
                        <w:sz w:val="24"/>
                      </w:rPr>
                      <w:t>Poste de</w:t>
                    </w:r>
                  </w:p>
                </w:txbxContent>
              </v:textbox>
            </v:shape>
            <v:shape id="_x0000_s1089" type="#_x0000_t202" style="position:absolute;left:6383;top:2934;width:4776;height:913" fillcolor="#d9d9d9">
              <v:textbox inset="0,0,0,0">
                <w:txbxContent>
                  <w:p w:rsidR="0044266C" w:rsidRDefault="0096537F">
                    <w:pPr>
                      <w:spacing w:before="73" w:line="259" w:lineRule="auto"/>
                      <w:ind w:left="143" w:right="395"/>
                      <w:rPr>
                        <w:sz w:val="24"/>
                      </w:rPr>
                    </w:pPr>
                    <w:r>
                      <w:rPr>
                        <w:sz w:val="24"/>
                      </w:rPr>
                      <w:t>Liaison cuivre par câble RJ45 catégorie 6A</w:t>
                    </w:r>
                  </w:p>
                </w:txbxContent>
              </v:textbox>
            </v:shape>
            <w10:wrap type="topAndBottom" anchorx="page"/>
          </v:group>
        </w:pict>
      </w:r>
      <w:r>
        <w:rPr>
          <w:noProof/>
          <w:lang w:eastAsia="fr-FR"/>
        </w:rPr>
        <w:drawing>
          <wp:anchor distT="0" distB="0" distL="0" distR="0" simplePos="0" relativeHeight="251627008" behindDoc="0" locked="0" layoutInCell="1" allowOverlap="1">
            <wp:simplePos x="0" y="0"/>
            <wp:positionH relativeFrom="page">
              <wp:posOffset>4928151</wp:posOffset>
            </wp:positionH>
            <wp:positionV relativeFrom="paragraph">
              <wp:posOffset>664669</wp:posOffset>
            </wp:positionV>
            <wp:extent cx="1427739" cy="1114425"/>
            <wp:effectExtent l="0" t="0" r="0" b="0"/>
            <wp:wrapNone/>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46" cstate="print"/>
                    <a:stretch>
                      <a:fillRect/>
                    </a:stretch>
                  </pic:blipFill>
                  <pic:spPr>
                    <a:xfrm>
                      <a:off x="0" y="0"/>
                      <a:ext cx="1427739" cy="1114425"/>
                    </a:xfrm>
                    <a:prstGeom prst="rect">
                      <a:avLst/>
                    </a:prstGeom>
                  </pic:spPr>
                </pic:pic>
              </a:graphicData>
            </a:graphic>
          </wp:anchor>
        </w:drawing>
      </w:r>
      <w:r>
        <w:t>L’ensemble du système d’éclairage de sécurité et géré par une centrale ADR1024 qui permet d’adresser</w:t>
      </w:r>
      <w:r>
        <w:rPr>
          <w:spacing w:val="-12"/>
        </w:rPr>
        <w:t xml:space="preserve"> </w:t>
      </w:r>
      <w:r>
        <w:t>chaque</w:t>
      </w:r>
      <w:r>
        <w:rPr>
          <w:spacing w:val="-12"/>
        </w:rPr>
        <w:t xml:space="preserve"> </w:t>
      </w:r>
      <w:r>
        <w:t>bloc</w:t>
      </w:r>
      <w:r>
        <w:rPr>
          <w:spacing w:val="-14"/>
        </w:rPr>
        <w:t xml:space="preserve"> </w:t>
      </w:r>
      <w:r>
        <w:t>BAES.</w:t>
      </w:r>
      <w:r>
        <w:rPr>
          <w:spacing w:val="-9"/>
        </w:rPr>
        <w:t xml:space="preserve"> </w:t>
      </w:r>
      <w:r>
        <w:t>La</w:t>
      </w:r>
      <w:r>
        <w:rPr>
          <w:spacing w:val="-13"/>
        </w:rPr>
        <w:t xml:space="preserve"> </w:t>
      </w:r>
      <w:r>
        <w:t>communicatio</w:t>
      </w:r>
      <w:r>
        <w:t>n</w:t>
      </w:r>
      <w:r>
        <w:rPr>
          <w:spacing w:val="-10"/>
        </w:rPr>
        <w:t xml:space="preserve"> </w:t>
      </w:r>
      <w:r>
        <w:t>entre</w:t>
      </w:r>
      <w:r>
        <w:rPr>
          <w:spacing w:val="-12"/>
        </w:rPr>
        <w:t xml:space="preserve"> </w:t>
      </w:r>
      <w:r>
        <w:t>la</w:t>
      </w:r>
      <w:r>
        <w:rPr>
          <w:spacing w:val="-12"/>
        </w:rPr>
        <w:t xml:space="preserve"> </w:t>
      </w:r>
      <w:r>
        <w:t>centrale</w:t>
      </w:r>
      <w:r>
        <w:rPr>
          <w:spacing w:val="-12"/>
        </w:rPr>
        <w:t xml:space="preserve"> </w:t>
      </w:r>
      <w:r>
        <w:t>ADR1024</w:t>
      </w:r>
      <w:r>
        <w:rPr>
          <w:spacing w:val="-10"/>
        </w:rPr>
        <w:t xml:space="preserve"> </w:t>
      </w:r>
      <w:r>
        <w:t>et</w:t>
      </w:r>
      <w:r>
        <w:rPr>
          <w:spacing w:val="-11"/>
        </w:rPr>
        <w:t xml:space="preserve"> </w:t>
      </w:r>
      <w:r>
        <w:t>le</w:t>
      </w:r>
      <w:r>
        <w:rPr>
          <w:spacing w:val="-10"/>
        </w:rPr>
        <w:t xml:space="preserve"> </w:t>
      </w:r>
      <w:r>
        <w:t>poste</w:t>
      </w:r>
      <w:r>
        <w:rPr>
          <w:spacing w:val="-12"/>
        </w:rPr>
        <w:t xml:space="preserve"> </w:t>
      </w:r>
      <w:r>
        <w:t>de</w:t>
      </w:r>
      <w:r>
        <w:rPr>
          <w:spacing w:val="-13"/>
        </w:rPr>
        <w:t xml:space="preserve"> </w:t>
      </w:r>
      <w:r>
        <w:t>supervision est réalisée par un câble RJ45 catégorie</w:t>
      </w:r>
      <w:r>
        <w:rPr>
          <w:spacing w:val="-3"/>
        </w:rPr>
        <w:t xml:space="preserve"> </w:t>
      </w:r>
      <w:r>
        <w:t>6a.</w:t>
      </w:r>
    </w:p>
    <w:p w:rsidR="0044266C" w:rsidRDefault="0044266C">
      <w:pPr>
        <w:spacing w:line="276" w:lineRule="auto"/>
        <w:jc w:val="both"/>
        <w:sectPr w:rsidR="0044266C">
          <w:pgSz w:w="11910" w:h="16840"/>
          <w:pgMar w:top="880" w:right="360" w:bottom="780" w:left="600" w:header="0" w:footer="578" w:gutter="0"/>
          <w:cols w:space="720"/>
        </w:sectPr>
      </w:pPr>
    </w:p>
    <w:p w:rsidR="0044266C" w:rsidRDefault="0096537F">
      <w:pPr>
        <w:pStyle w:val="Paragraphedeliste"/>
        <w:numPr>
          <w:ilvl w:val="2"/>
          <w:numId w:val="7"/>
        </w:numPr>
        <w:tabs>
          <w:tab w:val="left" w:pos="1239"/>
        </w:tabs>
        <w:spacing w:before="64" w:line="276" w:lineRule="auto"/>
        <w:ind w:left="1238" w:right="490" w:hanging="707"/>
      </w:pPr>
      <w:r>
        <w:rPr>
          <w:b/>
        </w:rPr>
        <w:t xml:space="preserve">Analyser </w:t>
      </w:r>
      <w:r>
        <w:t xml:space="preserve">la recette de certification du câble de liaison entre la centrale </w:t>
      </w:r>
      <w:r>
        <w:rPr>
          <w:spacing w:val="-2"/>
        </w:rPr>
        <w:t xml:space="preserve">ADR </w:t>
      </w:r>
      <w:r>
        <w:t>1024 et le poste de supervision. Compléter le tableau suivant</w:t>
      </w:r>
      <w:r>
        <w:rPr>
          <w:spacing w:val="-2"/>
        </w:rPr>
        <w:t xml:space="preserve"> </w:t>
      </w:r>
      <w:r>
        <w:t>:</w:t>
      </w:r>
    </w:p>
    <w:p w:rsidR="0044266C" w:rsidRDefault="0044266C">
      <w:pPr>
        <w:pStyle w:val="Corpsdetexte"/>
        <w:rPr>
          <w:sz w:val="20"/>
        </w:rPr>
      </w:pPr>
    </w:p>
    <w:p w:rsidR="0044266C" w:rsidRDefault="0044266C">
      <w:pPr>
        <w:pStyle w:val="Corpsdetexte"/>
        <w:spacing w:before="6"/>
        <w:rPr>
          <w:sz w:val="28"/>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3260"/>
      </w:tblGrid>
      <w:tr w:rsidR="0044266C">
        <w:trPr>
          <w:trHeight w:val="438"/>
        </w:trPr>
        <w:tc>
          <w:tcPr>
            <w:tcW w:w="6517" w:type="dxa"/>
          </w:tcPr>
          <w:p w:rsidR="0044266C" w:rsidRDefault="0096537F">
            <w:pPr>
              <w:pStyle w:val="TableParagraph"/>
              <w:ind w:left="110"/>
            </w:pPr>
            <w:r>
              <w:t>Quelle est l’identification du câble ?</w:t>
            </w:r>
          </w:p>
        </w:tc>
        <w:tc>
          <w:tcPr>
            <w:tcW w:w="3260" w:type="dxa"/>
          </w:tcPr>
          <w:p w:rsidR="0044266C" w:rsidRDefault="0044266C">
            <w:pPr>
              <w:pStyle w:val="TableParagraph"/>
              <w:rPr>
                <w:rFonts w:ascii="Times New Roman"/>
                <w:sz w:val="20"/>
              </w:rPr>
            </w:pPr>
          </w:p>
        </w:tc>
      </w:tr>
      <w:tr w:rsidR="0044266C">
        <w:trPr>
          <w:trHeight w:val="441"/>
        </w:trPr>
        <w:tc>
          <w:tcPr>
            <w:tcW w:w="6517" w:type="dxa"/>
          </w:tcPr>
          <w:p w:rsidR="0044266C" w:rsidRDefault="0096537F">
            <w:pPr>
              <w:pStyle w:val="TableParagraph"/>
              <w:spacing w:before="2"/>
              <w:ind w:left="110"/>
            </w:pPr>
            <w:r>
              <w:t>Le test de continuité des paires est-il positif ?</w:t>
            </w:r>
          </w:p>
        </w:tc>
        <w:tc>
          <w:tcPr>
            <w:tcW w:w="3260" w:type="dxa"/>
          </w:tcPr>
          <w:p w:rsidR="0044266C" w:rsidRDefault="0044266C">
            <w:pPr>
              <w:pStyle w:val="TableParagraph"/>
              <w:rPr>
                <w:rFonts w:ascii="Times New Roman"/>
                <w:sz w:val="20"/>
              </w:rPr>
            </w:pPr>
          </w:p>
        </w:tc>
      </w:tr>
      <w:tr w:rsidR="0044266C">
        <w:trPr>
          <w:trHeight w:val="412"/>
        </w:trPr>
        <w:tc>
          <w:tcPr>
            <w:tcW w:w="6517" w:type="dxa"/>
          </w:tcPr>
          <w:p w:rsidR="0044266C" w:rsidRDefault="0096537F">
            <w:pPr>
              <w:pStyle w:val="TableParagraph"/>
              <w:spacing w:before="2"/>
              <w:ind w:left="110"/>
            </w:pPr>
            <w:r>
              <w:t>Quelle est la longueur du câble ?</w:t>
            </w:r>
          </w:p>
        </w:tc>
        <w:tc>
          <w:tcPr>
            <w:tcW w:w="3260" w:type="dxa"/>
          </w:tcPr>
          <w:p w:rsidR="0044266C" w:rsidRDefault="0044266C">
            <w:pPr>
              <w:pStyle w:val="TableParagraph"/>
              <w:rPr>
                <w:rFonts w:ascii="Times New Roman"/>
                <w:sz w:val="20"/>
              </w:rPr>
            </w:pPr>
          </w:p>
        </w:tc>
      </w:tr>
      <w:tr w:rsidR="0044266C">
        <w:trPr>
          <w:trHeight w:val="410"/>
        </w:trPr>
        <w:tc>
          <w:tcPr>
            <w:tcW w:w="6517" w:type="dxa"/>
          </w:tcPr>
          <w:p w:rsidR="0044266C" w:rsidRDefault="0096537F">
            <w:pPr>
              <w:pStyle w:val="TableParagraph"/>
              <w:ind w:left="110"/>
            </w:pPr>
            <w:r>
              <w:t>Quelle est la résistance du câble ?</w:t>
            </w:r>
          </w:p>
        </w:tc>
        <w:tc>
          <w:tcPr>
            <w:tcW w:w="3260" w:type="dxa"/>
          </w:tcPr>
          <w:p w:rsidR="0044266C" w:rsidRDefault="0044266C">
            <w:pPr>
              <w:pStyle w:val="TableParagraph"/>
              <w:rPr>
                <w:rFonts w:ascii="Times New Roman"/>
                <w:sz w:val="20"/>
              </w:rPr>
            </w:pPr>
          </w:p>
        </w:tc>
      </w:tr>
      <w:tr w:rsidR="0044266C">
        <w:trPr>
          <w:trHeight w:val="410"/>
        </w:trPr>
        <w:tc>
          <w:tcPr>
            <w:tcW w:w="6517" w:type="dxa"/>
          </w:tcPr>
          <w:p w:rsidR="0044266C" w:rsidRDefault="0096537F">
            <w:pPr>
              <w:pStyle w:val="TableParagraph"/>
              <w:ind w:left="110"/>
            </w:pPr>
            <w:r>
              <w:t>La résistance du câble est-elle conforme à la norme ?</w:t>
            </w:r>
          </w:p>
        </w:tc>
        <w:tc>
          <w:tcPr>
            <w:tcW w:w="3260" w:type="dxa"/>
          </w:tcPr>
          <w:p w:rsidR="0044266C" w:rsidRDefault="0044266C">
            <w:pPr>
              <w:pStyle w:val="TableParagraph"/>
              <w:rPr>
                <w:rFonts w:ascii="Times New Roman"/>
                <w:sz w:val="20"/>
              </w:rPr>
            </w:pPr>
          </w:p>
        </w:tc>
      </w:tr>
      <w:tr w:rsidR="0044266C">
        <w:trPr>
          <w:trHeight w:val="412"/>
        </w:trPr>
        <w:tc>
          <w:tcPr>
            <w:tcW w:w="6517" w:type="dxa"/>
          </w:tcPr>
          <w:p w:rsidR="0044266C" w:rsidRDefault="0096537F">
            <w:pPr>
              <w:pStyle w:val="TableParagraph"/>
              <w:spacing w:before="2"/>
              <w:ind w:left="110"/>
            </w:pPr>
            <w:r>
              <w:t>Le délai de propagation est-il conforme à la norme ?</w:t>
            </w:r>
          </w:p>
        </w:tc>
        <w:tc>
          <w:tcPr>
            <w:tcW w:w="3260" w:type="dxa"/>
          </w:tcPr>
          <w:p w:rsidR="0044266C" w:rsidRDefault="0044266C">
            <w:pPr>
              <w:pStyle w:val="TableParagraph"/>
              <w:rPr>
                <w:rFonts w:ascii="Times New Roman"/>
                <w:sz w:val="20"/>
              </w:rPr>
            </w:pPr>
          </w:p>
        </w:tc>
      </w:tr>
      <w:tr w:rsidR="0044266C">
        <w:trPr>
          <w:trHeight w:val="410"/>
        </w:trPr>
        <w:tc>
          <w:tcPr>
            <w:tcW w:w="6517" w:type="dxa"/>
          </w:tcPr>
          <w:p w:rsidR="0044266C" w:rsidRDefault="0096537F">
            <w:pPr>
              <w:pStyle w:val="TableParagraph"/>
              <w:ind w:left="110"/>
            </w:pPr>
            <w:r>
              <w:t>Les pertes par insertion sont-elles conformes à la norme ?</w:t>
            </w:r>
          </w:p>
        </w:tc>
        <w:tc>
          <w:tcPr>
            <w:tcW w:w="3260" w:type="dxa"/>
          </w:tcPr>
          <w:p w:rsidR="0044266C" w:rsidRDefault="0044266C">
            <w:pPr>
              <w:pStyle w:val="TableParagraph"/>
              <w:rPr>
                <w:rFonts w:ascii="Times New Roman"/>
                <w:sz w:val="20"/>
              </w:rPr>
            </w:pPr>
          </w:p>
        </w:tc>
      </w:tr>
      <w:tr w:rsidR="0044266C">
        <w:trPr>
          <w:trHeight w:val="702"/>
        </w:trPr>
        <w:tc>
          <w:tcPr>
            <w:tcW w:w="6517" w:type="dxa"/>
          </w:tcPr>
          <w:p w:rsidR="0044266C" w:rsidRDefault="0096537F">
            <w:pPr>
              <w:pStyle w:val="TableParagraph"/>
              <w:spacing w:line="278" w:lineRule="auto"/>
              <w:ind w:left="110"/>
            </w:pPr>
            <w:r>
              <w:t>Quelle est la couleur de la paire qui a les pertes par insertion les plus élevées pour une fréquence de 485 Mhz ?</w:t>
            </w:r>
          </w:p>
        </w:tc>
        <w:tc>
          <w:tcPr>
            <w:tcW w:w="3260" w:type="dxa"/>
          </w:tcPr>
          <w:p w:rsidR="0044266C" w:rsidRDefault="0044266C">
            <w:pPr>
              <w:pStyle w:val="TableParagraph"/>
              <w:rPr>
                <w:rFonts w:ascii="Times New Roman"/>
                <w:sz w:val="20"/>
              </w:rPr>
            </w:pPr>
          </w:p>
        </w:tc>
      </w:tr>
      <w:tr w:rsidR="0044266C">
        <w:trPr>
          <w:trHeight w:val="702"/>
        </w:trPr>
        <w:tc>
          <w:tcPr>
            <w:tcW w:w="6517" w:type="dxa"/>
          </w:tcPr>
          <w:p w:rsidR="0044266C" w:rsidRDefault="0096537F">
            <w:pPr>
              <w:pStyle w:val="TableParagraph"/>
              <w:spacing w:line="276" w:lineRule="auto"/>
              <w:ind w:left="110"/>
            </w:pPr>
            <w:r>
              <w:t xml:space="preserve">Quels sont les numéros de la paire qui </w:t>
            </w:r>
            <w:r w:rsidR="002B3A09">
              <w:t>a</w:t>
            </w:r>
            <w:r>
              <w:t xml:space="preserve"> les pertes en retour les plus élevées en mesure distante ?</w:t>
            </w:r>
          </w:p>
        </w:tc>
        <w:tc>
          <w:tcPr>
            <w:tcW w:w="3260" w:type="dxa"/>
          </w:tcPr>
          <w:p w:rsidR="0044266C" w:rsidRDefault="0044266C">
            <w:pPr>
              <w:pStyle w:val="TableParagraph"/>
              <w:rPr>
                <w:rFonts w:ascii="Times New Roman"/>
                <w:sz w:val="20"/>
              </w:rPr>
            </w:pPr>
          </w:p>
        </w:tc>
      </w:tr>
    </w:tbl>
    <w:p w:rsidR="0044266C" w:rsidRDefault="0044266C">
      <w:pPr>
        <w:pStyle w:val="Corpsdetexte"/>
        <w:rPr>
          <w:sz w:val="20"/>
        </w:rPr>
      </w:pPr>
    </w:p>
    <w:p w:rsidR="0044266C" w:rsidRDefault="0096537F">
      <w:pPr>
        <w:pStyle w:val="Titre3"/>
        <w:numPr>
          <w:ilvl w:val="2"/>
          <w:numId w:val="7"/>
        </w:numPr>
        <w:tabs>
          <w:tab w:val="left" w:pos="1239"/>
        </w:tabs>
        <w:spacing w:before="207"/>
        <w:ind w:left="1238" w:hanging="707"/>
        <w:rPr>
          <w:sz w:val="22"/>
        </w:rPr>
      </w:pPr>
      <w:r>
        <w:rPr>
          <w:b/>
        </w:rPr>
        <w:t xml:space="preserve">Compléter </w:t>
      </w:r>
      <w:r>
        <w:t>le tableau permettant de mettre en évidence le fonctionnement du</w:t>
      </w:r>
      <w:r>
        <w:rPr>
          <w:spacing w:val="-34"/>
        </w:rPr>
        <w:t xml:space="preserve"> </w:t>
      </w:r>
      <w:r>
        <w:t>BAES.</w:t>
      </w:r>
    </w:p>
    <w:p w:rsidR="0044266C" w:rsidRDefault="0044266C">
      <w:pPr>
        <w:pStyle w:val="Corpsdetexte"/>
        <w:spacing w:before="5"/>
        <w:rPr>
          <w:sz w:val="25"/>
        </w:rPr>
      </w:pPr>
    </w:p>
    <w:tbl>
      <w:tblPr>
        <w:tblStyle w:val="TableNormal"/>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77"/>
        <w:gridCol w:w="1417"/>
        <w:gridCol w:w="1419"/>
        <w:gridCol w:w="1420"/>
        <w:gridCol w:w="1417"/>
      </w:tblGrid>
      <w:tr w:rsidR="0044266C">
        <w:trPr>
          <w:trHeight w:val="412"/>
        </w:trPr>
        <w:tc>
          <w:tcPr>
            <w:tcW w:w="2122" w:type="dxa"/>
          </w:tcPr>
          <w:p w:rsidR="0044266C" w:rsidRDefault="0096537F">
            <w:pPr>
              <w:pStyle w:val="TableParagraph"/>
              <w:ind w:left="-1" w:right="-72"/>
              <w:rPr>
                <w:sz w:val="20"/>
              </w:rPr>
            </w:pPr>
            <w:r>
              <w:rPr>
                <w:sz w:val="20"/>
              </w:rPr>
            </w:r>
            <w:r>
              <w:rPr>
                <w:sz w:val="20"/>
              </w:rPr>
              <w:pict>
                <v:group id="_x0000_s1086" style="width:106.15pt;height:21.15pt;mso-position-horizontal-relative:char;mso-position-vertical-relative:line" coordsize="2123,423">
                  <v:line id="_x0000_s1087" style="position:absolute" from="5,5" to="2117,418" strokeweight=".48pt"/>
                  <w10:wrap type="none"/>
                  <w10:anchorlock/>
                </v:group>
              </w:pict>
            </w:r>
          </w:p>
        </w:tc>
        <w:tc>
          <w:tcPr>
            <w:tcW w:w="1277" w:type="dxa"/>
          </w:tcPr>
          <w:p w:rsidR="0044266C" w:rsidRDefault="0096537F">
            <w:pPr>
              <w:pStyle w:val="TableParagraph"/>
              <w:ind w:left="220"/>
            </w:pPr>
            <w:r>
              <w:t>Relais R</w:t>
            </w:r>
          </w:p>
        </w:tc>
        <w:tc>
          <w:tcPr>
            <w:tcW w:w="1417" w:type="dxa"/>
          </w:tcPr>
          <w:p w:rsidR="0044266C" w:rsidRDefault="0096537F">
            <w:pPr>
              <w:pStyle w:val="TableParagraph"/>
              <w:ind w:left="198"/>
            </w:pPr>
            <w:r>
              <w:t>Contact r1</w:t>
            </w:r>
          </w:p>
        </w:tc>
        <w:tc>
          <w:tcPr>
            <w:tcW w:w="1419" w:type="dxa"/>
          </w:tcPr>
          <w:p w:rsidR="0044266C" w:rsidRDefault="0096537F">
            <w:pPr>
              <w:pStyle w:val="TableParagraph"/>
              <w:ind w:left="198"/>
            </w:pPr>
            <w:r>
              <w:t>Contact r2</w:t>
            </w:r>
          </w:p>
        </w:tc>
        <w:tc>
          <w:tcPr>
            <w:tcW w:w="1420" w:type="dxa"/>
          </w:tcPr>
          <w:p w:rsidR="0044266C" w:rsidRDefault="0096537F">
            <w:pPr>
              <w:pStyle w:val="TableParagraph"/>
              <w:ind w:left="205"/>
            </w:pPr>
            <w:r>
              <w:t>Lampe LV</w:t>
            </w:r>
          </w:p>
        </w:tc>
        <w:tc>
          <w:tcPr>
            <w:tcW w:w="1417" w:type="dxa"/>
          </w:tcPr>
          <w:p w:rsidR="0044266C" w:rsidRDefault="0096537F">
            <w:pPr>
              <w:pStyle w:val="TableParagraph"/>
              <w:ind w:left="203"/>
            </w:pPr>
            <w:r>
              <w:t>Lampe LS</w:t>
            </w:r>
          </w:p>
        </w:tc>
      </w:tr>
      <w:tr w:rsidR="0044266C">
        <w:trPr>
          <w:trHeight w:val="772"/>
        </w:trPr>
        <w:tc>
          <w:tcPr>
            <w:tcW w:w="2122" w:type="dxa"/>
          </w:tcPr>
          <w:p w:rsidR="0044266C" w:rsidRDefault="0096537F">
            <w:pPr>
              <w:pStyle w:val="TableParagraph"/>
              <w:spacing w:before="156"/>
              <w:ind w:left="282"/>
            </w:pPr>
            <w:r>
              <w:t>Secteur présent</w:t>
            </w:r>
          </w:p>
        </w:tc>
        <w:tc>
          <w:tcPr>
            <w:tcW w:w="1277" w:type="dxa"/>
          </w:tcPr>
          <w:p w:rsidR="0044266C" w:rsidRDefault="0044266C">
            <w:pPr>
              <w:pStyle w:val="TableParagraph"/>
              <w:rPr>
                <w:rFonts w:ascii="Times New Roman"/>
                <w:sz w:val="20"/>
              </w:rPr>
            </w:pPr>
          </w:p>
        </w:tc>
        <w:tc>
          <w:tcPr>
            <w:tcW w:w="1417" w:type="dxa"/>
          </w:tcPr>
          <w:p w:rsidR="0044266C" w:rsidRDefault="0044266C">
            <w:pPr>
              <w:pStyle w:val="TableParagraph"/>
              <w:rPr>
                <w:rFonts w:ascii="Times New Roman"/>
                <w:sz w:val="20"/>
              </w:rPr>
            </w:pPr>
          </w:p>
        </w:tc>
        <w:tc>
          <w:tcPr>
            <w:tcW w:w="1419" w:type="dxa"/>
          </w:tcPr>
          <w:p w:rsidR="0044266C" w:rsidRDefault="0044266C">
            <w:pPr>
              <w:pStyle w:val="TableParagraph"/>
              <w:rPr>
                <w:rFonts w:ascii="Times New Roman"/>
                <w:sz w:val="20"/>
              </w:rPr>
            </w:pPr>
          </w:p>
        </w:tc>
        <w:tc>
          <w:tcPr>
            <w:tcW w:w="1420" w:type="dxa"/>
          </w:tcPr>
          <w:p w:rsidR="0044266C" w:rsidRDefault="0044266C">
            <w:pPr>
              <w:pStyle w:val="TableParagraph"/>
              <w:rPr>
                <w:rFonts w:ascii="Times New Roman"/>
                <w:sz w:val="20"/>
              </w:rPr>
            </w:pPr>
          </w:p>
        </w:tc>
        <w:tc>
          <w:tcPr>
            <w:tcW w:w="1417" w:type="dxa"/>
          </w:tcPr>
          <w:p w:rsidR="0044266C" w:rsidRDefault="0044266C">
            <w:pPr>
              <w:pStyle w:val="TableParagraph"/>
              <w:rPr>
                <w:rFonts w:ascii="Times New Roman"/>
                <w:sz w:val="20"/>
              </w:rPr>
            </w:pPr>
          </w:p>
        </w:tc>
      </w:tr>
      <w:tr w:rsidR="0044266C">
        <w:trPr>
          <w:trHeight w:val="822"/>
        </w:trPr>
        <w:tc>
          <w:tcPr>
            <w:tcW w:w="2122" w:type="dxa"/>
          </w:tcPr>
          <w:p w:rsidR="0044266C" w:rsidRDefault="0096537F">
            <w:pPr>
              <w:pStyle w:val="TableParagraph"/>
              <w:spacing w:before="206"/>
              <w:ind w:left="318"/>
            </w:pPr>
            <w:r>
              <w:t>Secteur absent</w:t>
            </w:r>
          </w:p>
        </w:tc>
        <w:tc>
          <w:tcPr>
            <w:tcW w:w="1277" w:type="dxa"/>
          </w:tcPr>
          <w:p w:rsidR="0044266C" w:rsidRDefault="0044266C">
            <w:pPr>
              <w:pStyle w:val="TableParagraph"/>
              <w:rPr>
                <w:rFonts w:ascii="Times New Roman"/>
                <w:sz w:val="20"/>
              </w:rPr>
            </w:pPr>
          </w:p>
        </w:tc>
        <w:tc>
          <w:tcPr>
            <w:tcW w:w="1417" w:type="dxa"/>
          </w:tcPr>
          <w:p w:rsidR="0044266C" w:rsidRDefault="0044266C">
            <w:pPr>
              <w:pStyle w:val="TableParagraph"/>
              <w:rPr>
                <w:rFonts w:ascii="Times New Roman"/>
                <w:sz w:val="20"/>
              </w:rPr>
            </w:pPr>
          </w:p>
        </w:tc>
        <w:tc>
          <w:tcPr>
            <w:tcW w:w="1419" w:type="dxa"/>
          </w:tcPr>
          <w:p w:rsidR="0044266C" w:rsidRDefault="0044266C">
            <w:pPr>
              <w:pStyle w:val="TableParagraph"/>
              <w:rPr>
                <w:rFonts w:ascii="Times New Roman"/>
                <w:sz w:val="20"/>
              </w:rPr>
            </w:pPr>
          </w:p>
        </w:tc>
        <w:tc>
          <w:tcPr>
            <w:tcW w:w="1420" w:type="dxa"/>
          </w:tcPr>
          <w:p w:rsidR="0044266C" w:rsidRDefault="0044266C">
            <w:pPr>
              <w:pStyle w:val="TableParagraph"/>
              <w:rPr>
                <w:rFonts w:ascii="Times New Roman"/>
                <w:sz w:val="20"/>
              </w:rPr>
            </w:pPr>
          </w:p>
        </w:tc>
        <w:tc>
          <w:tcPr>
            <w:tcW w:w="1417" w:type="dxa"/>
          </w:tcPr>
          <w:p w:rsidR="0044266C" w:rsidRDefault="0044266C">
            <w:pPr>
              <w:pStyle w:val="TableParagraph"/>
              <w:rPr>
                <w:rFonts w:ascii="Times New Roman"/>
                <w:sz w:val="20"/>
              </w:rPr>
            </w:pPr>
          </w:p>
        </w:tc>
      </w:tr>
    </w:tbl>
    <w:p w:rsidR="0044266C" w:rsidRDefault="0044266C">
      <w:pPr>
        <w:pStyle w:val="Corpsdetexte"/>
        <w:spacing w:before="7"/>
        <w:rPr>
          <w:sz w:val="35"/>
        </w:rPr>
      </w:pPr>
    </w:p>
    <w:p w:rsidR="0044266C" w:rsidRDefault="0096537F">
      <w:pPr>
        <w:pStyle w:val="Paragraphedeliste"/>
        <w:numPr>
          <w:ilvl w:val="2"/>
          <w:numId w:val="7"/>
        </w:numPr>
        <w:tabs>
          <w:tab w:val="left" w:pos="1124"/>
        </w:tabs>
        <w:spacing w:before="1"/>
        <w:ind w:left="1123" w:hanging="592"/>
      </w:pPr>
      <w:r>
        <w:rPr>
          <w:b/>
        </w:rPr>
        <w:t xml:space="preserve">Déterminer </w:t>
      </w:r>
      <w:r>
        <w:t>la fonction du convertisseur C1 indiqué sur le schéma, cocher la bonne</w:t>
      </w:r>
      <w:r>
        <w:rPr>
          <w:spacing w:val="-30"/>
        </w:rPr>
        <w:t xml:space="preserve"> </w:t>
      </w:r>
      <w:r>
        <w:t>réponse.</w:t>
      </w:r>
    </w:p>
    <w:p w:rsidR="0044266C" w:rsidRDefault="0044266C">
      <w:pPr>
        <w:pStyle w:val="Corpsdetexte"/>
        <w:rPr>
          <w:sz w:val="20"/>
        </w:rPr>
      </w:pPr>
    </w:p>
    <w:p w:rsidR="0044266C" w:rsidRDefault="0044266C">
      <w:pPr>
        <w:pStyle w:val="Corpsdetexte"/>
        <w:spacing w:before="6"/>
        <w:rPr>
          <w:sz w:val="29"/>
        </w:rPr>
      </w:pPr>
    </w:p>
    <w:tbl>
      <w:tblPr>
        <w:tblStyle w:val="TableNormal"/>
        <w:tblW w:w="0" w:type="auto"/>
        <w:tblInd w:w="4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66"/>
      </w:tblGrid>
      <w:tr w:rsidR="0044266C">
        <w:trPr>
          <w:trHeight w:val="436"/>
        </w:trPr>
        <w:tc>
          <w:tcPr>
            <w:tcW w:w="1980" w:type="dxa"/>
          </w:tcPr>
          <w:p w:rsidR="0044266C" w:rsidRDefault="0096537F">
            <w:pPr>
              <w:pStyle w:val="TableParagraph"/>
              <w:ind w:left="107"/>
              <w:rPr>
                <w:sz w:val="24"/>
              </w:rPr>
            </w:pPr>
            <w:r>
              <w:rPr>
                <w:sz w:val="24"/>
              </w:rPr>
              <w:t>Gradateur</w:t>
            </w:r>
          </w:p>
        </w:tc>
        <w:tc>
          <w:tcPr>
            <w:tcW w:w="566" w:type="dxa"/>
          </w:tcPr>
          <w:p w:rsidR="0044266C" w:rsidRDefault="0044266C">
            <w:pPr>
              <w:pStyle w:val="TableParagraph"/>
              <w:rPr>
                <w:rFonts w:ascii="Times New Roman"/>
                <w:sz w:val="20"/>
              </w:rPr>
            </w:pPr>
          </w:p>
        </w:tc>
      </w:tr>
      <w:tr w:rsidR="0044266C">
        <w:trPr>
          <w:trHeight w:val="436"/>
        </w:trPr>
        <w:tc>
          <w:tcPr>
            <w:tcW w:w="1980" w:type="dxa"/>
          </w:tcPr>
          <w:p w:rsidR="0044266C" w:rsidRDefault="0096537F">
            <w:pPr>
              <w:pStyle w:val="TableParagraph"/>
              <w:ind w:left="107"/>
              <w:rPr>
                <w:sz w:val="24"/>
              </w:rPr>
            </w:pPr>
            <w:r>
              <w:rPr>
                <w:sz w:val="24"/>
              </w:rPr>
              <w:t>Onduleur</w:t>
            </w:r>
          </w:p>
        </w:tc>
        <w:tc>
          <w:tcPr>
            <w:tcW w:w="566" w:type="dxa"/>
          </w:tcPr>
          <w:p w:rsidR="0044266C" w:rsidRDefault="0044266C">
            <w:pPr>
              <w:pStyle w:val="TableParagraph"/>
              <w:rPr>
                <w:rFonts w:ascii="Times New Roman"/>
                <w:sz w:val="20"/>
              </w:rPr>
            </w:pPr>
          </w:p>
        </w:tc>
      </w:tr>
      <w:tr w:rsidR="0044266C">
        <w:trPr>
          <w:trHeight w:val="439"/>
        </w:trPr>
        <w:tc>
          <w:tcPr>
            <w:tcW w:w="1980" w:type="dxa"/>
          </w:tcPr>
          <w:p w:rsidR="0044266C" w:rsidRDefault="0096537F">
            <w:pPr>
              <w:pStyle w:val="TableParagraph"/>
              <w:spacing w:before="3"/>
              <w:ind w:left="107"/>
              <w:rPr>
                <w:sz w:val="24"/>
              </w:rPr>
            </w:pPr>
            <w:r>
              <w:rPr>
                <w:sz w:val="24"/>
              </w:rPr>
              <w:t>Hacheur</w:t>
            </w:r>
          </w:p>
        </w:tc>
        <w:tc>
          <w:tcPr>
            <w:tcW w:w="566" w:type="dxa"/>
          </w:tcPr>
          <w:p w:rsidR="0044266C" w:rsidRDefault="0044266C">
            <w:pPr>
              <w:pStyle w:val="TableParagraph"/>
              <w:rPr>
                <w:rFonts w:ascii="Times New Roman"/>
                <w:sz w:val="20"/>
              </w:rPr>
            </w:pPr>
          </w:p>
        </w:tc>
      </w:tr>
      <w:tr w:rsidR="0044266C">
        <w:trPr>
          <w:trHeight w:val="436"/>
        </w:trPr>
        <w:tc>
          <w:tcPr>
            <w:tcW w:w="1980" w:type="dxa"/>
          </w:tcPr>
          <w:p w:rsidR="0044266C" w:rsidRDefault="0096537F">
            <w:pPr>
              <w:pStyle w:val="TableParagraph"/>
              <w:ind w:left="107"/>
              <w:rPr>
                <w:sz w:val="24"/>
              </w:rPr>
            </w:pPr>
            <w:r>
              <w:rPr>
                <w:sz w:val="24"/>
              </w:rPr>
              <w:t>Redresseur</w:t>
            </w:r>
          </w:p>
        </w:tc>
        <w:tc>
          <w:tcPr>
            <w:tcW w:w="566" w:type="dxa"/>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40"/>
          <w:pgMar w:top="880" w:right="360" w:bottom="780" w:left="600" w:header="0" w:footer="578" w:gutter="0"/>
          <w:cols w:space="720"/>
        </w:sectPr>
      </w:pPr>
    </w:p>
    <w:p w:rsidR="0044266C" w:rsidRDefault="0096537F">
      <w:pPr>
        <w:pStyle w:val="Titre2"/>
        <w:numPr>
          <w:ilvl w:val="1"/>
          <w:numId w:val="7"/>
        </w:numPr>
        <w:tabs>
          <w:tab w:val="left" w:pos="1127"/>
        </w:tabs>
        <w:spacing w:before="63"/>
        <w:ind w:hanging="595"/>
      </w:pPr>
      <w:bookmarkStart w:id="17" w:name="_bookmark16"/>
      <w:bookmarkEnd w:id="17"/>
      <w:r>
        <w:t>Maintenance du système de sécurité incendie du bâtiment</w:t>
      </w:r>
      <w:r>
        <w:rPr>
          <w:spacing w:val="-20"/>
        </w:rPr>
        <w:t xml:space="preserve"> </w:t>
      </w:r>
      <w:r>
        <w:t>H</w:t>
      </w:r>
    </w:p>
    <w:p w:rsidR="0044266C" w:rsidRDefault="0044266C">
      <w:pPr>
        <w:pStyle w:val="Corpsdetexte"/>
        <w:spacing w:before="1"/>
        <w:rPr>
          <w:b/>
          <w:sz w:val="38"/>
        </w:rPr>
      </w:pPr>
    </w:p>
    <w:p w:rsidR="0044266C" w:rsidRDefault="0096537F">
      <w:pPr>
        <w:pStyle w:val="Titre3"/>
        <w:numPr>
          <w:ilvl w:val="2"/>
          <w:numId w:val="7"/>
        </w:numPr>
        <w:tabs>
          <w:tab w:val="left" w:pos="1177"/>
        </w:tabs>
        <w:spacing w:before="0"/>
        <w:ind w:hanging="645"/>
      </w:pPr>
      <w:r>
        <w:t>Étude de la boucle de signalisation du niveau R+1 bâtiment</w:t>
      </w:r>
      <w:r>
        <w:rPr>
          <w:spacing w:val="-11"/>
        </w:rPr>
        <w:t xml:space="preserve"> </w:t>
      </w:r>
      <w:r>
        <w:t>H</w:t>
      </w:r>
    </w:p>
    <w:p w:rsidR="0044266C" w:rsidRDefault="0044266C">
      <w:pPr>
        <w:pStyle w:val="Corpsdetexte"/>
        <w:rPr>
          <w:sz w:val="20"/>
        </w:rPr>
      </w:pPr>
    </w:p>
    <w:p w:rsidR="0044266C" w:rsidRDefault="0044266C">
      <w:pPr>
        <w:pStyle w:val="Corpsdetexte"/>
        <w:spacing w:before="2"/>
        <w:rPr>
          <w:sz w:val="24"/>
        </w:rPr>
      </w:pPr>
    </w:p>
    <w:p w:rsidR="0044266C" w:rsidRDefault="0096537F">
      <w:pPr>
        <w:pStyle w:val="Titre3"/>
      </w:pPr>
      <w:r>
        <w:rPr>
          <w:u w:val="single"/>
          <w:shd w:val="clear" w:color="auto" w:fill="D2D2D2"/>
        </w:rPr>
        <w:t>Synoptique de la boucle de signalisation du niveau R+1 bâtiment H :</w:t>
      </w:r>
    </w:p>
    <w:p w:rsidR="0044266C" w:rsidRDefault="0096537F">
      <w:pPr>
        <w:pStyle w:val="Corpsdetexte"/>
        <w:spacing w:before="3"/>
        <w:rPr>
          <w:sz w:val="14"/>
        </w:rPr>
      </w:pPr>
      <w:r>
        <w:pict>
          <v:group id="_x0000_s1077" style="position:absolute;margin-left:56.7pt;margin-top:10.2pt;width:499.45pt;height:209.5pt;z-index:-251643392;mso-wrap-distance-left:0;mso-wrap-distance-right:0;mso-position-horizontal-relative:page" coordorigin="1134,204" coordsize="9989,4190">
            <v:shape id="_x0000_s1085" type="#_x0000_t75" style="position:absolute;left:1134;top:1500;width:9989;height:2894">
              <v:imagedata r:id="rId47" o:title=""/>
            </v:shape>
            <v:shape id="_x0000_s1084" type="#_x0000_t75" style="position:absolute;left:7972;top:1676;width:747;height:156">
              <v:imagedata r:id="rId48" o:title=""/>
            </v:shape>
            <v:shape id="_x0000_s1083" style="position:absolute;left:7821;top:1472;width:1024;height:996" coordorigin="7821,1473" coordsize="1024,996" path="m8333,1473r-76,5l8185,1494r-68,25l8054,1553r-57,42l7947,1644r-44,56l7869,1761r-26,66l7827,1897r-6,74l7827,2045r16,70l7869,2181r34,61l7947,2298r50,49l8054,2389r63,34l8185,2448r72,16l8333,2469r76,-5l8481,2448r68,-25l8612,2389r57,-42l8719,2298r44,-56l8797,2181r26,-66l8839,2045r6,-74l8839,1897r-16,-70l8797,1761r-34,-61l8719,1644r-50,-49l8612,1553r-63,-34l8481,1494r-72,-16l8333,1473xe" fillcolor="#5b9bd4" stroked="f">
              <v:fill opacity="5140f"/>
              <v:path arrowok="t"/>
            </v:shape>
            <v:shape id="_x0000_s1082" style="position:absolute;left:7821;top:1472;width:1024;height:996" coordorigin="7821,1473" coordsize="1024,996" path="m7821,1971r6,-74l7843,1827r26,-66l7903,1700r44,-56l7997,1595r57,-42l8117,1519r68,-25l8257,1478r76,-5l8409,1478r72,16l8549,1519r63,34l8669,1595r50,49l8763,1700r34,61l8823,1827r16,70l8845,1971r-6,74l8823,2115r-26,66l8763,2242r-44,56l8669,2347r-57,42l8549,2423r-68,25l8409,2464r-76,5l8257,2464r-72,-16l8117,2423r-63,-34l7997,2347r-50,-49l7903,2242r-34,-61l7843,2115r-16,-70l7821,1971xe" filled="f" strokecolor="#41709c" strokeweight="1pt">
              <v:path arrowok="t"/>
            </v:shape>
            <v:shape id="_x0000_s1081" style="position:absolute;left:1435;top:1059;width:6733;height:1080" coordorigin="1435,1059" coordsize="6733,1080" o:spt="100" adj="0,,0" path="m1656,1331r-30,-6l1479,2018r-44,-9l1469,2139r75,-95l1553,2034r-44,-9l1656,1331xm8168,1479r-20,-60l8125,1352r-32,32l7764,1059r-22,22l8072,1405r-32,32l8168,1479xe" fillcolor="#5b9bd4" stroked="f">
              <v:stroke joinstyle="round"/>
              <v:formulas/>
              <v:path arrowok="t" o:connecttype="segments"/>
            </v:shape>
            <v:shape id="_x0000_s1080" type="#_x0000_t202" style="position:absolute;left:7700;top:2402;width:1184;height:470" filled="f" stroked="f">
              <v:textbox inset="0,0,0,0">
                <w:txbxContent>
                  <w:p w:rsidR="0044266C" w:rsidRDefault="0096537F">
                    <w:pPr>
                      <w:spacing w:line="256" w:lineRule="auto"/>
                      <w:ind w:firstLine="412"/>
                      <w:rPr>
                        <w:sz w:val="20"/>
                      </w:rPr>
                    </w:pPr>
                    <w:r>
                      <w:rPr>
                        <w:sz w:val="20"/>
                      </w:rPr>
                      <w:t xml:space="preserve">Hall </w:t>
                    </w:r>
                    <w:r>
                      <w:rPr>
                        <w:w w:val="95"/>
                        <w:sz w:val="20"/>
                      </w:rPr>
                      <w:t>amphithéâtre</w:t>
                    </w:r>
                  </w:p>
                </w:txbxContent>
              </v:textbox>
            </v:shape>
            <v:shape id="_x0000_s1079" type="#_x0000_t202" style="position:absolute;left:1473;top:562;width:1467;height:765" fillcolor="#deebf7" strokecolor="#5b9bd4">
              <v:fill opacity="18247f"/>
              <v:textbox inset="0,0,0,0">
                <w:txbxContent>
                  <w:p w:rsidR="0044266C" w:rsidRDefault="0096537F">
                    <w:pPr>
                      <w:spacing w:before="70" w:line="259" w:lineRule="auto"/>
                      <w:ind w:left="144" w:right="177"/>
                      <w:rPr>
                        <w:sz w:val="18"/>
                      </w:rPr>
                    </w:pPr>
                    <w:r>
                      <w:rPr>
                        <w:sz w:val="18"/>
                      </w:rPr>
                      <w:t>Bus aller CR1 2 x 1.5mm²</w:t>
                    </w:r>
                  </w:p>
                </w:txbxContent>
              </v:textbox>
            </v:shape>
            <v:shape id="_x0000_s1078" type="#_x0000_t202" style="position:absolute;left:6382;top:211;width:1370;height:864" fillcolor="#deebf7" strokecolor="#5b9bd4">
              <v:fill opacity="21074f"/>
              <v:textbox inset="0,0,0,0">
                <w:txbxContent>
                  <w:p w:rsidR="0044266C" w:rsidRDefault="0096537F">
                    <w:pPr>
                      <w:spacing w:before="74" w:line="256" w:lineRule="auto"/>
                      <w:ind w:left="144" w:right="310"/>
                    </w:pPr>
                    <w:r>
                      <w:t>Diffuseur défaillant</w:t>
                    </w:r>
                  </w:p>
                </w:txbxContent>
              </v:textbox>
            </v:shape>
            <w10:wrap type="topAndBottom" anchorx="page"/>
          </v:group>
        </w:pict>
      </w:r>
    </w:p>
    <w:p w:rsidR="0044266C" w:rsidRDefault="0044266C">
      <w:pPr>
        <w:pStyle w:val="Corpsdetexte"/>
        <w:spacing w:before="3"/>
        <w:rPr>
          <w:sz w:val="23"/>
        </w:rPr>
      </w:pPr>
    </w:p>
    <w:p w:rsidR="0044266C" w:rsidRDefault="0096537F">
      <w:pPr>
        <w:pStyle w:val="Paragraphedeliste"/>
        <w:numPr>
          <w:ilvl w:val="3"/>
          <w:numId w:val="7"/>
        </w:numPr>
        <w:tabs>
          <w:tab w:val="left" w:pos="2089"/>
        </w:tabs>
        <w:spacing w:before="94" w:line="276" w:lineRule="auto"/>
        <w:ind w:right="489" w:firstLine="0"/>
        <w:jc w:val="both"/>
      </w:pPr>
      <w:r>
        <w:t xml:space="preserve">Dans le cadre d’une maintenance corrective, il est nécessaire d’intervenir pour remplacer le diffuseur sonore du hall de l’amphithéâtre, car son niveau sonore est insuffisant. </w:t>
      </w:r>
      <w:r>
        <w:rPr>
          <w:b/>
        </w:rPr>
        <w:t xml:space="preserve">Identifier </w:t>
      </w:r>
      <w:r>
        <w:t>la référence et l</w:t>
      </w:r>
      <w:r>
        <w:t>e code article du diffuseur défaillant</w:t>
      </w:r>
      <w:r>
        <w:rPr>
          <w:spacing w:val="-4"/>
        </w:rPr>
        <w:t xml:space="preserve"> </w:t>
      </w:r>
      <w:r>
        <w:t>:</w:t>
      </w:r>
    </w:p>
    <w:p w:rsidR="0044266C" w:rsidRDefault="0044266C">
      <w:pPr>
        <w:pStyle w:val="Corpsdetexte"/>
        <w:rPr>
          <w:sz w:val="20"/>
        </w:rPr>
      </w:pPr>
    </w:p>
    <w:p w:rsidR="0044266C" w:rsidRDefault="0096537F">
      <w:pPr>
        <w:pStyle w:val="Corpsdetexte"/>
        <w:spacing w:before="6"/>
        <w:rPr>
          <w:sz w:val="15"/>
        </w:rPr>
      </w:pPr>
      <w:r>
        <w:pict>
          <v:shape id="_x0000_s1076" type="#_x0000_t202" style="position:absolute;margin-left:155.65pt;margin-top:15.1pt;width:308.25pt;height:42.6pt;z-index:-251680256;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67"/>
                  </w:tblGrid>
                  <w:tr w:rsidR="0044266C">
                    <w:trPr>
                      <w:trHeight w:val="412"/>
                    </w:trPr>
                    <w:tc>
                      <w:tcPr>
                        <w:tcW w:w="2084" w:type="dxa"/>
                      </w:tcPr>
                      <w:p w:rsidR="0044266C" w:rsidRDefault="0096537F">
                        <w:pPr>
                          <w:pStyle w:val="TableParagraph"/>
                          <w:ind w:left="110"/>
                          <w:rPr>
                            <w:b/>
                          </w:rPr>
                        </w:pPr>
                        <w:r>
                          <w:rPr>
                            <w:b/>
                          </w:rPr>
                          <w:t>Référence</w:t>
                        </w:r>
                      </w:p>
                    </w:tc>
                    <w:tc>
                      <w:tcPr>
                        <w:tcW w:w="4067" w:type="dxa"/>
                      </w:tcPr>
                      <w:p w:rsidR="0044266C" w:rsidRDefault="0044266C">
                        <w:pPr>
                          <w:pStyle w:val="TableParagraph"/>
                          <w:rPr>
                            <w:rFonts w:ascii="Times New Roman"/>
                            <w:sz w:val="20"/>
                          </w:rPr>
                        </w:pPr>
                      </w:p>
                    </w:tc>
                  </w:tr>
                  <w:tr w:rsidR="0044266C">
                    <w:trPr>
                      <w:trHeight w:val="410"/>
                    </w:trPr>
                    <w:tc>
                      <w:tcPr>
                        <w:tcW w:w="2084" w:type="dxa"/>
                      </w:tcPr>
                      <w:p w:rsidR="0044266C" w:rsidRDefault="0096537F">
                        <w:pPr>
                          <w:pStyle w:val="TableParagraph"/>
                          <w:ind w:left="110"/>
                          <w:rPr>
                            <w:b/>
                          </w:rPr>
                        </w:pPr>
                        <w:r>
                          <w:rPr>
                            <w:b/>
                          </w:rPr>
                          <w:t>Code article</w:t>
                        </w:r>
                      </w:p>
                    </w:tc>
                    <w:tc>
                      <w:tcPr>
                        <w:tcW w:w="4067" w:type="dxa"/>
                      </w:tcPr>
                      <w:p w:rsidR="0044266C" w:rsidRDefault="0044266C">
                        <w:pPr>
                          <w:pStyle w:val="TableParagraph"/>
                          <w:rPr>
                            <w:rFonts w:ascii="Times New Roman"/>
                            <w:sz w:val="20"/>
                          </w:rPr>
                        </w:pPr>
                      </w:p>
                    </w:tc>
                  </w:tr>
                </w:tbl>
                <w:p w:rsidR="0044266C" w:rsidRDefault="0044266C">
                  <w:pPr>
                    <w:pStyle w:val="Corpsdetexte"/>
                  </w:pPr>
                </w:p>
              </w:txbxContent>
            </v:textbox>
            <w10:wrap type="topAndBottom" anchorx="page"/>
          </v:shape>
        </w:pict>
      </w:r>
      <w:r>
        <w:rPr>
          <w:noProof/>
          <w:lang w:eastAsia="fr-FR"/>
        </w:rPr>
        <w:drawing>
          <wp:anchor distT="0" distB="0" distL="0" distR="0" simplePos="0" relativeHeight="251620864" behindDoc="0" locked="0" layoutInCell="1" allowOverlap="1">
            <wp:simplePos x="0" y="0"/>
            <wp:positionH relativeFrom="page">
              <wp:posOffset>6177279</wp:posOffset>
            </wp:positionH>
            <wp:positionV relativeFrom="paragraph">
              <wp:posOffset>138517</wp:posOffset>
            </wp:positionV>
            <wp:extent cx="856697" cy="737615"/>
            <wp:effectExtent l="0" t="0" r="0" b="0"/>
            <wp:wrapTopAndBottom/>
            <wp:docPr id="4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jpeg"/>
                    <pic:cNvPicPr/>
                  </pic:nvPicPr>
                  <pic:blipFill>
                    <a:blip r:embed="rId49" cstate="print"/>
                    <a:stretch>
                      <a:fillRect/>
                    </a:stretch>
                  </pic:blipFill>
                  <pic:spPr>
                    <a:xfrm>
                      <a:off x="0" y="0"/>
                      <a:ext cx="856697" cy="737615"/>
                    </a:xfrm>
                    <a:prstGeom prst="rect">
                      <a:avLst/>
                    </a:prstGeom>
                  </pic:spPr>
                </pic:pic>
              </a:graphicData>
            </a:graphic>
          </wp:anchor>
        </w:drawing>
      </w:r>
    </w:p>
    <w:p w:rsidR="0044266C" w:rsidRDefault="0044266C">
      <w:pPr>
        <w:pStyle w:val="Corpsdetexte"/>
        <w:rPr>
          <w:sz w:val="20"/>
        </w:rPr>
      </w:pPr>
    </w:p>
    <w:p w:rsidR="0044266C" w:rsidRDefault="0044266C">
      <w:pPr>
        <w:pStyle w:val="Corpsdetexte"/>
        <w:spacing w:before="3"/>
        <w:rPr>
          <w:sz w:val="21"/>
        </w:rPr>
      </w:pPr>
    </w:p>
    <w:p w:rsidR="0044266C" w:rsidRDefault="0096537F">
      <w:pPr>
        <w:pStyle w:val="Paragraphedeliste"/>
        <w:numPr>
          <w:ilvl w:val="3"/>
          <w:numId w:val="7"/>
        </w:numPr>
        <w:tabs>
          <w:tab w:val="left" w:pos="2076"/>
        </w:tabs>
        <w:spacing w:before="93"/>
        <w:ind w:left="2075" w:hanging="773"/>
        <w:jc w:val="left"/>
      </w:pPr>
      <w:r>
        <w:rPr>
          <w:b/>
        </w:rPr>
        <w:t xml:space="preserve">Expliquer </w:t>
      </w:r>
      <w:r>
        <w:t>le rôle de la résistance de fin de</w:t>
      </w:r>
      <w:r>
        <w:rPr>
          <w:spacing w:val="-10"/>
        </w:rPr>
        <w:t xml:space="preserve"> </w:t>
      </w:r>
      <w:r>
        <w:t>ligne.</w:t>
      </w:r>
    </w:p>
    <w:p w:rsidR="0044266C" w:rsidRDefault="0096537F">
      <w:pPr>
        <w:pStyle w:val="Corpsdetexte"/>
        <w:spacing w:before="6"/>
        <w:rPr>
          <w:sz w:val="10"/>
        </w:rPr>
      </w:pPr>
      <w:r>
        <w:pict>
          <v:shape id="_x0000_s1075" style="position:absolute;margin-left:86.2pt;margin-top:8.05pt;width:472.7pt;height:79.15pt;z-index:-251642368;mso-wrap-distance-left:0;mso-wrap-distance-right:0;mso-position-horizontal-relative:page" coordorigin="1724,161" coordsize="9454,1583" o:spt="100" adj="0,,0" path="m11177,1733r-10,l11167,1733r-9434,l1724,1733r,10l1733,1743r9434,l11167,1743r10,l11177,1733xm11177,161r-10,l11167,161r-9434,l1724,161r,1572l1733,1733r,-1563l11167,170r,1563l11177,1733r,-1572xe" fillcolor="black" stroked="f">
            <v:stroke joinstyle="round"/>
            <v:formulas/>
            <v:path arrowok="t" o:connecttype="segments"/>
            <w10:wrap type="topAndBottom" anchorx="page"/>
          </v:shape>
        </w:pict>
      </w:r>
    </w:p>
    <w:p w:rsidR="0044266C" w:rsidRDefault="0044266C">
      <w:pPr>
        <w:rPr>
          <w:sz w:val="10"/>
        </w:rPr>
        <w:sectPr w:rsidR="0044266C">
          <w:pgSz w:w="11910" w:h="16840"/>
          <w:pgMar w:top="880" w:right="360" w:bottom="780" w:left="600" w:header="0" w:footer="578" w:gutter="0"/>
          <w:cols w:space="720"/>
        </w:sectPr>
      </w:pPr>
    </w:p>
    <w:p w:rsidR="0044266C" w:rsidRDefault="0096537F">
      <w:pPr>
        <w:pStyle w:val="Paragraphedeliste"/>
        <w:numPr>
          <w:ilvl w:val="2"/>
          <w:numId w:val="7"/>
        </w:numPr>
        <w:tabs>
          <w:tab w:val="left" w:pos="1124"/>
        </w:tabs>
        <w:spacing w:before="64"/>
        <w:ind w:left="1123" w:hanging="592"/>
      </w:pPr>
      <w:r>
        <w:t>Étude de la boucle de détection des déclencheurs manuels RDC et R+1 du bâtiment</w:t>
      </w:r>
      <w:r>
        <w:rPr>
          <w:spacing w:val="-11"/>
        </w:rPr>
        <w:t xml:space="preserve"> </w:t>
      </w:r>
      <w:r>
        <w:t>H</w:t>
      </w:r>
    </w:p>
    <w:p w:rsidR="0044266C" w:rsidRDefault="0044266C">
      <w:pPr>
        <w:pStyle w:val="Corpsdetexte"/>
        <w:rPr>
          <w:sz w:val="20"/>
        </w:rPr>
      </w:pPr>
    </w:p>
    <w:p w:rsidR="0044266C" w:rsidRDefault="0044266C">
      <w:pPr>
        <w:pStyle w:val="Corpsdetexte"/>
        <w:spacing w:before="8"/>
        <w:rPr>
          <w:sz w:val="23"/>
        </w:rPr>
      </w:pPr>
    </w:p>
    <w:p w:rsidR="0044266C" w:rsidRDefault="0096537F">
      <w:pPr>
        <w:pStyle w:val="Titre3"/>
      </w:pPr>
      <w:r>
        <w:rPr>
          <w:u w:val="single"/>
          <w:shd w:val="clear" w:color="auto" w:fill="D2D2D2"/>
        </w:rPr>
        <w:t>Synoptique de la boucle de détection DM RDC et R+1 bâtiment H :</w:t>
      </w:r>
    </w:p>
    <w:p w:rsidR="0044266C" w:rsidRDefault="0096537F">
      <w:pPr>
        <w:pStyle w:val="Corpsdetexte"/>
        <w:spacing w:before="6"/>
        <w:rPr>
          <w:sz w:val="28"/>
        </w:rPr>
      </w:pPr>
      <w:r>
        <w:pict>
          <v:group id="_x0000_s1068" style="position:absolute;margin-left:64.25pt;margin-top:18.4pt;width:491.2pt;height:223.65pt;z-index:-251641344;mso-wrap-distance-left:0;mso-wrap-distance-right:0;mso-position-horizontal-relative:page" coordorigin="1285,368" coordsize="9824,4473">
            <v:line id="_x0000_s1074" style="position:absolute" from="11104,1885" to="11104,3969" strokeweight=".5pt"/>
            <v:shape id="_x0000_s1073" type="#_x0000_t75" style="position:absolute;left:1556;top:929;width:9541;height:3057">
              <v:imagedata r:id="rId50" o:title=""/>
            </v:shape>
            <v:shape id="_x0000_s1072" type="#_x0000_t75" style="position:absolute;left:1285;top:3608;width:1282;height:1232">
              <v:imagedata r:id="rId51" o:title=""/>
            </v:shape>
            <v:shape id="_x0000_s1071" style="position:absolute;left:1879;top:998;width:207;height:903" coordorigin="1879,998" coordsize="207,903" o:spt="100" adj="0,,0" path="m1879,1772r39,129l1989,1805r-39,l1920,1800r4,-20l1879,1772xm1924,1780r-4,20l1950,1805r3,-20l1924,1780xm1953,1785r-3,20l1989,1805r9,-13l1953,1785xm2056,998r-132,782l1953,1785r132,-782l2056,998xe" fillcolor="#5b9bd4" stroked="f">
              <v:stroke joinstyle="round"/>
              <v:formulas/>
              <v:path arrowok="t" o:connecttype="segments"/>
            </v:shape>
            <v:shape id="_x0000_s1070" type="#_x0000_t202" style="position:absolute;left:5990;top:2070;width:1304;height:597" stroked="f">
              <v:textbox inset="0,0,0,0">
                <w:txbxContent>
                  <w:p w:rsidR="0044266C" w:rsidRDefault="0096537F">
                    <w:pPr>
                      <w:spacing w:before="81" w:line="256" w:lineRule="auto"/>
                      <w:ind w:left="244" w:firstLine="290"/>
                      <w:rPr>
                        <w:sz w:val="14"/>
                      </w:rPr>
                    </w:pPr>
                    <w:r>
                      <w:rPr>
                        <w:sz w:val="14"/>
                      </w:rPr>
                      <w:t xml:space="preserve">Hall </w:t>
                    </w:r>
                    <w:r>
                      <w:rPr>
                        <w:w w:val="95"/>
                        <w:sz w:val="14"/>
                      </w:rPr>
                      <w:t>amphithéâtre</w:t>
                    </w:r>
                  </w:p>
                </w:txbxContent>
              </v:textbox>
            </v:shape>
            <v:shape id="_x0000_s1069" type="#_x0000_t202" style="position:absolute;left:1543;top:375;width:1467;height:609" fillcolor="#deebf7" strokecolor="#5b9bd4">
              <v:fill opacity="18247f"/>
              <v:textbox inset="0,0,0,0">
                <w:txbxContent>
                  <w:p w:rsidR="0044266C" w:rsidRDefault="0096537F">
                    <w:pPr>
                      <w:spacing w:before="72" w:line="261" w:lineRule="auto"/>
                      <w:ind w:left="144" w:right="177"/>
                      <w:rPr>
                        <w:sz w:val="18"/>
                      </w:rPr>
                    </w:pPr>
                    <w:r>
                      <w:rPr>
                        <w:sz w:val="18"/>
                      </w:rPr>
                      <w:t>Bus aller CR1 1 paire 9/10 e</w:t>
                    </w:r>
                  </w:p>
                </w:txbxContent>
              </v:textbox>
            </v:shape>
            <w10:wrap type="topAndBottom" anchorx="page"/>
          </v:group>
        </w:pict>
      </w:r>
    </w:p>
    <w:p w:rsidR="0044266C" w:rsidRDefault="0096537F">
      <w:pPr>
        <w:pStyle w:val="Paragraphedeliste"/>
        <w:numPr>
          <w:ilvl w:val="3"/>
          <w:numId w:val="7"/>
        </w:numPr>
        <w:tabs>
          <w:tab w:val="left" w:pos="1952"/>
        </w:tabs>
        <w:spacing w:before="104" w:line="276" w:lineRule="auto"/>
        <w:ind w:right="484" w:firstLine="0"/>
        <w:jc w:val="both"/>
        <w:rPr>
          <w:sz w:val="20"/>
        </w:rPr>
      </w:pPr>
      <w:r>
        <w:t>Dans</w:t>
      </w:r>
      <w:r>
        <w:rPr>
          <w:spacing w:val="-18"/>
        </w:rPr>
        <w:t xml:space="preserve"> </w:t>
      </w:r>
      <w:r>
        <w:t>le</w:t>
      </w:r>
      <w:r>
        <w:rPr>
          <w:spacing w:val="-18"/>
        </w:rPr>
        <w:t xml:space="preserve"> </w:t>
      </w:r>
      <w:r>
        <w:t>cadre</w:t>
      </w:r>
      <w:r>
        <w:rPr>
          <w:spacing w:val="-20"/>
        </w:rPr>
        <w:t xml:space="preserve"> </w:t>
      </w:r>
      <w:r>
        <w:t>d’une</w:t>
      </w:r>
      <w:r>
        <w:rPr>
          <w:spacing w:val="-20"/>
        </w:rPr>
        <w:t xml:space="preserve"> </w:t>
      </w:r>
      <w:r>
        <w:t>maintenance</w:t>
      </w:r>
      <w:r>
        <w:rPr>
          <w:spacing w:val="-20"/>
        </w:rPr>
        <w:t xml:space="preserve"> </w:t>
      </w:r>
      <w:r>
        <w:t>corrective,</w:t>
      </w:r>
      <w:r>
        <w:rPr>
          <w:spacing w:val="-17"/>
        </w:rPr>
        <w:t xml:space="preserve"> </w:t>
      </w:r>
      <w:r>
        <w:t>il</w:t>
      </w:r>
      <w:r>
        <w:rPr>
          <w:spacing w:val="-20"/>
        </w:rPr>
        <w:t xml:space="preserve"> </w:t>
      </w:r>
      <w:r>
        <w:t>est</w:t>
      </w:r>
      <w:r>
        <w:rPr>
          <w:spacing w:val="-21"/>
        </w:rPr>
        <w:t xml:space="preserve"> </w:t>
      </w:r>
      <w:r>
        <w:t>nécessaire</w:t>
      </w:r>
      <w:r>
        <w:rPr>
          <w:spacing w:val="-18"/>
        </w:rPr>
        <w:t xml:space="preserve"> </w:t>
      </w:r>
      <w:r>
        <w:t>d’intervenir</w:t>
      </w:r>
      <w:r>
        <w:rPr>
          <w:spacing w:val="-18"/>
        </w:rPr>
        <w:t xml:space="preserve"> </w:t>
      </w:r>
      <w:r>
        <w:t>pour</w:t>
      </w:r>
      <w:r>
        <w:rPr>
          <w:spacing w:val="-19"/>
        </w:rPr>
        <w:t xml:space="preserve"> </w:t>
      </w:r>
      <w:r>
        <w:t>remplacer le détecteur manuel du hall de l’amphithéât</w:t>
      </w:r>
      <w:r>
        <w:t xml:space="preserve">re. </w:t>
      </w:r>
      <w:r>
        <w:rPr>
          <w:b/>
        </w:rPr>
        <w:t xml:space="preserve">Définir </w:t>
      </w:r>
      <w:r>
        <w:t>le repère de la zone du DM, son numéro de BUS et son adresse de</w:t>
      </w:r>
      <w:r>
        <w:rPr>
          <w:spacing w:val="-4"/>
        </w:rPr>
        <w:t xml:space="preserve"> </w:t>
      </w:r>
      <w:r>
        <w:t>BUS.</w:t>
      </w:r>
    </w:p>
    <w:p w:rsidR="0044266C" w:rsidRDefault="0096537F">
      <w:pPr>
        <w:pStyle w:val="Corpsdetexte"/>
        <w:spacing w:before="4"/>
        <w:rPr>
          <w:sz w:val="23"/>
        </w:rPr>
      </w:pPr>
      <w:r>
        <w:rPr>
          <w:noProof/>
          <w:lang w:eastAsia="fr-FR"/>
        </w:rPr>
        <w:drawing>
          <wp:anchor distT="0" distB="0" distL="0" distR="0" simplePos="0" relativeHeight="251621888" behindDoc="0" locked="0" layoutInCell="1" allowOverlap="1">
            <wp:simplePos x="0" y="0"/>
            <wp:positionH relativeFrom="page">
              <wp:posOffset>1217930</wp:posOffset>
            </wp:positionH>
            <wp:positionV relativeFrom="paragraph">
              <wp:posOffset>214048</wp:posOffset>
            </wp:positionV>
            <wp:extent cx="741886" cy="741806"/>
            <wp:effectExtent l="0" t="0" r="0" b="0"/>
            <wp:wrapTopAndBottom/>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52" cstate="print"/>
                    <a:stretch>
                      <a:fillRect/>
                    </a:stretch>
                  </pic:blipFill>
                  <pic:spPr>
                    <a:xfrm>
                      <a:off x="0" y="0"/>
                      <a:ext cx="741886" cy="741806"/>
                    </a:xfrm>
                    <a:prstGeom prst="rect">
                      <a:avLst/>
                    </a:prstGeom>
                  </pic:spPr>
                </pic:pic>
              </a:graphicData>
            </a:graphic>
          </wp:anchor>
        </w:drawing>
      </w:r>
      <w:r>
        <w:pict>
          <v:shape id="_x0000_s1067" type="#_x0000_t202" style="position:absolute;margin-left:175pt;margin-top:15.4pt;width:319.8pt;height:67.6pt;z-index:-251679232;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545"/>
                  </w:tblGrid>
                  <w:tr w:rsidR="0044266C">
                    <w:trPr>
                      <w:trHeight w:val="436"/>
                    </w:trPr>
                    <w:tc>
                      <w:tcPr>
                        <w:tcW w:w="2835" w:type="dxa"/>
                      </w:tcPr>
                      <w:p w:rsidR="0044266C" w:rsidRDefault="0096537F">
                        <w:pPr>
                          <w:pStyle w:val="TableParagraph"/>
                          <w:spacing w:before="12"/>
                          <w:ind w:left="108"/>
                        </w:pPr>
                        <w:r>
                          <w:t>Repère de zone du DM</w:t>
                        </w:r>
                      </w:p>
                    </w:tc>
                    <w:tc>
                      <w:tcPr>
                        <w:tcW w:w="3545" w:type="dxa"/>
                      </w:tcPr>
                      <w:p w:rsidR="0044266C" w:rsidRDefault="0044266C">
                        <w:pPr>
                          <w:pStyle w:val="TableParagraph"/>
                          <w:rPr>
                            <w:rFonts w:ascii="Times New Roman"/>
                            <w:sz w:val="20"/>
                          </w:rPr>
                        </w:pPr>
                      </w:p>
                    </w:tc>
                  </w:tr>
                  <w:tr w:rsidR="0044266C">
                    <w:trPr>
                      <w:trHeight w:val="438"/>
                    </w:trPr>
                    <w:tc>
                      <w:tcPr>
                        <w:tcW w:w="2835" w:type="dxa"/>
                      </w:tcPr>
                      <w:p w:rsidR="0044266C" w:rsidRDefault="0096537F">
                        <w:pPr>
                          <w:pStyle w:val="TableParagraph"/>
                          <w:spacing w:before="14"/>
                          <w:ind w:left="108"/>
                        </w:pPr>
                        <w:r>
                          <w:t>Numéro de BUS</w:t>
                        </w:r>
                      </w:p>
                    </w:tc>
                    <w:tc>
                      <w:tcPr>
                        <w:tcW w:w="3545" w:type="dxa"/>
                      </w:tcPr>
                      <w:p w:rsidR="0044266C" w:rsidRDefault="0044266C">
                        <w:pPr>
                          <w:pStyle w:val="TableParagraph"/>
                          <w:rPr>
                            <w:rFonts w:ascii="Times New Roman"/>
                            <w:sz w:val="20"/>
                          </w:rPr>
                        </w:pPr>
                      </w:p>
                    </w:tc>
                  </w:tr>
                  <w:tr w:rsidR="0044266C">
                    <w:trPr>
                      <w:trHeight w:val="436"/>
                    </w:trPr>
                    <w:tc>
                      <w:tcPr>
                        <w:tcW w:w="2835" w:type="dxa"/>
                      </w:tcPr>
                      <w:p w:rsidR="0044266C" w:rsidRDefault="0096537F">
                        <w:pPr>
                          <w:pStyle w:val="TableParagraph"/>
                          <w:spacing w:before="12"/>
                          <w:ind w:left="108"/>
                        </w:pPr>
                        <w:r>
                          <w:t>Adresse du BUS</w:t>
                        </w:r>
                      </w:p>
                    </w:tc>
                    <w:tc>
                      <w:tcPr>
                        <w:tcW w:w="3545" w:type="dxa"/>
                      </w:tcPr>
                      <w:p w:rsidR="0044266C" w:rsidRDefault="0044266C">
                        <w:pPr>
                          <w:pStyle w:val="TableParagraph"/>
                          <w:rPr>
                            <w:rFonts w:ascii="Times New Roman"/>
                            <w:sz w:val="20"/>
                          </w:rPr>
                        </w:pPr>
                      </w:p>
                    </w:tc>
                  </w:tr>
                </w:tbl>
                <w:p w:rsidR="0044266C" w:rsidRDefault="0044266C">
                  <w:pPr>
                    <w:pStyle w:val="Corpsdetexte"/>
                  </w:pPr>
                </w:p>
              </w:txbxContent>
            </v:textbox>
            <w10:wrap type="topAndBottom" anchorx="page"/>
          </v:shape>
        </w:pict>
      </w:r>
    </w:p>
    <w:p w:rsidR="0044266C" w:rsidRDefault="0044266C">
      <w:pPr>
        <w:pStyle w:val="Corpsdetexte"/>
        <w:rPr>
          <w:sz w:val="24"/>
        </w:rPr>
      </w:pPr>
    </w:p>
    <w:p w:rsidR="0044266C" w:rsidRDefault="0044266C">
      <w:pPr>
        <w:pStyle w:val="Corpsdetexte"/>
        <w:spacing w:before="6"/>
        <w:rPr>
          <w:sz w:val="27"/>
        </w:rPr>
      </w:pPr>
    </w:p>
    <w:p w:rsidR="0044266C" w:rsidRDefault="0096537F">
      <w:pPr>
        <w:pStyle w:val="Paragraphedeliste"/>
        <w:numPr>
          <w:ilvl w:val="3"/>
          <w:numId w:val="7"/>
        </w:numPr>
        <w:tabs>
          <w:tab w:val="left" w:pos="2014"/>
        </w:tabs>
        <w:ind w:left="2014" w:hanging="773"/>
        <w:jc w:val="both"/>
      </w:pPr>
      <w:r>
        <w:rPr>
          <w:b/>
        </w:rPr>
        <w:t xml:space="preserve">Donner </w:t>
      </w:r>
      <w:r>
        <w:t>la spécificité du câble type CR1 utilisé</w:t>
      </w:r>
      <w:r>
        <w:rPr>
          <w:spacing w:val="-3"/>
        </w:rPr>
        <w:t xml:space="preserve"> </w:t>
      </w:r>
      <w:r>
        <w:t>:</w:t>
      </w:r>
    </w:p>
    <w:p w:rsidR="0044266C" w:rsidRDefault="0096537F">
      <w:pPr>
        <w:pStyle w:val="Corpsdetexte"/>
        <w:spacing w:before="5"/>
        <w:rPr>
          <w:sz w:val="10"/>
        </w:rPr>
      </w:pPr>
      <w:r>
        <w:pict>
          <v:shape id="_x0000_s1066" style="position:absolute;margin-left:86.2pt;margin-top:8pt;width:472.7pt;height:58.6pt;z-index:-251640320;mso-wrap-distance-left:0;mso-wrap-distance-right:0;mso-position-horizontal-relative:page" coordorigin="1724,160" coordsize="9454,1172" path="m11177,160r-10,l11167,170r,1152l1733,1322r,-1152l11167,170r,-10l1733,160r-9,l1724,1332r9,l11167,1332r10,l11177,160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6"/>
        <w:rPr>
          <w:sz w:val="23"/>
        </w:rPr>
      </w:pPr>
    </w:p>
    <w:p w:rsidR="0044266C" w:rsidRDefault="0096537F">
      <w:pPr>
        <w:pStyle w:val="Paragraphedeliste"/>
        <w:numPr>
          <w:ilvl w:val="3"/>
          <w:numId w:val="7"/>
        </w:numPr>
        <w:tabs>
          <w:tab w:val="left" w:pos="2002"/>
        </w:tabs>
        <w:spacing w:before="1" w:line="276" w:lineRule="auto"/>
        <w:ind w:left="1207" w:right="493" w:firstLine="0"/>
        <w:jc w:val="left"/>
      </w:pPr>
      <w:r>
        <w:rPr>
          <w:b/>
        </w:rPr>
        <w:t xml:space="preserve">Définir </w:t>
      </w:r>
      <w:r>
        <w:t>les straps à couper sur le détecteur manuel du hall amphithéâtre lors de son remplacement. Cocher les bonnes réponses.</w:t>
      </w:r>
    </w:p>
    <w:p w:rsidR="0044266C" w:rsidRDefault="0044266C">
      <w:pPr>
        <w:pStyle w:val="Corpsdetexte"/>
        <w:spacing w:before="6"/>
        <w:rPr>
          <w:sz w:val="10"/>
        </w:rPr>
      </w:pPr>
    </w:p>
    <w:tbl>
      <w:tblPr>
        <w:tblStyle w:val="TableNormal"/>
        <w:tblW w:w="0" w:type="auto"/>
        <w:tblInd w:w="1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277"/>
        <w:gridCol w:w="425"/>
        <w:gridCol w:w="2127"/>
        <w:gridCol w:w="1277"/>
      </w:tblGrid>
      <w:tr w:rsidR="0044266C">
        <w:trPr>
          <w:trHeight w:val="410"/>
        </w:trPr>
        <w:tc>
          <w:tcPr>
            <w:tcW w:w="2264" w:type="dxa"/>
          </w:tcPr>
          <w:p w:rsidR="0044266C" w:rsidRDefault="0096537F">
            <w:pPr>
              <w:pStyle w:val="TableParagraph"/>
              <w:ind w:left="107"/>
            </w:pPr>
            <w:r>
              <w:t>Straps A et B</w:t>
            </w:r>
          </w:p>
        </w:tc>
        <w:tc>
          <w:tcPr>
            <w:tcW w:w="1277" w:type="dxa"/>
            <w:tcBorders>
              <w:right w:val="single" w:sz="6" w:space="0" w:color="000000"/>
            </w:tcBorders>
          </w:tcPr>
          <w:p w:rsidR="0044266C" w:rsidRDefault="0044266C">
            <w:pPr>
              <w:pStyle w:val="TableParagraph"/>
              <w:rPr>
                <w:rFonts w:ascii="Times New Roman"/>
                <w:sz w:val="20"/>
              </w:rPr>
            </w:pPr>
          </w:p>
        </w:tc>
        <w:tc>
          <w:tcPr>
            <w:tcW w:w="425" w:type="dxa"/>
            <w:vMerge w:val="restart"/>
            <w:tcBorders>
              <w:top w:val="nil"/>
              <w:left w:val="single" w:sz="6" w:space="0" w:color="000000"/>
              <w:bottom w:val="nil"/>
            </w:tcBorders>
          </w:tcPr>
          <w:p w:rsidR="0044266C" w:rsidRDefault="0044266C">
            <w:pPr>
              <w:pStyle w:val="TableParagraph"/>
              <w:rPr>
                <w:rFonts w:ascii="Times New Roman"/>
                <w:sz w:val="20"/>
              </w:rPr>
            </w:pPr>
          </w:p>
        </w:tc>
        <w:tc>
          <w:tcPr>
            <w:tcW w:w="2127" w:type="dxa"/>
          </w:tcPr>
          <w:p w:rsidR="0044266C" w:rsidRDefault="0096537F">
            <w:pPr>
              <w:pStyle w:val="TableParagraph"/>
              <w:ind w:left="107"/>
            </w:pPr>
            <w:r>
              <w:t>Straps D et A</w:t>
            </w:r>
          </w:p>
        </w:tc>
        <w:tc>
          <w:tcPr>
            <w:tcW w:w="1277" w:type="dxa"/>
          </w:tcPr>
          <w:p w:rsidR="0044266C" w:rsidRDefault="0044266C">
            <w:pPr>
              <w:pStyle w:val="TableParagraph"/>
              <w:rPr>
                <w:rFonts w:ascii="Times New Roman"/>
                <w:sz w:val="20"/>
              </w:rPr>
            </w:pPr>
          </w:p>
        </w:tc>
      </w:tr>
      <w:tr w:rsidR="0044266C">
        <w:trPr>
          <w:trHeight w:val="410"/>
        </w:trPr>
        <w:tc>
          <w:tcPr>
            <w:tcW w:w="2264" w:type="dxa"/>
          </w:tcPr>
          <w:p w:rsidR="0044266C" w:rsidRDefault="0096537F">
            <w:pPr>
              <w:pStyle w:val="TableParagraph"/>
              <w:ind w:left="107"/>
            </w:pPr>
            <w:r>
              <w:t>Straps B et C</w:t>
            </w:r>
          </w:p>
        </w:tc>
        <w:tc>
          <w:tcPr>
            <w:tcW w:w="1277" w:type="dxa"/>
            <w:tcBorders>
              <w:right w:val="single" w:sz="6" w:space="0" w:color="000000"/>
            </w:tcBorders>
          </w:tcPr>
          <w:p w:rsidR="0044266C" w:rsidRDefault="0044266C">
            <w:pPr>
              <w:pStyle w:val="TableParagraph"/>
              <w:rPr>
                <w:rFonts w:ascii="Times New Roman"/>
                <w:sz w:val="20"/>
              </w:rPr>
            </w:pPr>
          </w:p>
        </w:tc>
        <w:tc>
          <w:tcPr>
            <w:tcW w:w="425" w:type="dxa"/>
            <w:vMerge/>
            <w:tcBorders>
              <w:top w:val="nil"/>
              <w:left w:val="single" w:sz="6" w:space="0" w:color="000000"/>
              <w:bottom w:val="nil"/>
            </w:tcBorders>
          </w:tcPr>
          <w:p w:rsidR="0044266C" w:rsidRDefault="0044266C">
            <w:pPr>
              <w:rPr>
                <w:sz w:val="2"/>
                <w:szCs w:val="2"/>
              </w:rPr>
            </w:pPr>
          </w:p>
        </w:tc>
        <w:tc>
          <w:tcPr>
            <w:tcW w:w="2127" w:type="dxa"/>
          </w:tcPr>
          <w:p w:rsidR="0044266C" w:rsidRDefault="0096537F">
            <w:pPr>
              <w:pStyle w:val="TableParagraph"/>
              <w:ind w:left="107"/>
            </w:pPr>
            <w:r>
              <w:t>Straps C et A</w:t>
            </w:r>
          </w:p>
        </w:tc>
        <w:tc>
          <w:tcPr>
            <w:tcW w:w="1277" w:type="dxa"/>
          </w:tcPr>
          <w:p w:rsidR="0044266C" w:rsidRDefault="0044266C">
            <w:pPr>
              <w:pStyle w:val="TableParagraph"/>
              <w:rPr>
                <w:rFonts w:ascii="Times New Roman"/>
                <w:sz w:val="20"/>
              </w:rPr>
            </w:pPr>
          </w:p>
        </w:tc>
      </w:tr>
      <w:tr w:rsidR="0044266C">
        <w:trPr>
          <w:trHeight w:val="412"/>
        </w:trPr>
        <w:tc>
          <w:tcPr>
            <w:tcW w:w="2264" w:type="dxa"/>
          </w:tcPr>
          <w:p w:rsidR="0044266C" w:rsidRDefault="0096537F">
            <w:pPr>
              <w:pStyle w:val="TableParagraph"/>
              <w:ind w:left="107"/>
            </w:pPr>
            <w:r>
              <w:t>Straps C et D</w:t>
            </w:r>
          </w:p>
        </w:tc>
        <w:tc>
          <w:tcPr>
            <w:tcW w:w="1277" w:type="dxa"/>
            <w:tcBorders>
              <w:right w:val="single" w:sz="6" w:space="0" w:color="000000"/>
            </w:tcBorders>
          </w:tcPr>
          <w:p w:rsidR="0044266C" w:rsidRDefault="0044266C">
            <w:pPr>
              <w:pStyle w:val="TableParagraph"/>
              <w:rPr>
                <w:rFonts w:ascii="Times New Roman"/>
                <w:sz w:val="20"/>
              </w:rPr>
            </w:pPr>
          </w:p>
        </w:tc>
        <w:tc>
          <w:tcPr>
            <w:tcW w:w="425" w:type="dxa"/>
            <w:vMerge/>
            <w:tcBorders>
              <w:top w:val="nil"/>
              <w:left w:val="single" w:sz="6" w:space="0" w:color="000000"/>
              <w:bottom w:val="nil"/>
            </w:tcBorders>
          </w:tcPr>
          <w:p w:rsidR="0044266C" w:rsidRDefault="0044266C">
            <w:pPr>
              <w:rPr>
                <w:sz w:val="2"/>
                <w:szCs w:val="2"/>
              </w:rPr>
            </w:pPr>
          </w:p>
        </w:tc>
        <w:tc>
          <w:tcPr>
            <w:tcW w:w="2127" w:type="dxa"/>
          </w:tcPr>
          <w:p w:rsidR="0044266C" w:rsidRDefault="0096537F">
            <w:pPr>
              <w:pStyle w:val="TableParagraph"/>
              <w:ind w:left="107"/>
            </w:pPr>
            <w:r>
              <w:t>Straps B et D</w:t>
            </w:r>
          </w:p>
        </w:tc>
        <w:tc>
          <w:tcPr>
            <w:tcW w:w="1277" w:type="dxa"/>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40"/>
          <w:pgMar w:top="880" w:right="360" w:bottom="780" w:left="600" w:header="0" w:footer="578" w:gutter="0"/>
          <w:cols w:space="720"/>
        </w:sectPr>
      </w:pPr>
    </w:p>
    <w:p w:rsidR="0044266C" w:rsidRDefault="0096537F">
      <w:pPr>
        <w:pStyle w:val="Paragraphedeliste"/>
        <w:numPr>
          <w:ilvl w:val="3"/>
          <w:numId w:val="7"/>
        </w:numPr>
        <w:tabs>
          <w:tab w:val="left" w:pos="1321"/>
        </w:tabs>
        <w:spacing w:before="64" w:line="276" w:lineRule="auto"/>
        <w:ind w:left="532" w:right="492" w:firstLine="0"/>
        <w:jc w:val="left"/>
      </w:pPr>
      <w:r>
        <w:rPr>
          <w:b/>
        </w:rPr>
        <w:t xml:space="preserve">Compléter </w:t>
      </w:r>
      <w:r>
        <w:t>le schéma de branchement des détecteurs manuels de la boucle niveau RDC et R+1 bâtiment H. La boucle est alimentée en 24 V sur le départ</w:t>
      </w:r>
      <w:r>
        <w:rPr>
          <w:spacing w:val="-8"/>
        </w:rPr>
        <w:t xml:space="preserve"> </w:t>
      </w:r>
      <w:r>
        <w:t>B1.</w:t>
      </w:r>
    </w:p>
    <w:p w:rsidR="0044266C" w:rsidRDefault="0044266C">
      <w:pPr>
        <w:pStyle w:val="Corpsdetexte"/>
        <w:rPr>
          <w:sz w:val="20"/>
        </w:rPr>
      </w:pPr>
    </w:p>
    <w:p w:rsidR="0044266C" w:rsidRDefault="0044266C">
      <w:pPr>
        <w:pStyle w:val="Corpsdetexte"/>
        <w:rPr>
          <w:sz w:val="20"/>
        </w:rPr>
      </w:pPr>
    </w:p>
    <w:p w:rsidR="0044266C" w:rsidRDefault="0096537F">
      <w:pPr>
        <w:pStyle w:val="Corpsdetexte"/>
        <w:spacing w:before="11"/>
        <w:rPr>
          <w:sz w:val="17"/>
        </w:rPr>
      </w:pPr>
      <w:r>
        <w:pict>
          <v:group id="_x0000_s1063" style="position:absolute;margin-left:86.2pt;margin-top:12.3pt;width:463pt;height:194.7pt;z-index:-251639296;mso-wrap-distance-left:0;mso-wrap-distance-right:0;mso-position-horizontal-relative:page" coordorigin="1724,246" coordsize="9260,3894">
            <v:shape id="_x0000_s1065" type="#_x0000_t75" style="position:absolute;left:1724;top:245;width:9260;height:3894">
              <v:imagedata r:id="rId53" o:title=""/>
            </v:shape>
            <v:line id="_x0000_s1064" style="position:absolute" from="2535,4105" to="6394,4105" strokeweight="2pt"/>
            <w10:wrap type="topAndBottom" anchorx="page"/>
          </v:group>
        </w:pict>
      </w: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spacing w:before="9"/>
        <w:rPr>
          <w:sz w:val="25"/>
        </w:rPr>
      </w:pPr>
    </w:p>
    <w:p w:rsidR="0044266C" w:rsidRDefault="0096537F">
      <w:pPr>
        <w:tabs>
          <w:tab w:val="left" w:pos="3775"/>
          <w:tab w:val="left" w:pos="6861"/>
        </w:tabs>
        <w:ind w:left="681"/>
        <w:rPr>
          <w:sz w:val="20"/>
        </w:rPr>
      </w:pPr>
      <w:r>
        <w:rPr>
          <w:noProof/>
          <w:sz w:val="20"/>
          <w:lang w:eastAsia="fr-FR"/>
        </w:rPr>
        <w:drawing>
          <wp:inline distT="0" distB="0" distL="0" distR="0">
            <wp:extent cx="1326204" cy="961834"/>
            <wp:effectExtent l="0" t="0" r="0" b="0"/>
            <wp:docPr id="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png"/>
                    <pic:cNvPicPr/>
                  </pic:nvPicPr>
                  <pic:blipFill>
                    <a:blip r:embed="rId54" cstate="print"/>
                    <a:stretch>
                      <a:fillRect/>
                    </a:stretch>
                  </pic:blipFill>
                  <pic:spPr>
                    <a:xfrm>
                      <a:off x="0" y="0"/>
                      <a:ext cx="1326204" cy="961834"/>
                    </a:xfrm>
                    <a:prstGeom prst="rect">
                      <a:avLst/>
                    </a:prstGeom>
                  </pic:spPr>
                </pic:pic>
              </a:graphicData>
            </a:graphic>
          </wp:inline>
        </w:drawing>
      </w:r>
      <w:r>
        <w:rPr>
          <w:sz w:val="20"/>
        </w:rPr>
        <w:tab/>
      </w:r>
      <w:r>
        <w:rPr>
          <w:noProof/>
          <w:position w:val="3"/>
          <w:sz w:val="20"/>
          <w:lang w:eastAsia="fr-FR"/>
        </w:rPr>
        <w:drawing>
          <wp:inline distT="0" distB="0" distL="0" distR="0">
            <wp:extent cx="1326204" cy="961834"/>
            <wp:effectExtent l="0" t="0" r="0" b="0"/>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png"/>
                    <pic:cNvPicPr/>
                  </pic:nvPicPr>
                  <pic:blipFill>
                    <a:blip r:embed="rId54" cstate="print"/>
                    <a:stretch>
                      <a:fillRect/>
                    </a:stretch>
                  </pic:blipFill>
                  <pic:spPr>
                    <a:xfrm>
                      <a:off x="0" y="0"/>
                      <a:ext cx="1326204" cy="961834"/>
                    </a:xfrm>
                    <a:prstGeom prst="rect">
                      <a:avLst/>
                    </a:prstGeom>
                  </pic:spPr>
                </pic:pic>
              </a:graphicData>
            </a:graphic>
          </wp:inline>
        </w:drawing>
      </w:r>
      <w:r>
        <w:rPr>
          <w:position w:val="3"/>
          <w:sz w:val="20"/>
        </w:rPr>
        <w:tab/>
      </w:r>
      <w:r>
        <w:rPr>
          <w:noProof/>
          <w:sz w:val="20"/>
          <w:lang w:eastAsia="fr-FR"/>
        </w:rPr>
        <w:drawing>
          <wp:inline distT="0" distB="0" distL="0" distR="0">
            <wp:extent cx="1326204" cy="961834"/>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54" cstate="print"/>
                    <a:stretch>
                      <a:fillRect/>
                    </a:stretch>
                  </pic:blipFill>
                  <pic:spPr>
                    <a:xfrm>
                      <a:off x="0" y="0"/>
                      <a:ext cx="1326204" cy="961834"/>
                    </a:xfrm>
                    <a:prstGeom prst="rect">
                      <a:avLst/>
                    </a:prstGeom>
                  </pic:spPr>
                </pic:pic>
              </a:graphicData>
            </a:graphic>
          </wp:inline>
        </w:drawing>
      </w:r>
    </w:p>
    <w:p w:rsidR="0044266C" w:rsidRDefault="0044266C">
      <w:pPr>
        <w:rPr>
          <w:sz w:val="20"/>
        </w:rPr>
        <w:sectPr w:rsidR="0044266C">
          <w:pgSz w:w="11910" w:h="16840"/>
          <w:pgMar w:top="880" w:right="360" w:bottom="780" w:left="600" w:header="0" w:footer="578" w:gutter="0"/>
          <w:cols w:space="720"/>
        </w:sectPr>
      </w:pPr>
    </w:p>
    <w:p w:rsidR="0044266C" w:rsidRDefault="0096537F">
      <w:pPr>
        <w:pStyle w:val="Corpsdetexte"/>
        <w:tabs>
          <w:tab w:val="left" w:pos="4085"/>
        </w:tabs>
        <w:spacing w:before="6" w:line="254" w:lineRule="auto"/>
        <w:ind w:left="4429" w:right="374" w:hanging="3483"/>
      </w:pPr>
      <w:r>
        <w:pict>
          <v:shape id="_x0000_s1062" type="#_x0000_t202" style="position:absolute;left:0;text-align:left;margin-left:534.9pt;margin-top:48.75pt;width:27.9pt;height:71.85pt;z-index:251631104;mso-position-horizontal-relative:page" filled="f" stroked="f">
            <v:textbox style="layout-flow:vertical;mso-layout-flow-alt:bottom-to-top" inset="0,0,0,0">
              <w:txbxContent>
                <w:p w:rsidR="0044266C" w:rsidRDefault="0096537F">
                  <w:pPr>
                    <w:pStyle w:val="Corpsdetexte"/>
                    <w:spacing w:before="13" w:line="256" w:lineRule="auto"/>
                    <w:ind w:left="185" w:right="3" w:hanging="166"/>
                  </w:pPr>
                  <w:r>
                    <w:t>Résistance de fin de ligne</w:t>
                  </w:r>
                </w:p>
              </w:txbxContent>
            </v:textbox>
            <w10:wrap anchorx="page"/>
          </v:shape>
        </w:pict>
      </w:r>
      <w:r>
        <w:t>DM</w:t>
      </w:r>
      <w:r>
        <w:rPr>
          <w:spacing w:val="-1"/>
        </w:rPr>
        <w:t xml:space="preserve"> </w:t>
      </w:r>
      <w:r>
        <w:t>vie</w:t>
      </w:r>
      <w:r>
        <w:rPr>
          <w:spacing w:val="-1"/>
        </w:rPr>
        <w:t xml:space="preserve"> </w:t>
      </w:r>
      <w:r>
        <w:t>scolaire</w:t>
      </w:r>
      <w:r>
        <w:tab/>
        <w:t xml:space="preserve">DM Attente </w:t>
      </w:r>
      <w:r>
        <w:rPr>
          <w:spacing w:val="-5"/>
        </w:rPr>
        <w:t xml:space="preserve">vie </w:t>
      </w:r>
      <w:r>
        <w:t>scolaire</w:t>
      </w:r>
    </w:p>
    <w:p w:rsidR="0044266C" w:rsidRDefault="0096537F">
      <w:pPr>
        <w:pStyle w:val="Corpsdetexte"/>
        <w:spacing w:before="6" w:line="254" w:lineRule="auto"/>
        <w:ind w:left="1383" w:right="2571" w:firstLine="4"/>
      </w:pPr>
      <w:r>
        <w:br w:type="column"/>
      </w:r>
      <w:r>
        <w:t>DM Hall d’entrée</w:t>
      </w:r>
    </w:p>
    <w:p w:rsidR="0044266C" w:rsidRDefault="0044266C">
      <w:pPr>
        <w:spacing w:line="254" w:lineRule="auto"/>
        <w:sectPr w:rsidR="0044266C">
          <w:type w:val="continuous"/>
          <w:pgSz w:w="11910" w:h="16840"/>
          <w:pgMar w:top="900" w:right="360" w:bottom="820" w:left="600" w:header="720" w:footer="720" w:gutter="0"/>
          <w:cols w:num="2" w:space="720" w:equalWidth="0">
            <w:col w:w="5907" w:space="273"/>
            <w:col w:w="4770"/>
          </w:cols>
        </w:sectPr>
      </w:pPr>
    </w:p>
    <w:p w:rsidR="0044266C" w:rsidRDefault="0044266C">
      <w:pPr>
        <w:pStyle w:val="Corpsdetexte"/>
        <w:spacing w:before="4"/>
        <w:rPr>
          <w:sz w:val="16"/>
        </w:rPr>
      </w:pPr>
    </w:p>
    <w:p w:rsidR="0044266C" w:rsidRDefault="0096537F">
      <w:pPr>
        <w:tabs>
          <w:tab w:val="left" w:pos="3804"/>
          <w:tab w:val="left" w:pos="6898"/>
          <w:tab w:val="left" w:pos="9775"/>
        </w:tabs>
        <w:ind w:left="721"/>
        <w:rPr>
          <w:sz w:val="20"/>
        </w:rPr>
      </w:pPr>
      <w:r>
        <w:rPr>
          <w:noProof/>
          <w:position w:val="1"/>
          <w:sz w:val="20"/>
          <w:lang w:eastAsia="fr-FR"/>
        </w:rPr>
        <w:drawing>
          <wp:inline distT="0" distB="0" distL="0" distR="0">
            <wp:extent cx="1325464" cy="961834"/>
            <wp:effectExtent l="0" t="0" r="0" b="0"/>
            <wp:docPr id="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png"/>
                    <pic:cNvPicPr/>
                  </pic:nvPicPr>
                  <pic:blipFill>
                    <a:blip r:embed="rId54" cstate="print"/>
                    <a:stretch>
                      <a:fillRect/>
                    </a:stretch>
                  </pic:blipFill>
                  <pic:spPr>
                    <a:xfrm>
                      <a:off x="0" y="0"/>
                      <a:ext cx="1325464" cy="961834"/>
                    </a:xfrm>
                    <a:prstGeom prst="rect">
                      <a:avLst/>
                    </a:prstGeom>
                  </pic:spPr>
                </pic:pic>
              </a:graphicData>
            </a:graphic>
          </wp:inline>
        </w:drawing>
      </w:r>
      <w:r>
        <w:rPr>
          <w:position w:val="1"/>
          <w:sz w:val="20"/>
        </w:rPr>
        <w:tab/>
      </w:r>
      <w:r>
        <w:rPr>
          <w:noProof/>
          <w:sz w:val="20"/>
          <w:lang w:eastAsia="fr-FR"/>
        </w:rPr>
        <w:drawing>
          <wp:inline distT="0" distB="0" distL="0" distR="0">
            <wp:extent cx="1326204" cy="961834"/>
            <wp:effectExtent l="0" t="0" r="0" b="0"/>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png"/>
                    <pic:cNvPicPr/>
                  </pic:nvPicPr>
                  <pic:blipFill>
                    <a:blip r:embed="rId54" cstate="print"/>
                    <a:stretch>
                      <a:fillRect/>
                    </a:stretch>
                  </pic:blipFill>
                  <pic:spPr>
                    <a:xfrm>
                      <a:off x="0" y="0"/>
                      <a:ext cx="1326204" cy="961834"/>
                    </a:xfrm>
                    <a:prstGeom prst="rect">
                      <a:avLst/>
                    </a:prstGeom>
                  </pic:spPr>
                </pic:pic>
              </a:graphicData>
            </a:graphic>
          </wp:inline>
        </w:drawing>
      </w:r>
      <w:r>
        <w:rPr>
          <w:sz w:val="20"/>
        </w:rPr>
        <w:tab/>
      </w:r>
      <w:r>
        <w:rPr>
          <w:noProof/>
          <w:sz w:val="20"/>
          <w:lang w:eastAsia="fr-FR"/>
        </w:rPr>
        <w:drawing>
          <wp:inline distT="0" distB="0" distL="0" distR="0">
            <wp:extent cx="1326204" cy="961834"/>
            <wp:effectExtent l="0" t="0" r="0" b="0"/>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54" cstate="print"/>
                    <a:stretch>
                      <a:fillRect/>
                    </a:stretch>
                  </pic:blipFill>
                  <pic:spPr>
                    <a:xfrm>
                      <a:off x="0" y="0"/>
                      <a:ext cx="1326204" cy="961834"/>
                    </a:xfrm>
                    <a:prstGeom prst="rect">
                      <a:avLst/>
                    </a:prstGeom>
                  </pic:spPr>
                </pic:pic>
              </a:graphicData>
            </a:graphic>
          </wp:inline>
        </w:drawing>
      </w:r>
      <w:r>
        <w:rPr>
          <w:sz w:val="20"/>
        </w:rPr>
        <w:tab/>
      </w:r>
      <w:r>
        <w:rPr>
          <w:position w:val="49"/>
          <w:sz w:val="20"/>
        </w:rPr>
      </w:r>
      <w:r>
        <w:rPr>
          <w:position w:val="49"/>
          <w:sz w:val="20"/>
        </w:rPr>
        <w:pict>
          <v:group id="_x0000_s1059" style="width:14pt;height:84pt;mso-position-horizontal-relative:char;mso-position-vertical-relative:line" coordsize="280,1680">
            <v:rect id="_x0000_s1061" style="position:absolute;left:20;top:293;width:240;height:1125" fillcolor="#aeabab" stroked="f"/>
            <v:shape id="_x0000_s1060" style="position:absolute;left:20;width:240;height:1680" coordorigin="20" coordsize="240,1680" o:spt="100" adj="0,,0" path="m20,1419r240,l260,294r-240,l20,1419xm140,306l140,t-6,1680l134,1374e" filled="f" strokeweight="2pt">
              <v:stroke joinstyle="round"/>
              <v:formulas/>
              <v:path arrowok="t" o:connecttype="segments"/>
            </v:shape>
            <w10:wrap type="none"/>
            <w10:anchorlock/>
          </v:group>
        </w:pict>
      </w:r>
    </w:p>
    <w:p w:rsidR="0044266C" w:rsidRDefault="0044266C">
      <w:pPr>
        <w:rPr>
          <w:sz w:val="20"/>
        </w:rPr>
        <w:sectPr w:rsidR="0044266C">
          <w:type w:val="continuous"/>
          <w:pgSz w:w="11910" w:h="16840"/>
          <w:pgMar w:top="900" w:right="360" w:bottom="820" w:left="600" w:header="720" w:footer="720" w:gutter="0"/>
          <w:cols w:space="720"/>
        </w:sectPr>
      </w:pPr>
    </w:p>
    <w:p w:rsidR="0044266C" w:rsidRDefault="0096537F">
      <w:pPr>
        <w:pStyle w:val="Corpsdetexte"/>
        <w:spacing w:before="27" w:line="256" w:lineRule="auto"/>
        <w:ind w:left="1166" w:right="381" w:firstLine="249"/>
      </w:pPr>
      <w:r>
        <w:t>DM Hall amphithéâtre</w:t>
      </w:r>
    </w:p>
    <w:p w:rsidR="0044266C" w:rsidRDefault="0096537F">
      <w:pPr>
        <w:pStyle w:val="Corpsdetexte"/>
        <w:spacing w:before="7" w:line="256" w:lineRule="auto"/>
        <w:ind w:left="1084" w:right="479" w:hanging="3"/>
        <w:jc w:val="center"/>
      </w:pPr>
      <w:r>
        <w:br w:type="column"/>
        <w:t>DM sortie escalier amphithéâtre</w:t>
      </w:r>
    </w:p>
    <w:p w:rsidR="0044266C" w:rsidRDefault="0096537F">
      <w:pPr>
        <w:pStyle w:val="Corpsdetexte"/>
        <w:spacing w:before="19" w:line="256" w:lineRule="auto"/>
        <w:ind w:left="1281" w:right="2469" w:firstLine="31"/>
      </w:pPr>
      <w:r>
        <w:br w:type="column"/>
        <w:t>DM sortie passerelle</w:t>
      </w:r>
    </w:p>
    <w:p w:rsidR="0044266C" w:rsidRDefault="0044266C">
      <w:pPr>
        <w:spacing w:line="256" w:lineRule="auto"/>
        <w:sectPr w:rsidR="0044266C">
          <w:type w:val="continuous"/>
          <w:pgSz w:w="11910" w:h="16840"/>
          <w:pgMar w:top="900" w:right="360" w:bottom="820" w:left="600" w:header="720" w:footer="720" w:gutter="0"/>
          <w:cols w:num="3" w:space="720" w:equalWidth="0">
            <w:col w:w="2852" w:space="231"/>
            <w:col w:w="2853" w:space="241"/>
            <w:col w:w="4773"/>
          </w:cols>
        </w:sectPr>
      </w:pPr>
    </w:p>
    <w:p w:rsidR="0044266C" w:rsidRDefault="0096537F">
      <w:pPr>
        <w:pStyle w:val="Titre1"/>
        <w:spacing w:before="62"/>
        <w:ind w:left="532"/>
      </w:pPr>
      <w:bookmarkStart w:id="18" w:name="_bookmark17"/>
      <w:bookmarkEnd w:id="18"/>
      <w:r>
        <w:t>PARTIE E – VID</w:t>
      </w:r>
      <w:r w:rsidR="002B3A09">
        <w:t>É</w:t>
      </w:r>
      <w:r>
        <w:t>O SURVEILLANCE</w:t>
      </w:r>
    </w:p>
    <w:p w:rsidR="0044266C" w:rsidRDefault="0044266C">
      <w:pPr>
        <w:pStyle w:val="Corpsdetexte"/>
        <w:rPr>
          <w:b/>
          <w:sz w:val="36"/>
        </w:rPr>
      </w:pPr>
    </w:p>
    <w:p w:rsidR="0044266C" w:rsidRDefault="0096537F">
      <w:pPr>
        <w:pStyle w:val="Corpsdetexte"/>
        <w:ind w:left="532"/>
        <w:jc w:val="both"/>
      </w:pPr>
      <w:r>
        <w:rPr>
          <w:u w:val="single"/>
        </w:rPr>
        <w:t>Mise en situation :</w:t>
      </w:r>
    </w:p>
    <w:p w:rsidR="0044266C" w:rsidRDefault="0096537F">
      <w:pPr>
        <w:pStyle w:val="Corpsdetexte"/>
        <w:spacing w:before="160" w:line="256" w:lineRule="auto"/>
        <w:ind w:left="532" w:right="486"/>
        <w:jc w:val="both"/>
      </w:pPr>
      <w:r>
        <w:t>Pour</w:t>
      </w:r>
      <w:r>
        <w:rPr>
          <w:spacing w:val="-11"/>
        </w:rPr>
        <w:t xml:space="preserve"> </w:t>
      </w:r>
      <w:r>
        <w:t>sécuriser</w:t>
      </w:r>
      <w:r>
        <w:rPr>
          <w:spacing w:val="-10"/>
        </w:rPr>
        <w:t xml:space="preserve"> </w:t>
      </w:r>
      <w:r>
        <w:t>le</w:t>
      </w:r>
      <w:r>
        <w:rPr>
          <w:spacing w:val="-11"/>
        </w:rPr>
        <w:t xml:space="preserve"> </w:t>
      </w:r>
      <w:r>
        <w:t>lycée,</w:t>
      </w:r>
      <w:r>
        <w:rPr>
          <w:spacing w:val="-12"/>
        </w:rPr>
        <w:t xml:space="preserve"> </w:t>
      </w:r>
      <w:r>
        <w:t>des</w:t>
      </w:r>
      <w:r>
        <w:rPr>
          <w:spacing w:val="-11"/>
        </w:rPr>
        <w:t xml:space="preserve"> </w:t>
      </w:r>
      <w:r>
        <w:t>caméras</w:t>
      </w:r>
      <w:r>
        <w:rPr>
          <w:spacing w:val="-11"/>
        </w:rPr>
        <w:t xml:space="preserve"> </w:t>
      </w:r>
      <w:r>
        <w:t>de</w:t>
      </w:r>
      <w:r>
        <w:rPr>
          <w:spacing w:val="-14"/>
        </w:rPr>
        <w:t xml:space="preserve"> </w:t>
      </w:r>
      <w:r>
        <w:t>vidéosurveillance</w:t>
      </w:r>
      <w:r>
        <w:rPr>
          <w:spacing w:val="-11"/>
        </w:rPr>
        <w:t xml:space="preserve"> </w:t>
      </w:r>
      <w:r>
        <w:t>sont</w:t>
      </w:r>
      <w:r>
        <w:rPr>
          <w:spacing w:val="-11"/>
        </w:rPr>
        <w:t xml:space="preserve"> </w:t>
      </w:r>
      <w:r>
        <w:t>installées</w:t>
      </w:r>
      <w:r>
        <w:rPr>
          <w:spacing w:val="-11"/>
        </w:rPr>
        <w:t xml:space="preserve"> </w:t>
      </w:r>
      <w:r>
        <w:t>dans</w:t>
      </w:r>
      <w:r>
        <w:rPr>
          <w:spacing w:val="-11"/>
        </w:rPr>
        <w:t xml:space="preserve"> </w:t>
      </w:r>
      <w:r>
        <w:t>chaque</w:t>
      </w:r>
      <w:r>
        <w:rPr>
          <w:spacing w:val="-11"/>
        </w:rPr>
        <w:t xml:space="preserve"> </w:t>
      </w:r>
      <w:r>
        <w:t>bâtiment.</w:t>
      </w:r>
      <w:r>
        <w:rPr>
          <w:spacing w:val="-6"/>
        </w:rPr>
        <w:t xml:space="preserve"> </w:t>
      </w:r>
      <w:r>
        <w:t>Celle- ci doit permettre l'affichage simultané des caméras dans plusieurs lieux du lycée</w:t>
      </w:r>
      <w:r>
        <w:rPr>
          <w:spacing w:val="-6"/>
        </w:rPr>
        <w:t xml:space="preserve"> </w:t>
      </w:r>
      <w:r>
        <w:t>:</w:t>
      </w:r>
    </w:p>
    <w:p w:rsidR="0044266C" w:rsidRDefault="0096537F">
      <w:pPr>
        <w:pStyle w:val="Paragraphedeliste"/>
        <w:numPr>
          <w:ilvl w:val="0"/>
          <w:numId w:val="6"/>
        </w:numPr>
        <w:tabs>
          <w:tab w:val="left" w:pos="1961"/>
          <w:tab w:val="left" w:pos="1962"/>
        </w:tabs>
        <w:spacing w:before="164"/>
        <w:ind w:hanging="361"/>
      </w:pPr>
      <w:r>
        <w:t>Les différentes entrées du campus ;</w:t>
      </w:r>
    </w:p>
    <w:p w:rsidR="0044266C" w:rsidRDefault="0096537F">
      <w:pPr>
        <w:pStyle w:val="Paragraphedeliste"/>
        <w:numPr>
          <w:ilvl w:val="0"/>
          <w:numId w:val="6"/>
        </w:numPr>
        <w:tabs>
          <w:tab w:val="left" w:pos="1961"/>
          <w:tab w:val="left" w:pos="1962"/>
        </w:tabs>
        <w:spacing w:before="20"/>
        <w:ind w:hanging="361"/>
      </w:pPr>
      <w:r>
        <w:t>Les cours de récréation</w:t>
      </w:r>
      <w:r>
        <w:rPr>
          <w:spacing w:val="-2"/>
        </w:rPr>
        <w:t xml:space="preserve"> </w:t>
      </w:r>
      <w:r>
        <w:t>;</w:t>
      </w:r>
    </w:p>
    <w:p w:rsidR="0044266C" w:rsidRDefault="0096537F">
      <w:pPr>
        <w:pStyle w:val="Paragraphedeliste"/>
        <w:numPr>
          <w:ilvl w:val="0"/>
          <w:numId w:val="6"/>
        </w:numPr>
        <w:tabs>
          <w:tab w:val="left" w:pos="1961"/>
          <w:tab w:val="left" w:pos="1962"/>
        </w:tabs>
        <w:spacing w:before="16"/>
        <w:ind w:hanging="361"/>
      </w:pPr>
      <w:r>
        <w:t>Les couloirs des différents</w:t>
      </w:r>
      <w:r>
        <w:rPr>
          <w:spacing w:val="4"/>
        </w:rPr>
        <w:t xml:space="preserve"> </w:t>
      </w:r>
      <w:r>
        <w:t>bâtiments.</w:t>
      </w:r>
    </w:p>
    <w:p w:rsidR="0044266C" w:rsidRDefault="0096537F">
      <w:pPr>
        <w:pStyle w:val="Corpsdetexte"/>
        <w:spacing w:before="184" w:line="256" w:lineRule="auto"/>
        <w:ind w:left="532" w:right="485"/>
        <w:jc w:val="both"/>
      </w:pPr>
      <w:r>
        <w:t>Pour cela douze caméras IP seront installées et les images de vidéosurveillance seront stockées pendant une durée de 8 jours avec un enregistrement uniquement sur le créneau de 7h30 à 18h30 dans un serveur N.A.S configuré en RAID 1.</w:t>
      </w:r>
    </w:p>
    <w:p w:rsidR="0044266C" w:rsidRDefault="0096537F">
      <w:pPr>
        <w:pStyle w:val="Corpsdetexte"/>
        <w:spacing w:before="168" w:line="256" w:lineRule="auto"/>
        <w:ind w:left="532" w:right="491"/>
        <w:jc w:val="both"/>
      </w:pPr>
      <w:r>
        <w:t>Le système de vidéosurv</w:t>
      </w:r>
      <w:r>
        <w:t>eillance doit pouvoir rester complètement opérationnel en cas de coupure du secteur pendant 15 min.</w:t>
      </w:r>
    </w:p>
    <w:p w:rsidR="0044266C" w:rsidRDefault="0096537F">
      <w:pPr>
        <w:pStyle w:val="Corpsdetexte"/>
        <w:spacing w:before="164" w:line="256" w:lineRule="auto"/>
        <w:ind w:left="532" w:right="485"/>
        <w:jc w:val="both"/>
      </w:pPr>
      <w:r>
        <w:t>La technologie PoE sera retenue pour l’installation des caméras IP; ces dernières devront avoir un Indice de Protection (IP x6) minimum pour être installées</w:t>
      </w:r>
      <w:r>
        <w:t xml:space="preserve"> à l’extérieur. Le protocole internet utilisé est IPv4</w:t>
      </w:r>
    </w:p>
    <w:p w:rsidR="0044266C" w:rsidRDefault="0096537F">
      <w:pPr>
        <w:spacing w:before="165"/>
        <w:ind w:left="532"/>
        <w:jc w:val="both"/>
      </w:pPr>
      <w:r>
        <w:rPr>
          <w:b/>
        </w:rPr>
        <w:t xml:space="preserve">Dossier Technique et Ressources : </w:t>
      </w:r>
      <w:r>
        <w:t>DTR 29 à DTR 36</w:t>
      </w:r>
    </w:p>
    <w:p w:rsidR="0044266C" w:rsidRDefault="0044266C">
      <w:pPr>
        <w:pStyle w:val="Corpsdetexte"/>
        <w:rPr>
          <w:sz w:val="24"/>
        </w:rPr>
      </w:pPr>
    </w:p>
    <w:p w:rsidR="0044266C" w:rsidRDefault="0044266C">
      <w:pPr>
        <w:pStyle w:val="Corpsdetexte"/>
        <w:spacing w:before="4"/>
        <w:rPr>
          <w:sz w:val="27"/>
        </w:rPr>
      </w:pPr>
    </w:p>
    <w:p w:rsidR="0044266C" w:rsidRDefault="0096537F">
      <w:pPr>
        <w:pStyle w:val="Titre2"/>
        <w:numPr>
          <w:ilvl w:val="1"/>
          <w:numId w:val="5"/>
        </w:numPr>
        <w:tabs>
          <w:tab w:val="left" w:pos="1112"/>
        </w:tabs>
        <w:ind w:hanging="580"/>
      </w:pPr>
      <w:bookmarkStart w:id="19" w:name="_bookmark18"/>
      <w:bookmarkEnd w:id="19"/>
      <w:r>
        <w:t>Étude des caméras IP à</w:t>
      </w:r>
      <w:r>
        <w:rPr>
          <w:spacing w:val="-8"/>
        </w:rPr>
        <w:t xml:space="preserve"> </w:t>
      </w:r>
      <w:r>
        <w:t>installer.</w:t>
      </w:r>
    </w:p>
    <w:p w:rsidR="0044266C" w:rsidRDefault="0044266C">
      <w:pPr>
        <w:pStyle w:val="Corpsdetexte"/>
        <w:spacing w:before="7"/>
        <w:rPr>
          <w:b/>
          <w:sz w:val="37"/>
        </w:rPr>
      </w:pPr>
    </w:p>
    <w:p w:rsidR="0044266C" w:rsidRDefault="0096537F">
      <w:pPr>
        <w:pStyle w:val="Paragraphedeliste"/>
        <w:numPr>
          <w:ilvl w:val="2"/>
          <w:numId w:val="5"/>
        </w:numPr>
        <w:tabs>
          <w:tab w:val="left" w:pos="1242"/>
        </w:tabs>
        <w:ind w:hanging="710"/>
      </w:pPr>
      <w:r>
        <w:rPr>
          <w:b/>
        </w:rPr>
        <w:t xml:space="preserve">Compléter </w:t>
      </w:r>
      <w:r>
        <w:t>le tableau ci-dessous, en vous aidant de la fiche technique des caméras à</w:t>
      </w:r>
      <w:r>
        <w:rPr>
          <w:spacing w:val="-16"/>
        </w:rPr>
        <w:t xml:space="preserve"> </w:t>
      </w:r>
      <w:r>
        <w:t>installer</w:t>
      </w:r>
    </w:p>
    <w:p w:rsidR="0044266C" w:rsidRDefault="0044266C">
      <w:pPr>
        <w:pStyle w:val="Corpsdetexte"/>
        <w:spacing w:before="1"/>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1476"/>
        <w:gridCol w:w="1428"/>
        <w:gridCol w:w="1639"/>
        <w:gridCol w:w="2830"/>
      </w:tblGrid>
      <w:tr w:rsidR="0044266C">
        <w:trPr>
          <w:trHeight w:val="757"/>
        </w:trPr>
        <w:tc>
          <w:tcPr>
            <w:tcW w:w="2403" w:type="dxa"/>
          </w:tcPr>
          <w:p w:rsidR="0044266C" w:rsidRDefault="0044266C">
            <w:pPr>
              <w:pStyle w:val="TableParagraph"/>
              <w:spacing w:before="10"/>
              <w:rPr>
                <w:sz w:val="21"/>
              </w:rPr>
            </w:pPr>
          </w:p>
          <w:p w:rsidR="0044266C" w:rsidRDefault="0096537F">
            <w:pPr>
              <w:pStyle w:val="TableParagraph"/>
              <w:ind w:left="165" w:right="156"/>
              <w:jc w:val="center"/>
            </w:pPr>
            <w:r>
              <w:t>Modèle</w:t>
            </w:r>
          </w:p>
        </w:tc>
        <w:tc>
          <w:tcPr>
            <w:tcW w:w="1476" w:type="dxa"/>
          </w:tcPr>
          <w:p w:rsidR="0044266C" w:rsidRDefault="0096537F">
            <w:pPr>
              <w:pStyle w:val="TableParagraph"/>
              <w:spacing w:before="127"/>
              <w:ind w:left="254" w:right="225" w:firstLine="36"/>
            </w:pPr>
            <w:r>
              <w:t>Indice de protection</w:t>
            </w:r>
          </w:p>
        </w:tc>
        <w:tc>
          <w:tcPr>
            <w:tcW w:w="1428" w:type="dxa"/>
          </w:tcPr>
          <w:p w:rsidR="0044266C" w:rsidRDefault="0096537F">
            <w:pPr>
              <w:pStyle w:val="TableParagraph"/>
              <w:spacing w:before="127"/>
              <w:ind w:left="479" w:right="80" w:hanging="372"/>
            </w:pPr>
            <w:r>
              <w:t>Alimentation POE</w:t>
            </w:r>
          </w:p>
        </w:tc>
        <w:tc>
          <w:tcPr>
            <w:tcW w:w="1639" w:type="dxa"/>
          </w:tcPr>
          <w:p w:rsidR="0044266C" w:rsidRDefault="0096537F">
            <w:pPr>
              <w:pStyle w:val="TableParagraph"/>
              <w:spacing w:before="127"/>
              <w:ind w:left="304" w:right="186" w:hanging="92"/>
            </w:pPr>
            <w:r>
              <w:t>Alimentation Sans POE</w:t>
            </w:r>
          </w:p>
        </w:tc>
        <w:tc>
          <w:tcPr>
            <w:tcW w:w="2830" w:type="dxa"/>
          </w:tcPr>
          <w:p w:rsidR="0044266C" w:rsidRDefault="0096537F">
            <w:pPr>
              <w:pStyle w:val="TableParagraph"/>
              <w:ind w:left="264" w:right="250"/>
              <w:jc w:val="center"/>
            </w:pPr>
            <w:r>
              <w:t>Fréquence d’image IPS pour une définition</w:t>
            </w:r>
          </w:p>
          <w:p w:rsidR="0044266C" w:rsidRDefault="0096537F">
            <w:pPr>
              <w:pStyle w:val="TableParagraph"/>
              <w:spacing w:line="232" w:lineRule="exact"/>
              <w:ind w:left="262" w:right="250"/>
              <w:jc w:val="center"/>
            </w:pPr>
            <w:r>
              <w:t>(1920x1080)</w:t>
            </w:r>
          </w:p>
        </w:tc>
      </w:tr>
      <w:tr w:rsidR="0044266C">
        <w:trPr>
          <w:trHeight w:val="1518"/>
        </w:trPr>
        <w:tc>
          <w:tcPr>
            <w:tcW w:w="2403" w:type="dxa"/>
          </w:tcPr>
          <w:p w:rsidR="0044266C" w:rsidRDefault="0044266C">
            <w:pPr>
              <w:pStyle w:val="TableParagraph"/>
              <w:spacing w:before="9"/>
              <w:rPr>
                <w:sz w:val="3"/>
              </w:rPr>
            </w:pPr>
          </w:p>
          <w:p w:rsidR="0044266C" w:rsidRDefault="0096537F">
            <w:pPr>
              <w:pStyle w:val="TableParagraph"/>
              <w:ind w:left="577"/>
              <w:rPr>
                <w:sz w:val="20"/>
              </w:rPr>
            </w:pPr>
            <w:r>
              <w:rPr>
                <w:noProof/>
                <w:sz w:val="20"/>
                <w:lang w:eastAsia="fr-FR"/>
              </w:rPr>
              <w:drawing>
                <wp:inline distT="0" distB="0" distL="0" distR="0">
                  <wp:extent cx="780625" cy="630745"/>
                  <wp:effectExtent l="0" t="0" r="0" b="0"/>
                  <wp:docPr id="5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jpeg"/>
                          <pic:cNvPicPr/>
                        </pic:nvPicPr>
                        <pic:blipFill>
                          <a:blip r:embed="rId55" cstate="print"/>
                          <a:stretch>
                            <a:fillRect/>
                          </a:stretch>
                        </pic:blipFill>
                        <pic:spPr>
                          <a:xfrm>
                            <a:off x="0" y="0"/>
                            <a:ext cx="780625" cy="630745"/>
                          </a:xfrm>
                          <a:prstGeom prst="rect">
                            <a:avLst/>
                          </a:prstGeom>
                        </pic:spPr>
                      </pic:pic>
                    </a:graphicData>
                  </a:graphic>
                </wp:inline>
              </w:drawing>
            </w:r>
          </w:p>
          <w:p w:rsidR="0044266C" w:rsidRDefault="0096537F">
            <w:pPr>
              <w:pStyle w:val="TableParagraph"/>
              <w:ind w:left="165" w:right="155"/>
              <w:jc w:val="center"/>
            </w:pPr>
            <w:r>
              <w:t>DS-2CD3185G0-IS</w:t>
            </w:r>
          </w:p>
        </w:tc>
        <w:tc>
          <w:tcPr>
            <w:tcW w:w="1476" w:type="dxa"/>
          </w:tcPr>
          <w:p w:rsidR="0044266C" w:rsidRDefault="0044266C">
            <w:pPr>
              <w:pStyle w:val="TableParagraph"/>
              <w:rPr>
                <w:rFonts w:ascii="Times New Roman"/>
                <w:sz w:val="20"/>
              </w:rPr>
            </w:pPr>
          </w:p>
        </w:tc>
        <w:tc>
          <w:tcPr>
            <w:tcW w:w="1428" w:type="dxa"/>
          </w:tcPr>
          <w:p w:rsidR="0044266C" w:rsidRDefault="0044266C">
            <w:pPr>
              <w:pStyle w:val="TableParagraph"/>
              <w:rPr>
                <w:sz w:val="24"/>
              </w:rPr>
            </w:pPr>
          </w:p>
          <w:p w:rsidR="0044266C" w:rsidRDefault="0044266C">
            <w:pPr>
              <w:pStyle w:val="TableParagraph"/>
              <w:rPr>
                <w:sz w:val="20"/>
              </w:rPr>
            </w:pPr>
          </w:p>
          <w:p w:rsidR="0044266C" w:rsidRDefault="0096537F">
            <w:pPr>
              <w:pStyle w:val="TableParagraph"/>
              <w:ind w:left="107"/>
            </w:pPr>
            <w:r>
              <w:t>P=</w:t>
            </w:r>
          </w:p>
          <w:p w:rsidR="0044266C" w:rsidRDefault="0096537F">
            <w:pPr>
              <w:pStyle w:val="TableParagraph"/>
              <w:spacing w:before="1"/>
              <w:ind w:left="107"/>
            </w:pPr>
            <w:r>
              <w:t>Classe</w:t>
            </w:r>
          </w:p>
        </w:tc>
        <w:tc>
          <w:tcPr>
            <w:tcW w:w="1639" w:type="dxa"/>
          </w:tcPr>
          <w:p w:rsidR="0044266C" w:rsidRDefault="0044266C">
            <w:pPr>
              <w:pStyle w:val="TableParagraph"/>
              <w:rPr>
                <w:sz w:val="24"/>
              </w:rPr>
            </w:pPr>
          </w:p>
          <w:p w:rsidR="0044266C" w:rsidRDefault="0044266C">
            <w:pPr>
              <w:pStyle w:val="TableParagraph"/>
              <w:rPr>
                <w:sz w:val="20"/>
              </w:rPr>
            </w:pPr>
          </w:p>
          <w:p w:rsidR="0044266C" w:rsidRDefault="0096537F">
            <w:pPr>
              <w:pStyle w:val="TableParagraph"/>
              <w:ind w:left="108" w:right="1213"/>
            </w:pPr>
            <w:r>
              <w:t>U= P=</w:t>
            </w:r>
          </w:p>
        </w:tc>
        <w:tc>
          <w:tcPr>
            <w:tcW w:w="2830" w:type="dxa"/>
          </w:tcPr>
          <w:p w:rsidR="0044266C" w:rsidRDefault="0044266C">
            <w:pPr>
              <w:pStyle w:val="TableParagraph"/>
              <w:rPr>
                <w:sz w:val="24"/>
              </w:rPr>
            </w:pPr>
          </w:p>
          <w:p w:rsidR="0044266C" w:rsidRDefault="0044266C">
            <w:pPr>
              <w:pStyle w:val="TableParagraph"/>
              <w:spacing w:before="1"/>
              <w:rPr>
                <w:sz w:val="31"/>
              </w:rPr>
            </w:pPr>
          </w:p>
          <w:p w:rsidR="0044266C" w:rsidRDefault="0096537F">
            <w:pPr>
              <w:pStyle w:val="TableParagraph"/>
              <w:ind w:left="108"/>
            </w:pPr>
            <w:r>
              <w:t>F=</w:t>
            </w:r>
          </w:p>
        </w:tc>
      </w:tr>
      <w:tr w:rsidR="0044266C">
        <w:trPr>
          <w:trHeight w:val="1771"/>
        </w:trPr>
        <w:tc>
          <w:tcPr>
            <w:tcW w:w="2403" w:type="dxa"/>
          </w:tcPr>
          <w:p w:rsidR="0044266C" w:rsidRDefault="0044266C">
            <w:pPr>
              <w:pStyle w:val="TableParagraph"/>
              <w:rPr>
                <w:sz w:val="16"/>
              </w:rPr>
            </w:pPr>
          </w:p>
          <w:p w:rsidR="0044266C" w:rsidRDefault="0096537F">
            <w:pPr>
              <w:pStyle w:val="TableParagraph"/>
              <w:ind w:left="487"/>
              <w:rPr>
                <w:sz w:val="20"/>
              </w:rPr>
            </w:pPr>
            <w:r>
              <w:rPr>
                <w:noProof/>
                <w:sz w:val="20"/>
                <w:lang w:eastAsia="fr-FR"/>
              </w:rPr>
              <w:drawing>
                <wp:inline distT="0" distB="0" distL="0" distR="0">
                  <wp:extent cx="989676" cy="695706"/>
                  <wp:effectExtent l="0" t="0" r="0" b="0"/>
                  <wp:docPr id="61" name="image46.jpe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pic:nvPicPr>
                        <pic:blipFill>
                          <a:blip r:embed="rId56" cstate="print"/>
                          <a:stretch>
                            <a:fillRect/>
                          </a:stretch>
                        </pic:blipFill>
                        <pic:spPr>
                          <a:xfrm>
                            <a:off x="0" y="0"/>
                            <a:ext cx="989676" cy="695706"/>
                          </a:xfrm>
                          <a:prstGeom prst="rect">
                            <a:avLst/>
                          </a:prstGeom>
                        </pic:spPr>
                      </pic:pic>
                    </a:graphicData>
                  </a:graphic>
                </wp:inline>
              </w:drawing>
            </w:r>
          </w:p>
          <w:p w:rsidR="0044266C" w:rsidRDefault="0096537F">
            <w:pPr>
              <w:pStyle w:val="TableParagraph"/>
              <w:ind w:left="165" w:right="158"/>
              <w:jc w:val="center"/>
            </w:pPr>
            <w:r>
              <w:t>DS-2CD3025G0-I(B)</w:t>
            </w:r>
          </w:p>
        </w:tc>
        <w:tc>
          <w:tcPr>
            <w:tcW w:w="1476" w:type="dxa"/>
          </w:tcPr>
          <w:p w:rsidR="0044266C" w:rsidRDefault="0044266C">
            <w:pPr>
              <w:pStyle w:val="TableParagraph"/>
              <w:rPr>
                <w:rFonts w:ascii="Times New Roman"/>
                <w:sz w:val="20"/>
              </w:rPr>
            </w:pPr>
          </w:p>
        </w:tc>
        <w:tc>
          <w:tcPr>
            <w:tcW w:w="1428" w:type="dxa"/>
          </w:tcPr>
          <w:p w:rsidR="0044266C" w:rsidRDefault="0044266C">
            <w:pPr>
              <w:pStyle w:val="TableParagraph"/>
              <w:rPr>
                <w:sz w:val="24"/>
              </w:rPr>
            </w:pPr>
          </w:p>
          <w:p w:rsidR="0044266C" w:rsidRDefault="0044266C">
            <w:pPr>
              <w:pStyle w:val="TableParagraph"/>
              <w:spacing w:before="1"/>
              <w:rPr>
                <w:sz w:val="31"/>
              </w:rPr>
            </w:pPr>
          </w:p>
          <w:p w:rsidR="0044266C" w:rsidRDefault="0096537F">
            <w:pPr>
              <w:pStyle w:val="TableParagraph"/>
              <w:spacing w:line="252" w:lineRule="exact"/>
              <w:ind w:left="107"/>
            </w:pPr>
            <w:r>
              <w:t>P=</w:t>
            </w:r>
          </w:p>
          <w:p w:rsidR="0044266C" w:rsidRDefault="0096537F">
            <w:pPr>
              <w:pStyle w:val="TableParagraph"/>
              <w:spacing w:line="252" w:lineRule="exact"/>
              <w:ind w:left="107"/>
            </w:pPr>
            <w:r>
              <w:t>Classe</w:t>
            </w:r>
          </w:p>
        </w:tc>
        <w:tc>
          <w:tcPr>
            <w:tcW w:w="1639" w:type="dxa"/>
          </w:tcPr>
          <w:p w:rsidR="0044266C" w:rsidRDefault="0044266C">
            <w:pPr>
              <w:pStyle w:val="TableParagraph"/>
              <w:rPr>
                <w:sz w:val="24"/>
              </w:rPr>
            </w:pPr>
          </w:p>
          <w:p w:rsidR="0044266C" w:rsidRDefault="0044266C">
            <w:pPr>
              <w:pStyle w:val="TableParagraph"/>
              <w:spacing w:before="1"/>
              <w:rPr>
                <w:sz w:val="31"/>
              </w:rPr>
            </w:pPr>
          </w:p>
          <w:p w:rsidR="0044266C" w:rsidRDefault="0096537F">
            <w:pPr>
              <w:pStyle w:val="TableParagraph"/>
              <w:ind w:left="108" w:right="1213"/>
            </w:pPr>
            <w:r>
              <w:t>U= P=</w:t>
            </w:r>
          </w:p>
        </w:tc>
        <w:tc>
          <w:tcPr>
            <w:tcW w:w="2830" w:type="dxa"/>
          </w:tcPr>
          <w:p w:rsidR="0044266C" w:rsidRDefault="0044266C">
            <w:pPr>
              <w:pStyle w:val="TableParagraph"/>
              <w:rPr>
                <w:sz w:val="24"/>
              </w:rPr>
            </w:pPr>
          </w:p>
          <w:p w:rsidR="0044266C" w:rsidRDefault="0044266C">
            <w:pPr>
              <w:pStyle w:val="TableParagraph"/>
              <w:rPr>
                <w:sz w:val="24"/>
              </w:rPr>
            </w:pPr>
          </w:p>
          <w:p w:rsidR="0044266C" w:rsidRDefault="0096537F">
            <w:pPr>
              <w:pStyle w:val="TableParagraph"/>
              <w:spacing w:before="207"/>
              <w:ind w:left="108"/>
            </w:pPr>
            <w:r>
              <w:t>F=</w:t>
            </w:r>
          </w:p>
        </w:tc>
      </w:tr>
    </w:tbl>
    <w:p w:rsidR="0044266C" w:rsidRDefault="0044266C">
      <w:pPr>
        <w:pStyle w:val="Corpsdetexte"/>
        <w:rPr>
          <w:sz w:val="24"/>
        </w:rPr>
      </w:pPr>
    </w:p>
    <w:p w:rsidR="0044266C" w:rsidRDefault="0044266C">
      <w:pPr>
        <w:pStyle w:val="Corpsdetexte"/>
        <w:spacing w:before="1"/>
        <w:rPr>
          <w:sz w:val="32"/>
        </w:rPr>
      </w:pPr>
    </w:p>
    <w:p w:rsidR="0044266C" w:rsidRDefault="0096537F">
      <w:pPr>
        <w:pStyle w:val="Paragraphedeliste"/>
        <w:numPr>
          <w:ilvl w:val="1"/>
          <w:numId w:val="4"/>
        </w:numPr>
        <w:tabs>
          <w:tab w:val="left" w:pos="990"/>
        </w:tabs>
        <w:ind w:hanging="458"/>
      </w:pPr>
      <w:r>
        <w:pict>
          <v:shape id="_x0000_s1058" style="position:absolute;left:0;text-align:left;margin-left:86.2pt;margin-top:19.55pt;width:472.7pt;height:74.1pt;z-index:-251638272;mso-wrap-distance-left:0;mso-wrap-distance-right:0;mso-position-horizontal-relative:page" coordorigin="1724,391" coordsize="9454,1482" path="m11177,391r-10,l11167,401r,1462l1733,1863r,-1462l11167,401r,-10l1733,391r-9,l1724,1872r9,l11167,1872r10,l11177,391xe" fillcolor="black" stroked="f">
            <v:path arrowok="t"/>
            <w10:wrap type="topAndBottom" anchorx="page"/>
          </v:shape>
        </w:pict>
      </w:r>
      <w:r>
        <w:rPr>
          <w:b/>
        </w:rPr>
        <w:t xml:space="preserve">2 Donner </w:t>
      </w:r>
      <w:r>
        <w:t xml:space="preserve">la signification de l’acronyme PoE. </w:t>
      </w:r>
      <w:r>
        <w:rPr>
          <w:b/>
        </w:rPr>
        <w:t xml:space="preserve">Expliquer </w:t>
      </w:r>
      <w:r>
        <w:t>l’intérêt de la technologie</w:t>
      </w:r>
      <w:r>
        <w:rPr>
          <w:spacing w:val="-9"/>
        </w:rPr>
        <w:t xml:space="preserve"> </w:t>
      </w:r>
      <w:r>
        <w:t>PoE.</w:t>
      </w:r>
    </w:p>
    <w:p w:rsidR="0044266C" w:rsidRDefault="0044266C">
      <w:pPr>
        <w:sectPr w:rsidR="0044266C">
          <w:pgSz w:w="11910" w:h="16840"/>
          <w:pgMar w:top="880" w:right="360" w:bottom="780" w:left="600" w:header="0" w:footer="578" w:gutter="0"/>
          <w:cols w:space="720"/>
        </w:sectPr>
      </w:pPr>
    </w:p>
    <w:p w:rsidR="0044266C" w:rsidRDefault="0096537F">
      <w:pPr>
        <w:pStyle w:val="Paragraphedeliste"/>
        <w:numPr>
          <w:ilvl w:val="2"/>
          <w:numId w:val="3"/>
        </w:numPr>
        <w:tabs>
          <w:tab w:val="left" w:pos="1242"/>
        </w:tabs>
        <w:spacing w:before="64"/>
        <w:ind w:hanging="710"/>
      </w:pPr>
      <w:r>
        <w:rPr>
          <w:b/>
        </w:rPr>
        <w:t xml:space="preserve">Donner </w:t>
      </w:r>
      <w:r>
        <w:t>au moins 2 avantages de cette</w:t>
      </w:r>
      <w:r>
        <w:rPr>
          <w:spacing w:val="-8"/>
        </w:rPr>
        <w:t xml:space="preserve"> </w:t>
      </w:r>
      <w:r>
        <w:t>technologie.</w:t>
      </w:r>
    </w:p>
    <w:p w:rsidR="0044266C" w:rsidRDefault="0096537F">
      <w:pPr>
        <w:pStyle w:val="Corpsdetexte"/>
        <w:spacing w:before="9"/>
        <w:rPr>
          <w:sz w:val="18"/>
        </w:rPr>
      </w:pPr>
      <w:r>
        <w:pict>
          <v:shape id="_x0000_s1057" style="position:absolute;margin-left:86.2pt;margin-top:12.8pt;width:472.7pt;height:78.65pt;z-index:-251637248;mso-wrap-distance-left:0;mso-wrap-distance-right:0;mso-position-horizontal-relative:page" coordorigin="1724,256" coordsize="9454,1573" path="m11177,256r-10,l11167,265r,1554l1733,1819r,-1554l11167,265r,-9l1733,256r-9,l1724,1828r9,l11167,1828r10,l11177,256xe" fillcolor="black" stroked="f">
            <v:path arrowok="t"/>
            <w10:wrap type="topAndBottom" anchorx="page"/>
          </v:shape>
        </w:pict>
      </w:r>
    </w:p>
    <w:p w:rsidR="0044266C" w:rsidRDefault="0044266C">
      <w:pPr>
        <w:pStyle w:val="Corpsdetexte"/>
        <w:spacing w:before="5"/>
        <w:rPr>
          <w:sz w:val="25"/>
        </w:rPr>
      </w:pPr>
    </w:p>
    <w:p w:rsidR="0044266C" w:rsidRDefault="0096537F">
      <w:pPr>
        <w:pStyle w:val="Paragraphedeliste"/>
        <w:numPr>
          <w:ilvl w:val="2"/>
          <w:numId w:val="3"/>
        </w:numPr>
        <w:tabs>
          <w:tab w:val="left" w:pos="1239"/>
        </w:tabs>
        <w:spacing w:before="93"/>
        <w:ind w:left="1238" w:right="1181" w:hanging="707"/>
        <w:rPr>
          <w:sz w:val="24"/>
        </w:rPr>
      </w:pPr>
      <w:r>
        <w:t xml:space="preserve">L’établissement souhaite visionner l’ensemble de l’allée qui mène du portail principal au bâtiment H, pour cela </w:t>
      </w:r>
      <w:r>
        <w:rPr>
          <w:b/>
        </w:rPr>
        <w:t>c</w:t>
      </w:r>
      <w:r>
        <w:rPr>
          <w:b/>
          <w:sz w:val="24"/>
        </w:rPr>
        <w:t xml:space="preserve">alculer </w:t>
      </w:r>
      <w:r>
        <w:rPr>
          <w:sz w:val="24"/>
        </w:rPr>
        <w:t>l’angle du champ de vision α en</w:t>
      </w:r>
      <w:r>
        <w:rPr>
          <w:spacing w:val="-14"/>
          <w:sz w:val="24"/>
        </w:rPr>
        <w:t xml:space="preserve"> </w:t>
      </w:r>
      <w:r>
        <w:rPr>
          <w:sz w:val="24"/>
        </w:rPr>
        <w:t>degrés.</w:t>
      </w:r>
    </w:p>
    <w:p w:rsidR="0044266C" w:rsidRDefault="0096537F">
      <w:pPr>
        <w:pStyle w:val="Corpsdetexte"/>
        <w:spacing w:before="8"/>
        <w:rPr>
          <w:sz w:val="10"/>
        </w:rPr>
      </w:pPr>
      <w:r>
        <w:pict>
          <v:shape id="_x0000_s1056" style="position:absolute;margin-left:86.05pt;margin-top:8.15pt;width:472.8pt;height:78.75pt;z-index:-251636224;mso-wrap-distance-left:0;mso-wrap-distance-right:0;mso-position-horizontal-relative:page" coordorigin="1721,163" coordsize="9456,1575" path="m11177,163r-10,l11167,173r,1555l1731,1728r,-1555l11167,173r,-10l1731,163r-10,l1721,1738r10,l11167,1738r10,l11177,163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2"/>
        <w:rPr>
          <w:sz w:val="19"/>
        </w:rPr>
      </w:pPr>
    </w:p>
    <w:p w:rsidR="0044266C" w:rsidRDefault="0096537F">
      <w:pPr>
        <w:pStyle w:val="Paragraphedeliste"/>
        <w:numPr>
          <w:ilvl w:val="2"/>
          <w:numId w:val="3"/>
        </w:numPr>
        <w:tabs>
          <w:tab w:val="left" w:pos="1239"/>
        </w:tabs>
        <w:spacing w:before="94"/>
        <w:ind w:left="1238" w:right="591" w:hanging="707"/>
      </w:pPr>
      <w:r>
        <w:rPr>
          <w:b/>
        </w:rPr>
        <w:t xml:space="preserve">Déterminer </w:t>
      </w:r>
      <w:r>
        <w:t>le champ de vision et la focale donnés par le constructeur. Le choix de la caméra est-il judicieux,</w:t>
      </w:r>
      <w:r>
        <w:rPr>
          <w:spacing w:val="-5"/>
        </w:rPr>
        <w:t xml:space="preserve"> </w:t>
      </w:r>
      <w:r>
        <w:rPr>
          <w:b/>
        </w:rPr>
        <w:t>justifier</w:t>
      </w:r>
      <w:r>
        <w:t>.</w:t>
      </w:r>
    </w:p>
    <w:p w:rsidR="0044266C" w:rsidRDefault="0096537F">
      <w:pPr>
        <w:pStyle w:val="Corpsdetexte"/>
        <w:spacing w:before="11"/>
        <w:rPr>
          <w:sz w:val="18"/>
        </w:rPr>
      </w:pPr>
      <w:r>
        <w:pict>
          <v:shape id="_x0000_s1055" type="#_x0000_t202" style="position:absolute;margin-left:86.3pt;margin-top:13.1pt;width:472.3pt;height:80.8pt;z-index:-251635200;mso-wrap-distance-left:0;mso-wrap-distance-right:0;mso-position-horizontal-relative:page" filled="f" strokeweight=".16936mm">
            <v:textbox inset="0,0,0,0">
              <w:txbxContent>
                <w:p w:rsidR="0044266C" w:rsidRDefault="0044266C">
                  <w:pPr>
                    <w:pStyle w:val="Corpsdetexte"/>
                    <w:rPr>
                      <w:sz w:val="24"/>
                    </w:rPr>
                  </w:pPr>
                </w:p>
                <w:p w:rsidR="0044266C" w:rsidRDefault="0096537F">
                  <w:pPr>
                    <w:pStyle w:val="Corpsdetexte"/>
                    <w:tabs>
                      <w:tab w:val="left" w:pos="6492"/>
                    </w:tabs>
                    <w:spacing w:before="175"/>
                    <w:ind w:left="107"/>
                  </w:pPr>
                  <w:r>
                    <w:t>Champ de vision</w:t>
                  </w:r>
                  <w:r>
                    <w:rPr>
                      <w:spacing w:val="-3"/>
                    </w:rPr>
                    <w:t xml:space="preserve"> </w:t>
                  </w:r>
                  <w:r>
                    <w:t>α</w:t>
                  </w:r>
                  <w:r>
                    <w:rPr>
                      <w:spacing w:val="-1"/>
                    </w:rPr>
                    <w:t xml:space="preserve"> </w:t>
                  </w:r>
                  <w:r>
                    <w:t>:</w:t>
                  </w:r>
                  <w:r>
                    <w:tab/>
                    <w:t>Focale</w:t>
                  </w:r>
                  <w:r>
                    <w:rPr>
                      <w:spacing w:val="1"/>
                    </w:rPr>
                    <w:t xml:space="preserve"> </w:t>
                  </w:r>
                  <w:r>
                    <w:t>:</w:t>
                  </w:r>
                </w:p>
              </w:txbxContent>
            </v:textbox>
            <w10:wrap type="topAndBottom" anchorx="page"/>
          </v:shape>
        </w:pict>
      </w: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96537F">
      <w:pPr>
        <w:pStyle w:val="Titre2"/>
        <w:numPr>
          <w:ilvl w:val="1"/>
          <w:numId w:val="4"/>
        </w:numPr>
        <w:tabs>
          <w:tab w:val="left" w:pos="1112"/>
        </w:tabs>
        <w:spacing w:before="226"/>
        <w:ind w:left="1111" w:hanging="580"/>
      </w:pPr>
      <w:bookmarkStart w:id="20" w:name="_bookmark19"/>
      <w:bookmarkEnd w:id="20"/>
      <w:r>
        <w:t>Étude du switch</w:t>
      </w:r>
      <w:r>
        <w:rPr>
          <w:spacing w:val="-5"/>
        </w:rPr>
        <w:t xml:space="preserve"> </w:t>
      </w:r>
      <w:r>
        <w:t>PoE</w:t>
      </w:r>
    </w:p>
    <w:p w:rsidR="0044266C" w:rsidRDefault="0044266C">
      <w:pPr>
        <w:pStyle w:val="Corpsdetexte"/>
        <w:spacing w:before="6"/>
        <w:rPr>
          <w:b/>
          <w:sz w:val="32"/>
        </w:rPr>
      </w:pPr>
    </w:p>
    <w:p w:rsidR="0044266C" w:rsidRDefault="0096537F">
      <w:pPr>
        <w:pStyle w:val="Corpsdetexte"/>
        <w:spacing w:before="1"/>
        <w:ind w:left="532" w:right="603"/>
      </w:pPr>
      <w:r>
        <w:t>Le switch (commutateur) PoE qui se trouve dans le local technique au bâtiment K servir</w:t>
      </w:r>
      <w:r>
        <w:t>a à alimenter les 12 caméras. Il est nécessaire d’avoir une réserve de 50% de ports disponibles sur le switch.</w:t>
      </w:r>
    </w:p>
    <w:p w:rsidR="0044266C" w:rsidRDefault="0044266C">
      <w:pPr>
        <w:pStyle w:val="Corpsdetexte"/>
        <w:rPr>
          <w:sz w:val="24"/>
        </w:rPr>
      </w:pPr>
    </w:p>
    <w:p w:rsidR="0044266C" w:rsidRDefault="0044266C">
      <w:pPr>
        <w:pStyle w:val="Corpsdetexte"/>
        <w:spacing w:before="8"/>
        <w:rPr>
          <w:sz w:val="25"/>
        </w:rPr>
      </w:pPr>
    </w:p>
    <w:p w:rsidR="0044266C" w:rsidRDefault="0096537F">
      <w:pPr>
        <w:pStyle w:val="Paragraphedeliste"/>
        <w:numPr>
          <w:ilvl w:val="2"/>
          <w:numId w:val="4"/>
        </w:numPr>
        <w:tabs>
          <w:tab w:val="left" w:pos="1242"/>
        </w:tabs>
        <w:ind w:hanging="710"/>
      </w:pPr>
      <w:r>
        <w:rPr>
          <w:b/>
        </w:rPr>
        <w:t xml:space="preserve">Déterminer </w:t>
      </w:r>
      <w:r>
        <w:t>le switch le mieux adapté et compléter le tableau ci-dessous</w:t>
      </w:r>
      <w:r>
        <w:rPr>
          <w:spacing w:val="-8"/>
        </w:rPr>
        <w:t xml:space="preserve"> </w:t>
      </w:r>
      <w:r>
        <w:t>:</w:t>
      </w:r>
    </w:p>
    <w:p w:rsidR="0044266C" w:rsidRDefault="0044266C">
      <w:pPr>
        <w:pStyle w:val="Corpsdetexte"/>
        <w:rPr>
          <w:sz w:val="20"/>
        </w:rPr>
      </w:pPr>
    </w:p>
    <w:p w:rsidR="0044266C" w:rsidRDefault="0044266C">
      <w:pPr>
        <w:pStyle w:val="Corpsdetexte"/>
        <w:spacing w:before="8"/>
        <w:rPr>
          <w:sz w:val="17"/>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445"/>
        <w:gridCol w:w="1133"/>
        <w:gridCol w:w="1418"/>
        <w:gridCol w:w="1419"/>
        <w:gridCol w:w="1817"/>
      </w:tblGrid>
      <w:tr w:rsidR="0044266C">
        <w:trPr>
          <w:trHeight w:val="757"/>
        </w:trPr>
        <w:tc>
          <w:tcPr>
            <w:tcW w:w="2521" w:type="dxa"/>
          </w:tcPr>
          <w:p w:rsidR="0044266C" w:rsidRDefault="0044266C">
            <w:pPr>
              <w:pStyle w:val="TableParagraph"/>
              <w:spacing w:before="10"/>
              <w:rPr>
                <w:sz w:val="21"/>
              </w:rPr>
            </w:pPr>
          </w:p>
          <w:p w:rsidR="0044266C" w:rsidRDefault="0096537F">
            <w:pPr>
              <w:pStyle w:val="TableParagraph"/>
              <w:ind w:left="695"/>
            </w:pPr>
            <w:r>
              <w:t>Switch PoE</w:t>
            </w:r>
          </w:p>
        </w:tc>
        <w:tc>
          <w:tcPr>
            <w:tcW w:w="1445" w:type="dxa"/>
          </w:tcPr>
          <w:p w:rsidR="0044266C" w:rsidRDefault="0096537F">
            <w:pPr>
              <w:pStyle w:val="TableParagraph"/>
              <w:spacing w:before="127"/>
              <w:ind w:left="260" w:right="187" w:hanging="48"/>
            </w:pPr>
            <w:r>
              <w:t>Référence du switch</w:t>
            </w:r>
          </w:p>
        </w:tc>
        <w:tc>
          <w:tcPr>
            <w:tcW w:w="1133" w:type="dxa"/>
          </w:tcPr>
          <w:p w:rsidR="0044266C" w:rsidRDefault="0096537F">
            <w:pPr>
              <w:pStyle w:val="TableParagraph"/>
              <w:spacing w:before="127"/>
              <w:ind w:left="167" w:right="141" w:firstLine="4"/>
            </w:pPr>
            <w:r>
              <w:t>Nombre de ports</w:t>
            </w:r>
          </w:p>
        </w:tc>
        <w:tc>
          <w:tcPr>
            <w:tcW w:w="1418" w:type="dxa"/>
          </w:tcPr>
          <w:p w:rsidR="0044266C" w:rsidRDefault="0096537F">
            <w:pPr>
              <w:pStyle w:val="TableParagraph"/>
              <w:spacing w:before="127"/>
              <w:ind w:left="126" w:right="100" w:firstLine="74"/>
            </w:pPr>
            <w:r>
              <w:t>Puissance max du port</w:t>
            </w:r>
          </w:p>
        </w:tc>
        <w:tc>
          <w:tcPr>
            <w:tcW w:w="1419" w:type="dxa"/>
          </w:tcPr>
          <w:p w:rsidR="0044266C" w:rsidRDefault="0096537F">
            <w:pPr>
              <w:pStyle w:val="TableParagraph"/>
              <w:ind w:left="198" w:right="192"/>
              <w:jc w:val="center"/>
            </w:pPr>
            <w:r>
              <w:t>Puissance délivrée</w:t>
            </w:r>
          </w:p>
          <w:p w:rsidR="0044266C" w:rsidRDefault="0096537F">
            <w:pPr>
              <w:pStyle w:val="TableParagraph"/>
              <w:spacing w:line="232" w:lineRule="exact"/>
              <w:ind w:left="198" w:right="192"/>
              <w:jc w:val="center"/>
            </w:pPr>
            <w:r>
              <w:t>max</w:t>
            </w:r>
          </w:p>
        </w:tc>
        <w:tc>
          <w:tcPr>
            <w:tcW w:w="1817" w:type="dxa"/>
          </w:tcPr>
          <w:p w:rsidR="0044266C" w:rsidRDefault="0096537F">
            <w:pPr>
              <w:pStyle w:val="TableParagraph"/>
              <w:spacing w:before="127"/>
              <w:ind w:left="434" w:right="142" w:hanging="269"/>
            </w:pPr>
            <w:r>
              <w:t>Consommation maximale</w:t>
            </w:r>
          </w:p>
        </w:tc>
      </w:tr>
      <w:tr w:rsidR="0044266C">
        <w:trPr>
          <w:trHeight w:val="1266"/>
        </w:trPr>
        <w:tc>
          <w:tcPr>
            <w:tcW w:w="2521" w:type="dxa"/>
          </w:tcPr>
          <w:p w:rsidR="0044266C" w:rsidRDefault="0044266C">
            <w:pPr>
              <w:pStyle w:val="TableParagraph"/>
              <w:spacing w:before="8"/>
              <w:rPr>
                <w:sz w:val="20"/>
              </w:rPr>
            </w:pPr>
          </w:p>
          <w:p w:rsidR="0044266C" w:rsidRDefault="0096537F">
            <w:pPr>
              <w:pStyle w:val="TableParagraph"/>
              <w:ind w:left="63"/>
              <w:rPr>
                <w:sz w:val="20"/>
              </w:rPr>
            </w:pPr>
            <w:r>
              <w:rPr>
                <w:sz w:val="20"/>
              </w:rPr>
            </w:r>
            <w:r>
              <w:rPr>
                <w:sz w:val="20"/>
              </w:rPr>
              <w:pict>
                <v:group id="_x0000_s1051" style="width:110.2pt;height:36.85pt;mso-position-horizontal-relative:char;mso-position-vertical-relative:line" coordsize="2204,737">
                  <v:shape id="_x0000_s1054" type="#_x0000_t75" style="position:absolute;width:2204;height:737">
                    <v:imagedata r:id="rId57" o:title=""/>
                  </v:shape>
                  <v:rect id="_x0000_s1053" style="position:absolute;left:849;top:286;width:1033;height:308" fillcolor="#deebf7" stroked="f"/>
                  <v:rect id="_x0000_s1052" style="position:absolute;left:849;top:286;width:1033;height:308" filled="f" strokecolor="#41709c" strokeweight="1pt"/>
                  <w10:wrap type="none"/>
                  <w10:anchorlock/>
                </v:group>
              </w:pict>
            </w:r>
          </w:p>
        </w:tc>
        <w:tc>
          <w:tcPr>
            <w:tcW w:w="1445" w:type="dxa"/>
          </w:tcPr>
          <w:p w:rsidR="0044266C" w:rsidRDefault="0044266C">
            <w:pPr>
              <w:pStyle w:val="TableParagraph"/>
              <w:rPr>
                <w:rFonts w:ascii="Times New Roman"/>
                <w:sz w:val="20"/>
              </w:rPr>
            </w:pPr>
          </w:p>
        </w:tc>
        <w:tc>
          <w:tcPr>
            <w:tcW w:w="1133" w:type="dxa"/>
          </w:tcPr>
          <w:p w:rsidR="0044266C" w:rsidRDefault="0044266C">
            <w:pPr>
              <w:pStyle w:val="TableParagraph"/>
              <w:rPr>
                <w:rFonts w:ascii="Times New Roman"/>
                <w:sz w:val="20"/>
              </w:rPr>
            </w:pPr>
          </w:p>
        </w:tc>
        <w:tc>
          <w:tcPr>
            <w:tcW w:w="1418" w:type="dxa"/>
          </w:tcPr>
          <w:p w:rsidR="0044266C" w:rsidRDefault="0044266C">
            <w:pPr>
              <w:pStyle w:val="TableParagraph"/>
              <w:rPr>
                <w:rFonts w:ascii="Times New Roman"/>
                <w:sz w:val="20"/>
              </w:rPr>
            </w:pPr>
          </w:p>
        </w:tc>
        <w:tc>
          <w:tcPr>
            <w:tcW w:w="1419" w:type="dxa"/>
          </w:tcPr>
          <w:p w:rsidR="0044266C" w:rsidRDefault="0044266C">
            <w:pPr>
              <w:pStyle w:val="TableParagraph"/>
              <w:rPr>
                <w:rFonts w:ascii="Times New Roman"/>
                <w:sz w:val="20"/>
              </w:rPr>
            </w:pPr>
          </w:p>
        </w:tc>
        <w:tc>
          <w:tcPr>
            <w:tcW w:w="1817" w:type="dxa"/>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40"/>
          <w:pgMar w:top="880" w:right="360" w:bottom="780" w:left="600" w:header="0" w:footer="578" w:gutter="0"/>
          <w:cols w:space="720"/>
        </w:sectPr>
      </w:pPr>
    </w:p>
    <w:p w:rsidR="0044266C" w:rsidRDefault="0096537F">
      <w:pPr>
        <w:pStyle w:val="Paragraphedeliste"/>
        <w:numPr>
          <w:ilvl w:val="2"/>
          <w:numId w:val="2"/>
        </w:numPr>
        <w:tabs>
          <w:tab w:val="left" w:pos="1242"/>
        </w:tabs>
        <w:spacing w:before="64"/>
        <w:ind w:hanging="710"/>
      </w:pPr>
      <w:r>
        <w:rPr>
          <w:b/>
        </w:rPr>
        <w:t xml:space="preserve">Compléter </w:t>
      </w:r>
      <w:r>
        <w:t>le tableau suivant en relevant la consommation des</w:t>
      </w:r>
      <w:r>
        <w:rPr>
          <w:spacing w:val="-4"/>
        </w:rPr>
        <w:t xml:space="preserve"> </w:t>
      </w:r>
      <w:r>
        <w:t>caméras.</w:t>
      </w:r>
    </w:p>
    <w:p w:rsidR="0044266C" w:rsidRDefault="0044266C">
      <w:pPr>
        <w:pStyle w:val="Corpsdetexte"/>
        <w:rPr>
          <w:sz w:val="20"/>
        </w:rPr>
      </w:pPr>
    </w:p>
    <w:p w:rsidR="0044266C" w:rsidRDefault="0044266C">
      <w:pPr>
        <w:pStyle w:val="Corpsdetexte"/>
        <w:spacing w:before="7" w:after="1"/>
        <w:rPr>
          <w:sz w:val="17"/>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593"/>
        <w:gridCol w:w="2188"/>
        <w:gridCol w:w="2130"/>
      </w:tblGrid>
      <w:tr w:rsidR="0044266C">
        <w:trPr>
          <w:trHeight w:val="506"/>
        </w:trPr>
        <w:tc>
          <w:tcPr>
            <w:tcW w:w="2588" w:type="dxa"/>
          </w:tcPr>
          <w:p w:rsidR="0044266C" w:rsidRDefault="0096537F">
            <w:pPr>
              <w:pStyle w:val="TableParagraph"/>
              <w:spacing w:before="127"/>
              <w:ind w:left="258" w:right="247"/>
              <w:jc w:val="center"/>
            </w:pPr>
            <w:r>
              <w:t>Modèle</w:t>
            </w:r>
          </w:p>
        </w:tc>
        <w:tc>
          <w:tcPr>
            <w:tcW w:w="2593" w:type="dxa"/>
          </w:tcPr>
          <w:p w:rsidR="0044266C" w:rsidRDefault="0096537F">
            <w:pPr>
              <w:pStyle w:val="TableParagraph"/>
              <w:spacing w:before="5" w:line="252" w:lineRule="exact"/>
              <w:ind w:left="1089" w:right="119" w:hanging="944"/>
            </w:pPr>
            <w:r>
              <w:t>Consommation en Watt PoE</w:t>
            </w:r>
          </w:p>
        </w:tc>
        <w:tc>
          <w:tcPr>
            <w:tcW w:w="2188" w:type="dxa"/>
          </w:tcPr>
          <w:p w:rsidR="0044266C" w:rsidRDefault="0096537F">
            <w:pPr>
              <w:pStyle w:val="TableParagraph"/>
              <w:spacing w:before="127"/>
              <w:ind w:left="657" w:right="649"/>
              <w:jc w:val="center"/>
            </w:pPr>
            <w:r>
              <w:t>Quantité</w:t>
            </w:r>
          </w:p>
        </w:tc>
        <w:tc>
          <w:tcPr>
            <w:tcW w:w="2130" w:type="dxa"/>
          </w:tcPr>
          <w:p w:rsidR="0044266C" w:rsidRDefault="0096537F">
            <w:pPr>
              <w:pStyle w:val="TableParagraph"/>
              <w:spacing w:before="127"/>
              <w:ind w:left="799" w:right="791"/>
              <w:jc w:val="center"/>
            </w:pPr>
            <w:r>
              <w:t>Total</w:t>
            </w:r>
          </w:p>
        </w:tc>
      </w:tr>
      <w:tr w:rsidR="0044266C">
        <w:trPr>
          <w:trHeight w:val="1261"/>
        </w:trPr>
        <w:tc>
          <w:tcPr>
            <w:tcW w:w="2588" w:type="dxa"/>
          </w:tcPr>
          <w:p w:rsidR="0044266C" w:rsidRDefault="0044266C">
            <w:pPr>
              <w:pStyle w:val="TableParagraph"/>
              <w:spacing w:before="5"/>
              <w:rPr>
                <w:sz w:val="3"/>
              </w:rPr>
            </w:pPr>
          </w:p>
          <w:p w:rsidR="0044266C" w:rsidRDefault="0096537F">
            <w:pPr>
              <w:pStyle w:val="TableParagraph"/>
              <w:ind w:left="578"/>
              <w:rPr>
                <w:sz w:val="20"/>
              </w:rPr>
            </w:pPr>
            <w:r>
              <w:rPr>
                <w:noProof/>
                <w:sz w:val="20"/>
                <w:lang w:eastAsia="fr-FR"/>
              </w:rPr>
              <w:drawing>
                <wp:inline distT="0" distB="0" distL="0" distR="0">
                  <wp:extent cx="780625" cy="630745"/>
                  <wp:effectExtent l="0" t="0" r="0" b="0"/>
                  <wp:docPr id="6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jpeg"/>
                          <pic:cNvPicPr/>
                        </pic:nvPicPr>
                        <pic:blipFill>
                          <a:blip r:embed="rId55" cstate="print"/>
                          <a:stretch>
                            <a:fillRect/>
                          </a:stretch>
                        </pic:blipFill>
                        <pic:spPr>
                          <a:xfrm>
                            <a:off x="0" y="0"/>
                            <a:ext cx="780625" cy="630745"/>
                          </a:xfrm>
                          <a:prstGeom prst="rect">
                            <a:avLst/>
                          </a:prstGeom>
                        </pic:spPr>
                      </pic:pic>
                    </a:graphicData>
                  </a:graphic>
                </wp:inline>
              </w:drawing>
            </w:r>
          </w:p>
          <w:p w:rsidR="0044266C" w:rsidRDefault="0096537F">
            <w:pPr>
              <w:pStyle w:val="TableParagraph"/>
              <w:spacing w:line="208" w:lineRule="exact"/>
              <w:ind w:left="260" w:right="247"/>
              <w:jc w:val="center"/>
            </w:pPr>
            <w:r>
              <w:t>DS-2CD3185G0-IS</w:t>
            </w:r>
          </w:p>
        </w:tc>
        <w:tc>
          <w:tcPr>
            <w:tcW w:w="2593" w:type="dxa"/>
          </w:tcPr>
          <w:p w:rsidR="0044266C" w:rsidRDefault="0044266C">
            <w:pPr>
              <w:pStyle w:val="TableParagraph"/>
              <w:rPr>
                <w:rFonts w:ascii="Times New Roman"/>
                <w:sz w:val="20"/>
              </w:rPr>
            </w:pPr>
          </w:p>
        </w:tc>
        <w:tc>
          <w:tcPr>
            <w:tcW w:w="2188" w:type="dxa"/>
          </w:tcPr>
          <w:p w:rsidR="0044266C" w:rsidRDefault="0044266C">
            <w:pPr>
              <w:pStyle w:val="TableParagraph"/>
              <w:rPr>
                <w:sz w:val="24"/>
              </w:rPr>
            </w:pPr>
          </w:p>
          <w:p w:rsidR="0044266C" w:rsidRDefault="0044266C">
            <w:pPr>
              <w:pStyle w:val="TableParagraph"/>
              <w:spacing w:before="9"/>
              <w:rPr>
                <w:sz w:val="19"/>
              </w:rPr>
            </w:pPr>
          </w:p>
          <w:p w:rsidR="0044266C" w:rsidRDefault="0096537F">
            <w:pPr>
              <w:pStyle w:val="TableParagraph"/>
              <w:ind w:left="6"/>
              <w:jc w:val="center"/>
            </w:pPr>
            <w:r>
              <w:t>6</w:t>
            </w:r>
          </w:p>
        </w:tc>
        <w:tc>
          <w:tcPr>
            <w:tcW w:w="2130" w:type="dxa"/>
          </w:tcPr>
          <w:p w:rsidR="0044266C" w:rsidRDefault="0044266C">
            <w:pPr>
              <w:pStyle w:val="TableParagraph"/>
              <w:rPr>
                <w:rFonts w:ascii="Times New Roman"/>
                <w:sz w:val="20"/>
              </w:rPr>
            </w:pPr>
          </w:p>
        </w:tc>
      </w:tr>
      <w:tr w:rsidR="0044266C">
        <w:trPr>
          <w:trHeight w:val="1516"/>
        </w:trPr>
        <w:tc>
          <w:tcPr>
            <w:tcW w:w="2588" w:type="dxa"/>
          </w:tcPr>
          <w:p w:rsidR="0044266C" w:rsidRDefault="0044266C">
            <w:pPr>
              <w:pStyle w:val="TableParagraph"/>
              <w:spacing w:after="1"/>
              <w:rPr>
                <w:sz w:val="16"/>
              </w:rPr>
            </w:pPr>
          </w:p>
          <w:p w:rsidR="0044266C" w:rsidRDefault="0096537F">
            <w:pPr>
              <w:pStyle w:val="TableParagraph"/>
              <w:ind w:left="488"/>
              <w:rPr>
                <w:sz w:val="20"/>
              </w:rPr>
            </w:pPr>
            <w:r>
              <w:rPr>
                <w:noProof/>
                <w:sz w:val="20"/>
                <w:lang w:eastAsia="fr-FR"/>
              </w:rPr>
              <w:drawing>
                <wp:inline distT="0" distB="0" distL="0" distR="0">
                  <wp:extent cx="989676" cy="695705"/>
                  <wp:effectExtent l="0" t="0" r="0" b="0"/>
                  <wp:docPr id="6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jpeg"/>
                          <pic:cNvPicPr/>
                        </pic:nvPicPr>
                        <pic:blipFill>
                          <a:blip r:embed="rId56" cstate="print"/>
                          <a:stretch>
                            <a:fillRect/>
                          </a:stretch>
                        </pic:blipFill>
                        <pic:spPr>
                          <a:xfrm>
                            <a:off x="0" y="0"/>
                            <a:ext cx="989676" cy="695705"/>
                          </a:xfrm>
                          <a:prstGeom prst="rect">
                            <a:avLst/>
                          </a:prstGeom>
                        </pic:spPr>
                      </pic:pic>
                    </a:graphicData>
                  </a:graphic>
                </wp:inline>
              </w:drawing>
            </w:r>
          </w:p>
          <w:p w:rsidR="0044266C" w:rsidRDefault="0096537F">
            <w:pPr>
              <w:pStyle w:val="TableParagraph"/>
              <w:spacing w:line="215" w:lineRule="exact"/>
              <w:ind w:left="261" w:right="247"/>
              <w:jc w:val="center"/>
            </w:pPr>
            <w:r>
              <w:t>DS-2CD3025G0-I(B)</w:t>
            </w:r>
          </w:p>
        </w:tc>
        <w:tc>
          <w:tcPr>
            <w:tcW w:w="2593" w:type="dxa"/>
          </w:tcPr>
          <w:p w:rsidR="0044266C" w:rsidRDefault="0044266C">
            <w:pPr>
              <w:pStyle w:val="TableParagraph"/>
              <w:rPr>
                <w:rFonts w:ascii="Times New Roman"/>
                <w:sz w:val="20"/>
              </w:rPr>
            </w:pPr>
          </w:p>
        </w:tc>
        <w:tc>
          <w:tcPr>
            <w:tcW w:w="2188" w:type="dxa"/>
          </w:tcPr>
          <w:p w:rsidR="0044266C" w:rsidRDefault="0044266C">
            <w:pPr>
              <w:pStyle w:val="TableParagraph"/>
              <w:rPr>
                <w:sz w:val="24"/>
              </w:rPr>
            </w:pPr>
          </w:p>
          <w:p w:rsidR="0044266C" w:rsidRDefault="0044266C">
            <w:pPr>
              <w:pStyle w:val="TableParagraph"/>
              <w:spacing w:before="1"/>
              <w:rPr>
                <w:sz w:val="31"/>
              </w:rPr>
            </w:pPr>
          </w:p>
          <w:p w:rsidR="0044266C" w:rsidRDefault="0096537F">
            <w:pPr>
              <w:pStyle w:val="TableParagraph"/>
              <w:ind w:left="6"/>
              <w:jc w:val="center"/>
            </w:pPr>
            <w:r>
              <w:t>6</w:t>
            </w:r>
          </w:p>
        </w:tc>
        <w:tc>
          <w:tcPr>
            <w:tcW w:w="2130" w:type="dxa"/>
          </w:tcPr>
          <w:p w:rsidR="0044266C" w:rsidRDefault="0044266C">
            <w:pPr>
              <w:pStyle w:val="TableParagraph"/>
              <w:rPr>
                <w:rFonts w:ascii="Times New Roman"/>
                <w:sz w:val="20"/>
              </w:rPr>
            </w:pPr>
          </w:p>
        </w:tc>
      </w:tr>
      <w:tr w:rsidR="0044266C">
        <w:trPr>
          <w:trHeight w:val="772"/>
        </w:trPr>
        <w:tc>
          <w:tcPr>
            <w:tcW w:w="2588" w:type="dxa"/>
          </w:tcPr>
          <w:p w:rsidR="0044266C" w:rsidRDefault="0096537F">
            <w:pPr>
              <w:pStyle w:val="TableParagraph"/>
              <w:spacing w:before="135"/>
              <w:ind w:left="873" w:right="96" w:hanging="747"/>
            </w:pPr>
            <w:r>
              <w:t>Puissance totale des 12 caméras</w:t>
            </w:r>
          </w:p>
        </w:tc>
        <w:tc>
          <w:tcPr>
            <w:tcW w:w="6911" w:type="dxa"/>
            <w:gridSpan w:val="3"/>
          </w:tcPr>
          <w:p w:rsidR="0044266C" w:rsidRDefault="0044266C">
            <w:pPr>
              <w:pStyle w:val="TableParagraph"/>
              <w:rPr>
                <w:rFonts w:ascii="Times New Roman"/>
                <w:sz w:val="20"/>
              </w:rPr>
            </w:pPr>
          </w:p>
        </w:tc>
      </w:tr>
    </w:tbl>
    <w:p w:rsidR="0044266C" w:rsidRDefault="0044266C">
      <w:pPr>
        <w:pStyle w:val="Corpsdetexte"/>
        <w:rPr>
          <w:sz w:val="20"/>
        </w:rPr>
      </w:pPr>
    </w:p>
    <w:p w:rsidR="0044266C" w:rsidRDefault="0044266C">
      <w:pPr>
        <w:pStyle w:val="Corpsdetexte"/>
        <w:rPr>
          <w:sz w:val="20"/>
        </w:rPr>
      </w:pPr>
    </w:p>
    <w:p w:rsidR="0044266C" w:rsidRDefault="0044266C">
      <w:pPr>
        <w:pStyle w:val="Corpsdetexte"/>
        <w:spacing w:before="10"/>
        <w:rPr>
          <w:sz w:val="23"/>
        </w:rPr>
      </w:pPr>
    </w:p>
    <w:p w:rsidR="0044266C" w:rsidRDefault="0096537F">
      <w:pPr>
        <w:pStyle w:val="Paragraphedeliste"/>
        <w:numPr>
          <w:ilvl w:val="2"/>
          <w:numId w:val="2"/>
        </w:numPr>
        <w:tabs>
          <w:tab w:val="left" w:pos="1239"/>
        </w:tabs>
        <w:spacing w:before="93" w:line="252" w:lineRule="exact"/>
        <w:ind w:left="1238" w:hanging="707"/>
      </w:pPr>
      <w:r>
        <w:rPr>
          <w:b/>
        </w:rPr>
        <w:t xml:space="preserve">Déterminer </w:t>
      </w:r>
      <w:r>
        <w:t>la puissance délivrée max par le switch POE. Le choix du switch est-il judicieux</w:t>
      </w:r>
      <w:r>
        <w:rPr>
          <w:spacing w:val="-19"/>
        </w:rPr>
        <w:t xml:space="preserve"> </w:t>
      </w:r>
      <w:r>
        <w:t>?</w:t>
      </w:r>
    </w:p>
    <w:p w:rsidR="0044266C" w:rsidRDefault="0096537F">
      <w:pPr>
        <w:pStyle w:val="Titre4"/>
        <w:spacing w:line="252" w:lineRule="exact"/>
        <w:ind w:left="1238"/>
      </w:pPr>
      <w:r>
        <w:t>Justifier.</w:t>
      </w:r>
    </w:p>
    <w:p w:rsidR="0044266C" w:rsidRDefault="0096537F">
      <w:pPr>
        <w:pStyle w:val="Corpsdetexte"/>
        <w:spacing w:before="8"/>
        <w:rPr>
          <w:b/>
          <w:sz w:val="10"/>
        </w:rPr>
      </w:pPr>
      <w:r>
        <w:pict>
          <v:shape id="_x0000_s1050" style="position:absolute;margin-left:86.05pt;margin-top:8.15pt;width:472.8pt;height:77.45pt;z-index:-251634176;mso-wrap-distance-left:0;mso-wrap-distance-right:0;mso-position-horizontal-relative:page" coordorigin="1721,163" coordsize="9456,1549" o:spt="100" adj="0,,0" path="m11177,1702r-10,l11167,1702r-9436,l1721,1702r,9l1731,1711r9436,l11167,1711r10,l11177,1702xm11177,163r-10,l11167,163r-9436,l1721,163r,1539l1731,1702r,-1530l11167,172r,1530l11177,1702r,-1539xe" fillcolor="black" stroked="f">
            <v:stroke joinstyle="round"/>
            <v:formulas/>
            <v:path arrowok="t" o:connecttype="segments"/>
            <w10:wrap type="topAndBottom" anchorx="page"/>
          </v:shape>
        </w:pict>
      </w:r>
    </w:p>
    <w:p w:rsidR="0044266C" w:rsidRDefault="0044266C">
      <w:pPr>
        <w:pStyle w:val="Corpsdetexte"/>
        <w:rPr>
          <w:b/>
          <w:sz w:val="20"/>
        </w:rPr>
      </w:pPr>
    </w:p>
    <w:p w:rsidR="0044266C" w:rsidRDefault="0044266C">
      <w:pPr>
        <w:pStyle w:val="Corpsdetexte"/>
        <w:spacing w:before="4"/>
        <w:rPr>
          <w:b/>
          <w:sz w:val="27"/>
        </w:rPr>
      </w:pPr>
    </w:p>
    <w:p w:rsidR="0044266C" w:rsidRDefault="0044266C">
      <w:pPr>
        <w:rPr>
          <w:sz w:val="27"/>
        </w:rPr>
        <w:sectPr w:rsidR="0044266C">
          <w:pgSz w:w="11910" w:h="16840"/>
          <w:pgMar w:top="880" w:right="360" w:bottom="780" w:left="600" w:header="0" w:footer="578" w:gutter="0"/>
          <w:cols w:space="720"/>
        </w:sectPr>
      </w:pPr>
    </w:p>
    <w:p w:rsidR="0044266C" w:rsidRDefault="0096537F">
      <w:pPr>
        <w:pStyle w:val="Paragraphedeliste"/>
        <w:numPr>
          <w:ilvl w:val="2"/>
          <w:numId w:val="2"/>
        </w:numPr>
        <w:tabs>
          <w:tab w:val="left" w:pos="1242"/>
        </w:tabs>
        <w:spacing w:before="93" w:line="391" w:lineRule="auto"/>
        <w:ind w:left="532" w:firstLine="0"/>
      </w:pPr>
      <w:r>
        <w:rPr>
          <w:b/>
        </w:rPr>
        <w:t xml:space="preserve">Compléter </w:t>
      </w:r>
      <w:r>
        <w:t>le schéma de câblage ci-dessous. En rouge : alimentation</w:t>
      </w:r>
      <w:r>
        <w:rPr>
          <w:spacing w:val="-4"/>
        </w:rPr>
        <w:t xml:space="preserve"> </w:t>
      </w:r>
      <w:r>
        <w:t>positive</w:t>
      </w:r>
    </w:p>
    <w:p w:rsidR="0044266C" w:rsidRDefault="0096537F">
      <w:pPr>
        <w:pStyle w:val="Corpsdetexte"/>
        <w:spacing w:before="1"/>
        <w:ind w:left="532"/>
      </w:pPr>
      <w:r>
        <w:pict>
          <v:group id="_x0000_s1042" style="position:absolute;left:0;text-align:left;margin-left:224.65pt;margin-top:186.3pt;width:186.95pt;height:79.05pt;z-index:251632128;mso-position-horizontal-relative:page" coordorigin="4493,3726" coordsize="3739,1581">
            <v:shape id="_x0000_s1049" type="#_x0000_t75" alt="1gbps Cat6 Câble Ethernet Rj45 À Rj45 Câble Réseau - Buy Câble Ethernet, Câble Réseau,Câble Rj45 Vers Rj45 Product on Alibaba.com" style="position:absolute;left:7095;top:3990;width:1136;height:979">
              <v:imagedata r:id="rId58" o:title=""/>
            </v:shape>
            <v:shape id="_x0000_s1048" type="#_x0000_t75" alt="1gbps Cat6 Câble Ethernet Rj45 À Rj45 Câble Réseau - Buy Câble Ethernet, Câble Réseau,Câble Rj45 Vers Rj45 Product on Alibaba.com" style="position:absolute;left:4492;top:3726;width:1078;height:1034">
              <v:imagedata r:id="rId59" o:title=""/>
            </v:shape>
            <v:rect id="_x0000_s1047" style="position:absolute;left:5154;top:4325;width:2256;height:72" fillcolor="#006fc0" stroked="f"/>
            <v:rect id="_x0000_s1046" style="position:absolute;left:5154;top:4325;width:2256;height:72" filled="f" strokecolor="#006fc0" strokeweight="1pt"/>
            <v:rect id="_x0000_s1045" style="position:absolute;left:5311;top:4752;width:2006;height:547" stroked="f"/>
            <v:rect id="_x0000_s1044" style="position:absolute;left:5311;top:4752;width:2006;height:547" filled="f" strokecolor="white"/>
            <v:shape id="_x0000_s1043" type="#_x0000_t202" style="position:absolute;left:4492;top:3726;width:3739;height:1581" filled="f" stroked="f">
              <v:textbox inset="0,0,0,0">
                <w:txbxContent>
                  <w:p w:rsidR="0044266C" w:rsidRDefault="0044266C">
                    <w:pPr>
                      <w:rPr>
                        <w:sz w:val="24"/>
                      </w:rPr>
                    </w:pPr>
                  </w:p>
                  <w:p w:rsidR="0044266C" w:rsidRDefault="0044266C">
                    <w:pPr>
                      <w:rPr>
                        <w:sz w:val="24"/>
                      </w:rPr>
                    </w:pPr>
                  </w:p>
                  <w:p w:rsidR="0044266C" w:rsidRDefault="0044266C">
                    <w:pPr>
                      <w:rPr>
                        <w:sz w:val="24"/>
                      </w:rPr>
                    </w:pPr>
                  </w:p>
                  <w:p w:rsidR="0044266C" w:rsidRDefault="0044266C">
                    <w:pPr>
                      <w:spacing w:before="3"/>
                      <w:rPr>
                        <w:sz w:val="24"/>
                      </w:rPr>
                    </w:pPr>
                  </w:p>
                  <w:p w:rsidR="0044266C" w:rsidRDefault="0096537F">
                    <w:pPr>
                      <w:ind w:left="970"/>
                    </w:pPr>
                    <w:r>
                      <w:t>Câble Ethernet</w:t>
                    </w:r>
                  </w:p>
                </w:txbxContent>
              </v:textbox>
            </v:shape>
            <w10:wrap anchorx="page"/>
          </v:group>
        </w:pict>
      </w:r>
      <w:r>
        <w:t>En noir : alimentation négative</w:t>
      </w:r>
    </w:p>
    <w:p w:rsidR="0044266C" w:rsidRDefault="0096537F">
      <w:pPr>
        <w:pStyle w:val="Corpsdetexte"/>
        <w:spacing w:before="5"/>
      </w:pPr>
      <w:r>
        <w:pict>
          <v:group id="_x0000_s1039" style="position:absolute;margin-left:96.2pt;margin-top:14.9pt;width:133.5pt;height:140.15pt;z-index:-251633152;mso-wrap-distance-left:0;mso-wrap-distance-right:0;mso-position-horizontal-relative:page" coordorigin="1924,298" coordsize="2670,2803">
            <v:shape id="_x0000_s1041" type="#_x0000_t75" style="position:absolute;left:1924;top:1025;width:1290;height:1189">
              <v:imagedata r:id="rId60" o:title=""/>
            </v:shape>
            <v:shape id="_x0000_s1040" type="#_x0000_t75" style="position:absolute;left:3220;top:297;width:1374;height:2803">
              <v:imagedata r:id="rId61" o:title=""/>
            </v:shape>
            <w10:wrap type="topAndBottom" anchorx="page"/>
          </v:group>
        </w:pict>
      </w:r>
    </w:p>
    <w:p w:rsidR="0044266C" w:rsidRDefault="0044266C">
      <w:pPr>
        <w:pStyle w:val="Corpsdetexte"/>
        <w:rPr>
          <w:sz w:val="20"/>
        </w:rPr>
      </w:pPr>
    </w:p>
    <w:p w:rsidR="0044266C" w:rsidRDefault="0044266C">
      <w:pPr>
        <w:pStyle w:val="Corpsdetexte"/>
        <w:rPr>
          <w:sz w:val="20"/>
        </w:rPr>
      </w:pPr>
    </w:p>
    <w:p w:rsidR="0044266C" w:rsidRDefault="0096537F">
      <w:pPr>
        <w:pStyle w:val="Corpsdetexte"/>
        <w:spacing w:before="5"/>
        <w:rPr>
          <w:sz w:val="10"/>
        </w:rPr>
      </w:pPr>
      <w:r>
        <w:pict>
          <v:group id="_x0000_s1035" style="position:absolute;margin-left:76.4pt;margin-top:7.95pt;width:110.2pt;height:36.85pt;z-index:-251632128;mso-wrap-distance-left:0;mso-wrap-distance-right:0;mso-position-horizontal-relative:page" coordorigin="1528,159" coordsize="2204,737">
            <v:shape id="_x0000_s1038" type="#_x0000_t75" style="position:absolute;left:1528;top:159;width:2204;height:737">
              <v:imagedata r:id="rId57" o:title=""/>
            </v:shape>
            <v:rect id="_x0000_s1037" style="position:absolute;left:2377;top:446;width:1033;height:308" fillcolor="#deebf7" stroked="f"/>
            <v:rect id="_x0000_s1036" style="position:absolute;left:2377;top:446;width:1033;height:308" filled="f" strokecolor="#41709c" strokeweight="1pt"/>
            <w10:wrap type="topAndBottom" anchorx="page"/>
          </v:group>
        </w:pict>
      </w:r>
    </w:p>
    <w:p w:rsidR="0044266C" w:rsidRDefault="0096537F">
      <w:pPr>
        <w:pStyle w:val="Corpsdetexte"/>
        <w:spacing w:before="83"/>
        <w:ind w:left="1596"/>
      </w:pPr>
      <w:r>
        <w:t>Switch PoE</w:t>
      </w:r>
    </w:p>
    <w:p w:rsidR="0044266C" w:rsidRDefault="0096537F">
      <w:pPr>
        <w:pStyle w:val="Corpsdetexte"/>
        <w:rPr>
          <w:sz w:val="24"/>
        </w:rPr>
      </w:pPr>
      <w:r>
        <w:br w:type="column"/>
      </w:r>
    </w:p>
    <w:p w:rsidR="0044266C" w:rsidRDefault="0044266C">
      <w:pPr>
        <w:pStyle w:val="Corpsdetexte"/>
        <w:rPr>
          <w:sz w:val="20"/>
        </w:rPr>
      </w:pPr>
    </w:p>
    <w:p w:rsidR="0044266C" w:rsidRDefault="0096537F">
      <w:pPr>
        <w:pStyle w:val="Corpsdetexte"/>
        <w:ind w:left="174"/>
      </w:pPr>
      <w:r>
        <w:t>En bleu : les fils véhiculant les informations</w:t>
      </w:r>
    </w:p>
    <w:p w:rsidR="0044266C" w:rsidRDefault="0044266C">
      <w:pPr>
        <w:pStyle w:val="Corpsdetexte"/>
        <w:rPr>
          <w:sz w:val="20"/>
        </w:rPr>
      </w:pPr>
    </w:p>
    <w:p w:rsidR="0044266C" w:rsidRDefault="0044266C">
      <w:pPr>
        <w:pStyle w:val="Corpsdetexte"/>
        <w:rPr>
          <w:sz w:val="20"/>
        </w:rPr>
      </w:pPr>
    </w:p>
    <w:p w:rsidR="0044266C" w:rsidRDefault="0096537F">
      <w:pPr>
        <w:pStyle w:val="Corpsdetexte"/>
        <w:spacing w:before="6"/>
        <w:rPr>
          <w:sz w:val="17"/>
        </w:rPr>
      </w:pPr>
      <w:r>
        <w:rPr>
          <w:noProof/>
          <w:lang w:eastAsia="fr-FR"/>
        </w:rPr>
        <w:drawing>
          <wp:anchor distT="0" distB="0" distL="0" distR="0" simplePos="0" relativeHeight="251622912" behindDoc="0" locked="0" layoutInCell="1" allowOverlap="1">
            <wp:simplePos x="0" y="0"/>
            <wp:positionH relativeFrom="page">
              <wp:posOffset>5056123</wp:posOffset>
            </wp:positionH>
            <wp:positionV relativeFrom="paragraph">
              <wp:posOffset>152893</wp:posOffset>
            </wp:positionV>
            <wp:extent cx="879478" cy="1793748"/>
            <wp:effectExtent l="0" t="0" r="0" b="0"/>
            <wp:wrapTopAndBottom/>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62" cstate="print"/>
                    <a:stretch>
                      <a:fillRect/>
                    </a:stretch>
                  </pic:blipFill>
                  <pic:spPr>
                    <a:xfrm>
                      <a:off x="0" y="0"/>
                      <a:ext cx="879478" cy="1793748"/>
                    </a:xfrm>
                    <a:prstGeom prst="rect">
                      <a:avLst/>
                    </a:prstGeom>
                  </pic:spPr>
                </pic:pic>
              </a:graphicData>
            </a:graphic>
          </wp:anchor>
        </w:drawing>
      </w:r>
      <w:r>
        <w:rPr>
          <w:noProof/>
          <w:lang w:eastAsia="fr-FR"/>
        </w:rPr>
        <w:drawing>
          <wp:anchor distT="0" distB="0" distL="0" distR="0" simplePos="0" relativeHeight="251623936" behindDoc="0" locked="0" layoutInCell="1" allowOverlap="1">
            <wp:simplePos x="0" y="0"/>
            <wp:positionH relativeFrom="page">
              <wp:posOffset>6007100</wp:posOffset>
            </wp:positionH>
            <wp:positionV relativeFrom="paragraph">
              <wp:posOffset>645724</wp:posOffset>
            </wp:positionV>
            <wp:extent cx="827722" cy="762762"/>
            <wp:effectExtent l="0" t="0" r="0" b="0"/>
            <wp:wrapTopAndBottom/>
            <wp:docPr id="6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jpeg"/>
                    <pic:cNvPicPr/>
                  </pic:nvPicPr>
                  <pic:blipFill>
                    <a:blip r:embed="rId63" cstate="print"/>
                    <a:stretch>
                      <a:fillRect/>
                    </a:stretch>
                  </pic:blipFill>
                  <pic:spPr>
                    <a:xfrm>
                      <a:off x="0" y="0"/>
                      <a:ext cx="827722" cy="762762"/>
                    </a:xfrm>
                    <a:prstGeom prst="rect">
                      <a:avLst/>
                    </a:prstGeom>
                  </pic:spPr>
                </pic:pic>
              </a:graphicData>
            </a:graphic>
          </wp:anchor>
        </w:drawing>
      </w:r>
      <w:r>
        <w:rPr>
          <w:noProof/>
          <w:lang w:eastAsia="fr-FR"/>
        </w:rPr>
        <w:drawing>
          <wp:anchor distT="0" distB="0" distL="0" distR="0" simplePos="0" relativeHeight="251624960" behindDoc="0" locked="0" layoutInCell="1" allowOverlap="1">
            <wp:simplePos x="0" y="0"/>
            <wp:positionH relativeFrom="page">
              <wp:posOffset>6045834</wp:posOffset>
            </wp:positionH>
            <wp:positionV relativeFrom="paragraph">
              <wp:posOffset>2152151</wp:posOffset>
            </wp:positionV>
            <wp:extent cx="989676" cy="695706"/>
            <wp:effectExtent l="0" t="0" r="0" b="0"/>
            <wp:wrapTopAndBottom/>
            <wp:docPr id="71" name="image46.jpe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56" cstate="print"/>
                    <a:stretch>
                      <a:fillRect/>
                    </a:stretch>
                  </pic:blipFill>
                  <pic:spPr>
                    <a:xfrm>
                      <a:off x="0" y="0"/>
                      <a:ext cx="989676" cy="695706"/>
                    </a:xfrm>
                    <a:prstGeom prst="rect">
                      <a:avLst/>
                    </a:prstGeom>
                  </pic:spPr>
                </pic:pic>
              </a:graphicData>
            </a:graphic>
          </wp:anchor>
        </w:drawing>
      </w:r>
    </w:p>
    <w:p w:rsidR="0044266C" w:rsidRDefault="0044266C">
      <w:pPr>
        <w:pStyle w:val="Corpsdetexte"/>
        <w:spacing w:before="2"/>
      </w:pPr>
    </w:p>
    <w:p w:rsidR="0044266C" w:rsidRDefault="0096537F">
      <w:pPr>
        <w:pStyle w:val="Corpsdetexte"/>
        <w:spacing w:before="124"/>
        <w:ind w:right="934"/>
        <w:jc w:val="right"/>
      </w:pPr>
      <w:r>
        <w:t>Caméra</w:t>
      </w:r>
    </w:p>
    <w:p w:rsidR="0044266C" w:rsidRDefault="0044266C">
      <w:pPr>
        <w:jc w:val="right"/>
        <w:sectPr w:rsidR="0044266C">
          <w:type w:val="continuous"/>
          <w:pgSz w:w="11910" w:h="16840"/>
          <w:pgMar w:top="900" w:right="360" w:bottom="820" w:left="600" w:header="720" w:footer="720" w:gutter="0"/>
          <w:cols w:num="2" w:space="720" w:equalWidth="0">
            <w:col w:w="5708" w:space="40"/>
            <w:col w:w="5202"/>
          </w:cols>
        </w:sectPr>
      </w:pPr>
    </w:p>
    <w:p w:rsidR="0044266C" w:rsidRDefault="0096537F">
      <w:pPr>
        <w:pStyle w:val="Titre2"/>
        <w:numPr>
          <w:ilvl w:val="1"/>
          <w:numId w:val="4"/>
        </w:numPr>
        <w:tabs>
          <w:tab w:val="left" w:pos="1112"/>
        </w:tabs>
        <w:spacing w:before="63"/>
        <w:ind w:left="1111" w:hanging="580"/>
      </w:pPr>
      <w:bookmarkStart w:id="21" w:name="_bookmark20"/>
      <w:bookmarkEnd w:id="21"/>
      <w:r>
        <w:t>Étude des câbles reliant les</w:t>
      </w:r>
      <w:r>
        <w:rPr>
          <w:spacing w:val="-11"/>
        </w:rPr>
        <w:t xml:space="preserve"> </w:t>
      </w:r>
      <w:r>
        <w:t>caméras.</w:t>
      </w:r>
    </w:p>
    <w:p w:rsidR="0044266C" w:rsidRDefault="0044266C">
      <w:pPr>
        <w:pStyle w:val="Corpsdetexte"/>
        <w:spacing w:before="11"/>
        <w:rPr>
          <w:b/>
          <w:sz w:val="35"/>
        </w:rPr>
      </w:pPr>
    </w:p>
    <w:p w:rsidR="0044266C" w:rsidRDefault="0096537F">
      <w:pPr>
        <w:pStyle w:val="Corpsdetexte"/>
        <w:ind w:left="532"/>
      </w:pPr>
      <w:r>
        <w:t>Le câble réseau reliant la caméra au switch est de la marque Nexans : 450 F/UTP LSZH Dca cat 6.</w:t>
      </w:r>
    </w:p>
    <w:p w:rsidR="0044266C" w:rsidRDefault="0044266C">
      <w:pPr>
        <w:pStyle w:val="Corpsdetexte"/>
        <w:rPr>
          <w:sz w:val="24"/>
        </w:rPr>
      </w:pPr>
    </w:p>
    <w:p w:rsidR="0044266C" w:rsidRDefault="0044266C">
      <w:pPr>
        <w:pStyle w:val="Corpsdetexte"/>
        <w:spacing w:before="9"/>
        <w:rPr>
          <w:sz w:val="25"/>
        </w:rPr>
      </w:pPr>
    </w:p>
    <w:p w:rsidR="0044266C" w:rsidRDefault="0096537F">
      <w:pPr>
        <w:pStyle w:val="Paragraphedeliste"/>
        <w:numPr>
          <w:ilvl w:val="2"/>
          <w:numId w:val="4"/>
        </w:numPr>
        <w:tabs>
          <w:tab w:val="left" w:pos="1242"/>
        </w:tabs>
        <w:ind w:hanging="710"/>
      </w:pPr>
      <w:r>
        <w:rPr>
          <w:b/>
        </w:rPr>
        <w:t xml:space="preserve">Identifier </w:t>
      </w:r>
      <w:r>
        <w:t xml:space="preserve">les éléments et </w:t>
      </w:r>
      <w:r>
        <w:rPr>
          <w:b/>
        </w:rPr>
        <w:t xml:space="preserve">compléter </w:t>
      </w:r>
      <w:r>
        <w:t>le tableau</w:t>
      </w:r>
      <w:r>
        <w:rPr>
          <w:spacing w:val="-2"/>
        </w:rPr>
        <w:t xml:space="preserve"> </w:t>
      </w:r>
      <w:r>
        <w:t>ci-dessous.</w:t>
      </w:r>
    </w:p>
    <w:p w:rsidR="0044266C" w:rsidRDefault="0044266C">
      <w:pPr>
        <w:pStyle w:val="Corpsdetexte"/>
        <w:spacing w:before="10" w:after="1"/>
        <w:rPr>
          <w:sz w:val="13"/>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729"/>
        <w:gridCol w:w="489"/>
        <w:gridCol w:w="1393"/>
        <w:gridCol w:w="1918"/>
      </w:tblGrid>
      <w:tr w:rsidR="0044266C">
        <w:trPr>
          <w:trHeight w:val="338"/>
        </w:trPr>
        <w:tc>
          <w:tcPr>
            <w:tcW w:w="2122" w:type="dxa"/>
          </w:tcPr>
          <w:p w:rsidR="0044266C" w:rsidRDefault="0096537F">
            <w:pPr>
              <w:pStyle w:val="TableParagraph"/>
              <w:spacing w:before="43"/>
              <w:ind w:left="311" w:right="302"/>
              <w:jc w:val="center"/>
            </w:pPr>
            <w:r>
              <w:t>4P</w:t>
            </w:r>
          </w:p>
        </w:tc>
        <w:tc>
          <w:tcPr>
            <w:tcW w:w="5529" w:type="dxa"/>
            <w:gridSpan w:val="4"/>
          </w:tcPr>
          <w:p w:rsidR="0044266C" w:rsidRDefault="0044266C">
            <w:pPr>
              <w:pStyle w:val="TableParagraph"/>
              <w:rPr>
                <w:rFonts w:ascii="Times New Roman"/>
                <w:sz w:val="20"/>
              </w:rPr>
            </w:pPr>
          </w:p>
        </w:tc>
      </w:tr>
      <w:tr w:rsidR="0044266C">
        <w:trPr>
          <w:trHeight w:val="412"/>
        </w:trPr>
        <w:tc>
          <w:tcPr>
            <w:tcW w:w="2122" w:type="dxa"/>
          </w:tcPr>
          <w:p w:rsidR="0044266C" w:rsidRDefault="0096537F">
            <w:pPr>
              <w:pStyle w:val="TableParagraph"/>
              <w:spacing w:before="79"/>
              <w:ind w:left="309" w:right="302"/>
              <w:jc w:val="center"/>
            </w:pPr>
            <w:r>
              <w:t>F/UTP</w:t>
            </w:r>
          </w:p>
        </w:tc>
        <w:tc>
          <w:tcPr>
            <w:tcW w:w="1729" w:type="dxa"/>
            <w:tcBorders>
              <w:right w:val="nil"/>
            </w:tcBorders>
          </w:tcPr>
          <w:p w:rsidR="0044266C" w:rsidRDefault="0096537F">
            <w:pPr>
              <w:pStyle w:val="TableParagraph"/>
              <w:spacing w:before="79"/>
              <w:jc w:val="right"/>
              <w:rPr>
                <w:rFonts w:ascii="Wingdings" w:hAnsi="Wingdings"/>
              </w:rPr>
            </w:pPr>
            <w:r>
              <w:t xml:space="preserve">Blindé </w:t>
            </w:r>
            <w:r>
              <w:rPr>
                <w:rFonts w:ascii="Wingdings" w:hAnsi="Wingdings"/>
              </w:rPr>
              <w:t></w:t>
            </w:r>
          </w:p>
        </w:tc>
        <w:tc>
          <w:tcPr>
            <w:tcW w:w="489" w:type="dxa"/>
            <w:tcBorders>
              <w:left w:val="nil"/>
              <w:right w:val="nil"/>
            </w:tcBorders>
          </w:tcPr>
          <w:p w:rsidR="0044266C" w:rsidRDefault="0044266C">
            <w:pPr>
              <w:pStyle w:val="TableParagraph"/>
              <w:rPr>
                <w:rFonts w:ascii="Times New Roman"/>
                <w:sz w:val="20"/>
              </w:rPr>
            </w:pPr>
          </w:p>
        </w:tc>
        <w:tc>
          <w:tcPr>
            <w:tcW w:w="3311" w:type="dxa"/>
            <w:gridSpan w:val="2"/>
            <w:tcBorders>
              <w:left w:val="nil"/>
            </w:tcBorders>
          </w:tcPr>
          <w:p w:rsidR="0044266C" w:rsidRDefault="0096537F">
            <w:pPr>
              <w:pStyle w:val="TableParagraph"/>
              <w:spacing w:before="79"/>
              <w:ind w:left="883"/>
              <w:rPr>
                <w:rFonts w:ascii="Wingdings" w:hAnsi="Wingdings"/>
              </w:rPr>
            </w:pPr>
            <w:r>
              <w:t xml:space="preserve">Non blindé </w:t>
            </w:r>
            <w:r>
              <w:rPr>
                <w:rFonts w:ascii="Wingdings" w:hAnsi="Wingdings"/>
              </w:rPr>
              <w:t></w:t>
            </w:r>
          </w:p>
        </w:tc>
      </w:tr>
      <w:tr w:rsidR="0044266C">
        <w:trPr>
          <w:trHeight w:val="417"/>
        </w:trPr>
        <w:tc>
          <w:tcPr>
            <w:tcW w:w="2122" w:type="dxa"/>
          </w:tcPr>
          <w:p w:rsidR="0044266C" w:rsidRDefault="0096537F">
            <w:pPr>
              <w:pStyle w:val="TableParagraph"/>
              <w:spacing w:before="81"/>
              <w:ind w:left="311" w:right="302"/>
              <w:jc w:val="center"/>
            </w:pPr>
            <w:r>
              <w:t>AWG24</w:t>
            </w:r>
          </w:p>
        </w:tc>
        <w:tc>
          <w:tcPr>
            <w:tcW w:w="1729" w:type="dxa"/>
            <w:tcBorders>
              <w:right w:val="nil"/>
            </w:tcBorders>
          </w:tcPr>
          <w:p w:rsidR="0044266C" w:rsidRDefault="0096537F">
            <w:pPr>
              <w:pStyle w:val="TableParagraph"/>
              <w:spacing w:before="81"/>
              <w:ind w:left="108"/>
            </w:pPr>
            <w:r>
              <w:t>Diamètre=</w:t>
            </w:r>
          </w:p>
        </w:tc>
        <w:tc>
          <w:tcPr>
            <w:tcW w:w="489" w:type="dxa"/>
            <w:tcBorders>
              <w:left w:val="nil"/>
              <w:right w:val="nil"/>
            </w:tcBorders>
          </w:tcPr>
          <w:p w:rsidR="0044266C" w:rsidRDefault="0044266C">
            <w:pPr>
              <w:pStyle w:val="TableParagraph"/>
              <w:rPr>
                <w:rFonts w:ascii="Times New Roman"/>
                <w:sz w:val="20"/>
              </w:rPr>
            </w:pPr>
          </w:p>
        </w:tc>
        <w:tc>
          <w:tcPr>
            <w:tcW w:w="1393" w:type="dxa"/>
            <w:tcBorders>
              <w:left w:val="nil"/>
              <w:right w:val="nil"/>
            </w:tcBorders>
          </w:tcPr>
          <w:p w:rsidR="0044266C" w:rsidRDefault="0096537F">
            <w:pPr>
              <w:pStyle w:val="TableParagraph"/>
              <w:spacing w:before="81"/>
              <w:ind w:right="29"/>
              <w:jc w:val="right"/>
            </w:pPr>
            <w:r>
              <w:t>Section</w:t>
            </w:r>
          </w:p>
        </w:tc>
        <w:tc>
          <w:tcPr>
            <w:tcW w:w="1918" w:type="dxa"/>
            <w:tcBorders>
              <w:left w:val="nil"/>
            </w:tcBorders>
          </w:tcPr>
          <w:p w:rsidR="0044266C" w:rsidRDefault="0096537F">
            <w:pPr>
              <w:pStyle w:val="TableParagraph"/>
              <w:spacing w:before="81"/>
              <w:ind w:left="29"/>
            </w:pPr>
            <w:r>
              <w:t>=0.2050 mm²</w:t>
            </w:r>
          </w:p>
        </w:tc>
      </w:tr>
      <w:tr w:rsidR="0044266C">
        <w:trPr>
          <w:trHeight w:val="412"/>
        </w:trPr>
        <w:tc>
          <w:tcPr>
            <w:tcW w:w="2122" w:type="dxa"/>
          </w:tcPr>
          <w:p w:rsidR="0044266C" w:rsidRDefault="0096537F">
            <w:pPr>
              <w:pStyle w:val="TableParagraph"/>
              <w:spacing w:before="79"/>
              <w:ind w:left="311" w:right="302"/>
              <w:jc w:val="center"/>
            </w:pPr>
            <w:r>
              <w:t>Débit maxi</w:t>
            </w:r>
          </w:p>
        </w:tc>
        <w:tc>
          <w:tcPr>
            <w:tcW w:w="5529" w:type="dxa"/>
            <w:gridSpan w:val="4"/>
          </w:tcPr>
          <w:p w:rsidR="0044266C" w:rsidRDefault="0044266C">
            <w:pPr>
              <w:pStyle w:val="TableParagraph"/>
              <w:rPr>
                <w:rFonts w:ascii="Times New Roman"/>
                <w:sz w:val="20"/>
              </w:rPr>
            </w:pPr>
          </w:p>
        </w:tc>
      </w:tr>
      <w:tr w:rsidR="0044266C">
        <w:trPr>
          <w:trHeight w:val="422"/>
        </w:trPr>
        <w:tc>
          <w:tcPr>
            <w:tcW w:w="2122" w:type="dxa"/>
          </w:tcPr>
          <w:p w:rsidR="0044266C" w:rsidRDefault="0096537F">
            <w:pPr>
              <w:pStyle w:val="TableParagraph"/>
              <w:spacing w:before="84"/>
              <w:ind w:left="311" w:right="302"/>
              <w:jc w:val="center"/>
            </w:pPr>
            <w:r>
              <w:t>Compatible</w:t>
            </w:r>
          </w:p>
        </w:tc>
        <w:tc>
          <w:tcPr>
            <w:tcW w:w="1729" w:type="dxa"/>
            <w:tcBorders>
              <w:right w:val="nil"/>
            </w:tcBorders>
          </w:tcPr>
          <w:p w:rsidR="0044266C" w:rsidRDefault="0096537F">
            <w:pPr>
              <w:pStyle w:val="TableParagraph"/>
              <w:spacing w:before="84"/>
              <w:ind w:right="145"/>
              <w:jc w:val="right"/>
              <w:rPr>
                <w:rFonts w:ascii="Wingdings" w:hAnsi="Wingdings"/>
              </w:rPr>
            </w:pPr>
            <w:r>
              <w:t xml:space="preserve">PoE </w:t>
            </w:r>
            <w:r>
              <w:rPr>
                <w:rFonts w:ascii="Wingdings" w:hAnsi="Wingdings"/>
              </w:rPr>
              <w:t></w:t>
            </w:r>
          </w:p>
        </w:tc>
        <w:tc>
          <w:tcPr>
            <w:tcW w:w="489" w:type="dxa"/>
            <w:tcBorders>
              <w:left w:val="nil"/>
              <w:right w:val="nil"/>
            </w:tcBorders>
          </w:tcPr>
          <w:p w:rsidR="0044266C" w:rsidRDefault="0044266C">
            <w:pPr>
              <w:pStyle w:val="TableParagraph"/>
              <w:rPr>
                <w:rFonts w:ascii="Times New Roman"/>
                <w:sz w:val="20"/>
              </w:rPr>
            </w:pPr>
          </w:p>
        </w:tc>
        <w:tc>
          <w:tcPr>
            <w:tcW w:w="1393" w:type="dxa"/>
            <w:tcBorders>
              <w:left w:val="nil"/>
              <w:right w:val="nil"/>
            </w:tcBorders>
          </w:tcPr>
          <w:p w:rsidR="0044266C" w:rsidRDefault="0096537F">
            <w:pPr>
              <w:pStyle w:val="TableParagraph"/>
              <w:spacing w:before="84"/>
              <w:ind w:left="57"/>
              <w:rPr>
                <w:rFonts w:ascii="Wingdings" w:hAnsi="Wingdings"/>
              </w:rPr>
            </w:pPr>
            <w:r>
              <w:t xml:space="preserve">PoE+ </w:t>
            </w:r>
            <w:r>
              <w:rPr>
                <w:rFonts w:ascii="Wingdings" w:hAnsi="Wingdings"/>
              </w:rPr>
              <w:t></w:t>
            </w:r>
          </w:p>
        </w:tc>
        <w:tc>
          <w:tcPr>
            <w:tcW w:w="1918" w:type="dxa"/>
            <w:tcBorders>
              <w:left w:val="nil"/>
            </w:tcBorders>
          </w:tcPr>
          <w:p w:rsidR="0044266C" w:rsidRDefault="0096537F">
            <w:pPr>
              <w:pStyle w:val="TableParagraph"/>
              <w:spacing w:before="84"/>
              <w:ind w:left="319"/>
              <w:rPr>
                <w:rFonts w:ascii="Wingdings" w:hAnsi="Wingdings"/>
              </w:rPr>
            </w:pPr>
            <w:r>
              <w:t xml:space="preserve">UPoE </w:t>
            </w:r>
            <w:r>
              <w:rPr>
                <w:rFonts w:ascii="Wingdings" w:hAnsi="Wingdings"/>
              </w:rPr>
              <w:t></w:t>
            </w:r>
          </w:p>
        </w:tc>
      </w:tr>
      <w:tr w:rsidR="0044266C">
        <w:trPr>
          <w:trHeight w:val="413"/>
        </w:trPr>
        <w:tc>
          <w:tcPr>
            <w:tcW w:w="2122" w:type="dxa"/>
          </w:tcPr>
          <w:p w:rsidR="0044266C" w:rsidRDefault="0096537F">
            <w:pPr>
              <w:pStyle w:val="TableParagraph"/>
              <w:spacing w:before="79"/>
              <w:ind w:left="313" w:right="302"/>
              <w:jc w:val="center"/>
            </w:pPr>
            <w:r>
              <w:t>Longueur maxi</w:t>
            </w:r>
          </w:p>
        </w:tc>
        <w:tc>
          <w:tcPr>
            <w:tcW w:w="1729" w:type="dxa"/>
            <w:tcBorders>
              <w:right w:val="nil"/>
            </w:tcBorders>
          </w:tcPr>
          <w:p w:rsidR="0044266C" w:rsidRDefault="0096537F">
            <w:pPr>
              <w:pStyle w:val="TableParagraph"/>
              <w:spacing w:before="79"/>
              <w:ind w:left="741"/>
              <w:rPr>
                <w:rFonts w:ascii="Wingdings" w:hAnsi="Wingdings"/>
              </w:rPr>
            </w:pPr>
            <w:r>
              <w:t xml:space="preserve">25 m </w:t>
            </w:r>
            <w:r>
              <w:rPr>
                <w:rFonts w:ascii="Wingdings" w:hAnsi="Wingdings"/>
              </w:rPr>
              <w:t></w:t>
            </w:r>
          </w:p>
        </w:tc>
        <w:tc>
          <w:tcPr>
            <w:tcW w:w="489" w:type="dxa"/>
            <w:tcBorders>
              <w:left w:val="nil"/>
              <w:right w:val="nil"/>
            </w:tcBorders>
          </w:tcPr>
          <w:p w:rsidR="0044266C" w:rsidRDefault="0096537F">
            <w:pPr>
              <w:pStyle w:val="TableParagraph"/>
              <w:spacing w:before="79"/>
              <w:ind w:left="13"/>
            </w:pPr>
            <w:r>
              <w:t>50m</w:t>
            </w:r>
          </w:p>
        </w:tc>
        <w:tc>
          <w:tcPr>
            <w:tcW w:w="1393" w:type="dxa"/>
            <w:tcBorders>
              <w:left w:val="nil"/>
              <w:right w:val="nil"/>
            </w:tcBorders>
          </w:tcPr>
          <w:p w:rsidR="0044266C" w:rsidRDefault="0096537F">
            <w:pPr>
              <w:pStyle w:val="TableParagraph"/>
              <w:spacing w:before="79"/>
              <w:ind w:right="15"/>
              <w:jc w:val="right"/>
              <w:rPr>
                <w:rFonts w:ascii="Wingdings" w:hAnsi="Wingdings"/>
              </w:rPr>
            </w:pPr>
            <w:r>
              <w:rPr>
                <w:rFonts w:ascii="Wingdings" w:hAnsi="Wingdings"/>
              </w:rPr>
              <w:t></w:t>
            </w:r>
            <w:r>
              <w:rPr>
                <w:rFonts w:ascii="Times New Roman" w:hAnsi="Times New Roman"/>
              </w:rPr>
              <w:t xml:space="preserve"> </w:t>
            </w:r>
            <w:r>
              <w:t xml:space="preserve">100 m </w:t>
            </w:r>
            <w:r>
              <w:rPr>
                <w:rFonts w:ascii="Wingdings" w:hAnsi="Wingdings"/>
              </w:rPr>
              <w:t></w:t>
            </w:r>
          </w:p>
        </w:tc>
        <w:tc>
          <w:tcPr>
            <w:tcW w:w="1918" w:type="dxa"/>
            <w:tcBorders>
              <w:left w:val="nil"/>
            </w:tcBorders>
          </w:tcPr>
          <w:p w:rsidR="0044266C" w:rsidRDefault="0096537F">
            <w:pPr>
              <w:pStyle w:val="TableParagraph"/>
              <w:spacing w:before="79"/>
              <w:ind w:left="314"/>
              <w:rPr>
                <w:rFonts w:ascii="Wingdings" w:hAnsi="Wingdings"/>
              </w:rPr>
            </w:pPr>
            <w:r>
              <w:t xml:space="preserve">200 m </w:t>
            </w:r>
            <w:r>
              <w:rPr>
                <w:rFonts w:ascii="Wingdings" w:hAnsi="Wingdings"/>
              </w:rPr>
              <w:t></w:t>
            </w:r>
          </w:p>
        </w:tc>
      </w:tr>
    </w:tbl>
    <w:p w:rsidR="0044266C" w:rsidRDefault="0044266C">
      <w:pPr>
        <w:pStyle w:val="Corpsdetexte"/>
        <w:spacing w:before="10"/>
        <w:rPr>
          <w:sz w:val="35"/>
        </w:rPr>
      </w:pPr>
    </w:p>
    <w:p w:rsidR="0044266C" w:rsidRDefault="0096537F">
      <w:pPr>
        <w:pStyle w:val="Paragraphedeliste"/>
        <w:numPr>
          <w:ilvl w:val="2"/>
          <w:numId w:val="4"/>
        </w:numPr>
        <w:tabs>
          <w:tab w:val="left" w:pos="1242"/>
          <w:tab w:val="left" w:pos="2297"/>
          <w:tab w:val="left" w:pos="3368"/>
          <w:tab w:val="left" w:pos="3936"/>
          <w:tab w:val="left" w:pos="5069"/>
          <w:tab w:val="left" w:pos="5636"/>
          <w:tab w:val="left" w:pos="6771"/>
          <w:tab w:val="left" w:pos="7338"/>
          <w:tab w:val="left" w:pos="8471"/>
          <w:tab w:val="left" w:pos="8961"/>
        </w:tabs>
        <w:spacing w:line="391" w:lineRule="auto"/>
        <w:ind w:left="1666" w:right="535" w:hanging="1134"/>
        <w:rPr>
          <w:rFonts w:ascii="Wingdings" w:hAnsi="Wingdings"/>
        </w:rPr>
      </w:pPr>
      <w:r>
        <w:rPr>
          <w:b/>
        </w:rPr>
        <w:t xml:space="preserve">Relever </w:t>
      </w:r>
      <w:r>
        <w:t>le nombre maximum de câbles recommandé dans un faisceau (à t° ambiante 45°C) ? 12</w:t>
      </w:r>
      <w:r>
        <w:tab/>
      </w:r>
      <w:r>
        <w:rPr>
          <w:rFonts w:ascii="Wingdings" w:hAnsi="Wingdings"/>
        </w:rPr>
        <w:t></w:t>
      </w:r>
      <w:r>
        <w:rPr>
          <w:rFonts w:ascii="Times New Roman" w:hAnsi="Times New Roman"/>
        </w:rPr>
        <w:tab/>
      </w:r>
      <w:r>
        <w:t>20</w:t>
      </w:r>
      <w:r>
        <w:tab/>
      </w:r>
      <w:r>
        <w:rPr>
          <w:rFonts w:ascii="Wingdings" w:hAnsi="Wingdings"/>
        </w:rPr>
        <w:t></w:t>
      </w:r>
      <w:r>
        <w:rPr>
          <w:rFonts w:ascii="Times New Roman" w:hAnsi="Times New Roman"/>
        </w:rPr>
        <w:tab/>
      </w:r>
      <w:r>
        <w:t>24</w:t>
      </w:r>
      <w:r>
        <w:tab/>
      </w:r>
      <w:r>
        <w:rPr>
          <w:rFonts w:ascii="Wingdings" w:hAnsi="Wingdings"/>
        </w:rPr>
        <w:t></w:t>
      </w:r>
      <w:r>
        <w:rPr>
          <w:rFonts w:ascii="Times New Roman" w:hAnsi="Times New Roman"/>
        </w:rPr>
        <w:tab/>
      </w:r>
      <w:r>
        <w:t>36</w:t>
      </w:r>
      <w:r>
        <w:tab/>
      </w:r>
      <w:r>
        <w:rPr>
          <w:rFonts w:ascii="Wingdings" w:hAnsi="Wingdings"/>
        </w:rPr>
        <w:t></w:t>
      </w:r>
      <w:r>
        <w:rPr>
          <w:rFonts w:ascii="Times New Roman" w:hAnsi="Times New Roman"/>
        </w:rPr>
        <w:tab/>
      </w:r>
      <w:r>
        <w:t>50</w:t>
      </w:r>
      <w:r>
        <w:tab/>
      </w:r>
      <w:r>
        <w:rPr>
          <w:rFonts w:ascii="Wingdings" w:hAnsi="Wingdings"/>
        </w:rPr>
        <w:t></w:t>
      </w:r>
    </w:p>
    <w:p w:rsidR="0044266C" w:rsidRDefault="0044266C">
      <w:pPr>
        <w:pStyle w:val="Corpsdetexte"/>
        <w:rPr>
          <w:rFonts w:ascii="Wingdings" w:hAnsi="Wingdings"/>
          <w:sz w:val="24"/>
        </w:rPr>
      </w:pPr>
    </w:p>
    <w:p w:rsidR="0044266C" w:rsidRDefault="0096537F">
      <w:pPr>
        <w:pStyle w:val="Paragraphedeliste"/>
        <w:numPr>
          <w:ilvl w:val="2"/>
          <w:numId w:val="4"/>
        </w:numPr>
        <w:tabs>
          <w:tab w:val="left" w:pos="1239"/>
        </w:tabs>
        <w:spacing w:before="159"/>
        <w:ind w:left="1238" w:right="409" w:hanging="707"/>
      </w:pPr>
      <w:r>
        <w:rPr>
          <w:b/>
        </w:rPr>
        <w:t xml:space="preserve">Déterminer </w:t>
      </w:r>
      <w:r>
        <w:t>le câble à utiliser sachant que le switch délivre un courant compris entre 300 mA et 500 mA par</w:t>
      </w:r>
      <w:r>
        <w:rPr>
          <w:spacing w:val="-4"/>
        </w:rPr>
        <w:t xml:space="preserve"> </w:t>
      </w:r>
      <w:r>
        <w:t>port.</w:t>
      </w:r>
    </w:p>
    <w:p w:rsidR="0044266C" w:rsidRDefault="0044266C">
      <w:pPr>
        <w:pStyle w:val="Corpsdetexte"/>
        <w:spacing w:before="8"/>
        <w:rPr>
          <w:sz w:val="35"/>
        </w:rPr>
      </w:pPr>
    </w:p>
    <w:p w:rsidR="0044266C" w:rsidRDefault="0096537F">
      <w:pPr>
        <w:pStyle w:val="Corpsdetexte"/>
        <w:tabs>
          <w:tab w:val="left" w:pos="1055"/>
          <w:tab w:val="left" w:pos="1987"/>
          <w:tab w:val="left" w:pos="3120"/>
          <w:tab w:val="left" w:pos="4256"/>
          <w:tab w:val="left" w:pos="5247"/>
          <w:tab w:val="left" w:pos="6380"/>
          <w:tab w:val="left" w:pos="7374"/>
        </w:tabs>
        <w:ind w:right="41"/>
        <w:jc w:val="center"/>
        <w:rPr>
          <w:rFonts w:ascii="Wingdings" w:hAnsi="Wingdings"/>
        </w:rPr>
      </w:pPr>
      <w:r>
        <w:t>AWG23</w:t>
      </w:r>
      <w:r>
        <w:tab/>
      </w:r>
      <w:r>
        <w:rPr>
          <w:rFonts w:ascii="Wingdings" w:hAnsi="Wingdings"/>
        </w:rPr>
        <w:t></w:t>
      </w:r>
      <w:r>
        <w:rPr>
          <w:rFonts w:ascii="Times New Roman" w:hAnsi="Times New Roman"/>
        </w:rPr>
        <w:tab/>
      </w:r>
      <w:r>
        <w:t>AWG25</w:t>
      </w:r>
      <w:r>
        <w:tab/>
      </w:r>
      <w:r>
        <w:rPr>
          <w:rFonts w:ascii="Wingdings" w:hAnsi="Wingdings"/>
        </w:rPr>
        <w:t></w:t>
      </w:r>
      <w:r>
        <w:rPr>
          <w:rFonts w:ascii="Times New Roman" w:hAnsi="Times New Roman"/>
        </w:rPr>
        <w:tab/>
      </w:r>
      <w:r>
        <w:t>AWG26</w:t>
      </w:r>
      <w:r>
        <w:tab/>
      </w:r>
      <w:r>
        <w:rPr>
          <w:rFonts w:ascii="Wingdings" w:hAnsi="Wingdings"/>
        </w:rPr>
        <w:t></w:t>
      </w:r>
      <w:r>
        <w:rPr>
          <w:rFonts w:ascii="Times New Roman" w:hAnsi="Times New Roman"/>
        </w:rPr>
        <w:tab/>
      </w:r>
      <w:r>
        <w:t>AWG27</w:t>
      </w:r>
      <w:r>
        <w:tab/>
      </w:r>
      <w:r>
        <w:rPr>
          <w:rFonts w:ascii="Wingdings" w:hAnsi="Wingdings"/>
        </w:rPr>
        <w:t></w:t>
      </w:r>
    </w:p>
    <w:p w:rsidR="0044266C" w:rsidRDefault="0044266C">
      <w:pPr>
        <w:pStyle w:val="Corpsdetexte"/>
        <w:rPr>
          <w:rFonts w:ascii="Wingdings" w:hAnsi="Wingdings"/>
          <w:sz w:val="24"/>
        </w:rPr>
      </w:pPr>
    </w:p>
    <w:p w:rsidR="0044266C" w:rsidRDefault="0044266C">
      <w:pPr>
        <w:pStyle w:val="Corpsdetexte"/>
        <w:rPr>
          <w:rFonts w:ascii="Wingdings" w:hAnsi="Wingdings"/>
          <w:sz w:val="24"/>
        </w:rPr>
      </w:pPr>
    </w:p>
    <w:p w:rsidR="0044266C" w:rsidRDefault="0044266C">
      <w:pPr>
        <w:pStyle w:val="Corpsdetexte"/>
        <w:rPr>
          <w:rFonts w:ascii="Wingdings" w:hAnsi="Wingdings"/>
          <w:sz w:val="24"/>
        </w:rPr>
      </w:pPr>
    </w:p>
    <w:p w:rsidR="0044266C" w:rsidRDefault="0044266C">
      <w:pPr>
        <w:pStyle w:val="Corpsdetexte"/>
        <w:spacing w:before="8"/>
        <w:rPr>
          <w:rFonts w:ascii="Wingdings" w:hAnsi="Wingdings"/>
          <w:sz w:val="23"/>
        </w:rPr>
      </w:pPr>
    </w:p>
    <w:p w:rsidR="0044266C" w:rsidRDefault="0096537F">
      <w:pPr>
        <w:pStyle w:val="Titre2"/>
        <w:numPr>
          <w:ilvl w:val="1"/>
          <w:numId w:val="4"/>
        </w:numPr>
        <w:tabs>
          <w:tab w:val="left" w:pos="1112"/>
        </w:tabs>
        <w:ind w:left="1111" w:hanging="580"/>
      </w:pPr>
      <w:bookmarkStart w:id="22" w:name="_bookmark21"/>
      <w:bookmarkEnd w:id="22"/>
      <w:r>
        <w:t>Étude du serveur</w:t>
      </w:r>
      <w:r>
        <w:rPr>
          <w:spacing w:val="-6"/>
        </w:rPr>
        <w:t xml:space="preserve"> </w:t>
      </w:r>
      <w:r>
        <w:t>NAS</w:t>
      </w:r>
    </w:p>
    <w:p w:rsidR="0044266C" w:rsidRDefault="0044266C">
      <w:pPr>
        <w:pStyle w:val="Corpsdetexte"/>
        <w:spacing w:before="2"/>
        <w:rPr>
          <w:b/>
          <w:sz w:val="36"/>
        </w:rPr>
      </w:pPr>
    </w:p>
    <w:p w:rsidR="0044266C" w:rsidRDefault="0096537F">
      <w:pPr>
        <w:pStyle w:val="Corpsdetexte"/>
        <w:ind w:left="532"/>
      </w:pPr>
      <w:r>
        <w:t>Cette partie a pour objectif le dimensionnement du serveur NAS pour l’archivage vidéo de toutes les caméras durant 8 jours de 7h30 à 18h30.</w:t>
      </w:r>
    </w:p>
    <w:p w:rsidR="0044266C" w:rsidRDefault="0044266C">
      <w:pPr>
        <w:pStyle w:val="Corpsdetexte"/>
        <w:rPr>
          <w:sz w:val="24"/>
        </w:rPr>
      </w:pPr>
    </w:p>
    <w:p w:rsidR="0044266C" w:rsidRDefault="0044266C">
      <w:pPr>
        <w:pStyle w:val="Corpsdetexte"/>
        <w:spacing w:before="8"/>
        <w:rPr>
          <w:sz w:val="25"/>
        </w:rPr>
      </w:pPr>
    </w:p>
    <w:p w:rsidR="0044266C" w:rsidRDefault="0096537F">
      <w:pPr>
        <w:pStyle w:val="Corpsdetexte"/>
        <w:ind w:left="1238" w:right="582" w:hanging="707"/>
      </w:pPr>
      <w:r>
        <w:rPr>
          <w:b/>
        </w:rPr>
        <w:t xml:space="preserve">E.4.1.  Calculer  </w:t>
      </w:r>
      <w:r>
        <w:t>le  débit  en  Mb/s  pour  les   12   caméras   (une   image   compressée   MJPEG  aura une tail</w:t>
      </w:r>
      <w:r>
        <w:t>le de</w:t>
      </w:r>
      <w:r>
        <w:rPr>
          <w:spacing w:val="-3"/>
        </w:rPr>
        <w:t xml:space="preserve"> </w:t>
      </w:r>
      <w:r>
        <w:t>45ko).</w:t>
      </w:r>
    </w:p>
    <w:p w:rsidR="0044266C" w:rsidRDefault="0044266C">
      <w:pPr>
        <w:pStyle w:val="Corpsdetexte"/>
        <w:rPr>
          <w:sz w:val="20"/>
        </w:rPr>
      </w:pPr>
    </w:p>
    <w:p w:rsidR="0044266C" w:rsidRDefault="0044266C">
      <w:pPr>
        <w:pStyle w:val="Corpsdetexte"/>
        <w:spacing w:before="2"/>
        <w:rPr>
          <w:sz w:val="19"/>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561"/>
        <w:gridCol w:w="3068"/>
        <w:gridCol w:w="1050"/>
        <w:gridCol w:w="2199"/>
      </w:tblGrid>
      <w:tr w:rsidR="0044266C">
        <w:trPr>
          <w:trHeight w:val="558"/>
        </w:trPr>
        <w:tc>
          <w:tcPr>
            <w:tcW w:w="2264" w:type="dxa"/>
          </w:tcPr>
          <w:p w:rsidR="0044266C" w:rsidRDefault="0096537F">
            <w:pPr>
              <w:pStyle w:val="TableParagraph"/>
              <w:spacing w:before="153"/>
              <w:ind w:left="98" w:right="84"/>
              <w:jc w:val="center"/>
            </w:pPr>
            <w:r>
              <w:t>Caméra</w:t>
            </w:r>
          </w:p>
        </w:tc>
        <w:tc>
          <w:tcPr>
            <w:tcW w:w="1561" w:type="dxa"/>
          </w:tcPr>
          <w:p w:rsidR="0044266C" w:rsidRDefault="0096537F">
            <w:pPr>
              <w:pStyle w:val="TableParagraph"/>
              <w:spacing w:before="26"/>
              <w:ind w:left="602" w:right="228" w:hanging="351"/>
            </w:pPr>
            <w:r>
              <w:t>Fréquence IPS</w:t>
            </w:r>
          </w:p>
        </w:tc>
        <w:tc>
          <w:tcPr>
            <w:tcW w:w="3068" w:type="dxa"/>
          </w:tcPr>
          <w:p w:rsidR="0044266C" w:rsidRDefault="0096537F">
            <w:pPr>
              <w:pStyle w:val="TableParagraph"/>
              <w:spacing w:before="153"/>
              <w:ind w:left="853"/>
            </w:pPr>
            <w:r>
              <w:t>Débit en Mb/s</w:t>
            </w:r>
          </w:p>
        </w:tc>
        <w:tc>
          <w:tcPr>
            <w:tcW w:w="1050" w:type="dxa"/>
          </w:tcPr>
          <w:p w:rsidR="0044266C" w:rsidRDefault="0096537F">
            <w:pPr>
              <w:pStyle w:val="TableParagraph"/>
              <w:spacing w:before="153"/>
              <w:ind w:left="88" w:right="80"/>
              <w:jc w:val="center"/>
            </w:pPr>
            <w:r>
              <w:t>Quantité</w:t>
            </w:r>
          </w:p>
        </w:tc>
        <w:tc>
          <w:tcPr>
            <w:tcW w:w="2199" w:type="dxa"/>
          </w:tcPr>
          <w:p w:rsidR="0044266C" w:rsidRDefault="0096537F">
            <w:pPr>
              <w:pStyle w:val="TableParagraph"/>
              <w:spacing w:before="153"/>
              <w:ind w:left="180"/>
            </w:pPr>
            <w:r>
              <w:t>Débit total en Mb/s</w:t>
            </w:r>
          </w:p>
        </w:tc>
      </w:tr>
      <w:tr w:rsidR="0044266C">
        <w:trPr>
          <w:trHeight w:val="722"/>
        </w:trPr>
        <w:tc>
          <w:tcPr>
            <w:tcW w:w="2264" w:type="dxa"/>
          </w:tcPr>
          <w:p w:rsidR="0044266C" w:rsidRDefault="0044266C">
            <w:pPr>
              <w:pStyle w:val="TableParagraph"/>
              <w:spacing w:before="5"/>
              <w:rPr>
                <w:sz w:val="20"/>
              </w:rPr>
            </w:pPr>
          </w:p>
          <w:p w:rsidR="0044266C" w:rsidRDefault="0096537F">
            <w:pPr>
              <w:pStyle w:val="TableParagraph"/>
              <w:ind w:left="98" w:right="82"/>
              <w:jc w:val="center"/>
            </w:pPr>
            <w:r>
              <w:t>DS-2CD3185G0-IS</w:t>
            </w:r>
          </w:p>
        </w:tc>
        <w:tc>
          <w:tcPr>
            <w:tcW w:w="1561" w:type="dxa"/>
          </w:tcPr>
          <w:p w:rsidR="0044266C" w:rsidRDefault="0044266C">
            <w:pPr>
              <w:pStyle w:val="TableParagraph"/>
              <w:spacing w:before="5"/>
              <w:rPr>
                <w:sz w:val="20"/>
              </w:rPr>
            </w:pPr>
          </w:p>
          <w:p w:rsidR="0044266C" w:rsidRDefault="0096537F">
            <w:pPr>
              <w:pStyle w:val="TableParagraph"/>
              <w:ind w:left="637" w:right="628"/>
              <w:jc w:val="center"/>
            </w:pPr>
            <w:r>
              <w:t>25</w:t>
            </w:r>
          </w:p>
        </w:tc>
        <w:tc>
          <w:tcPr>
            <w:tcW w:w="3068" w:type="dxa"/>
          </w:tcPr>
          <w:p w:rsidR="0044266C" w:rsidRDefault="0044266C">
            <w:pPr>
              <w:pStyle w:val="TableParagraph"/>
              <w:rPr>
                <w:rFonts w:ascii="Times New Roman"/>
                <w:sz w:val="20"/>
              </w:rPr>
            </w:pPr>
          </w:p>
        </w:tc>
        <w:tc>
          <w:tcPr>
            <w:tcW w:w="1050" w:type="dxa"/>
          </w:tcPr>
          <w:p w:rsidR="0044266C" w:rsidRDefault="0044266C">
            <w:pPr>
              <w:pStyle w:val="TableParagraph"/>
              <w:spacing w:before="5"/>
              <w:rPr>
                <w:sz w:val="20"/>
              </w:rPr>
            </w:pPr>
          </w:p>
          <w:p w:rsidR="0044266C" w:rsidRDefault="0096537F">
            <w:pPr>
              <w:pStyle w:val="TableParagraph"/>
              <w:ind w:left="7"/>
              <w:jc w:val="center"/>
            </w:pPr>
            <w:r>
              <w:t>6</w:t>
            </w:r>
          </w:p>
        </w:tc>
        <w:tc>
          <w:tcPr>
            <w:tcW w:w="2199" w:type="dxa"/>
          </w:tcPr>
          <w:p w:rsidR="0044266C" w:rsidRDefault="0044266C">
            <w:pPr>
              <w:pStyle w:val="TableParagraph"/>
              <w:rPr>
                <w:rFonts w:ascii="Times New Roman"/>
                <w:sz w:val="20"/>
              </w:rPr>
            </w:pPr>
          </w:p>
        </w:tc>
      </w:tr>
      <w:tr w:rsidR="0044266C">
        <w:trPr>
          <w:trHeight w:val="846"/>
        </w:trPr>
        <w:tc>
          <w:tcPr>
            <w:tcW w:w="2264" w:type="dxa"/>
          </w:tcPr>
          <w:p w:rsidR="0044266C" w:rsidRDefault="0044266C">
            <w:pPr>
              <w:pStyle w:val="TableParagraph"/>
              <w:spacing w:before="9"/>
              <w:rPr>
                <w:sz w:val="25"/>
              </w:rPr>
            </w:pPr>
          </w:p>
          <w:p w:rsidR="0044266C" w:rsidRDefault="0096537F">
            <w:pPr>
              <w:pStyle w:val="TableParagraph"/>
              <w:spacing w:before="1"/>
              <w:ind w:left="98" w:right="85"/>
              <w:jc w:val="center"/>
            </w:pPr>
            <w:r>
              <w:t>DS-2CD3025G0-I(B)</w:t>
            </w:r>
          </w:p>
        </w:tc>
        <w:tc>
          <w:tcPr>
            <w:tcW w:w="1561" w:type="dxa"/>
          </w:tcPr>
          <w:p w:rsidR="0044266C" w:rsidRDefault="0044266C">
            <w:pPr>
              <w:pStyle w:val="TableParagraph"/>
              <w:spacing w:before="9"/>
              <w:rPr>
                <w:sz w:val="25"/>
              </w:rPr>
            </w:pPr>
          </w:p>
          <w:p w:rsidR="0044266C" w:rsidRDefault="0096537F">
            <w:pPr>
              <w:pStyle w:val="TableParagraph"/>
              <w:spacing w:before="1"/>
              <w:ind w:left="637" w:right="628"/>
              <w:jc w:val="center"/>
            </w:pPr>
            <w:r>
              <w:t>50</w:t>
            </w:r>
          </w:p>
        </w:tc>
        <w:tc>
          <w:tcPr>
            <w:tcW w:w="3068" w:type="dxa"/>
          </w:tcPr>
          <w:p w:rsidR="0044266C" w:rsidRDefault="0044266C">
            <w:pPr>
              <w:pStyle w:val="TableParagraph"/>
              <w:rPr>
                <w:rFonts w:ascii="Times New Roman"/>
                <w:sz w:val="20"/>
              </w:rPr>
            </w:pPr>
          </w:p>
        </w:tc>
        <w:tc>
          <w:tcPr>
            <w:tcW w:w="1050" w:type="dxa"/>
          </w:tcPr>
          <w:p w:rsidR="0044266C" w:rsidRDefault="0044266C">
            <w:pPr>
              <w:pStyle w:val="TableParagraph"/>
              <w:spacing w:before="9"/>
              <w:rPr>
                <w:sz w:val="25"/>
              </w:rPr>
            </w:pPr>
          </w:p>
          <w:p w:rsidR="0044266C" w:rsidRDefault="0096537F">
            <w:pPr>
              <w:pStyle w:val="TableParagraph"/>
              <w:spacing w:before="1"/>
              <w:ind w:left="7"/>
              <w:jc w:val="center"/>
            </w:pPr>
            <w:r>
              <w:t>6</w:t>
            </w:r>
          </w:p>
        </w:tc>
        <w:tc>
          <w:tcPr>
            <w:tcW w:w="2199" w:type="dxa"/>
          </w:tcPr>
          <w:p w:rsidR="0044266C" w:rsidRDefault="0044266C">
            <w:pPr>
              <w:pStyle w:val="TableParagraph"/>
              <w:rPr>
                <w:rFonts w:ascii="Times New Roman"/>
                <w:sz w:val="20"/>
              </w:rPr>
            </w:pPr>
          </w:p>
        </w:tc>
      </w:tr>
      <w:tr w:rsidR="0044266C">
        <w:trPr>
          <w:trHeight w:val="705"/>
        </w:trPr>
        <w:tc>
          <w:tcPr>
            <w:tcW w:w="6893" w:type="dxa"/>
            <w:gridSpan w:val="3"/>
          </w:tcPr>
          <w:p w:rsidR="0044266C" w:rsidRDefault="0044266C">
            <w:pPr>
              <w:pStyle w:val="TableParagraph"/>
              <w:spacing w:before="10"/>
              <w:rPr>
                <w:sz w:val="21"/>
              </w:rPr>
            </w:pPr>
          </w:p>
          <w:p w:rsidR="0044266C" w:rsidRDefault="0096537F">
            <w:pPr>
              <w:pStyle w:val="TableParagraph"/>
              <w:ind w:left="110"/>
            </w:pPr>
            <w:r>
              <w:t>Débit total de l’ensemble des caméras</w:t>
            </w:r>
          </w:p>
        </w:tc>
        <w:tc>
          <w:tcPr>
            <w:tcW w:w="3249" w:type="dxa"/>
            <w:gridSpan w:val="2"/>
          </w:tcPr>
          <w:p w:rsidR="0044266C" w:rsidRDefault="0044266C">
            <w:pPr>
              <w:pStyle w:val="TableParagraph"/>
              <w:rPr>
                <w:rFonts w:ascii="Times New Roman"/>
                <w:sz w:val="20"/>
              </w:rPr>
            </w:pPr>
          </w:p>
        </w:tc>
      </w:tr>
    </w:tbl>
    <w:p w:rsidR="0044266C" w:rsidRDefault="0044266C">
      <w:pPr>
        <w:rPr>
          <w:rFonts w:ascii="Times New Roman"/>
          <w:sz w:val="20"/>
        </w:rPr>
        <w:sectPr w:rsidR="0044266C">
          <w:pgSz w:w="11910" w:h="16840"/>
          <w:pgMar w:top="880" w:right="360" w:bottom="780" w:left="600" w:header="0" w:footer="578" w:gutter="0"/>
          <w:cols w:space="720"/>
        </w:sectPr>
      </w:pPr>
    </w:p>
    <w:p w:rsidR="0044266C" w:rsidRDefault="0096537F">
      <w:pPr>
        <w:pStyle w:val="Corpsdetexte"/>
        <w:spacing w:before="64"/>
        <w:ind w:left="532" w:right="456"/>
      </w:pPr>
      <w:r>
        <w:t>Afin d’évaluer la capacité des disques durs, en RAID 1, à installer dans le serveur N.A.S., le débit total des caméras retenu est de 160Mb/s.</w:t>
      </w:r>
    </w:p>
    <w:p w:rsidR="0044266C" w:rsidRDefault="0044266C">
      <w:pPr>
        <w:pStyle w:val="Corpsdetexte"/>
        <w:rPr>
          <w:sz w:val="24"/>
        </w:rPr>
      </w:pPr>
    </w:p>
    <w:p w:rsidR="0044266C" w:rsidRDefault="0044266C">
      <w:pPr>
        <w:pStyle w:val="Corpsdetexte"/>
        <w:spacing w:before="8"/>
        <w:rPr>
          <w:sz w:val="25"/>
        </w:rPr>
      </w:pPr>
    </w:p>
    <w:p w:rsidR="0044266C" w:rsidRDefault="0096537F">
      <w:pPr>
        <w:pStyle w:val="Paragraphedeliste"/>
        <w:numPr>
          <w:ilvl w:val="2"/>
          <w:numId w:val="1"/>
        </w:numPr>
        <w:tabs>
          <w:tab w:val="left" w:pos="1242"/>
        </w:tabs>
        <w:ind w:hanging="710"/>
      </w:pPr>
      <w:r>
        <w:rPr>
          <w:b/>
        </w:rPr>
        <w:t xml:space="preserve">Donner </w:t>
      </w:r>
      <w:r>
        <w:t>la signification de l’acronyme</w:t>
      </w:r>
      <w:r>
        <w:rPr>
          <w:spacing w:val="-1"/>
        </w:rPr>
        <w:t xml:space="preserve"> </w:t>
      </w:r>
      <w:r>
        <w:t>NAS</w:t>
      </w:r>
    </w:p>
    <w:p w:rsidR="0044266C" w:rsidRDefault="0096537F">
      <w:pPr>
        <w:pStyle w:val="Corpsdetexte"/>
        <w:spacing w:before="7"/>
        <w:rPr>
          <w:sz w:val="12"/>
        </w:rPr>
      </w:pPr>
      <w:r>
        <w:pict>
          <v:shape id="_x0000_s1034" style="position:absolute;margin-left:76.7pt;margin-top:9.2pt;width:489.25pt;height:56.8pt;z-index:-251631104;mso-wrap-distance-left:0;mso-wrap-distance-right:0;mso-position-horizontal-relative:page" coordorigin="1534,184" coordsize="9785,1136" path="m11318,184r-9,l11309,194r,1116l1544,1310r,-1116l11309,194r,-10l1544,184r-10,l1534,1320r10,l11309,1320r9,l11318,184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2"/>
        <w:rPr>
          <w:sz w:val="19"/>
        </w:rPr>
      </w:pPr>
    </w:p>
    <w:p w:rsidR="0044266C" w:rsidRDefault="0096537F">
      <w:pPr>
        <w:pStyle w:val="Paragraphedeliste"/>
        <w:numPr>
          <w:ilvl w:val="2"/>
          <w:numId w:val="1"/>
        </w:numPr>
        <w:tabs>
          <w:tab w:val="left" w:pos="1239"/>
        </w:tabs>
        <w:spacing w:before="94"/>
        <w:ind w:left="1238" w:right="497" w:hanging="707"/>
      </w:pPr>
      <w:r>
        <w:rPr>
          <w:b/>
        </w:rPr>
        <w:t xml:space="preserve">Calculer </w:t>
      </w:r>
      <w:r>
        <w:t>en téraoctet (To) l’espace occupé par la vidéo sur le disque dur pour un archivage de 8 jours de 7h30 à 18h30 (on donne 1 Gb=1024 Mb et un octet</w:t>
      </w:r>
      <w:r>
        <w:rPr>
          <w:spacing w:val="-16"/>
        </w:rPr>
        <w:t xml:space="preserve"> </w:t>
      </w:r>
      <w:r>
        <w:t>=8bits)</w:t>
      </w:r>
    </w:p>
    <w:p w:rsidR="0044266C" w:rsidRDefault="0096537F">
      <w:pPr>
        <w:pStyle w:val="Corpsdetexte"/>
        <w:spacing w:before="9"/>
        <w:rPr>
          <w:sz w:val="10"/>
        </w:rPr>
      </w:pPr>
      <w:r>
        <w:pict>
          <v:shape id="_x0000_s1033" style="position:absolute;margin-left:76.7pt;margin-top:8.2pt;width:489.25pt;height:56.8pt;z-index:-251630080;mso-wrap-distance-left:0;mso-wrap-distance-right:0;mso-position-horizontal-relative:page" coordorigin="1534,164" coordsize="9785,1136" path="m11318,164r-9,l11309,173r,1117l1544,1290r,-1117l11309,173r,-9l1544,164r-10,l1534,1300r10,l11309,1300r9,l11318,164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2"/>
        <w:rPr>
          <w:sz w:val="19"/>
        </w:rPr>
      </w:pPr>
    </w:p>
    <w:p w:rsidR="0044266C" w:rsidRDefault="0096537F">
      <w:pPr>
        <w:pStyle w:val="Paragraphedeliste"/>
        <w:numPr>
          <w:ilvl w:val="2"/>
          <w:numId w:val="1"/>
        </w:numPr>
        <w:tabs>
          <w:tab w:val="left" w:pos="1242"/>
        </w:tabs>
        <w:spacing w:before="94"/>
        <w:ind w:hanging="710"/>
      </w:pPr>
      <w:r>
        <w:rPr>
          <w:b/>
        </w:rPr>
        <w:t xml:space="preserve">Donner </w:t>
      </w:r>
      <w:r>
        <w:t>la signification d’une configuration en mode RAID</w:t>
      </w:r>
      <w:r>
        <w:rPr>
          <w:spacing w:val="-3"/>
        </w:rPr>
        <w:t xml:space="preserve"> </w:t>
      </w:r>
      <w:r>
        <w:t>1.</w:t>
      </w:r>
    </w:p>
    <w:p w:rsidR="0044266C" w:rsidRDefault="0096537F">
      <w:pPr>
        <w:pStyle w:val="Corpsdetexte"/>
        <w:spacing w:before="8"/>
        <w:rPr>
          <w:sz w:val="10"/>
        </w:rPr>
      </w:pPr>
      <w:r>
        <w:pict>
          <v:shape id="_x0000_s1032" style="position:absolute;margin-left:76.7pt;margin-top:8.1pt;width:489.25pt;height:56.8pt;z-index:-251629056;mso-wrap-distance-left:0;mso-wrap-distance-right:0;mso-position-horizontal-relative:page" coordorigin="1534,162" coordsize="9785,1136" path="m11318,162r-9,l11309,172r,1116l1544,1288r,-1116l11309,172r,-10l1544,162r-10,l1534,1298r10,l11309,1298r9,l11318,162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3"/>
        <w:rPr>
          <w:sz w:val="19"/>
        </w:rPr>
      </w:pPr>
    </w:p>
    <w:p w:rsidR="0044266C" w:rsidRDefault="0096537F">
      <w:pPr>
        <w:pStyle w:val="Paragraphedeliste"/>
        <w:numPr>
          <w:ilvl w:val="2"/>
          <w:numId w:val="1"/>
        </w:numPr>
        <w:tabs>
          <w:tab w:val="left" w:pos="1239"/>
        </w:tabs>
        <w:spacing w:before="93"/>
        <w:ind w:left="1238" w:right="2020" w:hanging="707"/>
      </w:pPr>
      <w:r>
        <w:t xml:space="preserve">En RAID 1, </w:t>
      </w:r>
      <w:r>
        <w:rPr>
          <w:b/>
        </w:rPr>
        <w:t xml:space="preserve">donner </w:t>
      </w:r>
      <w:r>
        <w:t xml:space="preserve">la capacité totale en To du serveur NAS et </w:t>
      </w:r>
      <w:r>
        <w:rPr>
          <w:b/>
        </w:rPr>
        <w:t xml:space="preserve">justifier </w:t>
      </w:r>
      <w:r>
        <w:t>de son dimensionnement.</w:t>
      </w:r>
    </w:p>
    <w:p w:rsidR="0044266C" w:rsidRDefault="0096537F">
      <w:pPr>
        <w:pStyle w:val="Corpsdetexte"/>
        <w:spacing w:before="10"/>
        <w:rPr>
          <w:sz w:val="10"/>
        </w:rPr>
      </w:pPr>
      <w:r>
        <w:pict>
          <v:shape id="_x0000_s1031" style="position:absolute;margin-left:76.7pt;margin-top:8.2pt;width:489.25pt;height:56.8pt;z-index:-251628032;mso-wrap-distance-left:0;mso-wrap-distance-right:0;mso-position-horizontal-relative:page" coordorigin="1534,164" coordsize="9785,1136" path="m11318,164r-9,l11309,174r,1116l1544,1290r,-1116l11309,174r,-10l1544,164r-10,l1534,1299r10,l11309,1299r9,l11318,164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2"/>
        <w:rPr>
          <w:sz w:val="19"/>
        </w:rPr>
      </w:pPr>
    </w:p>
    <w:p w:rsidR="0044266C" w:rsidRDefault="0096537F">
      <w:pPr>
        <w:pStyle w:val="Paragraphedeliste"/>
        <w:numPr>
          <w:ilvl w:val="2"/>
          <w:numId w:val="1"/>
        </w:numPr>
        <w:tabs>
          <w:tab w:val="left" w:pos="1242"/>
        </w:tabs>
        <w:spacing w:before="94"/>
        <w:ind w:hanging="710"/>
      </w:pPr>
      <w:r>
        <w:rPr>
          <w:b/>
        </w:rPr>
        <w:t xml:space="preserve">Donner </w:t>
      </w:r>
      <w:r>
        <w:t>la référence des disques pour le NAS. Combien faut-il de disques</w:t>
      </w:r>
      <w:r>
        <w:rPr>
          <w:spacing w:val="-8"/>
        </w:rPr>
        <w:t xml:space="preserve"> </w:t>
      </w:r>
      <w:r>
        <w:t>?</w:t>
      </w:r>
    </w:p>
    <w:p w:rsidR="0044266C" w:rsidRDefault="0096537F">
      <w:pPr>
        <w:pStyle w:val="Corpsdetexte"/>
        <w:spacing w:before="8"/>
        <w:rPr>
          <w:sz w:val="10"/>
        </w:rPr>
      </w:pPr>
      <w:r>
        <w:pict>
          <v:shape id="_x0000_s1030" type="#_x0000_t202" style="position:absolute;margin-left:86.4pt;margin-top:8.35pt;width:479.3pt;height:102.55pt;z-index:-251627008;mso-wrap-distance-left:0;mso-wrap-distance-right:0;mso-position-horizontal-relative:page" filled="f" strokeweight=".48pt">
            <v:textbox inset="0,0,0,0">
              <w:txbxContent>
                <w:p w:rsidR="0044266C" w:rsidRDefault="0044266C">
                  <w:pPr>
                    <w:pStyle w:val="Corpsdetexte"/>
                    <w:rPr>
                      <w:sz w:val="24"/>
                    </w:rPr>
                  </w:pPr>
                </w:p>
                <w:p w:rsidR="0044266C" w:rsidRDefault="0096537F">
                  <w:pPr>
                    <w:pStyle w:val="Corpsdetexte"/>
                    <w:spacing w:before="176"/>
                    <w:ind w:left="108"/>
                  </w:pPr>
                  <w:r>
                    <w:t>Référence :</w:t>
                  </w:r>
                </w:p>
                <w:p w:rsidR="0044266C" w:rsidRDefault="0044266C">
                  <w:pPr>
                    <w:pStyle w:val="Corpsdetexte"/>
                    <w:rPr>
                      <w:sz w:val="24"/>
                    </w:rPr>
                  </w:pPr>
                </w:p>
                <w:p w:rsidR="0044266C" w:rsidRDefault="0044266C">
                  <w:pPr>
                    <w:pStyle w:val="Corpsdetexte"/>
                    <w:spacing w:before="3"/>
                    <w:rPr>
                      <w:sz w:val="29"/>
                    </w:rPr>
                  </w:pPr>
                </w:p>
                <w:p w:rsidR="0044266C" w:rsidRDefault="0096537F">
                  <w:pPr>
                    <w:pStyle w:val="Corpsdetexte"/>
                    <w:spacing w:before="1"/>
                    <w:ind w:left="108"/>
                  </w:pPr>
                  <w:r>
                    <w:t>Nombre de disques :</w:t>
                  </w:r>
                </w:p>
              </w:txbxContent>
            </v:textbox>
            <w10:wrap type="topAndBottom" anchorx="page"/>
          </v:shape>
        </w:pict>
      </w:r>
    </w:p>
    <w:p w:rsidR="0044266C" w:rsidRDefault="0044266C">
      <w:pPr>
        <w:rPr>
          <w:sz w:val="10"/>
        </w:rPr>
        <w:sectPr w:rsidR="0044266C">
          <w:pgSz w:w="11910" w:h="16840"/>
          <w:pgMar w:top="880" w:right="360" w:bottom="780" w:left="600" w:header="0" w:footer="578" w:gutter="0"/>
          <w:cols w:space="720"/>
        </w:sectPr>
      </w:pPr>
    </w:p>
    <w:p w:rsidR="0044266C" w:rsidRDefault="0096537F">
      <w:pPr>
        <w:pStyle w:val="Paragraphedeliste"/>
        <w:numPr>
          <w:ilvl w:val="2"/>
          <w:numId w:val="1"/>
        </w:numPr>
        <w:tabs>
          <w:tab w:val="left" w:pos="1239"/>
        </w:tabs>
        <w:spacing w:before="66" w:line="256" w:lineRule="auto"/>
        <w:ind w:left="1238" w:right="1055" w:hanging="707"/>
      </w:pPr>
      <w:r>
        <w:rPr>
          <w:b/>
        </w:rPr>
        <w:t xml:space="preserve">Compléter </w:t>
      </w:r>
      <w:r>
        <w:t>le tableau ci-dessous, en vous aidant de la fiche technique du serveur NAS à installer.</w:t>
      </w:r>
    </w:p>
    <w:p w:rsidR="0044266C" w:rsidRDefault="0044266C">
      <w:pPr>
        <w:pStyle w:val="Corpsdetexte"/>
        <w:spacing w:before="9"/>
        <w:rPr>
          <w:sz w:val="29"/>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1346"/>
        <w:gridCol w:w="1226"/>
        <w:gridCol w:w="1293"/>
        <w:gridCol w:w="1291"/>
        <w:gridCol w:w="1416"/>
      </w:tblGrid>
      <w:tr w:rsidR="0044266C">
        <w:trPr>
          <w:trHeight w:val="757"/>
        </w:trPr>
        <w:tc>
          <w:tcPr>
            <w:tcW w:w="2573" w:type="dxa"/>
          </w:tcPr>
          <w:p w:rsidR="0044266C" w:rsidRDefault="0044266C">
            <w:pPr>
              <w:pStyle w:val="TableParagraph"/>
              <w:spacing w:before="10"/>
              <w:rPr>
                <w:sz w:val="21"/>
              </w:rPr>
            </w:pPr>
          </w:p>
          <w:p w:rsidR="0044266C" w:rsidRDefault="0096537F">
            <w:pPr>
              <w:pStyle w:val="TableParagraph"/>
              <w:ind w:left="904" w:right="897"/>
              <w:jc w:val="center"/>
            </w:pPr>
            <w:r>
              <w:t>Modèle</w:t>
            </w:r>
          </w:p>
        </w:tc>
        <w:tc>
          <w:tcPr>
            <w:tcW w:w="1346" w:type="dxa"/>
          </w:tcPr>
          <w:p w:rsidR="0044266C" w:rsidRDefault="0096537F">
            <w:pPr>
              <w:pStyle w:val="TableParagraph"/>
              <w:ind w:left="237" w:right="227"/>
              <w:jc w:val="center"/>
            </w:pPr>
            <w:r>
              <w:t>Capacité totale en</w:t>
            </w:r>
          </w:p>
          <w:p w:rsidR="0044266C" w:rsidRDefault="0096537F">
            <w:pPr>
              <w:pStyle w:val="TableParagraph"/>
              <w:spacing w:line="232" w:lineRule="exact"/>
              <w:ind w:left="237" w:right="227"/>
              <w:jc w:val="center"/>
            </w:pPr>
            <w:r>
              <w:t>To</w:t>
            </w:r>
          </w:p>
        </w:tc>
        <w:tc>
          <w:tcPr>
            <w:tcW w:w="1226" w:type="dxa"/>
          </w:tcPr>
          <w:p w:rsidR="0044266C" w:rsidRDefault="0044266C">
            <w:pPr>
              <w:pStyle w:val="TableParagraph"/>
              <w:spacing w:before="10"/>
              <w:rPr>
                <w:sz w:val="21"/>
              </w:rPr>
            </w:pPr>
          </w:p>
          <w:p w:rsidR="0044266C" w:rsidRDefault="0096537F">
            <w:pPr>
              <w:pStyle w:val="TableParagraph"/>
              <w:ind w:left="350"/>
            </w:pPr>
            <w:r>
              <w:t>RAID</w:t>
            </w:r>
          </w:p>
        </w:tc>
        <w:tc>
          <w:tcPr>
            <w:tcW w:w="1293" w:type="dxa"/>
          </w:tcPr>
          <w:p w:rsidR="0044266C" w:rsidRDefault="0096537F">
            <w:pPr>
              <w:pStyle w:val="TableParagraph"/>
              <w:spacing w:before="124"/>
              <w:ind w:left="229" w:right="202" w:firstLine="24"/>
            </w:pPr>
            <w:r>
              <w:t>Nombre de baies</w:t>
            </w:r>
          </w:p>
        </w:tc>
        <w:tc>
          <w:tcPr>
            <w:tcW w:w="1291" w:type="dxa"/>
          </w:tcPr>
          <w:p w:rsidR="0044266C" w:rsidRDefault="0096537F">
            <w:pPr>
              <w:pStyle w:val="TableParagraph"/>
              <w:ind w:left="328" w:right="180" w:hanging="116"/>
            </w:pPr>
            <w:r>
              <w:t>Capacité To par</w:t>
            </w:r>
          </w:p>
          <w:p w:rsidR="0044266C" w:rsidRDefault="0096537F">
            <w:pPr>
              <w:pStyle w:val="TableParagraph"/>
              <w:spacing w:line="232" w:lineRule="exact"/>
              <w:ind w:left="439"/>
            </w:pPr>
            <w:r>
              <w:t>baie</w:t>
            </w:r>
          </w:p>
        </w:tc>
        <w:tc>
          <w:tcPr>
            <w:tcW w:w="1416" w:type="dxa"/>
          </w:tcPr>
          <w:p w:rsidR="0044266C" w:rsidRDefault="0096537F">
            <w:pPr>
              <w:pStyle w:val="TableParagraph"/>
              <w:spacing w:before="124"/>
              <w:ind w:left="110" w:right="77" w:firstLine="91"/>
            </w:pPr>
            <w:r>
              <w:t>Puissance consommée</w:t>
            </w:r>
          </w:p>
        </w:tc>
      </w:tr>
      <w:tr w:rsidR="0044266C">
        <w:trPr>
          <w:trHeight w:val="1518"/>
        </w:trPr>
        <w:tc>
          <w:tcPr>
            <w:tcW w:w="2573" w:type="dxa"/>
          </w:tcPr>
          <w:p w:rsidR="0044266C" w:rsidRDefault="0044266C">
            <w:pPr>
              <w:pStyle w:val="TableParagraph"/>
              <w:spacing w:before="6"/>
              <w:rPr>
                <w:sz w:val="13"/>
              </w:rPr>
            </w:pPr>
          </w:p>
          <w:p w:rsidR="0044266C" w:rsidRDefault="0096537F">
            <w:pPr>
              <w:pStyle w:val="TableParagraph"/>
              <w:ind w:left="221"/>
              <w:rPr>
                <w:sz w:val="20"/>
              </w:rPr>
            </w:pPr>
            <w:r>
              <w:rPr>
                <w:noProof/>
                <w:sz w:val="20"/>
                <w:lang w:eastAsia="fr-FR"/>
              </w:rPr>
              <w:drawing>
                <wp:inline distT="0" distB="0" distL="0" distR="0">
                  <wp:extent cx="1341961" cy="393192"/>
                  <wp:effectExtent l="0" t="0" r="0" b="0"/>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64" cstate="print"/>
                          <a:stretch>
                            <a:fillRect/>
                          </a:stretch>
                        </pic:blipFill>
                        <pic:spPr>
                          <a:xfrm>
                            <a:off x="0" y="0"/>
                            <a:ext cx="1341961" cy="393192"/>
                          </a:xfrm>
                          <a:prstGeom prst="rect">
                            <a:avLst/>
                          </a:prstGeom>
                        </pic:spPr>
                      </pic:pic>
                    </a:graphicData>
                  </a:graphic>
                </wp:inline>
              </w:drawing>
            </w:r>
          </w:p>
          <w:p w:rsidR="0044266C" w:rsidRDefault="0044266C">
            <w:pPr>
              <w:pStyle w:val="TableParagraph"/>
              <w:spacing w:before="7"/>
              <w:rPr>
                <w:sz w:val="20"/>
              </w:rPr>
            </w:pPr>
          </w:p>
          <w:p w:rsidR="0044266C" w:rsidRDefault="0096537F">
            <w:pPr>
              <w:pStyle w:val="TableParagraph"/>
              <w:ind w:left="107"/>
            </w:pPr>
            <w:r>
              <w:t>Réf :</w:t>
            </w:r>
          </w:p>
        </w:tc>
        <w:tc>
          <w:tcPr>
            <w:tcW w:w="1346" w:type="dxa"/>
          </w:tcPr>
          <w:p w:rsidR="0044266C" w:rsidRDefault="0044266C">
            <w:pPr>
              <w:pStyle w:val="TableParagraph"/>
              <w:rPr>
                <w:rFonts w:ascii="Times New Roman"/>
                <w:sz w:val="20"/>
              </w:rPr>
            </w:pPr>
          </w:p>
        </w:tc>
        <w:tc>
          <w:tcPr>
            <w:tcW w:w="1226" w:type="dxa"/>
          </w:tcPr>
          <w:p w:rsidR="0044266C" w:rsidRDefault="0044266C">
            <w:pPr>
              <w:pStyle w:val="TableParagraph"/>
              <w:rPr>
                <w:sz w:val="24"/>
              </w:rPr>
            </w:pPr>
          </w:p>
          <w:p w:rsidR="0044266C" w:rsidRDefault="0044266C">
            <w:pPr>
              <w:pStyle w:val="TableParagraph"/>
              <w:rPr>
                <w:sz w:val="20"/>
              </w:rPr>
            </w:pPr>
          </w:p>
          <w:p w:rsidR="0044266C" w:rsidRDefault="0096537F">
            <w:pPr>
              <w:pStyle w:val="TableParagraph"/>
              <w:spacing w:line="252" w:lineRule="exact"/>
              <w:ind w:left="108"/>
              <w:rPr>
                <w:rFonts w:ascii="Wingdings" w:hAnsi="Wingdings"/>
              </w:rPr>
            </w:pPr>
            <w:r>
              <w:t xml:space="preserve">Oui  </w:t>
            </w:r>
            <w:r>
              <w:rPr>
                <w:rFonts w:ascii="Wingdings" w:hAnsi="Wingdings"/>
              </w:rPr>
              <w:t></w:t>
            </w:r>
          </w:p>
          <w:p w:rsidR="0044266C" w:rsidRDefault="0096537F">
            <w:pPr>
              <w:pStyle w:val="TableParagraph"/>
              <w:spacing w:line="252" w:lineRule="exact"/>
              <w:ind w:left="108"/>
              <w:rPr>
                <w:rFonts w:ascii="Wingdings" w:hAnsi="Wingdings"/>
              </w:rPr>
            </w:pPr>
            <w:r>
              <w:t>Non</w:t>
            </w:r>
            <w:r>
              <w:rPr>
                <w:spacing w:val="1"/>
              </w:rPr>
              <w:t xml:space="preserve"> </w:t>
            </w:r>
            <w:r>
              <w:rPr>
                <w:rFonts w:ascii="Wingdings" w:hAnsi="Wingdings"/>
              </w:rPr>
              <w:t></w:t>
            </w:r>
          </w:p>
        </w:tc>
        <w:tc>
          <w:tcPr>
            <w:tcW w:w="1293" w:type="dxa"/>
          </w:tcPr>
          <w:p w:rsidR="0044266C" w:rsidRDefault="0044266C">
            <w:pPr>
              <w:pStyle w:val="TableParagraph"/>
              <w:rPr>
                <w:rFonts w:ascii="Times New Roman"/>
                <w:sz w:val="20"/>
              </w:rPr>
            </w:pPr>
          </w:p>
        </w:tc>
        <w:tc>
          <w:tcPr>
            <w:tcW w:w="1291" w:type="dxa"/>
          </w:tcPr>
          <w:p w:rsidR="0044266C" w:rsidRDefault="0044266C">
            <w:pPr>
              <w:pStyle w:val="TableParagraph"/>
              <w:rPr>
                <w:rFonts w:ascii="Times New Roman"/>
                <w:sz w:val="20"/>
              </w:rPr>
            </w:pPr>
          </w:p>
        </w:tc>
        <w:tc>
          <w:tcPr>
            <w:tcW w:w="1416"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44266C">
      <w:pPr>
        <w:pStyle w:val="Corpsdetexte"/>
        <w:rPr>
          <w:sz w:val="24"/>
        </w:rPr>
      </w:pPr>
    </w:p>
    <w:p w:rsidR="0044266C" w:rsidRDefault="0044266C">
      <w:pPr>
        <w:pStyle w:val="Corpsdetexte"/>
        <w:spacing w:before="6"/>
        <w:rPr>
          <w:sz w:val="33"/>
        </w:rPr>
      </w:pPr>
    </w:p>
    <w:p w:rsidR="0044266C" w:rsidRDefault="0096537F">
      <w:pPr>
        <w:pStyle w:val="Titre2"/>
        <w:numPr>
          <w:ilvl w:val="1"/>
          <w:numId w:val="4"/>
        </w:numPr>
        <w:tabs>
          <w:tab w:val="left" w:pos="1112"/>
        </w:tabs>
        <w:ind w:left="1111" w:hanging="580"/>
      </w:pPr>
      <w:bookmarkStart w:id="23" w:name="_bookmark22"/>
      <w:bookmarkEnd w:id="23"/>
      <w:r>
        <w:t>Étude de</w:t>
      </w:r>
      <w:r>
        <w:rPr>
          <w:spacing w:val="-6"/>
        </w:rPr>
        <w:t xml:space="preserve"> </w:t>
      </w:r>
      <w:r>
        <w:t>l’onduleur</w:t>
      </w:r>
    </w:p>
    <w:p w:rsidR="0044266C" w:rsidRDefault="0096537F">
      <w:pPr>
        <w:pStyle w:val="Corpsdetexte"/>
        <w:spacing w:before="255"/>
        <w:ind w:left="532" w:right="342"/>
        <w:jc w:val="both"/>
      </w:pPr>
      <w:r>
        <w:t>Cette</w:t>
      </w:r>
      <w:r>
        <w:rPr>
          <w:spacing w:val="-10"/>
        </w:rPr>
        <w:t xml:space="preserve"> </w:t>
      </w:r>
      <w:r>
        <w:t>partie</w:t>
      </w:r>
      <w:r>
        <w:rPr>
          <w:spacing w:val="-8"/>
        </w:rPr>
        <w:t xml:space="preserve"> </w:t>
      </w:r>
      <w:r>
        <w:t>a</w:t>
      </w:r>
      <w:r>
        <w:rPr>
          <w:spacing w:val="-9"/>
        </w:rPr>
        <w:t xml:space="preserve"> </w:t>
      </w:r>
      <w:r>
        <w:t>pour</w:t>
      </w:r>
      <w:r>
        <w:rPr>
          <w:spacing w:val="-8"/>
        </w:rPr>
        <w:t xml:space="preserve"> </w:t>
      </w:r>
      <w:r>
        <w:t>objectif</w:t>
      </w:r>
      <w:r>
        <w:rPr>
          <w:spacing w:val="-7"/>
        </w:rPr>
        <w:t xml:space="preserve"> </w:t>
      </w:r>
      <w:r>
        <w:t>d’effectuer</w:t>
      </w:r>
      <w:r>
        <w:rPr>
          <w:spacing w:val="-6"/>
        </w:rPr>
        <w:t xml:space="preserve"> </w:t>
      </w:r>
      <w:r>
        <w:t>un</w:t>
      </w:r>
      <w:r>
        <w:rPr>
          <w:spacing w:val="-9"/>
        </w:rPr>
        <w:t xml:space="preserve"> </w:t>
      </w:r>
      <w:r>
        <w:t>bilan</w:t>
      </w:r>
      <w:r>
        <w:rPr>
          <w:spacing w:val="-9"/>
        </w:rPr>
        <w:t xml:space="preserve"> </w:t>
      </w:r>
      <w:r>
        <w:t>des</w:t>
      </w:r>
      <w:r>
        <w:rPr>
          <w:spacing w:val="-11"/>
        </w:rPr>
        <w:t xml:space="preserve"> </w:t>
      </w:r>
      <w:r>
        <w:t>consommations</w:t>
      </w:r>
      <w:r>
        <w:rPr>
          <w:spacing w:val="-9"/>
        </w:rPr>
        <w:t xml:space="preserve"> </w:t>
      </w:r>
      <w:r>
        <w:t>des</w:t>
      </w:r>
      <w:r>
        <w:rPr>
          <w:spacing w:val="-8"/>
        </w:rPr>
        <w:t xml:space="preserve"> </w:t>
      </w:r>
      <w:r>
        <w:t>appareils</w:t>
      </w:r>
      <w:r>
        <w:rPr>
          <w:spacing w:val="-8"/>
        </w:rPr>
        <w:t xml:space="preserve"> </w:t>
      </w:r>
      <w:r>
        <w:t>connectés</w:t>
      </w:r>
      <w:r>
        <w:rPr>
          <w:spacing w:val="-9"/>
        </w:rPr>
        <w:t xml:space="preserve"> </w:t>
      </w:r>
      <w:r>
        <w:t>à</w:t>
      </w:r>
      <w:r>
        <w:rPr>
          <w:spacing w:val="-7"/>
        </w:rPr>
        <w:t xml:space="preserve"> </w:t>
      </w:r>
      <w:r>
        <w:t>l’onduleur et de déterminer l’onduleur nécessaire. Pour rappel : une autonomie de 15 minutes en cas de coupure secteur est</w:t>
      </w:r>
      <w:r>
        <w:rPr>
          <w:spacing w:val="1"/>
        </w:rPr>
        <w:t xml:space="preserve"> </w:t>
      </w:r>
      <w:r>
        <w:t>demandée.</w:t>
      </w:r>
    </w:p>
    <w:p w:rsidR="0044266C" w:rsidRDefault="0096537F">
      <w:pPr>
        <w:pStyle w:val="Paragraphedeliste"/>
        <w:numPr>
          <w:ilvl w:val="2"/>
          <w:numId w:val="4"/>
        </w:numPr>
        <w:tabs>
          <w:tab w:val="left" w:pos="1239"/>
        </w:tabs>
        <w:spacing w:before="161" w:line="256" w:lineRule="auto"/>
        <w:ind w:left="1238" w:right="1288" w:hanging="707"/>
      </w:pPr>
      <w:r>
        <w:rPr>
          <w:b/>
        </w:rPr>
        <w:t xml:space="preserve">Compléter </w:t>
      </w:r>
      <w:r>
        <w:t>le tableau des bilans de puissance ci-d</w:t>
      </w:r>
      <w:r>
        <w:t>essous à l’aide des documentations constructeur.</w:t>
      </w:r>
    </w:p>
    <w:p w:rsidR="0044266C" w:rsidRDefault="0044266C">
      <w:pPr>
        <w:pStyle w:val="Corpsdetexte"/>
        <w:spacing w:before="3"/>
        <w:rPr>
          <w:sz w:val="14"/>
        </w:rPr>
      </w:pPr>
    </w:p>
    <w:tbl>
      <w:tblPr>
        <w:tblStyle w:val="TableNormal"/>
        <w:tblW w:w="0" w:type="auto"/>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1"/>
        <w:gridCol w:w="2149"/>
        <w:gridCol w:w="1888"/>
        <w:gridCol w:w="1695"/>
      </w:tblGrid>
      <w:tr w:rsidR="0044266C">
        <w:trPr>
          <w:trHeight w:val="506"/>
        </w:trPr>
        <w:tc>
          <w:tcPr>
            <w:tcW w:w="2461" w:type="dxa"/>
          </w:tcPr>
          <w:p w:rsidR="0044266C" w:rsidRDefault="0096537F">
            <w:pPr>
              <w:pStyle w:val="TableParagraph"/>
              <w:spacing w:before="4" w:line="252" w:lineRule="exact"/>
              <w:ind w:left="129" w:right="100" w:firstLine="456"/>
            </w:pPr>
            <w:r>
              <w:t>Équipements connectés à l’onduleur</w:t>
            </w:r>
          </w:p>
        </w:tc>
        <w:tc>
          <w:tcPr>
            <w:tcW w:w="2149" w:type="dxa"/>
          </w:tcPr>
          <w:p w:rsidR="0044266C" w:rsidRDefault="0096537F">
            <w:pPr>
              <w:pStyle w:val="TableParagraph"/>
              <w:spacing w:before="4" w:line="252" w:lineRule="exact"/>
              <w:ind w:left="712" w:right="307" w:hanging="380"/>
            </w:pPr>
            <w:r>
              <w:t>Consommation unitaire</w:t>
            </w:r>
          </w:p>
        </w:tc>
        <w:tc>
          <w:tcPr>
            <w:tcW w:w="1888" w:type="dxa"/>
          </w:tcPr>
          <w:p w:rsidR="0044266C" w:rsidRDefault="0096537F">
            <w:pPr>
              <w:pStyle w:val="TableParagraph"/>
              <w:spacing w:before="124"/>
              <w:ind w:left="524"/>
            </w:pPr>
            <w:r>
              <w:t>Quantité</w:t>
            </w:r>
          </w:p>
        </w:tc>
        <w:tc>
          <w:tcPr>
            <w:tcW w:w="1695" w:type="dxa"/>
          </w:tcPr>
          <w:p w:rsidR="0044266C" w:rsidRDefault="0096537F">
            <w:pPr>
              <w:pStyle w:val="TableParagraph"/>
              <w:spacing w:before="4" w:line="252" w:lineRule="exact"/>
              <w:ind w:left="576" w:right="80" w:hanging="471"/>
            </w:pPr>
            <w:r>
              <w:t>Consommation totale</w:t>
            </w:r>
          </w:p>
        </w:tc>
      </w:tr>
      <w:tr w:rsidR="0044266C">
        <w:trPr>
          <w:trHeight w:val="563"/>
        </w:trPr>
        <w:tc>
          <w:tcPr>
            <w:tcW w:w="2461" w:type="dxa"/>
          </w:tcPr>
          <w:p w:rsidR="0044266C" w:rsidRDefault="0096537F">
            <w:pPr>
              <w:pStyle w:val="TableParagraph"/>
              <w:spacing w:before="154"/>
              <w:ind w:left="624" w:right="613"/>
              <w:jc w:val="center"/>
            </w:pPr>
            <w:r>
              <w:t>Switch POE</w:t>
            </w:r>
          </w:p>
        </w:tc>
        <w:tc>
          <w:tcPr>
            <w:tcW w:w="2149" w:type="dxa"/>
          </w:tcPr>
          <w:p w:rsidR="0044266C" w:rsidRDefault="0044266C">
            <w:pPr>
              <w:pStyle w:val="TableParagraph"/>
              <w:rPr>
                <w:rFonts w:ascii="Times New Roman"/>
                <w:sz w:val="20"/>
              </w:rPr>
            </w:pPr>
          </w:p>
        </w:tc>
        <w:tc>
          <w:tcPr>
            <w:tcW w:w="1888" w:type="dxa"/>
          </w:tcPr>
          <w:p w:rsidR="0044266C" w:rsidRDefault="0044266C">
            <w:pPr>
              <w:pStyle w:val="TableParagraph"/>
              <w:rPr>
                <w:rFonts w:ascii="Times New Roman"/>
                <w:sz w:val="20"/>
              </w:rPr>
            </w:pPr>
          </w:p>
        </w:tc>
        <w:tc>
          <w:tcPr>
            <w:tcW w:w="1695" w:type="dxa"/>
          </w:tcPr>
          <w:p w:rsidR="0044266C" w:rsidRDefault="0044266C">
            <w:pPr>
              <w:pStyle w:val="TableParagraph"/>
              <w:rPr>
                <w:rFonts w:ascii="Times New Roman"/>
                <w:sz w:val="20"/>
              </w:rPr>
            </w:pPr>
          </w:p>
        </w:tc>
      </w:tr>
      <w:tr w:rsidR="0044266C">
        <w:trPr>
          <w:trHeight w:val="566"/>
        </w:trPr>
        <w:tc>
          <w:tcPr>
            <w:tcW w:w="2461" w:type="dxa"/>
          </w:tcPr>
          <w:p w:rsidR="0044266C" w:rsidRDefault="0096537F">
            <w:pPr>
              <w:pStyle w:val="TableParagraph"/>
              <w:spacing w:before="158"/>
              <w:ind w:left="618" w:right="613"/>
              <w:jc w:val="center"/>
            </w:pPr>
            <w:r>
              <w:t>NAS</w:t>
            </w:r>
          </w:p>
        </w:tc>
        <w:tc>
          <w:tcPr>
            <w:tcW w:w="2149" w:type="dxa"/>
          </w:tcPr>
          <w:p w:rsidR="0044266C" w:rsidRDefault="0044266C">
            <w:pPr>
              <w:pStyle w:val="TableParagraph"/>
              <w:rPr>
                <w:rFonts w:ascii="Times New Roman"/>
                <w:sz w:val="20"/>
              </w:rPr>
            </w:pPr>
          </w:p>
        </w:tc>
        <w:tc>
          <w:tcPr>
            <w:tcW w:w="1888" w:type="dxa"/>
          </w:tcPr>
          <w:p w:rsidR="0044266C" w:rsidRDefault="0044266C">
            <w:pPr>
              <w:pStyle w:val="TableParagraph"/>
              <w:rPr>
                <w:rFonts w:ascii="Times New Roman"/>
                <w:sz w:val="20"/>
              </w:rPr>
            </w:pPr>
          </w:p>
        </w:tc>
        <w:tc>
          <w:tcPr>
            <w:tcW w:w="1695" w:type="dxa"/>
          </w:tcPr>
          <w:p w:rsidR="0044266C" w:rsidRDefault="0044266C">
            <w:pPr>
              <w:pStyle w:val="TableParagraph"/>
              <w:rPr>
                <w:rFonts w:ascii="Times New Roman"/>
                <w:sz w:val="20"/>
              </w:rPr>
            </w:pPr>
          </w:p>
        </w:tc>
      </w:tr>
      <w:tr w:rsidR="0044266C">
        <w:trPr>
          <w:trHeight w:val="568"/>
        </w:trPr>
        <w:tc>
          <w:tcPr>
            <w:tcW w:w="6498" w:type="dxa"/>
            <w:gridSpan w:val="3"/>
          </w:tcPr>
          <w:p w:rsidR="0044266C" w:rsidRDefault="0096537F">
            <w:pPr>
              <w:pStyle w:val="TableParagraph"/>
              <w:spacing w:before="158"/>
              <w:ind w:left="964" w:right="958"/>
              <w:jc w:val="center"/>
            </w:pPr>
            <w:r>
              <w:t>Consommation totale de tous les équipements</w:t>
            </w:r>
          </w:p>
        </w:tc>
        <w:tc>
          <w:tcPr>
            <w:tcW w:w="1695" w:type="dxa"/>
          </w:tcPr>
          <w:p w:rsidR="0044266C" w:rsidRDefault="0044266C">
            <w:pPr>
              <w:pStyle w:val="TableParagraph"/>
              <w:rPr>
                <w:rFonts w:ascii="Times New Roman"/>
                <w:sz w:val="20"/>
              </w:rPr>
            </w:pPr>
          </w:p>
        </w:tc>
      </w:tr>
    </w:tbl>
    <w:p w:rsidR="0044266C" w:rsidRDefault="0044266C">
      <w:pPr>
        <w:pStyle w:val="Corpsdetexte"/>
        <w:rPr>
          <w:sz w:val="24"/>
        </w:rPr>
      </w:pPr>
    </w:p>
    <w:p w:rsidR="0044266C" w:rsidRDefault="0044266C">
      <w:pPr>
        <w:pStyle w:val="Corpsdetexte"/>
        <w:spacing w:before="2"/>
        <w:rPr>
          <w:sz w:val="20"/>
        </w:rPr>
      </w:pPr>
    </w:p>
    <w:p w:rsidR="0044266C" w:rsidRDefault="0096537F">
      <w:pPr>
        <w:pStyle w:val="Paragraphedeliste"/>
        <w:numPr>
          <w:ilvl w:val="2"/>
          <w:numId w:val="4"/>
        </w:numPr>
        <w:tabs>
          <w:tab w:val="left" w:pos="1293"/>
          <w:tab w:val="left" w:pos="1295"/>
        </w:tabs>
        <w:spacing w:before="1" w:line="256" w:lineRule="auto"/>
        <w:ind w:left="1330" w:right="990" w:hanging="798"/>
      </w:pPr>
      <w:r>
        <w:rPr>
          <w:b/>
        </w:rPr>
        <w:t xml:space="preserve">Calculer </w:t>
      </w:r>
      <w:r>
        <w:t>la puissance que doit fournir l’onduleur ; une marge de 50% supplémentaire est nécessaire</w:t>
      </w:r>
      <w:r>
        <w:rPr>
          <w:spacing w:val="-3"/>
        </w:rPr>
        <w:t xml:space="preserve"> </w:t>
      </w:r>
      <w:r>
        <w:t>:</w:t>
      </w:r>
    </w:p>
    <w:p w:rsidR="0044266C" w:rsidRDefault="0096537F">
      <w:pPr>
        <w:pStyle w:val="Corpsdetexte"/>
        <w:spacing w:before="7"/>
        <w:rPr>
          <w:sz w:val="10"/>
        </w:rPr>
      </w:pPr>
      <w:r>
        <w:pict>
          <v:shape id="_x0000_s1029" style="position:absolute;margin-left:86.2pt;margin-top:8.1pt;width:479.75pt;height:58.85pt;z-index:-251625984;mso-wrap-distance-left:0;mso-wrap-distance-right:0;mso-position-horizontal-relative:page" coordorigin="1724,162" coordsize="9595,1177" path="m11318,162r-9,l11309,171r,1158l1733,1329r,-1158l11309,171r,-9l1733,162r-9,l1724,1338r9,l11309,1338r9,l11318,162xe" fillcolor="black" stroked="f">
            <v:path arrowok="t"/>
            <w10:wrap type="topAndBottom" anchorx="page"/>
          </v:shape>
        </w:pict>
      </w:r>
    </w:p>
    <w:p w:rsidR="0044266C" w:rsidRDefault="0044266C">
      <w:pPr>
        <w:pStyle w:val="Corpsdetexte"/>
        <w:rPr>
          <w:sz w:val="20"/>
        </w:rPr>
      </w:pPr>
    </w:p>
    <w:p w:rsidR="0044266C" w:rsidRDefault="0044266C">
      <w:pPr>
        <w:pStyle w:val="Corpsdetexte"/>
        <w:spacing w:before="3"/>
        <w:rPr>
          <w:sz w:val="21"/>
        </w:rPr>
      </w:pPr>
    </w:p>
    <w:p w:rsidR="0044266C" w:rsidRDefault="0096537F">
      <w:pPr>
        <w:pStyle w:val="Paragraphedeliste"/>
        <w:numPr>
          <w:ilvl w:val="2"/>
          <w:numId w:val="4"/>
        </w:numPr>
        <w:tabs>
          <w:tab w:val="left" w:pos="1239"/>
        </w:tabs>
        <w:spacing w:before="94" w:line="256" w:lineRule="auto"/>
        <w:ind w:left="1238" w:right="397" w:hanging="707"/>
      </w:pPr>
      <w:r>
        <w:rPr>
          <w:b/>
        </w:rPr>
        <w:t xml:space="preserve">Choisir </w:t>
      </w:r>
      <w:r>
        <w:t xml:space="preserve">à l’aide de la documentation ressource le modèle d’onduleur permettant de maintenir le système en marche en cas de coupure de secteur. </w:t>
      </w:r>
      <w:r>
        <w:rPr>
          <w:b/>
        </w:rPr>
        <w:t xml:space="preserve">Justifier </w:t>
      </w:r>
      <w:r>
        <w:t>la</w:t>
      </w:r>
      <w:r>
        <w:rPr>
          <w:spacing w:val="-7"/>
        </w:rPr>
        <w:t xml:space="preserve"> </w:t>
      </w:r>
      <w:r>
        <w:t>répo</w:t>
      </w:r>
      <w:r>
        <w:t>nse.</w:t>
      </w:r>
    </w:p>
    <w:p w:rsidR="0044266C" w:rsidRDefault="0096537F">
      <w:pPr>
        <w:pStyle w:val="Corpsdetexte"/>
        <w:spacing w:before="1"/>
        <w:rPr>
          <w:sz w:val="11"/>
        </w:rPr>
      </w:pPr>
      <w:r>
        <w:pict>
          <v:shape id="_x0000_s1028" style="position:absolute;margin-left:86.05pt;margin-top:8.35pt;width:479.9pt;height:59.65pt;z-index:-251624960;mso-wrap-distance-left:0;mso-wrap-distance-right:0;mso-position-horizontal-relative:page" coordorigin="1721,167" coordsize="9598,1193" o:spt="100" adj="0,,0" path="m11318,1350r-9,l11309,1350r-9578,l1721,1350r,10l1731,1360r9578,l11309,1360r9,l11318,1350xm11318,167r-9,l11309,167r-9578,l1721,167r,1183l1731,1350r,-1174l11309,176r,1174l11318,1350r,-1183xe" fillcolor="black" stroked="f">
            <v:stroke joinstyle="round"/>
            <v:formulas/>
            <v:path arrowok="t" o:connecttype="segments"/>
            <w10:wrap type="topAndBottom" anchorx="page"/>
          </v:shape>
        </w:pict>
      </w:r>
    </w:p>
    <w:p w:rsidR="0044266C" w:rsidRDefault="0044266C">
      <w:pPr>
        <w:rPr>
          <w:sz w:val="11"/>
        </w:rPr>
        <w:sectPr w:rsidR="0044266C">
          <w:pgSz w:w="11910" w:h="16840"/>
          <w:pgMar w:top="880" w:right="360" w:bottom="780" w:left="600" w:header="0" w:footer="578" w:gutter="0"/>
          <w:cols w:space="720"/>
        </w:sectPr>
      </w:pPr>
    </w:p>
    <w:p w:rsidR="0044266C" w:rsidRDefault="0096537F">
      <w:pPr>
        <w:pStyle w:val="Titre2"/>
        <w:numPr>
          <w:ilvl w:val="1"/>
          <w:numId w:val="4"/>
        </w:numPr>
        <w:tabs>
          <w:tab w:val="left" w:pos="1112"/>
        </w:tabs>
        <w:spacing w:before="63"/>
        <w:ind w:left="1111" w:hanging="580"/>
      </w:pPr>
      <w:bookmarkStart w:id="24" w:name="_bookmark23"/>
      <w:bookmarkEnd w:id="24"/>
      <w:r>
        <w:t>Étude du réseau local</w:t>
      </w:r>
      <w:r>
        <w:rPr>
          <w:spacing w:val="-3"/>
        </w:rPr>
        <w:t xml:space="preserve"> </w:t>
      </w:r>
      <w:r>
        <w:t>virtuel</w:t>
      </w:r>
    </w:p>
    <w:p w:rsidR="0044266C" w:rsidRDefault="0044266C">
      <w:pPr>
        <w:pStyle w:val="Corpsdetexte"/>
        <w:spacing w:before="1"/>
        <w:rPr>
          <w:b/>
          <w:sz w:val="24"/>
        </w:rPr>
      </w:pPr>
    </w:p>
    <w:p w:rsidR="0044266C" w:rsidRDefault="0096537F">
      <w:pPr>
        <w:pStyle w:val="Corpsdetexte"/>
        <w:spacing w:line="256" w:lineRule="auto"/>
        <w:ind w:left="532" w:right="346"/>
      </w:pPr>
      <w:r>
        <w:t>La connexion des caméras IP se fera dans un réseau local virtuel local (VLAN), on utilisera le protocole IPv4.L’adresse IP réseau est 192.168.120.0 et le masque sous réseau 255.255.255.0</w:t>
      </w:r>
    </w:p>
    <w:p w:rsidR="0044266C" w:rsidRDefault="0044266C">
      <w:pPr>
        <w:pStyle w:val="Corpsdetexte"/>
        <w:rPr>
          <w:sz w:val="24"/>
        </w:rPr>
      </w:pPr>
    </w:p>
    <w:p w:rsidR="0044266C" w:rsidRDefault="0044266C">
      <w:pPr>
        <w:pStyle w:val="Corpsdetexte"/>
        <w:rPr>
          <w:sz w:val="24"/>
        </w:rPr>
      </w:pPr>
    </w:p>
    <w:p w:rsidR="0044266C" w:rsidRDefault="0096537F">
      <w:pPr>
        <w:pStyle w:val="Titre3"/>
        <w:numPr>
          <w:ilvl w:val="2"/>
          <w:numId w:val="4"/>
        </w:numPr>
        <w:tabs>
          <w:tab w:val="left" w:pos="1112"/>
        </w:tabs>
        <w:spacing w:before="155"/>
        <w:ind w:left="1111" w:hanging="580"/>
      </w:pPr>
      <w:r>
        <w:rPr>
          <w:b/>
        </w:rPr>
        <w:t xml:space="preserve">Calculer </w:t>
      </w:r>
      <w:r>
        <w:t>le</w:t>
      </w:r>
      <w:r>
        <w:t xml:space="preserve"> nombre d’hôtes disponible qui pourront se connecter à ce</w:t>
      </w:r>
      <w:r>
        <w:rPr>
          <w:spacing w:val="-14"/>
        </w:rPr>
        <w:t xml:space="preserve"> </w:t>
      </w:r>
      <w:r>
        <w:t>VLAN.</w:t>
      </w:r>
    </w:p>
    <w:p w:rsidR="0044266C" w:rsidRDefault="0096537F">
      <w:pPr>
        <w:pStyle w:val="Corpsdetexte"/>
        <w:spacing w:before="184" w:line="256" w:lineRule="auto"/>
        <w:ind w:left="532" w:right="651"/>
      </w:pPr>
      <w:r>
        <w:t>On ne tiendra pas compte des deux adresses réservées du VLAN à savoir la première adresse pour l’adresse réseau et la dernière pour l’adresse de diffusion (broadcast).</w:t>
      </w:r>
    </w:p>
    <w:p w:rsidR="0044266C" w:rsidRDefault="0096537F">
      <w:pPr>
        <w:pStyle w:val="Corpsdetexte"/>
        <w:spacing w:before="10"/>
        <w:rPr>
          <w:sz w:val="10"/>
        </w:rPr>
      </w:pPr>
      <w:r>
        <w:pict>
          <v:shape id="_x0000_s1027" style="position:absolute;margin-left:50.75pt;margin-top:8.25pt;width:515.2pt;height:81.4pt;z-index:-251623936;mso-wrap-distance-left:0;mso-wrap-distance-right:0;mso-position-horizontal-relative:page" coordorigin="1015,165" coordsize="10304,1628" o:spt="100" adj="0,,0" path="m1025,1060r-10,l1015,1493r,300l1025,1793r,-300l1025,1060xm1025,174r-10,l1015,626r,434l1025,1060r,-434l1025,174xm1025,165r-10,l1015,174r10,l1025,165xm11318,1060r-9,l11309,1493r,290l1025,1783r,10l11309,1793r9,l11318,1493r,-433xm11318,174r-9,l11309,626r,434l11318,1060r,-434l11318,174xm11318,165r-9,l1025,165r,9l11309,174r9,l11318,165xe" fillcolor="black" stroked="f">
            <v:stroke joinstyle="round"/>
            <v:formulas/>
            <v:path arrowok="t" o:connecttype="segments"/>
            <w10:wrap type="topAndBottom" anchorx="page"/>
          </v:shape>
        </w:pict>
      </w:r>
    </w:p>
    <w:p w:rsidR="0044266C" w:rsidRDefault="0044266C">
      <w:pPr>
        <w:pStyle w:val="Corpsdetexte"/>
        <w:rPr>
          <w:sz w:val="20"/>
        </w:rPr>
      </w:pPr>
    </w:p>
    <w:p w:rsidR="0044266C" w:rsidRDefault="0044266C">
      <w:pPr>
        <w:pStyle w:val="Corpsdetexte"/>
        <w:rPr>
          <w:sz w:val="20"/>
        </w:rPr>
      </w:pPr>
    </w:p>
    <w:p w:rsidR="0044266C" w:rsidRDefault="0044266C">
      <w:pPr>
        <w:pStyle w:val="Corpsdetexte"/>
        <w:rPr>
          <w:sz w:val="20"/>
        </w:rPr>
      </w:pPr>
    </w:p>
    <w:p w:rsidR="0044266C" w:rsidRDefault="0044266C">
      <w:pPr>
        <w:pStyle w:val="Corpsdetexte"/>
        <w:spacing w:before="10"/>
        <w:rPr>
          <w:sz w:val="18"/>
        </w:rPr>
      </w:pPr>
    </w:p>
    <w:p w:rsidR="0044266C" w:rsidRDefault="0096537F">
      <w:pPr>
        <w:pStyle w:val="Paragraphedeliste"/>
        <w:numPr>
          <w:ilvl w:val="2"/>
          <w:numId w:val="4"/>
        </w:numPr>
        <w:tabs>
          <w:tab w:val="left" w:pos="1242"/>
        </w:tabs>
        <w:spacing w:before="93"/>
        <w:ind w:hanging="710"/>
      </w:pPr>
      <w:r>
        <w:rPr>
          <w:b/>
        </w:rPr>
        <w:t xml:space="preserve">Définir </w:t>
      </w:r>
      <w:r>
        <w:t>les adresses dans le tableau</w:t>
      </w:r>
      <w:r>
        <w:rPr>
          <w:spacing w:val="1"/>
        </w:rPr>
        <w:t xml:space="preserve"> </w:t>
      </w:r>
      <w:r>
        <w:t>ci-dessous.</w:t>
      </w:r>
    </w:p>
    <w:p w:rsidR="0044266C" w:rsidRDefault="0044266C">
      <w:pPr>
        <w:pStyle w:val="Corpsdetexte"/>
        <w:rPr>
          <w:sz w:val="20"/>
        </w:rPr>
      </w:pPr>
    </w:p>
    <w:p w:rsidR="0044266C" w:rsidRDefault="0044266C">
      <w:pPr>
        <w:pStyle w:val="Corpsdetexte"/>
        <w:spacing w:before="4" w:after="1"/>
        <w:rPr>
          <w:sz w:val="19"/>
        </w:rPr>
      </w:pPr>
    </w:p>
    <w:tbl>
      <w:tblPr>
        <w:tblStyle w:val="TableNormal"/>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4679"/>
      </w:tblGrid>
      <w:tr w:rsidR="0044266C">
        <w:trPr>
          <w:trHeight w:val="270"/>
        </w:trPr>
        <w:tc>
          <w:tcPr>
            <w:tcW w:w="3687" w:type="dxa"/>
            <w:tcBorders>
              <w:top w:val="nil"/>
              <w:left w:val="nil"/>
            </w:tcBorders>
          </w:tcPr>
          <w:p w:rsidR="0044266C" w:rsidRDefault="0044266C">
            <w:pPr>
              <w:pStyle w:val="TableParagraph"/>
              <w:rPr>
                <w:rFonts w:ascii="Times New Roman"/>
                <w:sz w:val="20"/>
              </w:rPr>
            </w:pPr>
          </w:p>
        </w:tc>
        <w:tc>
          <w:tcPr>
            <w:tcW w:w="4679" w:type="dxa"/>
          </w:tcPr>
          <w:p w:rsidR="0044266C" w:rsidRDefault="0096537F">
            <w:pPr>
              <w:pStyle w:val="TableParagraph"/>
              <w:spacing w:line="251" w:lineRule="exact"/>
              <w:ind w:left="1585" w:right="1576"/>
              <w:jc w:val="center"/>
            </w:pPr>
            <w:r>
              <w:t>Décimal</w:t>
            </w:r>
          </w:p>
        </w:tc>
      </w:tr>
      <w:tr w:rsidR="0044266C">
        <w:trPr>
          <w:trHeight w:val="760"/>
        </w:trPr>
        <w:tc>
          <w:tcPr>
            <w:tcW w:w="3687" w:type="dxa"/>
          </w:tcPr>
          <w:p w:rsidR="0044266C" w:rsidRDefault="0044266C">
            <w:pPr>
              <w:pStyle w:val="TableParagraph"/>
              <w:spacing w:before="1"/>
            </w:pPr>
          </w:p>
          <w:p w:rsidR="0044266C" w:rsidRDefault="0096537F">
            <w:pPr>
              <w:pStyle w:val="TableParagraph"/>
              <w:ind w:left="107"/>
            </w:pPr>
            <w:r>
              <w:t>Adresse réseau du VLAN</w:t>
            </w:r>
          </w:p>
        </w:tc>
        <w:tc>
          <w:tcPr>
            <w:tcW w:w="4679" w:type="dxa"/>
          </w:tcPr>
          <w:p w:rsidR="0044266C" w:rsidRDefault="0044266C">
            <w:pPr>
              <w:pStyle w:val="TableParagraph"/>
              <w:spacing w:before="1"/>
            </w:pPr>
          </w:p>
          <w:p w:rsidR="0044266C" w:rsidRDefault="0096537F">
            <w:pPr>
              <w:pStyle w:val="TableParagraph"/>
              <w:ind w:left="1585" w:right="1636"/>
              <w:jc w:val="center"/>
            </w:pPr>
            <w:r>
              <w:t>192.168.120.0</w:t>
            </w:r>
          </w:p>
        </w:tc>
      </w:tr>
      <w:tr w:rsidR="0044266C">
        <w:trPr>
          <w:trHeight w:val="758"/>
        </w:trPr>
        <w:tc>
          <w:tcPr>
            <w:tcW w:w="3687" w:type="dxa"/>
          </w:tcPr>
          <w:p w:rsidR="0044266C" w:rsidRDefault="0044266C">
            <w:pPr>
              <w:pStyle w:val="TableParagraph"/>
              <w:spacing w:before="10"/>
              <w:rPr>
                <w:sz w:val="21"/>
              </w:rPr>
            </w:pPr>
          </w:p>
          <w:p w:rsidR="0044266C" w:rsidRDefault="0096537F">
            <w:pPr>
              <w:pStyle w:val="TableParagraph"/>
              <w:ind w:left="107"/>
            </w:pPr>
            <w:r>
              <w:t>1</w:t>
            </w:r>
            <w:r>
              <w:rPr>
                <w:vertAlign w:val="superscript"/>
              </w:rPr>
              <w:t>ère</w:t>
            </w:r>
            <w:r>
              <w:t xml:space="preserve"> adresse disponible</w:t>
            </w:r>
          </w:p>
        </w:tc>
        <w:tc>
          <w:tcPr>
            <w:tcW w:w="4679" w:type="dxa"/>
          </w:tcPr>
          <w:p w:rsidR="0044266C" w:rsidRDefault="0044266C">
            <w:pPr>
              <w:pStyle w:val="TableParagraph"/>
              <w:rPr>
                <w:rFonts w:ascii="Times New Roman"/>
                <w:sz w:val="20"/>
              </w:rPr>
            </w:pPr>
          </w:p>
        </w:tc>
      </w:tr>
      <w:tr w:rsidR="0044266C">
        <w:trPr>
          <w:trHeight w:val="757"/>
        </w:trPr>
        <w:tc>
          <w:tcPr>
            <w:tcW w:w="3687" w:type="dxa"/>
          </w:tcPr>
          <w:p w:rsidR="0044266C" w:rsidRDefault="0044266C">
            <w:pPr>
              <w:pStyle w:val="TableParagraph"/>
              <w:spacing w:before="10"/>
              <w:rPr>
                <w:sz w:val="21"/>
              </w:rPr>
            </w:pPr>
          </w:p>
          <w:p w:rsidR="0044266C" w:rsidRDefault="0096537F">
            <w:pPr>
              <w:pStyle w:val="TableParagraph"/>
              <w:ind w:left="107"/>
            </w:pPr>
            <w:r>
              <w:t>Dernière adresse disponible</w:t>
            </w:r>
          </w:p>
        </w:tc>
        <w:tc>
          <w:tcPr>
            <w:tcW w:w="4679" w:type="dxa"/>
          </w:tcPr>
          <w:p w:rsidR="0044266C" w:rsidRDefault="0044266C">
            <w:pPr>
              <w:pStyle w:val="TableParagraph"/>
              <w:rPr>
                <w:rFonts w:ascii="Times New Roman"/>
                <w:sz w:val="20"/>
              </w:rPr>
            </w:pPr>
          </w:p>
        </w:tc>
      </w:tr>
      <w:tr w:rsidR="0044266C">
        <w:trPr>
          <w:trHeight w:val="760"/>
        </w:trPr>
        <w:tc>
          <w:tcPr>
            <w:tcW w:w="3687" w:type="dxa"/>
          </w:tcPr>
          <w:p w:rsidR="0044266C" w:rsidRDefault="0044266C">
            <w:pPr>
              <w:pStyle w:val="TableParagraph"/>
              <w:spacing w:before="1"/>
            </w:pPr>
          </w:p>
          <w:p w:rsidR="0044266C" w:rsidRDefault="0096537F">
            <w:pPr>
              <w:pStyle w:val="TableParagraph"/>
              <w:ind w:left="107"/>
            </w:pPr>
            <w:r>
              <w:t>Adresse de Broadcast</w:t>
            </w:r>
          </w:p>
        </w:tc>
        <w:tc>
          <w:tcPr>
            <w:tcW w:w="4679" w:type="dxa"/>
          </w:tcPr>
          <w:p w:rsidR="0044266C" w:rsidRDefault="0044266C">
            <w:pPr>
              <w:pStyle w:val="TableParagraph"/>
              <w:rPr>
                <w:rFonts w:ascii="Times New Roman"/>
                <w:sz w:val="20"/>
              </w:rPr>
            </w:pPr>
          </w:p>
        </w:tc>
      </w:tr>
      <w:tr w:rsidR="0044266C">
        <w:trPr>
          <w:trHeight w:val="758"/>
        </w:trPr>
        <w:tc>
          <w:tcPr>
            <w:tcW w:w="3687" w:type="dxa"/>
          </w:tcPr>
          <w:p w:rsidR="0044266C" w:rsidRDefault="0044266C">
            <w:pPr>
              <w:pStyle w:val="TableParagraph"/>
              <w:spacing w:before="10"/>
              <w:rPr>
                <w:sz w:val="21"/>
              </w:rPr>
            </w:pPr>
          </w:p>
          <w:p w:rsidR="0044266C" w:rsidRDefault="0096537F">
            <w:pPr>
              <w:pStyle w:val="TableParagraph"/>
              <w:ind w:left="107"/>
            </w:pPr>
            <w:r>
              <w:t>Nombre d’adresse IP disponible</w:t>
            </w:r>
          </w:p>
        </w:tc>
        <w:tc>
          <w:tcPr>
            <w:tcW w:w="4679" w:type="dxa"/>
          </w:tcPr>
          <w:p w:rsidR="0044266C" w:rsidRDefault="0044266C">
            <w:pPr>
              <w:pStyle w:val="TableParagraph"/>
              <w:rPr>
                <w:rFonts w:ascii="Times New Roman"/>
                <w:sz w:val="20"/>
              </w:rPr>
            </w:pPr>
          </w:p>
        </w:tc>
      </w:tr>
    </w:tbl>
    <w:p w:rsidR="0044266C" w:rsidRDefault="0044266C">
      <w:pPr>
        <w:pStyle w:val="Corpsdetexte"/>
        <w:rPr>
          <w:sz w:val="20"/>
        </w:rPr>
      </w:pPr>
    </w:p>
    <w:p w:rsidR="0044266C" w:rsidRDefault="0044266C">
      <w:pPr>
        <w:pStyle w:val="Corpsdetexte"/>
        <w:rPr>
          <w:sz w:val="20"/>
        </w:rPr>
      </w:pPr>
    </w:p>
    <w:p w:rsidR="0044266C" w:rsidRDefault="0044266C">
      <w:pPr>
        <w:pStyle w:val="Corpsdetexte"/>
        <w:spacing w:before="3"/>
        <w:rPr>
          <w:sz w:val="27"/>
        </w:rPr>
      </w:pPr>
    </w:p>
    <w:p w:rsidR="0044266C" w:rsidRDefault="0096537F">
      <w:pPr>
        <w:pStyle w:val="Paragraphedeliste"/>
        <w:numPr>
          <w:ilvl w:val="2"/>
          <w:numId w:val="4"/>
        </w:numPr>
        <w:tabs>
          <w:tab w:val="left" w:pos="1242"/>
        </w:tabs>
        <w:spacing w:before="93"/>
        <w:ind w:hanging="710"/>
      </w:pPr>
      <w:r>
        <w:rPr>
          <w:b/>
        </w:rPr>
        <w:t xml:space="preserve">Déterminer </w:t>
      </w:r>
      <w:r>
        <w:t>si ce VLAN est suffisant pour l’installation des caméras ?</w:t>
      </w:r>
      <w:r>
        <w:rPr>
          <w:spacing w:val="-10"/>
        </w:rPr>
        <w:t xml:space="preserve"> </w:t>
      </w:r>
      <w:r>
        <w:rPr>
          <w:b/>
        </w:rPr>
        <w:t>Justifier</w:t>
      </w:r>
      <w:r>
        <w:t>.</w:t>
      </w:r>
    </w:p>
    <w:p w:rsidR="0044266C" w:rsidRDefault="0096537F">
      <w:pPr>
        <w:pStyle w:val="Corpsdetexte"/>
        <w:spacing w:before="5"/>
        <w:rPr>
          <w:sz w:val="12"/>
        </w:rPr>
      </w:pPr>
      <w:r>
        <w:pict>
          <v:shape id="_x0000_s1026" style="position:absolute;margin-left:86.2pt;margin-top:9.1pt;width:479.75pt;height:81.4pt;z-index:-251622912;mso-wrap-distance-left:0;mso-wrap-distance-right:0;mso-position-horizontal-relative:page" coordorigin="1724,182" coordsize="9595,1628" o:spt="100" adj="0,,0" path="m11318,1800r-9,l11309,1800r-9576,l1724,1800r,9l1733,1809r9576,l11309,1809r9,l11318,1800xm11318,182r-9,l11309,182r-9576,l1724,182r,1618l1733,1800r,-1608l11309,192r,1608l11318,1800r,-1618xe" fillcolor="black" stroked="f">
            <v:stroke joinstyle="round"/>
            <v:formulas/>
            <v:path arrowok="t" o:connecttype="segments"/>
            <w10:wrap type="topAndBottom" anchorx="page"/>
          </v:shape>
        </w:pict>
      </w:r>
    </w:p>
    <w:sectPr w:rsidR="0044266C">
      <w:pgSz w:w="11910" w:h="16840"/>
      <w:pgMar w:top="880" w:right="360" w:bottom="780" w:left="600" w:header="0" w:footer="5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37F" w:rsidRDefault="0096537F">
      <w:r>
        <w:separator/>
      </w:r>
    </w:p>
  </w:endnote>
  <w:endnote w:type="continuationSeparator" w:id="0">
    <w:p w:rsidR="0096537F" w:rsidRDefault="0096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6C" w:rsidRDefault="0096537F">
    <w:pPr>
      <w:pStyle w:val="Corpsdetexte"/>
      <w:spacing w:line="14" w:lineRule="auto"/>
      <w:rPr>
        <w:sz w:val="20"/>
      </w:rPr>
    </w:pPr>
    <w:r>
      <w:pict>
        <v:group id="_x0000_s2061" style="position:absolute;margin-left:49.7pt;margin-top:796.7pt;width:460.9pt;height:.8pt;z-index:-17477120;mso-position-horizontal-relative:page;mso-position-vertical-relative:page" coordorigin="994,15934" coordsize="9218,16">
          <v:shape id="_x0000_s2063" style="position:absolute;left:993;top:15943;width:7651;height:2" coordorigin="994,15944" coordsize="7651,0" o:spt="100" adj="0,,0" path="m994,15944r1598,m2594,15944r799,m3396,15944r1598,m4996,15944r800,m5798,15944r1598,m7399,15944r799,m8200,15944r444,e" filled="f" strokeweight=".17869mm">
            <v:stroke joinstyle="round"/>
            <v:formulas/>
            <v:path arrowok="t" o:connecttype="segments"/>
          </v:shape>
          <v:rect id="_x0000_s2062" style="position:absolute;left:993;top:15933;width:9218;height:12" fillcolor="black" stroked="f"/>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48.7pt;margin-top:796.7pt;width:165.75pt;height:11pt;z-index:-17476608;mso-position-horizontal-relative:page;mso-position-vertical-relative:page" filled="f" stroked="f">
          <v:textbox inset="0,0,0,0">
            <w:txbxContent>
              <w:p w:rsidR="0044266C" w:rsidRDefault="0096537F">
                <w:pPr>
                  <w:spacing w:before="15"/>
                  <w:ind w:left="20"/>
                  <w:rPr>
                    <w:sz w:val="16"/>
                  </w:rPr>
                </w:pPr>
                <w:r>
                  <w:rPr>
                    <w:sz w:val="16"/>
                  </w:rPr>
                  <w:t>CONCOURS GÉNÉRAL DES MÉTIERS 2022</w:t>
                </w:r>
              </w:p>
            </w:txbxContent>
          </v:textbox>
          <w10:wrap anchorx="page" anchory="page"/>
        </v:shape>
      </w:pict>
    </w:r>
    <w:r>
      <w:pict>
        <v:shape id="_x0000_s2059" type="#_x0000_t202" style="position:absolute;margin-left:279.15pt;margin-top:796.7pt;width:65.95pt;height:11pt;z-index:-17476096;mso-position-horizontal-relative:page;mso-position-vertical-relative:page" filled="f" stroked="f">
          <v:textbox inset="0,0,0,0">
            <w:txbxContent>
              <w:p w:rsidR="0044266C" w:rsidRDefault="0096537F">
                <w:pPr>
                  <w:spacing w:before="15"/>
                  <w:ind w:left="20"/>
                  <w:rPr>
                    <w:b/>
                    <w:sz w:val="16"/>
                  </w:rPr>
                </w:pPr>
                <w:r>
                  <w:rPr>
                    <w:b/>
                    <w:sz w:val="16"/>
                  </w:rPr>
                  <w:t>DOSSIER SUJET</w:t>
                </w:r>
              </w:p>
            </w:txbxContent>
          </v:textbox>
          <w10:wrap anchorx="page" anchory="page"/>
        </v:shape>
      </w:pict>
    </w:r>
    <w:r>
      <w:pict>
        <v:shape id="_x0000_s2058" type="#_x0000_t202" style="position:absolute;margin-left:469.4pt;margin-top:796.7pt;width:56.4pt;height:11pt;z-index:-17475584;mso-position-horizontal-relative:page;mso-position-vertical-relative:page" filled="f" stroked="f">
          <v:textbox inset="0,0,0,0">
            <w:txbxContent>
              <w:p w:rsidR="0044266C" w:rsidRDefault="0096537F">
                <w:pPr>
                  <w:spacing w:before="15"/>
                  <w:ind w:left="20"/>
                  <w:rPr>
                    <w:b/>
                    <w:sz w:val="16"/>
                  </w:rPr>
                </w:pPr>
                <w:r>
                  <w:rPr>
                    <w:sz w:val="16"/>
                  </w:rPr>
                  <w:t xml:space="preserve">Page </w:t>
                </w:r>
                <w:r>
                  <w:fldChar w:fldCharType="begin"/>
                </w:r>
                <w:r>
                  <w:rPr>
                    <w:b/>
                    <w:sz w:val="16"/>
                  </w:rPr>
                  <w:instrText xml:space="preserve"> PAGE </w:instrText>
                </w:r>
                <w:r>
                  <w:fldChar w:fldCharType="separate"/>
                </w:r>
                <w:r>
                  <w:rPr>
                    <w:b/>
                    <w:noProof/>
                    <w:sz w:val="16"/>
                  </w:rPr>
                  <w:t>1</w:t>
                </w:r>
                <w:r>
                  <w:fldChar w:fldCharType="end"/>
                </w:r>
                <w:r>
                  <w:rPr>
                    <w:b/>
                    <w:sz w:val="16"/>
                  </w:rPr>
                  <w:t xml:space="preserve"> </w:t>
                </w:r>
                <w:r>
                  <w:rPr>
                    <w:sz w:val="16"/>
                  </w:rPr>
                  <w:t xml:space="preserve">sur </w:t>
                </w:r>
                <w:r>
                  <w:rPr>
                    <w:b/>
                    <w:sz w:val="16"/>
                  </w:rPr>
                  <w:t>40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6C" w:rsidRDefault="0096537F">
    <w:pPr>
      <w:pStyle w:val="Corpsdetexte"/>
      <w:spacing w:line="14" w:lineRule="auto"/>
      <w:rPr>
        <w:sz w:val="17"/>
      </w:rPr>
    </w:pPr>
    <w:r>
      <w:pict>
        <v:shapetype id="_x0000_t202" coordsize="21600,21600" o:spt="202" path="m,l,21600r21600,l21600,xe">
          <v:stroke joinstyle="miter"/>
          <v:path gradientshapeok="t" o:connecttype="rect"/>
        </v:shapetype>
        <v:shape id="_x0000_s2057" type="#_x0000_t202" style="position:absolute;margin-left:55.65pt;margin-top:798pt;width:165.75pt;height:11pt;z-index:-17475072;mso-position-horizontal-relative:page;mso-position-vertical-relative:page" filled="f" stroked="f">
          <v:textbox inset="0,0,0,0">
            <w:txbxContent>
              <w:p w:rsidR="0044266C" w:rsidRDefault="0096537F">
                <w:pPr>
                  <w:spacing w:before="15"/>
                  <w:ind w:left="20"/>
                  <w:rPr>
                    <w:sz w:val="16"/>
                  </w:rPr>
                </w:pPr>
                <w:r>
                  <w:rPr>
                    <w:sz w:val="16"/>
                  </w:rPr>
                  <w:t>CONCOURS GÉNÉRAL DES MÉTIERS 2022</w:t>
                </w:r>
              </w:p>
            </w:txbxContent>
          </v:textbox>
          <w10:wrap anchorx="page" anchory="page"/>
        </v:shape>
      </w:pict>
    </w:r>
    <w:r>
      <w:pict>
        <v:shape id="_x0000_s2056" type="#_x0000_t202" style="position:absolute;margin-left:286.1pt;margin-top:798pt;width:65.6pt;height:11pt;z-index:-17474560;mso-position-horizontal-relative:page;mso-position-vertical-relative:page" filled="f" stroked="f">
          <v:textbox inset="0,0,0,0">
            <w:txbxContent>
              <w:p w:rsidR="0044266C" w:rsidRDefault="0096537F">
                <w:pPr>
                  <w:spacing w:before="15"/>
                  <w:ind w:left="20"/>
                  <w:rPr>
                    <w:sz w:val="16"/>
                  </w:rPr>
                </w:pPr>
                <w:r>
                  <w:rPr>
                    <w:sz w:val="16"/>
                  </w:rPr>
                  <w:t>DOSSIER SUJET</w:t>
                </w:r>
              </w:p>
            </w:txbxContent>
          </v:textbox>
          <w10:wrap anchorx="page" anchory="page"/>
        </v:shape>
      </w:pict>
    </w:r>
    <w:r>
      <w:pict>
        <v:shape id="_x0000_s2055" type="#_x0000_t202" style="position:absolute;margin-left:476.35pt;margin-top:796.55pt;width:56.4pt;height:12.45pt;z-index:-17474048;mso-position-horizontal-relative:page;mso-position-vertical-relative:page" filled="f" stroked="f">
          <v:textbox inset="0,0,0,0">
            <w:txbxContent>
              <w:p w:rsidR="0044266C" w:rsidRDefault="0096537F">
                <w:pPr>
                  <w:spacing w:before="44"/>
                  <w:ind w:left="20"/>
                  <w:rPr>
                    <w:sz w:val="16"/>
                  </w:rPr>
                </w:pPr>
                <w:r>
                  <w:rPr>
                    <w:sz w:val="16"/>
                  </w:rPr>
                  <w:t xml:space="preserve">Page </w:t>
                </w:r>
                <w:r>
                  <w:fldChar w:fldCharType="begin"/>
                </w:r>
                <w:r>
                  <w:rPr>
                    <w:sz w:val="16"/>
                  </w:rPr>
                  <w:instrText xml:space="preserve"> PAGE </w:instrText>
                </w:r>
                <w:r>
                  <w:fldChar w:fldCharType="separate"/>
                </w:r>
                <w:r w:rsidR="00766970">
                  <w:rPr>
                    <w:noProof/>
                    <w:sz w:val="16"/>
                  </w:rPr>
                  <w:t>18</w:t>
                </w:r>
                <w:r>
                  <w:fldChar w:fldCharType="end"/>
                </w:r>
                <w:r>
                  <w:rPr>
                    <w:sz w:val="16"/>
                  </w:rPr>
                  <w:t xml:space="preserve"> sur 40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6C" w:rsidRDefault="0096537F">
    <w:pPr>
      <w:pStyle w:val="Corpsdetexte"/>
      <w:spacing w:line="14" w:lineRule="auto"/>
      <w:rPr>
        <w:sz w:val="18"/>
      </w:rPr>
    </w:pPr>
    <w:r>
      <w:pict>
        <v:group id="_x0000_s2052" style="position:absolute;margin-left:56.65pt;margin-top:798pt;width:460.9pt;height:.8pt;z-index:-17473536;mso-position-horizontal-relative:page;mso-position-vertical-relative:page" coordorigin="1133,15960" coordsize="9218,16">
          <v:shape id="_x0000_s2054" style="position:absolute;left:1132;top:15970;width:7651;height:2" coordorigin="1133,15970" coordsize="7651,0" o:spt="100" adj="0,,0" path="m1133,15970r1598,m2733,15970r800,m3535,15970r1598,m5136,15970r799,m5937,15970r1598,m7538,15970r799,m8339,15970r444,e" filled="f" strokeweight=".17869mm">
            <v:stroke joinstyle="round"/>
            <v:formulas/>
            <v:path arrowok="t" o:connecttype="segments"/>
          </v:shape>
          <v:rect id="_x0000_s2053" style="position:absolute;left:1132;top:15960;width:9218;height:12" fillcolor="black" stroked="f"/>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55.65pt;margin-top:798pt;width:165.75pt;height:11pt;z-index:-17473024;mso-position-horizontal-relative:page;mso-position-vertical-relative:page" filled="f" stroked="f">
          <v:textbox inset="0,0,0,0">
            <w:txbxContent>
              <w:p w:rsidR="0044266C" w:rsidRDefault="0096537F">
                <w:pPr>
                  <w:spacing w:before="15"/>
                  <w:ind w:left="20"/>
                  <w:rPr>
                    <w:sz w:val="16"/>
                  </w:rPr>
                </w:pPr>
                <w:r>
                  <w:rPr>
                    <w:sz w:val="16"/>
                  </w:rPr>
                  <w:t>CONCOURS GÉNÉRAL DES MÉTIERS 2022</w:t>
                </w:r>
              </w:p>
            </w:txbxContent>
          </v:textbox>
          <w10:wrap anchorx="page" anchory="page"/>
        </v:shape>
      </w:pict>
    </w:r>
    <w:r>
      <w:pict>
        <v:shape id="_x0000_s2050" type="#_x0000_t202" style="position:absolute;margin-left:286.1pt;margin-top:798pt;width:65.95pt;height:11pt;z-index:-17472512;mso-position-horizontal-relative:page;mso-position-vertical-relative:page" filled="f" stroked="f">
          <v:textbox inset="0,0,0,0">
            <w:txbxContent>
              <w:p w:rsidR="0044266C" w:rsidRDefault="0096537F">
                <w:pPr>
                  <w:spacing w:before="15"/>
                  <w:ind w:left="20"/>
                  <w:rPr>
                    <w:b/>
                    <w:sz w:val="16"/>
                  </w:rPr>
                </w:pPr>
                <w:r>
                  <w:rPr>
                    <w:b/>
                    <w:sz w:val="16"/>
                  </w:rPr>
                  <w:t>DOSSIER SUJET</w:t>
                </w:r>
              </w:p>
            </w:txbxContent>
          </v:textbox>
          <w10:wrap anchorx="page" anchory="page"/>
        </v:shape>
      </w:pict>
    </w:r>
    <w:r>
      <w:pict>
        <v:shape id="_x0000_s2049" type="#_x0000_t202" style="position:absolute;margin-left:476.35pt;margin-top:798pt;width:56.4pt;height:11pt;z-index:-17472000;mso-position-horizontal-relative:page;mso-position-vertical-relative:page" filled="f" stroked="f">
          <v:textbox inset="0,0,0,0">
            <w:txbxContent>
              <w:p w:rsidR="0044266C" w:rsidRDefault="0096537F">
                <w:pPr>
                  <w:spacing w:before="15"/>
                  <w:ind w:left="20"/>
                  <w:rPr>
                    <w:b/>
                    <w:sz w:val="16"/>
                  </w:rPr>
                </w:pPr>
                <w:r>
                  <w:rPr>
                    <w:sz w:val="16"/>
                  </w:rPr>
                  <w:t xml:space="preserve">Page </w:t>
                </w:r>
                <w:r>
                  <w:fldChar w:fldCharType="begin"/>
                </w:r>
                <w:r>
                  <w:rPr>
                    <w:b/>
                    <w:sz w:val="16"/>
                  </w:rPr>
                  <w:instrText xml:space="preserve"> PAGE </w:instrText>
                </w:r>
                <w:r>
                  <w:fldChar w:fldCharType="separate"/>
                </w:r>
                <w:r w:rsidR="00766970">
                  <w:rPr>
                    <w:b/>
                    <w:noProof/>
                    <w:sz w:val="16"/>
                  </w:rPr>
                  <w:t>19</w:t>
                </w:r>
                <w:r>
                  <w:fldChar w:fldCharType="end"/>
                </w:r>
                <w:r>
                  <w:rPr>
                    <w:b/>
                    <w:sz w:val="16"/>
                  </w:rPr>
                  <w:t xml:space="preserve"> </w:t>
                </w:r>
                <w:r>
                  <w:rPr>
                    <w:sz w:val="16"/>
                  </w:rPr>
                  <w:t xml:space="preserve">sur </w:t>
                </w:r>
                <w:r>
                  <w:rPr>
                    <w:b/>
                    <w:sz w:val="16"/>
                  </w:rPr>
                  <w:t>40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37F" w:rsidRDefault="0096537F">
      <w:r>
        <w:separator/>
      </w:r>
    </w:p>
  </w:footnote>
  <w:footnote w:type="continuationSeparator" w:id="0">
    <w:p w:rsidR="0096537F" w:rsidRDefault="00965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DBC"/>
    <w:multiLevelType w:val="multilevel"/>
    <w:tmpl w:val="2EB077E6"/>
    <w:lvl w:ilvl="0">
      <w:start w:val="5"/>
      <w:numFmt w:val="upperLetter"/>
      <w:lvlText w:val="%1"/>
      <w:lvlJc w:val="left"/>
      <w:pPr>
        <w:ind w:left="989" w:hanging="457"/>
        <w:jc w:val="left"/>
      </w:pPr>
      <w:rPr>
        <w:rFonts w:hint="default"/>
        <w:lang w:val="fr-FR" w:eastAsia="en-US" w:bidi="ar-SA"/>
      </w:rPr>
    </w:lvl>
    <w:lvl w:ilvl="1">
      <w:start w:val="1"/>
      <w:numFmt w:val="decimal"/>
      <w:lvlText w:val="%1.%2."/>
      <w:lvlJc w:val="left"/>
      <w:pPr>
        <w:ind w:left="989" w:hanging="457"/>
        <w:jc w:val="left"/>
      </w:pPr>
      <w:rPr>
        <w:rFonts w:hint="default"/>
        <w:b/>
        <w:bCs/>
        <w:spacing w:val="-1"/>
        <w:w w:val="100"/>
        <w:lang w:val="fr-FR" w:eastAsia="en-US" w:bidi="ar-SA"/>
      </w:rPr>
    </w:lvl>
    <w:lvl w:ilvl="2">
      <w:start w:val="1"/>
      <w:numFmt w:val="decimal"/>
      <w:lvlText w:val="%1.%2.%3"/>
      <w:lvlJc w:val="left"/>
      <w:pPr>
        <w:ind w:left="1241" w:hanging="709"/>
        <w:jc w:val="left"/>
      </w:pPr>
      <w:rPr>
        <w:rFonts w:ascii="Arial" w:eastAsia="Arial" w:hAnsi="Arial" w:cs="Arial" w:hint="default"/>
        <w:b/>
        <w:bCs/>
        <w:spacing w:val="-1"/>
        <w:w w:val="100"/>
        <w:sz w:val="22"/>
        <w:szCs w:val="22"/>
        <w:lang w:val="fr-FR" w:eastAsia="en-US" w:bidi="ar-SA"/>
      </w:rPr>
    </w:lvl>
    <w:lvl w:ilvl="3">
      <w:numFmt w:val="bullet"/>
      <w:lvlText w:val="•"/>
      <w:lvlJc w:val="left"/>
      <w:pPr>
        <w:ind w:left="2453" w:hanging="709"/>
      </w:pPr>
      <w:rPr>
        <w:rFonts w:hint="default"/>
        <w:lang w:val="fr-FR" w:eastAsia="en-US" w:bidi="ar-SA"/>
      </w:rPr>
    </w:lvl>
    <w:lvl w:ilvl="4">
      <w:numFmt w:val="bullet"/>
      <w:lvlText w:val="•"/>
      <w:lvlJc w:val="left"/>
      <w:pPr>
        <w:ind w:left="3666" w:hanging="709"/>
      </w:pPr>
      <w:rPr>
        <w:rFonts w:hint="default"/>
        <w:lang w:val="fr-FR" w:eastAsia="en-US" w:bidi="ar-SA"/>
      </w:rPr>
    </w:lvl>
    <w:lvl w:ilvl="5">
      <w:numFmt w:val="bullet"/>
      <w:lvlText w:val="•"/>
      <w:lvlJc w:val="left"/>
      <w:pPr>
        <w:ind w:left="4879" w:hanging="709"/>
      </w:pPr>
      <w:rPr>
        <w:rFonts w:hint="default"/>
        <w:lang w:val="fr-FR" w:eastAsia="en-US" w:bidi="ar-SA"/>
      </w:rPr>
    </w:lvl>
    <w:lvl w:ilvl="6">
      <w:numFmt w:val="bullet"/>
      <w:lvlText w:val="•"/>
      <w:lvlJc w:val="left"/>
      <w:pPr>
        <w:ind w:left="6093" w:hanging="709"/>
      </w:pPr>
      <w:rPr>
        <w:rFonts w:hint="default"/>
        <w:lang w:val="fr-FR" w:eastAsia="en-US" w:bidi="ar-SA"/>
      </w:rPr>
    </w:lvl>
    <w:lvl w:ilvl="7">
      <w:numFmt w:val="bullet"/>
      <w:lvlText w:val="•"/>
      <w:lvlJc w:val="left"/>
      <w:pPr>
        <w:ind w:left="7306" w:hanging="709"/>
      </w:pPr>
      <w:rPr>
        <w:rFonts w:hint="default"/>
        <w:lang w:val="fr-FR" w:eastAsia="en-US" w:bidi="ar-SA"/>
      </w:rPr>
    </w:lvl>
    <w:lvl w:ilvl="8">
      <w:numFmt w:val="bullet"/>
      <w:lvlText w:val="•"/>
      <w:lvlJc w:val="left"/>
      <w:pPr>
        <w:ind w:left="8519" w:hanging="709"/>
      </w:pPr>
      <w:rPr>
        <w:rFonts w:hint="default"/>
        <w:lang w:val="fr-FR" w:eastAsia="en-US" w:bidi="ar-SA"/>
      </w:rPr>
    </w:lvl>
  </w:abstractNum>
  <w:abstractNum w:abstractNumId="1">
    <w:nsid w:val="055D7F3D"/>
    <w:multiLevelType w:val="multilevel"/>
    <w:tmpl w:val="1B18E9CC"/>
    <w:lvl w:ilvl="0">
      <w:start w:val="2"/>
      <w:numFmt w:val="upperLetter"/>
      <w:lvlText w:val="%1"/>
      <w:lvlJc w:val="left"/>
      <w:pPr>
        <w:ind w:left="1102" w:hanging="709"/>
        <w:jc w:val="left"/>
      </w:pPr>
      <w:rPr>
        <w:rFonts w:hint="default"/>
        <w:lang w:val="fr-FR" w:eastAsia="en-US" w:bidi="ar-SA"/>
      </w:rPr>
    </w:lvl>
    <w:lvl w:ilvl="1">
      <w:start w:val="2"/>
      <w:numFmt w:val="decimal"/>
      <w:lvlText w:val="%1.%2"/>
      <w:lvlJc w:val="left"/>
      <w:pPr>
        <w:ind w:left="1102" w:hanging="709"/>
        <w:jc w:val="left"/>
      </w:pPr>
      <w:rPr>
        <w:rFonts w:hint="default"/>
        <w:lang w:val="fr-FR" w:eastAsia="en-US" w:bidi="ar-SA"/>
      </w:rPr>
    </w:lvl>
    <w:lvl w:ilvl="2">
      <w:start w:val="1"/>
      <w:numFmt w:val="decimal"/>
      <w:lvlText w:val="%1.%2.%3"/>
      <w:lvlJc w:val="left"/>
      <w:pPr>
        <w:ind w:left="1102" w:hanging="709"/>
        <w:jc w:val="left"/>
      </w:pPr>
      <w:rPr>
        <w:rFonts w:ascii="Arial" w:eastAsia="Arial" w:hAnsi="Arial" w:cs="Arial" w:hint="default"/>
        <w:b/>
        <w:bCs/>
        <w:spacing w:val="-2"/>
        <w:w w:val="100"/>
        <w:sz w:val="22"/>
        <w:szCs w:val="22"/>
        <w:lang w:val="fr-FR" w:eastAsia="en-US" w:bidi="ar-SA"/>
      </w:rPr>
    </w:lvl>
    <w:lvl w:ilvl="3">
      <w:numFmt w:val="bullet"/>
      <w:lvlText w:val="-"/>
      <w:lvlJc w:val="left"/>
      <w:pPr>
        <w:ind w:left="2172" w:hanging="360"/>
      </w:pPr>
      <w:rPr>
        <w:rFonts w:ascii="Arial" w:eastAsia="Arial" w:hAnsi="Arial" w:cs="Arial" w:hint="default"/>
        <w:w w:val="100"/>
        <w:sz w:val="22"/>
        <w:szCs w:val="22"/>
        <w:lang w:val="fr-FR" w:eastAsia="en-US" w:bidi="ar-SA"/>
      </w:rPr>
    </w:lvl>
    <w:lvl w:ilvl="4">
      <w:numFmt w:val="bullet"/>
      <w:lvlText w:val="•"/>
      <w:lvlJc w:val="left"/>
      <w:pPr>
        <w:ind w:left="5102" w:hanging="360"/>
      </w:pPr>
      <w:rPr>
        <w:rFonts w:hint="default"/>
        <w:lang w:val="fr-FR" w:eastAsia="en-US" w:bidi="ar-SA"/>
      </w:rPr>
    </w:lvl>
    <w:lvl w:ilvl="5">
      <w:numFmt w:val="bullet"/>
      <w:lvlText w:val="•"/>
      <w:lvlJc w:val="left"/>
      <w:pPr>
        <w:ind w:left="6076" w:hanging="360"/>
      </w:pPr>
      <w:rPr>
        <w:rFonts w:hint="default"/>
        <w:lang w:val="fr-FR" w:eastAsia="en-US" w:bidi="ar-SA"/>
      </w:rPr>
    </w:lvl>
    <w:lvl w:ilvl="6">
      <w:numFmt w:val="bullet"/>
      <w:lvlText w:val="•"/>
      <w:lvlJc w:val="left"/>
      <w:pPr>
        <w:ind w:left="7050" w:hanging="360"/>
      </w:pPr>
      <w:rPr>
        <w:rFonts w:hint="default"/>
        <w:lang w:val="fr-FR" w:eastAsia="en-US" w:bidi="ar-SA"/>
      </w:rPr>
    </w:lvl>
    <w:lvl w:ilvl="7">
      <w:numFmt w:val="bullet"/>
      <w:lvlText w:val="•"/>
      <w:lvlJc w:val="left"/>
      <w:pPr>
        <w:ind w:left="8024" w:hanging="360"/>
      </w:pPr>
      <w:rPr>
        <w:rFonts w:hint="default"/>
        <w:lang w:val="fr-FR" w:eastAsia="en-US" w:bidi="ar-SA"/>
      </w:rPr>
    </w:lvl>
    <w:lvl w:ilvl="8">
      <w:numFmt w:val="bullet"/>
      <w:lvlText w:val="•"/>
      <w:lvlJc w:val="left"/>
      <w:pPr>
        <w:ind w:left="8998" w:hanging="360"/>
      </w:pPr>
      <w:rPr>
        <w:rFonts w:hint="default"/>
        <w:lang w:val="fr-FR" w:eastAsia="en-US" w:bidi="ar-SA"/>
      </w:rPr>
    </w:lvl>
  </w:abstractNum>
  <w:abstractNum w:abstractNumId="2">
    <w:nsid w:val="084C0287"/>
    <w:multiLevelType w:val="hybridMultilevel"/>
    <w:tmpl w:val="56E282AC"/>
    <w:lvl w:ilvl="0" w:tplc="7FCAFCEA">
      <w:numFmt w:val="bullet"/>
      <w:lvlText w:val=""/>
      <w:lvlJc w:val="left"/>
      <w:pPr>
        <w:ind w:left="1102" w:hanging="709"/>
      </w:pPr>
      <w:rPr>
        <w:rFonts w:ascii="Wingdings" w:eastAsia="Wingdings" w:hAnsi="Wingdings" w:cs="Wingdings" w:hint="default"/>
        <w:w w:val="100"/>
        <w:sz w:val="22"/>
        <w:szCs w:val="22"/>
        <w:lang w:val="fr-FR" w:eastAsia="en-US" w:bidi="ar-SA"/>
      </w:rPr>
    </w:lvl>
    <w:lvl w:ilvl="1" w:tplc="3F7623A4">
      <w:numFmt w:val="bullet"/>
      <w:lvlText w:val="•"/>
      <w:lvlJc w:val="left"/>
      <w:pPr>
        <w:ind w:left="2084" w:hanging="709"/>
      </w:pPr>
      <w:rPr>
        <w:rFonts w:hint="default"/>
        <w:lang w:val="fr-FR" w:eastAsia="en-US" w:bidi="ar-SA"/>
      </w:rPr>
    </w:lvl>
    <w:lvl w:ilvl="2" w:tplc="CB3C349E">
      <w:numFmt w:val="bullet"/>
      <w:lvlText w:val="•"/>
      <w:lvlJc w:val="left"/>
      <w:pPr>
        <w:ind w:left="3069" w:hanging="709"/>
      </w:pPr>
      <w:rPr>
        <w:rFonts w:hint="default"/>
        <w:lang w:val="fr-FR" w:eastAsia="en-US" w:bidi="ar-SA"/>
      </w:rPr>
    </w:lvl>
    <w:lvl w:ilvl="3" w:tplc="E1482D48">
      <w:numFmt w:val="bullet"/>
      <w:lvlText w:val="•"/>
      <w:lvlJc w:val="left"/>
      <w:pPr>
        <w:ind w:left="4053" w:hanging="709"/>
      </w:pPr>
      <w:rPr>
        <w:rFonts w:hint="default"/>
        <w:lang w:val="fr-FR" w:eastAsia="en-US" w:bidi="ar-SA"/>
      </w:rPr>
    </w:lvl>
    <w:lvl w:ilvl="4" w:tplc="7A7EBBDA">
      <w:numFmt w:val="bullet"/>
      <w:lvlText w:val="•"/>
      <w:lvlJc w:val="left"/>
      <w:pPr>
        <w:ind w:left="5038" w:hanging="709"/>
      </w:pPr>
      <w:rPr>
        <w:rFonts w:hint="default"/>
        <w:lang w:val="fr-FR" w:eastAsia="en-US" w:bidi="ar-SA"/>
      </w:rPr>
    </w:lvl>
    <w:lvl w:ilvl="5" w:tplc="27589D68">
      <w:numFmt w:val="bullet"/>
      <w:lvlText w:val="•"/>
      <w:lvlJc w:val="left"/>
      <w:pPr>
        <w:ind w:left="6023" w:hanging="709"/>
      </w:pPr>
      <w:rPr>
        <w:rFonts w:hint="default"/>
        <w:lang w:val="fr-FR" w:eastAsia="en-US" w:bidi="ar-SA"/>
      </w:rPr>
    </w:lvl>
    <w:lvl w:ilvl="6" w:tplc="11E87582">
      <w:numFmt w:val="bullet"/>
      <w:lvlText w:val="•"/>
      <w:lvlJc w:val="left"/>
      <w:pPr>
        <w:ind w:left="7007" w:hanging="709"/>
      </w:pPr>
      <w:rPr>
        <w:rFonts w:hint="default"/>
        <w:lang w:val="fr-FR" w:eastAsia="en-US" w:bidi="ar-SA"/>
      </w:rPr>
    </w:lvl>
    <w:lvl w:ilvl="7" w:tplc="9A58B3B8">
      <w:numFmt w:val="bullet"/>
      <w:lvlText w:val="•"/>
      <w:lvlJc w:val="left"/>
      <w:pPr>
        <w:ind w:left="7992" w:hanging="709"/>
      </w:pPr>
      <w:rPr>
        <w:rFonts w:hint="default"/>
        <w:lang w:val="fr-FR" w:eastAsia="en-US" w:bidi="ar-SA"/>
      </w:rPr>
    </w:lvl>
    <w:lvl w:ilvl="8" w:tplc="4E7C59EE">
      <w:numFmt w:val="bullet"/>
      <w:lvlText w:val="•"/>
      <w:lvlJc w:val="left"/>
      <w:pPr>
        <w:ind w:left="8977" w:hanging="709"/>
      </w:pPr>
      <w:rPr>
        <w:rFonts w:hint="default"/>
        <w:lang w:val="fr-FR" w:eastAsia="en-US" w:bidi="ar-SA"/>
      </w:rPr>
    </w:lvl>
  </w:abstractNum>
  <w:abstractNum w:abstractNumId="3">
    <w:nsid w:val="10C5087C"/>
    <w:multiLevelType w:val="multilevel"/>
    <w:tmpl w:val="F3AEF2C4"/>
    <w:lvl w:ilvl="0">
      <w:start w:val="5"/>
      <w:numFmt w:val="upperLetter"/>
      <w:lvlText w:val="%1"/>
      <w:lvlJc w:val="left"/>
      <w:pPr>
        <w:ind w:left="1241" w:hanging="709"/>
        <w:jc w:val="left"/>
      </w:pPr>
      <w:rPr>
        <w:rFonts w:hint="default"/>
        <w:lang w:val="fr-FR" w:eastAsia="en-US" w:bidi="ar-SA"/>
      </w:rPr>
    </w:lvl>
    <w:lvl w:ilvl="1">
      <w:start w:val="4"/>
      <w:numFmt w:val="decimal"/>
      <w:lvlText w:val="%1.%2"/>
      <w:lvlJc w:val="left"/>
      <w:pPr>
        <w:ind w:left="1241" w:hanging="709"/>
        <w:jc w:val="left"/>
      </w:pPr>
      <w:rPr>
        <w:rFonts w:hint="default"/>
        <w:lang w:val="fr-FR" w:eastAsia="en-US" w:bidi="ar-SA"/>
      </w:rPr>
    </w:lvl>
    <w:lvl w:ilvl="2">
      <w:start w:val="2"/>
      <w:numFmt w:val="decimal"/>
      <w:lvlText w:val="%1.%2.%3"/>
      <w:lvlJc w:val="left"/>
      <w:pPr>
        <w:ind w:left="1241" w:hanging="709"/>
        <w:jc w:val="left"/>
      </w:pPr>
      <w:rPr>
        <w:rFonts w:ascii="Arial" w:eastAsia="Arial" w:hAnsi="Arial" w:cs="Arial" w:hint="default"/>
        <w:b/>
        <w:bCs/>
        <w:spacing w:val="-1"/>
        <w:w w:val="100"/>
        <w:sz w:val="22"/>
        <w:szCs w:val="22"/>
        <w:lang w:val="fr-FR" w:eastAsia="en-US" w:bidi="ar-SA"/>
      </w:rPr>
    </w:lvl>
    <w:lvl w:ilvl="3">
      <w:numFmt w:val="bullet"/>
      <w:lvlText w:val="•"/>
      <w:lvlJc w:val="left"/>
      <w:pPr>
        <w:ind w:left="4151" w:hanging="709"/>
      </w:pPr>
      <w:rPr>
        <w:rFonts w:hint="default"/>
        <w:lang w:val="fr-FR" w:eastAsia="en-US" w:bidi="ar-SA"/>
      </w:rPr>
    </w:lvl>
    <w:lvl w:ilvl="4">
      <w:numFmt w:val="bullet"/>
      <w:lvlText w:val="•"/>
      <w:lvlJc w:val="left"/>
      <w:pPr>
        <w:ind w:left="5122" w:hanging="709"/>
      </w:pPr>
      <w:rPr>
        <w:rFonts w:hint="default"/>
        <w:lang w:val="fr-FR" w:eastAsia="en-US" w:bidi="ar-SA"/>
      </w:rPr>
    </w:lvl>
    <w:lvl w:ilvl="5">
      <w:numFmt w:val="bullet"/>
      <w:lvlText w:val="•"/>
      <w:lvlJc w:val="left"/>
      <w:pPr>
        <w:ind w:left="6093" w:hanging="709"/>
      </w:pPr>
      <w:rPr>
        <w:rFonts w:hint="default"/>
        <w:lang w:val="fr-FR" w:eastAsia="en-US" w:bidi="ar-SA"/>
      </w:rPr>
    </w:lvl>
    <w:lvl w:ilvl="6">
      <w:numFmt w:val="bullet"/>
      <w:lvlText w:val="•"/>
      <w:lvlJc w:val="left"/>
      <w:pPr>
        <w:ind w:left="7063" w:hanging="709"/>
      </w:pPr>
      <w:rPr>
        <w:rFonts w:hint="default"/>
        <w:lang w:val="fr-FR" w:eastAsia="en-US" w:bidi="ar-SA"/>
      </w:rPr>
    </w:lvl>
    <w:lvl w:ilvl="7">
      <w:numFmt w:val="bullet"/>
      <w:lvlText w:val="•"/>
      <w:lvlJc w:val="left"/>
      <w:pPr>
        <w:ind w:left="8034" w:hanging="709"/>
      </w:pPr>
      <w:rPr>
        <w:rFonts w:hint="default"/>
        <w:lang w:val="fr-FR" w:eastAsia="en-US" w:bidi="ar-SA"/>
      </w:rPr>
    </w:lvl>
    <w:lvl w:ilvl="8">
      <w:numFmt w:val="bullet"/>
      <w:lvlText w:val="•"/>
      <w:lvlJc w:val="left"/>
      <w:pPr>
        <w:ind w:left="9005" w:hanging="709"/>
      </w:pPr>
      <w:rPr>
        <w:rFonts w:hint="default"/>
        <w:lang w:val="fr-FR" w:eastAsia="en-US" w:bidi="ar-SA"/>
      </w:rPr>
    </w:lvl>
  </w:abstractNum>
  <w:abstractNum w:abstractNumId="4">
    <w:nsid w:val="10F12F84"/>
    <w:multiLevelType w:val="hybridMultilevel"/>
    <w:tmpl w:val="3BDCD2D0"/>
    <w:lvl w:ilvl="0" w:tplc="EF24EA3C">
      <w:start w:val="1"/>
      <w:numFmt w:val="lowerLetter"/>
      <w:lvlText w:val="%1)"/>
      <w:lvlJc w:val="left"/>
      <w:pPr>
        <w:ind w:left="1358" w:hanging="257"/>
        <w:jc w:val="left"/>
      </w:pPr>
      <w:rPr>
        <w:rFonts w:ascii="Arial" w:eastAsia="Arial" w:hAnsi="Arial" w:cs="Arial" w:hint="default"/>
        <w:w w:val="100"/>
        <w:sz w:val="22"/>
        <w:szCs w:val="22"/>
        <w:lang w:val="fr-FR" w:eastAsia="en-US" w:bidi="ar-SA"/>
      </w:rPr>
    </w:lvl>
    <w:lvl w:ilvl="1" w:tplc="84927F42">
      <w:numFmt w:val="bullet"/>
      <w:lvlText w:val="•"/>
      <w:lvlJc w:val="left"/>
      <w:pPr>
        <w:ind w:left="2318" w:hanging="257"/>
      </w:pPr>
      <w:rPr>
        <w:rFonts w:hint="default"/>
        <w:lang w:val="fr-FR" w:eastAsia="en-US" w:bidi="ar-SA"/>
      </w:rPr>
    </w:lvl>
    <w:lvl w:ilvl="2" w:tplc="AE78CEC4">
      <w:numFmt w:val="bullet"/>
      <w:lvlText w:val="•"/>
      <w:lvlJc w:val="left"/>
      <w:pPr>
        <w:ind w:left="3277" w:hanging="257"/>
      </w:pPr>
      <w:rPr>
        <w:rFonts w:hint="default"/>
        <w:lang w:val="fr-FR" w:eastAsia="en-US" w:bidi="ar-SA"/>
      </w:rPr>
    </w:lvl>
    <w:lvl w:ilvl="3" w:tplc="E3FCD796">
      <w:numFmt w:val="bullet"/>
      <w:lvlText w:val="•"/>
      <w:lvlJc w:val="left"/>
      <w:pPr>
        <w:ind w:left="4235" w:hanging="257"/>
      </w:pPr>
      <w:rPr>
        <w:rFonts w:hint="default"/>
        <w:lang w:val="fr-FR" w:eastAsia="en-US" w:bidi="ar-SA"/>
      </w:rPr>
    </w:lvl>
    <w:lvl w:ilvl="4" w:tplc="16342316">
      <w:numFmt w:val="bullet"/>
      <w:lvlText w:val="•"/>
      <w:lvlJc w:val="left"/>
      <w:pPr>
        <w:ind w:left="5194" w:hanging="257"/>
      </w:pPr>
      <w:rPr>
        <w:rFonts w:hint="default"/>
        <w:lang w:val="fr-FR" w:eastAsia="en-US" w:bidi="ar-SA"/>
      </w:rPr>
    </w:lvl>
    <w:lvl w:ilvl="5" w:tplc="4FCA8EAC">
      <w:numFmt w:val="bullet"/>
      <w:lvlText w:val="•"/>
      <w:lvlJc w:val="left"/>
      <w:pPr>
        <w:ind w:left="6153" w:hanging="257"/>
      </w:pPr>
      <w:rPr>
        <w:rFonts w:hint="default"/>
        <w:lang w:val="fr-FR" w:eastAsia="en-US" w:bidi="ar-SA"/>
      </w:rPr>
    </w:lvl>
    <w:lvl w:ilvl="6" w:tplc="F6E450D8">
      <w:numFmt w:val="bullet"/>
      <w:lvlText w:val="•"/>
      <w:lvlJc w:val="left"/>
      <w:pPr>
        <w:ind w:left="7111" w:hanging="257"/>
      </w:pPr>
      <w:rPr>
        <w:rFonts w:hint="default"/>
        <w:lang w:val="fr-FR" w:eastAsia="en-US" w:bidi="ar-SA"/>
      </w:rPr>
    </w:lvl>
    <w:lvl w:ilvl="7" w:tplc="E9BA2586">
      <w:numFmt w:val="bullet"/>
      <w:lvlText w:val="•"/>
      <w:lvlJc w:val="left"/>
      <w:pPr>
        <w:ind w:left="8070" w:hanging="257"/>
      </w:pPr>
      <w:rPr>
        <w:rFonts w:hint="default"/>
        <w:lang w:val="fr-FR" w:eastAsia="en-US" w:bidi="ar-SA"/>
      </w:rPr>
    </w:lvl>
    <w:lvl w:ilvl="8" w:tplc="048E115C">
      <w:numFmt w:val="bullet"/>
      <w:lvlText w:val="•"/>
      <w:lvlJc w:val="left"/>
      <w:pPr>
        <w:ind w:left="9029" w:hanging="257"/>
      </w:pPr>
      <w:rPr>
        <w:rFonts w:hint="default"/>
        <w:lang w:val="fr-FR" w:eastAsia="en-US" w:bidi="ar-SA"/>
      </w:rPr>
    </w:lvl>
  </w:abstractNum>
  <w:abstractNum w:abstractNumId="5">
    <w:nsid w:val="158677B7"/>
    <w:multiLevelType w:val="multilevel"/>
    <w:tmpl w:val="DAB85FBA"/>
    <w:lvl w:ilvl="0">
      <w:start w:val="3"/>
      <w:numFmt w:val="upperLetter"/>
      <w:lvlText w:val="%1"/>
      <w:lvlJc w:val="left"/>
      <w:pPr>
        <w:ind w:left="1241" w:hanging="709"/>
        <w:jc w:val="left"/>
      </w:pPr>
      <w:rPr>
        <w:rFonts w:hint="default"/>
        <w:lang w:val="fr-FR" w:eastAsia="en-US" w:bidi="ar-SA"/>
      </w:rPr>
    </w:lvl>
    <w:lvl w:ilvl="1">
      <w:start w:val="2"/>
      <w:numFmt w:val="decimal"/>
      <w:lvlText w:val="%1.%2"/>
      <w:lvlJc w:val="left"/>
      <w:pPr>
        <w:ind w:left="1241" w:hanging="709"/>
        <w:jc w:val="left"/>
      </w:pPr>
      <w:rPr>
        <w:rFonts w:hint="default"/>
        <w:lang w:val="fr-FR" w:eastAsia="en-US" w:bidi="ar-SA"/>
      </w:rPr>
    </w:lvl>
    <w:lvl w:ilvl="2">
      <w:start w:val="2"/>
      <w:numFmt w:val="decimal"/>
      <w:lvlText w:val="%1.%2.%3"/>
      <w:lvlJc w:val="left"/>
      <w:pPr>
        <w:ind w:left="1241" w:hanging="709"/>
        <w:jc w:val="left"/>
      </w:pPr>
      <w:rPr>
        <w:rFonts w:ascii="Arial" w:eastAsia="Arial" w:hAnsi="Arial" w:cs="Arial" w:hint="default"/>
        <w:b/>
        <w:bCs/>
        <w:spacing w:val="-1"/>
        <w:w w:val="100"/>
        <w:sz w:val="22"/>
        <w:szCs w:val="22"/>
        <w:lang w:val="fr-FR" w:eastAsia="en-US" w:bidi="ar-SA"/>
      </w:rPr>
    </w:lvl>
    <w:lvl w:ilvl="3">
      <w:start w:val="1"/>
      <w:numFmt w:val="decimal"/>
      <w:lvlText w:val="%1.%2.%3.%4"/>
      <w:lvlJc w:val="left"/>
      <w:pPr>
        <w:ind w:left="1241" w:hanging="776"/>
        <w:jc w:val="left"/>
      </w:pPr>
      <w:rPr>
        <w:rFonts w:ascii="Arial" w:eastAsia="Arial" w:hAnsi="Arial" w:cs="Arial" w:hint="default"/>
        <w:b/>
        <w:bCs/>
        <w:spacing w:val="-2"/>
        <w:w w:val="100"/>
        <w:sz w:val="22"/>
        <w:szCs w:val="22"/>
        <w:lang w:val="fr-FR" w:eastAsia="en-US" w:bidi="ar-SA"/>
      </w:rPr>
    </w:lvl>
    <w:lvl w:ilvl="4">
      <w:numFmt w:val="bullet"/>
      <w:lvlText w:val="•"/>
      <w:lvlJc w:val="left"/>
      <w:pPr>
        <w:ind w:left="4995" w:hanging="776"/>
      </w:pPr>
      <w:rPr>
        <w:rFonts w:hint="default"/>
        <w:lang w:val="fr-FR" w:eastAsia="en-US" w:bidi="ar-SA"/>
      </w:rPr>
    </w:lvl>
    <w:lvl w:ilvl="5">
      <w:numFmt w:val="bullet"/>
      <w:lvlText w:val="•"/>
      <w:lvlJc w:val="left"/>
      <w:pPr>
        <w:ind w:left="5987" w:hanging="776"/>
      </w:pPr>
      <w:rPr>
        <w:rFonts w:hint="default"/>
        <w:lang w:val="fr-FR" w:eastAsia="en-US" w:bidi="ar-SA"/>
      </w:rPr>
    </w:lvl>
    <w:lvl w:ilvl="6">
      <w:numFmt w:val="bullet"/>
      <w:lvlText w:val="•"/>
      <w:lvlJc w:val="left"/>
      <w:pPr>
        <w:ind w:left="6979" w:hanging="776"/>
      </w:pPr>
      <w:rPr>
        <w:rFonts w:hint="default"/>
        <w:lang w:val="fr-FR" w:eastAsia="en-US" w:bidi="ar-SA"/>
      </w:rPr>
    </w:lvl>
    <w:lvl w:ilvl="7">
      <w:numFmt w:val="bullet"/>
      <w:lvlText w:val="•"/>
      <w:lvlJc w:val="left"/>
      <w:pPr>
        <w:ind w:left="7970" w:hanging="776"/>
      </w:pPr>
      <w:rPr>
        <w:rFonts w:hint="default"/>
        <w:lang w:val="fr-FR" w:eastAsia="en-US" w:bidi="ar-SA"/>
      </w:rPr>
    </w:lvl>
    <w:lvl w:ilvl="8">
      <w:numFmt w:val="bullet"/>
      <w:lvlText w:val="•"/>
      <w:lvlJc w:val="left"/>
      <w:pPr>
        <w:ind w:left="8962" w:hanging="776"/>
      </w:pPr>
      <w:rPr>
        <w:rFonts w:hint="default"/>
        <w:lang w:val="fr-FR" w:eastAsia="en-US" w:bidi="ar-SA"/>
      </w:rPr>
    </w:lvl>
  </w:abstractNum>
  <w:abstractNum w:abstractNumId="6">
    <w:nsid w:val="18BC2BDB"/>
    <w:multiLevelType w:val="hybridMultilevel"/>
    <w:tmpl w:val="6148869A"/>
    <w:lvl w:ilvl="0" w:tplc="50729388">
      <w:numFmt w:val="bullet"/>
      <w:lvlText w:val="-"/>
      <w:lvlJc w:val="left"/>
      <w:pPr>
        <w:ind w:left="1601" w:hanging="360"/>
      </w:pPr>
      <w:rPr>
        <w:rFonts w:ascii="Arial" w:eastAsia="Arial" w:hAnsi="Arial" w:cs="Arial" w:hint="default"/>
        <w:w w:val="100"/>
        <w:sz w:val="22"/>
        <w:szCs w:val="22"/>
        <w:lang w:val="fr-FR" w:eastAsia="en-US" w:bidi="ar-SA"/>
      </w:rPr>
    </w:lvl>
    <w:lvl w:ilvl="1" w:tplc="522E2592">
      <w:numFmt w:val="bullet"/>
      <w:lvlText w:val="•"/>
      <w:lvlJc w:val="left"/>
      <w:pPr>
        <w:ind w:left="2534" w:hanging="360"/>
      </w:pPr>
      <w:rPr>
        <w:rFonts w:hint="default"/>
        <w:lang w:val="fr-FR" w:eastAsia="en-US" w:bidi="ar-SA"/>
      </w:rPr>
    </w:lvl>
    <w:lvl w:ilvl="2" w:tplc="CAF83BBC">
      <w:numFmt w:val="bullet"/>
      <w:lvlText w:val="•"/>
      <w:lvlJc w:val="left"/>
      <w:pPr>
        <w:ind w:left="3469" w:hanging="360"/>
      </w:pPr>
      <w:rPr>
        <w:rFonts w:hint="default"/>
        <w:lang w:val="fr-FR" w:eastAsia="en-US" w:bidi="ar-SA"/>
      </w:rPr>
    </w:lvl>
    <w:lvl w:ilvl="3" w:tplc="FEA47254">
      <w:numFmt w:val="bullet"/>
      <w:lvlText w:val="•"/>
      <w:lvlJc w:val="left"/>
      <w:pPr>
        <w:ind w:left="4403" w:hanging="360"/>
      </w:pPr>
      <w:rPr>
        <w:rFonts w:hint="default"/>
        <w:lang w:val="fr-FR" w:eastAsia="en-US" w:bidi="ar-SA"/>
      </w:rPr>
    </w:lvl>
    <w:lvl w:ilvl="4" w:tplc="7270ABE0">
      <w:numFmt w:val="bullet"/>
      <w:lvlText w:val="•"/>
      <w:lvlJc w:val="left"/>
      <w:pPr>
        <w:ind w:left="5338" w:hanging="360"/>
      </w:pPr>
      <w:rPr>
        <w:rFonts w:hint="default"/>
        <w:lang w:val="fr-FR" w:eastAsia="en-US" w:bidi="ar-SA"/>
      </w:rPr>
    </w:lvl>
    <w:lvl w:ilvl="5" w:tplc="5274AA20">
      <w:numFmt w:val="bullet"/>
      <w:lvlText w:val="•"/>
      <w:lvlJc w:val="left"/>
      <w:pPr>
        <w:ind w:left="6273" w:hanging="360"/>
      </w:pPr>
      <w:rPr>
        <w:rFonts w:hint="default"/>
        <w:lang w:val="fr-FR" w:eastAsia="en-US" w:bidi="ar-SA"/>
      </w:rPr>
    </w:lvl>
    <w:lvl w:ilvl="6" w:tplc="118ED908">
      <w:numFmt w:val="bullet"/>
      <w:lvlText w:val="•"/>
      <w:lvlJc w:val="left"/>
      <w:pPr>
        <w:ind w:left="7207" w:hanging="360"/>
      </w:pPr>
      <w:rPr>
        <w:rFonts w:hint="default"/>
        <w:lang w:val="fr-FR" w:eastAsia="en-US" w:bidi="ar-SA"/>
      </w:rPr>
    </w:lvl>
    <w:lvl w:ilvl="7" w:tplc="8744AA3C">
      <w:numFmt w:val="bullet"/>
      <w:lvlText w:val="•"/>
      <w:lvlJc w:val="left"/>
      <w:pPr>
        <w:ind w:left="8142" w:hanging="360"/>
      </w:pPr>
      <w:rPr>
        <w:rFonts w:hint="default"/>
        <w:lang w:val="fr-FR" w:eastAsia="en-US" w:bidi="ar-SA"/>
      </w:rPr>
    </w:lvl>
    <w:lvl w:ilvl="8" w:tplc="50DA2732">
      <w:numFmt w:val="bullet"/>
      <w:lvlText w:val="•"/>
      <w:lvlJc w:val="left"/>
      <w:pPr>
        <w:ind w:left="9077" w:hanging="360"/>
      </w:pPr>
      <w:rPr>
        <w:rFonts w:hint="default"/>
        <w:lang w:val="fr-FR" w:eastAsia="en-US" w:bidi="ar-SA"/>
      </w:rPr>
    </w:lvl>
  </w:abstractNum>
  <w:abstractNum w:abstractNumId="7">
    <w:nsid w:val="197560D3"/>
    <w:multiLevelType w:val="multilevel"/>
    <w:tmpl w:val="D0447ED0"/>
    <w:lvl w:ilvl="0">
      <w:start w:val="5"/>
      <w:numFmt w:val="upperLetter"/>
      <w:lvlText w:val="%1"/>
      <w:lvlJc w:val="left"/>
      <w:pPr>
        <w:ind w:left="1111" w:hanging="579"/>
        <w:jc w:val="left"/>
      </w:pPr>
      <w:rPr>
        <w:rFonts w:hint="default"/>
        <w:lang w:val="fr-FR" w:eastAsia="en-US" w:bidi="ar-SA"/>
      </w:rPr>
    </w:lvl>
    <w:lvl w:ilvl="1">
      <w:start w:val="1"/>
      <w:numFmt w:val="decimal"/>
      <w:lvlText w:val="%1.%2."/>
      <w:lvlJc w:val="left"/>
      <w:pPr>
        <w:ind w:left="1111" w:hanging="579"/>
        <w:jc w:val="left"/>
      </w:pPr>
      <w:rPr>
        <w:rFonts w:ascii="Arial" w:eastAsia="Arial" w:hAnsi="Arial" w:cs="Arial" w:hint="default"/>
        <w:b/>
        <w:bCs/>
        <w:spacing w:val="-1"/>
        <w:w w:val="100"/>
        <w:sz w:val="28"/>
        <w:szCs w:val="28"/>
        <w:lang w:val="fr-FR" w:eastAsia="en-US" w:bidi="ar-SA"/>
      </w:rPr>
    </w:lvl>
    <w:lvl w:ilvl="2">
      <w:start w:val="1"/>
      <w:numFmt w:val="decimal"/>
      <w:lvlText w:val="%1.%2.%3"/>
      <w:lvlJc w:val="left"/>
      <w:pPr>
        <w:ind w:left="1241" w:hanging="709"/>
        <w:jc w:val="left"/>
      </w:pPr>
      <w:rPr>
        <w:rFonts w:ascii="Arial" w:eastAsia="Arial" w:hAnsi="Arial" w:cs="Arial" w:hint="default"/>
        <w:b/>
        <w:bCs/>
        <w:spacing w:val="-1"/>
        <w:w w:val="100"/>
        <w:sz w:val="22"/>
        <w:szCs w:val="22"/>
        <w:lang w:val="fr-FR" w:eastAsia="en-US" w:bidi="ar-SA"/>
      </w:rPr>
    </w:lvl>
    <w:lvl w:ilvl="3">
      <w:numFmt w:val="bullet"/>
      <w:lvlText w:val="•"/>
      <w:lvlJc w:val="left"/>
      <w:pPr>
        <w:ind w:left="3396" w:hanging="709"/>
      </w:pPr>
      <w:rPr>
        <w:rFonts w:hint="default"/>
        <w:lang w:val="fr-FR" w:eastAsia="en-US" w:bidi="ar-SA"/>
      </w:rPr>
    </w:lvl>
    <w:lvl w:ilvl="4">
      <w:numFmt w:val="bullet"/>
      <w:lvlText w:val="•"/>
      <w:lvlJc w:val="left"/>
      <w:pPr>
        <w:ind w:left="4475" w:hanging="709"/>
      </w:pPr>
      <w:rPr>
        <w:rFonts w:hint="default"/>
        <w:lang w:val="fr-FR" w:eastAsia="en-US" w:bidi="ar-SA"/>
      </w:rPr>
    </w:lvl>
    <w:lvl w:ilvl="5">
      <w:numFmt w:val="bullet"/>
      <w:lvlText w:val="•"/>
      <w:lvlJc w:val="left"/>
      <w:pPr>
        <w:ind w:left="5553" w:hanging="709"/>
      </w:pPr>
      <w:rPr>
        <w:rFonts w:hint="default"/>
        <w:lang w:val="fr-FR" w:eastAsia="en-US" w:bidi="ar-SA"/>
      </w:rPr>
    </w:lvl>
    <w:lvl w:ilvl="6">
      <w:numFmt w:val="bullet"/>
      <w:lvlText w:val="•"/>
      <w:lvlJc w:val="left"/>
      <w:pPr>
        <w:ind w:left="6632" w:hanging="709"/>
      </w:pPr>
      <w:rPr>
        <w:rFonts w:hint="default"/>
        <w:lang w:val="fr-FR" w:eastAsia="en-US" w:bidi="ar-SA"/>
      </w:rPr>
    </w:lvl>
    <w:lvl w:ilvl="7">
      <w:numFmt w:val="bullet"/>
      <w:lvlText w:val="•"/>
      <w:lvlJc w:val="left"/>
      <w:pPr>
        <w:ind w:left="7710" w:hanging="709"/>
      </w:pPr>
      <w:rPr>
        <w:rFonts w:hint="default"/>
        <w:lang w:val="fr-FR" w:eastAsia="en-US" w:bidi="ar-SA"/>
      </w:rPr>
    </w:lvl>
    <w:lvl w:ilvl="8">
      <w:numFmt w:val="bullet"/>
      <w:lvlText w:val="•"/>
      <w:lvlJc w:val="left"/>
      <w:pPr>
        <w:ind w:left="8789" w:hanging="709"/>
      </w:pPr>
      <w:rPr>
        <w:rFonts w:hint="default"/>
        <w:lang w:val="fr-FR" w:eastAsia="en-US" w:bidi="ar-SA"/>
      </w:rPr>
    </w:lvl>
  </w:abstractNum>
  <w:abstractNum w:abstractNumId="8">
    <w:nsid w:val="1B251A20"/>
    <w:multiLevelType w:val="multilevel"/>
    <w:tmpl w:val="574679D2"/>
    <w:lvl w:ilvl="0">
      <w:start w:val="5"/>
      <w:numFmt w:val="upperLetter"/>
      <w:lvlText w:val="%1"/>
      <w:lvlJc w:val="left"/>
      <w:pPr>
        <w:ind w:left="1241" w:hanging="709"/>
        <w:jc w:val="left"/>
      </w:pPr>
      <w:rPr>
        <w:rFonts w:hint="default"/>
        <w:lang w:val="fr-FR" w:eastAsia="en-US" w:bidi="ar-SA"/>
      </w:rPr>
    </w:lvl>
    <w:lvl w:ilvl="1">
      <w:start w:val="1"/>
      <w:numFmt w:val="decimal"/>
      <w:lvlText w:val="%1.%2"/>
      <w:lvlJc w:val="left"/>
      <w:pPr>
        <w:ind w:left="1241" w:hanging="709"/>
        <w:jc w:val="left"/>
      </w:pPr>
      <w:rPr>
        <w:rFonts w:hint="default"/>
        <w:lang w:val="fr-FR" w:eastAsia="en-US" w:bidi="ar-SA"/>
      </w:rPr>
    </w:lvl>
    <w:lvl w:ilvl="2">
      <w:start w:val="3"/>
      <w:numFmt w:val="decimal"/>
      <w:lvlText w:val="%1.%2.%3"/>
      <w:lvlJc w:val="left"/>
      <w:pPr>
        <w:ind w:left="1241" w:hanging="709"/>
        <w:jc w:val="left"/>
      </w:pPr>
      <w:rPr>
        <w:rFonts w:ascii="Arial" w:eastAsia="Arial" w:hAnsi="Arial" w:cs="Arial" w:hint="default"/>
        <w:b/>
        <w:bCs/>
        <w:spacing w:val="-1"/>
        <w:w w:val="100"/>
        <w:sz w:val="22"/>
        <w:szCs w:val="22"/>
        <w:lang w:val="fr-FR" w:eastAsia="en-US" w:bidi="ar-SA"/>
      </w:rPr>
    </w:lvl>
    <w:lvl w:ilvl="3">
      <w:numFmt w:val="bullet"/>
      <w:lvlText w:val="•"/>
      <w:lvlJc w:val="left"/>
      <w:pPr>
        <w:ind w:left="4151" w:hanging="709"/>
      </w:pPr>
      <w:rPr>
        <w:rFonts w:hint="default"/>
        <w:lang w:val="fr-FR" w:eastAsia="en-US" w:bidi="ar-SA"/>
      </w:rPr>
    </w:lvl>
    <w:lvl w:ilvl="4">
      <w:numFmt w:val="bullet"/>
      <w:lvlText w:val="•"/>
      <w:lvlJc w:val="left"/>
      <w:pPr>
        <w:ind w:left="5122" w:hanging="709"/>
      </w:pPr>
      <w:rPr>
        <w:rFonts w:hint="default"/>
        <w:lang w:val="fr-FR" w:eastAsia="en-US" w:bidi="ar-SA"/>
      </w:rPr>
    </w:lvl>
    <w:lvl w:ilvl="5">
      <w:numFmt w:val="bullet"/>
      <w:lvlText w:val="•"/>
      <w:lvlJc w:val="left"/>
      <w:pPr>
        <w:ind w:left="6093" w:hanging="709"/>
      </w:pPr>
      <w:rPr>
        <w:rFonts w:hint="default"/>
        <w:lang w:val="fr-FR" w:eastAsia="en-US" w:bidi="ar-SA"/>
      </w:rPr>
    </w:lvl>
    <w:lvl w:ilvl="6">
      <w:numFmt w:val="bullet"/>
      <w:lvlText w:val="•"/>
      <w:lvlJc w:val="left"/>
      <w:pPr>
        <w:ind w:left="7063" w:hanging="709"/>
      </w:pPr>
      <w:rPr>
        <w:rFonts w:hint="default"/>
        <w:lang w:val="fr-FR" w:eastAsia="en-US" w:bidi="ar-SA"/>
      </w:rPr>
    </w:lvl>
    <w:lvl w:ilvl="7">
      <w:numFmt w:val="bullet"/>
      <w:lvlText w:val="•"/>
      <w:lvlJc w:val="left"/>
      <w:pPr>
        <w:ind w:left="8034" w:hanging="709"/>
      </w:pPr>
      <w:rPr>
        <w:rFonts w:hint="default"/>
        <w:lang w:val="fr-FR" w:eastAsia="en-US" w:bidi="ar-SA"/>
      </w:rPr>
    </w:lvl>
    <w:lvl w:ilvl="8">
      <w:numFmt w:val="bullet"/>
      <w:lvlText w:val="•"/>
      <w:lvlJc w:val="left"/>
      <w:pPr>
        <w:ind w:left="9005" w:hanging="709"/>
      </w:pPr>
      <w:rPr>
        <w:rFonts w:hint="default"/>
        <w:lang w:val="fr-FR" w:eastAsia="en-US" w:bidi="ar-SA"/>
      </w:rPr>
    </w:lvl>
  </w:abstractNum>
  <w:abstractNum w:abstractNumId="9">
    <w:nsid w:val="1B315FFB"/>
    <w:multiLevelType w:val="hybridMultilevel"/>
    <w:tmpl w:val="EE8AC84E"/>
    <w:lvl w:ilvl="0" w:tplc="067ABECA">
      <w:start w:val="1"/>
      <w:numFmt w:val="lowerLetter"/>
      <w:lvlText w:val="%1)"/>
      <w:lvlJc w:val="left"/>
      <w:pPr>
        <w:ind w:left="1360" w:hanging="259"/>
        <w:jc w:val="left"/>
      </w:pPr>
      <w:rPr>
        <w:rFonts w:ascii="Arial" w:eastAsia="Arial" w:hAnsi="Arial" w:cs="Arial" w:hint="default"/>
        <w:spacing w:val="-1"/>
        <w:w w:val="100"/>
        <w:sz w:val="22"/>
        <w:szCs w:val="22"/>
        <w:lang w:val="fr-FR" w:eastAsia="en-US" w:bidi="ar-SA"/>
      </w:rPr>
    </w:lvl>
    <w:lvl w:ilvl="1" w:tplc="E3CC9C20">
      <w:numFmt w:val="bullet"/>
      <w:lvlText w:val="•"/>
      <w:lvlJc w:val="left"/>
      <w:pPr>
        <w:ind w:left="2318" w:hanging="259"/>
      </w:pPr>
      <w:rPr>
        <w:rFonts w:hint="default"/>
        <w:lang w:val="fr-FR" w:eastAsia="en-US" w:bidi="ar-SA"/>
      </w:rPr>
    </w:lvl>
    <w:lvl w:ilvl="2" w:tplc="1C00A4DA">
      <w:numFmt w:val="bullet"/>
      <w:lvlText w:val="•"/>
      <w:lvlJc w:val="left"/>
      <w:pPr>
        <w:ind w:left="3277" w:hanging="259"/>
      </w:pPr>
      <w:rPr>
        <w:rFonts w:hint="default"/>
        <w:lang w:val="fr-FR" w:eastAsia="en-US" w:bidi="ar-SA"/>
      </w:rPr>
    </w:lvl>
    <w:lvl w:ilvl="3" w:tplc="D060B1E8">
      <w:numFmt w:val="bullet"/>
      <w:lvlText w:val="•"/>
      <w:lvlJc w:val="left"/>
      <w:pPr>
        <w:ind w:left="4235" w:hanging="259"/>
      </w:pPr>
      <w:rPr>
        <w:rFonts w:hint="default"/>
        <w:lang w:val="fr-FR" w:eastAsia="en-US" w:bidi="ar-SA"/>
      </w:rPr>
    </w:lvl>
    <w:lvl w:ilvl="4" w:tplc="9E00EA4C">
      <w:numFmt w:val="bullet"/>
      <w:lvlText w:val="•"/>
      <w:lvlJc w:val="left"/>
      <w:pPr>
        <w:ind w:left="5194" w:hanging="259"/>
      </w:pPr>
      <w:rPr>
        <w:rFonts w:hint="default"/>
        <w:lang w:val="fr-FR" w:eastAsia="en-US" w:bidi="ar-SA"/>
      </w:rPr>
    </w:lvl>
    <w:lvl w:ilvl="5" w:tplc="217AB44E">
      <w:numFmt w:val="bullet"/>
      <w:lvlText w:val="•"/>
      <w:lvlJc w:val="left"/>
      <w:pPr>
        <w:ind w:left="6153" w:hanging="259"/>
      </w:pPr>
      <w:rPr>
        <w:rFonts w:hint="default"/>
        <w:lang w:val="fr-FR" w:eastAsia="en-US" w:bidi="ar-SA"/>
      </w:rPr>
    </w:lvl>
    <w:lvl w:ilvl="6" w:tplc="C48A7002">
      <w:numFmt w:val="bullet"/>
      <w:lvlText w:val="•"/>
      <w:lvlJc w:val="left"/>
      <w:pPr>
        <w:ind w:left="7111" w:hanging="259"/>
      </w:pPr>
      <w:rPr>
        <w:rFonts w:hint="default"/>
        <w:lang w:val="fr-FR" w:eastAsia="en-US" w:bidi="ar-SA"/>
      </w:rPr>
    </w:lvl>
    <w:lvl w:ilvl="7" w:tplc="7A5CC078">
      <w:numFmt w:val="bullet"/>
      <w:lvlText w:val="•"/>
      <w:lvlJc w:val="left"/>
      <w:pPr>
        <w:ind w:left="8070" w:hanging="259"/>
      </w:pPr>
      <w:rPr>
        <w:rFonts w:hint="default"/>
        <w:lang w:val="fr-FR" w:eastAsia="en-US" w:bidi="ar-SA"/>
      </w:rPr>
    </w:lvl>
    <w:lvl w:ilvl="8" w:tplc="66FC49FE">
      <w:numFmt w:val="bullet"/>
      <w:lvlText w:val="•"/>
      <w:lvlJc w:val="left"/>
      <w:pPr>
        <w:ind w:left="9029" w:hanging="259"/>
      </w:pPr>
      <w:rPr>
        <w:rFonts w:hint="default"/>
        <w:lang w:val="fr-FR" w:eastAsia="en-US" w:bidi="ar-SA"/>
      </w:rPr>
    </w:lvl>
  </w:abstractNum>
  <w:abstractNum w:abstractNumId="10">
    <w:nsid w:val="200178FB"/>
    <w:multiLevelType w:val="multilevel"/>
    <w:tmpl w:val="10981D32"/>
    <w:lvl w:ilvl="0">
      <w:start w:val="2"/>
      <w:numFmt w:val="upperLetter"/>
      <w:lvlText w:val="%1"/>
      <w:lvlJc w:val="left"/>
      <w:pPr>
        <w:ind w:left="1102" w:hanging="709"/>
        <w:jc w:val="left"/>
      </w:pPr>
      <w:rPr>
        <w:rFonts w:hint="default"/>
        <w:lang w:val="fr-FR" w:eastAsia="en-US" w:bidi="ar-SA"/>
      </w:rPr>
    </w:lvl>
    <w:lvl w:ilvl="1">
      <w:start w:val="1"/>
      <w:numFmt w:val="decimal"/>
      <w:lvlText w:val="%1.%2"/>
      <w:lvlJc w:val="left"/>
      <w:pPr>
        <w:ind w:left="1102" w:hanging="709"/>
        <w:jc w:val="left"/>
      </w:pPr>
      <w:rPr>
        <w:rFonts w:hint="default"/>
        <w:lang w:val="fr-FR" w:eastAsia="en-US" w:bidi="ar-SA"/>
      </w:rPr>
    </w:lvl>
    <w:lvl w:ilvl="2">
      <w:start w:val="1"/>
      <w:numFmt w:val="decimal"/>
      <w:lvlText w:val="%1.%2.%3"/>
      <w:lvlJc w:val="left"/>
      <w:pPr>
        <w:ind w:left="1102" w:hanging="709"/>
        <w:jc w:val="left"/>
      </w:pPr>
      <w:rPr>
        <w:rFonts w:ascii="Arial" w:eastAsia="Arial" w:hAnsi="Arial" w:cs="Arial" w:hint="default"/>
        <w:b/>
        <w:bCs/>
        <w:spacing w:val="-2"/>
        <w:w w:val="100"/>
        <w:sz w:val="22"/>
        <w:szCs w:val="22"/>
        <w:lang w:val="fr-FR" w:eastAsia="en-US" w:bidi="ar-SA"/>
      </w:rPr>
    </w:lvl>
    <w:lvl w:ilvl="3">
      <w:start w:val="1"/>
      <w:numFmt w:val="decimal"/>
      <w:lvlText w:val="%1.%2.%3.%4"/>
      <w:lvlJc w:val="left"/>
      <w:pPr>
        <w:ind w:left="1874" w:hanging="773"/>
        <w:jc w:val="left"/>
      </w:pPr>
      <w:rPr>
        <w:rFonts w:ascii="Arial" w:eastAsia="Arial" w:hAnsi="Arial" w:cs="Arial" w:hint="default"/>
        <w:b/>
        <w:bCs/>
        <w:spacing w:val="-2"/>
        <w:w w:val="100"/>
        <w:sz w:val="22"/>
        <w:szCs w:val="22"/>
        <w:lang w:val="fr-FR" w:eastAsia="en-US" w:bidi="ar-SA"/>
      </w:rPr>
    </w:lvl>
    <w:lvl w:ilvl="4">
      <w:numFmt w:val="bullet"/>
      <w:lvlText w:val="•"/>
      <w:lvlJc w:val="left"/>
      <w:pPr>
        <w:ind w:left="4902" w:hanging="773"/>
      </w:pPr>
      <w:rPr>
        <w:rFonts w:hint="default"/>
        <w:lang w:val="fr-FR" w:eastAsia="en-US" w:bidi="ar-SA"/>
      </w:rPr>
    </w:lvl>
    <w:lvl w:ilvl="5">
      <w:numFmt w:val="bullet"/>
      <w:lvlText w:val="•"/>
      <w:lvlJc w:val="left"/>
      <w:pPr>
        <w:ind w:left="5909" w:hanging="773"/>
      </w:pPr>
      <w:rPr>
        <w:rFonts w:hint="default"/>
        <w:lang w:val="fr-FR" w:eastAsia="en-US" w:bidi="ar-SA"/>
      </w:rPr>
    </w:lvl>
    <w:lvl w:ilvl="6">
      <w:numFmt w:val="bullet"/>
      <w:lvlText w:val="•"/>
      <w:lvlJc w:val="left"/>
      <w:pPr>
        <w:ind w:left="6916" w:hanging="773"/>
      </w:pPr>
      <w:rPr>
        <w:rFonts w:hint="default"/>
        <w:lang w:val="fr-FR" w:eastAsia="en-US" w:bidi="ar-SA"/>
      </w:rPr>
    </w:lvl>
    <w:lvl w:ilvl="7">
      <w:numFmt w:val="bullet"/>
      <w:lvlText w:val="•"/>
      <w:lvlJc w:val="left"/>
      <w:pPr>
        <w:ind w:left="7924" w:hanging="773"/>
      </w:pPr>
      <w:rPr>
        <w:rFonts w:hint="default"/>
        <w:lang w:val="fr-FR" w:eastAsia="en-US" w:bidi="ar-SA"/>
      </w:rPr>
    </w:lvl>
    <w:lvl w:ilvl="8">
      <w:numFmt w:val="bullet"/>
      <w:lvlText w:val="•"/>
      <w:lvlJc w:val="left"/>
      <w:pPr>
        <w:ind w:left="8931" w:hanging="773"/>
      </w:pPr>
      <w:rPr>
        <w:rFonts w:hint="default"/>
        <w:lang w:val="fr-FR" w:eastAsia="en-US" w:bidi="ar-SA"/>
      </w:rPr>
    </w:lvl>
  </w:abstractNum>
  <w:abstractNum w:abstractNumId="11">
    <w:nsid w:val="23121765"/>
    <w:multiLevelType w:val="hybridMultilevel"/>
    <w:tmpl w:val="5788843E"/>
    <w:lvl w:ilvl="0" w:tplc="C5527EF0">
      <w:numFmt w:val="bullet"/>
      <w:lvlText w:val="-"/>
      <w:lvlJc w:val="left"/>
      <w:pPr>
        <w:ind w:left="1114" w:hanging="360"/>
      </w:pPr>
      <w:rPr>
        <w:rFonts w:ascii="Arial" w:eastAsia="Arial" w:hAnsi="Arial" w:cs="Arial" w:hint="default"/>
        <w:w w:val="100"/>
        <w:sz w:val="22"/>
        <w:szCs w:val="22"/>
        <w:lang w:val="fr-FR" w:eastAsia="en-US" w:bidi="ar-SA"/>
      </w:rPr>
    </w:lvl>
    <w:lvl w:ilvl="1" w:tplc="3CAE2F8A">
      <w:numFmt w:val="bullet"/>
      <w:lvlText w:val="o"/>
      <w:lvlJc w:val="left"/>
      <w:pPr>
        <w:ind w:left="1834" w:hanging="360"/>
      </w:pPr>
      <w:rPr>
        <w:rFonts w:ascii="Courier New" w:eastAsia="Courier New" w:hAnsi="Courier New" w:cs="Courier New" w:hint="default"/>
        <w:w w:val="100"/>
        <w:sz w:val="22"/>
        <w:szCs w:val="22"/>
        <w:lang w:val="fr-FR" w:eastAsia="en-US" w:bidi="ar-SA"/>
      </w:rPr>
    </w:lvl>
    <w:lvl w:ilvl="2" w:tplc="15C2FD82">
      <w:numFmt w:val="bullet"/>
      <w:lvlText w:val="•"/>
      <w:lvlJc w:val="left"/>
      <w:pPr>
        <w:ind w:left="2851" w:hanging="360"/>
      </w:pPr>
      <w:rPr>
        <w:rFonts w:hint="default"/>
        <w:lang w:val="fr-FR" w:eastAsia="en-US" w:bidi="ar-SA"/>
      </w:rPr>
    </w:lvl>
    <w:lvl w:ilvl="3" w:tplc="266435FA">
      <w:numFmt w:val="bullet"/>
      <w:lvlText w:val="•"/>
      <w:lvlJc w:val="left"/>
      <w:pPr>
        <w:ind w:left="3863" w:hanging="360"/>
      </w:pPr>
      <w:rPr>
        <w:rFonts w:hint="default"/>
        <w:lang w:val="fr-FR" w:eastAsia="en-US" w:bidi="ar-SA"/>
      </w:rPr>
    </w:lvl>
    <w:lvl w:ilvl="4" w:tplc="1EF622BA">
      <w:numFmt w:val="bullet"/>
      <w:lvlText w:val="•"/>
      <w:lvlJc w:val="left"/>
      <w:pPr>
        <w:ind w:left="4875" w:hanging="360"/>
      </w:pPr>
      <w:rPr>
        <w:rFonts w:hint="default"/>
        <w:lang w:val="fr-FR" w:eastAsia="en-US" w:bidi="ar-SA"/>
      </w:rPr>
    </w:lvl>
    <w:lvl w:ilvl="5" w:tplc="81DC559E">
      <w:numFmt w:val="bullet"/>
      <w:lvlText w:val="•"/>
      <w:lvlJc w:val="left"/>
      <w:pPr>
        <w:ind w:left="5887" w:hanging="360"/>
      </w:pPr>
      <w:rPr>
        <w:rFonts w:hint="default"/>
        <w:lang w:val="fr-FR" w:eastAsia="en-US" w:bidi="ar-SA"/>
      </w:rPr>
    </w:lvl>
    <w:lvl w:ilvl="6" w:tplc="2000E95E">
      <w:numFmt w:val="bullet"/>
      <w:lvlText w:val="•"/>
      <w:lvlJc w:val="left"/>
      <w:pPr>
        <w:ind w:left="6899" w:hanging="360"/>
      </w:pPr>
      <w:rPr>
        <w:rFonts w:hint="default"/>
        <w:lang w:val="fr-FR" w:eastAsia="en-US" w:bidi="ar-SA"/>
      </w:rPr>
    </w:lvl>
    <w:lvl w:ilvl="7" w:tplc="6046E4E8">
      <w:numFmt w:val="bullet"/>
      <w:lvlText w:val="•"/>
      <w:lvlJc w:val="left"/>
      <w:pPr>
        <w:ind w:left="7910" w:hanging="360"/>
      </w:pPr>
      <w:rPr>
        <w:rFonts w:hint="default"/>
        <w:lang w:val="fr-FR" w:eastAsia="en-US" w:bidi="ar-SA"/>
      </w:rPr>
    </w:lvl>
    <w:lvl w:ilvl="8" w:tplc="445AB2E2">
      <w:numFmt w:val="bullet"/>
      <w:lvlText w:val="•"/>
      <w:lvlJc w:val="left"/>
      <w:pPr>
        <w:ind w:left="8922" w:hanging="360"/>
      </w:pPr>
      <w:rPr>
        <w:rFonts w:hint="default"/>
        <w:lang w:val="fr-FR" w:eastAsia="en-US" w:bidi="ar-SA"/>
      </w:rPr>
    </w:lvl>
  </w:abstractNum>
  <w:abstractNum w:abstractNumId="12">
    <w:nsid w:val="2AB463C6"/>
    <w:multiLevelType w:val="hybridMultilevel"/>
    <w:tmpl w:val="EA0C860E"/>
    <w:lvl w:ilvl="0" w:tplc="590EE646">
      <w:numFmt w:val="bullet"/>
      <w:lvlText w:val="-"/>
      <w:lvlJc w:val="left"/>
      <w:pPr>
        <w:ind w:left="1462" w:hanging="360"/>
      </w:pPr>
      <w:rPr>
        <w:rFonts w:ascii="Arial" w:eastAsia="Arial" w:hAnsi="Arial" w:cs="Arial" w:hint="default"/>
        <w:w w:val="100"/>
        <w:sz w:val="22"/>
        <w:szCs w:val="22"/>
        <w:lang w:val="fr-FR" w:eastAsia="en-US" w:bidi="ar-SA"/>
      </w:rPr>
    </w:lvl>
    <w:lvl w:ilvl="1" w:tplc="998ACAD4">
      <w:numFmt w:val="bullet"/>
      <w:lvlText w:val="•"/>
      <w:lvlJc w:val="left"/>
      <w:pPr>
        <w:ind w:left="2408" w:hanging="360"/>
      </w:pPr>
      <w:rPr>
        <w:rFonts w:hint="default"/>
        <w:lang w:val="fr-FR" w:eastAsia="en-US" w:bidi="ar-SA"/>
      </w:rPr>
    </w:lvl>
    <w:lvl w:ilvl="2" w:tplc="B86EFE2C">
      <w:numFmt w:val="bullet"/>
      <w:lvlText w:val="•"/>
      <w:lvlJc w:val="left"/>
      <w:pPr>
        <w:ind w:left="3357" w:hanging="360"/>
      </w:pPr>
      <w:rPr>
        <w:rFonts w:hint="default"/>
        <w:lang w:val="fr-FR" w:eastAsia="en-US" w:bidi="ar-SA"/>
      </w:rPr>
    </w:lvl>
    <w:lvl w:ilvl="3" w:tplc="82C09FCA">
      <w:numFmt w:val="bullet"/>
      <w:lvlText w:val="•"/>
      <w:lvlJc w:val="left"/>
      <w:pPr>
        <w:ind w:left="4305" w:hanging="360"/>
      </w:pPr>
      <w:rPr>
        <w:rFonts w:hint="default"/>
        <w:lang w:val="fr-FR" w:eastAsia="en-US" w:bidi="ar-SA"/>
      </w:rPr>
    </w:lvl>
    <w:lvl w:ilvl="4" w:tplc="954CED9A">
      <w:numFmt w:val="bullet"/>
      <w:lvlText w:val="•"/>
      <w:lvlJc w:val="left"/>
      <w:pPr>
        <w:ind w:left="5254" w:hanging="360"/>
      </w:pPr>
      <w:rPr>
        <w:rFonts w:hint="default"/>
        <w:lang w:val="fr-FR" w:eastAsia="en-US" w:bidi="ar-SA"/>
      </w:rPr>
    </w:lvl>
    <w:lvl w:ilvl="5" w:tplc="C94E5910">
      <w:numFmt w:val="bullet"/>
      <w:lvlText w:val="•"/>
      <w:lvlJc w:val="left"/>
      <w:pPr>
        <w:ind w:left="6203" w:hanging="360"/>
      </w:pPr>
      <w:rPr>
        <w:rFonts w:hint="default"/>
        <w:lang w:val="fr-FR" w:eastAsia="en-US" w:bidi="ar-SA"/>
      </w:rPr>
    </w:lvl>
    <w:lvl w:ilvl="6" w:tplc="14E62288">
      <w:numFmt w:val="bullet"/>
      <w:lvlText w:val="•"/>
      <w:lvlJc w:val="left"/>
      <w:pPr>
        <w:ind w:left="7151" w:hanging="360"/>
      </w:pPr>
      <w:rPr>
        <w:rFonts w:hint="default"/>
        <w:lang w:val="fr-FR" w:eastAsia="en-US" w:bidi="ar-SA"/>
      </w:rPr>
    </w:lvl>
    <w:lvl w:ilvl="7" w:tplc="01289FC0">
      <w:numFmt w:val="bullet"/>
      <w:lvlText w:val="•"/>
      <w:lvlJc w:val="left"/>
      <w:pPr>
        <w:ind w:left="8100" w:hanging="360"/>
      </w:pPr>
      <w:rPr>
        <w:rFonts w:hint="default"/>
        <w:lang w:val="fr-FR" w:eastAsia="en-US" w:bidi="ar-SA"/>
      </w:rPr>
    </w:lvl>
    <w:lvl w:ilvl="8" w:tplc="320C5E2A">
      <w:numFmt w:val="bullet"/>
      <w:lvlText w:val="•"/>
      <w:lvlJc w:val="left"/>
      <w:pPr>
        <w:ind w:left="9049" w:hanging="360"/>
      </w:pPr>
      <w:rPr>
        <w:rFonts w:hint="default"/>
        <w:lang w:val="fr-FR" w:eastAsia="en-US" w:bidi="ar-SA"/>
      </w:rPr>
    </w:lvl>
  </w:abstractNum>
  <w:abstractNum w:abstractNumId="13">
    <w:nsid w:val="2EA22985"/>
    <w:multiLevelType w:val="multilevel"/>
    <w:tmpl w:val="6B8EC5D0"/>
    <w:lvl w:ilvl="0">
      <w:start w:val="4"/>
      <w:numFmt w:val="upperLetter"/>
      <w:lvlText w:val="%1"/>
      <w:lvlJc w:val="left"/>
      <w:pPr>
        <w:ind w:left="1082" w:hanging="468"/>
        <w:jc w:val="left"/>
      </w:pPr>
      <w:rPr>
        <w:rFonts w:hint="default"/>
        <w:lang w:val="fr-FR" w:eastAsia="en-US" w:bidi="ar-SA"/>
      </w:rPr>
    </w:lvl>
    <w:lvl w:ilvl="1">
      <w:start w:val="1"/>
      <w:numFmt w:val="decimal"/>
      <w:lvlText w:val="%1.%2."/>
      <w:lvlJc w:val="left"/>
      <w:pPr>
        <w:ind w:left="1082" w:hanging="468"/>
        <w:jc w:val="left"/>
      </w:pPr>
      <w:rPr>
        <w:rFonts w:ascii="Arial" w:eastAsia="Arial" w:hAnsi="Arial" w:cs="Arial" w:hint="default"/>
        <w:spacing w:val="-2"/>
        <w:w w:val="100"/>
        <w:sz w:val="22"/>
        <w:szCs w:val="22"/>
        <w:lang w:val="fr-FR" w:eastAsia="en-US" w:bidi="ar-SA"/>
      </w:rPr>
    </w:lvl>
    <w:lvl w:ilvl="2">
      <w:numFmt w:val="bullet"/>
      <w:lvlText w:val="•"/>
      <w:lvlJc w:val="left"/>
      <w:pPr>
        <w:ind w:left="3053" w:hanging="468"/>
      </w:pPr>
      <w:rPr>
        <w:rFonts w:hint="default"/>
        <w:lang w:val="fr-FR" w:eastAsia="en-US" w:bidi="ar-SA"/>
      </w:rPr>
    </w:lvl>
    <w:lvl w:ilvl="3">
      <w:numFmt w:val="bullet"/>
      <w:lvlText w:val="•"/>
      <w:lvlJc w:val="left"/>
      <w:pPr>
        <w:ind w:left="4039" w:hanging="468"/>
      </w:pPr>
      <w:rPr>
        <w:rFonts w:hint="default"/>
        <w:lang w:val="fr-FR" w:eastAsia="en-US" w:bidi="ar-SA"/>
      </w:rPr>
    </w:lvl>
    <w:lvl w:ilvl="4">
      <w:numFmt w:val="bullet"/>
      <w:lvlText w:val="•"/>
      <w:lvlJc w:val="left"/>
      <w:pPr>
        <w:ind w:left="5026" w:hanging="468"/>
      </w:pPr>
      <w:rPr>
        <w:rFonts w:hint="default"/>
        <w:lang w:val="fr-FR" w:eastAsia="en-US" w:bidi="ar-SA"/>
      </w:rPr>
    </w:lvl>
    <w:lvl w:ilvl="5">
      <w:numFmt w:val="bullet"/>
      <w:lvlText w:val="•"/>
      <w:lvlJc w:val="left"/>
      <w:pPr>
        <w:ind w:left="6013" w:hanging="468"/>
      </w:pPr>
      <w:rPr>
        <w:rFonts w:hint="default"/>
        <w:lang w:val="fr-FR" w:eastAsia="en-US" w:bidi="ar-SA"/>
      </w:rPr>
    </w:lvl>
    <w:lvl w:ilvl="6">
      <w:numFmt w:val="bullet"/>
      <w:lvlText w:val="•"/>
      <w:lvlJc w:val="left"/>
      <w:pPr>
        <w:ind w:left="6999" w:hanging="468"/>
      </w:pPr>
      <w:rPr>
        <w:rFonts w:hint="default"/>
        <w:lang w:val="fr-FR" w:eastAsia="en-US" w:bidi="ar-SA"/>
      </w:rPr>
    </w:lvl>
    <w:lvl w:ilvl="7">
      <w:numFmt w:val="bullet"/>
      <w:lvlText w:val="•"/>
      <w:lvlJc w:val="left"/>
      <w:pPr>
        <w:ind w:left="7986" w:hanging="468"/>
      </w:pPr>
      <w:rPr>
        <w:rFonts w:hint="default"/>
        <w:lang w:val="fr-FR" w:eastAsia="en-US" w:bidi="ar-SA"/>
      </w:rPr>
    </w:lvl>
    <w:lvl w:ilvl="8">
      <w:numFmt w:val="bullet"/>
      <w:lvlText w:val="•"/>
      <w:lvlJc w:val="left"/>
      <w:pPr>
        <w:ind w:left="8973" w:hanging="468"/>
      </w:pPr>
      <w:rPr>
        <w:rFonts w:hint="default"/>
        <w:lang w:val="fr-FR" w:eastAsia="en-US" w:bidi="ar-SA"/>
      </w:rPr>
    </w:lvl>
  </w:abstractNum>
  <w:abstractNum w:abstractNumId="14">
    <w:nsid w:val="3CBA6DE2"/>
    <w:multiLevelType w:val="hybridMultilevel"/>
    <w:tmpl w:val="69F40DAA"/>
    <w:lvl w:ilvl="0" w:tplc="70AAB946">
      <w:numFmt w:val="bullet"/>
      <w:lvlText w:val="-"/>
      <w:lvlJc w:val="left"/>
      <w:pPr>
        <w:ind w:left="1961" w:hanging="360"/>
      </w:pPr>
      <w:rPr>
        <w:rFonts w:ascii="Arial" w:eastAsia="Arial" w:hAnsi="Arial" w:cs="Arial" w:hint="default"/>
        <w:w w:val="100"/>
        <w:sz w:val="22"/>
        <w:szCs w:val="22"/>
        <w:lang w:val="fr-FR" w:eastAsia="en-US" w:bidi="ar-SA"/>
      </w:rPr>
    </w:lvl>
    <w:lvl w:ilvl="1" w:tplc="31F4C90A">
      <w:numFmt w:val="bullet"/>
      <w:lvlText w:val="•"/>
      <w:lvlJc w:val="left"/>
      <w:pPr>
        <w:ind w:left="2858" w:hanging="360"/>
      </w:pPr>
      <w:rPr>
        <w:rFonts w:hint="default"/>
        <w:lang w:val="fr-FR" w:eastAsia="en-US" w:bidi="ar-SA"/>
      </w:rPr>
    </w:lvl>
    <w:lvl w:ilvl="2" w:tplc="FE9C6A60">
      <w:numFmt w:val="bullet"/>
      <w:lvlText w:val="•"/>
      <w:lvlJc w:val="left"/>
      <w:pPr>
        <w:ind w:left="3757" w:hanging="360"/>
      </w:pPr>
      <w:rPr>
        <w:rFonts w:hint="default"/>
        <w:lang w:val="fr-FR" w:eastAsia="en-US" w:bidi="ar-SA"/>
      </w:rPr>
    </w:lvl>
    <w:lvl w:ilvl="3" w:tplc="6FC0B1E2">
      <w:numFmt w:val="bullet"/>
      <w:lvlText w:val="•"/>
      <w:lvlJc w:val="left"/>
      <w:pPr>
        <w:ind w:left="4655" w:hanging="360"/>
      </w:pPr>
      <w:rPr>
        <w:rFonts w:hint="default"/>
        <w:lang w:val="fr-FR" w:eastAsia="en-US" w:bidi="ar-SA"/>
      </w:rPr>
    </w:lvl>
    <w:lvl w:ilvl="4" w:tplc="C98696B2">
      <w:numFmt w:val="bullet"/>
      <w:lvlText w:val="•"/>
      <w:lvlJc w:val="left"/>
      <w:pPr>
        <w:ind w:left="5554" w:hanging="360"/>
      </w:pPr>
      <w:rPr>
        <w:rFonts w:hint="default"/>
        <w:lang w:val="fr-FR" w:eastAsia="en-US" w:bidi="ar-SA"/>
      </w:rPr>
    </w:lvl>
    <w:lvl w:ilvl="5" w:tplc="C4A6C78E">
      <w:numFmt w:val="bullet"/>
      <w:lvlText w:val="•"/>
      <w:lvlJc w:val="left"/>
      <w:pPr>
        <w:ind w:left="6453" w:hanging="360"/>
      </w:pPr>
      <w:rPr>
        <w:rFonts w:hint="default"/>
        <w:lang w:val="fr-FR" w:eastAsia="en-US" w:bidi="ar-SA"/>
      </w:rPr>
    </w:lvl>
    <w:lvl w:ilvl="6" w:tplc="248C7AD8">
      <w:numFmt w:val="bullet"/>
      <w:lvlText w:val="•"/>
      <w:lvlJc w:val="left"/>
      <w:pPr>
        <w:ind w:left="7351" w:hanging="360"/>
      </w:pPr>
      <w:rPr>
        <w:rFonts w:hint="default"/>
        <w:lang w:val="fr-FR" w:eastAsia="en-US" w:bidi="ar-SA"/>
      </w:rPr>
    </w:lvl>
    <w:lvl w:ilvl="7" w:tplc="3E9EBB62">
      <w:numFmt w:val="bullet"/>
      <w:lvlText w:val="•"/>
      <w:lvlJc w:val="left"/>
      <w:pPr>
        <w:ind w:left="8250" w:hanging="360"/>
      </w:pPr>
      <w:rPr>
        <w:rFonts w:hint="default"/>
        <w:lang w:val="fr-FR" w:eastAsia="en-US" w:bidi="ar-SA"/>
      </w:rPr>
    </w:lvl>
    <w:lvl w:ilvl="8" w:tplc="4BE2AB6A">
      <w:numFmt w:val="bullet"/>
      <w:lvlText w:val="•"/>
      <w:lvlJc w:val="left"/>
      <w:pPr>
        <w:ind w:left="9149" w:hanging="360"/>
      </w:pPr>
      <w:rPr>
        <w:rFonts w:hint="default"/>
        <w:lang w:val="fr-FR" w:eastAsia="en-US" w:bidi="ar-SA"/>
      </w:rPr>
    </w:lvl>
  </w:abstractNum>
  <w:abstractNum w:abstractNumId="15">
    <w:nsid w:val="44C20BF7"/>
    <w:multiLevelType w:val="multilevel"/>
    <w:tmpl w:val="50B22310"/>
    <w:lvl w:ilvl="0">
      <w:start w:val="3"/>
      <w:numFmt w:val="upperLetter"/>
      <w:lvlText w:val="%1"/>
      <w:lvlJc w:val="left"/>
      <w:pPr>
        <w:ind w:left="1082" w:hanging="468"/>
        <w:jc w:val="left"/>
      </w:pPr>
      <w:rPr>
        <w:rFonts w:hint="default"/>
        <w:lang w:val="fr-FR" w:eastAsia="en-US" w:bidi="ar-SA"/>
      </w:rPr>
    </w:lvl>
    <w:lvl w:ilvl="1">
      <w:start w:val="1"/>
      <w:numFmt w:val="decimal"/>
      <w:lvlText w:val="%1.%2."/>
      <w:lvlJc w:val="left"/>
      <w:pPr>
        <w:ind w:left="1082" w:hanging="468"/>
        <w:jc w:val="left"/>
      </w:pPr>
      <w:rPr>
        <w:rFonts w:ascii="Arial" w:eastAsia="Arial" w:hAnsi="Arial" w:cs="Arial" w:hint="default"/>
        <w:spacing w:val="-2"/>
        <w:w w:val="100"/>
        <w:sz w:val="22"/>
        <w:szCs w:val="22"/>
        <w:lang w:val="fr-FR" w:eastAsia="en-US" w:bidi="ar-SA"/>
      </w:rPr>
    </w:lvl>
    <w:lvl w:ilvl="2">
      <w:numFmt w:val="bullet"/>
      <w:lvlText w:val="•"/>
      <w:lvlJc w:val="left"/>
      <w:pPr>
        <w:ind w:left="3053" w:hanging="468"/>
      </w:pPr>
      <w:rPr>
        <w:rFonts w:hint="default"/>
        <w:lang w:val="fr-FR" w:eastAsia="en-US" w:bidi="ar-SA"/>
      </w:rPr>
    </w:lvl>
    <w:lvl w:ilvl="3">
      <w:numFmt w:val="bullet"/>
      <w:lvlText w:val="•"/>
      <w:lvlJc w:val="left"/>
      <w:pPr>
        <w:ind w:left="4039" w:hanging="468"/>
      </w:pPr>
      <w:rPr>
        <w:rFonts w:hint="default"/>
        <w:lang w:val="fr-FR" w:eastAsia="en-US" w:bidi="ar-SA"/>
      </w:rPr>
    </w:lvl>
    <w:lvl w:ilvl="4">
      <w:numFmt w:val="bullet"/>
      <w:lvlText w:val="•"/>
      <w:lvlJc w:val="left"/>
      <w:pPr>
        <w:ind w:left="5026" w:hanging="468"/>
      </w:pPr>
      <w:rPr>
        <w:rFonts w:hint="default"/>
        <w:lang w:val="fr-FR" w:eastAsia="en-US" w:bidi="ar-SA"/>
      </w:rPr>
    </w:lvl>
    <w:lvl w:ilvl="5">
      <w:numFmt w:val="bullet"/>
      <w:lvlText w:val="•"/>
      <w:lvlJc w:val="left"/>
      <w:pPr>
        <w:ind w:left="6013" w:hanging="468"/>
      </w:pPr>
      <w:rPr>
        <w:rFonts w:hint="default"/>
        <w:lang w:val="fr-FR" w:eastAsia="en-US" w:bidi="ar-SA"/>
      </w:rPr>
    </w:lvl>
    <w:lvl w:ilvl="6">
      <w:numFmt w:val="bullet"/>
      <w:lvlText w:val="•"/>
      <w:lvlJc w:val="left"/>
      <w:pPr>
        <w:ind w:left="6999" w:hanging="468"/>
      </w:pPr>
      <w:rPr>
        <w:rFonts w:hint="default"/>
        <w:lang w:val="fr-FR" w:eastAsia="en-US" w:bidi="ar-SA"/>
      </w:rPr>
    </w:lvl>
    <w:lvl w:ilvl="7">
      <w:numFmt w:val="bullet"/>
      <w:lvlText w:val="•"/>
      <w:lvlJc w:val="left"/>
      <w:pPr>
        <w:ind w:left="7986" w:hanging="468"/>
      </w:pPr>
      <w:rPr>
        <w:rFonts w:hint="default"/>
        <w:lang w:val="fr-FR" w:eastAsia="en-US" w:bidi="ar-SA"/>
      </w:rPr>
    </w:lvl>
    <w:lvl w:ilvl="8">
      <w:numFmt w:val="bullet"/>
      <w:lvlText w:val="•"/>
      <w:lvlJc w:val="left"/>
      <w:pPr>
        <w:ind w:left="8973" w:hanging="468"/>
      </w:pPr>
      <w:rPr>
        <w:rFonts w:hint="default"/>
        <w:lang w:val="fr-FR" w:eastAsia="en-US" w:bidi="ar-SA"/>
      </w:rPr>
    </w:lvl>
  </w:abstractNum>
  <w:abstractNum w:abstractNumId="16">
    <w:nsid w:val="44D84789"/>
    <w:multiLevelType w:val="multilevel"/>
    <w:tmpl w:val="885CC23C"/>
    <w:lvl w:ilvl="0">
      <w:start w:val="4"/>
      <w:numFmt w:val="upperLetter"/>
      <w:lvlText w:val="%1"/>
      <w:lvlJc w:val="left"/>
      <w:pPr>
        <w:ind w:left="1126" w:hanging="594"/>
        <w:jc w:val="left"/>
      </w:pPr>
      <w:rPr>
        <w:rFonts w:hint="default"/>
        <w:lang w:val="fr-FR" w:eastAsia="en-US" w:bidi="ar-SA"/>
      </w:rPr>
    </w:lvl>
    <w:lvl w:ilvl="1">
      <w:start w:val="1"/>
      <w:numFmt w:val="decimal"/>
      <w:lvlText w:val="%1.%2."/>
      <w:lvlJc w:val="left"/>
      <w:pPr>
        <w:ind w:left="1126" w:hanging="594"/>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1176" w:hanging="644"/>
        <w:jc w:val="left"/>
      </w:pPr>
      <w:rPr>
        <w:rFonts w:hint="default"/>
        <w:b/>
        <w:bCs/>
        <w:w w:val="99"/>
        <w:lang w:val="fr-FR" w:eastAsia="en-US" w:bidi="ar-SA"/>
      </w:rPr>
    </w:lvl>
    <w:lvl w:ilvl="3">
      <w:start w:val="1"/>
      <w:numFmt w:val="decimal"/>
      <w:lvlText w:val="%1.%2.%3.%4"/>
      <w:lvlJc w:val="left"/>
      <w:pPr>
        <w:ind w:left="1241" w:hanging="711"/>
        <w:jc w:val="right"/>
      </w:pPr>
      <w:rPr>
        <w:rFonts w:hint="default"/>
        <w:b/>
        <w:bCs/>
        <w:spacing w:val="-1"/>
        <w:w w:val="99"/>
        <w:lang w:val="fr-FR" w:eastAsia="en-US" w:bidi="ar-SA"/>
      </w:rPr>
    </w:lvl>
    <w:lvl w:ilvl="4">
      <w:numFmt w:val="bullet"/>
      <w:lvlText w:val="•"/>
      <w:lvlJc w:val="left"/>
      <w:pPr>
        <w:ind w:left="3666" w:hanging="711"/>
      </w:pPr>
      <w:rPr>
        <w:rFonts w:hint="default"/>
        <w:lang w:val="fr-FR" w:eastAsia="en-US" w:bidi="ar-SA"/>
      </w:rPr>
    </w:lvl>
    <w:lvl w:ilvl="5">
      <w:numFmt w:val="bullet"/>
      <w:lvlText w:val="•"/>
      <w:lvlJc w:val="left"/>
      <w:pPr>
        <w:ind w:left="4879" w:hanging="711"/>
      </w:pPr>
      <w:rPr>
        <w:rFonts w:hint="default"/>
        <w:lang w:val="fr-FR" w:eastAsia="en-US" w:bidi="ar-SA"/>
      </w:rPr>
    </w:lvl>
    <w:lvl w:ilvl="6">
      <w:numFmt w:val="bullet"/>
      <w:lvlText w:val="•"/>
      <w:lvlJc w:val="left"/>
      <w:pPr>
        <w:ind w:left="6093" w:hanging="711"/>
      </w:pPr>
      <w:rPr>
        <w:rFonts w:hint="default"/>
        <w:lang w:val="fr-FR" w:eastAsia="en-US" w:bidi="ar-SA"/>
      </w:rPr>
    </w:lvl>
    <w:lvl w:ilvl="7">
      <w:numFmt w:val="bullet"/>
      <w:lvlText w:val="•"/>
      <w:lvlJc w:val="left"/>
      <w:pPr>
        <w:ind w:left="7306" w:hanging="711"/>
      </w:pPr>
      <w:rPr>
        <w:rFonts w:hint="default"/>
        <w:lang w:val="fr-FR" w:eastAsia="en-US" w:bidi="ar-SA"/>
      </w:rPr>
    </w:lvl>
    <w:lvl w:ilvl="8">
      <w:numFmt w:val="bullet"/>
      <w:lvlText w:val="•"/>
      <w:lvlJc w:val="left"/>
      <w:pPr>
        <w:ind w:left="8519" w:hanging="711"/>
      </w:pPr>
      <w:rPr>
        <w:rFonts w:hint="default"/>
        <w:lang w:val="fr-FR" w:eastAsia="en-US" w:bidi="ar-SA"/>
      </w:rPr>
    </w:lvl>
  </w:abstractNum>
  <w:abstractNum w:abstractNumId="17">
    <w:nsid w:val="467B30CD"/>
    <w:multiLevelType w:val="multilevel"/>
    <w:tmpl w:val="FD8A601C"/>
    <w:lvl w:ilvl="0">
      <w:start w:val="5"/>
      <w:numFmt w:val="upperLetter"/>
      <w:lvlText w:val="%1"/>
      <w:lvlJc w:val="left"/>
      <w:pPr>
        <w:ind w:left="1070" w:hanging="456"/>
        <w:jc w:val="left"/>
      </w:pPr>
      <w:rPr>
        <w:rFonts w:hint="default"/>
        <w:lang w:val="fr-FR" w:eastAsia="en-US" w:bidi="ar-SA"/>
      </w:rPr>
    </w:lvl>
    <w:lvl w:ilvl="1">
      <w:start w:val="1"/>
      <w:numFmt w:val="decimal"/>
      <w:lvlText w:val="%1.%2."/>
      <w:lvlJc w:val="left"/>
      <w:pPr>
        <w:ind w:left="1070" w:hanging="456"/>
        <w:jc w:val="left"/>
      </w:pPr>
      <w:rPr>
        <w:rFonts w:ascii="Arial" w:eastAsia="Arial" w:hAnsi="Arial" w:cs="Arial" w:hint="default"/>
        <w:spacing w:val="-1"/>
        <w:w w:val="100"/>
        <w:sz w:val="22"/>
        <w:szCs w:val="22"/>
        <w:lang w:val="fr-FR" w:eastAsia="en-US" w:bidi="ar-SA"/>
      </w:rPr>
    </w:lvl>
    <w:lvl w:ilvl="2">
      <w:numFmt w:val="bullet"/>
      <w:lvlText w:val="•"/>
      <w:lvlJc w:val="left"/>
      <w:pPr>
        <w:ind w:left="3053" w:hanging="456"/>
      </w:pPr>
      <w:rPr>
        <w:rFonts w:hint="default"/>
        <w:lang w:val="fr-FR" w:eastAsia="en-US" w:bidi="ar-SA"/>
      </w:rPr>
    </w:lvl>
    <w:lvl w:ilvl="3">
      <w:numFmt w:val="bullet"/>
      <w:lvlText w:val="•"/>
      <w:lvlJc w:val="left"/>
      <w:pPr>
        <w:ind w:left="4039" w:hanging="456"/>
      </w:pPr>
      <w:rPr>
        <w:rFonts w:hint="default"/>
        <w:lang w:val="fr-FR" w:eastAsia="en-US" w:bidi="ar-SA"/>
      </w:rPr>
    </w:lvl>
    <w:lvl w:ilvl="4">
      <w:numFmt w:val="bullet"/>
      <w:lvlText w:val="•"/>
      <w:lvlJc w:val="left"/>
      <w:pPr>
        <w:ind w:left="5026" w:hanging="456"/>
      </w:pPr>
      <w:rPr>
        <w:rFonts w:hint="default"/>
        <w:lang w:val="fr-FR" w:eastAsia="en-US" w:bidi="ar-SA"/>
      </w:rPr>
    </w:lvl>
    <w:lvl w:ilvl="5">
      <w:numFmt w:val="bullet"/>
      <w:lvlText w:val="•"/>
      <w:lvlJc w:val="left"/>
      <w:pPr>
        <w:ind w:left="6013" w:hanging="456"/>
      </w:pPr>
      <w:rPr>
        <w:rFonts w:hint="default"/>
        <w:lang w:val="fr-FR" w:eastAsia="en-US" w:bidi="ar-SA"/>
      </w:rPr>
    </w:lvl>
    <w:lvl w:ilvl="6">
      <w:numFmt w:val="bullet"/>
      <w:lvlText w:val="•"/>
      <w:lvlJc w:val="left"/>
      <w:pPr>
        <w:ind w:left="6999" w:hanging="456"/>
      </w:pPr>
      <w:rPr>
        <w:rFonts w:hint="default"/>
        <w:lang w:val="fr-FR" w:eastAsia="en-US" w:bidi="ar-SA"/>
      </w:rPr>
    </w:lvl>
    <w:lvl w:ilvl="7">
      <w:numFmt w:val="bullet"/>
      <w:lvlText w:val="•"/>
      <w:lvlJc w:val="left"/>
      <w:pPr>
        <w:ind w:left="7986" w:hanging="456"/>
      </w:pPr>
      <w:rPr>
        <w:rFonts w:hint="default"/>
        <w:lang w:val="fr-FR" w:eastAsia="en-US" w:bidi="ar-SA"/>
      </w:rPr>
    </w:lvl>
    <w:lvl w:ilvl="8">
      <w:numFmt w:val="bullet"/>
      <w:lvlText w:val="•"/>
      <w:lvlJc w:val="left"/>
      <w:pPr>
        <w:ind w:left="8973" w:hanging="456"/>
      </w:pPr>
      <w:rPr>
        <w:rFonts w:hint="default"/>
        <w:lang w:val="fr-FR" w:eastAsia="en-US" w:bidi="ar-SA"/>
      </w:rPr>
    </w:lvl>
  </w:abstractNum>
  <w:abstractNum w:abstractNumId="18">
    <w:nsid w:val="4946597D"/>
    <w:multiLevelType w:val="multilevel"/>
    <w:tmpl w:val="A920BAE4"/>
    <w:lvl w:ilvl="0">
      <w:start w:val="5"/>
      <w:numFmt w:val="upperLetter"/>
      <w:lvlText w:val="%1"/>
      <w:lvlJc w:val="left"/>
      <w:pPr>
        <w:ind w:left="1241" w:hanging="709"/>
        <w:jc w:val="left"/>
      </w:pPr>
      <w:rPr>
        <w:rFonts w:hint="default"/>
        <w:lang w:val="fr-FR" w:eastAsia="en-US" w:bidi="ar-SA"/>
      </w:rPr>
    </w:lvl>
    <w:lvl w:ilvl="1">
      <w:start w:val="2"/>
      <w:numFmt w:val="decimal"/>
      <w:lvlText w:val="%1.%2"/>
      <w:lvlJc w:val="left"/>
      <w:pPr>
        <w:ind w:left="1241" w:hanging="709"/>
        <w:jc w:val="left"/>
      </w:pPr>
      <w:rPr>
        <w:rFonts w:hint="default"/>
        <w:lang w:val="fr-FR" w:eastAsia="en-US" w:bidi="ar-SA"/>
      </w:rPr>
    </w:lvl>
    <w:lvl w:ilvl="2">
      <w:start w:val="2"/>
      <w:numFmt w:val="decimal"/>
      <w:lvlText w:val="%1.%2.%3."/>
      <w:lvlJc w:val="left"/>
      <w:pPr>
        <w:ind w:left="1241" w:hanging="709"/>
        <w:jc w:val="left"/>
      </w:pPr>
      <w:rPr>
        <w:rFonts w:ascii="Arial" w:eastAsia="Arial" w:hAnsi="Arial" w:cs="Arial" w:hint="default"/>
        <w:b/>
        <w:bCs/>
        <w:spacing w:val="-1"/>
        <w:w w:val="100"/>
        <w:sz w:val="22"/>
        <w:szCs w:val="22"/>
        <w:lang w:val="fr-FR" w:eastAsia="en-US" w:bidi="ar-SA"/>
      </w:rPr>
    </w:lvl>
    <w:lvl w:ilvl="3">
      <w:numFmt w:val="bullet"/>
      <w:lvlText w:val="•"/>
      <w:lvlJc w:val="left"/>
      <w:pPr>
        <w:ind w:left="4151" w:hanging="709"/>
      </w:pPr>
      <w:rPr>
        <w:rFonts w:hint="default"/>
        <w:lang w:val="fr-FR" w:eastAsia="en-US" w:bidi="ar-SA"/>
      </w:rPr>
    </w:lvl>
    <w:lvl w:ilvl="4">
      <w:numFmt w:val="bullet"/>
      <w:lvlText w:val="•"/>
      <w:lvlJc w:val="left"/>
      <w:pPr>
        <w:ind w:left="5122" w:hanging="709"/>
      </w:pPr>
      <w:rPr>
        <w:rFonts w:hint="default"/>
        <w:lang w:val="fr-FR" w:eastAsia="en-US" w:bidi="ar-SA"/>
      </w:rPr>
    </w:lvl>
    <w:lvl w:ilvl="5">
      <w:numFmt w:val="bullet"/>
      <w:lvlText w:val="•"/>
      <w:lvlJc w:val="left"/>
      <w:pPr>
        <w:ind w:left="6093" w:hanging="709"/>
      </w:pPr>
      <w:rPr>
        <w:rFonts w:hint="default"/>
        <w:lang w:val="fr-FR" w:eastAsia="en-US" w:bidi="ar-SA"/>
      </w:rPr>
    </w:lvl>
    <w:lvl w:ilvl="6">
      <w:numFmt w:val="bullet"/>
      <w:lvlText w:val="•"/>
      <w:lvlJc w:val="left"/>
      <w:pPr>
        <w:ind w:left="7063" w:hanging="709"/>
      </w:pPr>
      <w:rPr>
        <w:rFonts w:hint="default"/>
        <w:lang w:val="fr-FR" w:eastAsia="en-US" w:bidi="ar-SA"/>
      </w:rPr>
    </w:lvl>
    <w:lvl w:ilvl="7">
      <w:numFmt w:val="bullet"/>
      <w:lvlText w:val="•"/>
      <w:lvlJc w:val="left"/>
      <w:pPr>
        <w:ind w:left="8034" w:hanging="709"/>
      </w:pPr>
      <w:rPr>
        <w:rFonts w:hint="default"/>
        <w:lang w:val="fr-FR" w:eastAsia="en-US" w:bidi="ar-SA"/>
      </w:rPr>
    </w:lvl>
    <w:lvl w:ilvl="8">
      <w:numFmt w:val="bullet"/>
      <w:lvlText w:val="•"/>
      <w:lvlJc w:val="left"/>
      <w:pPr>
        <w:ind w:left="9005" w:hanging="709"/>
      </w:pPr>
      <w:rPr>
        <w:rFonts w:hint="default"/>
        <w:lang w:val="fr-FR" w:eastAsia="en-US" w:bidi="ar-SA"/>
      </w:rPr>
    </w:lvl>
  </w:abstractNum>
  <w:abstractNum w:abstractNumId="19">
    <w:nsid w:val="4AAB4E24"/>
    <w:multiLevelType w:val="multilevel"/>
    <w:tmpl w:val="43E88C5A"/>
    <w:lvl w:ilvl="0">
      <w:start w:val="1"/>
      <w:numFmt w:val="upperLetter"/>
      <w:lvlText w:val="%1"/>
      <w:lvlJc w:val="left"/>
      <w:pPr>
        <w:ind w:left="1070" w:hanging="456"/>
        <w:jc w:val="left"/>
      </w:pPr>
      <w:rPr>
        <w:rFonts w:hint="default"/>
        <w:lang w:val="fr-FR" w:eastAsia="en-US" w:bidi="ar-SA"/>
      </w:rPr>
    </w:lvl>
    <w:lvl w:ilvl="1">
      <w:start w:val="1"/>
      <w:numFmt w:val="decimal"/>
      <w:lvlText w:val="%1.%2."/>
      <w:lvlJc w:val="left"/>
      <w:pPr>
        <w:ind w:left="1070" w:hanging="456"/>
        <w:jc w:val="left"/>
      </w:pPr>
      <w:rPr>
        <w:rFonts w:ascii="Arial" w:eastAsia="Arial" w:hAnsi="Arial" w:cs="Arial" w:hint="default"/>
        <w:spacing w:val="-1"/>
        <w:w w:val="100"/>
        <w:sz w:val="22"/>
        <w:szCs w:val="22"/>
        <w:lang w:val="fr-FR" w:eastAsia="en-US" w:bidi="ar-SA"/>
      </w:rPr>
    </w:lvl>
    <w:lvl w:ilvl="2">
      <w:numFmt w:val="bullet"/>
      <w:lvlText w:val="•"/>
      <w:lvlJc w:val="left"/>
      <w:pPr>
        <w:ind w:left="3053" w:hanging="456"/>
      </w:pPr>
      <w:rPr>
        <w:rFonts w:hint="default"/>
        <w:lang w:val="fr-FR" w:eastAsia="en-US" w:bidi="ar-SA"/>
      </w:rPr>
    </w:lvl>
    <w:lvl w:ilvl="3">
      <w:numFmt w:val="bullet"/>
      <w:lvlText w:val="•"/>
      <w:lvlJc w:val="left"/>
      <w:pPr>
        <w:ind w:left="4039" w:hanging="456"/>
      </w:pPr>
      <w:rPr>
        <w:rFonts w:hint="default"/>
        <w:lang w:val="fr-FR" w:eastAsia="en-US" w:bidi="ar-SA"/>
      </w:rPr>
    </w:lvl>
    <w:lvl w:ilvl="4">
      <w:numFmt w:val="bullet"/>
      <w:lvlText w:val="•"/>
      <w:lvlJc w:val="left"/>
      <w:pPr>
        <w:ind w:left="5026" w:hanging="456"/>
      </w:pPr>
      <w:rPr>
        <w:rFonts w:hint="default"/>
        <w:lang w:val="fr-FR" w:eastAsia="en-US" w:bidi="ar-SA"/>
      </w:rPr>
    </w:lvl>
    <w:lvl w:ilvl="5">
      <w:numFmt w:val="bullet"/>
      <w:lvlText w:val="•"/>
      <w:lvlJc w:val="left"/>
      <w:pPr>
        <w:ind w:left="6013" w:hanging="456"/>
      </w:pPr>
      <w:rPr>
        <w:rFonts w:hint="default"/>
        <w:lang w:val="fr-FR" w:eastAsia="en-US" w:bidi="ar-SA"/>
      </w:rPr>
    </w:lvl>
    <w:lvl w:ilvl="6">
      <w:numFmt w:val="bullet"/>
      <w:lvlText w:val="•"/>
      <w:lvlJc w:val="left"/>
      <w:pPr>
        <w:ind w:left="6999" w:hanging="456"/>
      </w:pPr>
      <w:rPr>
        <w:rFonts w:hint="default"/>
        <w:lang w:val="fr-FR" w:eastAsia="en-US" w:bidi="ar-SA"/>
      </w:rPr>
    </w:lvl>
    <w:lvl w:ilvl="7">
      <w:numFmt w:val="bullet"/>
      <w:lvlText w:val="•"/>
      <w:lvlJc w:val="left"/>
      <w:pPr>
        <w:ind w:left="7986" w:hanging="456"/>
      </w:pPr>
      <w:rPr>
        <w:rFonts w:hint="default"/>
        <w:lang w:val="fr-FR" w:eastAsia="en-US" w:bidi="ar-SA"/>
      </w:rPr>
    </w:lvl>
    <w:lvl w:ilvl="8">
      <w:numFmt w:val="bullet"/>
      <w:lvlText w:val="•"/>
      <w:lvlJc w:val="left"/>
      <w:pPr>
        <w:ind w:left="8973" w:hanging="456"/>
      </w:pPr>
      <w:rPr>
        <w:rFonts w:hint="default"/>
        <w:lang w:val="fr-FR" w:eastAsia="en-US" w:bidi="ar-SA"/>
      </w:rPr>
    </w:lvl>
  </w:abstractNum>
  <w:abstractNum w:abstractNumId="20">
    <w:nsid w:val="66FE64D4"/>
    <w:multiLevelType w:val="hybridMultilevel"/>
    <w:tmpl w:val="A62A207E"/>
    <w:lvl w:ilvl="0" w:tplc="CBCE5696">
      <w:numFmt w:val="bullet"/>
      <w:lvlText w:val="-"/>
      <w:lvlJc w:val="left"/>
      <w:pPr>
        <w:ind w:left="1102" w:hanging="709"/>
      </w:pPr>
      <w:rPr>
        <w:rFonts w:ascii="Arial" w:eastAsia="Arial" w:hAnsi="Arial" w:cs="Arial" w:hint="default"/>
        <w:w w:val="100"/>
        <w:sz w:val="22"/>
        <w:szCs w:val="22"/>
        <w:lang w:val="fr-FR" w:eastAsia="en-US" w:bidi="ar-SA"/>
      </w:rPr>
    </w:lvl>
    <w:lvl w:ilvl="1" w:tplc="5128BAA2">
      <w:numFmt w:val="bullet"/>
      <w:lvlText w:val="•"/>
      <w:lvlJc w:val="left"/>
      <w:pPr>
        <w:ind w:left="2084" w:hanging="709"/>
      </w:pPr>
      <w:rPr>
        <w:rFonts w:hint="default"/>
        <w:lang w:val="fr-FR" w:eastAsia="en-US" w:bidi="ar-SA"/>
      </w:rPr>
    </w:lvl>
    <w:lvl w:ilvl="2" w:tplc="70444F7A">
      <w:numFmt w:val="bullet"/>
      <w:lvlText w:val="•"/>
      <w:lvlJc w:val="left"/>
      <w:pPr>
        <w:ind w:left="3069" w:hanging="709"/>
      </w:pPr>
      <w:rPr>
        <w:rFonts w:hint="default"/>
        <w:lang w:val="fr-FR" w:eastAsia="en-US" w:bidi="ar-SA"/>
      </w:rPr>
    </w:lvl>
    <w:lvl w:ilvl="3" w:tplc="551ECAEA">
      <w:numFmt w:val="bullet"/>
      <w:lvlText w:val="•"/>
      <w:lvlJc w:val="left"/>
      <w:pPr>
        <w:ind w:left="4053" w:hanging="709"/>
      </w:pPr>
      <w:rPr>
        <w:rFonts w:hint="default"/>
        <w:lang w:val="fr-FR" w:eastAsia="en-US" w:bidi="ar-SA"/>
      </w:rPr>
    </w:lvl>
    <w:lvl w:ilvl="4" w:tplc="0714D9E2">
      <w:numFmt w:val="bullet"/>
      <w:lvlText w:val="•"/>
      <w:lvlJc w:val="left"/>
      <w:pPr>
        <w:ind w:left="5038" w:hanging="709"/>
      </w:pPr>
      <w:rPr>
        <w:rFonts w:hint="default"/>
        <w:lang w:val="fr-FR" w:eastAsia="en-US" w:bidi="ar-SA"/>
      </w:rPr>
    </w:lvl>
    <w:lvl w:ilvl="5" w:tplc="5400FC0C">
      <w:numFmt w:val="bullet"/>
      <w:lvlText w:val="•"/>
      <w:lvlJc w:val="left"/>
      <w:pPr>
        <w:ind w:left="6023" w:hanging="709"/>
      </w:pPr>
      <w:rPr>
        <w:rFonts w:hint="default"/>
        <w:lang w:val="fr-FR" w:eastAsia="en-US" w:bidi="ar-SA"/>
      </w:rPr>
    </w:lvl>
    <w:lvl w:ilvl="6" w:tplc="E68E58C2">
      <w:numFmt w:val="bullet"/>
      <w:lvlText w:val="•"/>
      <w:lvlJc w:val="left"/>
      <w:pPr>
        <w:ind w:left="7007" w:hanging="709"/>
      </w:pPr>
      <w:rPr>
        <w:rFonts w:hint="default"/>
        <w:lang w:val="fr-FR" w:eastAsia="en-US" w:bidi="ar-SA"/>
      </w:rPr>
    </w:lvl>
    <w:lvl w:ilvl="7" w:tplc="74DC77DC">
      <w:numFmt w:val="bullet"/>
      <w:lvlText w:val="•"/>
      <w:lvlJc w:val="left"/>
      <w:pPr>
        <w:ind w:left="7992" w:hanging="709"/>
      </w:pPr>
      <w:rPr>
        <w:rFonts w:hint="default"/>
        <w:lang w:val="fr-FR" w:eastAsia="en-US" w:bidi="ar-SA"/>
      </w:rPr>
    </w:lvl>
    <w:lvl w:ilvl="8" w:tplc="AE242C4A">
      <w:numFmt w:val="bullet"/>
      <w:lvlText w:val="•"/>
      <w:lvlJc w:val="left"/>
      <w:pPr>
        <w:ind w:left="8977" w:hanging="709"/>
      </w:pPr>
      <w:rPr>
        <w:rFonts w:hint="default"/>
        <w:lang w:val="fr-FR" w:eastAsia="en-US" w:bidi="ar-SA"/>
      </w:rPr>
    </w:lvl>
  </w:abstractNum>
  <w:abstractNum w:abstractNumId="21">
    <w:nsid w:val="74CD2FBC"/>
    <w:multiLevelType w:val="multilevel"/>
    <w:tmpl w:val="BC6C2FD2"/>
    <w:lvl w:ilvl="0">
      <w:start w:val="3"/>
      <w:numFmt w:val="upperLetter"/>
      <w:lvlText w:val="%1"/>
      <w:lvlJc w:val="left"/>
      <w:pPr>
        <w:ind w:left="986" w:hanging="594"/>
        <w:jc w:val="left"/>
      </w:pPr>
      <w:rPr>
        <w:rFonts w:hint="default"/>
        <w:lang w:val="fr-FR" w:eastAsia="en-US" w:bidi="ar-SA"/>
      </w:rPr>
    </w:lvl>
    <w:lvl w:ilvl="1">
      <w:start w:val="1"/>
      <w:numFmt w:val="decimal"/>
      <w:lvlText w:val="%1.%2."/>
      <w:lvlJc w:val="left"/>
      <w:pPr>
        <w:ind w:left="986" w:hanging="594"/>
        <w:jc w:val="righ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1102" w:hanging="709"/>
        <w:jc w:val="left"/>
      </w:pPr>
      <w:rPr>
        <w:rFonts w:ascii="Arial" w:eastAsia="Arial" w:hAnsi="Arial" w:cs="Arial" w:hint="default"/>
        <w:b/>
        <w:bCs/>
        <w:spacing w:val="-2"/>
        <w:w w:val="100"/>
        <w:sz w:val="22"/>
        <w:szCs w:val="22"/>
        <w:lang w:val="fr-FR" w:eastAsia="en-US" w:bidi="ar-SA"/>
      </w:rPr>
    </w:lvl>
    <w:lvl w:ilvl="3">
      <w:numFmt w:val="bullet"/>
      <w:lvlText w:val=""/>
      <w:lvlJc w:val="left"/>
      <w:pPr>
        <w:ind w:left="1822" w:hanging="360"/>
      </w:pPr>
      <w:rPr>
        <w:rFonts w:ascii="Wingdings" w:eastAsia="Wingdings" w:hAnsi="Wingdings" w:cs="Wingdings" w:hint="default"/>
        <w:w w:val="100"/>
        <w:sz w:val="22"/>
        <w:szCs w:val="22"/>
        <w:lang w:val="fr-FR" w:eastAsia="en-US" w:bidi="ar-SA"/>
      </w:rPr>
    </w:lvl>
    <w:lvl w:ilvl="4">
      <w:numFmt w:val="bullet"/>
      <w:lvlText w:val="o"/>
      <w:lvlJc w:val="left"/>
      <w:pPr>
        <w:ind w:left="2803" w:hanging="360"/>
      </w:pPr>
      <w:rPr>
        <w:rFonts w:ascii="Courier New" w:eastAsia="Courier New" w:hAnsi="Courier New" w:cs="Courier New" w:hint="default"/>
        <w:w w:val="100"/>
        <w:sz w:val="22"/>
        <w:szCs w:val="22"/>
        <w:lang w:val="fr-FR" w:eastAsia="en-US" w:bidi="ar-SA"/>
      </w:rPr>
    </w:lvl>
    <w:lvl w:ilvl="5">
      <w:numFmt w:val="bullet"/>
      <w:lvlText w:val="•"/>
      <w:lvlJc w:val="left"/>
      <w:pPr>
        <w:ind w:left="5127" w:hanging="360"/>
      </w:pPr>
      <w:rPr>
        <w:rFonts w:hint="default"/>
        <w:lang w:val="fr-FR" w:eastAsia="en-US" w:bidi="ar-SA"/>
      </w:rPr>
    </w:lvl>
    <w:lvl w:ilvl="6">
      <w:numFmt w:val="bullet"/>
      <w:lvlText w:val="•"/>
      <w:lvlJc w:val="left"/>
      <w:pPr>
        <w:ind w:left="6291" w:hanging="360"/>
      </w:pPr>
      <w:rPr>
        <w:rFonts w:hint="default"/>
        <w:lang w:val="fr-FR" w:eastAsia="en-US" w:bidi="ar-SA"/>
      </w:rPr>
    </w:lvl>
    <w:lvl w:ilvl="7">
      <w:numFmt w:val="bullet"/>
      <w:lvlText w:val="•"/>
      <w:lvlJc w:val="left"/>
      <w:pPr>
        <w:ind w:left="7455" w:hanging="360"/>
      </w:pPr>
      <w:rPr>
        <w:rFonts w:hint="default"/>
        <w:lang w:val="fr-FR" w:eastAsia="en-US" w:bidi="ar-SA"/>
      </w:rPr>
    </w:lvl>
    <w:lvl w:ilvl="8">
      <w:numFmt w:val="bullet"/>
      <w:lvlText w:val="•"/>
      <w:lvlJc w:val="left"/>
      <w:pPr>
        <w:ind w:left="8618" w:hanging="360"/>
      </w:pPr>
      <w:rPr>
        <w:rFonts w:hint="default"/>
        <w:lang w:val="fr-FR" w:eastAsia="en-US" w:bidi="ar-SA"/>
      </w:rPr>
    </w:lvl>
  </w:abstractNum>
  <w:abstractNum w:abstractNumId="22">
    <w:nsid w:val="793C434E"/>
    <w:multiLevelType w:val="multilevel"/>
    <w:tmpl w:val="0AA4A35C"/>
    <w:lvl w:ilvl="0">
      <w:start w:val="2"/>
      <w:numFmt w:val="upperLetter"/>
      <w:lvlText w:val="%1"/>
      <w:lvlJc w:val="left"/>
      <w:pPr>
        <w:ind w:left="986" w:hanging="594"/>
        <w:jc w:val="left"/>
      </w:pPr>
      <w:rPr>
        <w:rFonts w:hint="default"/>
        <w:lang w:val="fr-FR" w:eastAsia="en-US" w:bidi="ar-SA"/>
      </w:rPr>
    </w:lvl>
    <w:lvl w:ilvl="1">
      <w:start w:val="1"/>
      <w:numFmt w:val="decimal"/>
      <w:lvlText w:val="%1.%2."/>
      <w:lvlJc w:val="left"/>
      <w:pPr>
        <w:ind w:left="986" w:hanging="594"/>
        <w:jc w:val="left"/>
      </w:pPr>
      <w:rPr>
        <w:rFonts w:ascii="Arial" w:eastAsia="Arial" w:hAnsi="Arial" w:cs="Arial" w:hint="default"/>
        <w:b/>
        <w:bCs/>
        <w:spacing w:val="-3"/>
        <w:w w:val="100"/>
        <w:sz w:val="28"/>
        <w:szCs w:val="28"/>
        <w:lang w:val="fr-FR" w:eastAsia="en-US" w:bidi="ar-SA"/>
      </w:rPr>
    </w:lvl>
    <w:lvl w:ilvl="2">
      <w:numFmt w:val="bullet"/>
      <w:lvlText w:val="-"/>
      <w:lvlJc w:val="left"/>
      <w:pPr>
        <w:ind w:left="1102" w:hanging="197"/>
      </w:pPr>
      <w:rPr>
        <w:rFonts w:ascii="Arial" w:eastAsia="Arial" w:hAnsi="Arial" w:cs="Arial" w:hint="default"/>
        <w:w w:val="100"/>
        <w:sz w:val="22"/>
        <w:szCs w:val="22"/>
        <w:lang w:val="fr-FR" w:eastAsia="en-US" w:bidi="ar-SA"/>
      </w:rPr>
    </w:lvl>
    <w:lvl w:ilvl="3">
      <w:numFmt w:val="bullet"/>
      <w:lvlText w:val="•"/>
      <w:lvlJc w:val="left"/>
      <w:pPr>
        <w:ind w:left="3288" w:hanging="197"/>
      </w:pPr>
      <w:rPr>
        <w:rFonts w:hint="default"/>
        <w:lang w:val="fr-FR" w:eastAsia="en-US" w:bidi="ar-SA"/>
      </w:rPr>
    </w:lvl>
    <w:lvl w:ilvl="4">
      <w:numFmt w:val="bullet"/>
      <w:lvlText w:val="•"/>
      <w:lvlJc w:val="left"/>
      <w:pPr>
        <w:ind w:left="4382" w:hanging="197"/>
      </w:pPr>
      <w:rPr>
        <w:rFonts w:hint="default"/>
        <w:lang w:val="fr-FR" w:eastAsia="en-US" w:bidi="ar-SA"/>
      </w:rPr>
    </w:lvl>
    <w:lvl w:ilvl="5">
      <w:numFmt w:val="bullet"/>
      <w:lvlText w:val="•"/>
      <w:lvlJc w:val="left"/>
      <w:pPr>
        <w:ind w:left="5476" w:hanging="197"/>
      </w:pPr>
      <w:rPr>
        <w:rFonts w:hint="default"/>
        <w:lang w:val="fr-FR" w:eastAsia="en-US" w:bidi="ar-SA"/>
      </w:rPr>
    </w:lvl>
    <w:lvl w:ilvl="6">
      <w:numFmt w:val="bullet"/>
      <w:lvlText w:val="•"/>
      <w:lvlJc w:val="left"/>
      <w:pPr>
        <w:ind w:left="6570" w:hanging="197"/>
      </w:pPr>
      <w:rPr>
        <w:rFonts w:hint="default"/>
        <w:lang w:val="fr-FR" w:eastAsia="en-US" w:bidi="ar-SA"/>
      </w:rPr>
    </w:lvl>
    <w:lvl w:ilvl="7">
      <w:numFmt w:val="bullet"/>
      <w:lvlText w:val="•"/>
      <w:lvlJc w:val="left"/>
      <w:pPr>
        <w:ind w:left="7664" w:hanging="197"/>
      </w:pPr>
      <w:rPr>
        <w:rFonts w:hint="default"/>
        <w:lang w:val="fr-FR" w:eastAsia="en-US" w:bidi="ar-SA"/>
      </w:rPr>
    </w:lvl>
    <w:lvl w:ilvl="8">
      <w:numFmt w:val="bullet"/>
      <w:lvlText w:val="•"/>
      <w:lvlJc w:val="left"/>
      <w:pPr>
        <w:ind w:left="8758" w:hanging="197"/>
      </w:pPr>
      <w:rPr>
        <w:rFonts w:hint="default"/>
        <w:lang w:val="fr-FR" w:eastAsia="en-US" w:bidi="ar-SA"/>
      </w:rPr>
    </w:lvl>
  </w:abstractNum>
  <w:abstractNum w:abstractNumId="23">
    <w:nsid w:val="7E66702C"/>
    <w:multiLevelType w:val="multilevel"/>
    <w:tmpl w:val="90E886AE"/>
    <w:lvl w:ilvl="0">
      <w:start w:val="2"/>
      <w:numFmt w:val="upperLetter"/>
      <w:lvlText w:val="%1"/>
      <w:lvlJc w:val="left"/>
      <w:pPr>
        <w:ind w:left="1070" w:hanging="456"/>
        <w:jc w:val="left"/>
      </w:pPr>
      <w:rPr>
        <w:rFonts w:hint="default"/>
        <w:lang w:val="fr-FR" w:eastAsia="en-US" w:bidi="ar-SA"/>
      </w:rPr>
    </w:lvl>
    <w:lvl w:ilvl="1">
      <w:start w:val="1"/>
      <w:numFmt w:val="decimal"/>
      <w:lvlText w:val="%1.%2."/>
      <w:lvlJc w:val="left"/>
      <w:pPr>
        <w:ind w:left="1070" w:hanging="456"/>
        <w:jc w:val="left"/>
      </w:pPr>
      <w:rPr>
        <w:rFonts w:ascii="Arial" w:eastAsia="Arial" w:hAnsi="Arial" w:cs="Arial" w:hint="default"/>
        <w:spacing w:val="-1"/>
        <w:w w:val="100"/>
        <w:sz w:val="22"/>
        <w:szCs w:val="22"/>
        <w:lang w:val="fr-FR" w:eastAsia="en-US" w:bidi="ar-SA"/>
      </w:rPr>
    </w:lvl>
    <w:lvl w:ilvl="2">
      <w:numFmt w:val="bullet"/>
      <w:lvlText w:val="•"/>
      <w:lvlJc w:val="left"/>
      <w:pPr>
        <w:ind w:left="3053" w:hanging="456"/>
      </w:pPr>
      <w:rPr>
        <w:rFonts w:hint="default"/>
        <w:lang w:val="fr-FR" w:eastAsia="en-US" w:bidi="ar-SA"/>
      </w:rPr>
    </w:lvl>
    <w:lvl w:ilvl="3">
      <w:numFmt w:val="bullet"/>
      <w:lvlText w:val="•"/>
      <w:lvlJc w:val="left"/>
      <w:pPr>
        <w:ind w:left="4039" w:hanging="456"/>
      </w:pPr>
      <w:rPr>
        <w:rFonts w:hint="default"/>
        <w:lang w:val="fr-FR" w:eastAsia="en-US" w:bidi="ar-SA"/>
      </w:rPr>
    </w:lvl>
    <w:lvl w:ilvl="4">
      <w:numFmt w:val="bullet"/>
      <w:lvlText w:val="•"/>
      <w:lvlJc w:val="left"/>
      <w:pPr>
        <w:ind w:left="5026" w:hanging="456"/>
      </w:pPr>
      <w:rPr>
        <w:rFonts w:hint="default"/>
        <w:lang w:val="fr-FR" w:eastAsia="en-US" w:bidi="ar-SA"/>
      </w:rPr>
    </w:lvl>
    <w:lvl w:ilvl="5">
      <w:numFmt w:val="bullet"/>
      <w:lvlText w:val="•"/>
      <w:lvlJc w:val="left"/>
      <w:pPr>
        <w:ind w:left="6013" w:hanging="456"/>
      </w:pPr>
      <w:rPr>
        <w:rFonts w:hint="default"/>
        <w:lang w:val="fr-FR" w:eastAsia="en-US" w:bidi="ar-SA"/>
      </w:rPr>
    </w:lvl>
    <w:lvl w:ilvl="6">
      <w:numFmt w:val="bullet"/>
      <w:lvlText w:val="•"/>
      <w:lvlJc w:val="left"/>
      <w:pPr>
        <w:ind w:left="6999" w:hanging="456"/>
      </w:pPr>
      <w:rPr>
        <w:rFonts w:hint="default"/>
        <w:lang w:val="fr-FR" w:eastAsia="en-US" w:bidi="ar-SA"/>
      </w:rPr>
    </w:lvl>
    <w:lvl w:ilvl="7">
      <w:numFmt w:val="bullet"/>
      <w:lvlText w:val="•"/>
      <w:lvlJc w:val="left"/>
      <w:pPr>
        <w:ind w:left="7986" w:hanging="456"/>
      </w:pPr>
      <w:rPr>
        <w:rFonts w:hint="default"/>
        <w:lang w:val="fr-FR" w:eastAsia="en-US" w:bidi="ar-SA"/>
      </w:rPr>
    </w:lvl>
    <w:lvl w:ilvl="8">
      <w:numFmt w:val="bullet"/>
      <w:lvlText w:val="•"/>
      <w:lvlJc w:val="left"/>
      <w:pPr>
        <w:ind w:left="8973" w:hanging="456"/>
      </w:pPr>
      <w:rPr>
        <w:rFonts w:hint="default"/>
        <w:lang w:val="fr-FR" w:eastAsia="en-US" w:bidi="ar-SA"/>
      </w:rPr>
    </w:lvl>
  </w:abstractNum>
  <w:abstractNum w:abstractNumId="24">
    <w:nsid w:val="7E7A5EEF"/>
    <w:multiLevelType w:val="multilevel"/>
    <w:tmpl w:val="2E4A17A4"/>
    <w:lvl w:ilvl="0">
      <w:start w:val="1"/>
      <w:numFmt w:val="upperLetter"/>
      <w:lvlText w:val="%1"/>
      <w:lvlJc w:val="left"/>
      <w:pPr>
        <w:ind w:left="986" w:hanging="594"/>
        <w:jc w:val="left"/>
      </w:pPr>
      <w:rPr>
        <w:rFonts w:hint="default"/>
        <w:lang w:val="fr-FR" w:eastAsia="en-US" w:bidi="ar-SA"/>
      </w:rPr>
    </w:lvl>
    <w:lvl w:ilvl="1">
      <w:start w:val="1"/>
      <w:numFmt w:val="decimal"/>
      <w:lvlText w:val="%1.%2."/>
      <w:lvlJc w:val="left"/>
      <w:pPr>
        <w:ind w:left="986" w:hanging="594"/>
        <w:jc w:val="left"/>
      </w:pPr>
      <w:rPr>
        <w:rFonts w:ascii="Arial" w:eastAsia="Arial" w:hAnsi="Arial" w:cs="Arial" w:hint="default"/>
        <w:b/>
        <w:bCs/>
        <w:spacing w:val="-2"/>
        <w:w w:val="100"/>
        <w:sz w:val="28"/>
        <w:szCs w:val="28"/>
        <w:lang w:val="fr-FR" w:eastAsia="en-US" w:bidi="ar-SA"/>
      </w:rPr>
    </w:lvl>
    <w:lvl w:ilvl="2">
      <w:start w:val="1"/>
      <w:numFmt w:val="decimal"/>
      <w:lvlText w:val="%1.%2.%3"/>
      <w:lvlJc w:val="left"/>
      <w:pPr>
        <w:ind w:left="1102" w:hanging="709"/>
        <w:jc w:val="left"/>
      </w:pPr>
      <w:rPr>
        <w:rFonts w:hint="default"/>
        <w:b/>
        <w:bCs/>
        <w:spacing w:val="-3"/>
        <w:w w:val="100"/>
        <w:lang w:val="fr-FR" w:eastAsia="en-US" w:bidi="ar-SA"/>
      </w:rPr>
    </w:lvl>
    <w:lvl w:ilvl="3">
      <w:numFmt w:val="bullet"/>
      <w:lvlText w:val="•"/>
      <w:lvlJc w:val="left"/>
      <w:pPr>
        <w:ind w:left="2330" w:hanging="709"/>
      </w:pPr>
      <w:rPr>
        <w:rFonts w:hint="default"/>
        <w:lang w:val="fr-FR" w:eastAsia="en-US" w:bidi="ar-SA"/>
      </w:rPr>
    </w:lvl>
    <w:lvl w:ilvl="4">
      <w:numFmt w:val="bullet"/>
      <w:lvlText w:val="•"/>
      <w:lvlJc w:val="left"/>
      <w:pPr>
        <w:ind w:left="3561" w:hanging="709"/>
      </w:pPr>
      <w:rPr>
        <w:rFonts w:hint="default"/>
        <w:lang w:val="fr-FR" w:eastAsia="en-US" w:bidi="ar-SA"/>
      </w:rPr>
    </w:lvl>
    <w:lvl w:ilvl="5">
      <w:numFmt w:val="bullet"/>
      <w:lvlText w:val="•"/>
      <w:lvlJc w:val="left"/>
      <w:pPr>
        <w:ind w:left="4792" w:hanging="709"/>
      </w:pPr>
      <w:rPr>
        <w:rFonts w:hint="default"/>
        <w:lang w:val="fr-FR" w:eastAsia="en-US" w:bidi="ar-SA"/>
      </w:rPr>
    </w:lvl>
    <w:lvl w:ilvl="6">
      <w:numFmt w:val="bullet"/>
      <w:lvlText w:val="•"/>
      <w:lvlJc w:val="left"/>
      <w:pPr>
        <w:ind w:left="6023" w:hanging="709"/>
      </w:pPr>
      <w:rPr>
        <w:rFonts w:hint="default"/>
        <w:lang w:val="fr-FR" w:eastAsia="en-US" w:bidi="ar-SA"/>
      </w:rPr>
    </w:lvl>
    <w:lvl w:ilvl="7">
      <w:numFmt w:val="bullet"/>
      <w:lvlText w:val="•"/>
      <w:lvlJc w:val="left"/>
      <w:pPr>
        <w:ind w:left="7254" w:hanging="709"/>
      </w:pPr>
      <w:rPr>
        <w:rFonts w:hint="default"/>
        <w:lang w:val="fr-FR" w:eastAsia="en-US" w:bidi="ar-SA"/>
      </w:rPr>
    </w:lvl>
    <w:lvl w:ilvl="8">
      <w:numFmt w:val="bullet"/>
      <w:lvlText w:val="•"/>
      <w:lvlJc w:val="left"/>
      <w:pPr>
        <w:ind w:left="8484" w:hanging="709"/>
      </w:pPr>
      <w:rPr>
        <w:rFonts w:hint="default"/>
        <w:lang w:val="fr-FR" w:eastAsia="en-US" w:bidi="ar-SA"/>
      </w:rPr>
    </w:lvl>
  </w:abstractNum>
  <w:num w:numId="1">
    <w:abstractNumId w:val="3"/>
  </w:num>
  <w:num w:numId="2">
    <w:abstractNumId w:val="18"/>
  </w:num>
  <w:num w:numId="3">
    <w:abstractNumId w:val="8"/>
  </w:num>
  <w:num w:numId="4">
    <w:abstractNumId w:val="0"/>
  </w:num>
  <w:num w:numId="5">
    <w:abstractNumId w:val="7"/>
  </w:num>
  <w:num w:numId="6">
    <w:abstractNumId w:val="14"/>
  </w:num>
  <w:num w:numId="7">
    <w:abstractNumId w:val="16"/>
  </w:num>
  <w:num w:numId="8">
    <w:abstractNumId w:val="6"/>
  </w:num>
  <w:num w:numId="9">
    <w:abstractNumId w:val="5"/>
  </w:num>
  <w:num w:numId="10">
    <w:abstractNumId w:val="12"/>
  </w:num>
  <w:num w:numId="11">
    <w:abstractNumId w:val="21"/>
  </w:num>
  <w:num w:numId="12">
    <w:abstractNumId w:val="11"/>
  </w:num>
  <w:num w:numId="13">
    <w:abstractNumId w:val="1"/>
  </w:num>
  <w:num w:numId="14">
    <w:abstractNumId w:val="9"/>
  </w:num>
  <w:num w:numId="15">
    <w:abstractNumId w:val="4"/>
  </w:num>
  <w:num w:numId="16">
    <w:abstractNumId w:val="10"/>
  </w:num>
  <w:num w:numId="17">
    <w:abstractNumId w:val="22"/>
  </w:num>
  <w:num w:numId="18">
    <w:abstractNumId w:val="24"/>
  </w:num>
  <w:num w:numId="19">
    <w:abstractNumId w:val="2"/>
  </w:num>
  <w:num w:numId="20">
    <w:abstractNumId w:val="17"/>
  </w:num>
  <w:num w:numId="21">
    <w:abstractNumId w:val="13"/>
  </w:num>
  <w:num w:numId="22">
    <w:abstractNumId w:val="15"/>
  </w:num>
  <w:num w:numId="23">
    <w:abstractNumId w:val="23"/>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4266C"/>
    <w:rsid w:val="002B3A09"/>
    <w:rsid w:val="0044266C"/>
    <w:rsid w:val="00766970"/>
    <w:rsid w:val="009653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0"/>
      <w:ind w:left="393"/>
      <w:jc w:val="both"/>
      <w:outlineLvl w:val="0"/>
    </w:pPr>
    <w:rPr>
      <w:b/>
      <w:bCs/>
      <w:sz w:val="36"/>
      <w:szCs w:val="36"/>
    </w:rPr>
  </w:style>
  <w:style w:type="paragraph" w:styleId="Titre2">
    <w:name w:val="heading 2"/>
    <w:basedOn w:val="Normal"/>
    <w:uiPriority w:val="1"/>
    <w:qFormat/>
    <w:pPr>
      <w:ind w:left="986" w:hanging="594"/>
      <w:outlineLvl w:val="1"/>
    </w:pPr>
    <w:rPr>
      <w:b/>
      <w:bCs/>
      <w:sz w:val="28"/>
      <w:szCs w:val="28"/>
    </w:rPr>
  </w:style>
  <w:style w:type="paragraph" w:styleId="Titre3">
    <w:name w:val="heading 3"/>
    <w:basedOn w:val="Normal"/>
    <w:uiPriority w:val="1"/>
    <w:qFormat/>
    <w:pPr>
      <w:spacing w:before="92"/>
      <w:ind w:left="532"/>
      <w:outlineLvl w:val="2"/>
    </w:pPr>
    <w:rPr>
      <w:sz w:val="24"/>
      <w:szCs w:val="24"/>
    </w:rPr>
  </w:style>
  <w:style w:type="paragraph" w:styleId="Titre4">
    <w:name w:val="heading 4"/>
    <w:basedOn w:val="Normal"/>
    <w:uiPriority w:val="1"/>
    <w:qFormat/>
    <w:pPr>
      <w:ind w:left="393"/>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9"/>
      <w:ind w:left="393"/>
    </w:pPr>
  </w:style>
  <w:style w:type="paragraph" w:styleId="TM2">
    <w:name w:val="toc 2"/>
    <w:basedOn w:val="Normal"/>
    <w:uiPriority w:val="1"/>
    <w:qFormat/>
    <w:pPr>
      <w:spacing w:before="119"/>
      <w:ind w:left="1070" w:hanging="457"/>
    </w:pPr>
  </w:style>
  <w:style w:type="paragraph" w:styleId="Corpsdetexte">
    <w:name w:val="Body Text"/>
    <w:basedOn w:val="Normal"/>
    <w:uiPriority w:val="1"/>
    <w:qFormat/>
  </w:style>
  <w:style w:type="paragraph" w:styleId="Titre">
    <w:name w:val="Title"/>
    <w:basedOn w:val="Normal"/>
    <w:uiPriority w:val="1"/>
    <w:qFormat/>
    <w:pPr>
      <w:spacing w:before="85"/>
      <w:ind w:left="1231" w:right="1331" w:hanging="1"/>
      <w:jc w:val="center"/>
    </w:pPr>
    <w:rPr>
      <w:b/>
      <w:bCs/>
      <w:sz w:val="44"/>
      <w:szCs w:val="44"/>
    </w:rPr>
  </w:style>
  <w:style w:type="paragraph" w:styleId="Paragraphedeliste">
    <w:name w:val="List Paragraph"/>
    <w:basedOn w:val="Normal"/>
    <w:uiPriority w:val="1"/>
    <w:qFormat/>
    <w:pPr>
      <w:ind w:left="1238" w:hanging="71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B3A09"/>
    <w:rPr>
      <w:rFonts w:ascii="Tahoma" w:hAnsi="Tahoma" w:cs="Tahoma"/>
      <w:sz w:val="16"/>
      <w:szCs w:val="16"/>
    </w:rPr>
  </w:style>
  <w:style w:type="character" w:customStyle="1" w:styleId="TextedebullesCar">
    <w:name w:val="Texte de bulles Car"/>
    <w:basedOn w:val="Policepardfaut"/>
    <w:link w:val="Textedebulles"/>
    <w:uiPriority w:val="99"/>
    <w:semiHidden/>
    <w:rsid w:val="002B3A09"/>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4886</Words>
  <Characters>26879</Characters>
  <Application>Microsoft Office Word</Application>
  <DocSecurity>0</DocSecurity>
  <Lines>223</Lines>
  <Paragraphs>63</Paragraphs>
  <ScaleCrop>false</ScaleCrop>
  <Company>PERSO</Company>
  <LinksUpToDate>false</LinksUpToDate>
  <CharactersWithSpaces>31702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 JARGEAIS;Revu FL</dc:creator>
  <cp:lastModifiedBy>Jean-Francois</cp:lastModifiedBy>
  <cp:revision>3</cp:revision>
  <cp:lastPrinted>2022-06-20T07:36:00Z</cp:lastPrinted>
  <dcterms:created xsi:type="dcterms:W3CDTF">2022-06-20T07:21:00Z</dcterms:created>
  <dcterms:modified xsi:type="dcterms:W3CDTF">2022-06-20T07:38:00Z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Microsoft® Word 2016</vt:lpwstr>
  </property>
  <property fmtid="{D5CDD505-2E9C-101B-9397-08002B2CF9AE}" pid="4" name="LastSaved">
    <vt:filetime>2022-06-20T00:00:00Z</vt:filetime>
  </property>
</Properties>
</file>