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1C5E" w:rsidRDefault="00C11C5E" w:rsidP="00C11C5E">
      <w:pPr>
        <w:jc w:val="both"/>
        <w:rPr>
          <w:rFonts w:ascii="Arial" w:hAnsi="Arial" w:cs="Arial"/>
          <w:sz w:val="48"/>
          <w:szCs w:val="48"/>
        </w:rPr>
      </w:pPr>
    </w:p>
    <w:p w:rsidR="00EC10FB" w:rsidRPr="00C11C5E" w:rsidRDefault="00C11C5E" w:rsidP="00C11C5E">
      <w:pPr>
        <w:pBdr>
          <w:top w:val="double" w:sz="4" w:space="15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jc w:val="center"/>
        <w:rPr>
          <w:rFonts w:ascii="Arial" w:hAnsi="Arial" w:cs="Arial"/>
          <w:b/>
          <w:sz w:val="48"/>
          <w:szCs w:val="48"/>
        </w:rPr>
      </w:pPr>
      <w:r w:rsidRPr="00C11C5E">
        <w:rPr>
          <w:rFonts w:ascii="Arial" w:hAnsi="Arial" w:cs="Arial"/>
          <w:b/>
          <w:sz w:val="48"/>
          <w:szCs w:val="48"/>
        </w:rPr>
        <w:t>Brevet de technicien supérieur</w:t>
      </w:r>
    </w:p>
    <w:p w:rsidR="00C11C5E" w:rsidRDefault="00C11C5E" w:rsidP="00C11C5E">
      <w:pPr>
        <w:pBdr>
          <w:top w:val="double" w:sz="4" w:space="15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jc w:val="center"/>
        <w:rPr>
          <w:rFonts w:ascii="Arial" w:hAnsi="Arial" w:cs="Arial"/>
          <w:sz w:val="16"/>
          <w:szCs w:val="16"/>
        </w:rPr>
      </w:pPr>
    </w:p>
    <w:p w:rsidR="00C11C5E" w:rsidRPr="00C11C5E" w:rsidRDefault="00C11C5E" w:rsidP="00C11C5E">
      <w:pPr>
        <w:rPr>
          <w:rFonts w:ascii="Arial" w:hAnsi="Arial" w:cs="Arial"/>
          <w:sz w:val="16"/>
          <w:szCs w:val="16"/>
        </w:rPr>
      </w:pPr>
    </w:p>
    <w:p w:rsidR="00C11C5E" w:rsidRDefault="00C11C5E" w:rsidP="00C11C5E">
      <w:pPr>
        <w:rPr>
          <w:rFonts w:ascii="Arial" w:hAnsi="Arial" w:cs="Arial"/>
          <w:sz w:val="16"/>
          <w:szCs w:val="16"/>
        </w:rPr>
      </w:pPr>
    </w:p>
    <w:p w:rsidR="00C11C5E" w:rsidRDefault="00C11C5E" w:rsidP="00C11C5E">
      <w:pPr>
        <w:jc w:val="center"/>
        <w:rPr>
          <w:rFonts w:ascii="Arial" w:hAnsi="Arial" w:cs="Arial"/>
          <w:sz w:val="16"/>
          <w:szCs w:val="16"/>
        </w:rPr>
      </w:pPr>
    </w:p>
    <w:p w:rsidR="00C11C5E" w:rsidRDefault="00C11C5E" w:rsidP="00C11C5E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Fluides Énergies Domotique</w:t>
      </w:r>
    </w:p>
    <w:p w:rsidR="00C11C5E" w:rsidRDefault="00C11C5E" w:rsidP="00C11C5E">
      <w:pPr>
        <w:jc w:val="center"/>
        <w:rPr>
          <w:rFonts w:ascii="Arial" w:hAnsi="Arial" w:cs="Arial"/>
          <w:b/>
          <w:sz w:val="40"/>
          <w:szCs w:val="40"/>
        </w:rPr>
      </w:pPr>
    </w:p>
    <w:p w:rsidR="00C11C5E" w:rsidRDefault="00C11C5E" w:rsidP="00C11C5E">
      <w:pPr>
        <w:jc w:val="center"/>
        <w:rPr>
          <w:rFonts w:ascii="Arial" w:hAnsi="Arial" w:cs="Arial"/>
          <w:b/>
          <w:sz w:val="40"/>
          <w:szCs w:val="40"/>
        </w:rPr>
      </w:pPr>
    </w:p>
    <w:p w:rsidR="00C11C5E" w:rsidRDefault="00C11C5E" w:rsidP="00C11C5E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Épreuve E42</w:t>
      </w:r>
    </w:p>
    <w:p w:rsidR="00C11C5E" w:rsidRDefault="00C11C5E" w:rsidP="00C11C5E">
      <w:pPr>
        <w:jc w:val="center"/>
        <w:rPr>
          <w:rFonts w:ascii="Arial" w:hAnsi="Arial" w:cs="Arial"/>
          <w:b/>
          <w:sz w:val="40"/>
          <w:szCs w:val="40"/>
        </w:rPr>
      </w:pPr>
    </w:p>
    <w:p w:rsidR="00C11C5E" w:rsidRDefault="004D3586" w:rsidP="00C11C5E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Session 2021</w:t>
      </w:r>
    </w:p>
    <w:p w:rsidR="00C11C5E" w:rsidRDefault="00C11C5E" w:rsidP="00C11C5E">
      <w:pPr>
        <w:jc w:val="center"/>
        <w:rPr>
          <w:rFonts w:ascii="Arial" w:hAnsi="Arial" w:cs="Arial"/>
          <w:sz w:val="28"/>
          <w:szCs w:val="28"/>
        </w:rPr>
      </w:pPr>
    </w:p>
    <w:p w:rsidR="00C11C5E" w:rsidRDefault="00C11C5E" w:rsidP="00C11C5E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Durée : 2 heures </w:t>
      </w:r>
    </w:p>
    <w:p w:rsidR="00C11C5E" w:rsidRDefault="00C11C5E" w:rsidP="00C11C5E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Coefficient : 2</w:t>
      </w:r>
    </w:p>
    <w:p w:rsidR="00C11C5E" w:rsidRDefault="00C11C5E" w:rsidP="00C11C5E">
      <w:pPr>
        <w:jc w:val="center"/>
        <w:rPr>
          <w:rFonts w:ascii="Arial" w:hAnsi="Arial" w:cs="Arial"/>
          <w:sz w:val="28"/>
          <w:szCs w:val="28"/>
        </w:rPr>
      </w:pPr>
    </w:p>
    <w:p w:rsidR="00C11C5E" w:rsidRDefault="00C11C5E" w:rsidP="00C11C5E">
      <w:pPr>
        <w:jc w:val="center"/>
        <w:rPr>
          <w:rFonts w:ascii="Arial" w:hAnsi="Arial" w:cs="Arial"/>
          <w:sz w:val="28"/>
          <w:szCs w:val="28"/>
        </w:rPr>
      </w:pPr>
    </w:p>
    <w:p w:rsidR="00C11C5E" w:rsidRPr="005404C0" w:rsidRDefault="005404C0" w:rsidP="005404C0">
      <w:pPr>
        <w:jc w:val="center"/>
        <w:rPr>
          <w:rFonts w:ascii="Arial" w:hAnsi="Arial" w:cs="Arial"/>
          <w:sz w:val="24"/>
          <w:szCs w:val="24"/>
        </w:rPr>
      </w:pPr>
      <w:r w:rsidRPr="005404C0">
        <w:rPr>
          <w:rFonts w:ascii="Arial" w:hAnsi="Arial" w:cs="Arial"/>
          <w:sz w:val="24"/>
          <w:szCs w:val="24"/>
        </w:rPr>
        <w:t>L’usage</w:t>
      </w:r>
      <w:r w:rsidR="00C11C5E" w:rsidRPr="005404C0">
        <w:rPr>
          <w:rFonts w:ascii="Arial" w:hAnsi="Arial" w:cs="Arial"/>
          <w:sz w:val="24"/>
          <w:szCs w:val="24"/>
        </w:rPr>
        <w:t xml:space="preserve"> de </w:t>
      </w:r>
      <w:r w:rsidR="00BF65CF">
        <w:rPr>
          <w:rFonts w:ascii="Arial" w:hAnsi="Arial" w:cs="Arial"/>
          <w:sz w:val="24"/>
          <w:szCs w:val="24"/>
        </w:rPr>
        <w:t xml:space="preserve">la </w:t>
      </w:r>
      <w:r w:rsidRPr="005404C0">
        <w:rPr>
          <w:rFonts w:ascii="Arial" w:hAnsi="Arial" w:cs="Arial"/>
          <w:sz w:val="24"/>
          <w:szCs w:val="24"/>
        </w:rPr>
        <w:t xml:space="preserve">calculatrice avec </w:t>
      </w:r>
      <w:r w:rsidR="00C11C5E" w:rsidRPr="005404C0">
        <w:rPr>
          <w:rFonts w:ascii="Arial" w:hAnsi="Arial" w:cs="Arial"/>
          <w:sz w:val="24"/>
          <w:szCs w:val="24"/>
        </w:rPr>
        <w:t>mode examen</w:t>
      </w:r>
      <w:r w:rsidRPr="005404C0">
        <w:rPr>
          <w:rFonts w:ascii="Arial" w:hAnsi="Arial" w:cs="Arial"/>
          <w:sz w:val="24"/>
          <w:szCs w:val="24"/>
        </w:rPr>
        <w:t xml:space="preserve"> actif est autorisé.</w:t>
      </w:r>
    </w:p>
    <w:p w:rsidR="005404C0" w:rsidRPr="005404C0" w:rsidRDefault="005404C0" w:rsidP="005404C0">
      <w:pPr>
        <w:jc w:val="center"/>
        <w:rPr>
          <w:rFonts w:ascii="Arial" w:hAnsi="Arial" w:cs="Arial"/>
          <w:sz w:val="24"/>
          <w:szCs w:val="24"/>
        </w:rPr>
      </w:pPr>
      <w:r w:rsidRPr="005404C0">
        <w:rPr>
          <w:rFonts w:ascii="Arial" w:hAnsi="Arial" w:cs="Arial"/>
          <w:sz w:val="24"/>
          <w:szCs w:val="24"/>
        </w:rPr>
        <w:t xml:space="preserve">L’usage de </w:t>
      </w:r>
      <w:r w:rsidR="00BF65CF">
        <w:rPr>
          <w:rFonts w:ascii="Arial" w:hAnsi="Arial" w:cs="Arial"/>
          <w:sz w:val="24"/>
          <w:szCs w:val="24"/>
        </w:rPr>
        <w:t xml:space="preserve">la </w:t>
      </w:r>
      <w:r w:rsidRPr="005404C0">
        <w:rPr>
          <w:rFonts w:ascii="Arial" w:hAnsi="Arial" w:cs="Arial"/>
          <w:sz w:val="24"/>
          <w:szCs w:val="24"/>
        </w:rPr>
        <w:t>calculatrice sans mémoire, « type collège » est autorisé.</w:t>
      </w:r>
    </w:p>
    <w:p w:rsidR="00C11C5E" w:rsidRDefault="00C11C5E" w:rsidP="00C11C5E">
      <w:pPr>
        <w:jc w:val="center"/>
        <w:rPr>
          <w:rFonts w:ascii="Arial" w:hAnsi="Arial" w:cs="Arial"/>
          <w:sz w:val="28"/>
          <w:szCs w:val="28"/>
        </w:rPr>
      </w:pPr>
    </w:p>
    <w:p w:rsidR="00C11C5E" w:rsidRDefault="00C11C5E" w:rsidP="00AE6086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jc w:val="center"/>
        <w:rPr>
          <w:rFonts w:ascii="Arial" w:hAnsi="Arial" w:cs="Arial"/>
          <w:b/>
          <w:sz w:val="28"/>
          <w:szCs w:val="28"/>
        </w:rPr>
      </w:pPr>
      <w:r w:rsidRPr="00C11C5E">
        <w:rPr>
          <w:rFonts w:ascii="Arial" w:hAnsi="Arial" w:cs="Arial"/>
          <w:b/>
          <w:sz w:val="28"/>
          <w:szCs w:val="28"/>
        </w:rPr>
        <w:t>Important</w:t>
      </w:r>
    </w:p>
    <w:p w:rsidR="00C11C5E" w:rsidRPr="00C11C5E" w:rsidRDefault="00C11C5E" w:rsidP="00AE6086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/>
        <w:jc w:val="center"/>
        <w:rPr>
          <w:rFonts w:ascii="Arial" w:hAnsi="Arial" w:cs="Arial"/>
          <w:sz w:val="24"/>
          <w:szCs w:val="24"/>
        </w:rPr>
      </w:pPr>
      <w:r w:rsidRPr="00C11C5E">
        <w:rPr>
          <w:rFonts w:ascii="Arial" w:hAnsi="Arial" w:cs="Arial"/>
          <w:sz w:val="24"/>
          <w:szCs w:val="24"/>
        </w:rPr>
        <w:t xml:space="preserve">Ce </w:t>
      </w:r>
      <w:r w:rsidR="00AE6086">
        <w:rPr>
          <w:rFonts w:ascii="Arial" w:hAnsi="Arial" w:cs="Arial"/>
          <w:sz w:val="24"/>
          <w:szCs w:val="24"/>
        </w:rPr>
        <w:t>sujet</w:t>
      </w:r>
      <w:r w:rsidR="003B1F36">
        <w:rPr>
          <w:rFonts w:ascii="Arial" w:hAnsi="Arial" w:cs="Arial"/>
          <w:sz w:val="24"/>
          <w:szCs w:val="24"/>
        </w:rPr>
        <w:t xml:space="preserve">, </w:t>
      </w:r>
      <w:r w:rsidR="00AE6086">
        <w:rPr>
          <w:rFonts w:ascii="Arial" w:hAnsi="Arial" w:cs="Arial"/>
          <w:sz w:val="24"/>
          <w:szCs w:val="24"/>
        </w:rPr>
        <w:t>comporte</w:t>
      </w:r>
      <w:r w:rsidR="00CB4639">
        <w:rPr>
          <w:rFonts w:ascii="Arial" w:hAnsi="Arial" w:cs="Arial"/>
          <w:sz w:val="24"/>
          <w:szCs w:val="24"/>
        </w:rPr>
        <w:t xml:space="preserve"> </w:t>
      </w:r>
      <w:r w:rsidR="003B1F36">
        <w:rPr>
          <w:rFonts w:ascii="Arial" w:hAnsi="Arial" w:cs="Arial"/>
          <w:sz w:val="24"/>
          <w:szCs w:val="24"/>
        </w:rPr>
        <w:t>9</w:t>
      </w:r>
      <w:r w:rsidR="00CB4639">
        <w:rPr>
          <w:rFonts w:ascii="Arial" w:hAnsi="Arial" w:cs="Arial"/>
          <w:sz w:val="24"/>
          <w:szCs w:val="24"/>
        </w:rPr>
        <w:t xml:space="preserve"> </w:t>
      </w:r>
      <w:r w:rsidR="00F146B4">
        <w:rPr>
          <w:rFonts w:ascii="Arial" w:hAnsi="Arial" w:cs="Arial"/>
          <w:sz w:val="24"/>
          <w:szCs w:val="24"/>
        </w:rPr>
        <w:t>pages</w:t>
      </w:r>
      <w:r w:rsidR="004D3586">
        <w:rPr>
          <w:rFonts w:ascii="Arial" w:hAnsi="Arial" w:cs="Arial"/>
          <w:sz w:val="24"/>
          <w:szCs w:val="24"/>
        </w:rPr>
        <w:t xml:space="preserve"> de la page 1/9 à 9/9</w:t>
      </w:r>
    </w:p>
    <w:p w:rsidR="00C11C5E" w:rsidRDefault="00C11C5E" w:rsidP="00AE6086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spacing w:after="0"/>
        <w:jc w:val="center"/>
        <w:rPr>
          <w:rFonts w:ascii="Arial" w:hAnsi="Arial" w:cs="Arial"/>
          <w:sz w:val="24"/>
          <w:szCs w:val="24"/>
        </w:rPr>
      </w:pPr>
    </w:p>
    <w:p w:rsidR="00AE6086" w:rsidRDefault="00AE6086" w:rsidP="00C11C5E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613C2C" w:rsidRDefault="00613C2C">
      <w:pPr>
        <w:rPr>
          <w:rFonts w:ascii="Arial" w:hAnsi="Arial" w:cs="Arial"/>
          <w:sz w:val="24"/>
          <w:szCs w:val="24"/>
        </w:rPr>
      </w:pPr>
    </w:p>
    <w:p w:rsidR="00613C2C" w:rsidRDefault="00613C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D97D90" w:rsidRPr="0050123D" w:rsidRDefault="008B4348" w:rsidP="00D97D90">
      <w:pPr>
        <w:spacing w:after="0" w:line="240" w:lineRule="auto"/>
        <w:jc w:val="center"/>
        <w:rPr>
          <w:rFonts w:ascii="Arial" w:eastAsia="Times New Roman" w:hAnsi="Arial" w:cs="Arial"/>
          <w:b/>
          <w:sz w:val="48"/>
          <w:szCs w:val="48"/>
        </w:rPr>
      </w:pPr>
      <w:r>
        <w:rPr>
          <w:rFonts w:ascii="Arial" w:eastAsia="Times New Roman" w:hAnsi="Arial" w:cs="Arial"/>
          <w:b/>
          <w:sz w:val="48"/>
          <w:szCs w:val="48"/>
        </w:rPr>
        <w:lastRenderedPageBreak/>
        <w:t>M</w:t>
      </w:r>
      <w:r w:rsidR="002F307B">
        <w:rPr>
          <w:rFonts w:ascii="Arial" w:eastAsia="Times New Roman" w:hAnsi="Arial" w:cs="Arial"/>
          <w:b/>
          <w:sz w:val="48"/>
          <w:szCs w:val="48"/>
        </w:rPr>
        <w:t>agasin de meubles dans la Marne</w:t>
      </w:r>
    </w:p>
    <w:p w:rsidR="00D97D90" w:rsidRPr="0050123D" w:rsidRDefault="00D97D90" w:rsidP="00D97D90">
      <w:pPr>
        <w:spacing w:after="0" w:line="240" w:lineRule="auto"/>
        <w:jc w:val="center"/>
        <w:rPr>
          <w:rFonts w:ascii="Arial" w:eastAsia="Times New Roman" w:hAnsi="Arial" w:cs="Arial"/>
          <w:sz w:val="48"/>
          <w:szCs w:val="48"/>
        </w:rPr>
      </w:pPr>
    </w:p>
    <w:p w:rsidR="002F307B" w:rsidRDefault="002F307B" w:rsidP="003D7A78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L’étude porte sur un magasin de meubles implanté dans la Marne.</w:t>
      </w:r>
    </w:p>
    <w:p w:rsidR="008B4348" w:rsidRDefault="002F307B" w:rsidP="003D7A78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 magasin fait partie d’un groupe qui</w:t>
      </w:r>
      <w:r w:rsidR="00010737" w:rsidRPr="0050123D">
        <w:rPr>
          <w:rFonts w:ascii="Arial" w:hAnsi="Arial" w:cs="Arial"/>
          <w:sz w:val="24"/>
          <w:szCs w:val="24"/>
        </w:rPr>
        <w:t xml:space="preserve"> vise une indépendan</w:t>
      </w:r>
      <w:r w:rsidR="00CB4639">
        <w:rPr>
          <w:rFonts w:ascii="Arial" w:hAnsi="Arial" w:cs="Arial"/>
          <w:sz w:val="24"/>
          <w:szCs w:val="24"/>
        </w:rPr>
        <w:t>ce énergétique et s’est investi</w:t>
      </w:r>
      <w:r w:rsidR="00010737" w:rsidRPr="0050123D">
        <w:rPr>
          <w:rFonts w:ascii="Arial" w:hAnsi="Arial" w:cs="Arial"/>
          <w:sz w:val="24"/>
          <w:szCs w:val="24"/>
        </w:rPr>
        <w:t xml:space="preserve"> dans la lutte contre le réchauffement climatique. </w:t>
      </w:r>
    </w:p>
    <w:p w:rsidR="002F307B" w:rsidRDefault="00010737" w:rsidP="003D7A78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50123D">
        <w:rPr>
          <w:rFonts w:ascii="Arial" w:hAnsi="Arial" w:cs="Arial"/>
          <w:sz w:val="24"/>
          <w:szCs w:val="24"/>
        </w:rPr>
        <w:t>Il mi</w:t>
      </w:r>
      <w:r w:rsidR="00377C82" w:rsidRPr="0050123D">
        <w:rPr>
          <w:rFonts w:ascii="Arial" w:hAnsi="Arial" w:cs="Arial"/>
          <w:sz w:val="24"/>
          <w:szCs w:val="24"/>
        </w:rPr>
        <w:t>se donc sur les énergies renouvelables et la diminution des émissions en CO</w:t>
      </w:r>
      <w:r w:rsidR="00377C82" w:rsidRPr="0050123D">
        <w:rPr>
          <w:rFonts w:ascii="Arial" w:hAnsi="Arial" w:cs="Arial"/>
          <w:sz w:val="24"/>
          <w:szCs w:val="24"/>
          <w:vertAlign w:val="subscript"/>
        </w:rPr>
        <w:t>2</w:t>
      </w:r>
      <w:r w:rsidR="002F307B">
        <w:rPr>
          <w:rFonts w:ascii="Arial" w:hAnsi="Arial" w:cs="Arial"/>
          <w:sz w:val="24"/>
          <w:szCs w:val="24"/>
        </w:rPr>
        <w:t>.</w:t>
      </w:r>
    </w:p>
    <w:p w:rsidR="00613C2C" w:rsidRPr="0050123D" w:rsidRDefault="00377C82" w:rsidP="003D7A78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50123D">
        <w:rPr>
          <w:rFonts w:ascii="Arial" w:hAnsi="Arial" w:cs="Arial"/>
          <w:sz w:val="24"/>
          <w:szCs w:val="24"/>
        </w:rPr>
        <w:t xml:space="preserve">Le magasin </w:t>
      </w:r>
      <w:r w:rsidR="002F307B">
        <w:rPr>
          <w:rFonts w:ascii="Arial" w:hAnsi="Arial" w:cs="Arial"/>
          <w:sz w:val="24"/>
          <w:szCs w:val="24"/>
        </w:rPr>
        <w:t>situé dans la Marne</w:t>
      </w:r>
      <w:r w:rsidRPr="0050123D">
        <w:rPr>
          <w:rFonts w:ascii="Arial" w:hAnsi="Arial" w:cs="Arial"/>
          <w:sz w:val="24"/>
          <w:szCs w:val="24"/>
        </w:rPr>
        <w:t xml:space="preserve"> possède de</w:t>
      </w:r>
      <w:r w:rsidR="00CB4639">
        <w:rPr>
          <w:rFonts w:ascii="Arial" w:hAnsi="Arial" w:cs="Arial"/>
          <w:sz w:val="24"/>
          <w:szCs w:val="24"/>
        </w:rPr>
        <w:t xml:space="preserve">s panneaux photovoltaïques et </w:t>
      </w:r>
      <w:r w:rsidR="008C05AD" w:rsidRPr="0050123D">
        <w:rPr>
          <w:rFonts w:ascii="Arial" w:hAnsi="Arial" w:cs="Arial"/>
          <w:sz w:val="24"/>
          <w:szCs w:val="24"/>
        </w:rPr>
        <w:t>une chaudière</w:t>
      </w:r>
      <w:r w:rsidR="00CB4639">
        <w:rPr>
          <w:rFonts w:ascii="Arial" w:hAnsi="Arial" w:cs="Arial"/>
          <w:sz w:val="24"/>
          <w:szCs w:val="24"/>
        </w:rPr>
        <w:t xml:space="preserve"> </w:t>
      </w:r>
      <w:r w:rsidR="0050123D" w:rsidRPr="0050123D">
        <w:rPr>
          <w:rFonts w:ascii="Arial" w:hAnsi="Arial" w:cs="Arial"/>
          <w:sz w:val="24"/>
          <w:szCs w:val="24"/>
        </w:rPr>
        <w:t>biomasse</w:t>
      </w:r>
      <w:r w:rsidRPr="0050123D">
        <w:rPr>
          <w:rFonts w:ascii="Arial" w:hAnsi="Arial" w:cs="Arial"/>
          <w:sz w:val="24"/>
          <w:szCs w:val="24"/>
        </w:rPr>
        <w:t>.</w:t>
      </w:r>
    </w:p>
    <w:p w:rsidR="008C05AD" w:rsidRPr="0050123D" w:rsidRDefault="008C05AD" w:rsidP="003D7A78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50123D">
        <w:rPr>
          <w:rFonts w:ascii="Arial" w:hAnsi="Arial" w:cs="Arial"/>
          <w:sz w:val="24"/>
          <w:szCs w:val="24"/>
        </w:rPr>
        <w:t>Dans un souci d’économie, le magasin utili</w:t>
      </w:r>
      <w:r w:rsidR="006C2C79">
        <w:rPr>
          <w:rFonts w:ascii="Arial" w:hAnsi="Arial" w:cs="Arial"/>
          <w:sz w:val="24"/>
          <w:szCs w:val="24"/>
        </w:rPr>
        <w:t xml:space="preserve">se également </w:t>
      </w:r>
      <w:r w:rsidR="00CB4639">
        <w:rPr>
          <w:rFonts w:ascii="Arial" w:hAnsi="Arial" w:cs="Arial"/>
          <w:sz w:val="24"/>
          <w:szCs w:val="24"/>
        </w:rPr>
        <w:t xml:space="preserve">deux pompes à chaleur </w:t>
      </w:r>
      <w:r w:rsidR="00FF793C">
        <w:rPr>
          <w:rFonts w:ascii="Arial" w:hAnsi="Arial" w:cs="Arial"/>
          <w:sz w:val="24"/>
          <w:szCs w:val="24"/>
        </w:rPr>
        <w:t xml:space="preserve">différentes </w:t>
      </w:r>
      <w:r w:rsidRPr="0050123D">
        <w:rPr>
          <w:rFonts w:ascii="Arial" w:hAnsi="Arial" w:cs="Arial"/>
          <w:sz w:val="24"/>
          <w:szCs w:val="24"/>
        </w:rPr>
        <w:t>pour les besoins énergétiques en hiver et en été.</w:t>
      </w:r>
    </w:p>
    <w:p w:rsidR="00DD2A54" w:rsidRPr="0050123D" w:rsidRDefault="000F11BD" w:rsidP="003D7A78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 sujet porte sur</w:t>
      </w:r>
      <w:r w:rsidR="00DD2A54" w:rsidRPr="0050123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ce</w:t>
      </w:r>
      <w:r w:rsidR="008C05AD" w:rsidRPr="0050123D">
        <w:rPr>
          <w:rFonts w:ascii="Arial" w:hAnsi="Arial" w:cs="Arial"/>
          <w:sz w:val="24"/>
          <w:szCs w:val="24"/>
        </w:rPr>
        <w:t xml:space="preserve">s différentes </w:t>
      </w:r>
      <w:r>
        <w:rPr>
          <w:rFonts w:ascii="Arial" w:hAnsi="Arial" w:cs="Arial"/>
          <w:sz w:val="24"/>
          <w:szCs w:val="24"/>
        </w:rPr>
        <w:t>méthodes</w:t>
      </w:r>
      <w:r w:rsidR="00461BBF">
        <w:rPr>
          <w:rFonts w:ascii="Arial" w:hAnsi="Arial" w:cs="Arial"/>
          <w:sz w:val="24"/>
          <w:szCs w:val="24"/>
        </w:rPr>
        <w:t xml:space="preserve"> de</w:t>
      </w:r>
      <w:r>
        <w:rPr>
          <w:rFonts w:ascii="Arial" w:hAnsi="Arial" w:cs="Arial"/>
          <w:sz w:val="24"/>
          <w:szCs w:val="24"/>
        </w:rPr>
        <w:t xml:space="preserve"> </w:t>
      </w:r>
      <w:r w:rsidR="00EE355B">
        <w:rPr>
          <w:rFonts w:ascii="Arial" w:hAnsi="Arial" w:cs="Arial"/>
          <w:sz w:val="24"/>
          <w:szCs w:val="24"/>
        </w:rPr>
        <w:t>production</w:t>
      </w:r>
      <w:r w:rsidR="008C05AD" w:rsidRPr="0050123D">
        <w:rPr>
          <w:rFonts w:ascii="Arial" w:hAnsi="Arial" w:cs="Arial"/>
          <w:sz w:val="24"/>
          <w:szCs w:val="24"/>
        </w:rPr>
        <w:t xml:space="preserve"> d’énergie.</w:t>
      </w:r>
    </w:p>
    <w:p w:rsidR="00377C82" w:rsidRPr="004857E8" w:rsidRDefault="00377C82">
      <w:pPr>
        <w:rPr>
          <w:rFonts w:ascii="Arial" w:hAnsi="Arial" w:cs="Arial"/>
          <w:sz w:val="24"/>
          <w:szCs w:val="24"/>
        </w:rPr>
      </w:pPr>
    </w:p>
    <w:p w:rsidR="00377C82" w:rsidRPr="004857E8" w:rsidRDefault="00377C82">
      <w:pPr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613C2C" w:rsidRPr="004857E8" w:rsidRDefault="00954E23" w:rsidP="00954E23">
      <w:pPr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3757353" cy="2888673"/>
            <wp:effectExtent l="19050" t="0" r="0" b="0"/>
            <wp:docPr id="10" name="Image 9" descr="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57353" cy="288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C2C" w:rsidRPr="004857E8" w:rsidRDefault="00613C2C">
      <w:pPr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613C2C" w:rsidRPr="00D15CA8" w:rsidRDefault="00D15CA8">
      <w:pPr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D15CA8">
        <w:rPr>
          <w:rFonts w:ascii="Arial" w:eastAsia="Times New Roman" w:hAnsi="Arial" w:cs="Arial"/>
          <w:bCs/>
          <w:color w:val="000000"/>
          <w:sz w:val="24"/>
          <w:szCs w:val="24"/>
        </w:rPr>
        <w:t>Le sujet comporte quatre parties :</w:t>
      </w:r>
    </w:p>
    <w:p w:rsidR="0081524D" w:rsidRPr="007D4D8F" w:rsidRDefault="00BE5CC5" w:rsidP="00467695">
      <w:pPr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7D4D8F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A. </w:t>
      </w:r>
      <w:r w:rsidR="00CF177C">
        <w:rPr>
          <w:rFonts w:ascii="Arial" w:eastAsia="Times New Roman" w:hAnsi="Arial" w:cs="Arial"/>
          <w:bCs/>
          <w:color w:val="000000"/>
          <w:sz w:val="24"/>
          <w:szCs w:val="24"/>
        </w:rPr>
        <w:t>I</w:t>
      </w:r>
      <w:r w:rsidR="00467695" w:rsidRPr="007D4D8F">
        <w:rPr>
          <w:rFonts w:ascii="Arial" w:eastAsia="Times New Roman" w:hAnsi="Arial" w:cs="Arial"/>
          <w:bCs/>
          <w:color w:val="000000"/>
          <w:sz w:val="24"/>
          <w:szCs w:val="24"/>
        </w:rPr>
        <w:t>nstallation photovoltaïque</w:t>
      </w:r>
    </w:p>
    <w:p w:rsidR="0081524D" w:rsidRPr="007D4D8F" w:rsidRDefault="0081524D" w:rsidP="00467695">
      <w:pPr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7D4D8F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B. Choix des </w:t>
      </w:r>
      <w:r w:rsidR="00467695" w:rsidRPr="007D4D8F">
        <w:rPr>
          <w:rFonts w:ascii="Arial" w:eastAsia="Times New Roman" w:hAnsi="Arial" w:cs="Arial"/>
          <w:bCs/>
          <w:color w:val="000000"/>
          <w:sz w:val="24"/>
          <w:szCs w:val="24"/>
        </w:rPr>
        <w:t>PAC</w:t>
      </w:r>
    </w:p>
    <w:p w:rsidR="0081524D" w:rsidRPr="007D4D8F" w:rsidRDefault="00D15CA8" w:rsidP="00467695">
      <w:pPr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7D4D8F">
        <w:rPr>
          <w:rFonts w:ascii="Arial" w:eastAsia="Times New Roman" w:hAnsi="Arial" w:cs="Arial"/>
          <w:bCs/>
          <w:color w:val="000000"/>
          <w:sz w:val="24"/>
          <w:szCs w:val="24"/>
        </w:rPr>
        <w:t>C.</w:t>
      </w:r>
      <w:r w:rsidR="00BE5CC5" w:rsidRPr="007D4D8F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</w:t>
      </w:r>
      <w:r w:rsidR="00CE6F8B">
        <w:rPr>
          <w:rFonts w:ascii="Arial" w:eastAsia="Times New Roman" w:hAnsi="Arial" w:cs="Arial"/>
          <w:bCs/>
          <w:color w:val="000000"/>
          <w:sz w:val="24"/>
          <w:szCs w:val="24"/>
        </w:rPr>
        <w:t>Caractéristiques de la PAC</w:t>
      </w:r>
    </w:p>
    <w:p w:rsidR="00D15CA8" w:rsidRPr="007D4D8F" w:rsidRDefault="00D15CA8">
      <w:pPr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7D4D8F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D. </w:t>
      </w:r>
      <w:r w:rsidR="00467695" w:rsidRPr="007D4D8F">
        <w:rPr>
          <w:rFonts w:ascii="Arial" w:eastAsia="Times New Roman" w:hAnsi="Arial" w:cs="Arial"/>
          <w:bCs/>
          <w:color w:val="000000"/>
          <w:sz w:val="24"/>
          <w:szCs w:val="24"/>
        </w:rPr>
        <w:t>C</w:t>
      </w:r>
      <w:r w:rsidR="00BE5CC5" w:rsidRPr="007D4D8F">
        <w:rPr>
          <w:rFonts w:ascii="Arial" w:eastAsia="Times New Roman" w:hAnsi="Arial" w:cs="Arial"/>
          <w:bCs/>
          <w:color w:val="000000"/>
          <w:sz w:val="24"/>
          <w:szCs w:val="24"/>
        </w:rPr>
        <w:t>haudière biomasse</w:t>
      </w:r>
    </w:p>
    <w:p w:rsidR="00613C2C" w:rsidRPr="004857E8" w:rsidRDefault="00613C2C">
      <w:pPr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613C2C" w:rsidRDefault="00613C2C">
      <w:pPr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50123D" w:rsidRPr="004857E8" w:rsidRDefault="0050123D">
      <w:pPr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613C2C" w:rsidRPr="004857E8" w:rsidRDefault="00613C2C">
      <w:pPr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BD1318" w:rsidRDefault="00BD1318">
      <w:pPr>
        <w:rPr>
          <w:rFonts w:ascii="Arial" w:eastAsia="Times New Roman" w:hAnsi="Arial" w:cs="Arial"/>
          <w:b/>
          <w:bCs/>
          <w:color w:val="000000"/>
          <w:sz w:val="28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4"/>
        </w:rPr>
        <w:br w:type="page"/>
      </w:r>
    </w:p>
    <w:p w:rsidR="00613C2C" w:rsidRPr="00C77285" w:rsidRDefault="00DD2A54">
      <w:pPr>
        <w:rPr>
          <w:rFonts w:ascii="Arial" w:eastAsia="Times New Roman" w:hAnsi="Arial" w:cs="Arial"/>
          <w:b/>
          <w:bCs/>
          <w:color w:val="000000"/>
          <w:sz w:val="28"/>
          <w:szCs w:val="24"/>
        </w:rPr>
      </w:pPr>
      <w:r w:rsidRPr="00C77285">
        <w:rPr>
          <w:rFonts w:ascii="Arial" w:eastAsia="Times New Roman" w:hAnsi="Arial" w:cs="Arial"/>
          <w:b/>
          <w:bCs/>
          <w:color w:val="000000"/>
          <w:sz w:val="28"/>
          <w:szCs w:val="24"/>
        </w:rPr>
        <w:lastRenderedPageBreak/>
        <w:t xml:space="preserve">A. </w:t>
      </w:r>
      <w:r w:rsidR="00CF177C">
        <w:rPr>
          <w:rFonts w:ascii="Arial" w:eastAsia="Times New Roman" w:hAnsi="Arial" w:cs="Arial"/>
          <w:b/>
          <w:bCs/>
          <w:color w:val="000000"/>
          <w:sz w:val="28"/>
          <w:szCs w:val="24"/>
        </w:rPr>
        <w:t>I</w:t>
      </w:r>
      <w:r w:rsidR="00467695" w:rsidRPr="00C77285">
        <w:rPr>
          <w:rFonts w:ascii="Arial" w:eastAsia="Times New Roman" w:hAnsi="Arial" w:cs="Arial"/>
          <w:b/>
          <w:bCs/>
          <w:color w:val="000000"/>
          <w:sz w:val="28"/>
          <w:szCs w:val="24"/>
        </w:rPr>
        <w:t xml:space="preserve">nstallation photovoltaïque </w:t>
      </w:r>
    </w:p>
    <w:p w:rsidR="00BE5CC5" w:rsidRPr="00E364A7" w:rsidRDefault="00CB4639" w:rsidP="003D7A78">
      <w:pPr>
        <w:spacing w:after="12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E364A7">
        <w:rPr>
          <w:rFonts w:ascii="Arial" w:eastAsia="Times New Roman" w:hAnsi="Arial" w:cs="Arial"/>
          <w:color w:val="000000"/>
          <w:sz w:val="24"/>
          <w:szCs w:val="24"/>
        </w:rPr>
        <w:t>L’étude consiste à détermin</w:t>
      </w:r>
      <w:r w:rsidR="00E364A7" w:rsidRPr="00E364A7">
        <w:rPr>
          <w:rFonts w:ascii="Arial" w:eastAsia="Times New Roman" w:hAnsi="Arial" w:cs="Arial"/>
          <w:color w:val="000000"/>
          <w:sz w:val="24"/>
          <w:szCs w:val="24"/>
        </w:rPr>
        <w:t>er le gain financier réalisé grâ</w:t>
      </w:r>
      <w:r w:rsidRPr="00E364A7">
        <w:rPr>
          <w:rFonts w:ascii="Arial" w:eastAsia="Times New Roman" w:hAnsi="Arial" w:cs="Arial"/>
          <w:color w:val="000000"/>
          <w:sz w:val="24"/>
          <w:szCs w:val="24"/>
        </w:rPr>
        <w:t>ce à l’installation des panneaux solaire</w:t>
      </w:r>
      <w:r w:rsidR="00E364A7" w:rsidRPr="00E364A7">
        <w:rPr>
          <w:rFonts w:ascii="Arial" w:eastAsia="Times New Roman" w:hAnsi="Arial" w:cs="Arial"/>
          <w:color w:val="000000"/>
          <w:sz w:val="24"/>
          <w:szCs w:val="24"/>
        </w:rPr>
        <w:t>s</w:t>
      </w:r>
      <w:r w:rsidRPr="00E364A7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</w:p>
    <w:p w:rsidR="00E364A7" w:rsidRPr="00E364A7" w:rsidRDefault="00E364A7" w:rsidP="003D7A78">
      <w:pPr>
        <w:spacing w:after="12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L’installation comporte 4</w:t>
      </w:r>
      <w:r w:rsidR="00EE355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</w:rPr>
        <w:t>321 panneaux</w:t>
      </w:r>
      <w:r w:rsidR="00951A01">
        <w:rPr>
          <w:rFonts w:ascii="Arial" w:eastAsia="Times New Roman" w:hAnsi="Arial" w:cs="Arial"/>
          <w:color w:val="000000"/>
          <w:sz w:val="24"/>
          <w:szCs w:val="24"/>
        </w:rPr>
        <w:t xml:space="preserve"> solaires</w:t>
      </w:r>
      <w:r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CB4639" w:rsidRDefault="00C77285" w:rsidP="003D7A78">
      <w:pPr>
        <w:spacing w:after="120"/>
        <w:jc w:val="both"/>
        <w:rPr>
          <w:rFonts w:ascii="Arial" w:hAnsi="Arial" w:cs="Arial"/>
          <w:color w:val="000000"/>
          <w:sz w:val="24"/>
        </w:rPr>
      </w:pPr>
      <w:r w:rsidRPr="00A135D7">
        <w:rPr>
          <w:rFonts w:ascii="Arial" w:hAnsi="Arial" w:cs="Arial"/>
          <w:color w:val="000000"/>
          <w:sz w:val="24"/>
        </w:rPr>
        <w:t>Des informations pouvant être utiles sont données dans l</w:t>
      </w:r>
      <w:r>
        <w:rPr>
          <w:rFonts w:ascii="Arial" w:hAnsi="Arial" w:cs="Arial"/>
          <w:color w:val="000000"/>
          <w:sz w:val="24"/>
        </w:rPr>
        <w:t>’</w:t>
      </w:r>
      <w:r w:rsidRPr="00A135D7">
        <w:rPr>
          <w:rFonts w:ascii="Arial" w:hAnsi="Arial" w:cs="Arial"/>
          <w:color w:val="000000"/>
          <w:sz w:val="24"/>
        </w:rPr>
        <w:t>annexe</w:t>
      </w:r>
      <w:r>
        <w:rPr>
          <w:rFonts w:ascii="Arial" w:hAnsi="Arial" w:cs="Arial"/>
          <w:color w:val="000000"/>
          <w:sz w:val="24"/>
        </w:rPr>
        <w:t xml:space="preserve"> 1</w:t>
      </w:r>
      <w:r w:rsidRPr="00A135D7">
        <w:rPr>
          <w:rFonts w:ascii="Arial" w:hAnsi="Arial" w:cs="Arial"/>
          <w:color w:val="000000"/>
          <w:sz w:val="24"/>
        </w:rPr>
        <w:t>.</w:t>
      </w:r>
    </w:p>
    <w:p w:rsidR="00C77285" w:rsidRPr="00C77285" w:rsidRDefault="00C77285" w:rsidP="003D7A78">
      <w:pPr>
        <w:spacing w:after="120"/>
        <w:jc w:val="both"/>
        <w:rPr>
          <w:rFonts w:ascii="Arial" w:hAnsi="Arial" w:cs="Arial"/>
          <w:color w:val="000000"/>
          <w:sz w:val="24"/>
        </w:rPr>
      </w:pPr>
    </w:p>
    <w:p w:rsidR="008A4FFE" w:rsidRPr="004857E8" w:rsidRDefault="008A4FFE" w:rsidP="003D7A78">
      <w:pPr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4857E8">
        <w:rPr>
          <w:rFonts w:ascii="Arial" w:eastAsia="Times New Roman" w:hAnsi="Arial" w:cs="Arial"/>
          <w:b/>
          <w:bCs/>
          <w:color w:val="000000"/>
          <w:sz w:val="24"/>
          <w:szCs w:val="24"/>
        </w:rPr>
        <w:t>I</w:t>
      </w:r>
      <w:r w:rsidR="00D94DEF" w:rsidRPr="004857E8">
        <w:rPr>
          <w:rFonts w:ascii="Arial" w:eastAsia="Times New Roman" w:hAnsi="Arial" w:cs="Arial"/>
          <w:b/>
          <w:bCs/>
          <w:color w:val="000000"/>
          <w:sz w:val="24"/>
          <w:szCs w:val="24"/>
        </w:rPr>
        <w:t>.</w:t>
      </w:r>
      <w:r w:rsidRPr="004857E8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8B4348">
        <w:rPr>
          <w:rFonts w:ascii="Arial" w:eastAsia="Times New Roman" w:hAnsi="Arial" w:cs="Arial"/>
          <w:b/>
          <w:color w:val="000000"/>
          <w:sz w:val="24"/>
          <w:szCs w:val="24"/>
        </w:rPr>
        <w:t>É</w:t>
      </w:r>
      <w:r w:rsidR="008B4348" w:rsidRPr="008B4348">
        <w:rPr>
          <w:rFonts w:ascii="Arial" w:eastAsia="Times New Roman" w:hAnsi="Arial" w:cs="Arial"/>
          <w:b/>
          <w:color w:val="000000"/>
          <w:sz w:val="24"/>
          <w:szCs w:val="24"/>
        </w:rPr>
        <w:t>nergie électrique produite</w:t>
      </w:r>
    </w:p>
    <w:p w:rsidR="00DD2A54" w:rsidRPr="00786B3D" w:rsidRDefault="00786B3D" w:rsidP="003D7A78">
      <w:pPr>
        <w:spacing w:after="12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1. </w:t>
      </w:r>
      <w:r w:rsidR="00951A01">
        <w:rPr>
          <w:rFonts w:ascii="Arial" w:eastAsia="Times New Roman" w:hAnsi="Arial" w:cs="Arial"/>
          <w:color w:val="000000"/>
          <w:sz w:val="24"/>
          <w:szCs w:val="24"/>
        </w:rPr>
        <w:t>À</w:t>
      </w:r>
      <w:r w:rsidR="00E364A7" w:rsidRPr="00786B3D">
        <w:rPr>
          <w:rFonts w:ascii="Arial" w:eastAsia="Times New Roman" w:hAnsi="Arial" w:cs="Arial"/>
          <w:color w:val="000000"/>
          <w:sz w:val="24"/>
          <w:szCs w:val="24"/>
        </w:rPr>
        <w:t xml:space="preserve"> l’aide du document </w:t>
      </w:r>
      <w:r w:rsidR="003D7A78">
        <w:rPr>
          <w:rFonts w:ascii="Arial" w:eastAsia="Times New Roman" w:hAnsi="Arial" w:cs="Arial"/>
          <w:color w:val="000000"/>
          <w:sz w:val="24"/>
          <w:szCs w:val="24"/>
        </w:rPr>
        <w:t>a</w:t>
      </w:r>
      <w:r w:rsidR="00E364A7" w:rsidRPr="00786B3D">
        <w:rPr>
          <w:rFonts w:ascii="Arial" w:eastAsia="Times New Roman" w:hAnsi="Arial" w:cs="Arial"/>
          <w:color w:val="000000"/>
          <w:sz w:val="24"/>
          <w:szCs w:val="24"/>
        </w:rPr>
        <w:t xml:space="preserve"> de l’annexe 1, c</w:t>
      </w:r>
      <w:r w:rsidR="00DD2A54" w:rsidRPr="00786B3D">
        <w:rPr>
          <w:rFonts w:ascii="Arial" w:eastAsia="Times New Roman" w:hAnsi="Arial" w:cs="Arial"/>
          <w:color w:val="000000"/>
          <w:sz w:val="24"/>
          <w:szCs w:val="24"/>
        </w:rPr>
        <w:t xml:space="preserve">alculer </w:t>
      </w:r>
      <w:r w:rsidR="00EF058F" w:rsidRPr="008B4348">
        <w:rPr>
          <w:rFonts w:ascii="Arial" w:eastAsia="Times New Roman" w:hAnsi="Arial" w:cs="Arial"/>
          <w:i/>
          <w:color w:val="000000"/>
          <w:sz w:val="24"/>
          <w:szCs w:val="24"/>
        </w:rPr>
        <w:t>S</w:t>
      </w:r>
      <w:r w:rsidR="00EF058F" w:rsidRPr="00786B3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CD6C10">
        <w:rPr>
          <w:rFonts w:ascii="Arial" w:eastAsia="Times New Roman" w:hAnsi="Arial" w:cs="Arial"/>
          <w:color w:val="000000"/>
          <w:sz w:val="24"/>
          <w:szCs w:val="24"/>
        </w:rPr>
        <w:t>la surface</w:t>
      </w:r>
      <w:r w:rsidR="00E364A7" w:rsidRPr="00786B3D">
        <w:rPr>
          <w:rFonts w:ascii="Arial" w:eastAsia="Times New Roman" w:hAnsi="Arial" w:cs="Arial"/>
          <w:color w:val="000000"/>
          <w:sz w:val="24"/>
          <w:szCs w:val="24"/>
        </w:rPr>
        <w:t xml:space="preserve"> totale </w:t>
      </w:r>
      <w:r w:rsidR="00951A01">
        <w:rPr>
          <w:rFonts w:ascii="Arial" w:eastAsia="Times New Roman" w:hAnsi="Arial" w:cs="Arial"/>
          <w:color w:val="000000"/>
          <w:sz w:val="24"/>
          <w:szCs w:val="24"/>
        </w:rPr>
        <w:t xml:space="preserve">des panneaux </w:t>
      </w:r>
      <w:r w:rsidR="00E364A7" w:rsidRPr="00786B3D">
        <w:rPr>
          <w:rFonts w:ascii="Arial" w:eastAsia="Times New Roman" w:hAnsi="Arial" w:cs="Arial"/>
          <w:color w:val="000000"/>
          <w:sz w:val="24"/>
          <w:szCs w:val="24"/>
        </w:rPr>
        <w:t>de l’installation</w:t>
      </w:r>
      <w:r w:rsidR="00EF058F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8B4348" w:rsidRDefault="00BE5CC5" w:rsidP="003D7A78">
      <w:pPr>
        <w:spacing w:after="12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6B3D">
        <w:rPr>
          <w:rFonts w:ascii="Arial" w:eastAsia="Times New Roman" w:hAnsi="Arial" w:cs="Arial"/>
          <w:color w:val="000000"/>
          <w:sz w:val="24"/>
          <w:szCs w:val="24"/>
        </w:rPr>
        <w:t>2.</w:t>
      </w:r>
      <w:r w:rsidR="009B042D" w:rsidRPr="00786B3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B6190F">
        <w:rPr>
          <w:rFonts w:ascii="Arial" w:eastAsia="Times New Roman" w:hAnsi="Arial" w:cs="Arial"/>
          <w:color w:val="000000"/>
          <w:sz w:val="24"/>
          <w:szCs w:val="24"/>
        </w:rPr>
        <w:t>L</w:t>
      </w:r>
      <w:r w:rsidR="009B042D" w:rsidRPr="00786B3D">
        <w:rPr>
          <w:rFonts w:ascii="Arial" w:eastAsia="Times New Roman" w:hAnsi="Arial" w:cs="Arial"/>
          <w:color w:val="000000"/>
          <w:sz w:val="24"/>
          <w:szCs w:val="24"/>
        </w:rPr>
        <w:t xml:space="preserve">es panneaux </w:t>
      </w:r>
      <w:r w:rsidR="00C55BB5">
        <w:rPr>
          <w:rFonts w:ascii="Arial" w:eastAsia="Times New Roman" w:hAnsi="Arial" w:cs="Arial"/>
          <w:color w:val="000000"/>
          <w:sz w:val="24"/>
          <w:szCs w:val="24"/>
        </w:rPr>
        <w:t xml:space="preserve">photovoltaïques </w:t>
      </w:r>
      <w:r w:rsidR="009B042D" w:rsidRPr="00786B3D">
        <w:rPr>
          <w:rFonts w:ascii="Arial" w:eastAsia="Times New Roman" w:hAnsi="Arial" w:cs="Arial"/>
          <w:color w:val="000000"/>
          <w:sz w:val="24"/>
          <w:szCs w:val="24"/>
        </w:rPr>
        <w:t>reçoivent</w:t>
      </w:r>
      <w:r w:rsidR="00951A01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9B042D" w:rsidRPr="00786B3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8B4348">
        <w:rPr>
          <w:rFonts w:ascii="Arial" w:eastAsia="Times New Roman" w:hAnsi="Arial" w:cs="Arial"/>
          <w:color w:val="000000"/>
          <w:sz w:val="24"/>
          <w:szCs w:val="24"/>
        </w:rPr>
        <w:t>en moyenne</w:t>
      </w:r>
      <w:r w:rsidR="00C55BB5">
        <w:rPr>
          <w:rFonts w:ascii="Arial" w:eastAsia="Times New Roman" w:hAnsi="Arial" w:cs="Arial"/>
          <w:color w:val="000000"/>
          <w:sz w:val="24"/>
          <w:szCs w:val="24"/>
        </w:rPr>
        <w:t xml:space="preserve"> sur toute l’année</w:t>
      </w:r>
      <w:r w:rsidR="00951A01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9B042D" w:rsidRPr="00786B3D">
        <w:rPr>
          <w:rFonts w:ascii="Arial" w:eastAsia="Times New Roman" w:hAnsi="Arial" w:cs="Arial"/>
          <w:color w:val="000000"/>
          <w:sz w:val="24"/>
          <w:szCs w:val="24"/>
        </w:rPr>
        <w:t xml:space="preserve"> 3,18 kW</w:t>
      </w:r>
      <w:r w:rsidR="009B042D" w:rsidRPr="00786B3D">
        <w:rPr>
          <w:rFonts w:ascii="Arial" w:eastAsia="Times New Roman" w:hAnsi="Arial" w:cs="Arial"/>
          <w:color w:val="000000"/>
          <w:sz w:val="24"/>
          <w:szCs w:val="24"/>
        </w:rPr>
        <w:sym w:font="Symbol" w:char="F0D7"/>
      </w:r>
      <w:r w:rsidR="00CD6C10">
        <w:rPr>
          <w:rFonts w:ascii="Arial" w:eastAsia="Times New Roman" w:hAnsi="Arial" w:cs="Arial"/>
          <w:color w:val="000000"/>
          <w:sz w:val="24"/>
          <w:szCs w:val="24"/>
        </w:rPr>
        <w:t>h</w:t>
      </w:r>
      <w:r w:rsidR="00CD6C10" w:rsidRPr="00786B3D">
        <w:rPr>
          <w:rFonts w:ascii="Arial" w:eastAsia="Times New Roman" w:hAnsi="Arial" w:cs="Arial"/>
          <w:color w:val="000000"/>
          <w:sz w:val="24"/>
          <w:szCs w:val="24"/>
        </w:rPr>
        <w:sym w:font="Symbol" w:char="F0D7"/>
      </w:r>
      <w:r w:rsidR="008B4348">
        <w:rPr>
          <w:rFonts w:ascii="Arial" w:eastAsia="Times New Roman" w:hAnsi="Arial" w:cs="Arial"/>
          <w:color w:val="000000"/>
          <w:sz w:val="24"/>
          <w:szCs w:val="24"/>
        </w:rPr>
        <w:t>m</w:t>
      </w:r>
      <w:r w:rsidR="00CD6C10">
        <w:rPr>
          <w:rFonts w:ascii="Arial" w:eastAsia="Times New Roman" w:hAnsi="Arial" w:cs="Arial"/>
          <w:color w:val="000000"/>
          <w:sz w:val="24"/>
          <w:szCs w:val="24"/>
          <w:vertAlign w:val="superscript"/>
        </w:rPr>
        <w:t>-</w:t>
      </w:r>
      <w:r w:rsidR="008B4348">
        <w:rPr>
          <w:rFonts w:ascii="Arial" w:eastAsia="Times New Roman" w:hAnsi="Arial" w:cs="Arial"/>
          <w:color w:val="000000"/>
          <w:sz w:val="24"/>
          <w:szCs w:val="24"/>
        </w:rPr>
        <w:t>² par jour.</w:t>
      </w:r>
    </w:p>
    <w:p w:rsidR="002F2D88" w:rsidRPr="00786B3D" w:rsidRDefault="00CD6C10" w:rsidP="003D7A78">
      <w:pPr>
        <w:spacing w:after="12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Montrer, par </w:t>
      </w:r>
      <w:r w:rsidR="00951A01">
        <w:rPr>
          <w:rFonts w:ascii="Arial" w:eastAsia="Times New Roman" w:hAnsi="Arial" w:cs="Arial"/>
          <w:color w:val="000000"/>
          <w:sz w:val="24"/>
          <w:szCs w:val="24"/>
        </w:rPr>
        <w:t xml:space="preserve">le </w:t>
      </w:r>
      <w:r>
        <w:rPr>
          <w:rFonts w:ascii="Arial" w:eastAsia="Times New Roman" w:hAnsi="Arial" w:cs="Arial"/>
          <w:color w:val="000000"/>
          <w:sz w:val="24"/>
          <w:szCs w:val="24"/>
        </w:rPr>
        <w:t>calcul, que</w:t>
      </w:r>
      <w:r w:rsidR="002F2D88" w:rsidRPr="00786B3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786B3D">
        <w:rPr>
          <w:rFonts w:ascii="Arial" w:eastAsia="Times New Roman" w:hAnsi="Arial" w:cs="Arial"/>
          <w:color w:val="000000"/>
          <w:sz w:val="24"/>
          <w:szCs w:val="24"/>
        </w:rPr>
        <w:t xml:space="preserve">l’énergie solaire </w:t>
      </w:r>
      <w:r w:rsidR="009B042D" w:rsidRPr="00786B3D">
        <w:rPr>
          <w:rFonts w:ascii="Arial" w:eastAsia="Times New Roman" w:hAnsi="Arial" w:cs="Arial"/>
          <w:color w:val="000000"/>
          <w:sz w:val="24"/>
          <w:szCs w:val="24"/>
        </w:rPr>
        <w:t>reçue par l’ensemble des panneaux en une année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8B4348">
        <w:rPr>
          <w:rFonts w:ascii="Arial" w:eastAsia="Times New Roman" w:hAnsi="Arial" w:cs="Arial"/>
          <w:i/>
          <w:color w:val="000000"/>
          <w:sz w:val="24"/>
          <w:szCs w:val="24"/>
        </w:rPr>
        <w:t>E</w:t>
      </w:r>
      <w:r w:rsidRPr="00951A01">
        <w:rPr>
          <w:rFonts w:ascii="Arial" w:eastAsia="Times New Roman" w:hAnsi="Arial" w:cs="Arial"/>
          <w:i/>
          <w:color w:val="000000"/>
          <w:sz w:val="24"/>
          <w:szCs w:val="24"/>
          <w:vertAlign w:val="subscript"/>
        </w:rPr>
        <w:t>S</w:t>
      </w:r>
      <w:r w:rsidR="00951A01" w:rsidRPr="00951A01">
        <w:rPr>
          <w:rFonts w:ascii="Arial" w:eastAsia="Times New Roman" w:hAnsi="Arial" w:cs="Arial"/>
          <w:color w:val="000000"/>
          <w:sz w:val="24"/>
          <w:szCs w:val="24"/>
          <w:vertAlign w:val="subscript"/>
        </w:rPr>
        <w:t xml:space="preserve"> </w:t>
      </w:r>
      <w:r w:rsidR="00951A01">
        <w:rPr>
          <w:rFonts w:ascii="Arial" w:eastAsia="Times New Roman" w:hAnsi="Arial" w:cs="Arial"/>
          <w:color w:val="000000"/>
          <w:sz w:val="24"/>
          <w:szCs w:val="24"/>
        </w:rPr>
        <w:t>est égale à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6</w:t>
      </w:r>
      <w:r>
        <w:rPr>
          <w:rFonts w:ascii="Arial" w:eastAsia="Times New Roman" w:hAnsi="Arial" w:cs="Arial"/>
          <w:bCs/>
          <w:color w:val="000000"/>
          <w:sz w:val="24"/>
          <w:szCs w:val="24"/>
        </w:rPr>
        <w:t>,16·10</w:t>
      </w:r>
      <w:r>
        <w:rPr>
          <w:rFonts w:ascii="Arial" w:eastAsia="Times New Roman" w:hAnsi="Arial" w:cs="Arial"/>
          <w:bCs/>
          <w:color w:val="000000"/>
          <w:sz w:val="24"/>
          <w:szCs w:val="24"/>
          <w:vertAlign w:val="superscript"/>
        </w:rPr>
        <w:t>6</w:t>
      </w:r>
      <w:r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kW</w:t>
      </w:r>
      <w:r w:rsidRPr="00786B3D">
        <w:rPr>
          <w:rFonts w:ascii="Arial" w:eastAsia="Times New Roman" w:hAnsi="Arial" w:cs="Arial"/>
          <w:color w:val="000000"/>
          <w:sz w:val="24"/>
          <w:szCs w:val="24"/>
        </w:rPr>
        <w:sym w:font="Symbol" w:char="F0D7"/>
      </w:r>
      <w:r>
        <w:rPr>
          <w:rFonts w:ascii="Arial" w:eastAsia="Times New Roman" w:hAnsi="Arial" w:cs="Arial"/>
          <w:bCs/>
          <w:color w:val="000000"/>
          <w:sz w:val="24"/>
          <w:szCs w:val="24"/>
        </w:rPr>
        <w:t>h.</w:t>
      </w:r>
    </w:p>
    <w:p w:rsidR="00BE5CC5" w:rsidRPr="00786B3D" w:rsidRDefault="00BE5CC5" w:rsidP="003D7A78">
      <w:pPr>
        <w:spacing w:after="12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6B3D">
        <w:rPr>
          <w:rFonts w:ascii="Arial" w:eastAsia="Times New Roman" w:hAnsi="Arial" w:cs="Arial"/>
          <w:color w:val="000000"/>
          <w:sz w:val="24"/>
          <w:szCs w:val="24"/>
        </w:rPr>
        <w:t xml:space="preserve">3. </w:t>
      </w:r>
      <w:r w:rsidR="009B042D" w:rsidRPr="00786B3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951A01">
        <w:rPr>
          <w:rFonts w:ascii="Arial" w:eastAsia="Times New Roman" w:hAnsi="Arial" w:cs="Arial"/>
          <w:color w:val="000000"/>
          <w:sz w:val="24"/>
          <w:szCs w:val="24"/>
        </w:rPr>
        <w:t>À</w:t>
      </w:r>
      <w:r w:rsidR="009B042D" w:rsidRPr="00786B3D">
        <w:rPr>
          <w:rFonts w:ascii="Arial" w:eastAsia="Times New Roman" w:hAnsi="Arial" w:cs="Arial"/>
          <w:color w:val="000000"/>
          <w:sz w:val="24"/>
          <w:szCs w:val="24"/>
        </w:rPr>
        <w:t xml:space="preserve"> l’aide du document </w:t>
      </w:r>
      <w:r w:rsidR="003D7A78">
        <w:rPr>
          <w:rFonts w:ascii="Arial" w:eastAsia="Times New Roman" w:hAnsi="Arial" w:cs="Arial"/>
          <w:color w:val="000000"/>
          <w:sz w:val="24"/>
          <w:szCs w:val="24"/>
        </w:rPr>
        <w:t>a</w:t>
      </w:r>
      <w:r w:rsidR="009B042D" w:rsidRPr="00786B3D">
        <w:rPr>
          <w:rFonts w:ascii="Arial" w:eastAsia="Times New Roman" w:hAnsi="Arial" w:cs="Arial"/>
          <w:color w:val="000000"/>
          <w:sz w:val="24"/>
          <w:szCs w:val="24"/>
        </w:rPr>
        <w:t xml:space="preserve"> de l’annexe</w:t>
      </w:r>
      <w:r w:rsidR="00C77285">
        <w:rPr>
          <w:rFonts w:ascii="Arial" w:eastAsia="Times New Roman" w:hAnsi="Arial" w:cs="Arial"/>
          <w:color w:val="000000"/>
          <w:sz w:val="24"/>
          <w:szCs w:val="24"/>
        </w:rPr>
        <w:t xml:space="preserve"> 1</w:t>
      </w:r>
      <w:r w:rsidR="009B042D" w:rsidRPr="00786B3D">
        <w:rPr>
          <w:rFonts w:ascii="Arial" w:eastAsia="Times New Roman" w:hAnsi="Arial" w:cs="Arial"/>
          <w:color w:val="000000"/>
          <w:sz w:val="24"/>
          <w:szCs w:val="24"/>
        </w:rPr>
        <w:t xml:space="preserve">, indiquer </w:t>
      </w:r>
      <w:r w:rsidR="00EF058F" w:rsidRPr="00C77285">
        <w:rPr>
          <w:rFonts w:ascii="Arial" w:eastAsia="Times New Roman" w:hAnsi="Arial" w:cs="Arial"/>
          <w:i/>
          <w:color w:val="000000"/>
          <w:sz w:val="24"/>
          <w:szCs w:val="24"/>
        </w:rPr>
        <w:sym w:font="Symbol" w:char="F068"/>
      </w:r>
      <w:r w:rsidR="00EF058F">
        <w:rPr>
          <w:rFonts w:ascii="Arial" w:eastAsia="Times New Roman" w:hAnsi="Arial" w:cs="Arial"/>
          <w:i/>
          <w:color w:val="000000"/>
          <w:sz w:val="24"/>
          <w:szCs w:val="24"/>
        </w:rPr>
        <w:t xml:space="preserve"> </w:t>
      </w:r>
      <w:r w:rsidR="009B042D" w:rsidRPr="00786B3D">
        <w:rPr>
          <w:rFonts w:ascii="Arial" w:eastAsia="Times New Roman" w:hAnsi="Arial" w:cs="Arial"/>
          <w:color w:val="000000"/>
          <w:sz w:val="24"/>
          <w:szCs w:val="24"/>
        </w:rPr>
        <w:t>le rendement des panneaux utilisés.</w:t>
      </w:r>
    </w:p>
    <w:p w:rsidR="002F2D88" w:rsidRPr="00786B3D" w:rsidRDefault="009B042D" w:rsidP="003D7A78">
      <w:pPr>
        <w:spacing w:after="12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86B3D">
        <w:rPr>
          <w:rFonts w:ascii="Arial" w:eastAsia="Times New Roman" w:hAnsi="Arial" w:cs="Arial"/>
          <w:color w:val="000000"/>
          <w:sz w:val="24"/>
          <w:szCs w:val="24"/>
        </w:rPr>
        <w:t xml:space="preserve">4. En déduire </w:t>
      </w:r>
      <w:r w:rsidR="00EF058F" w:rsidRPr="00C77285">
        <w:rPr>
          <w:rFonts w:ascii="Arial" w:eastAsia="Times New Roman" w:hAnsi="Arial" w:cs="Arial"/>
          <w:i/>
          <w:color w:val="000000"/>
          <w:sz w:val="24"/>
          <w:szCs w:val="24"/>
        </w:rPr>
        <w:t>E</w:t>
      </w:r>
      <w:r w:rsidR="00EF058F" w:rsidRPr="00C77285">
        <w:rPr>
          <w:rFonts w:ascii="Arial" w:eastAsia="Times New Roman" w:hAnsi="Arial" w:cs="Arial"/>
          <w:i/>
          <w:color w:val="000000"/>
          <w:sz w:val="24"/>
          <w:szCs w:val="24"/>
          <w:vertAlign w:val="subscript"/>
        </w:rPr>
        <w:t>E</w:t>
      </w:r>
      <w:r w:rsidR="00EF058F" w:rsidRPr="00EF058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786B3D">
        <w:rPr>
          <w:rFonts w:ascii="Arial" w:eastAsia="Times New Roman" w:hAnsi="Arial" w:cs="Arial"/>
          <w:color w:val="000000"/>
          <w:sz w:val="24"/>
          <w:szCs w:val="24"/>
        </w:rPr>
        <w:t>l’énergie électrique produite par les panneaux solaires sur une année.</w:t>
      </w:r>
    </w:p>
    <w:p w:rsidR="00514652" w:rsidRPr="004857E8" w:rsidRDefault="00514652" w:rsidP="003D7A78">
      <w:pPr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</w:p>
    <w:p w:rsidR="00F446C8" w:rsidRDefault="008A4FFE" w:rsidP="003D7A78">
      <w:pPr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4857E8">
        <w:rPr>
          <w:rFonts w:ascii="Arial" w:eastAsia="Times New Roman" w:hAnsi="Arial" w:cs="Arial"/>
          <w:b/>
          <w:bCs/>
          <w:color w:val="000000"/>
          <w:sz w:val="24"/>
          <w:szCs w:val="24"/>
        </w:rPr>
        <w:t>II</w:t>
      </w:r>
      <w:r w:rsidR="00D94DEF" w:rsidRPr="004857E8">
        <w:rPr>
          <w:rFonts w:ascii="Arial" w:eastAsia="Times New Roman" w:hAnsi="Arial" w:cs="Arial"/>
          <w:b/>
          <w:bCs/>
          <w:color w:val="000000"/>
          <w:sz w:val="24"/>
          <w:szCs w:val="24"/>
        </w:rPr>
        <w:t>.</w:t>
      </w:r>
      <w:r w:rsidRPr="004857E8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193F1E">
        <w:rPr>
          <w:rFonts w:ascii="Arial" w:eastAsia="Times New Roman" w:hAnsi="Arial" w:cs="Arial"/>
          <w:b/>
          <w:bCs/>
          <w:color w:val="000000"/>
          <w:sz w:val="24"/>
          <w:szCs w:val="24"/>
        </w:rPr>
        <w:t>Gain financier réalisé</w:t>
      </w:r>
    </w:p>
    <w:p w:rsidR="00F446C8" w:rsidRDefault="00F446C8" w:rsidP="003D7A78">
      <w:pPr>
        <w:spacing w:after="120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F446C8">
        <w:rPr>
          <w:rFonts w:ascii="Arial" w:eastAsia="Times New Roman" w:hAnsi="Arial" w:cs="Arial"/>
          <w:color w:val="000000"/>
          <w:sz w:val="24"/>
          <w:szCs w:val="24"/>
        </w:rPr>
        <w:t>Le tarif entreprise de l’énergie électrique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bCs/>
          <w:color w:val="000000"/>
          <w:sz w:val="24"/>
          <w:szCs w:val="24"/>
        </w:rPr>
        <w:t>est de</w:t>
      </w:r>
      <w:r w:rsidR="00536E1D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0,080</w:t>
      </w:r>
      <w:r w:rsidRPr="004857E8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€</w:t>
      </w:r>
      <w:r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par</w:t>
      </w:r>
      <w:r w:rsidR="00EE355B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kW∙h</w:t>
      </w:r>
      <w:r w:rsidR="00193F1E">
        <w:rPr>
          <w:rFonts w:ascii="Arial" w:eastAsia="Times New Roman" w:hAnsi="Arial" w:cs="Arial"/>
          <w:bCs/>
          <w:color w:val="000000"/>
          <w:sz w:val="24"/>
          <w:szCs w:val="24"/>
        </w:rPr>
        <w:t>.</w:t>
      </w:r>
    </w:p>
    <w:p w:rsidR="00193F1E" w:rsidRDefault="00193F1E" w:rsidP="003D7A78">
      <w:pPr>
        <w:spacing w:after="120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</w:rPr>
        <w:t>ERDF ne donne aucune compensation financière aux entreprises pour l’électricité injectée dans son réseau.</w:t>
      </w:r>
    </w:p>
    <w:p w:rsidR="00F1477A" w:rsidRPr="004857E8" w:rsidRDefault="00467695" w:rsidP="003D7A78">
      <w:pPr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Calculer, à l’aide </w:t>
      </w:r>
      <w:r w:rsidR="00C77285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du document </w:t>
      </w:r>
      <w:r w:rsidR="00B6190F">
        <w:rPr>
          <w:rFonts w:ascii="Arial" w:eastAsia="Times New Roman" w:hAnsi="Arial" w:cs="Arial"/>
          <w:bCs/>
          <w:color w:val="000000"/>
          <w:sz w:val="24"/>
          <w:szCs w:val="24"/>
        </w:rPr>
        <w:t>b</w:t>
      </w:r>
      <w:r w:rsidR="00C77285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de l’annexe </w:t>
      </w:r>
      <w:r w:rsidR="00C77285">
        <w:rPr>
          <w:rFonts w:ascii="Arial" w:eastAsia="Times New Roman" w:hAnsi="Arial" w:cs="Arial"/>
          <w:bCs/>
          <w:color w:val="000000"/>
          <w:sz w:val="24"/>
          <w:szCs w:val="24"/>
        </w:rPr>
        <w:t>1</w:t>
      </w:r>
      <w:r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, </w:t>
      </w:r>
      <w:r w:rsidR="00D94DEF" w:rsidRPr="004857E8">
        <w:rPr>
          <w:rFonts w:ascii="Arial" w:eastAsia="Times New Roman" w:hAnsi="Arial" w:cs="Arial"/>
          <w:bCs/>
          <w:color w:val="000000"/>
          <w:sz w:val="24"/>
          <w:szCs w:val="24"/>
        </w:rPr>
        <w:t>le gain financier</w:t>
      </w:r>
      <w:r w:rsidR="00EF058F" w:rsidRPr="00EF058F">
        <w:rPr>
          <w:rFonts w:ascii="Arial" w:eastAsia="Times New Roman" w:hAnsi="Arial" w:cs="Arial"/>
          <w:bCs/>
          <w:i/>
          <w:color w:val="000000"/>
          <w:sz w:val="24"/>
          <w:szCs w:val="24"/>
        </w:rPr>
        <w:t xml:space="preserve"> </w:t>
      </w:r>
      <w:r w:rsidR="00EF058F" w:rsidRPr="00C77285">
        <w:rPr>
          <w:rFonts w:ascii="Arial" w:eastAsia="Times New Roman" w:hAnsi="Arial" w:cs="Arial"/>
          <w:bCs/>
          <w:i/>
          <w:color w:val="000000"/>
          <w:sz w:val="24"/>
          <w:szCs w:val="24"/>
        </w:rPr>
        <w:t>G</w:t>
      </w:r>
      <w:r w:rsidR="00EE355B">
        <w:rPr>
          <w:rFonts w:ascii="Arial" w:eastAsia="Times New Roman" w:hAnsi="Arial" w:cs="Arial"/>
          <w:bCs/>
          <w:i/>
          <w:color w:val="000000"/>
          <w:sz w:val="24"/>
          <w:szCs w:val="24"/>
        </w:rPr>
        <w:t xml:space="preserve">, en </w:t>
      </w:r>
      <w:r w:rsidR="00F12EAF" w:rsidRPr="004857E8">
        <w:rPr>
          <w:rFonts w:ascii="Arial" w:eastAsia="Times New Roman" w:hAnsi="Arial" w:cs="Arial"/>
          <w:bCs/>
          <w:color w:val="000000"/>
          <w:sz w:val="24"/>
          <w:szCs w:val="24"/>
        </w:rPr>
        <w:t>€</w:t>
      </w:r>
      <w:r w:rsidR="00F12EAF">
        <w:rPr>
          <w:rFonts w:ascii="Arial" w:eastAsia="Times New Roman" w:hAnsi="Arial" w:cs="Arial"/>
          <w:bCs/>
          <w:color w:val="000000"/>
          <w:sz w:val="24"/>
          <w:szCs w:val="24"/>
        </w:rPr>
        <w:t>,</w:t>
      </w:r>
      <w:r w:rsidR="00F12EAF">
        <w:rPr>
          <w:rFonts w:ascii="Arial" w:eastAsia="Times New Roman" w:hAnsi="Arial" w:cs="Arial"/>
          <w:bCs/>
          <w:i/>
          <w:color w:val="000000"/>
          <w:sz w:val="24"/>
          <w:szCs w:val="24"/>
        </w:rPr>
        <w:t xml:space="preserve"> </w:t>
      </w:r>
      <w:r w:rsidR="00F12EAF" w:rsidRPr="004857E8">
        <w:rPr>
          <w:rFonts w:ascii="Arial" w:eastAsia="Times New Roman" w:hAnsi="Arial" w:cs="Arial"/>
          <w:bCs/>
          <w:color w:val="000000"/>
          <w:sz w:val="24"/>
          <w:szCs w:val="24"/>
        </w:rPr>
        <w:t>réalisé</w:t>
      </w:r>
      <w:r w:rsidR="00D94DEF" w:rsidRPr="004857E8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grâce aux </w:t>
      </w:r>
      <w:r w:rsidR="00C77285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panneaux </w:t>
      </w:r>
      <w:r w:rsidR="00D94DEF" w:rsidRPr="004857E8">
        <w:rPr>
          <w:rFonts w:ascii="Arial" w:eastAsia="Times New Roman" w:hAnsi="Arial" w:cs="Arial"/>
          <w:bCs/>
          <w:color w:val="000000"/>
          <w:sz w:val="24"/>
          <w:szCs w:val="24"/>
        </w:rPr>
        <w:t>photovoltaïque</w:t>
      </w:r>
      <w:r w:rsidR="005A0087" w:rsidRPr="004857E8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s </w:t>
      </w:r>
      <w:r w:rsidR="00084682">
        <w:rPr>
          <w:rFonts w:ascii="Arial" w:eastAsia="Times New Roman" w:hAnsi="Arial" w:cs="Arial"/>
          <w:bCs/>
          <w:color w:val="000000"/>
          <w:sz w:val="24"/>
          <w:szCs w:val="24"/>
        </w:rPr>
        <w:t>en 2017.</w:t>
      </w:r>
    </w:p>
    <w:p w:rsidR="00613C2C" w:rsidRDefault="00613C2C" w:rsidP="003D7A78">
      <w:pPr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9F350D" w:rsidRPr="00C77285" w:rsidRDefault="00856F9D" w:rsidP="003D7A78">
      <w:pPr>
        <w:jc w:val="both"/>
        <w:rPr>
          <w:rFonts w:ascii="Arial" w:eastAsia="Times New Roman" w:hAnsi="Arial" w:cs="Arial"/>
          <w:b/>
          <w:bCs/>
          <w:color w:val="000000"/>
          <w:sz w:val="28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4"/>
        </w:rPr>
        <w:t xml:space="preserve">B. Choix des </w:t>
      </w:r>
      <w:r w:rsidR="00DD2A2D" w:rsidRPr="00C77285">
        <w:rPr>
          <w:rFonts w:ascii="Arial" w:eastAsia="Times New Roman" w:hAnsi="Arial" w:cs="Arial"/>
          <w:b/>
          <w:bCs/>
          <w:color w:val="000000"/>
          <w:sz w:val="28"/>
          <w:szCs w:val="24"/>
        </w:rPr>
        <w:t>PAC</w:t>
      </w:r>
    </w:p>
    <w:p w:rsidR="009F350D" w:rsidRPr="0050123D" w:rsidRDefault="009F350D" w:rsidP="003D7A78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50123D">
        <w:rPr>
          <w:rFonts w:ascii="Arial" w:hAnsi="Arial" w:cs="Arial"/>
          <w:sz w:val="24"/>
          <w:szCs w:val="24"/>
        </w:rPr>
        <w:t>Le magasin a fait le choix d’une pompe à chaleur réversible</w:t>
      </w:r>
      <w:r w:rsidR="00EE355B">
        <w:rPr>
          <w:rFonts w:ascii="Arial" w:hAnsi="Arial" w:cs="Arial"/>
          <w:sz w:val="24"/>
          <w:szCs w:val="24"/>
        </w:rPr>
        <w:t xml:space="preserve"> (PAC)</w:t>
      </w:r>
      <w:r w:rsidRPr="0050123D">
        <w:rPr>
          <w:rFonts w:ascii="Arial" w:hAnsi="Arial" w:cs="Arial"/>
          <w:sz w:val="24"/>
          <w:szCs w:val="24"/>
        </w:rPr>
        <w:t xml:space="preserve"> </w:t>
      </w:r>
      <w:r w:rsidR="00DD2A2D">
        <w:rPr>
          <w:rFonts w:ascii="Arial" w:hAnsi="Arial" w:cs="Arial"/>
          <w:sz w:val="24"/>
          <w:szCs w:val="24"/>
        </w:rPr>
        <w:t xml:space="preserve">pour </w:t>
      </w:r>
      <w:r w:rsidR="004053FE">
        <w:rPr>
          <w:rFonts w:ascii="Arial" w:hAnsi="Arial" w:cs="Arial"/>
          <w:sz w:val="24"/>
          <w:szCs w:val="24"/>
        </w:rPr>
        <w:t xml:space="preserve">couvrir </w:t>
      </w:r>
      <w:r w:rsidR="00DD2A2D">
        <w:rPr>
          <w:rFonts w:ascii="Arial" w:hAnsi="Arial" w:cs="Arial"/>
          <w:sz w:val="24"/>
          <w:szCs w:val="24"/>
        </w:rPr>
        <w:t xml:space="preserve">les besoins </w:t>
      </w:r>
      <w:r w:rsidR="00EE355B">
        <w:rPr>
          <w:rFonts w:ascii="Arial" w:hAnsi="Arial" w:cs="Arial"/>
          <w:sz w:val="24"/>
          <w:szCs w:val="24"/>
        </w:rPr>
        <w:t xml:space="preserve">de chauffage </w:t>
      </w:r>
      <w:r w:rsidR="00DD2A2D">
        <w:rPr>
          <w:rFonts w:ascii="Arial" w:hAnsi="Arial" w:cs="Arial"/>
          <w:sz w:val="24"/>
          <w:szCs w:val="24"/>
        </w:rPr>
        <w:t xml:space="preserve">en hiver. En été, une deuxième PAC viendra </w:t>
      </w:r>
      <w:r w:rsidR="005C6B0E">
        <w:rPr>
          <w:rFonts w:ascii="Arial" w:hAnsi="Arial" w:cs="Arial"/>
          <w:sz w:val="24"/>
          <w:szCs w:val="24"/>
        </w:rPr>
        <w:t>compléter les</w:t>
      </w:r>
      <w:r w:rsidR="00EE355B">
        <w:rPr>
          <w:rFonts w:ascii="Arial" w:hAnsi="Arial" w:cs="Arial"/>
          <w:sz w:val="24"/>
          <w:szCs w:val="24"/>
        </w:rPr>
        <w:t xml:space="preserve"> besoins de climatisation</w:t>
      </w:r>
      <w:r w:rsidR="00DD2A2D">
        <w:rPr>
          <w:rFonts w:ascii="Arial" w:hAnsi="Arial" w:cs="Arial"/>
          <w:sz w:val="24"/>
          <w:szCs w:val="24"/>
        </w:rPr>
        <w:t>.</w:t>
      </w:r>
      <w:r w:rsidRPr="0050123D">
        <w:rPr>
          <w:rFonts w:ascii="Arial" w:hAnsi="Arial" w:cs="Arial"/>
          <w:sz w:val="24"/>
          <w:szCs w:val="24"/>
        </w:rPr>
        <w:t xml:space="preserve"> </w:t>
      </w:r>
    </w:p>
    <w:p w:rsidR="009F350D" w:rsidRPr="0050123D" w:rsidRDefault="009F350D" w:rsidP="003D7A78">
      <w:pPr>
        <w:pStyle w:val="Sansinterligne"/>
        <w:jc w:val="both"/>
        <w:rPr>
          <w:rFonts w:ascii="Arial" w:hAnsi="Arial" w:cs="Arial"/>
          <w:sz w:val="24"/>
          <w:szCs w:val="24"/>
        </w:rPr>
      </w:pPr>
      <w:r w:rsidRPr="0050123D">
        <w:rPr>
          <w:rFonts w:ascii="Arial" w:hAnsi="Arial" w:cs="Arial"/>
          <w:sz w:val="24"/>
          <w:szCs w:val="24"/>
        </w:rPr>
        <w:t>La puissance né</w:t>
      </w:r>
      <w:r w:rsidR="00DD2A2D">
        <w:rPr>
          <w:rFonts w:ascii="Arial" w:hAnsi="Arial" w:cs="Arial"/>
          <w:sz w:val="24"/>
          <w:szCs w:val="24"/>
        </w:rPr>
        <w:t xml:space="preserve">cessaire en hiver est de 480 kW, celle nécessaire en été est </w:t>
      </w:r>
      <w:r w:rsidRPr="0050123D">
        <w:rPr>
          <w:rFonts w:ascii="Arial" w:hAnsi="Arial" w:cs="Arial"/>
          <w:sz w:val="24"/>
          <w:szCs w:val="24"/>
        </w:rPr>
        <w:t>de 1</w:t>
      </w:r>
      <w:r w:rsidR="004C216B">
        <w:rPr>
          <w:rFonts w:ascii="Arial" w:hAnsi="Arial" w:cs="Arial"/>
          <w:sz w:val="24"/>
          <w:szCs w:val="24"/>
        </w:rPr>
        <w:t> </w:t>
      </w:r>
      <w:r w:rsidRPr="0050123D">
        <w:rPr>
          <w:rFonts w:ascii="Arial" w:hAnsi="Arial" w:cs="Arial"/>
          <w:sz w:val="24"/>
          <w:szCs w:val="24"/>
        </w:rPr>
        <w:t>100</w:t>
      </w:r>
      <w:r w:rsidR="003D7A78">
        <w:rPr>
          <w:rFonts w:ascii="Arial" w:hAnsi="Arial" w:cs="Arial"/>
          <w:sz w:val="24"/>
          <w:szCs w:val="24"/>
        </w:rPr>
        <w:t> </w:t>
      </w:r>
      <w:r w:rsidRPr="0050123D">
        <w:rPr>
          <w:rFonts w:ascii="Arial" w:hAnsi="Arial" w:cs="Arial"/>
          <w:sz w:val="24"/>
          <w:szCs w:val="24"/>
        </w:rPr>
        <w:t>kW.</w:t>
      </w:r>
    </w:p>
    <w:p w:rsidR="0050123D" w:rsidRDefault="0050123D" w:rsidP="003D7A78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9F350D" w:rsidRPr="0050123D" w:rsidRDefault="004053FE" w:rsidP="003D7A78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À</w:t>
      </w:r>
      <w:r w:rsidR="009F350D" w:rsidRPr="0050123D">
        <w:rPr>
          <w:rFonts w:ascii="Arial" w:hAnsi="Arial" w:cs="Arial"/>
          <w:sz w:val="24"/>
          <w:szCs w:val="24"/>
        </w:rPr>
        <w:t xml:space="preserve"> l’aide de</w:t>
      </w:r>
      <w:r w:rsidR="006E74AC" w:rsidRPr="0050123D">
        <w:rPr>
          <w:rFonts w:ascii="Arial" w:hAnsi="Arial" w:cs="Arial"/>
          <w:sz w:val="24"/>
          <w:szCs w:val="24"/>
        </w:rPr>
        <w:t>s</w:t>
      </w:r>
      <w:r w:rsidR="009F350D" w:rsidRPr="0050123D">
        <w:rPr>
          <w:rFonts w:ascii="Arial" w:hAnsi="Arial" w:cs="Arial"/>
          <w:sz w:val="24"/>
          <w:szCs w:val="24"/>
        </w:rPr>
        <w:t xml:space="preserve"> document</w:t>
      </w:r>
      <w:r w:rsidR="006E74AC" w:rsidRPr="0050123D">
        <w:rPr>
          <w:rFonts w:ascii="Arial" w:hAnsi="Arial" w:cs="Arial"/>
          <w:sz w:val="24"/>
          <w:szCs w:val="24"/>
        </w:rPr>
        <w:t>s</w:t>
      </w:r>
      <w:r w:rsidR="00DD2A2D">
        <w:rPr>
          <w:rFonts w:ascii="Arial" w:hAnsi="Arial" w:cs="Arial"/>
          <w:sz w:val="24"/>
          <w:szCs w:val="24"/>
        </w:rPr>
        <w:t xml:space="preserve"> des a</w:t>
      </w:r>
      <w:r w:rsidR="006E74AC" w:rsidRPr="0050123D">
        <w:rPr>
          <w:rFonts w:ascii="Arial" w:hAnsi="Arial" w:cs="Arial"/>
          <w:sz w:val="24"/>
          <w:szCs w:val="24"/>
        </w:rPr>
        <w:t>nnexe</w:t>
      </w:r>
      <w:r w:rsidR="00DD2A2D">
        <w:rPr>
          <w:rFonts w:ascii="Arial" w:hAnsi="Arial" w:cs="Arial"/>
          <w:sz w:val="24"/>
          <w:szCs w:val="24"/>
        </w:rPr>
        <w:t>s</w:t>
      </w:r>
      <w:r w:rsidR="006E74AC" w:rsidRPr="0050123D">
        <w:rPr>
          <w:rFonts w:ascii="Arial" w:hAnsi="Arial" w:cs="Arial"/>
          <w:sz w:val="24"/>
          <w:szCs w:val="24"/>
        </w:rPr>
        <w:t xml:space="preserve"> </w:t>
      </w:r>
      <w:r w:rsidR="007E64D1" w:rsidRPr="0050123D">
        <w:rPr>
          <w:rFonts w:ascii="Arial" w:hAnsi="Arial" w:cs="Arial"/>
          <w:sz w:val="24"/>
          <w:szCs w:val="24"/>
        </w:rPr>
        <w:t>2</w:t>
      </w:r>
      <w:r w:rsidR="006E74AC" w:rsidRPr="0050123D">
        <w:rPr>
          <w:rFonts w:ascii="Arial" w:hAnsi="Arial" w:cs="Arial"/>
          <w:sz w:val="24"/>
          <w:szCs w:val="24"/>
        </w:rPr>
        <w:t xml:space="preserve"> et </w:t>
      </w:r>
      <w:r w:rsidR="007E64D1" w:rsidRPr="0050123D">
        <w:rPr>
          <w:rFonts w:ascii="Arial" w:hAnsi="Arial" w:cs="Arial"/>
          <w:sz w:val="24"/>
          <w:szCs w:val="24"/>
        </w:rPr>
        <w:t>3</w:t>
      </w:r>
      <w:r w:rsidR="00DD2A2D">
        <w:rPr>
          <w:rFonts w:ascii="Arial" w:hAnsi="Arial" w:cs="Arial"/>
          <w:sz w:val="24"/>
          <w:szCs w:val="24"/>
        </w:rPr>
        <w:t>, déterminer</w:t>
      </w:r>
      <w:r w:rsidR="006E74AC" w:rsidRPr="0050123D">
        <w:rPr>
          <w:rFonts w:ascii="Arial" w:hAnsi="Arial" w:cs="Arial"/>
          <w:sz w:val="24"/>
          <w:szCs w:val="24"/>
        </w:rPr>
        <w:t xml:space="preserve"> </w:t>
      </w:r>
      <w:r w:rsidR="00DD2A2D">
        <w:rPr>
          <w:rFonts w:ascii="Arial" w:hAnsi="Arial" w:cs="Arial"/>
          <w:sz w:val="24"/>
          <w:szCs w:val="24"/>
        </w:rPr>
        <w:t>les PAC adaptées.</w:t>
      </w:r>
    </w:p>
    <w:p w:rsidR="008A2AAD" w:rsidRDefault="008A2AAD">
      <w:pPr>
        <w:rPr>
          <w:rFonts w:ascii="Arial" w:eastAsia="Times New Roman" w:hAnsi="Arial" w:cs="Arial"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</w:rPr>
        <w:br w:type="page"/>
      </w:r>
    </w:p>
    <w:p w:rsidR="00852F72" w:rsidRDefault="009F350D" w:rsidP="003D7A78">
      <w:pPr>
        <w:jc w:val="both"/>
        <w:rPr>
          <w:rFonts w:ascii="Arial" w:eastAsia="Times New Roman" w:hAnsi="Arial" w:cs="Arial"/>
          <w:b/>
          <w:bCs/>
          <w:color w:val="000000"/>
          <w:sz w:val="28"/>
          <w:szCs w:val="24"/>
        </w:rPr>
      </w:pPr>
      <w:r w:rsidRPr="00C77285">
        <w:rPr>
          <w:rFonts w:ascii="Arial" w:eastAsia="Times New Roman" w:hAnsi="Arial" w:cs="Arial"/>
          <w:b/>
          <w:bCs/>
          <w:color w:val="000000"/>
          <w:sz w:val="28"/>
          <w:szCs w:val="24"/>
        </w:rPr>
        <w:t xml:space="preserve">C. </w:t>
      </w:r>
      <w:r w:rsidR="00BD1318" w:rsidRPr="00BD1318">
        <w:rPr>
          <w:rFonts w:ascii="Arial" w:eastAsia="Times New Roman" w:hAnsi="Arial" w:cs="Arial"/>
          <w:b/>
          <w:bCs/>
          <w:color w:val="000000"/>
          <w:sz w:val="28"/>
          <w:szCs w:val="24"/>
        </w:rPr>
        <w:t>Caractéristiques de la PAC</w:t>
      </w:r>
    </w:p>
    <w:p w:rsidR="00BD1318" w:rsidRDefault="00FA6E56" w:rsidP="003D7A78">
      <w:pPr>
        <w:spacing w:after="120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</w:rPr>
        <w:t>On souhaite déterminer l’efficacité frigorifique de la PAC utilisée uniquement l’été pour compléter les besoins frigorifiques</w:t>
      </w:r>
      <w:r w:rsidR="00437D18">
        <w:rPr>
          <w:rFonts w:ascii="Arial" w:eastAsia="Times New Roman" w:hAnsi="Arial" w:cs="Arial"/>
          <w:bCs/>
          <w:color w:val="000000"/>
          <w:sz w:val="24"/>
          <w:szCs w:val="24"/>
        </w:rPr>
        <w:t>.</w:t>
      </w:r>
    </w:p>
    <w:p w:rsidR="00D053DE" w:rsidRPr="00BD1318" w:rsidRDefault="00D053DE" w:rsidP="003D7A78">
      <w:pPr>
        <w:spacing w:after="120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</w:p>
    <w:p w:rsidR="00852F72" w:rsidRPr="004857E8" w:rsidRDefault="00786B3D" w:rsidP="003D7A78">
      <w:pPr>
        <w:spacing w:after="12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I.</w:t>
      </w:r>
      <w:r w:rsidR="00C7728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Cycle frigorifique</w:t>
      </w:r>
    </w:p>
    <w:p w:rsidR="00852F72" w:rsidRPr="004857E8" w:rsidRDefault="00852F72" w:rsidP="003D7A78">
      <w:pPr>
        <w:spacing w:after="120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4857E8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1. </w:t>
      </w:r>
      <w:r w:rsidR="005B3B0D">
        <w:rPr>
          <w:rFonts w:ascii="Arial" w:eastAsia="Times New Roman" w:hAnsi="Arial" w:cs="Arial"/>
          <w:bCs/>
          <w:color w:val="000000"/>
          <w:sz w:val="24"/>
          <w:szCs w:val="24"/>
        </w:rPr>
        <w:t>À</w:t>
      </w:r>
      <w:r w:rsidRPr="004857E8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l’aide du diagramme</w:t>
      </w:r>
      <w:r w:rsidR="00092A20" w:rsidRPr="004857E8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en annexe </w:t>
      </w:r>
      <w:r w:rsidR="007E64D1">
        <w:rPr>
          <w:rFonts w:ascii="Arial" w:eastAsia="Times New Roman" w:hAnsi="Arial" w:cs="Arial"/>
          <w:bCs/>
          <w:color w:val="000000"/>
          <w:sz w:val="24"/>
          <w:szCs w:val="24"/>
        </w:rPr>
        <w:t>4</w:t>
      </w:r>
      <w:r w:rsidRPr="004857E8">
        <w:rPr>
          <w:rFonts w:ascii="Arial" w:eastAsia="Times New Roman" w:hAnsi="Arial" w:cs="Arial"/>
          <w:bCs/>
          <w:color w:val="000000"/>
          <w:sz w:val="24"/>
          <w:szCs w:val="24"/>
        </w:rPr>
        <w:t>,</w:t>
      </w:r>
      <w:r w:rsidR="00437D18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décrit</w:t>
      </w:r>
      <w:r w:rsidR="004C216B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dans le sens 1 -&gt; 2 -&gt; 2’ etc</w:t>
      </w:r>
      <w:r w:rsidR="00437D18">
        <w:rPr>
          <w:rFonts w:ascii="Arial" w:eastAsia="Times New Roman" w:hAnsi="Arial" w:cs="Arial"/>
          <w:bCs/>
          <w:color w:val="000000"/>
          <w:sz w:val="24"/>
          <w:szCs w:val="24"/>
        </w:rPr>
        <w:t>,</w:t>
      </w:r>
      <w:r w:rsidRPr="004857E8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indiquer </w:t>
      </w:r>
      <w:r w:rsidR="00E14167" w:rsidRPr="004857E8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entre </w:t>
      </w:r>
      <w:r w:rsidR="00092A20" w:rsidRPr="004857E8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quels points </w:t>
      </w:r>
      <w:r w:rsidR="00662835">
        <w:rPr>
          <w:rFonts w:ascii="Arial" w:eastAsia="Times New Roman" w:hAnsi="Arial" w:cs="Arial"/>
          <w:bCs/>
          <w:color w:val="000000"/>
          <w:sz w:val="24"/>
          <w:szCs w:val="24"/>
        </w:rPr>
        <w:t>se situe</w:t>
      </w:r>
      <w:r w:rsidRPr="004857E8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la surchauffe et préciser son intérêt pratique.</w:t>
      </w:r>
    </w:p>
    <w:p w:rsidR="00852F72" w:rsidRPr="004857E8" w:rsidRDefault="00852F72" w:rsidP="003D7A78">
      <w:pPr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4857E8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2. </w:t>
      </w:r>
      <w:r w:rsidR="0065303B" w:rsidRPr="004857E8">
        <w:rPr>
          <w:rFonts w:ascii="Arial" w:eastAsia="Times New Roman" w:hAnsi="Arial" w:cs="Arial"/>
          <w:bCs/>
          <w:color w:val="000000"/>
          <w:sz w:val="24"/>
          <w:szCs w:val="24"/>
        </w:rPr>
        <w:t>Choisir parmi les termes suivant</w:t>
      </w:r>
      <w:r w:rsidR="004C216B">
        <w:rPr>
          <w:rFonts w:ascii="Arial" w:eastAsia="Times New Roman" w:hAnsi="Arial" w:cs="Arial"/>
          <w:bCs/>
          <w:color w:val="000000"/>
          <w:sz w:val="24"/>
          <w:szCs w:val="24"/>
        </w:rPr>
        <w:t>s</w:t>
      </w:r>
      <w:r w:rsidR="00437D18">
        <w:rPr>
          <w:rFonts w:ascii="Arial" w:eastAsia="Times New Roman" w:hAnsi="Arial" w:cs="Arial"/>
          <w:bCs/>
          <w:color w:val="000000"/>
          <w:sz w:val="24"/>
          <w:szCs w:val="24"/>
        </w:rPr>
        <w:t>,</w:t>
      </w:r>
      <w:r w:rsidR="0065303B" w:rsidRPr="004857E8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celui ou ceux qui s’appliquent à la détente.</w:t>
      </w:r>
    </w:p>
    <w:p w:rsidR="0065303B" w:rsidRPr="004857E8" w:rsidRDefault="0065303B" w:rsidP="003D7A78">
      <w:pPr>
        <w:spacing w:after="120"/>
        <w:ind w:firstLine="1134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4857E8">
        <w:rPr>
          <w:rFonts w:ascii="Arial" w:eastAsia="Times New Roman" w:hAnsi="Arial" w:cs="Arial"/>
          <w:bCs/>
          <w:color w:val="000000"/>
          <w:sz w:val="24"/>
          <w:szCs w:val="24"/>
        </w:rPr>
        <w:t>Isobare</w:t>
      </w:r>
      <w:r w:rsidRPr="004857E8">
        <w:rPr>
          <w:rFonts w:ascii="Arial" w:eastAsia="Times New Roman" w:hAnsi="Arial" w:cs="Arial"/>
          <w:bCs/>
          <w:color w:val="000000"/>
          <w:sz w:val="24"/>
          <w:szCs w:val="24"/>
        </w:rPr>
        <w:tab/>
      </w:r>
      <w:r w:rsidRPr="004857E8">
        <w:rPr>
          <w:rFonts w:ascii="Arial" w:eastAsia="Times New Roman" w:hAnsi="Arial" w:cs="Arial"/>
          <w:bCs/>
          <w:color w:val="000000"/>
          <w:sz w:val="24"/>
          <w:szCs w:val="24"/>
        </w:rPr>
        <w:tab/>
        <w:t>isotherme</w:t>
      </w:r>
      <w:r w:rsidRPr="004857E8">
        <w:rPr>
          <w:rFonts w:ascii="Arial" w:eastAsia="Times New Roman" w:hAnsi="Arial" w:cs="Arial"/>
          <w:bCs/>
          <w:color w:val="000000"/>
          <w:sz w:val="24"/>
          <w:szCs w:val="24"/>
        </w:rPr>
        <w:tab/>
      </w:r>
      <w:r w:rsidRPr="004857E8">
        <w:rPr>
          <w:rFonts w:ascii="Arial" w:eastAsia="Times New Roman" w:hAnsi="Arial" w:cs="Arial"/>
          <w:bCs/>
          <w:color w:val="000000"/>
          <w:sz w:val="24"/>
          <w:szCs w:val="24"/>
        </w:rPr>
        <w:tab/>
        <w:t>isenthalpique</w:t>
      </w:r>
      <w:r w:rsidRPr="004857E8">
        <w:rPr>
          <w:rFonts w:ascii="Arial" w:eastAsia="Times New Roman" w:hAnsi="Arial" w:cs="Arial"/>
          <w:bCs/>
          <w:color w:val="000000"/>
          <w:sz w:val="24"/>
          <w:szCs w:val="24"/>
        </w:rPr>
        <w:tab/>
      </w:r>
      <w:r w:rsidRPr="004857E8">
        <w:rPr>
          <w:rFonts w:ascii="Arial" w:eastAsia="Times New Roman" w:hAnsi="Arial" w:cs="Arial"/>
          <w:bCs/>
          <w:color w:val="000000"/>
          <w:sz w:val="24"/>
          <w:szCs w:val="24"/>
        </w:rPr>
        <w:tab/>
      </w:r>
      <w:r w:rsidRPr="004857E8">
        <w:rPr>
          <w:rFonts w:ascii="Arial" w:eastAsia="Times New Roman" w:hAnsi="Arial" w:cs="Arial"/>
          <w:bCs/>
          <w:color w:val="000000"/>
          <w:sz w:val="24"/>
          <w:szCs w:val="24"/>
        </w:rPr>
        <w:tab/>
      </w:r>
    </w:p>
    <w:p w:rsidR="0065303B" w:rsidRPr="004857E8" w:rsidRDefault="0065303B" w:rsidP="003D7A78">
      <w:pPr>
        <w:spacing w:after="120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4857E8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3. Donner les valeurs de la basse </w:t>
      </w:r>
      <w:r w:rsidR="00976CDC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pression </w:t>
      </w:r>
      <w:r w:rsidR="00976CDC" w:rsidRPr="00C77285">
        <w:rPr>
          <w:rFonts w:ascii="Arial" w:eastAsia="Times New Roman" w:hAnsi="Arial" w:cs="Arial"/>
          <w:bCs/>
          <w:i/>
          <w:color w:val="000000"/>
          <w:sz w:val="24"/>
          <w:szCs w:val="24"/>
        </w:rPr>
        <w:t>P</w:t>
      </w:r>
      <w:r w:rsidR="00976CDC" w:rsidRPr="00C77285">
        <w:rPr>
          <w:rFonts w:ascii="Arial" w:eastAsia="Times New Roman" w:hAnsi="Arial" w:cs="Arial"/>
          <w:bCs/>
          <w:i/>
          <w:color w:val="000000"/>
          <w:sz w:val="24"/>
          <w:szCs w:val="24"/>
          <w:vertAlign w:val="subscript"/>
        </w:rPr>
        <w:t>B</w:t>
      </w:r>
      <w:r w:rsidR="00976CDC" w:rsidRPr="004857E8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</w:t>
      </w:r>
      <w:r w:rsidRPr="004857E8">
        <w:rPr>
          <w:rFonts w:ascii="Arial" w:eastAsia="Times New Roman" w:hAnsi="Arial" w:cs="Arial"/>
          <w:bCs/>
          <w:color w:val="000000"/>
          <w:sz w:val="24"/>
          <w:szCs w:val="24"/>
        </w:rPr>
        <w:t>et de la haute pression</w:t>
      </w:r>
      <w:r w:rsidR="00976CDC" w:rsidRPr="00976CDC">
        <w:rPr>
          <w:rFonts w:ascii="Arial" w:eastAsia="Times New Roman" w:hAnsi="Arial" w:cs="Arial"/>
          <w:bCs/>
          <w:i/>
          <w:color w:val="000000"/>
          <w:sz w:val="24"/>
          <w:szCs w:val="24"/>
        </w:rPr>
        <w:t xml:space="preserve"> </w:t>
      </w:r>
      <w:r w:rsidR="00976CDC" w:rsidRPr="00C77285">
        <w:rPr>
          <w:rFonts w:ascii="Arial" w:eastAsia="Times New Roman" w:hAnsi="Arial" w:cs="Arial"/>
          <w:bCs/>
          <w:i/>
          <w:color w:val="000000"/>
          <w:sz w:val="24"/>
          <w:szCs w:val="24"/>
        </w:rPr>
        <w:t>P</w:t>
      </w:r>
      <w:r w:rsidR="00976CDC" w:rsidRPr="00C77285">
        <w:rPr>
          <w:rFonts w:ascii="Arial" w:eastAsia="Times New Roman" w:hAnsi="Arial" w:cs="Arial"/>
          <w:bCs/>
          <w:i/>
          <w:color w:val="000000"/>
          <w:sz w:val="24"/>
          <w:szCs w:val="24"/>
          <w:vertAlign w:val="subscript"/>
        </w:rPr>
        <w:t>H</w:t>
      </w:r>
      <w:r w:rsidRPr="004857E8">
        <w:rPr>
          <w:rFonts w:ascii="Arial" w:eastAsia="Times New Roman" w:hAnsi="Arial" w:cs="Arial"/>
          <w:bCs/>
          <w:color w:val="000000"/>
          <w:sz w:val="24"/>
          <w:szCs w:val="24"/>
        </w:rPr>
        <w:t>.</w:t>
      </w:r>
    </w:p>
    <w:p w:rsidR="00852F72" w:rsidRDefault="0065303B" w:rsidP="003D7A78">
      <w:pPr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4857E8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4. </w:t>
      </w:r>
      <w:r w:rsidR="008C6759">
        <w:rPr>
          <w:rFonts w:ascii="Arial" w:eastAsia="Times New Roman" w:hAnsi="Arial" w:cs="Arial"/>
          <w:bCs/>
          <w:color w:val="000000"/>
          <w:sz w:val="24"/>
          <w:szCs w:val="24"/>
        </w:rPr>
        <w:t>Indiquer sous quel(s) état(s)</w:t>
      </w:r>
      <w:r w:rsidR="008856A0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se trouve le fluide au point 4.</w:t>
      </w:r>
      <w:r w:rsidR="00F171CF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Si plusieurs phases coexistent, préciser la proportion de chacune d’elle</w:t>
      </w:r>
      <w:r w:rsidR="005B3B0D">
        <w:rPr>
          <w:rFonts w:ascii="Arial" w:eastAsia="Times New Roman" w:hAnsi="Arial" w:cs="Arial"/>
          <w:bCs/>
          <w:color w:val="000000"/>
          <w:sz w:val="24"/>
          <w:szCs w:val="24"/>
        </w:rPr>
        <w:t>s</w:t>
      </w:r>
      <w:r w:rsidR="00F171CF">
        <w:rPr>
          <w:rFonts w:ascii="Arial" w:eastAsia="Times New Roman" w:hAnsi="Arial" w:cs="Arial"/>
          <w:bCs/>
          <w:color w:val="000000"/>
          <w:sz w:val="24"/>
          <w:szCs w:val="24"/>
        </w:rPr>
        <w:t>.</w:t>
      </w:r>
    </w:p>
    <w:p w:rsidR="00D053DE" w:rsidRPr="004857E8" w:rsidRDefault="00D053DE" w:rsidP="003D7A78">
      <w:pPr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</w:p>
    <w:p w:rsidR="00B83BA9" w:rsidRDefault="00786B3D" w:rsidP="003D7A78">
      <w:pPr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II</w:t>
      </w:r>
      <w:r w:rsidR="00437D18">
        <w:rPr>
          <w:rFonts w:ascii="Arial" w:eastAsia="Times New Roman" w:hAnsi="Arial" w:cs="Arial"/>
          <w:b/>
          <w:bCs/>
          <w:color w:val="000000"/>
          <w:sz w:val="24"/>
          <w:szCs w:val="24"/>
        </w:rPr>
        <w:t>.</w:t>
      </w:r>
      <w:r w:rsidR="000768BE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4C216B">
        <w:rPr>
          <w:rFonts w:ascii="Arial" w:eastAsia="Times New Roman" w:hAnsi="Arial" w:cs="Arial"/>
          <w:b/>
          <w:bCs/>
          <w:color w:val="000000"/>
          <w:sz w:val="24"/>
          <w:szCs w:val="24"/>
        </w:rPr>
        <w:t>Coefficient de performance,</w:t>
      </w:r>
      <w:r w:rsidR="00595DD4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E14167" w:rsidRPr="004857E8">
        <w:rPr>
          <w:rFonts w:ascii="Arial" w:eastAsia="Times New Roman" w:hAnsi="Arial" w:cs="Arial"/>
          <w:b/>
          <w:bCs/>
          <w:color w:val="000000"/>
          <w:sz w:val="24"/>
          <w:szCs w:val="24"/>
        </w:rPr>
        <w:t>COP</w:t>
      </w:r>
      <w:r w:rsidR="004C216B">
        <w:rPr>
          <w:rFonts w:ascii="Arial" w:eastAsia="Times New Roman" w:hAnsi="Arial" w:cs="Arial"/>
          <w:b/>
          <w:bCs/>
          <w:color w:val="000000"/>
          <w:sz w:val="24"/>
          <w:szCs w:val="24"/>
        </w:rPr>
        <w:t>,</w:t>
      </w:r>
      <w:r w:rsidR="00C7728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de la PAC</w:t>
      </w:r>
    </w:p>
    <w:p w:rsidR="00D15CA8" w:rsidRPr="00D15CA8" w:rsidRDefault="00D15CA8" w:rsidP="003D7A78">
      <w:pPr>
        <w:spacing w:after="120"/>
        <w:jc w:val="both"/>
        <w:rPr>
          <w:rFonts w:ascii="Arial" w:eastAsia="Times New Roman" w:hAnsi="Arial" w:cs="Arial"/>
          <w:bCs/>
          <w:color w:val="000000"/>
          <w:sz w:val="24"/>
          <w:szCs w:val="24"/>
          <w:vertAlign w:val="subscript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La pompe à chaleur fonctionne </w:t>
      </w:r>
      <w:r w:rsidR="00E92BA5">
        <w:rPr>
          <w:rFonts w:ascii="Arial" w:eastAsia="Times New Roman" w:hAnsi="Arial" w:cs="Arial"/>
          <w:bCs/>
          <w:color w:val="000000"/>
          <w:sz w:val="24"/>
          <w:szCs w:val="24"/>
        </w:rPr>
        <w:t>avec un fluide frigorigène R407C</w:t>
      </w:r>
      <w:r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qui n’est pas un corps pur. Le débit de fluid</w:t>
      </w:r>
      <w:r w:rsidR="008C6759">
        <w:rPr>
          <w:rFonts w:ascii="Arial" w:eastAsia="Times New Roman" w:hAnsi="Arial" w:cs="Arial"/>
          <w:bCs/>
          <w:color w:val="000000"/>
          <w:sz w:val="24"/>
          <w:szCs w:val="24"/>
        </w:rPr>
        <w:t>e dans le circuit est de 4,2</w:t>
      </w:r>
      <w:r w:rsidR="00010513">
        <w:rPr>
          <w:rFonts w:ascii="Arial" w:eastAsia="Times New Roman" w:hAnsi="Arial" w:cs="Arial"/>
          <w:bCs/>
          <w:color w:val="000000"/>
          <w:sz w:val="24"/>
          <w:szCs w:val="24"/>
        </w:rPr>
        <w:t>0</w:t>
      </w:r>
      <w:r w:rsidR="008C6759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kg</w:t>
      </w:r>
      <w:r w:rsidR="008C6759">
        <w:rPr>
          <w:rFonts w:ascii="Arial" w:eastAsia="Times New Roman" w:hAnsi="Arial" w:cs="Arial"/>
          <w:bCs/>
          <w:color w:val="000000"/>
          <w:sz w:val="24"/>
          <w:szCs w:val="24"/>
        </w:rPr>
        <w:sym w:font="Symbol" w:char="F0D7"/>
      </w:r>
      <w:r>
        <w:rPr>
          <w:rFonts w:ascii="Arial" w:eastAsia="Times New Roman" w:hAnsi="Arial" w:cs="Arial"/>
          <w:bCs/>
          <w:color w:val="000000"/>
          <w:sz w:val="24"/>
          <w:szCs w:val="24"/>
        </w:rPr>
        <w:t>s</w:t>
      </w:r>
      <w:r>
        <w:rPr>
          <w:rFonts w:ascii="Arial" w:eastAsia="Times New Roman" w:hAnsi="Arial" w:cs="Arial"/>
          <w:bCs/>
          <w:color w:val="000000"/>
          <w:sz w:val="24"/>
          <w:szCs w:val="24"/>
          <w:vertAlign w:val="superscript"/>
        </w:rPr>
        <w:t>-1</w:t>
      </w:r>
      <w:r>
        <w:rPr>
          <w:rFonts w:ascii="Arial" w:eastAsia="Times New Roman" w:hAnsi="Arial" w:cs="Arial"/>
          <w:bCs/>
          <w:color w:val="000000"/>
          <w:sz w:val="24"/>
          <w:szCs w:val="24"/>
          <w:vertAlign w:val="subscript"/>
        </w:rPr>
        <w:t>.</w:t>
      </w:r>
    </w:p>
    <w:p w:rsidR="0065303B" w:rsidRPr="004857E8" w:rsidRDefault="00E14167" w:rsidP="003D7A78">
      <w:pPr>
        <w:spacing w:after="120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4857E8">
        <w:rPr>
          <w:rFonts w:ascii="Arial" w:eastAsia="Times New Roman" w:hAnsi="Arial" w:cs="Arial"/>
          <w:bCs/>
          <w:color w:val="000000"/>
          <w:sz w:val="24"/>
          <w:szCs w:val="24"/>
        </w:rPr>
        <w:t>1</w:t>
      </w:r>
      <w:r w:rsidR="0065303B" w:rsidRPr="004857E8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. </w:t>
      </w:r>
      <w:r w:rsidR="001B41FD" w:rsidRPr="004857E8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Le modèle de la PAC est la </w:t>
      </w:r>
      <w:r w:rsidR="008C6759">
        <w:rPr>
          <w:rFonts w:ascii="Arial" w:eastAsia="Times New Roman" w:hAnsi="Arial" w:cs="Arial"/>
          <w:bCs/>
          <w:color w:val="000000"/>
          <w:sz w:val="24"/>
          <w:szCs w:val="24"/>
        </w:rPr>
        <w:t>Powerciat 2800Z HPS</w:t>
      </w:r>
      <w:r w:rsidR="001B41FD" w:rsidRPr="004857E8">
        <w:rPr>
          <w:rFonts w:ascii="Arial" w:eastAsia="Times New Roman" w:hAnsi="Arial" w:cs="Arial"/>
          <w:bCs/>
          <w:color w:val="000000"/>
          <w:sz w:val="24"/>
          <w:szCs w:val="24"/>
        </w:rPr>
        <w:t>.</w:t>
      </w:r>
      <w:r w:rsidR="008C6759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</w:t>
      </w:r>
      <w:r w:rsidR="003B32D6" w:rsidRPr="004857E8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Vérifier que la puissance frigorifique </w:t>
      </w:r>
      <w:r w:rsidR="00536E1D" w:rsidRPr="00536E1D">
        <w:rPr>
          <w:rFonts w:ascii="Arial" w:hAnsi="Arial" w:cs="Arial"/>
          <w:bCs/>
          <w:i/>
          <w:color w:val="000000"/>
        </w:rPr>
        <w:t>P</w:t>
      </w:r>
      <w:r w:rsidR="00536E1D" w:rsidRPr="00536E1D">
        <w:rPr>
          <w:rFonts w:ascii="Arial" w:hAnsi="Arial" w:cs="Arial"/>
          <w:bCs/>
          <w:i/>
          <w:color w:val="000000"/>
          <w:vertAlign w:val="subscript"/>
        </w:rPr>
        <w:t>f</w:t>
      </w:r>
      <w:r w:rsidR="00536E1D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</w:t>
      </w:r>
      <w:r w:rsidR="003B32D6" w:rsidRPr="004857E8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correspondant à l’évaporation entre les points 4 et 1 est bien celle indiquée </w:t>
      </w:r>
      <w:r w:rsidR="00C55BB5">
        <w:rPr>
          <w:rFonts w:ascii="Arial" w:eastAsia="Times New Roman" w:hAnsi="Arial" w:cs="Arial"/>
          <w:bCs/>
          <w:color w:val="000000"/>
          <w:sz w:val="24"/>
          <w:szCs w:val="24"/>
        </w:rPr>
        <w:t>sur</w:t>
      </w:r>
      <w:r w:rsidR="003B32D6" w:rsidRPr="004857E8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le document </w:t>
      </w:r>
      <w:r w:rsidR="001B41FD" w:rsidRPr="004857E8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en annexe </w:t>
      </w:r>
      <w:r w:rsidR="008C6759">
        <w:rPr>
          <w:rFonts w:ascii="Arial" w:eastAsia="Times New Roman" w:hAnsi="Arial" w:cs="Arial"/>
          <w:bCs/>
          <w:color w:val="000000"/>
          <w:sz w:val="24"/>
          <w:szCs w:val="24"/>
        </w:rPr>
        <w:t>3</w:t>
      </w:r>
      <w:r w:rsidR="003B32D6" w:rsidRPr="004857E8">
        <w:rPr>
          <w:rFonts w:ascii="Arial" w:eastAsia="Times New Roman" w:hAnsi="Arial" w:cs="Arial"/>
          <w:bCs/>
          <w:color w:val="000000"/>
          <w:sz w:val="24"/>
          <w:szCs w:val="24"/>
        </w:rPr>
        <w:t>.</w:t>
      </w:r>
    </w:p>
    <w:p w:rsidR="00852F72" w:rsidRPr="004857E8" w:rsidRDefault="00D15CA8" w:rsidP="003D7A78">
      <w:pPr>
        <w:spacing w:after="120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2. </w:t>
      </w:r>
      <w:r w:rsidR="005B3B0D">
        <w:rPr>
          <w:rFonts w:ascii="Arial" w:eastAsia="Times New Roman" w:hAnsi="Arial" w:cs="Arial"/>
          <w:bCs/>
          <w:color w:val="000000"/>
          <w:sz w:val="24"/>
          <w:szCs w:val="24"/>
        </w:rPr>
        <w:t>À</w:t>
      </w:r>
      <w:r w:rsidR="003B783B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l’aide du diagramme du cycle de l’annexe 4, </w:t>
      </w:r>
      <w:r w:rsidR="00651B0D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calculer le </w:t>
      </w:r>
      <w:r w:rsidR="00651B0D" w:rsidRPr="00376DA1">
        <w:rPr>
          <w:rFonts w:ascii="Arial" w:eastAsia="Times New Roman" w:hAnsi="Arial" w:cs="Arial"/>
          <w:bCs/>
          <w:i/>
          <w:color w:val="000000"/>
          <w:sz w:val="24"/>
          <w:szCs w:val="24"/>
        </w:rPr>
        <w:t>COP</w:t>
      </w:r>
      <w:r w:rsidR="00651B0D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froid théorique sachant qu’il est défini par le rapport entre la puissance frigorifique et la puissance absorbée par le fluide au niveau du compresseur.</w:t>
      </w:r>
    </w:p>
    <w:p w:rsidR="00613C2C" w:rsidRPr="004857E8" w:rsidRDefault="00651B0D" w:rsidP="003D7A78">
      <w:pPr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3. Expliquer la différence de valeur entre le </w:t>
      </w:r>
      <w:r w:rsidRPr="00376DA1">
        <w:rPr>
          <w:rFonts w:ascii="Arial" w:eastAsia="Times New Roman" w:hAnsi="Arial" w:cs="Arial"/>
          <w:bCs/>
          <w:i/>
          <w:color w:val="000000"/>
          <w:sz w:val="24"/>
          <w:szCs w:val="24"/>
        </w:rPr>
        <w:t>COP</w:t>
      </w:r>
      <w:r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froid et l’</w:t>
      </w:r>
      <w:r w:rsidR="00E14167" w:rsidRPr="00536E1D">
        <w:rPr>
          <w:rFonts w:ascii="Arial" w:eastAsia="Times New Roman" w:hAnsi="Arial" w:cs="Arial"/>
          <w:bCs/>
          <w:i/>
          <w:color w:val="000000"/>
          <w:sz w:val="24"/>
          <w:szCs w:val="24"/>
        </w:rPr>
        <w:t>EER</w:t>
      </w:r>
      <w:r w:rsidR="00536E1D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color w:val="000000"/>
          <w:sz w:val="24"/>
          <w:szCs w:val="24"/>
        </w:rPr>
        <w:t>(</w:t>
      </w:r>
      <w:r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Energy Efficiency Ratio) </w:t>
      </w:r>
      <w:r w:rsidR="00E14167" w:rsidRPr="004857E8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du document en annexe </w:t>
      </w:r>
      <w:r w:rsidR="0088637F">
        <w:rPr>
          <w:rFonts w:ascii="Arial" w:eastAsia="Times New Roman" w:hAnsi="Arial" w:cs="Arial"/>
          <w:bCs/>
          <w:color w:val="000000"/>
          <w:sz w:val="24"/>
          <w:szCs w:val="24"/>
        </w:rPr>
        <w:t>3</w:t>
      </w:r>
      <w:r w:rsidR="00171C92">
        <w:rPr>
          <w:rFonts w:ascii="Arial" w:eastAsia="Times New Roman" w:hAnsi="Arial" w:cs="Arial"/>
          <w:bCs/>
          <w:color w:val="000000"/>
          <w:sz w:val="24"/>
          <w:szCs w:val="24"/>
        </w:rPr>
        <w:t>. L’</w:t>
      </w:r>
      <w:r w:rsidR="00171C92" w:rsidRPr="00536E1D">
        <w:rPr>
          <w:rFonts w:ascii="Arial" w:eastAsia="Times New Roman" w:hAnsi="Arial" w:cs="Arial"/>
          <w:bCs/>
          <w:i/>
          <w:color w:val="000000"/>
          <w:sz w:val="24"/>
          <w:szCs w:val="24"/>
        </w:rPr>
        <w:t>EER</w:t>
      </w:r>
      <w:r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est définie par le rapport entre la puissance frigorifique et la puissance absorbée par le compresseur</w:t>
      </w:r>
      <w:r w:rsidR="006E74AC">
        <w:rPr>
          <w:rFonts w:ascii="Arial" w:eastAsia="Times New Roman" w:hAnsi="Arial" w:cs="Arial"/>
          <w:bCs/>
          <w:color w:val="000000"/>
          <w:sz w:val="24"/>
          <w:szCs w:val="24"/>
        </w:rPr>
        <w:t>.</w:t>
      </w:r>
    </w:p>
    <w:p w:rsidR="00D053DE" w:rsidRDefault="00D053DE" w:rsidP="003D7A78">
      <w:pPr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</w:p>
    <w:p w:rsidR="00EA1312" w:rsidRPr="00C77285" w:rsidRDefault="006E74AC" w:rsidP="003D7A78">
      <w:pPr>
        <w:jc w:val="both"/>
        <w:rPr>
          <w:rFonts w:ascii="Arial" w:eastAsia="Times New Roman" w:hAnsi="Arial" w:cs="Arial"/>
          <w:b/>
          <w:bCs/>
          <w:color w:val="000000"/>
          <w:sz w:val="28"/>
          <w:szCs w:val="24"/>
        </w:rPr>
      </w:pPr>
      <w:r w:rsidRPr="00C77285">
        <w:rPr>
          <w:rFonts w:ascii="Arial" w:eastAsia="Times New Roman" w:hAnsi="Arial" w:cs="Arial"/>
          <w:b/>
          <w:bCs/>
          <w:color w:val="000000"/>
          <w:sz w:val="28"/>
          <w:szCs w:val="24"/>
        </w:rPr>
        <w:t>D</w:t>
      </w:r>
      <w:r w:rsidR="003C49F9" w:rsidRPr="00C77285">
        <w:rPr>
          <w:rFonts w:ascii="Arial" w:eastAsia="Times New Roman" w:hAnsi="Arial" w:cs="Arial"/>
          <w:b/>
          <w:bCs/>
          <w:color w:val="000000"/>
          <w:sz w:val="28"/>
          <w:szCs w:val="24"/>
        </w:rPr>
        <w:t>.</w:t>
      </w:r>
      <w:r w:rsidR="00467695" w:rsidRPr="00C77285">
        <w:rPr>
          <w:rFonts w:ascii="Arial" w:eastAsia="Times New Roman" w:hAnsi="Arial" w:cs="Arial"/>
          <w:b/>
          <w:bCs/>
          <w:color w:val="000000"/>
          <w:sz w:val="28"/>
          <w:szCs w:val="24"/>
        </w:rPr>
        <w:t xml:space="preserve"> C</w:t>
      </w:r>
      <w:r w:rsidR="00EA1312" w:rsidRPr="00C77285">
        <w:rPr>
          <w:rFonts w:ascii="Arial" w:eastAsia="Times New Roman" w:hAnsi="Arial" w:cs="Arial"/>
          <w:b/>
          <w:bCs/>
          <w:color w:val="000000"/>
          <w:sz w:val="28"/>
          <w:szCs w:val="24"/>
        </w:rPr>
        <w:t xml:space="preserve">haudière </w:t>
      </w:r>
      <w:r w:rsidR="00BE5CC5" w:rsidRPr="00C77285">
        <w:rPr>
          <w:rFonts w:ascii="Arial" w:eastAsia="Times New Roman" w:hAnsi="Arial" w:cs="Arial"/>
          <w:b/>
          <w:bCs/>
          <w:color w:val="000000"/>
          <w:sz w:val="28"/>
          <w:szCs w:val="24"/>
        </w:rPr>
        <w:t>biomasse</w:t>
      </w:r>
    </w:p>
    <w:p w:rsidR="00A85882" w:rsidRDefault="0050123D" w:rsidP="003D7A78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50123D">
        <w:rPr>
          <w:rFonts w:ascii="Arial" w:hAnsi="Arial" w:cs="Arial"/>
          <w:sz w:val="24"/>
          <w:szCs w:val="24"/>
        </w:rPr>
        <w:t xml:space="preserve">La </w:t>
      </w:r>
      <w:hyperlink r:id="rId9" w:tooltip="Fonctionnement de la chaudière à bois" w:history="1">
        <w:r w:rsidRPr="0050123D">
          <w:rPr>
            <w:rStyle w:val="Lienhypertexte"/>
            <w:rFonts w:ascii="Arial" w:hAnsi="Arial" w:cs="Arial"/>
            <w:color w:val="auto"/>
            <w:sz w:val="24"/>
            <w:szCs w:val="24"/>
            <w:u w:val="none"/>
          </w:rPr>
          <w:t>chaudière biomasse</w:t>
        </w:r>
      </w:hyperlink>
      <w:r w:rsidRPr="0050123D">
        <w:rPr>
          <w:rFonts w:ascii="Arial" w:hAnsi="Arial" w:cs="Arial"/>
          <w:sz w:val="24"/>
          <w:szCs w:val="24"/>
        </w:rPr>
        <w:t xml:space="preserve"> fonctionne comme un appareil de chauffage par combustion classique</w:t>
      </w:r>
      <w:r>
        <w:rPr>
          <w:rFonts w:ascii="Arial" w:hAnsi="Arial" w:cs="Arial"/>
          <w:sz w:val="24"/>
          <w:szCs w:val="24"/>
        </w:rPr>
        <w:t xml:space="preserve"> mais elle utilise le bois comme comb</w:t>
      </w:r>
      <w:r w:rsidR="00A85882">
        <w:rPr>
          <w:rFonts w:ascii="Arial" w:hAnsi="Arial" w:cs="Arial"/>
          <w:sz w:val="24"/>
          <w:szCs w:val="24"/>
        </w:rPr>
        <w:t>ustible.</w:t>
      </w:r>
    </w:p>
    <w:p w:rsidR="00C9363B" w:rsidRDefault="00130F95" w:rsidP="003D7A78">
      <w:pPr>
        <w:spacing w:after="120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magasin ne l’utilise </w:t>
      </w:r>
      <w:r w:rsidR="0050123D">
        <w:rPr>
          <w:rFonts w:ascii="Arial" w:eastAsia="Times New Roman" w:hAnsi="Arial" w:cs="Arial"/>
          <w:bCs/>
          <w:color w:val="000000"/>
          <w:sz w:val="24"/>
          <w:szCs w:val="24"/>
        </w:rPr>
        <w:t>que</w:t>
      </w:r>
      <w:r w:rsidR="00C9363B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quelques mois pendant l’hiver mais sans interruption.</w:t>
      </w:r>
    </w:p>
    <w:p w:rsidR="0006418D" w:rsidRDefault="0006418D" w:rsidP="003D7A78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Par simplification, on considèrera que le bois n’est constitué que de cellulose de formule </w:t>
      </w:r>
      <w:r w:rsidRPr="004857E8">
        <w:rPr>
          <w:rFonts w:ascii="Arial" w:hAnsi="Arial" w:cs="Arial"/>
          <w:sz w:val="24"/>
          <w:szCs w:val="24"/>
        </w:rPr>
        <w:t>C</w:t>
      </w:r>
      <w:r w:rsidRPr="004857E8">
        <w:rPr>
          <w:rFonts w:ascii="Arial" w:hAnsi="Arial" w:cs="Arial"/>
          <w:sz w:val="24"/>
          <w:szCs w:val="24"/>
          <w:vertAlign w:val="subscript"/>
        </w:rPr>
        <w:t>6</w:t>
      </w:r>
      <w:r w:rsidRPr="004857E8">
        <w:rPr>
          <w:rFonts w:ascii="Arial" w:hAnsi="Arial" w:cs="Arial"/>
          <w:sz w:val="24"/>
          <w:szCs w:val="24"/>
        </w:rPr>
        <w:t>H</w:t>
      </w:r>
      <w:r w:rsidRPr="004857E8">
        <w:rPr>
          <w:rFonts w:ascii="Arial" w:hAnsi="Arial" w:cs="Arial"/>
          <w:sz w:val="24"/>
          <w:szCs w:val="24"/>
          <w:vertAlign w:val="subscript"/>
        </w:rPr>
        <w:t>10</w:t>
      </w:r>
      <w:r w:rsidRPr="004857E8">
        <w:rPr>
          <w:rFonts w:ascii="Arial" w:hAnsi="Arial" w:cs="Arial"/>
          <w:sz w:val="24"/>
          <w:szCs w:val="24"/>
        </w:rPr>
        <w:t>O</w:t>
      </w:r>
      <w:r w:rsidRPr="004857E8">
        <w:rPr>
          <w:rFonts w:ascii="Arial" w:hAnsi="Arial" w:cs="Arial"/>
          <w:sz w:val="24"/>
          <w:szCs w:val="24"/>
          <w:vertAlign w:val="subscript"/>
        </w:rPr>
        <w:t>5</w:t>
      </w:r>
      <w:r>
        <w:rPr>
          <w:rFonts w:ascii="Arial" w:hAnsi="Arial" w:cs="Arial"/>
          <w:sz w:val="24"/>
          <w:szCs w:val="24"/>
        </w:rPr>
        <w:t>.</w:t>
      </w:r>
    </w:p>
    <w:p w:rsidR="0081047A" w:rsidRDefault="00060C89" w:rsidP="003D7A78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but est de déterminer</w:t>
      </w:r>
      <w:r w:rsidR="002C02B0">
        <w:rPr>
          <w:rFonts w:ascii="Arial" w:hAnsi="Arial" w:cs="Arial"/>
          <w:sz w:val="24"/>
          <w:szCs w:val="24"/>
        </w:rPr>
        <w:t xml:space="preserve"> </w:t>
      </w:r>
      <w:r w:rsidR="003F4870">
        <w:rPr>
          <w:rFonts w:ascii="Arial" w:hAnsi="Arial" w:cs="Arial"/>
          <w:sz w:val="24"/>
          <w:szCs w:val="24"/>
        </w:rPr>
        <w:t>le débit d’air nécessaire au fonctionnement des brûleurs de la chaudière</w:t>
      </w:r>
      <w:r>
        <w:rPr>
          <w:rFonts w:ascii="Arial" w:hAnsi="Arial" w:cs="Arial"/>
          <w:sz w:val="24"/>
          <w:szCs w:val="24"/>
        </w:rPr>
        <w:t>.</w:t>
      </w:r>
      <w:r w:rsidR="00A7673A">
        <w:rPr>
          <w:rFonts w:ascii="Arial" w:hAnsi="Arial" w:cs="Arial"/>
          <w:sz w:val="24"/>
          <w:szCs w:val="24"/>
        </w:rPr>
        <w:t xml:space="preserve"> </w:t>
      </w:r>
      <w:r w:rsidR="0081047A">
        <w:rPr>
          <w:rFonts w:ascii="Arial" w:hAnsi="Arial" w:cs="Arial"/>
          <w:sz w:val="24"/>
          <w:szCs w:val="24"/>
        </w:rPr>
        <w:t>Ce débit est en effet indispensable pour dimensionner la ventilation de la chaufferie.</w:t>
      </w:r>
    </w:p>
    <w:p w:rsidR="00FF1BA8" w:rsidRDefault="00FF1BA8" w:rsidP="003D7A78">
      <w:pPr>
        <w:spacing w:after="120"/>
        <w:jc w:val="both"/>
        <w:rPr>
          <w:rFonts w:ascii="Arial" w:hAnsi="Arial" w:cs="Arial"/>
          <w:sz w:val="24"/>
          <w:szCs w:val="24"/>
        </w:rPr>
      </w:pPr>
    </w:p>
    <w:p w:rsidR="00FF1BA8" w:rsidRDefault="00FF1BA8" w:rsidP="003D7A78">
      <w:pPr>
        <w:spacing w:after="120"/>
        <w:jc w:val="both"/>
        <w:rPr>
          <w:rFonts w:ascii="Arial" w:hAnsi="Arial" w:cs="Arial"/>
          <w:sz w:val="24"/>
          <w:szCs w:val="24"/>
        </w:rPr>
      </w:pPr>
    </w:p>
    <w:p w:rsidR="00C03DA6" w:rsidRDefault="00C03DA6" w:rsidP="003D7A78">
      <w:pPr>
        <w:spacing w:after="120"/>
        <w:jc w:val="both"/>
        <w:rPr>
          <w:rFonts w:ascii="Arial" w:hAnsi="Arial" w:cs="Arial"/>
          <w:sz w:val="24"/>
          <w:szCs w:val="24"/>
        </w:rPr>
      </w:pPr>
    </w:p>
    <w:p w:rsidR="00C03DA6" w:rsidRDefault="00C03DA6" w:rsidP="003D7A78">
      <w:pPr>
        <w:spacing w:after="120"/>
        <w:jc w:val="both"/>
        <w:rPr>
          <w:rFonts w:ascii="Arial" w:hAnsi="Arial" w:cs="Arial"/>
          <w:sz w:val="24"/>
          <w:szCs w:val="24"/>
        </w:rPr>
      </w:pPr>
    </w:p>
    <w:p w:rsidR="00060C89" w:rsidRDefault="00060C89" w:rsidP="003D7A78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s’appuiera pour cela sur les documents fournis en annexe 5</w:t>
      </w:r>
      <w:r w:rsidR="003F4870">
        <w:rPr>
          <w:rFonts w:ascii="Arial" w:hAnsi="Arial" w:cs="Arial"/>
          <w:sz w:val="24"/>
          <w:szCs w:val="24"/>
        </w:rPr>
        <w:t xml:space="preserve"> et on cherchera une valeur moyenne sur novembre et décembre 2017</w:t>
      </w:r>
      <w:r>
        <w:rPr>
          <w:rFonts w:ascii="Arial" w:hAnsi="Arial" w:cs="Arial"/>
          <w:sz w:val="24"/>
          <w:szCs w:val="24"/>
        </w:rPr>
        <w:t>.</w:t>
      </w:r>
    </w:p>
    <w:p w:rsidR="00A7673A" w:rsidRPr="00FF1BA8" w:rsidRDefault="00FF1BA8" w:rsidP="00FF1BA8">
      <w:pPr>
        <w:spacing w:after="120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FF1BA8">
        <w:rPr>
          <w:rFonts w:ascii="Arial" w:eastAsia="Times New Roman" w:hAnsi="Arial" w:cs="Arial"/>
          <w:bCs/>
          <w:color w:val="000000"/>
          <w:sz w:val="24"/>
          <w:szCs w:val="24"/>
        </w:rPr>
        <w:t>1.</w:t>
      </w:r>
      <w:r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</w:t>
      </w:r>
      <w:r w:rsidR="005B3873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Montrer que </w:t>
      </w:r>
      <w:r w:rsidR="00A7673A" w:rsidRPr="00FF1BA8">
        <w:rPr>
          <w:rFonts w:ascii="Arial" w:eastAsia="Times New Roman" w:hAnsi="Arial" w:cs="Arial"/>
          <w:bCs/>
          <w:i/>
          <w:color w:val="000000"/>
          <w:sz w:val="24"/>
          <w:szCs w:val="24"/>
        </w:rPr>
        <w:t>m</w:t>
      </w:r>
      <w:r w:rsidR="00A7673A" w:rsidRPr="00FF1BA8">
        <w:rPr>
          <w:rFonts w:ascii="Arial" w:eastAsia="Times New Roman" w:hAnsi="Arial" w:cs="Arial"/>
          <w:bCs/>
          <w:i/>
          <w:color w:val="000000"/>
          <w:sz w:val="24"/>
          <w:szCs w:val="24"/>
          <w:vertAlign w:val="subscript"/>
        </w:rPr>
        <w:t>moy</w:t>
      </w:r>
      <w:r w:rsidR="005B3B0D">
        <w:rPr>
          <w:rFonts w:ascii="Arial" w:eastAsia="Times New Roman" w:hAnsi="Arial" w:cs="Arial"/>
          <w:bCs/>
          <w:i/>
          <w:color w:val="000000"/>
          <w:sz w:val="24"/>
          <w:szCs w:val="24"/>
          <w:vertAlign w:val="subscript"/>
        </w:rPr>
        <w:t>,</w:t>
      </w:r>
      <w:r w:rsidR="005B3B0D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</w:t>
      </w:r>
      <w:r w:rsidR="00A7673A" w:rsidRPr="00FF1BA8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la masse moyenne de bois consommée par la chaudière en </w:t>
      </w:r>
      <w:r w:rsidR="0081047A" w:rsidRPr="00FF1BA8">
        <w:rPr>
          <w:rFonts w:ascii="Arial" w:eastAsia="Times New Roman" w:hAnsi="Arial" w:cs="Arial"/>
          <w:bCs/>
          <w:color w:val="000000"/>
          <w:sz w:val="24"/>
          <w:szCs w:val="24"/>
        </w:rPr>
        <w:t>24</w:t>
      </w:r>
      <w:r w:rsidR="00A7673A" w:rsidRPr="00FF1BA8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heure</w:t>
      </w:r>
      <w:r w:rsidR="0081047A" w:rsidRPr="00FF1BA8">
        <w:rPr>
          <w:rFonts w:ascii="Arial" w:eastAsia="Times New Roman" w:hAnsi="Arial" w:cs="Arial"/>
          <w:bCs/>
          <w:color w:val="000000"/>
          <w:sz w:val="24"/>
          <w:szCs w:val="24"/>
        </w:rPr>
        <w:t>s</w:t>
      </w:r>
      <w:r w:rsidR="005B3B0D">
        <w:rPr>
          <w:rFonts w:ascii="Arial" w:eastAsia="Times New Roman" w:hAnsi="Arial" w:cs="Arial"/>
          <w:bCs/>
          <w:color w:val="000000"/>
          <w:sz w:val="24"/>
          <w:szCs w:val="24"/>
        </w:rPr>
        <w:t>,</w:t>
      </w:r>
      <w:r w:rsidR="005B3873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est inférieur</w:t>
      </w:r>
      <w:r w:rsidR="005B3B0D">
        <w:rPr>
          <w:rFonts w:ascii="Arial" w:eastAsia="Times New Roman" w:hAnsi="Arial" w:cs="Arial"/>
          <w:bCs/>
          <w:color w:val="000000"/>
          <w:sz w:val="24"/>
          <w:szCs w:val="24"/>
        </w:rPr>
        <w:t>e</w:t>
      </w:r>
      <w:r w:rsidR="005B3873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à 2 tonnes.</w:t>
      </w:r>
    </w:p>
    <w:p w:rsidR="001062FC" w:rsidRPr="00437D18" w:rsidRDefault="00A7673A" w:rsidP="001062FC">
      <w:pPr>
        <w:spacing w:after="120"/>
        <w:jc w:val="both"/>
        <w:rPr>
          <w:rFonts w:ascii="Arial" w:eastAsia="Times New Roman" w:hAnsi="Arial" w:cs="Arial"/>
          <w:bCs/>
          <w:i/>
          <w:color w:val="000000"/>
          <w:sz w:val="24"/>
          <w:szCs w:val="24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</w:rPr>
        <w:t>2.</w:t>
      </w:r>
      <w:r w:rsidR="00747258" w:rsidRPr="004857E8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</w:t>
      </w:r>
      <w:r w:rsidR="00060C89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Sans réaliser les calculs, présenter les principales étapes de la démarche à suivre pour évaluer </w:t>
      </w:r>
      <w:r w:rsidR="0081047A" w:rsidRPr="008A03BB">
        <w:rPr>
          <w:rFonts w:ascii="Arial" w:eastAsia="Times New Roman" w:hAnsi="Arial" w:cs="Arial"/>
          <w:bCs/>
          <w:i/>
          <w:color w:val="000000"/>
          <w:sz w:val="24"/>
          <w:szCs w:val="24"/>
        </w:rPr>
        <w:t>V</w:t>
      </w:r>
      <w:r w:rsidR="0081047A" w:rsidRPr="008A03BB">
        <w:rPr>
          <w:rFonts w:ascii="Arial" w:eastAsia="Times New Roman" w:hAnsi="Arial" w:cs="Arial"/>
          <w:bCs/>
          <w:i/>
          <w:color w:val="000000"/>
          <w:sz w:val="24"/>
          <w:szCs w:val="24"/>
          <w:vertAlign w:val="subscript"/>
        </w:rPr>
        <w:t>O2</w:t>
      </w:r>
      <w:r w:rsidR="00B3558F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, </w:t>
      </w:r>
      <w:r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le </w:t>
      </w:r>
      <w:r w:rsidR="0081047A">
        <w:rPr>
          <w:rFonts w:ascii="Arial" w:eastAsia="Times New Roman" w:hAnsi="Arial" w:cs="Arial"/>
          <w:bCs/>
          <w:color w:val="000000"/>
          <w:sz w:val="24"/>
          <w:szCs w:val="24"/>
        </w:rPr>
        <w:t>volume</w:t>
      </w:r>
      <w:r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moyen de dioxygène nécessaire </w:t>
      </w:r>
      <w:r w:rsidR="00322DE7">
        <w:rPr>
          <w:rFonts w:ascii="Arial" w:eastAsia="Times New Roman" w:hAnsi="Arial" w:cs="Arial"/>
          <w:bCs/>
          <w:color w:val="000000"/>
          <w:sz w:val="24"/>
          <w:szCs w:val="24"/>
        </w:rPr>
        <w:t>pour une durée de</w:t>
      </w:r>
      <w:r w:rsidR="0081047A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24 heures de</w:t>
      </w:r>
      <w:r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</w:t>
      </w:r>
      <w:r w:rsidR="00060C89">
        <w:rPr>
          <w:rFonts w:ascii="Arial" w:eastAsia="Times New Roman" w:hAnsi="Arial" w:cs="Arial"/>
          <w:bCs/>
          <w:color w:val="000000"/>
          <w:sz w:val="24"/>
          <w:szCs w:val="24"/>
        </w:rPr>
        <w:t>fonctionnement</w:t>
      </w:r>
      <w:r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de </w:t>
      </w:r>
      <w:r w:rsidR="00060C89">
        <w:rPr>
          <w:rFonts w:ascii="Arial" w:eastAsia="Times New Roman" w:hAnsi="Arial" w:cs="Arial"/>
          <w:bCs/>
          <w:color w:val="000000"/>
          <w:sz w:val="24"/>
          <w:szCs w:val="24"/>
        </w:rPr>
        <w:t>la chaudière</w:t>
      </w:r>
      <w:r w:rsidR="00060C89" w:rsidRPr="008839A8">
        <w:rPr>
          <w:rFonts w:ascii="Arial" w:eastAsia="Times New Roman" w:hAnsi="Arial" w:cs="Arial"/>
          <w:bCs/>
          <w:i/>
          <w:color w:val="000000"/>
          <w:sz w:val="24"/>
          <w:szCs w:val="24"/>
        </w:rPr>
        <w:t>.</w:t>
      </w:r>
      <w:r w:rsidR="001062FC" w:rsidRPr="008839A8">
        <w:rPr>
          <w:rFonts w:ascii="Arial" w:eastAsia="Times New Roman" w:hAnsi="Arial" w:cs="Arial"/>
          <w:bCs/>
          <w:i/>
          <w:color w:val="000000"/>
          <w:sz w:val="24"/>
          <w:szCs w:val="24"/>
        </w:rPr>
        <w:t> </w:t>
      </w:r>
      <w:r w:rsidR="001062FC" w:rsidRPr="008839A8">
        <w:rPr>
          <w:rFonts w:ascii="Arial" w:hAnsi="Arial" w:cs="Arial"/>
          <w:i/>
          <w:color w:val="000000"/>
          <w:sz w:val="24"/>
          <w:szCs w:val="24"/>
        </w:rPr>
        <w:t>Le candidat est invité à formuler et à présenter la démarche suivie, même si elle n’a pas abouti.</w:t>
      </w:r>
    </w:p>
    <w:p w:rsidR="008C0355" w:rsidRPr="0081047A" w:rsidRDefault="00A7673A" w:rsidP="003D7A78">
      <w:pPr>
        <w:spacing w:after="120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</w:rPr>
        <w:t>3</w:t>
      </w:r>
      <w:r w:rsidR="00747258" w:rsidRPr="004857E8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. </w:t>
      </w:r>
      <w:r w:rsidR="00B3558F">
        <w:rPr>
          <w:rFonts w:ascii="Arial" w:eastAsia="Times New Roman" w:hAnsi="Arial" w:cs="Arial"/>
          <w:bCs/>
          <w:color w:val="000000"/>
          <w:sz w:val="24"/>
          <w:szCs w:val="24"/>
        </w:rPr>
        <w:t>À</w:t>
      </w:r>
      <w:r w:rsidR="00B52831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l’aide du document b de l’</w:t>
      </w:r>
      <w:r w:rsidR="00CF03C0">
        <w:rPr>
          <w:rFonts w:ascii="Arial" w:eastAsia="Times New Roman" w:hAnsi="Arial" w:cs="Arial"/>
          <w:bCs/>
          <w:color w:val="000000"/>
          <w:sz w:val="24"/>
          <w:szCs w:val="24"/>
        </w:rPr>
        <w:t>annexe 5, m</w:t>
      </w:r>
      <w:r w:rsidR="00BA4CCE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ettre en œuvre </w:t>
      </w:r>
      <w:r w:rsidR="002C02B0">
        <w:rPr>
          <w:rFonts w:ascii="Arial" w:eastAsia="Times New Roman" w:hAnsi="Arial" w:cs="Arial"/>
          <w:bCs/>
          <w:color w:val="000000"/>
          <w:sz w:val="24"/>
          <w:szCs w:val="24"/>
        </w:rPr>
        <w:t>la démarche</w:t>
      </w:r>
      <w:r w:rsidR="00BA4CCE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proposé</w:t>
      </w:r>
      <w:r w:rsidR="002C02B0">
        <w:rPr>
          <w:rFonts w:ascii="Arial" w:eastAsia="Times New Roman" w:hAnsi="Arial" w:cs="Arial"/>
          <w:bCs/>
          <w:color w:val="000000"/>
          <w:sz w:val="24"/>
          <w:szCs w:val="24"/>
        </w:rPr>
        <w:t>e</w:t>
      </w:r>
      <w:r w:rsidR="00BA4CCE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et </w:t>
      </w:r>
      <w:r w:rsidR="0078030C">
        <w:rPr>
          <w:rFonts w:ascii="Arial" w:eastAsia="Times New Roman" w:hAnsi="Arial" w:cs="Arial"/>
          <w:bCs/>
          <w:color w:val="000000"/>
          <w:sz w:val="24"/>
          <w:szCs w:val="24"/>
        </w:rPr>
        <w:t>calculer</w:t>
      </w:r>
      <w:r w:rsidR="008C0355" w:rsidRPr="004857E8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</w:t>
      </w:r>
      <w:r w:rsidR="0081047A" w:rsidRPr="008A03BB">
        <w:rPr>
          <w:rFonts w:ascii="Arial" w:eastAsia="Times New Roman" w:hAnsi="Arial" w:cs="Arial"/>
          <w:bCs/>
          <w:i/>
          <w:color w:val="000000"/>
          <w:sz w:val="24"/>
          <w:szCs w:val="24"/>
        </w:rPr>
        <w:t>V</w:t>
      </w:r>
      <w:r w:rsidR="0081047A" w:rsidRPr="008A03BB">
        <w:rPr>
          <w:rFonts w:ascii="Arial" w:eastAsia="Times New Roman" w:hAnsi="Arial" w:cs="Arial"/>
          <w:bCs/>
          <w:i/>
          <w:color w:val="000000"/>
          <w:sz w:val="24"/>
          <w:szCs w:val="24"/>
          <w:vertAlign w:val="subscript"/>
        </w:rPr>
        <w:t>O2</w:t>
      </w:r>
      <w:r w:rsidR="0081047A">
        <w:rPr>
          <w:rFonts w:ascii="Arial" w:eastAsia="Times New Roman" w:hAnsi="Arial" w:cs="Arial"/>
          <w:bCs/>
          <w:color w:val="000000"/>
          <w:sz w:val="24"/>
          <w:szCs w:val="24"/>
        </w:rPr>
        <w:t>.</w:t>
      </w:r>
    </w:p>
    <w:p w:rsidR="00660A78" w:rsidRDefault="00791C6B" w:rsidP="00F96995">
      <w:pPr>
        <w:spacing w:after="12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Cs/>
          <w:color w:val="000000"/>
          <w:sz w:val="24"/>
          <w:szCs w:val="24"/>
        </w:rPr>
        <w:t>4</w:t>
      </w:r>
      <w:r w:rsidR="00796DE4">
        <w:rPr>
          <w:rFonts w:ascii="Arial" w:eastAsia="Times New Roman" w:hAnsi="Arial" w:cs="Arial"/>
          <w:bCs/>
          <w:color w:val="000000"/>
          <w:sz w:val="24"/>
          <w:szCs w:val="24"/>
        </w:rPr>
        <w:t>.</w:t>
      </w:r>
      <w:r w:rsidR="00D537DE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</w:t>
      </w:r>
      <w:r w:rsidR="00796DE4">
        <w:rPr>
          <w:rFonts w:ascii="Arial" w:eastAsia="Times New Roman" w:hAnsi="Arial" w:cs="Arial"/>
          <w:bCs/>
          <w:color w:val="000000"/>
          <w:sz w:val="24"/>
          <w:szCs w:val="24"/>
        </w:rPr>
        <w:t>L</w:t>
      </w:r>
      <w:r w:rsidR="0081047A">
        <w:rPr>
          <w:rFonts w:ascii="Arial" w:eastAsia="Times New Roman" w:hAnsi="Arial" w:cs="Arial"/>
          <w:bCs/>
          <w:color w:val="000000"/>
          <w:sz w:val="24"/>
          <w:szCs w:val="24"/>
        </w:rPr>
        <w:t>’air contient 21% de dioxygène</w:t>
      </w:r>
      <w:r w:rsidR="00796DE4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. Pour </w:t>
      </w:r>
      <w:r w:rsidR="00796DE4" w:rsidRPr="008A03BB">
        <w:rPr>
          <w:rFonts w:ascii="Arial" w:eastAsia="Times New Roman" w:hAnsi="Arial" w:cs="Arial"/>
          <w:bCs/>
          <w:i/>
          <w:color w:val="000000"/>
          <w:sz w:val="24"/>
          <w:szCs w:val="24"/>
        </w:rPr>
        <w:t>V</w:t>
      </w:r>
      <w:r w:rsidR="00796DE4" w:rsidRPr="008A03BB">
        <w:rPr>
          <w:rFonts w:ascii="Arial" w:eastAsia="Times New Roman" w:hAnsi="Arial" w:cs="Arial"/>
          <w:bCs/>
          <w:i/>
          <w:color w:val="000000"/>
          <w:sz w:val="24"/>
          <w:szCs w:val="24"/>
          <w:vertAlign w:val="subscript"/>
        </w:rPr>
        <w:t>O2</w:t>
      </w:r>
      <w:r w:rsidR="00796DE4">
        <w:rPr>
          <w:rFonts w:ascii="Arial" w:eastAsia="Times New Roman" w:hAnsi="Arial" w:cs="Arial"/>
          <w:bCs/>
          <w:color w:val="000000"/>
          <w:sz w:val="24"/>
          <w:szCs w:val="24"/>
        </w:rPr>
        <w:t> = 1,58·10</w:t>
      </w:r>
      <w:r w:rsidR="00796DE4" w:rsidRPr="00791C6B">
        <w:rPr>
          <w:rFonts w:ascii="Arial" w:eastAsia="Times New Roman" w:hAnsi="Arial" w:cs="Arial"/>
          <w:bCs/>
          <w:color w:val="000000"/>
          <w:sz w:val="24"/>
          <w:szCs w:val="24"/>
          <w:vertAlign w:val="superscript"/>
        </w:rPr>
        <w:t>3</w:t>
      </w:r>
      <w:r w:rsidR="00796DE4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m</w:t>
      </w:r>
      <w:r w:rsidR="00796DE4" w:rsidRPr="0081047A">
        <w:rPr>
          <w:rFonts w:ascii="Arial" w:eastAsia="Times New Roman" w:hAnsi="Arial" w:cs="Arial"/>
          <w:bCs/>
          <w:color w:val="000000"/>
          <w:sz w:val="24"/>
          <w:szCs w:val="24"/>
          <w:vertAlign w:val="superscript"/>
        </w:rPr>
        <w:t>3</w:t>
      </w:r>
      <w:r w:rsidR="0081047A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, déduire </w:t>
      </w:r>
      <w:r w:rsidR="0081047A" w:rsidRPr="008A03BB">
        <w:rPr>
          <w:rFonts w:ascii="Arial" w:eastAsia="Times New Roman" w:hAnsi="Arial" w:cs="Arial"/>
          <w:bCs/>
          <w:i/>
          <w:color w:val="000000"/>
          <w:sz w:val="24"/>
          <w:szCs w:val="24"/>
        </w:rPr>
        <w:t>Q</w:t>
      </w:r>
      <w:r w:rsidR="0081047A" w:rsidRPr="008A03BB">
        <w:rPr>
          <w:rFonts w:ascii="Arial" w:eastAsia="Times New Roman" w:hAnsi="Arial" w:cs="Arial"/>
          <w:bCs/>
          <w:i/>
          <w:color w:val="000000"/>
          <w:sz w:val="24"/>
          <w:szCs w:val="24"/>
          <w:vertAlign w:val="subscript"/>
        </w:rPr>
        <w:t>Vair</w:t>
      </w:r>
      <w:r w:rsidR="0081047A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le débit d’air nécessaire au fonctionnement de la chaudière.</w:t>
      </w:r>
      <w:r w:rsidR="00660A78">
        <w:rPr>
          <w:rFonts w:ascii="Arial" w:eastAsia="Times New Roman" w:hAnsi="Arial" w:cs="Arial"/>
          <w:b/>
          <w:bCs/>
          <w:color w:val="000000"/>
          <w:sz w:val="24"/>
          <w:szCs w:val="24"/>
        </w:rPr>
        <w:br w:type="page"/>
      </w:r>
    </w:p>
    <w:p w:rsidR="00502BCC" w:rsidRDefault="00502BCC" w:rsidP="00CB4639">
      <w:pPr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4857E8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ANNEXE 1 : </w:t>
      </w:r>
      <w:r w:rsidR="00E364A7">
        <w:rPr>
          <w:rFonts w:ascii="Arial" w:eastAsia="Times New Roman" w:hAnsi="Arial" w:cs="Arial"/>
          <w:b/>
          <w:bCs/>
          <w:color w:val="000000"/>
          <w:sz w:val="24"/>
          <w:szCs w:val="24"/>
        </w:rPr>
        <w:t>PANNEAUX PHOTOVOLTAIQUES ET PRODUCTION ELECTRIQUE</w:t>
      </w:r>
    </w:p>
    <w:p w:rsidR="00ED754F" w:rsidRPr="004857E8" w:rsidRDefault="00ED754F" w:rsidP="00E364A7">
      <w:pPr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502BCC" w:rsidRPr="004857E8" w:rsidRDefault="00EB17E9">
      <w:pPr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4857E8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Document </w:t>
      </w:r>
      <w:r w:rsidR="003D7A78">
        <w:rPr>
          <w:rFonts w:ascii="Arial" w:eastAsia="Times New Roman" w:hAnsi="Arial" w:cs="Arial"/>
          <w:b/>
          <w:bCs/>
          <w:color w:val="000000"/>
          <w:sz w:val="24"/>
          <w:szCs w:val="24"/>
        </w:rPr>
        <w:t>a</w:t>
      </w:r>
      <w:r w:rsidRPr="004857E8">
        <w:rPr>
          <w:rFonts w:ascii="Arial" w:eastAsia="Times New Roman" w:hAnsi="Arial" w:cs="Arial"/>
          <w:b/>
          <w:bCs/>
          <w:color w:val="000000"/>
          <w:sz w:val="24"/>
          <w:szCs w:val="24"/>
        </w:rPr>
        <w:t>:</w:t>
      </w:r>
      <w:r w:rsidR="00BE5CC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CB4639">
        <w:rPr>
          <w:rFonts w:ascii="Arial" w:eastAsia="Times New Roman" w:hAnsi="Arial" w:cs="Arial"/>
          <w:b/>
          <w:bCs/>
          <w:color w:val="000000"/>
          <w:sz w:val="24"/>
          <w:szCs w:val="24"/>
        </w:rPr>
        <w:t>informations panneaux solaires.</w:t>
      </w:r>
    </w:p>
    <w:p w:rsidR="00613C2C" w:rsidRDefault="002C6751">
      <w:pPr>
        <w:rPr>
          <w:rFonts w:ascii="Arial" w:eastAsia="Times New Roman" w:hAnsi="Arial" w:cs="Arial"/>
          <w:b/>
          <w:bCs/>
          <w:color w:val="000000"/>
          <w:sz w:val="24"/>
          <w:szCs w:val="20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0"/>
          <w:lang w:eastAsia="fr-FR"/>
        </w:rPr>
        <w:drawing>
          <wp:inline distT="0" distB="0" distL="0" distR="0">
            <wp:extent cx="5516880" cy="6096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 - Panneaux solai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C2C" w:rsidRDefault="002C6751">
      <w:pPr>
        <w:rPr>
          <w:rFonts w:ascii="Arial" w:eastAsia="Times New Roman" w:hAnsi="Arial" w:cs="Arial"/>
          <w:b/>
          <w:bCs/>
          <w:color w:val="000000"/>
          <w:sz w:val="24"/>
          <w:szCs w:val="20"/>
        </w:rPr>
      </w:pPr>
      <w:bookmarkStart w:id="0" w:name="_GoBack"/>
      <w:r>
        <w:rPr>
          <w:rFonts w:ascii="Arial" w:eastAsia="Times New Roman" w:hAnsi="Arial" w:cs="Arial"/>
          <w:b/>
          <w:bCs/>
          <w:noProof/>
          <w:color w:val="000000"/>
          <w:sz w:val="24"/>
          <w:szCs w:val="20"/>
          <w:lang w:eastAsia="fr-FR"/>
        </w:rPr>
        <w:drawing>
          <wp:inline distT="0" distB="0" distL="0" distR="0">
            <wp:extent cx="5760720" cy="1294765"/>
            <wp:effectExtent l="0" t="0" r="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 - Rendement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18000" contrast="5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13C2C" w:rsidRDefault="00613C2C">
      <w:pPr>
        <w:rPr>
          <w:rFonts w:ascii="Arial" w:eastAsia="Times New Roman" w:hAnsi="Arial" w:cs="Arial"/>
          <w:b/>
          <w:bCs/>
          <w:color w:val="000000"/>
          <w:sz w:val="24"/>
          <w:szCs w:val="20"/>
        </w:rPr>
      </w:pPr>
    </w:p>
    <w:p w:rsidR="00613C2C" w:rsidRDefault="00613C2C">
      <w:pPr>
        <w:rPr>
          <w:rFonts w:ascii="Arial" w:eastAsia="Times New Roman" w:hAnsi="Arial" w:cs="Arial"/>
          <w:b/>
          <w:bCs/>
          <w:color w:val="000000"/>
          <w:sz w:val="24"/>
          <w:szCs w:val="20"/>
        </w:rPr>
      </w:pPr>
    </w:p>
    <w:p w:rsidR="00502BCC" w:rsidRDefault="00EB17E9">
      <w:pPr>
        <w:rPr>
          <w:rFonts w:ascii="Arial" w:eastAsia="Times New Roman" w:hAnsi="Arial" w:cs="Arial"/>
          <w:b/>
          <w:bCs/>
          <w:color w:val="000000"/>
          <w:sz w:val="24"/>
          <w:szCs w:val="20"/>
        </w:rPr>
      </w:pPr>
      <w:r w:rsidRPr="00F96718">
        <w:rPr>
          <w:rFonts w:ascii="Arial" w:eastAsia="Times New Roman" w:hAnsi="Arial" w:cs="Arial"/>
          <w:b/>
          <w:bCs/>
          <w:color w:val="000000"/>
          <w:sz w:val="24"/>
          <w:szCs w:val="20"/>
        </w:rPr>
        <w:t xml:space="preserve">Document </w:t>
      </w:r>
      <w:r w:rsidR="00B6190F">
        <w:rPr>
          <w:rFonts w:ascii="Arial" w:eastAsia="Times New Roman" w:hAnsi="Arial" w:cs="Arial"/>
          <w:b/>
          <w:bCs/>
          <w:color w:val="000000"/>
          <w:sz w:val="24"/>
          <w:szCs w:val="20"/>
        </w:rPr>
        <w:t>b</w:t>
      </w:r>
      <w:r w:rsidRPr="00F96718">
        <w:rPr>
          <w:rFonts w:ascii="Arial" w:eastAsia="Times New Roman" w:hAnsi="Arial" w:cs="Arial"/>
          <w:b/>
          <w:bCs/>
          <w:color w:val="000000"/>
          <w:sz w:val="24"/>
          <w:szCs w:val="20"/>
        </w:rPr>
        <w:t xml:space="preserve"> : </w:t>
      </w:r>
      <w:r w:rsidR="00502BCC" w:rsidRPr="00F96718">
        <w:rPr>
          <w:rFonts w:ascii="Arial" w:eastAsia="Times New Roman" w:hAnsi="Arial" w:cs="Arial"/>
          <w:b/>
          <w:bCs/>
          <w:color w:val="000000"/>
          <w:sz w:val="24"/>
          <w:szCs w:val="20"/>
        </w:rPr>
        <w:t xml:space="preserve">Production </w:t>
      </w:r>
      <w:r w:rsidR="00C34C3E" w:rsidRPr="00F96718">
        <w:rPr>
          <w:rFonts w:ascii="Arial" w:eastAsia="Times New Roman" w:hAnsi="Arial" w:cs="Arial"/>
          <w:b/>
          <w:bCs/>
          <w:color w:val="000000"/>
          <w:sz w:val="24"/>
          <w:szCs w:val="20"/>
        </w:rPr>
        <w:t>et consommatio</w:t>
      </w:r>
      <w:r w:rsidR="00BE5CC5">
        <w:rPr>
          <w:rFonts w:ascii="Arial" w:eastAsia="Times New Roman" w:hAnsi="Arial" w:cs="Arial"/>
          <w:b/>
          <w:bCs/>
          <w:color w:val="000000"/>
          <w:sz w:val="24"/>
          <w:szCs w:val="20"/>
        </w:rPr>
        <w:t>n électrique du magasin en 2017</w:t>
      </w:r>
    </w:p>
    <w:tbl>
      <w:tblPr>
        <w:tblStyle w:val="Grilledutableau"/>
        <w:tblpPr w:leftFromText="141" w:rightFromText="141" w:vertAnchor="text" w:horzAnchor="margin" w:tblpXSpec="center" w:tblpY="278"/>
        <w:tblW w:w="10354" w:type="dxa"/>
        <w:tblLayout w:type="fixed"/>
        <w:tblLook w:val="04A0" w:firstRow="1" w:lastRow="0" w:firstColumn="1" w:lastColumn="0" w:noHBand="0" w:noVBand="1"/>
      </w:tblPr>
      <w:tblGrid>
        <w:gridCol w:w="704"/>
        <w:gridCol w:w="1930"/>
        <w:gridCol w:w="1930"/>
        <w:gridCol w:w="1930"/>
        <w:gridCol w:w="1930"/>
        <w:gridCol w:w="1930"/>
      </w:tblGrid>
      <w:tr w:rsidR="00791139" w:rsidTr="007336AB">
        <w:tc>
          <w:tcPr>
            <w:tcW w:w="704" w:type="dxa"/>
            <w:vAlign w:val="center"/>
          </w:tcPr>
          <w:p w:rsidR="00791139" w:rsidRPr="00E663BE" w:rsidRDefault="00791139" w:rsidP="00437D2C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Mois</w:t>
            </w:r>
          </w:p>
        </w:tc>
        <w:tc>
          <w:tcPr>
            <w:tcW w:w="1930" w:type="dxa"/>
            <w:vAlign w:val="center"/>
          </w:tcPr>
          <w:p w:rsidR="00791139" w:rsidRPr="00E663BE" w:rsidRDefault="004053FE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É</w:t>
            </w:r>
            <w:r w:rsidR="00791139" w:rsidRPr="00E663BE">
              <w:rPr>
                <w:rFonts w:ascii="Arial" w:hAnsi="Arial" w:cs="Arial"/>
                <w:b/>
                <w:sz w:val="20"/>
              </w:rPr>
              <w:t>nergie électrique totale consommée</w:t>
            </w:r>
            <w:r w:rsidR="00791139">
              <w:rPr>
                <w:rFonts w:ascii="Arial" w:hAnsi="Arial" w:cs="Arial"/>
                <w:b/>
                <w:sz w:val="20"/>
              </w:rPr>
              <w:t xml:space="preserve"> </w:t>
            </w:r>
            <w:r w:rsidR="007336AB" w:rsidRPr="007336AB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="007336AB" w:rsidRPr="007336A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kW</w:t>
            </w:r>
            <w:r w:rsidR="007336AB" w:rsidRPr="007336A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sym w:font="Symbol" w:char="F0D7"/>
            </w:r>
            <w:r w:rsidR="007336AB" w:rsidRPr="007336A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h)</w:t>
            </w:r>
          </w:p>
        </w:tc>
        <w:tc>
          <w:tcPr>
            <w:tcW w:w="1930" w:type="dxa"/>
            <w:vAlign w:val="center"/>
          </w:tcPr>
          <w:p w:rsidR="00791139" w:rsidRPr="00E663BE" w:rsidRDefault="004053FE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É</w:t>
            </w:r>
            <w:r w:rsidR="007336AB">
              <w:rPr>
                <w:rFonts w:ascii="Arial" w:hAnsi="Arial" w:cs="Arial"/>
                <w:b/>
                <w:sz w:val="20"/>
              </w:rPr>
              <w:t xml:space="preserve">nergie électrique consommée, fournie par EDF </w:t>
            </w:r>
            <w:r w:rsidR="007336AB" w:rsidRPr="007336AB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="007336AB" w:rsidRPr="007336A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kW</w:t>
            </w:r>
            <w:r w:rsidR="007336AB" w:rsidRPr="007336A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sym w:font="Symbol" w:char="F0D7"/>
            </w:r>
            <w:r w:rsidR="007336AB" w:rsidRPr="007336A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h)</w:t>
            </w:r>
          </w:p>
        </w:tc>
        <w:tc>
          <w:tcPr>
            <w:tcW w:w="1930" w:type="dxa"/>
            <w:vAlign w:val="center"/>
          </w:tcPr>
          <w:p w:rsidR="007336AB" w:rsidRDefault="004053FE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É</w:t>
            </w:r>
            <w:r w:rsidR="00791139">
              <w:rPr>
                <w:rFonts w:ascii="Arial" w:hAnsi="Arial" w:cs="Arial"/>
                <w:b/>
                <w:sz w:val="20"/>
              </w:rPr>
              <w:t>nergie p</w:t>
            </w:r>
            <w:r w:rsidR="00791139" w:rsidRPr="00E663BE">
              <w:rPr>
                <w:rFonts w:ascii="Arial" w:hAnsi="Arial" w:cs="Arial"/>
                <w:b/>
                <w:sz w:val="20"/>
              </w:rPr>
              <w:t>hotovoltaïqu</w:t>
            </w:r>
            <w:r w:rsidR="00791139">
              <w:rPr>
                <w:rFonts w:ascii="Arial" w:hAnsi="Arial" w:cs="Arial"/>
                <w:b/>
                <w:sz w:val="20"/>
              </w:rPr>
              <w:t xml:space="preserve">e </w:t>
            </w:r>
            <w:r w:rsidR="007336AB">
              <w:rPr>
                <w:rFonts w:ascii="Arial" w:hAnsi="Arial" w:cs="Arial"/>
                <w:b/>
                <w:sz w:val="20"/>
              </w:rPr>
              <w:t>produite</w:t>
            </w:r>
          </w:p>
          <w:p w:rsidR="00791139" w:rsidRPr="00E663BE" w:rsidRDefault="007336AB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7336AB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7336A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kW</w:t>
            </w:r>
            <w:r w:rsidRPr="007336A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sym w:font="Symbol" w:char="F0D7"/>
            </w:r>
            <w:r w:rsidRPr="007336A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h)</w:t>
            </w:r>
          </w:p>
        </w:tc>
        <w:tc>
          <w:tcPr>
            <w:tcW w:w="1930" w:type="dxa"/>
            <w:vAlign w:val="center"/>
          </w:tcPr>
          <w:p w:rsidR="007336AB" w:rsidRDefault="004053FE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É</w:t>
            </w:r>
            <w:r w:rsidR="007336AB">
              <w:rPr>
                <w:rFonts w:ascii="Arial" w:hAnsi="Arial" w:cs="Arial"/>
                <w:b/>
                <w:sz w:val="20"/>
              </w:rPr>
              <w:t>nergie p</w:t>
            </w:r>
            <w:r w:rsidR="007336AB" w:rsidRPr="00E663BE">
              <w:rPr>
                <w:rFonts w:ascii="Arial" w:hAnsi="Arial" w:cs="Arial"/>
                <w:b/>
                <w:sz w:val="20"/>
              </w:rPr>
              <w:t>hotovoltaïqu</w:t>
            </w:r>
            <w:r w:rsidR="007336AB">
              <w:rPr>
                <w:rFonts w:ascii="Arial" w:hAnsi="Arial" w:cs="Arial"/>
                <w:b/>
                <w:sz w:val="20"/>
              </w:rPr>
              <w:t>e consommée par le magasin</w:t>
            </w:r>
          </w:p>
          <w:p w:rsidR="00791139" w:rsidRPr="00E663BE" w:rsidRDefault="007336AB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7336AB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7336A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kW</w:t>
            </w:r>
            <w:r w:rsidRPr="007336A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sym w:font="Symbol" w:char="F0D7"/>
            </w:r>
            <w:r w:rsidRPr="007336A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h)</w:t>
            </w:r>
          </w:p>
        </w:tc>
        <w:tc>
          <w:tcPr>
            <w:tcW w:w="1930" w:type="dxa"/>
            <w:vAlign w:val="center"/>
          </w:tcPr>
          <w:p w:rsidR="00791139" w:rsidRPr="00E663BE" w:rsidRDefault="004053FE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É</w:t>
            </w:r>
            <w:r w:rsidR="007336AB">
              <w:rPr>
                <w:rFonts w:ascii="Arial" w:hAnsi="Arial" w:cs="Arial"/>
                <w:b/>
                <w:sz w:val="20"/>
              </w:rPr>
              <w:t>nergie p</w:t>
            </w:r>
            <w:r w:rsidR="007336AB" w:rsidRPr="00E663BE">
              <w:rPr>
                <w:rFonts w:ascii="Arial" w:hAnsi="Arial" w:cs="Arial"/>
                <w:b/>
                <w:sz w:val="20"/>
              </w:rPr>
              <w:t>hotovoltaïqu</w:t>
            </w:r>
            <w:r w:rsidR="007336AB">
              <w:rPr>
                <w:rFonts w:ascii="Arial" w:hAnsi="Arial" w:cs="Arial"/>
                <w:b/>
                <w:sz w:val="20"/>
              </w:rPr>
              <w:t>e injectée dans le réseau</w:t>
            </w:r>
          </w:p>
          <w:p w:rsidR="00791139" w:rsidRPr="00E663BE" w:rsidRDefault="007336AB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7336AB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7336A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kW</w:t>
            </w:r>
            <w:r w:rsidRPr="007336A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sym w:font="Symbol" w:char="F0D7"/>
            </w:r>
            <w:r w:rsidRPr="007336AB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h)</w:t>
            </w:r>
          </w:p>
        </w:tc>
      </w:tr>
      <w:tr w:rsidR="00791139" w:rsidTr="007336AB">
        <w:tc>
          <w:tcPr>
            <w:tcW w:w="704" w:type="dxa"/>
          </w:tcPr>
          <w:p w:rsidR="00791139" w:rsidRPr="00E663BE" w:rsidRDefault="00791139" w:rsidP="00437D2C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1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191 969</w:t>
            </w:r>
          </w:p>
        </w:tc>
        <w:tc>
          <w:tcPr>
            <w:tcW w:w="1930" w:type="dxa"/>
            <w:vAlign w:val="center"/>
          </w:tcPr>
          <w:p w:rsidR="007336AB" w:rsidRPr="00E663BE" w:rsidRDefault="007336AB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176 333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16 052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15 636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417</w:t>
            </w:r>
          </w:p>
        </w:tc>
      </w:tr>
      <w:tr w:rsidR="00791139" w:rsidTr="007336AB">
        <w:tc>
          <w:tcPr>
            <w:tcW w:w="704" w:type="dxa"/>
          </w:tcPr>
          <w:p w:rsidR="00791139" w:rsidRPr="00E663BE" w:rsidRDefault="00791139" w:rsidP="00437D2C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2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172 237</w:t>
            </w:r>
          </w:p>
        </w:tc>
        <w:tc>
          <w:tcPr>
            <w:tcW w:w="1930" w:type="dxa"/>
            <w:vAlign w:val="center"/>
          </w:tcPr>
          <w:p w:rsidR="00791139" w:rsidRPr="00E663BE" w:rsidRDefault="007336AB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144 629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32 885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27 608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5 277</w:t>
            </w:r>
          </w:p>
        </w:tc>
      </w:tr>
      <w:tr w:rsidR="00791139" w:rsidTr="007336AB">
        <w:tc>
          <w:tcPr>
            <w:tcW w:w="704" w:type="dxa"/>
          </w:tcPr>
          <w:p w:rsidR="00791139" w:rsidRPr="00E663BE" w:rsidRDefault="00791139" w:rsidP="00437D2C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3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192 406</w:t>
            </w:r>
          </w:p>
        </w:tc>
        <w:tc>
          <w:tcPr>
            <w:tcW w:w="1930" w:type="dxa"/>
            <w:vAlign w:val="center"/>
          </w:tcPr>
          <w:p w:rsidR="00791139" w:rsidRPr="00E663BE" w:rsidRDefault="007336AB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144 885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54 390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47 521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6 869</w:t>
            </w:r>
          </w:p>
        </w:tc>
      </w:tr>
      <w:tr w:rsidR="00791139" w:rsidTr="007336AB">
        <w:tc>
          <w:tcPr>
            <w:tcW w:w="704" w:type="dxa"/>
          </w:tcPr>
          <w:p w:rsidR="00791139" w:rsidRPr="00E663BE" w:rsidRDefault="00791139" w:rsidP="00437D2C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170 444</w:t>
            </w:r>
          </w:p>
        </w:tc>
        <w:tc>
          <w:tcPr>
            <w:tcW w:w="1930" w:type="dxa"/>
            <w:vAlign w:val="center"/>
          </w:tcPr>
          <w:p w:rsidR="00791139" w:rsidRPr="00E663BE" w:rsidRDefault="007336AB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109 835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82 832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60 609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22 223</w:t>
            </w:r>
          </w:p>
        </w:tc>
      </w:tr>
      <w:tr w:rsidR="00791139" w:rsidTr="007336AB">
        <w:tc>
          <w:tcPr>
            <w:tcW w:w="704" w:type="dxa"/>
          </w:tcPr>
          <w:p w:rsidR="00791139" w:rsidRPr="00E663BE" w:rsidRDefault="00791139" w:rsidP="00437D2C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5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164 156</w:t>
            </w:r>
          </w:p>
        </w:tc>
        <w:tc>
          <w:tcPr>
            <w:tcW w:w="1930" w:type="dxa"/>
            <w:vAlign w:val="center"/>
          </w:tcPr>
          <w:p w:rsidR="00791139" w:rsidRPr="00E663BE" w:rsidRDefault="007336AB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93 083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107 484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71 073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36 411</w:t>
            </w:r>
          </w:p>
        </w:tc>
      </w:tr>
      <w:tr w:rsidR="00791139" w:rsidTr="007336AB">
        <w:tc>
          <w:tcPr>
            <w:tcW w:w="704" w:type="dxa"/>
          </w:tcPr>
          <w:p w:rsidR="00791139" w:rsidRPr="00E663BE" w:rsidRDefault="00791139" w:rsidP="00437D2C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6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166 738</w:t>
            </w:r>
          </w:p>
        </w:tc>
        <w:tc>
          <w:tcPr>
            <w:tcW w:w="1930" w:type="dxa"/>
            <w:vAlign w:val="center"/>
          </w:tcPr>
          <w:p w:rsidR="00791139" w:rsidRPr="00E663BE" w:rsidRDefault="007336AB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83 420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107 068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83 318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23 751</w:t>
            </w:r>
          </w:p>
        </w:tc>
      </w:tr>
      <w:tr w:rsidR="00791139" w:rsidTr="007336AB">
        <w:tc>
          <w:tcPr>
            <w:tcW w:w="704" w:type="dxa"/>
          </w:tcPr>
          <w:p w:rsidR="00791139" w:rsidRPr="00E663BE" w:rsidRDefault="00791139" w:rsidP="00437D2C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7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210 849</w:t>
            </w:r>
          </w:p>
        </w:tc>
        <w:tc>
          <w:tcPr>
            <w:tcW w:w="1930" w:type="dxa"/>
            <w:vAlign w:val="center"/>
          </w:tcPr>
          <w:p w:rsidR="00791139" w:rsidRPr="00E663BE" w:rsidRDefault="007336AB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124 833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107 222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86 016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21 206</w:t>
            </w:r>
          </w:p>
        </w:tc>
      </w:tr>
      <w:tr w:rsidR="00791139" w:rsidTr="007336AB">
        <w:tc>
          <w:tcPr>
            <w:tcW w:w="704" w:type="dxa"/>
          </w:tcPr>
          <w:p w:rsidR="00791139" w:rsidRPr="00E663BE" w:rsidRDefault="00791139" w:rsidP="00437D2C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8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221 258</w:t>
            </w:r>
          </w:p>
        </w:tc>
        <w:tc>
          <w:tcPr>
            <w:tcW w:w="1930" w:type="dxa"/>
            <w:vAlign w:val="center"/>
          </w:tcPr>
          <w:p w:rsidR="00791139" w:rsidRPr="00E663BE" w:rsidRDefault="007336AB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138 873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94 271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82 385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11 886</w:t>
            </w:r>
          </w:p>
        </w:tc>
      </w:tr>
      <w:tr w:rsidR="00791139" w:rsidTr="007336AB">
        <w:tc>
          <w:tcPr>
            <w:tcW w:w="704" w:type="dxa"/>
          </w:tcPr>
          <w:p w:rsidR="00791139" w:rsidRPr="00E663BE" w:rsidRDefault="00791139" w:rsidP="00437D2C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9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175 444</w:t>
            </w:r>
          </w:p>
        </w:tc>
        <w:tc>
          <w:tcPr>
            <w:tcW w:w="1930" w:type="dxa"/>
            <w:vAlign w:val="center"/>
          </w:tcPr>
          <w:p w:rsidR="00791139" w:rsidRPr="00E663BE" w:rsidRDefault="007336AB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120 823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67 317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54 621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12 696</w:t>
            </w:r>
          </w:p>
        </w:tc>
      </w:tr>
      <w:tr w:rsidR="00791139" w:rsidTr="007336AB">
        <w:tc>
          <w:tcPr>
            <w:tcW w:w="704" w:type="dxa"/>
          </w:tcPr>
          <w:p w:rsidR="00791139" w:rsidRPr="00E663BE" w:rsidRDefault="00791139" w:rsidP="00437D2C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10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181 096</w:t>
            </w:r>
          </w:p>
        </w:tc>
        <w:tc>
          <w:tcPr>
            <w:tcW w:w="1930" w:type="dxa"/>
            <w:vAlign w:val="center"/>
          </w:tcPr>
          <w:p w:rsidR="00791139" w:rsidRPr="00E663BE" w:rsidRDefault="007336AB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141 789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43 778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39 307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4 471</w:t>
            </w:r>
          </w:p>
        </w:tc>
      </w:tr>
      <w:tr w:rsidR="00791139" w:rsidTr="007336AB">
        <w:tc>
          <w:tcPr>
            <w:tcW w:w="704" w:type="dxa"/>
          </w:tcPr>
          <w:p w:rsidR="00791139" w:rsidRPr="00E663BE" w:rsidRDefault="00791139" w:rsidP="00437D2C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11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189 288</w:t>
            </w:r>
          </w:p>
        </w:tc>
        <w:tc>
          <w:tcPr>
            <w:tcW w:w="1930" w:type="dxa"/>
            <w:vAlign w:val="center"/>
          </w:tcPr>
          <w:p w:rsidR="00791139" w:rsidRPr="00E663BE" w:rsidRDefault="007336AB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171 178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19 638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18 110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1 527</w:t>
            </w:r>
          </w:p>
        </w:tc>
      </w:tr>
      <w:tr w:rsidR="00791139" w:rsidTr="007336AB">
        <w:tc>
          <w:tcPr>
            <w:tcW w:w="704" w:type="dxa"/>
          </w:tcPr>
          <w:p w:rsidR="00791139" w:rsidRPr="00E663BE" w:rsidRDefault="00791139" w:rsidP="00437D2C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12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191 559</w:t>
            </w:r>
          </w:p>
        </w:tc>
        <w:tc>
          <w:tcPr>
            <w:tcW w:w="1930" w:type="dxa"/>
            <w:vAlign w:val="center"/>
          </w:tcPr>
          <w:p w:rsidR="00791139" w:rsidRPr="00E663BE" w:rsidRDefault="007336AB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179 267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12 772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12 292</w:t>
            </w:r>
          </w:p>
        </w:tc>
        <w:tc>
          <w:tcPr>
            <w:tcW w:w="1930" w:type="dxa"/>
            <w:vAlign w:val="center"/>
          </w:tcPr>
          <w:p w:rsidR="00791139" w:rsidRPr="00E663BE" w:rsidRDefault="00791139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663BE">
              <w:rPr>
                <w:rFonts w:ascii="Arial" w:hAnsi="Arial" w:cs="Arial"/>
                <w:b/>
                <w:sz w:val="20"/>
              </w:rPr>
              <w:t>480</w:t>
            </w:r>
          </w:p>
        </w:tc>
      </w:tr>
      <w:tr w:rsidR="00791139" w:rsidTr="007336AB">
        <w:tc>
          <w:tcPr>
            <w:tcW w:w="704" w:type="dxa"/>
          </w:tcPr>
          <w:p w:rsidR="00791139" w:rsidRPr="00E663BE" w:rsidRDefault="007336AB" w:rsidP="00437D2C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T</w:t>
            </w:r>
            <w:r w:rsidR="00791139">
              <w:rPr>
                <w:rFonts w:ascii="Arial" w:hAnsi="Arial" w:cs="Arial"/>
                <w:b/>
                <w:sz w:val="20"/>
              </w:rPr>
              <w:t>otal</w:t>
            </w:r>
          </w:p>
        </w:tc>
        <w:tc>
          <w:tcPr>
            <w:tcW w:w="1930" w:type="dxa"/>
            <w:vAlign w:val="center"/>
          </w:tcPr>
          <w:p w:rsidR="00791139" w:rsidRPr="00E663BE" w:rsidRDefault="007336AB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2 227 444</w:t>
            </w:r>
          </w:p>
        </w:tc>
        <w:tc>
          <w:tcPr>
            <w:tcW w:w="1930" w:type="dxa"/>
            <w:vAlign w:val="center"/>
          </w:tcPr>
          <w:p w:rsidR="00791139" w:rsidRPr="00E663BE" w:rsidRDefault="007336AB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1 628 947</w:t>
            </w:r>
          </w:p>
        </w:tc>
        <w:tc>
          <w:tcPr>
            <w:tcW w:w="1930" w:type="dxa"/>
            <w:vAlign w:val="center"/>
          </w:tcPr>
          <w:p w:rsidR="00791139" w:rsidRPr="00E663BE" w:rsidRDefault="007336AB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745 710</w:t>
            </w:r>
          </w:p>
        </w:tc>
        <w:tc>
          <w:tcPr>
            <w:tcW w:w="1930" w:type="dxa"/>
            <w:vAlign w:val="center"/>
          </w:tcPr>
          <w:p w:rsidR="00791139" w:rsidRPr="00E663BE" w:rsidRDefault="007336AB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598 497</w:t>
            </w:r>
          </w:p>
        </w:tc>
        <w:tc>
          <w:tcPr>
            <w:tcW w:w="1930" w:type="dxa"/>
            <w:vAlign w:val="center"/>
          </w:tcPr>
          <w:p w:rsidR="00791139" w:rsidRPr="00E663BE" w:rsidRDefault="007336AB" w:rsidP="007336A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147 213</w:t>
            </w:r>
          </w:p>
        </w:tc>
      </w:tr>
    </w:tbl>
    <w:p w:rsidR="00791139" w:rsidRPr="00F96718" w:rsidRDefault="00791139">
      <w:pPr>
        <w:rPr>
          <w:rFonts w:ascii="Arial" w:eastAsia="Times New Roman" w:hAnsi="Arial" w:cs="Arial"/>
          <w:b/>
          <w:bCs/>
          <w:color w:val="000000"/>
          <w:sz w:val="24"/>
          <w:szCs w:val="20"/>
        </w:rPr>
      </w:pPr>
    </w:p>
    <w:p w:rsidR="00613C2C" w:rsidRDefault="00613C2C">
      <w:pPr>
        <w:rPr>
          <w:rFonts w:ascii="Arial" w:eastAsia="Times New Roman" w:hAnsi="Arial" w:cs="Arial"/>
          <w:b/>
          <w:bCs/>
          <w:color w:val="000000"/>
          <w:sz w:val="24"/>
          <w:szCs w:val="20"/>
        </w:rPr>
      </w:pPr>
    </w:p>
    <w:p w:rsidR="00772ADF" w:rsidRDefault="00772ADF">
      <w:pPr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br w:type="page"/>
      </w:r>
    </w:p>
    <w:p w:rsidR="006E74AC" w:rsidRDefault="006E74AC" w:rsidP="006E74AC">
      <w:pPr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4857E8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ANNEXE </w:t>
      </w:r>
      <w:r w:rsidR="007E64D1">
        <w:rPr>
          <w:rFonts w:ascii="Arial" w:eastAsia="Times New Roman" w:hAnsi="Arial" w:cs="Arial"/>
          <w:b/>
          <w:bCs/>
          <w:color w:val="000000"/>
          <w:sz w:val="24"/>
          <w:szCs w:val="24"/>
        </w:rPr>
        <w:t>2</w:t>
      </w:r>
      <w:r w:rsidRPr="004857E8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 :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Caractéristique </w:t>
      </w:r>
      <w:r w:rsidRPr="004857E8">
        <w:rPr>
          <w:rFonts w:ascii="Arial" w:eastAsia="Times New Roman" w:hAnsi="Arial" w:cs="Arial"/>
          <w:b/>
          <w:bCs/>
          <w:color w:val="000000"/>
          <w:sz w:val="24"/>
          <w:szCs w:val="24"/>
        </w:rPr>
        <w:t>PAC</w:t>
      </w:r>
      <w:r w:rsidR="00BE5CC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réversible</w:t>
      </w:r>
    </w:p>
    <w:p w:rsidR="007336AB" w:rsidRPr="004857E8" w:rsidRDefault="007336AB" w:rsidP="006E74AC">
      <w:pPr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6E74AC" w:rsidRDefault="006E74AC" w:rsidP="006E74AC">
      <w:pPr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6178417" cy="2705100"/>
            <wp:effectExtent l="0" t="0" r="0" b="0"/>
            <wp:docPr id="8" name="Image 7" descr="Doc PAC Réversi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 PAC Réversibl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4482" cy="270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4AC" w:rsidRDefault="006E74AC" w:rsidP="006E74AC">
      <w:pPr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6E74AC" w:rsidRPr="004857E8" w:rsidRDefault="006E74AC" w:rsidP="006E74AC">
      <w:pPr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4857E8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ANNEXE </w:t>
      </w:r>
      <w:r w:rsidR="007E64D1">
        <w:rPr>
          <w:rFonts w:ascii="Arial" w:eastAsia="Times New Roman" w:hAnsi="Arial" w:cs="Arial"/>
          <w:b/>
          <w:bCs/>
          <w:color w:val="000000"/>
          <w:sz w:val="24"/>
          <w:szCs w:val="24"/>
        </w:rPr>
        <w:t>3</w:t>
      </w:r>
      <w:r w:rsidRPr="004857E8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 :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Caractéristique </w:t>
      </w:r>
      <w:r w:rsidRPr="004857E8">
        <w:rPr>
          <w:rFonts w:ascii="Arial" w:eastAsia="Times New Roman" w:hAnsi="Arial" w:cs="Arial"/>
          <w:b/>
          <w:bCs/>
          <w:color w:val="000000"/>
          <w:sz w:val="24"/>
          <w:szCs w:val="24"/>
        </w:rPr>
        <w:t>PAC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froid seul</w:t>
      </w:r>
    </w:p>
    <w:p w:rsidR="006E74AC" w:rsidRDefault="006E74AC" w:rsidP="006E74AC">
      <w:pPr>
        <w:rPr>
          <w:rFonts w:ascii="Arial" w:eastAsia="Times New Roman" w:hAnsi="Arial" w:cs="Arial"/>
          <w:b/>
          <w:bCs/>
          <w:color w:val="000000"/>
          <w:sz w:val="24"/>
          <w:szCs w:val="20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0"/>
          <w:lang w:eastAsia="fr-FR"/>
        </w:rPr>
        <w:drawing>
          <wp:inline distT="0" distB="0" distL="0" distR="0">
            <wp:extent cx="6284595" cy="4906722"/>
            <wp:effectExtent l="0" t="0" r="1905" b="8255"/>
            <wp:docPr id="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c - Carac PAC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992" cy="491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4AC" w:rsidRDefault="006E74AC" w:rsidP="006E74AC">
      <w:pPr>
        <w:rPr>
          <w:rFonts w:ascii="Arial" w:eastAsia="Times New Roman" w:hAnsi="Arial" w:cs="Arial"/>
          <w:b/>
          <w:bCs/>
          <w:color w:val="000000"/>
          <w:sz w:val="24"/>
          <w:szCs w:val="20"/>
        </w:rPr>
      </w:pPr>
    </w:p>
    <w:p w:rsidR="00AE6086" w:rsidRDefault="006E74AC" w:rsidP="006E74A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ANNEXE 4</w:t>
      </w:r>
      <w:r w:rsidR="00E115CB" w:rsidRPr="004857E8">
        <w:rPr>
          <w:rFonts w:ascii="Arial" w:eastAsia="Times New Roman" w:hAnsi="Arial" w:cs="Arial"/>
          <w:b/>
          <w:bCs/>
          <w:color w:val="000000"/>
          <w:sz w:val="24"/>
          <w:szCs w:val="24"/>
        </w:rPr>
        <w:t> : Cycle frigorifique</w:t>
      </w:r>
    </w:p>
    <w:p w:rsidR="00AE6086" w:rsidRDefault="00DD71F0" w:rsidP="00C11C5E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-347345</wp:posOffset>
                </wp:positionH>
                <wp:positionV relativeFrom="paragraph">
                  <wp:posOffset>257810</wp:posOffset>
                </wp:positionV>
                <wp:extent cx="6591935" cy="8548370"/>
                <wp:effectExtent l="0" t="0" r="18415" b="2413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935" cy="8548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38B1" w:rsidRDefault="008F38B1"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  <w:color w:val="000000"/>
                                <w:sz w:val="24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>
                                  <wp:extent cx="8430699" cy="5772214"/>
                                  <wp:effectExtent l="0" t="4445" r="4445" b="4445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Diag_R407C N&amp;B + Cycle + pts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8574125" cy="58704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27.35pt;margin-top:20.3pt;width:519.05pt;height:673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">
                <v:textbox>
                  <w:txbxContent>
                    <w:p w:rsidR="008F38B1" w:rsidRDefault="008F38B1">
                      <w:r>
                        <w:rPr>
                          <w:rFonts w:ascii="Arial" w:eastAsia="Times New Roman" w:hAnsi="Arial" w:cs="Arial"/>
                          <w:b/>
                          <w:bCs/>
                          <w:noProof/>
                          <w:color w:val="000000"/>
                          <w:sz w:val="24"/>
                          <w:szCs w:val="20"/>
                          <w:lang w:eastAsia="fr-FR"/>
                        </w:rPr>
                        <w:drawing>
                          <wp:inline distT="0" distB="0" distL="0" distR="0">
                            <wp:extent cx="8430699" cy="5772214"/>
                            <wp:effectExtent l="0" t="4445" r="4445" b="4445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Diag_R407C N&amp;B + Cycle + pts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8574125" cy="58704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E6086" w:rsidRDefault="00AE6086" w:rsidP="00C11C5E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AE6086" w:rsidRPr="004857E8" w:rsidRDefault="00C543FE" w:rsidP="00F12EAF">
      <w:pPr>
        <w:jc w:val="center"/>
        <w:rPr>
          <w:rFonts w:ascii="Arial" w:hAnsi="Arial" w:cs="Arial"/>
          <w:b/>
          <w:sz w:val="24"/>
          <w:szCs w:val="24"/>
        </w:rPr>
      </w:pPr>
      <w:r w:rsidRPr="004857E8">
        <w:rPr>
          <w:rFonts w:ascii="Arial" w:hAnsi="Arial" w:cs="Arial"/>
          <w:b/>
          <w:sz w:val="24"/>
          <w:szCs w:val="24"/>
        </w:rPr>
        <w:t xml:space="preserve">Annexe </w:t>
      </w:r>
      <w:r w:rsidR="009F350D">
        <w:rPr>
          <w:rFonts w:ascii="Arial" w:hAnsi="Arial" w:cs="Arial"/>
          <w:b/>
          <w:sz w:val="24"/>
          <w:szCs w:val="24"/>
        </w:rPr>
        <w:t>5</w:t>
      </w:r>
      <w:r w:rsidRPr="004857E8">
        <w:rPr>
          <w:rFonts w:ascii="Arial" w:hAnsi="Arial" w:cs="Arial"/>
          <w:b/>
          <w:sz w:val="24"/>
          <w:szCs w:val="24"/>
        </w:rPr>
        <w:t xml:space="preserve"> : </w:t>
      </w:r>
      <w:r w:rsidR="00D17FA8" w:rsidRPr="004857E8">
        <w:rPr>
          <w:rFonts w:ascii="Arial" w:hAnsi="Arial" w:cs="Arial"/>
          <w:b/>
          <w:sz w:val="24"/>
          <w:szCs w:val="24"/>
        </w:rPr>
        <w:t xml:space="preserve">Chaudière </w:t>
      </w:r>
      <w:r w:rsidR="00127CBF">
        <w:rPr>
          <w:rFonts w:ascii="Arial" w:hAnsi="Arial" w:cs="Arial"/>
          <w:b/>
          <w:sz w:val="24"/>
          <w:szCs w:val="24"/>
        </w:rPr>
        <w:t>biomasse</w:t>
      </w:r>
    </w:p>
    <w:p w:rsidR="00BE5CC5" w:rsidRPr="004857E8" w:rsidRDefault="00BE5CC5" w:rsidP="00C543FE">
      <w:pPr>
        <w:spacing w:after="0"/>
        <w:rPr>
          <w:rFonts w:ascii="Arial" w:hAnsi="Arial" w:cs="Arial"/>
          <w:sz w:val="24"/>
          <w:szCs w:val="24"/>
        </w:rPr>
      </w:pPr>
    </w:p>
    <w:p w:rsidR="00C543FE" w:rsidRDefault="00D17FA8" w:rsidP="00C543FE">
      <w:pPr>
        <w:spacing w:after="0"/>
        <w:rPr>
          <w:rFonts w:ascii="Arial" w:hAnsi="Arial" w:cs="Arial"/>
          <w:b/>
          <w:sz w:val="24"/>
          <w:szCs w:val="24"/>
        </w:rPr>
      </w:pPr>
      <w:r w:rsidRPr="004857E8">
        <w:rPr>
          <w:rFonts w:ascii="Arial" w:hAnsi="Arial" w:cs="Arial"/>
          <w:b/>
          <w:sz w:val="24"/>
          <w:szCs w:val="24"/>
        </w:rPr>
        <w:t xml:space="preserve">Document </w:t>
      </w:r>
      <w:r w:rsidR="003D7A78">
        <w:rPr>
          <w:rFonts w:ascii="Arial" w:hAnsi="Arial" w:cs="Arial"/>
          <w:b/>
          <w:sz w:val="24"/>
          <w:szCs w:val="24"/>
        </w:rPr>
        <w:t>a</w:t>
      </w:r>
      <w:r w:rsidRPr="004857E8">
        <w:rPr>
          <w:rFonts w:ascii="Arial" w:hAnsi="Arial" w:cs="Arial"/>
          <w:b/>
          <w:sz w:val="24"/>
          <w:szCs w:val="24"/>
        </w:rPr>
        <w:t xml:space="preserve"> : </w:t>
      </w:r>
      <w:r w:rsidR="00B3558F">
        <w:rPr>
          <w:rFonts w:ascii="Arial" w:hAnsi="Arial" w:cs="Arial"/>
          <w:b/>
          <w:sz w:val="24"/>
          <w:szCs w:val="24"/>
        </w:rPr>
        <w:t>É</w:t>
      </w:r>
      <w:r w:rsidR="00FA6C5B">
        <w:rPr>
          <w:rFonts w:ascii="Arial" w:hAnsi="Arial" w:cs="Arial"/>
          <w:b/>
          <w:sz w:val="24"/>
          <w:szCs w:val="24"/>
        </w:rPr>
        <w:t>tat du stock et s</w:t>
      </w:r>
      <w:r w:rsidRPr="004857E8">
        <w:rPr>
          <w:rFonts w:ascii="Arial" w:hAnsi="Arial" w:cs="Arial"/>
          <w:b/>
          <w:sz w:val="24"/>
          <w:szCs w:val="24"/>
        </w:rPr>
        <w:t>uivi</w:t>
      </w:r>
      <w:r w:rsidR="00C543FE" w:rsidRPr="004857E8">
        <w:rPr>
          <w:rFonts w:ascii="Arial" w:hAnsi="Arial" w:cs="Arial"/>
          <w:b/>
          <w:sz w:val="24"/>
          <w:szCs w:val="24"/>
        </w:rPr>
        <w:t xml:space="preserve"> sur les livraisons </w:t>
      </w:r>
      <w:r w:rsidR="00B3558F">
        <w:rPr>
          <w:rFonts w:ascii="Arial" w:hAnsi="Arial" w:cs="Arial"/>
          <w:b/>
          <w:sz w:val="24"/>
          <w:szCs w:val="24"/>
        </w:rPr>
        <w:t xml:space="preserve">de </w:t>
      </w:r>
      <w:r w:rsidR="00C543FE" w:rsidRPr="004857E8">
        <w:rPr>
          <w:rFonts w:ascii="Arial" w:hAnsi="Arial" w:cs="Arial"/>
          <w:b/>
          <w:sz w:val="24"/>
          <w:szCs w:val="24"/>
        </w:rPr>
        <w:t>bois ONF énergie :</w:t>
      </w:r>
    </w:p>
    <w:p w:rsidR="00A73A04" w:rsidRDefault="00A73A04" w:rsidP="00C543FE">
      <w:pPr>
        <w:spacing w:after="0"/>
        <w:rPr>
          <w:rFonts w:ascii="Arial" w:hAnsi="Arial" w:cs="Arial"/>
          <w:b/>
          <w:sz w:val="24"/>
          <w:szCs w:val="24"/>
        </w:rPr>
      </w:pPr>
    </w:p>
    <w:p w:rsidR="00A73A04" w:rsidRPr="00A73A04" w:rsidRDefault="00A73A04" w:rsidP="00C543FE">
      <w:pPr>
        <w:spacing w:after="0"/>
        <w:rPr>
          <w:rFonts w:ascii="Arial" w:hAnsi="Arial" w:cs="Arial"/>
          <w:sz w:val="24"/>
          <w:szCs w:val="24"/>
        </w:rPr>
      </w:pPr>
      <w:r w:rsidRPr="00A73A04">
        <w:rPr>
          <w:rFonts w:ascii="Arial" w:hAnsi="Arial" w:cs="Arial"/>
          <w:sz w:val="24"/>
          <w:szCs w:val="24"/>
        </w:rPr>
        <w:t xml:space="preserve">Stock de bois au 01/11/2017 : </w:t>
      </w:r>
      <w:r w:rsidR="008E2BEE">
        <w:rPr>
          <w:rFonts w:ascii="Arial" w:hAnsi="Arial" w:cs="Arial"/>
          <w:sz w:val="24"/>
          <w:szCs w:val="24"/>
        </w:rPr>
        <w:t>30</w:t>
      </w:r>
      <w:r>
        <w:rPr>
          <w:rFonts w:ascii="Arial" w:hAnsi="Arial" w:cs="Arial"/>
          <w:sz w:val="24"/>
          <w:szCs w:val="24"/>
        </w:rPr>
        <w:t xml:space="preserve"> tonnes</w:t>
      </w:r>
    </w:p>
    <w:p w:rsidR="00FA6C5B" w:rsidRDefault="00FA6C5B" w:rsidP="00FA6C5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Stock de bois au 01/01/2018 : 52 tonnes</w:t>
      </w:r>
    </w:p>
    <w:p w:rsidR="00FA6C5B" w:rsidRDefault="00FA6C5B" w:rsidP="00FA6C5B">
      <w:pPr>
        <w:spacing w:after="0"/>
        <w:rPr>
          <w:rFonts w:ascii="Arial" w:hAnsi="Arial" w:cs="Arial"/>
          <w:sz w:val="24"/>
          <w:szCs w:val="24"/>
        </w:rPr>
      </w:pPr>
    </w:p>
    <w:p w:rsidR="00FA6C5B" w:rsidRPr="00FA6C5B" w:rsidRDefault="00FA6C5B" w:rsidP="00FA6C5B">
      <w:pPr>
        <w:spacing w:after="0"/>
        <w:rPr>
          <w:rFonts w:ascii="Arial" w:hAnsi="Arial" w:cs="Arial"/>
          <w:sz w:val="24"/>
          <w:szCs w:val="24"/>
        </w:rPr>
      </w:pPr>
    </w:p>
    <w:p w:rsidR="00BE5CC5" w:rsidRDefault="00FA6C5B" w:rsidP="00C543FE">
      <w:pPr>
        <w:spacing w:after="0"/>
        <w:rPr>
          <w:rFonts w:ascii="Arial" w:hAnsi="Arial" w:cs="Arial"/>
          <w:sz w:val="24"/>
          <w:szCs w:val="24"/>
        </w:rPr>
      </w:pPr>
      <w:r w:rsidRPr="00FA6C5B">
        <w:rPr>
          <w:rFonts w:ascii="Arial" w:hAnsi="Arial" w:cs="Arial"/>
          <w:sz w:val="24"/>
          <w:szCs w:val="24"/>
        </w:rPr>
        <w:t xml:space="preserve">Livraison </w:t>
      </w:r>
      <w:r>
        <w:rPr>
          <w:rFonts w:ascii="Arial" w:hAnsi="Arial" w:cs="Arial"/>
          <w:sz w:val="24"/>
          <w:szCs w:val="24"/>
        </w:rPr>
        <w:t xml:space="preserve">des mois de </w:t>
      </w:r>
      <w:r w:rsidRPr="00FA6C5B">
        <w:rPr>
          <w:rFonts w:ascii="Arial" w:hAnsi="Arial" w:cs="Arial"/>
          <w:sz w:val="24"/>
          <w:szCs w:val="24"/>
        </w:rPr>
        <w:t>novembre et décembre :</w:t>
      </w:r>
    </w:p>
    <w:p w:rsidR="00FA6C5B" w:rsidRPr="00FA6C5B" w:rsidRDefault="00FA6C5B" w:rsidP="00C543FE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</w:tblGrid>
      <w:tr w:rsidR="00B21D52" w:rsidRPr="004857E8" w:rsidTr="00BE5CC5">
        <w:trPr>
          <w:jc w:val="center"/>
        </w:trPr>
        <w:tc>
          <w:tcPr>
            <w:tcW w:w="1842" w:type="dxa"/>
            <w:tcBorders>
              <w:bottom w:val="single" w:sz="4" w:space="0" w:color="000000" w:themeColor="text1"/>
            </w:tcBorders>
          </w:tcPr>
          <w:p w:rsidR="00B21D52" w:rsidRPr="004857E8" w:rsidRDefault="00B21D52" w:rsidP="00B21D5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857E8"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1842" w:type="dxa"/>
          </w:tcPr>
          <w:p w:rsidR="00B21D52" w:rsidRPr="004857E8" w:rsidRDefault="00C9363B" w:rsidP="00C9363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</w:t>
            </w:r>
            <w:r w:rsidR="00B21D52" w:rsidRPr="004857E8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842" w:type="dxa"/>
            <w:tcBorders>
              <w:bottom w:val="single" w:sz="4" w:space="0" w:color="000000" w:themeColor="text1"/>
            </w:tcBorders>
          </w:tcPr>
          <w:p w:rsidR="00B21D52" w:rsidRDefault="00B21D52" w:rsidP="00B21D5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857E8">
              <w:rPr>
                <w:rFonts w:ascii="Arial" w:hAnsi="Arial" w:cs="Arial"/>
                <w:b/>
                <w:sz w:val="24"/>
                <w:szCs w:val="24"/>
              </w:rPr>
              <w:t>Poids Bois</w:t>
            </w:r>
          </w:p>
          <w:p w:rsidR="00DF13D0" w:rsidRPr="004857E8" w:rsidRDefault="00DF13D0" w:rsidP="00B21D5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kg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</w:tcPr>
          <w:p w:rsidR="00B21D52" w:rsidRPr="004857E8" w:rsidRDefault="00B21D52" w:rsidP="00B21D5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857E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Prix de la livraison HT</w:t>
            </w:r>
          </w:p>
        </w:tc>
      </w:tr>
      <w:tr w:rsidR="00B21D52" w:rsidRPr="004857E8" w:rsidTr="00BE5CC5">
        <w:trPr>
          <w:jc w:val="center"/>
        </w:trPr>
        <w:tc>
          <w:tcPr>
            <w:tcW w:w="1842" w:type="dxa"/>
            <w:shd w:val="pct25" w:color="auto" w:fill="auto"/>
          </w:tcPr>
          <w:p w:rsidR="00B21D52" w:rsidRPr="004857E8" w:rsidRDefault="00B21D52" w:rsidP="00B21D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57E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Novembre</w:t>
            </w:r>
          </w:p>
        </w:tc>
        <w:tc>
          <w:tcPr>
            <w:tcW w:w="1842" w:type="dxa"/>
          </w:tcPr>
          <w:p w:rsidR="00B21D52" w:rsidRPr="004857E8" w:rsidRDefault="00B21D52" w:rsidP="00B21D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shd w:val="pct25" w:color="auto" w:fill="auto"/>
          </w:tcPr>
          <w:p w:rsidR="00B21D52" w:rsidRPr="004857E8" w:rsidRDefault="00B21D52" w:rsidP="00B21D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57E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56 480</w:t>
            </w:r>
          </w:p>
        </w:tc>
        <w:tc>
          <w:tcPr>
            <w:tcW w:w="1843" w:type="dxa"/>
            <w:shd w:val="pct25" w:color="auto" w:fill="auto"/>
          </w:tcPr>
          <w:p w:rsidR="00B21D52" w:rsidRPr="004857E8" w:rsidRDefault="00B21D52" w:rsidP="00B21D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57E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4 040,16 €</w:t>
            </w:r>
          </w:p>
        </w:tc>
      </w:tr>
      <w:tr w:rsidR="00B21D52" w:rsidRPr="004857E8" w:rsidTr="00BE5CC5">
        <w:trPr>
          <w:jc w:val="center"/>
        </w:trPr>
        <w:tc>
          <w:tcPr>
            <w:tcW w:w="1842" w:type="dxa"/>
            <w:vAlign w:val="bottom"/>
          </w:tcPr>
          <w:p w:rsidR="00B21D52" w:rsidRPr="004857E8" w:rsidRDefault="00A73A04" w:rsidP="00B21D52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13</w:t>
            </w:r>
            <w:r w:rsidR="00B21D52" w:rsidRPr="004857E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/11/2017</w:t>
            </w:r>
          </w:p>
        </w:tc>
        <w:tc>
          <w:tcPr>
            <w:tcW w:w="1842" w:type="dxa"/>
          </w:tcPr>
          <w:p w:rsidR="00B21D52" w:rsidRPr="004857E8" w:rsidRDefault="00B21D52" w:rsidP="00B21D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57E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90</w:t>
            </w:r>
          </w:p>
        </w:tc>
        <w:tc>
          <w:tcPr>
            <w:tcW w:w="1842" w:type="dxa"/>
          </w:tcPr>
          <w:p w:rsidR="00B21D52" w:rsidRPr="004857E8" w:rsidRDefault="00B21D52" w:rsidP="00B21D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57E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27 900</w:t>
            </w:r>
          </w:p>
        </w:tc>
        <w:tc>
          <w:tcPr>
            <w:tcW w:w="1843" w:type="dxa"/>
          </w:tcPr>
          <w:p w:rsidR="00B21D52" w:rsidRPr="004857E8" w:rsidRDefault="00B21D52" w:rsidP="00B21D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57E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1 936,09 €</w:t>
            </w:r>
          </w:p>
        </w:tc>
      </w:tr>
      <w:tr w:rsidR="00B21D52" w:rsidRPr="004857E8" w:rsidTr="00BE5CC5">
        <w:trPr>
          <w:jc w:val="center"/>
        </w:trPr>
        <w:tc>
          <w:tcPr>
            <w:tcW w:w="1842" w:type="dxa"/>
            <w:tcBorders>
              <w:bottom w:val="single" w:sz="4" w:space="0" w:color="000000" w:themeColor="text1"/>
            </w:tcBorders>
            <w:vAlign w:val="bottom"/>
          </w:tcPr>
          <w:p w:rsidR="00B21D52" w:rsidRPr="004857E8" w:rsidRDefault="00B21D52" w:rsidP="00B21D52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4857E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27/11/2017</w:t>
            </w:r>
          </w:p>
        </w:tc>
        <w:tc>
          <w:tcPr>
            <w:tcW w:w="1842" w:type="dxa"/>
          </w:tcPr>
          <w:p w:rsidR="00B21D52" w:rsidRPr="004857E8" w:rsidRDefault="00B21D52" w:rsidP="00B21D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57E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100</w:t>
            </w:r>
          </w:p>
        </w:tc>
        <w:tc>
          <w:tcPr>
            <w:tcW w:w="1842" w:type="dxa"/>
            <w:tcBorders>
              <w:bottom w:val="single" w:sz="4" w:space="0" w:color="000000" w:themeColor="text1"/>
            </w:tcBorders>
          </w:tcPr>
          <w:p w:rsidR="00B21D52" w:rsidRPr="004857E8" w:rsidRDefault="00B21D52" w:rsidP="00B21D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57E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28 580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</w:tcPr>
          <w:p w:rsidR="00B21D52" w:rsidRPr="004857E8" w:rsidRDefault="00B21D52" w:rsidP="00B21D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57E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2 104,07 €</w:t>
            </w:r>
          </w:p>
        </w:tc>
      </w:tr>
      <w:tr w:rsidR="00B21D52" w:rsidRPr="004857E8" w:rsidTr="00BE5CC5">
        <w:trPr>
          <w:jc w:val="center"/>
        </w:trPr>
        <w:tc>
          <w:tcPr>
            <w:tcW w:w="1842" w:type="dxa"/>
            <w:shd w:val="pct25" w:color="auto" w:fill="auto"/>
          </w:tcPr>
          <w:p w:rsidR="00B21D52" w:rsidRPr="004857E8" w:rsidRDefault="00B21D52" w:rsidP="00B21D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57E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Décembre</w:t>
            </w:r>
          </w:p>
        </w:tc>
        <w:tc>
          <w:tcPr>
            <w:tcW w:w="1842" w:type="dxa"/>
          </w:tcPr>
          <w:p w:rsidR="00B21D52" w:rsidRPr="004857E8" w:rsidRDefault="00B21D52" w:rsidP="00B21D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shd w:val="pct25" w:color="auto" w:fill="auto"/>
          </w:tcPr>
          <w:p w:rsidR="00B21D52" w:rsidRPr="004857E8" w:rsidRDefault="00B21D52" w:rsidP="00B21D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57E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82 340</w:t>
            </w:r>
          </w:p>
        </w:tc>
        <w:tc>
          <w:tcPr>
            <w:tcW w:w="1843" w:type="dxa"/>
            <w:shd w:val="pct25" w:color="auto" w:fill="auto"/>
          </w:tcPr>
          <w:p w:rsidR="00B21D52" w:rsidRPr="004857E8" w:rsidRDefault="00B21D52" w:rsidP="00B21D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57E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6 061,09 €</w:t>
            </w:r>
          </w:p>
        </w:tc>
      </w:tr>
      <w:tr w:rsidR="00B21D52" w:rsidRPr="004857E8" w:rsidTr="00BE5CC5">
        <w:trPr>
          <w:jc w:val="center"/>
        </w:trPr>
        <w:tc>
          <w:tcPr>
            <w:tcW w:w="1842" w:type="dxa"/>
          </w:tcPr>
          <w:p w:rsidR="00B21D52" w:rsidRPr="004857E8" w:rsidRDefault="00B21D52" w:rsidP="00B21D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57E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07/12/2017</w:t>
            </w:r>
          </w:p>
        </w:tc>
        <w:tc>
          <w:tcPr>
            <w:tcW w:w="1842" w:type="dxa"/>
          </w:tcPr>
          <w:p w:rsidR="00B21D52" w:rsidRPr="004857E8" w:rsidRDefault="00B21D52" w:rsidP="00B21D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57E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90</w:t>
            </w:r>
          </w:p>
        </w:tc>
        <w:tc>
          <w:tcPr>
            <w:tcW w:w="1842" w:type="dxa"/>
          </w:tcPr>
          <w:p w:rsidR="00B21D52" w:rsidRPr="004857E8" w:rsidRDefault="00B21D52" w:rsidP="00B21D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57E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27 800</w:t>
            </w:r>
          </w:p>
        </w:tc>
        <w:tc>
          <w:tcPr>
            <w:tcW w:w="1843" w:type="dxa"/>
          </w:tcPr>
          <w:p w:rsidR="00B21D52" w:rsidRPr="004857E8" w:rsidRDefault="00B21D52" w:rsidP="00B21D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57E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2 164,14 €</w:t>
            </w:r>
          </w:p>
        </w:tc>
      </w:tr>
      <w:tr w:rsidR="00B21D52" w:rsidRPr="004857E8" w:rsidTr="00BE5CC5">
        <w:trPr>
          <w:jc w:val="center"/>
        </w:trPr>
        <w:tc>
          <w:tcPr>
            <w:tcW w:w="1842" w:type="dxa"/>
          </w:tcPr>
          <w:p w:rsidR="00B21D52" w:rsidRPr="004857E8" w:rsidRDefault="00B21D52" w:rsidP="00B21D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57E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18/12/2017</w:t>
            </w:r>
          </w:p>
        </w:tc>
        <w:tc>
          <w:tcPr>
            <w:tcW w:w="1842" w:type="dxa"/>
          </w:tcPr>
          <w:p w:rsidR="00B21D52" w:rsidRPr="004857E8" w:rsidRDefault="00B21D52" w:rsidP="00B21D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57E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90</w:t>
            </w:r>
          </w:p>
        </w:tc>
        <w:tc>
          <w:tcPr>
            <w:tcW w:w="1842" w:type="dxa"/>
          </w:tcPr>
          <w:p w:rsidR="00B21D52" w:rsidRPr="004857E8" w:rsidRDefault="00B21D52" w:rsidP="00B21D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57E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26 960</w:t>
            </w:r>
          </w:p>
        </w:tc>
        <w:tc>
          <w:tcPr>
            <w:tcW w:w="1843" w:type="dxa"/>
          </w:tcPr>
          <w:p w:rsidR="00B21D52" w:rsidRPr="004857E8" w:rsidRDefault="00B21D52" w:rsidP="00B21D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57E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2 060,77 €</w:t>
            </w:r>
          </w:p>
        </w:tc>
      </w:tr>
      <w:tr w:rsidR="00B21D52" w:rsidRPr="004857E8" w:rsidTr="00BE5CC5">
        <w:trPr>
          <w:jc w:val="center"/>
        </w:trPr>
        <w:tc>
          <w:tcPr>
            <w:tcW w:w="1842" w:type="dxa"/>
          </w:tcPr>
          <w:p w:rsidR="00B21D52" w:rsidRPr="004857E8" w:rsidRDefault="00B21D52" w:rsidP="00B21D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57E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28/12/2017</w:t>
            </w:r>
          </w:p>
        </w:tc>
        <w:tc>
          <w:tcPr>
            <w:tcW w:w="1842" w:type="dxa"/>
          </w:tcPr>
          <w:p w:rsidR="00B21D52" w:rsidRPr="004857E8" w:rsidRDefault="00B21D52" w:rsidP="00B21D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57E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90</w:t>
            </w:r>
          </w:p>
        </w:tc>
        <w:tc>
          <w:tcPr>
            <w:tcW w:w="1842" w:type="dxa"/>
          </w:tcPr>
          <w:p w:rsidR="00B21D52" w:rsidRPr="004857E8" w:rsidRDefault="00B21D52" w:rsidP="00B21D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57E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27 580</w:t>
            </w:r>
          </w:p>
        </w:tc>
        <w:tc>
          <w:tcPr>
            <w:tcW w:w="1843" w:type="dxa"/>
          </w:tcPr>
          <w:p w:rsidR="00B21D52" w:rsidRPr="004857E8" w:rsidRDefault="00B21D52" w:rsidP="00B21D5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57E8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1 836,17 €</w:t>
            </w:r>
          </w:p>
        </w:tc>
      </w:tr>
    </w:tbl>
    <w:p w:rsidR="00A73A04" w:rsidRDefault="00A73A04" w:rsidP="00C543FE">
      <w:pPr>
        <w:spacing w:after="0"/>
        <w:rPr>
          <w:rFonts w:ascii="Arial" w:hAnsi="Arial" w:cs="Arial"/>
          <w:sz w:val="24"/>
          <w:szCs w:val="24"/>
        </w:rPr>
      </w:pPr>
    </w:p>
    <w:p w:rsidR="003B1F36" w:rsidRDefault="003B1F36" w:rsidP="00C543FE">
      <w:pPr>
        <w:spacing w:after="0"/>
        <w:rPr>
          <w:rFonts w:ascii="Arial" w:hAnsi="Arial" w:cs="Arial"/>
          <w:sz w:val="24"/>
          <w:szCs w:val="24"/>
        </w:rPr>
      </w:pPr>
    </w:p>
    <w:p w:rsidR="00BE5CC5" w:rsidRPr="004857E8" w:rsidRDefault="00BE5CC5" w:rsidP="00C543FE">
      <w:pPr>
        <w:spacing w:after="0"/>
        <w:rPr>
          <w:rFonts w:ascii="Arial" w:hAnsi="Arial" w:cs="Arial"/>
          <w:sz w:val="24"/>
          <w:szCs w:val="24"/>
        </w:rPr>
      </w:pPr>
    </w:p>
    <w:p w:rsidR="00C543FE" w:rsidRPr="004857E8" w:rsidRDefault="00D17FA8" w:rsidP="00C543FE">
      <w:pPr>
        <w:spacing w:after="0"/>
        <w:rPr>
          <w:rFonts w:ascii="Arial" w:hAnsi="Arial" w:cs="Arial"/>
          <w:b/>
          <w:sz w:val="24"/>
          <w:szCs w:val="24"/>
        </w:rPr>
      </w:pPr>
      <w:r w:rsidRPr="004857E8">
        <w:rPr>
          <w:rFonts w:ascii="Arial" w:hAnsi="Arial" w:cs="Arial"/>
          <w:b/>
          <w:sz w:val="24"/>
          <w:szCs w:val="24"/>
        </w:rPr>
        <w:t xml:space="preserve">Document </w:t>
      </w:r>
      <w:r w:rsidR="003D7A78">
        <w:rPr>
          <w:rFonts w:ascii="Arial" w:hAnsi="Arial" w:cs="Arial"/>
          <w:b/>
          <w:sz w:val="24"/>
          <w:szCs w:val="24"/>
        </w:rPr>
        <w:t>b</w:t>
      </w:r>
      <w:r w:rsidRPr="004857E8">
        <w:rPr>
          <w:rFonts w:ascii="Arial" w:hAnsi="Arial" w:cs="Arial"/>
          <w:b/>
          <w:sz w:val="24"/>
          <w:szCs w:val="24"/>
        </w:rPr>
        <w:t xml:space="preserve"> : </w:t>
      </w:r>
      <w:r w:rsidR="00ED754F" w:rsidRPr="004857E8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É</w:t>
      </w:r>
      <w:r w:rsidRPr="004857E8">
        <w:rPr>
          <w:rFonts w:ascii="Arial" w:hAnsi="Arial" w:cs="Arial"/>
          <w:b/>
          <w:sz w:val="24"/>
          <w:szCs w:val="24"/>
        </w:rPr>
        <w:t>quation chimique de combustion</w:t>
      </w:r>
    </w:p>
    <w:p w:rsidR="00C543FE" w:rsidRPr="004857E8" w:rsidRDefault="00C543FE" w:rsidP="00C543FE">
      <w:pPr>
        <w:spacing w:after="0"/>
        <w:rPr>
          <w:rFonts w:ascii="Arial" w:hAnsi="Arial" w:cs="Arial"/>
          <w:sz w:val="24"/>
          <w:szCs w:val="24"/>
        </w:rPr>
      </w:pPr>
    </w:p>
    <w:p w:rsidR="00AE6086" w:rsidRPr="00BF65CF" w:rsidRDefault="00747258" w:rsidP="00ED754F">
      <w:pPr>
        <w:spacing w:after="0"/>
        <w:ind w:firstLine="708"/>
        <w:rPr>
          <w:rFonts w:ascii="Arial" w:hAnsi="Arial" w:cs="Arial"/>
          <w:sz w:val="24"/>
          <w:szCs w:val="24"/>
          <w:lang w:val="es-ES"/>
        </w:rPr>
      </w:pPr>
      <w:r w:rsidRPr="00BF65CF">
        <w:rPr>
          <w:rFonts w:ascii="Arial" w:hAnsi="Arial" w:cs="Arial"/>
          <w:sz w:val="24"/>
          <w:szCs w:val="24"/>
          <w:lang w:val="es-ES"/>
        </w:rPr>
        <w:t>C</w:t>
      </w:r>
      <w:r w:rsidRPr="00BF65CF">
        <w:rPr>
          <w:rFonts w:ascii="Arial" w:hAnsi="Arial" w:cs="Arial"/>
          <w:sz w:val="24"/>
          <w:szCs w:val="24"/>
          <w:vertAlign w:val="subscript"/>
          <w:lang w:val="es-ES"/>
        </w:rPr>
        <w:t>6</w:t>
      </w:r>
      <w:r w:rsidRPr="00BF65CF">
        <w:rPr>
          <w:rFonts w:ascii="Arial" w:hAnsi="Arial" w:cs="Arial"/>
          <w:sz w:val="24"/>
          <w:szCs w:val="24"/>
          <w:lang w:val="es-ES"/>
        </w:rPr>
        <w:t>H</w:t>
      </w:r>
      <w:r w:rsidRPr="00BF65CF">
        <w:rPr>
          <w:rFonts w:ascii="Arial" w:hAnsi="Arial" w:cs="Arial"/>
          <w:sz w:val="24"/>
          <w:szCs w:val="24"/>
          <w:vertAlign w:val="subscript"/>
          <w:lang w:val="es-ES"/>
        </w:rPr>
        <w:t>10</w:t>
      </w:r>
      <w:r w:rsidRPr="00BF65CF">
        <w:rPr>
          <w:rFonts w:ascii="Arial" w:hAnsi="Arial" w:cs="Arial"/>
          <w:sz w:val="24"/>
          <w:szCs w:val="24"/>
          <w:lang w:val="es-ES"/>
        </w:rPr>
        <w:t>O</w:t>
      </w:r>
      <w:r w:rsidRPr="00BF65CF">
        <w:rPr>
          <w:rFonts w:ascii="Arial" w:hAnsi="Arial" w:cs="Arial"/>
          <w:sz w:val="24"/>
          <w:szCs w:val="24"/>
          <w:vertAlign w:val="subscript"/>
          <w:lang w:val="es-ES"/>
        </w:rPr>
        <w:t>5</w:t>
      </w:r>
      <w:r w:rsidR="00ED754F" w:rsidRPr="00BF65CF">
        <w:rPr>
          <w:rFonts w:ascii="Arial" w:hAnsi="Arial" w:cs="Arial"/>
          <w:sz w:val="24"/>
          <w:szCs w:val="24"/>
          <w:lang w:val="es-ES"/>
        </w:rPr>
        <w:t xml:space="preserve"> </w:t>
      </w:r>
      <w:r w:rsidR="00D17FA8" w:rsidRPr="00BF65CF">
        <w:rPr>
          <w:rFonts w:ascii="Arial" w:hAnsi="Arial" w:cs="Arial"/>
          <w:sz w:val="24"/>
          <w:szCs w:val="24"/>
          <w:lang w:val="es-ES"/>
        </w:rPr>
        <w:t xml:space="preserve">+ </w:t>
      </w:r>
      <w:r w:rsidRPr="00BF65CF">
        <w:rPr>
          <w:rFonts w:ascii="Arial" w:hAnsi="Arial" w:cs="Arial"/>
          <w:sz w:val="24"/>
          <w:szCs w:val="24"/>
          <w:lang w:val="es-ES"/>
        </w:rPr>
        <w:t xml:space="preserve">6 </w:t>
      </w:r>
      <w:r w:rsidR="00D17FA8" w:rsidRPr="00BF65CF">
        <w:rPr>
          <w:rFonts w:ascii="Arial" w:hAnsi="Arial" w:cs="Arial"/>
          <w:sz w:val="24"/>
          <w:szCs w:val="24"/>
          <w:lang w:val="es-ES"/>
        </w:rPr>
        <w:t>O</w:t>
      </w:r>
      <w:r w:rsidR="00D17FA8" w:rsidRPr="00BF65CF">
        <w:rPr>
          <w:rFonts w:ascii="Arial" w:hAnsi="Arial" w:cs="Arial"/>
          <w:sz w:val="24"/>
          <w:szCs w:val="24"/>
          <w:vertAlign w:val="subscript"/>
          <w:lang w:val="es-ES"/>
        </w:rPr>
        <w:t>2</w:t>
      </w:r>
      <w:r w:rsidR="00ED754F" w:rsidRPr="00BF65CF">
        <w:rPr>
          <w:rFonts w:ascii="Arial" w:hAnsi="Arial" w:cs="Arial"/>
          <w:sz w:val="24"/>
          <w:szCs w:val="24"/>
          <w:lang w:val="es-ES"/>
        </w:rPr>
        <w:t xml:space="preserve"> </w:t>
      </w:r>
      <w:r w:rsidR="00C9363B" w:rsidRPr="00BF65CF">
        <w:rPr>
          <w:rFonts w:ascii="Arial" w:hAnsi="Arial" w:cs="Arial"/>
          <w:sz w:val="24"/>
          <w:szCs w:val="24"/>
          <w:lang w:val="es-ES"/>
        </w:rPr>
        <w:t>→</w:t>
      </w:r>
      <w:r w:rsidR="00ED754F" w:rsidRPr="00BF65CF">
        <w:rPr>
          <w:rFonts w:ascii="Arial" w:hAnsi="Arial" w:cs="Arial"/>
          <w:sz w:val="24"/>
          <w:szCs w:val="24"/>
          <w:lang w:val="es-ES"/>
        </w:rPr>
        <w:t xml:space="preserve"> </w:t>
      </w:r>
      <w:r w:rsidRPr="00BF65CF">
        <w:rPr>
          <w:rFonts w:ascii="Arial" w:hAnsi="Arial" w:cs="Arial"/>
          <w:sz w:val="24"/>
          <w:szCs w:val="24"/>
          <w:lang w:val="es-ES"/>
        </w:rPr>
        <w:t xml:space="preserve">6 </w:t>
      </w:r>
      <w:r w:rsidR="00D17FA8" w:rsidRPr="00BF65CF">
        <w:rPr>
          <w:rFonts w:ascii="Arial" w:hAnsi="Arial" w:cs="Arial"/>
          <w:sz w:val="24"/>
          <w:szCs w:val="24"/>
          <w:lang w:val="es-ES"/>
        </w:rPr>
        <w:t>CO</w:t>
      </w:r>
      <w:r w:rsidR="00D17FA8" w:rsidRPr="00BF65CF">
        <w:rPr>
          <w:rFonts w:ascii="Arial" w:hAnsi="Arial" w:cs="Arial"/>
          <w:sz w:val="24"/>
          <w:szCs w:val="24"/>
          <w:vertAlign w:val="subscript"/>
          <w:lang w:val="es-ES"/>
        </w:rPr>
        <w:t>2</w:t>
      </w:r>
      <w:r w:rsidR="00060C89" w:rsidRPr="00BF65CF">
        <w:rPr>
          <w:rFonts w:ascii="Arial" w:hAnsi="Arial" w:cs="Arial"/>
          <w:sz w:val="24"/>
          <w:szCs w:val="24"/>
          <w:lang w:val="es-ES"/>
        </w:rPr>
        <w:t xml:space="preserve"> </w:t>
      </w:r>
      <w:r w:rsidR="00D17FA8" w:rsidRPr="00BF65CF">
        <w:rPr>
          <w:rFonts w:ascii="Arial" w:hAnsi="Arial" w:cs="Arial"/>
          <w:sz w:val="24"/>
          <w:szCs w:val="24"/>
          <w:lang w:val="es-ES"/>
        </w:rPr>
        <w:t xml:space="preserve">+ </w:t>
      </w:r>
      <w:r w:rsidRPr="00BF65CF">
        <w:rPr>
          <w:rFonts w:ascii="Arial" w:hAnsi="Arial" w:cs="Arial"/>
          <w:sz w:val="24"/>
          <w:szCs w:val="24"/>
          <w:lang w:val="es-ES"/>
        </w:rPr>
        <w:t xml:space="preserve">5 </w:t>
      </w:r>
      <w:r w:rsidR="00D17FA8" w:rsidRPr="00BF65CF">
        <w:rPr>
          <w:rFonts w:ascii="Arial" w:hAnsi="Arial" w:cs="Arial"/>
          <w:sz w:val="24"/>
          <w:szCs w:val="24"/>
          <w:lang w:val="es-ES"/>
        </w:rPr>
        <w:t>H</w:t>
      </w:r>
      <w:r w:rsidR="00D17FA8" w:rsidRPr="00BF65CF">
        <w:rPr>
          <w:rFonts w:ascii="Arial" w:hAnsi="Arial" w:cs="Arial"/>
          <w:sz w:val="24"/>
          <w:szCs w:val="24"/>
          <w:vertAlign w:val="subscript"/>
          <w:lang w:val="es-ES"/>
        </w:rPr>
        <w:t>2</w:t>
      </w:r>
      <w:r w:rsidR="00D17FA8" w:rsidRPr="00BF65CF">
        <w:rPr>
          <w:rFonts w:ascii="Arial" w:hAnsi="Arial" w:cs="Arial"/>
          <w:sz w:val="24"/>
          <w:szCs w:val="24"/>
          <w:lang w:val="es-ES"/>
        </w:rPr>
        <w:t>O</w:t>
      </w:r>
    </w:p>
    <w:p w:rsidR="00C9363B" w:rsidRPr="00BF65CF" w:rsidRDefault="00C9363B" w:rsidP="00D17FA8">
      <w:pPr>
        <w:spacing w:after="0"/>
        <w:rPr>
          <w:rFonts w:ascii="Arial" w:hAnsi="Arial" w:cs="Arial"/>
          <w:sz w:val="24"/>
          <w:szCs w:val="24"/>
          <w:lang w:val="es-ES"/>
        </w:rPr>
      </w:pPr>
    </w:p>
    <w:p w:rsidR="00B3558F" w:rsidRPr="00BF65CF" w:rsidRDefault="00B3558F" w:rsidP="00D17FA8">
      <w:pPr>
        <w:spacing w:after="0"/>
        <w:rPr>
          <w:rFonts w:ascii="Arial" w:hAnsi="Arial" w:cs="Arial"/>
          <w:sz w:val="24"/>
          <w:szCs w:val="24"/>
          <w:lang w:val="es-ES"/>
        </w:rPr>
      </w:pPr>
      <w:r w:rsidRPr="00BF65CF">
        <w:rPr>
          <w:rFonts w:ascii="Arial" w:hAnsi="Arial" w:cs="Arial"/>
          <w:sz w:val="24"/>
          <w:szCs w:val="24"/>
          <w:lang w:val="es-ES"/>
        </w:rPr>
        <w:t xml:space="preserve">Données : </w:t>
      </w:r>
    </w:p>
    <w:p w:rsidR="00C9363B" w:rsidRPr="00BF65CF" w:rsidRDefault="00C9363B" w:rsidP="00D17FA8">
      <w:pPr>
        <w:spacing w:after="0"/>
        <w:rPr>
          <w:rFonts w:ascii="Arial" w:hAnsi="Arial" w:cs="Arial"/>
          <w:sz w:val="24"/>
          <w:szCs w:val="24"/>
        </w:rPr>
      </w:pPr>
      <w:r w:rsidRPr="00BF65CF">
        <w:rPr>
          <w:rFonts w:ascii="Arial" w:hAnsi="Arial" w:cs="Arial"/>
          <w:sz w:val="24"/>
          <w:szCs w:val="24"/>
        </w:rPr>
        <w:t>Masses molaires</w:t>
      </w:r>
      <w:r w:rsidR="00ED754F" w:rsidRPr="00BF65CF">
        <w:rPr>
          <w:rFonts w:ascii="Arial" w:hAnsi="Arial" w:cs="Arial"/>
          <w:sz w:val="24"/>
          <w:szCs w:val="24"/>
        </w:rPr>
        <w:t> :</w:t>
      </w:r>
    </w:p>
    <w:p w:rsidR="00DF13D0" w:rsidRPr="00BF65CF" w:rsidRDefault="00060C89" w:rsidP="00060C89">
      <w:pPr>
        <w:spacing w:after="0"/>
        <w:rPr>
          <w:rFonts w:ascii="Arial" w:hAnsi="Arial" w:cs="Arial"/>
          <w:sz w:val="24"/>
          <w:szCs w:val="24"/>
          <w:vertAlign w:val="superscript"/>
        </w:rPr>
      </w:pPr>
      <w:r w:rsidRPr="00BF65CF">
        <w:rPr>
          <w:rFonts w:ascii="Arial" w:hAnsi="Arial" w:cs="Arial"/>
          <w:i/>
          <w:sz w:val="24"/>
          <w:szCs w:val="24"/>
        </w:rPr>
        <w:t>M</w:t>
      </w:r>
      <w:r w:rsidRPr="00BF65CF">
        <w:rPr>
          <w:rFonts w:ascii="Arial" w:hAnsi="Arial" w:cs="Arial"/>
          <w:sz w:val="24"/>
          <w:szCs w:val="24"/>
        </w:rPr>
        <w:t xml:space="preserve"> (H) = 1 g</w:t>
      </w:r>
      <w:r w:rsidR="00B3558F" w:rsidRPr="00BF65CF">
        <w:rPr>
          <w:rFonts w:ascii="Arial" w:hAnsi="Arial" w:cs="Arial"/>
          <w:sz w:val="24"/>
          <w:szCs w:val="24"/>
        </w:rPr>
        <w:t>∙</w:t>
      </w:r>
      <w:r w:rsidRPr="00BF65CF">
        <w:rPr>
          <w:rFonts w:ascii="Arial" w:hAnsi="Arial" w:cs="Arial"/>
          <w:sz w:val="24"/>
          <w:szCs w:val="24"/>
        </w:rPr>
        <w:t>mol</w:t>
      </w:r>
      <w:r w:rsidRPr="004857E8">
        <w:rPr>
          <w:rFonts w:ascii="Arial" w:hAnsi="Arial" w:cs="Arial"/>
          <w:sz w:val="24"/>
          <w:szCs w:val="24"/>
          <w:vertAlign w:val="superscript"/>
        </w:rPr>
        <w:sym w:font="Symbol" w:char="F02D"/>
      </w:r>
      <w:r w:rsidRPr="00BF65CF">
        <w:rPr>
          <w:rFonts w:ascii="Arial" w:hAnsi="Arial" w:cs="Arial"/>
          <w:sz w:val="24"/>
          <w:szCs w:val="24"/>
          <w:vertAlign w:val="superscript"/>
        </w:rPr>
        <w:t>1</w:t>
      </w:r>
      <w:r w:rsidRPr="00BF65CF">
        <w:rPr>
          <w:rFonts w:ascii="Arial" w:hAnsi="Arial" w:cs="Arial"/>
          <w:sz w:val="24"/>
          <w:szCs w:val="24"/>
          <w:vertAlign w:val="superscript"/>
        </w:rPr>
        <w:tab/>
      </w:r>
      <w:r w:rsidRPr="00BF65CF">
        <w:rPr>
          <w:rFonts w:ascii="Arial" w:hAnsi="Arial" w:cs="Arial"/>
          <w:sz w:val="24"/>
          <w:szCs w:val="24"/>
          <w:vertAlign w:val="superscript"/>
        </w:rPr>
        <w:tab/>
      </w:r>
      <w:r w:rsidR="00747258" w:rsidRPr="00BF65CF">
        <w:rPr>
          <w:rFonts w:ascii="Arial" w:hAnsi="Arial" w:cs="Arial"/>
          <w:i/>
          <w:sz w:val="24"/>
          <w:szCs w:val="24"/>
        </w:rPr>
        <w:t>M</w:t>
      </w:r>
      <w:r w:rsidR="00747258" w:rsidRPr="00BF65CF">
        <w:rPr>
          <w:rFonts w:ascii="Arial" w:hAnsi="Arial" w:cs="Arial"/>
          <w:sz w:val="24"/>
          <w:szCs w:val="24"/>
        </w:rPr>
        <w:t xml:space="preserve"> (C) = 12 g</w:t>
      </w:r>
      <w:r w:rsidR="00B3558F" w:rsidRPr="00BF65CF">
        <w:rPr>
          <w:rFonts w:ascii="Arial" w:hAnsi="Arial" w:cs="Arial"/>
          <w:sz w:val="24"/>
          <w:szCs w:val="24"/>
        </w:rPr>
        <w:t>∙</w:t>
      </w:r>
      <w:r w:rsidR="00747258" w:rsidRPr="00BF65CF">
        <w:rPr>
          <w:rFonts w:ascii="Arial" w:hAnsi="Arial" w:cs="Arial"/>
          <w:sz w:val="24"/>
          <w:szCs w:val="24"/>
        </w:rPr>
        <w:t>mol</w:t>
      </w:r>
      <w:r w:rsidR="00747258" w:rsidRPr="004857E8">
        <w:rPr>
          <w:rFonts w:ascii="Arial" w:hAnsi="Arial" w:cs="Arial"/>
          <w:sz w:val="24"/>
          <w:szCs w:val="24"/>
          <w:vertAlign w:val="superscript"/>
        </w:rPr>
        <w:sym w:font="Symbol" w:char="F02D"/>
      </w:r>
      <w:r w:rsidR="00747258" w:rsidRPr="00BF65CF">
        <w:rPr>
          <w:rFonts w:ascii="Arial" w:hAnsi="Arial" w:cs="Arial"/>
          <w:sz w:val="24"/>
          <w:szCs w:val="24"/>
          <w:vertAlign w:val="superscript"/>
        </w:rPr>
        <w:t>1</w:t>
      </w:r>
      <w:r w:rsidR="00ED754F" w:rsidRPr="00BF65CF">
        <w:rPr>
          <w:rFonts w:ascii="Arial" w:hAnsi="Arial" w:cs="Arial"/>
          <w:sz w:val="24"/>
          <w:szCs w:val="24"/>
        </w:rPr>
        <w:tab/>
      </w:r>
      <w:r w:rsidR="00ED754F" w:rsidRPr="00BF65CF">
        <w:rPr>
          <w:rFonts w:ascii="Arial" w:hAnsi="Arial" w:cs="Arial"/>
          <w:sz w:val="24"/>
          <w:szCs w:val="24"/>
        </w:rPr>
        <w:tab/>
      </w:r>
      <w:r w:rsidR="00DF13D0" w:rsidRPr="00BF65CF">
        <w:rPr>
          <w:rFonts w:ascii="Arial" w:hAnsi="Arial" w:cs="Arial"/>
          <w:i/>
          <w:sz w:val="24"/>
          <w:szCs w:val="24"/>
        </w:rPr>
        <w:t>M</w:t>
      </w:r>
      <w:r w:rsidR="00DF13D0" w:rsidRPr="00BF65CF">
        <w:rPr>
          <w:rFonts w:ascii="Arial" w:hAnsi="Arial" w:cs="Arial"/>
          <w:sz w:val="24"/>
          <w:szCs w:val="24"/>
        </w:rPr>
        <w:t xml:space="preserve">(O) = </w:t>
      </w:r>
      <w:r w:rsidRPr="00BF65CF">
        <w:rPr>
          <w:rFonts w:ascii="Arial" w:hAnsi="Arial" w:cs="Arial"/>
          <w:sz w:val="24"/>
          <w:szCs w:val="24"/>
        </w:rPr>
        <w:t>16</w:t>
      </w:r>
      <w:r w:rsidR="00ED754F" w:rsidRPr="00BF65CF">
        <w:rPr>
          <w:rFonts w:ascii="Arial" w:hAnsi="Arial" w:cs="Arial"/>
          <w:sz w:val="24"/>
          <w:szCs w:val="24"/>
        </w:rPr>
        <w:t xml:space="preserve"> </w:t>
      </w:r>
      <w:r w:rsidR="00DF13D0" w:rsidRPr="00BF65CF">
        <w:rPr>
          <w:rFonts w:ascii="Arial" w:hAnsi="Arial" w:cs="Arial"/>
          <w:sz w:val="24"/>
          <w:szCs w:val="24"/>
        </w:rPr>
        <w:t>g</w:t>
      </w:r>
      <w:r w:rsidR="00B3558F" w:rsidRPr="00BF65CF">
        <w:rPr>
          <w:rFonts w:ascii="Arial" w:hAnsi="Arial" w:cs="Arial"/>
          <w:sz w:val="24"/>
          <w:szCs w:val="24"/>
        </w:rPr>
        <w:t>∙</w:t>
      </w:r>
      <w:r w:rsidR="00DF13D0" w:rsidRPr="00BF65CF">
        <w:rPr>
          <w:rFonts w:ascii="Arial" w:hAnsi="Arial" w:cs="Arial"/>
          <w:sz w:val="24"/>
          <w:szCs w:val="24"/>
        </w:rPr>
        <w:t>mol</w:t>
      </w:r>
      <w:r w:rsidR="00DF13D0" w:rsidRPr="004857E8">
        <w:rPr>
          <w:rFonts w:ascii="Arial" w:hAnsi="Arial" w:cs="Arial"/>
          <w:sz w:val="24"/>
          <w:szCs w:val="24"/>
          <w:vertAlign w:val="superscript"/>
        </w:rPr>
        <w:sym w:font="Symbol" w:char="F02D"/>
      </w:r>
      <w:r w:rsidR="00DF13D0" w:rsidRPr="00BF65CF">
        <w:rPr>
          <w:rFonts w:ascii="Arial" w:hAnsi="Arial" w:cs="Arial"/>
          <w:sz w:val="24"/>
          <w:szCs w:val="24"/>
          <w:vertAlign w:val="superscript"/>
        </w:rPr>
        <w:t>1</w:t>
      </w:r>
    </w:p>
    <w:p w:rsidR="00DE2B58" w:rsidRPr="00BF65CF" w:rsidRDefault="00DE2B58" w:rsidP="00060C89">
      <w:pPr>
        <w:spacing w:after="0"/>
        <w:rPr>
          <w:rFonts w:ascii="Arial" w:hAnsi="Arial" w:cs="Arial"/>
          <w:sz w:val="24"/>
          <w:szCs w:val="24"/>
          <w:vertAlign w:val="superscript"/>
        </w:rPr>
      </w:pPr>
    </w:p>
    <w:p w:rsidR="00DE2B58" w:rsidRPr="00DE2B58" w:rsidRDefault="00DE2B58" w:rsidP="00060C89">
      <w:pPr>
        <w:spacing w:after="0"/>
        <w:rPr>
          <w:rFonts w:ascii="Arial" w:hAnsi="Arial" w:cs="Arial"/>
          <w:sz w:val="24"/>
          <w:szCs w:val="24"/>
        </w:rPr>
      </w:pPr>
      <w:r w:rsidRPr="00DE2B58">
        <w:rPr>
          <w:rFonts w:ascii="Arial" w:hAnsi="Arial" w:cs="Arial"/>
          <w:sz w:val="24"/>
          <w:szCs w:val="24"/>
        </w:rPr>
        <w:t xml:space="preserve">Volume molaire des gaz dans les conditions de </w:t>
      </w:r>
      <w:r>
        <w:rPr>
          <w:rFonts w:ascii="Arial" w:hAnsi="Arial" w:cs="Arial"/>
          <w:sz w:val="24"/>
          <w:szCs w:val="24"/>
        </w:rPr>
        <w:t>température et de pression d’admission d’air de la chaudière</w:t>
      </w:r>
      <w:r w:rsidR="00A73A04">
        <w:rPr>
          <w:rFonts w:ascii="Arial" w:hAnsi="Arial" w:cs="Arial"/>
          <w:sz w:val="24"/>
          <w:szCs w:val="24"/>
        </w:rPr>
        <w:t> :</w:t>
      </w:r>
      <w:r w:rsidR="00A73A04">
        <w:rPr>
          <w:rFonts w:ascii="Arial" w:hAnsi="Arial" w:cs="Arial"/>
          <w:sz w:val="24"/>
          <w:szCs w:val="24"/>
        </w:rPr>
        <w:tab/>
      </w:r>
      <w:r w:rsidRPr="00B3558F">
        <w:rPr>
          <w:rFonts w:ascii="Arial" w:hAnsi="Arial" w:cs="Arial"/>
          <w:i/>
          <w:sz w:val="24"/>
          <w:szCs w:val="24"/>
        </w:rPr>
        <w:t>V</w:t>
      </w:r>
      <w:r w:rsidR="00A73A04">
        <w:rPr>
          <w:rFonts w:ascii="Arial" w:hAnsi="Arial" w:cs="Arial"/>
          <w:sz w:val="24"/>
          <w:szCs w:val="24"/>
          <w:vertAlign w:val="subscript"/>
        </w:rPr>
        <w:t>m</w:t>
      </w:r>
      <w:r w:rsidR="00D537DE">
        <w:rPr>
          <w:rFonts w:ascii="Arial" w:hAnsi="Arial" w:cs="Arial"/>
          <w:sz w:val="24"/>
          <w:szCs w:val="24"/>
        </w:rPr>
        <w:t> = 2</w:t>
      </w:r>
      <w:r>
        <w:rPr>
          <w:rFonts w:ascii="Arial" w:hAnsi="Arial" w:cs="Arial"/>
          <w:sz w:val="24"/>
          <w:szCs w:val="24"/>
        </w:rPr>
        <w:t>4 </w:t>
      </w:r>
      <w:r w:rsidRPr="00B3558F">
        <w:rPr>
          <w:rFonts w:ascii="Arial" w:hAnsi="Arial" w:cs="Arial"/>
          <w:sz w:val="24"/>
          <w:szCs w:val="24"/>
        </w:rPr>
        <w:t>L</w:t>
      </w:r>
      <w:r w:rsidR="00B3558F">
        <w:rPr>
          <w:rFonts w:ascii="Arial" w:eastAsia="Times New Roman" w:hAnsi="Arial" w:cs="Arial"/>
          <w:bCs/>
          <w:color w:val="000000"/>
          <w:sz w:val="24"/>
          <w:szCs w:val="24"/>
        </w:rPr>
        <w:t>∙</w:t>
      </w:r>
      <w:r w:rsidR="00A73A04" w:rsidRPr="00B3558F">
        <w:rPr>
          <w:rFonts w:ascii="Arial" w:eastAsia="Times New Roman" w:hAnsi="Arial" w:cs="Arial"/>
          <w:bCs/>
          <w:color w:val="000000"/>
          <w:sz w:val="24"/>
          <w:szCs w:val="24"/>
        </w:rPr>
        <w:t>mol</w:t>
      </w:r>
      <w:r w:rsidRPr="0081047A">
        <w:rPr>
          <w:rFonts w:ascii="Arial" w:eastAsia="Times New Roman" w:hAnsi="Arial" w:cs="Arial"/>
          <w:bCs/>
          <w:color w:val="000000"/>
          <w:sz w:val="24"/>
          <w:szCs w:val="24"/>
          <w:vertAlign w:val="superscript"/>
        </w:rPr>
        <w:t>-1</w:t>
      </w:r>
    </w:p>
    <w:p w:rsidR="00AE6086" w:rsidRPr="00DE2B58" w:rsidRDefault="00AE6086" w:rsidP="00747258">
      <w:pPr>
        <w:spacing w:after="0"/>
        <w:rPr>
          <w:rFonts w:ascii="Arial" w:hAnsi="Arial" w:cs="Arial"/>
          <w:sz w:val="24"/>
          <w:szCs w:val="24"/>
        </w:rPr>
      </w:pPr>
    </w:p>
    <w:p w:rsidR="00AE6086" w:rsidRPr="004857E8" w:rsidRDefault="00AE6086" w:rsidP="003C49F9">
      <w:pPr>
        <w:spacing w:after="0"/>
        <w:rPr>
          <w:rFonts w:ascii="Arial" w:hAnsi="Arial" w:cs="Arial"/>
          <w:sz w:val="24"/>
          <w:szCs w:val="24"/>
        </w:rPr>
      </w:pPr>
    </w:p>
    <w:sectPr w:rsidR="00AE6086" w:rsidRPr="004857E8" w:rsidSect="00BD1318">
      <w:footerReference w:type="default" r:id="rId17"/>
      <w:pgSz w:w="11906" w:h="16838"/>
      <w:pgMar w:top="709" w:right="1417" w:bottom="1417" w:left="1417" w:header="708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6428" w:rsidRDefault="00CD6428" w:rsidP="00C11C5E">
      <w:pPr>
        <w:spacing w:after="0" w:line="240" w:lineRule="auto"/>
      </w:pPr>
      <w:r>
        <w:separator/>
      </w:r>
    </w:p>
  </w:endnote>
  <w:endnote w:type="continuationSeparator" w:id="0">
    <w:p w:rsidR="00CD6428" w:rsidRDefault="00CD6428" w:rsidP="00C11C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34" w:type="dxa"/>
      <w:tblInd w:w="-542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307"/>
      <w:gridCol w:w="1985"/>
      <w:gridCol w:w="1842"/>
    </w:tblGrid>
    <w:tr w:rsidR="00AE6086" w:rsidRPr="002F79C6" w:rsidTr="00AE6086">
      <w:tc>
        <w:tcPr>
          <w:tcW w:w="630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E6086" w:rsidRPr="002F79C6" w:rsidRDefault="00AE6086" w:rsidP="00AE6086">
          <w:pPr>
            <w:pStyle w:val="Pieddepage"/>
            <w:widowControl w:val="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BTS Fluide Énergies Domotique</w:t>
          </w:r>
        </w:p>
      </w:tc>
      <w:tc>
        <w:tcPr>
          <w:tcW w:w="1985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E6086" w:rsidRPr="002F79C6" w:rsidRDefault="00AE6086" w:rsidP="00AE6086">
          <w:pPr>
            <w:pStyle w:val="Pieddepage"/>
            <w:widowControl w:val="0"/>
            <w:jc w:val="center"/>
            <w:rPr>
              <w:rFonts w:ascii="Arial" w:hAnsi="Arial" w:cs="Arial"/>
            </w:rPr>
          </w:pPr>
          <w:r w:rsidRPr="002F79C6">
            <w:rPr>
              <w:rFonts w:ascii="Arial" w:hAnsi="Arial" w:cs="Arial"/>
            </w:rPr>
            <w:t>sujet</w:t>
          </w:r>
        </w:p>
      </w:tc>
      <w:tc>
        <w:tcPr>
          <w:tcW w:w="184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E6086" w:rsidRPr="002F79C6" w:rsidRDefault="00AE6086" w:rsidP="00AE6086">
          <w:pPr>
            <w:pStyle w:val="Pieddepage"/>
            <w:widowControl w:val="0"/>
            <w:ind w:firstLine="72"/>
            <w:jc w:val="center"/>
            <w:rPr>
              <w:rFonts w:ascii="Arial" w:hAnsi="Arial" w:cs="Arial"/>
            </w:rPr>
          </w:pPr>
          <w:r w:rsidRPr="002F79C6">
            <w:rPr>
              <w:rFonts w:ascii="Arial" w:hAnsi="Arial" w:cs="Arial"/>
            </w:rPr>
            <w:t>s</w:t>
          </w:r>
          <w:r w:rsidR="004D3586">
            <w:rPr>
              <w:rFonts w:ascii="Arial" w:hAnsi="Arial" w:cs="Arial"/>
            </w:rPr>
            <w:t>ession 2021</w:t>
          </w:r>
        </w:p>
      </w:tc>
    </w:tr>
    <w:tr w:rsidR="00AE6086" w:rsidRPr="002F79C6" w:rsidTr="00AE6086">
      <w:trPr>
        <w:trHeight w:val="395"/>
      </w:trPr>
      <w:tc>
        <w:tcPr>
          <w:tcW w:w="630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E6086" w:rsidRPr="002F79C6" w:rsidRDefault="00AE6086" w:rsidP="00AE6086">
          <w:pPr>
            <w:pStyle w:val="Pieddepage"/>
            <w:widowControl w:val="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épreuve E42 : physique et chimie associées au système</w:t>
          </w:r>
        </w:p>
      </w:tc>
      <w:tc>
        <w:tcPr>
          <w:tcW w:w="1985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E6086" w:rsidRPr="002F79C6" w:rsidRDefault="00AE6086" w:rsidP="00AE6086">
          <w:pPr>
            <w:pStyle w:val="Pieddepage"/>
            <w:widowControl w:val="0"/>
            <w:ind w:firstLine="72"/>
            <w:rPr>
              <w:rFonts w:ascii="Arial" w:hAnsi="Arial" w:cs="Arial"/>
            </w:rPr>
          </w:pPr>
          <w:r w:rsidRPr="002F79C6">
            <w:rPr>
              <w:rFonts w:ascii="Arial" w:hAnsi="Arial" w:cs="Arial"/>
            </w:rPr>
            <w:t>durée : 2 heures</w:t>
          </w:r>
        </w:p>
      </w:tc>
      <w:tc>
        <w:tcPr>
          <w:tcW w:w="184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E6086" w:rsidRPr="002F79C6" w:rsidRDefault="00AE6086" w:rsidP="00AE6086">
          <w:pPr>
            <w:pStyle w:val="Pieddepage"/>
            <w:widowControl w:val="0"/>
            <w:ind w:firstLine="72"/>
            <w:jc w:val="center"/>
            <w:rPr>
              <w:rFonts w:ascii="Arial" w:hAnsi="Arial" w:cs="Arial"/>
            </w:rPr>
          </w:pPr>
          <w:r w:rsidRPr="002F79C6">
            <w:rPr>
              <w:rFonts w:ascii="Arial" w:hAnsi="Arial" w:cs="Arial"/>
            </w:rPr>
            <w:t>coefficient : 2</w:t>
          </w:r>
        </w:p>
      </w:tc>
    </w:tr>
    <w:tr w:rsidR="00AE6086" w:rsidRPr="002F79C6" w:rsidTr="00AE6086">
      <w:tc>
        <w:tcPr>
          <w:tcW w:w="8292" w:type="dxa"/>
          <w:gridSpan w:val="2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E6086" w:rsidRPr="002F79C6" w:rsidRDefault="004D3586" w:rsidP="00AE6086">
          <w:pPr>
            <w:pStyle w:val="Pieddepage"/>
            <w:widowControl w:val="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Code : 21</w:t>
          </w:r>
          <w:r w:rsidR="00AE6086">
            <w:rPr>
              <w:rFonts w:ascii="Arial" w:hAnsi="Arial" w:cs="Arial"/>
            </w:rPr>
            <w:t>FE42PCA</w:t>
          </w:r>
          <w:r>
            <w:rPr>
              <w:rFonts w:ascii="Arial" w:hAnsi="Arial" w:cs="Arial"/>
            </w:rPr>
            <w:t>1</w:t>
          </w:r>
        </w:p>
      </w:tc>
      <w:tc>
        <w:tcPr>
          <w:tcW w:w="184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4C1A4B" w:rsidRPr="002F79C6" w:rsidRDefault="00AE6086" w:rsidP="0050123D">
          <w:pPr>
            <w:pStyle w:val="Pieddepage"/>
            <w:widowControl w:val="0"/>
            <w:jc w:val="center"/>
            <w:rPr>
              <w:rFonts w:ascii="Arial" w:hAnsi="Arial" w:cs="Arial"/>
            </w:rPr>
          </w:pPr>
          <w:r w:rsidRPr="002F79C6">
            <w:rPr>
              <w:rFonts w:ascii="Arial" w:hAnsi="Arial" w:cs="Arial"/>
            </w:rPr>
            <w:t xml:space="preserve">page </w:t>
          </w:r>
          <w:r w:rsidR="00C441A2" w:rsidRPr="002F79C6">
            <w:rPr>
              <w:rStyle w:val="Numrodepage"/>
              <w:rFonts w:ascii="Arial" w:hAnsi="Arial" w:cs="Arial"/>
            </w:rPr>
            <w:fldChar w:fldCharType="begin"/>
          </w:r>
          <w:r w:rsidRPr="002F79C6">
            <w:rPr>
              <w:rStyle w:val="Numrodepage"/>
              <w:rFonts w:ascii="Arial" w:hAnsi="Arial" w:cs="Arial"/>
            </w:rPr>
            <w:instrText xml:space="preserve"> PAGE </w:instrText>
          </w:r>
          <w:r w:rsidR="00C441A2" w:rsidRPr="002F79C6">
            <w:rPr>
              <w:rStyle w:val="Numrodepage"/>
              <w:rFonts w:ascii="Arial" w:hAnsi="Arial" w:cs="Arial"/>
            </w:rPr>
            <w:fldChar w:fldCharType="separate"/>
          </w:r>
          <w:r w:rsidR="00CB1697">
            <w:rPr>
              <w:rStyle w:val="Numrodepage"/>
              <w:rFonts w:ascii="Arial" w:hAnsi="Arial" w:cs="Arial"/>
              <w:noProof/>
            </w:rPr>
            <w:t>9</w:t>
          </w:r>
          <w:r w:rsidR="00C441A2" w:rsidRPr="002F79C6">
            <w:rPr>
              <w:rStyle w:val="Numrodepage"/>
              <w:rFonts w:ascii="Arial" w:hAnsi="Arial" w:cs="Arial"/>
            </w:rPr>
            <w:fldChar w:fldCharType="end"/>
          </w:r>
          <w:r w:rsidRPr="002F79C6">
            <w:rPr>
              <w:rStyle w:val="Numrodepage"/>
              <w:rFonts w:ascii="Arial" w:hAnsi="Arial" w:cs="Arial"/>
            </w:rPr>
            <w:t>/</w:t>
          </w:r>
          <w:r w:rsidR="003B1F36">
            <w:rPr>
              <w:rStyle w:val="Numrodepage"/>
              <w:rFonts w:ascii="Arial" w:hAnsi="Arial" w:cs="Arial"/>
            </w:rPr>
            <w:t>9</w:t>
          </w:r>
        </w:p>
      </w:tc>
    </w:tr>
  </w:tbl>
  <w:p w:rsidR="00AE6086" w:rsidRDefault="00AE608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6428" w:rsidRDefault="00CD6428" w:rsidP="00C11C5E">
      <w:pPr>
        <w:spacing w:after="0" w:line="240" w:lineRule="auto"/>
      </w:pPr>
      <w:r>
        <w:separator/>
      </w:r>
    </w:p>
  </w:footnote>
  <w:footnote w:type="continuationSeparator" w:id="0">
    <w:p w:rsidR="00CD6428" w:rsidRDefault="00CD6428" w:rsidP="00C11C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D079BC"/>
    <w:multiLevelType w:val="multilevel"/>
    <w:tmpl w:val="ECE6F6E6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20906090"/>
    <w:multiLevelType w:val="hybridMultilevel"/>
    <w:tmpl w:val="1748983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8C0A5B"/>
    <w:multiLevelType w:val="multilevel"/>
    <w:tmpl w:val="91667D14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76C774AD"/>
    <w:multiLevelType w:val="multilevel"/>
    <w:tmpl w:val="AF84D4D2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C5E"/>
    <w:rsid w:val="00010513"/>
    <w:rsid w:val="00010737"/>
    <w:rsid w:val="00060C89"/>
    <w:rsid w:val="0006418D"/>
    <w:rsid w:val="000768BE"/>
    <w:rsid w:val="00084682"/>
    <w:rsid w:val="00084BCF"/>
    <w:rsid w:val="00092A20"/>
    <w:rsid w:val="000A1BDA"/>
    <w:rsid w:val="000A2782"/>
    <w:rsid w:val="000D4E0A"/>
    <w:rsid w:val="000E677A"/>
    <w:rsid w:val="000F11BD"/>
    <w:rsid w:val="001062FC"/>
    <w:rsid w:val="001211BF"/>
    <w:rsid w:val="00127CBF"/>
    <w:rsid w:val="00130F95"/>
    <w:rsid w:val="00171C92"/>
    <w:rsid w:val="00193F1E"/>
    <w:rsid w:val="001B41FD"/>
    <w:rsid w:val="001C031F"/>
    <w:rsid w:val="001C129C"/>
    <w:rsid w:val="001D655C"/>
    <w:rsid w:val="001D6E03"/>
    <w:rsid w:val="00216DAA"/>
    <w:rsid w:val="00227105"/>
    <w:rsid w:val="00231267"/>
    <w:rsid w:val="002618D6"/>
    <w:rsid w:val="00264CB4"/>
    <w:rsid w:val="00286B2C"/>
    <w:rsid w:val="002C02B0"/>
    <w:rsid w:val="002C6751"/>
    <w:rsid w:val="002C7540"/>
    <w:rsid w:val="002D5C33"/>
    <w:rsid w:val="002E181E"/>
    <w:rsid w:val="002F03BA"/>
    <w:rsid w:val="002F2D88"/>
    <w:rsid w:val="002F307B"/>
    <w:rsid w:val="00322DE7"/>
    <w:rsid w:val="00376DA1"/>
    <w:rsid w:val="00377C82"/>
    <w:rsid w:val="00385B47"/>
    <w:rsid w:val="003A3294"/>
    <w:rsid w:val="003B1F36"/>
    <w:rsid w:val="003B32D6"/>
    <w:rsid w:val="003B783B"/>
    <w:rsid w:val="003C49F9"/>
    <w:rsid w:val="003D7A78"/>
    <w:rsid w:val="003E42AB"/>
    <w:rsid w:val="003E593B"/>
    <w:rsid w:val="003F4870"/>
    <w:rsid w:val="003F4F62"/>
    <w:rsid w:val="004053FE"/>
    <w:rsid w:val="00437D18"/>
    <w:rsid w:val="00450937"/>
    <w:rsid w:val="00461BBF"/>
    <w:rsid w:val="00467695"/>
    <w:rsid w:val="00472682"/>
    <w:rsid w:val="004857E8"/>
    <w:rsid w:val="00493989"/>
    <w:rsid w:val="004B1B48"/>
    <w:rsid w:val="004C1A4B"/>
    <w:rsid w:val="004C216B"/>
    <w:rsid w:val="004D3586"/>
    <w:rsid w:val="0050123D"/>
    <w:rsid w:val="00502BCC"/>
    <w:rsid w:val="00507CBB"/>
    <w:rsid w:val="00514652"/>
    <w:rsid w:val="00527F7F"/>
    <w:rsid w:val="00536E1D"/>
    <w:rsid w:val="005404C0"/>
    <w:rsid w:val="00595DD4"/>
    <w:rsid w:val="005A0087"/>
    <w:rsid w:val="005B3873"/>
    <w:rsid w:val="005B3B0D"/>
    <w:rsid w:val="005C6B0E"/>
    <w:rsid w:val="005D6D6C"/>
    <w:rsid w:val="005F5585"/>
    <w:rsid w:val="005F7A4E"/>
    <w:rsid w:val="00613C2C"/>
    <w:rsid w:val="00616EB0"/>
    <w:rsid w:val="00651B0D"/>
    <w:rsid w:val="0065303B"/>
    <w:rsid w:val="00660A78"/>
    <w:rsid w:val="00662835"/>
    <w:rsid w:val="00664070"/>
    <w:rsid w:val="00684467"/>
    <w:rsid w:val="006974B0"/>
    <w:rsid w:val="006C2C79"/>
    <w:rsid w:val="006D3705"/>
    <w:rsid w:val="006E74AC"/>
    <w:rsid w:val="007336AB"/>
    <w:rsid w:val="00747258"/>
    <w:rsid w:val="00751B01"/>
    <w:rsid w:val="00767714"/>
    <w:rsid w:val="00772ADF"/>
    <w:rsid w:val="0078030C"/>
    <w:rsid w:val="00786B3D"/>
    <w:rsid w:val="00791139"/>
    <w:rsid w:val="00791C6B"/>
    <w:rsid w:val="00796DE4"/>
    <w:rsid w:val="007D4D8F"/>
    <w:rsid w:val="007E64D1"/>
    <w:rsid w:val="007F5A21"/>
    <w:rsid w:val="0081047A"/>
    <w:rsid w:val="0081524D"/>
    <w:rsid w:val="00852F72"/>
    <w:rsid w:val="00856F9D"/>
    <w:rsid w:val="008839A8"/>
    <w:rsid w:val="008856A0"/>
    <w:rsid w:val="0088637F"/>
    <w:rsid w:val="008A03BB"/>
    <w:rsid w:val="008A2AAD"/>
    <w:rsid w:val="008A38B4"/>
    <w:rsid w:val="008A4FFE"/>
    <w:rsid w:val="008B4348"/>
    <w:rsid w:val="008B6F1E"/>
    <w:rsid w:val="008C0355"/>
    <w:rsid w:val="008C05AD"/>
    <w:rsid w:val="008C6759"/>
    <w:rsid w:val="008D2C1B"/>
    <w:rsid w:val="008E2BEE"/>
    <w:rsid w:val="008F38B1"/>
    <w:rsid w:val="00911F5F"/>
    <w:rsid w:val="00951A01"/>
    <w:rsid w:val="00954E23"/>
    <w:rsid w:val="0096054A"/>
    <w:rsid w:val="00976CDC"/>
    <w:rsid w:val="009A3C6B"/>
    <w:rsid w:val="009A4980"/>
    <w:rsid w:val="009B042D"/>
    <w:rsid w:val="009C027A"/>
    <w:rsid w:val="009C7A52"/>
    <w:rsid w:val="009E0F08"/>
    <w:rsid w:val="009F350D"/>
    <w:rsid w:val="00A13292"/>
    <w:rsid w:val="00A26728"/>
    <w:rsid w:val="00A36C4F"/>
    <w:rsid w:val="00A412AF"/>
    <w:rsid w:val="00A73A04"/>
    <w:rsid w:val="00A7673A"/>
    <w:rsid w:val="00A85882"/>
    <w:rsid w:val="00A879A1"/>
    <w:rsid w:val="00AB21C7"/>
    <w:rsid w:val="00AC6706"/>
    <w:rsid w:val="00AC6F68"/>
    <w:rsid w:val="00AD2CCA"/>
    <w:rsid w:val="00AE6086"/>
    <w:rsid w:val="00AF03E8"/>
    <w:rsid w:val="00AF7C47"/>
    <w:rsid w:val="00B21D52"/>
    <w:rsid w:val="00B22D97"/>
    <w:rsid w:val="00B3558F"/>
    <w:rsid w:val="00B50BF8"/>
    <w:rsid w:val="00B52831"/>
    <w:rsid w:val="00B6190F"/>
    <w:rsid w:val="00B83BA9"/>
    <w:rsid w:val="00B9642D"/>
    <w:rsid w:val="00BA4CCE"/>
    <w:rsid w:val="00BD1318"/>
    <w:rsid w:val="00BE5CC5"/>
    <w:rsid w:val="00BF65CF"/>
    <w:rsid w:val="00C03DA6"/>
    <w:rsid w:val="00C11C5E"/>
    <w:rsid w:val="00C159AB"/>
    <w:rsid w:val="00C20C27"/>
    <w:rsid w:val="00C24076"/>
    <w:rsid w:val="00C25DB4"/>
    <w:rsid w:val="00C33E2D"/>
    <w:rsid w:val="00C34C3E"/>
    <w:rsid w:val="00C352E2"/>
    <w:rsid w:val="00C441A2"/>
    <w:rsid w:val="00C543FE"/>
    <w:rsid w:val="00C55BB5"/>
    <w:rsid w:val="00C75895"/>
    <w:rsid w:val="00C77285"/>
    <w:rsid w:val="00C9363B"/>
    <w:rsid w:val="00CB1697"/>
    <w:rsid w:val="00CB4639"/>
    <w:rsid w:val="00CC487E"/>
    <w:rsid w:val="00CD512B"/>
    <w:rsid w:val="00CD6428"/>
    <w:rsid w:val="00CD6C10"/>
    <w:rsid w:val="00CE6F8B"/>
    <w:rsid w:val="00CF03C0"/>
    <w:rsid w:val="00CF177C"/>
    <w:rsid w:val="00D053DE"/>
    <w:rsid w:val="00D15CA8"/>
    <w:rsid w:val="00D17FA8"/>
    <w:rsid w:val="00D243DC"/>
    <w:rsid w:val="00D46D25"/>
    <w:rsid w:val="00D537DE"/>
    <w:rsid w:val="00D66BFF"/>
    <w:rsid w:val="00D80306"/>
    <w:rsid w:val="00D9047F"/>
    <w:rsid w:val="00D94DEF"/>
    <w:rsid w:val="00D95727"/>
    <w:rsid w:val="00D97D90"/>
    <w:rsid w:val="00DC7BC2"/>
    <w:rsid w:val="00DD2A2D"/>
    <w:rsid w:val="00DD2A54"/>
    <w:rsid w:val="00DD71F0"/>
    <w:rsid w:val="00DE2282"/>
    <w:rsid w:val="00DE2B58"/>
    <w:rsid w:val="00DF13D0"/>
    <w:rsid w:val="00E02782"/>
    <w:rsid w:val="00E1118D"/>
    <w:rsid w:val="00E115CB"/>
    <w:rsid w:val="00E14167"/>
    <w:rsid w:val="00E364A7"/>
    <w:rsid w:val="00E71CCD"/>
    <w:rsid w:val="00E72635"/>
    <w:rsid w:val="00E833E0"/>
    <w:rsid w:val="00E92BA5"/>
    <w:rsid w:val="00EA1312"/>
    <w:rsid w:val="00EA5110"/>
    <w:rsid w:val="00EB17E9"/>
    <w:rsid w:val="00EB36F6"/>
    <w:rsid w:val="00EC10FB"/>
    <w:rsid w:val="00EC6761"/>
    <w:rsid w:val="00ED754F"/>
    <w:rsid w:val="00EE1CF5"/>
    <w:rsid w:val="00EE355B"/>
    <w:rsid w:val="00EE5AE9"/>
    <w:rsid w:val="00EF058F"/>
    <w:rsid w:val="00F12EAF"/>
    <w:rsid w:val="00F146B4"/>
    <w:rsid w:val="00F1477A"/>
    <w:rsid w:val="00F171CF"/>
    <w:rsid w:val="00F23986"/>
    <w:rsid w:val="00F446C8"/>
    <w:rsid w:val="00F561A1"/>
    <w:rsid w:val="00F96718"/>
    <w:rsid w:val="00F96995"/>
    <w:rsid w:val="00FA0F06"/>
    <w:rsid w:val="00FA6C5B"/>
    <w:rsid w:val="00FA6E56"/>
    <w:rsid w:val="00FC018E"/>
    <w:rsid w:val="00FD0047"/>
    <w:rsid w:val="00FD3FFB"/>
    <w:rsid w:val="00FD6E3A"/>
    <w:rsid w:val="00FF1BA8"/>
    <w:rsid w:val="00FF79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97A20DE6-1A7B-4533-BE78-1A63EE550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558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11C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11C5E"/>
  </w:style>
  <w:style w:type="paragraph" w:styleId="Pieddepage">
    <w:name w:val="footer"/>
    <w:basedOn w:val="Normal"/>
    <w:link w:val="PieddepageCar"/>
    <w:unhideWhenUsed/>
    <w:rsid w:val="00C11C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11C5E"/>
  </w:style>
  <w:style w:type="character" w:styleId="Numrodepage">
    <w:name w:val="page number"/>
    <w:basedOn w:val="Policepardfaut"/>
    <w:rsid w:val="00AE6086"/>
  </w:style>
  <w:style w:type="paragraph" w:styleId="Paragraphedeliste">
    <w:name w:val="List Paragraph"/>
    <w:basedOn w:val="Normal"/>
    <w:uiPriority w:val="34"/>
    <w:qFormat/>
    <w:rsid w:val="00852F7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02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2BC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unhideWhenUsed/>
    <w:rsid w:val="00EE1CF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50123D"/>
    <w:rPr>
      <w:color w:val="0000FF"/>
      <w:u w:val="single"/>
    </w:rPr>
  </w:style>
  <w:style w:type="paragraph" w:styleId="Sansinterligne">
    <w:name w:val="No Spacing"/>
    <w:uiPriority w:val="1"/>
    <w:qFormat/>
    <w:rsid w:val="0050123D"/>
    <w:pPr>
      <w:spacing w:after="0" w:line="240" w:lineRule="auto"/>
    </w:pPr>
  </w:style>
  <w:style w:type="paragraph" w:styleId="Corpsdetexte">
    <w:name w:val="Body Text"/>
    <w:basedOn w:val="Normal"/>
    <w:link w:val="CorpsdetexteCar"/>
    <w:rsid w:val="001062FC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CorpsdetexteCar">
    <w:name w:val="Corps de texte Car"/>
    <w:basedOn w:val="Policepardfaut"/>
    <w:link w:val="Corpsdetexte"/>
    <w:rsid w:val="001062FC"/>
    <w:rPr>
      <w:rFonts w:ascii="Times New Roman" w:eastAsia="Times New Roman" w:hAnsi="Times New Roman" w:cs="Times New Roman"/>
      <w:b/>
      <w:bCs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23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quelleenergie.fr/economies-energie/chaudiere-bois/fonctionnement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AB6FDF-BE70-4EF6-8D66-5CA4833E8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1142</Words>
  <Characters>6284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genevieve sautre</dc:creator>
  <cp:lastModifiedBy>Sautre Genevieve</cp:lastModifiedBy>
  <cp:revision>3</cp:revision>
  <cp:lastPrinted>2019-05-15T14:58:00Z</cp:lastPrinted>
  <dcterms:created xsi:type="dcterms:W3CDTF">2021-01-18T08:29:00Z</dcterms:created>
  <dcterms:modified xsi:type="dcterms:W3CDTF">2021-02-11T12:52:00Z</dcterms:modified>
</cp:coreProperties>
</file>