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E" w:rsidRPr="004957A6" w:rsidRDefault="00D17F8E" w:rsidP="00D17F8E">
      <w:pPr>
        <w:jc w:val="center"/>
        <w:rPr>
          <w:rFonts w:cs="Arial"/>
          <w:b/>
          <w:bCs/>
          <w:sz w:val="36"/>
          <w:szCs w:val="36"/>
        </w:rPr>
      </w:pPr>
    </w:p>
    <w:p w:rsidR="00D17F8E" w:rsidRPr="004957A6" w:rsidRDefault="00A91971" w:rsidP="00D17F8E">
      <w:pPr>
        <w:jc w:val="center"/>
        <w:rPr>
          <w:rFonts w:cs="Arial"/>
          <w:b/>
          <w:bCs/>
          <w:caps/>
          <w:sz w:val="36"/>
          <w:szCs w:val="36"/>
        </w:rPr>
      </w:pPr>
      <w:r w:rsidRPr="004957A6">
        <w:rPr>
          <w:rFonts w:cs="Arial"/>
          <w:b/>
          <w:bCs/>
          <w:caps/>
          <w:sz w:val="36"/>
          <w:szCs w:val="36"/>
        </w:rPr>
        <w:t>É</w:t>
      </w:r>
      <w:r w:rsidR="00D17F8E" w:rsidRPr="004957A6">
        <w:rPr>
          <w:rFonts w:cs="Arial"/>
          <w:b/>
          <w:bCs/>
          <w:caps/>
          <w:sz w:val="36"/>
          <w:szCs w:val="36"/>
        </w:rPr>
        <w:t>nergie et environnement</w:t>
      </w:r>
    </w:p>
    <w:p w:rsidR="00D17F8E" w:rsidRPr="004957A6" w:rsidRDefault="00A91971" w:rsidP="00D17F8E">
      <w:pPr>
        <w:jc w:val="center"/>
        <w:rPr>
          <w:rFonts w:cs="Arial"/>
          <w:b/>
          <w:sz w:val="28"/>
          <w:szCs w:val="28"/>
        </w:rPr>
      </w:pPr>
      <w:r w:rsidRPr="004957A6">
        <w:rPr>
          <w:rFonts w:cs="Arial"/>
          <w:b/>
          <w:bCs/>
          <w:sz w:val="36"/>
          <w:szCs w:val="36"/>
        </w:rPr>
        <w:t>CORRIGÉ</w:t>
      </w:r>
    </w:p>
    <w:p w:rsidR="00D17F8E" w:rsidRPr="004957A6" w:rsidRDefault="00D17F8E" w:rsidP="00D17F8E">
      <w:pPr>
        <w:jc w:val="center"/>
        <w:rPr>
          <w:rFonts w:cs="Arial"/>
          <w:b/>
          <w:sz w:val="28"/>
          <w:szCs w:val="28"/>
        </w:rPr>
      </w:pPr>
    </w:p>
    <w:p w:rsidR="00A91971" w:rsidRPr="004957A6" w:rsidRDefault="00A91971" w:rsidP="00A91971">
      <w:pPr>
        <w:jc w:val="both"/>
        <w:rPr>
          <w:rFonts w:cs="Arial"/>
          <w:b/>
          <w:sz w:val="24"/>
          <w:u w:val="single"/>
        </w:rPr>
      </w:pPr>
      <w:r w:rsidRPr="004957A6">
        <w:rPr>
          <w:rFonts w:cs="Arial"/>
          <w:b/>
          <w:sz w:val="24"/>
          <w:u w:val="single"/>
        </w:rPr>
        <w:t>Partie A : Vérification des performances hydrauliques</w:t>
      </w:r>
    </w:p>
    <w:p w:rsidR="000A3C8E" w:rsidRPr="004957A6" w:rsidRDefault="000A3C8E" w:rsidP="00D17F8E">
      <w:pPr>
        <w:spacing w:before="80" w:after="120"/>
        <w:jc w:val="both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283"/>
      </w:tblGrid>
      <w:tr w:rsidR="004957A6" w:rsidRPr="004957A6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A</w:t>
            </w:r>
            <w:r w:rsidR="00D17F8E" w:rsidRPr="004957A6">
              <w:rPr>
                <w:rFonts w:eastAsia="Calibri"/>
                <w:sz w:val="24"/>
              </w:rPr>
              <w:t>.1</w:t>
            </w:r>
          </w:p>
        </w:tc>
        <w:tc>
          <w:tcPr>
            <w:tcW w:w="7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334F" w:rsidRPr="004957A6" w:rsidRDefault="00A91971" w:rsidP="002A138D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Voir DRS</w:t>
            </w:r>
            <w:r w:rsidR="000A3C8E" w:rsidRPr="004957A6">
              <w:rPr>
                <w:rFonts w:eastAsia="Calibri"/>
                <w:b/>
                <w:sz w:val="24"/>
              </w:rPr>
              <w:t>1</w:t>
            </w:r>
          </w:p>
        </w:tc>
      </w:tr>
      <w:tr w:rsidR="00D17F8E" w:rsidRPr="004957A6">
        <w:trPr>
          <w:trHeight w:val="846"/>
        </w:trPr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D17F8E" w:rsidP="002A138D">
            <w:pPr>
              <w:spacing w:after="120"/>
              <w:rPr>
                <w:rFonts w:eastAsia="Calibri"/>
                <w:szCs w:val="22"/>
              </w:rPr>
            </w:pPr>
            <w:r w:rsidRPr="004957A6">
              <w:rPr>
                <w:rFonts w:eastAsia="Calibri"/>
                <w:szCs w:val="22"/>
              </w:rPr>
              <w:t>DT</w:t>
            </w:r>
            <w:r w:rsidR="00A91971" w:rsidRPr="004957A6">
              <w:rPr>
                <w:rFonts w:eastAsia="Calibri"/>
                <w:szCs w:val="22"/>
              </w:rPr>
              <w:t>S</w:t>
            </w:r>
            <w:r w:rsidRPr="004957A6">
              <w:rPr>
                <w:rFonts w:eastAsia="Calibri"/>
                <w:szCs w:val="22"/>
              </w:rPr>
              <w:t>1</w:t>
            </w:r>
          </w:p>
          <w:p w:rsidR="00D17F8E" w:rsidRPr="004957A6" w:rsidRDefault="00A91971" w:rsidP="002A138D">
            <w:pPr>
              <w:spacing w:after="120"/>
              <w:rPr>
                <w:rFonts w:eastAsia="Calibri"/>
                <w:szCs w:val="22"/>
              </w:rPr>
            </w:pPr>
            <w:r w:rsidRPr="004957A6">
              <w:rPr>
                <w:rFonts w:eastAsia="Calibri"/>
                <w:szCs w:val="22"/>
              </w:rPr>
              <w:t>DRS</w:t>
            </w:r>
            <w:r w:rsidR="00D17F8E" w:rsidRPr="004957A6">
              <w:rPr>
                <w:rFonts w:eastAsia="Calibri"/>
                <w:szCs w:val="22"/>
              </w:rPr>
              <w:t>1</w:t>
            </w:r>
          </w:p>
        </w:tc>
        <w:tc>
          <w:tcPr>
            <w:tcW w:w="7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7F8E" w:rsidRPr="004957A6" w:rsidRDefault="00D17F8E" w:rsidP="002A138D">
            <w:pPr>
              <w:rPr>
                <w:rFonts w:eastAsia="Calibri"/>
                <w:szCs w:val="22"/>
              </w:rPr>
            </w:pPr>
          </w:p>
        </w:tc>
      </w:tr>
    </w:tbl>
    <w:p w:rsidR="002A138D" w:rsidRPr="004957A6" w:rsidRDefault="002A138D" w:rsidP="00D17F8E">
      <w:pPr>
        <w:jc w:val="both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2"/>
        <w:gridCol w:w="7279"/>
      </w:tblGrid>
      <w:tr w:rsidR="00D17F8E" w:rsidRPr="004957A6">
        <w:tc>
          <w:tcPr>
            <w:tcW w:w="1792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A</w:t>
            </w:r>
            <w:r w:rsidR="00D17F8E" w:rsidRPr="004957A6">
              <w:rPr>
                <w:rFonts w:eastAsia="Calibri"/>
                <w:sz w:val="24"/>
              </w:rPr>
              <w:t>.2</w:t>
            </w:r>
          </w:p>
          <w:p w:rsidR="002A138D" w:rsidRPr="004957A6" w:rsidRDefault="002A138D" w:rsidP="00A60C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</w:t>
            </w:r>
            <w:r w:rsidR="00A91971" w:rsidRPr="004957A6">
              <w:rPr>
                <w:rFonts w:eastAsia="Calibri"/>
                <w:sz w:val="24"/>
              </w:rPr>
              <w:t>S1</w:t>
            </w:r>
            <w:r w:rsidR="00A91971" w:rsidRPr="004957A6">
              <w:rPr>
                <w:rFonts w:eastAsia="Calibri"/>
                <w:sz w:val="24"/>
              </w:rPr>
              <w:br/>
              <w:t>DTS</w:t>
            </w:r>
            <w:r w:rsidR="00F8504A" w:rsidRPr="004957A6">
              <w:rPr>
                <w:rFonts w:eastAsia="Calibri"/>
                <w:sz w:val="24"/>
              </w:rPr>
              <w:t>2</w:t>
            </w:r>
          </w:p>
        </w:tc>
        <w:tc>
          <w:tcPr>
            <w:tcW w:w="7279" w:type="dxa"/>
            <w:tcBorders>
              <w:left w:val="single" w:sz="4" w:space="0" w:color="auto"/>
            </w:tcBorders>
            <w:shd w:val="clear" w:color="auto" w:fill="auto"/>
          </w:tcPr>
          <w:p w:rsidR="000A3C8E" w:rsidRPr="004957A6" w:rsidRDefault="000A3C8E" w:rsidP="000A3C8E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Vitesse :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V=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V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π</m:t>
                  </m:r>
                  <m:sSubSup>
                    <m:sSubSup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int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4.1,39.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-4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π.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0.016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=0,691 m.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-1</m:t>
                  </m:r>
                </m:sup>
              </m:sSup>
            </m:oMath>
          </w:p>
          <w:p w:rsidR="000A3C8E" w:rsidRPr="004957A6" w:rsidRDefault="000A3C8E" w:rsidP="000A3C8E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Pression dynamique :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=ρ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=1020.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0,691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=243,5 Pa</m:t>
              </m:r>
            </m:oMath>
          </w:p>
        </w:tc>
      </w:tr>
    </w:tbl>
    <w:p w:rsidR="002A138D" w:rsidRPr="004957A6" w:rsidRDefault="002A138D" w:rsidP="00D17F8E">
      <w:pPr>
        <w:spacing w:before="120" w:after="120"/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7284"/>
      </w:tblGrid>
      <w:tr w:rsidR="00D17F8E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A</w:t>
            </w:r>
            <w:r w:rsidR="00D17F8E" w:rsidRPr="004957A6">
              <w:rPr>
                <w:rFonts w:eastAsia="Calibri"/>
                <w:sz w:val="24"/>
              </w:rPr>
              <w:t>.3</w:t>
            </w:r>
          </w:p>
          <w:p w:rsidR="00030960" w:rsidRPr="004957A6" w:rsidRDefault="00A91971" w:rsidP="00A60C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F8504A" w:rsidRPr="004957A6">
              <w:rPr>
                <w:rFonts w:eastAsia="Calibri"/>
                <w:sz w:val="24"/>
              </w:rPr>
              <w:t>2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30960" w:rsidRPr="004957A6" w:rsidRDefault="00030960" w:rsidP="00CC3B61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.</w:t>
            </w:r>
          </w:p>
          <w:p w:rsidR="00B2770B" w:rsidRPr="004957A6" w:rsidRDefault="00B2770B" w:rsidP="00CC3B61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Pertes de charges singulières:</w:t>
            </w:r>
          </w:p>
          <w:p w:rsidR="000A3C8E" w:rsidRPr="004957A6" w:rsidRDefault="00B2770B" w:rsidP="00CC3B61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dcS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=ξ.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60+80+4.1,5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.243,5 = 35 551 Pa</m:t>
              </m:r>
            </m:oMath>
          </w:p>
          <w:p w:rsidR="00B2770B" w:rsidRPr="004957A6" w:rsidRDefault="00B2770B" w:rsidP="00CC3B61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Conversion en mètre de colonne d'eau:</w:t>
            </w:r>
          </w:p>
          <w:p w:rsidR="00B2770B" w:rsidRPr="004957A6" w:rsidRDefault="00B2770B" w:rsidP="00B2770B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dcS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35 551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9 810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=3,62 mCE</m:t>
              </m:r>
            </m:oMath>
          </w:p>
        </w:tc>
      </w:tr>
    </w:tbl>
    <w:p w:rsidR="00955A54" w:rsidRPr="004957A6" w:rsidRDefault="00955A54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5"/>
        <w:gridCol w:w="7286"/>
      </w:tblGrid>
      <w:tr w:rsidR="004957A6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A</w:t>
            </w:r>
            <w:r w:rsidR="00D17F8E" w:rsidRPr="004957A6">
              <w:rPr>
                <w:rFonts w:eastAsia="Calibri"/>
                <w:sz w:val="24"/>
              </w:rPr>
              <w:t>.4</w:t>
            </w:r>
          </w:p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DTS1</w:t>
            </w:r>
            <w:r w:rsidRPr="004957A6">
              <w:rPr>
                <w:rFonts w:eastAsia="Calibri"/>
                <w:sz w:val="24"/>
              </w:rPr>
              <w:br/>
              <w:t>DTS</w:t>
            </w:r>
            <w:r w:rsidR="00F8504A" w:rsidRPr="004957A6">
              <w:rPr>
                <w:rFonts w:eastAsia="Calibri"/>
                <w:sz w:val="24"/>
              </w:rPr>
              <w:t>2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B2770B" w:rsidRPr="004957A6" w:rsidRDefault="00B2770B" w:rsidP="00CC3B61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Différence de pression minimale à fournir:</w:t>
            </w:r>
          </w:p>
          <w:p w:rsidR="00B2770B" w:rsidRPr="004957A6" w:rsidRDefault="00B2770B" w:rsidP="00B2770B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4"/>
                    </w:rPr>
                    <m:t xml:space="preserve"> Δ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min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=3,6+1,5=5,1 mCE=50 031 Pa</m:t>
              </m:r>
            </m:oMath>
          </w:p>
          <w:p w:rsidR="00B2770B" w:rsidRPr="004957A6" w:rsidRDefault="00B2770B" w:rsidP="00B2770B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Puissance hydraulique nécessaire :</w:t>
            </w:r>
          </w:p>
        </w:tc>
      </w:tr>
      <w:tr w:rsidR="00B2770B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2770B" w:rsidRPr="004957A6" w:rsidRDefault="00B2770B" w:rsidP="002A138D">
            <w:pPr>
              <w:rPr>
                <w:rFonts w:eastAsia="Calibri"/>
                <w:sz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B2770B" w:rsidRPr="004957A6" w:rsidRDefault="000E54A6" w:rsidP="00CC3B61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hyd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.</m:t>
              </m:r>
              <m:r>
                <m:rPr>
                  <m:sty m:val="b"/>
                </m:rPr>
                <w:rPr>
                  <w:rFonts w:ascii="Cambria Math" w:eastAsia="Calibri" w:hAnsi="Cambria Math"/>
                  <w:sz w:val="24"/>
                </w:rPr>
                <m:t>Δ</m:t>
              </m:r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P=1,39.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</w:rPr>
                    <m:t>-4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</w:rPr>
                <m:t>.50031=6,95 W</m:t>
              </m:r>
            </m:oMath>
          </w:p>
        </w:tc>
      </w:tr>
    </w:tbl>
    <w:p w:rsidR="00AF000A" w:rsidRPr="004957A6" w:rsidRDefault="00AF000A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5"/>
        <w:gridCol w:w="7286"/>
      </w:tblGrid>
      <w:tr w:rsidR="004957A6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A</w:t>
            </w:r>
            <w:r w:rsidR="00D17F8E" w:rsidRPr="004957A6">
              <w:rPr>
                <w:rFonts w:eastAsia="Calibri"/>
                <w:sz w:val="24"/>
              </w:rPr>
              <w:t>.5</w:t>
            </w:r>
          </w:p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F8504A" w:rsidRPr="004957A6">
              <w:rPr>
                <w:rFonts w:eastAsia="Calibri"/>
                <w:sz w:val="24"/>
              </w:rPr>
              <w:t>3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0E54A6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2 parmi :</w:t>
            </w:r>
          </w:p>
          <w:p w:rsidR="000E54A6" w:rsidRPr="004957A6" w:rsidRDefault="000E54A6" w:rsidP="000E54A6">
            <w:pPr>
              <w:numPr>
                <w:ilvl w:val="0"/>
                <w:numId w:val="27"/>
              </w:num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lastRenderedPageBreak/>
              <w:t>Le débit fixé au cahier des charges est réalisable par la pompe choisie car elle permet d’obtenir des débits entre 40 L.h</w:t>
            </w:r>
            <w:r w:rsidRPr="004957A6">
              <w:rPr>
                <w:rFonts w:eastAsia="Calibri"/>
                <w:b/>
                <w:sz w:val="24"/>
                <w:vertAlign w:val="superscript"/>
              </w:rPr>
              <w:t>-1</w:t>
            </w:r>
            <w:r w:rsidRPr="004957A6">
              <w:rPr>
                <w:rFonts w:eastAsia="Calibri"/>
                <w:b/>
                <w:sz w:val="24"/>
              </w:rPr>
              <w:t xml:space="preserve"> et 1000 L.h</w:t>
            </w:r>
            <w:r w:rsidRPr="004957A6">
              <w:rPr>
                <w:rFonts w:eastAsia="Calibri"/>
                <w:b/>
                <w:sz w:val="24"/>
                <w:vertAlign w:val="superscript"/>
              </w:rPr>
              <w:t>-1</w:t>
            </w:r>
            <w:r w:rsidRPr="004957A6">
              <w:rPr>
                <w:rFonts w:eastAsia="Calibri"/>
                <w:b/>
                <w:sz w:val="24"/>
              </w:rPr>
              <w:t>.</w:t>
            </w:r>
          </w:p>
          <w:p w:rsidR="000E54A6" w:rsidRPr="004957A6" w:rsidRDefault="000E54A6" w:rsidP="000E54A6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La hauteur de refoulement est de 2m alors que l’on a besoin de 1,5m</w:t>
            </w:r>
          </w:p>
          <w:p w:rsidR="000E54A6" w:rsidRPr="004957A6" w:rsidRDefault="000E54A6" w:rsidP="000E54A6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La puissance de 15W consommée est supérieure aux 7W hydraulique. Si le rendement de 60% fixé au cahier des charges est respecté, la puissance est suffisante.</w:t>
            </w:r>
          </w:p>
        </w:tc>
      </w:tr>
    </w:tbl>
    <w:p w:rsidR="00AF000A" w:rsidRPr="004957A6" w:rsidRDefault="00A91971" w:rsidP="00D17F8E">
      <w:pPr>
        <w:spacing w:before="120" w:after="120"/>
        <w:jc w:val="both"/>
        <w:rPr>
          <w:b/>
          <w:sz w:val="24"/>
          <w:u w:val="single"/>
        </w:rPr>
      </w:pPr>
      <w:r w:rsidRPr="004957A6">
        <w:rPr>
          <w:b/>
          <w:sz w:val="24"/>
          <w:u w:val="single"/>
        </w:rPr>
        <w:lastRenderedPageBreak/>
        <w:t xml:space="preserve">Partie B : </w:t>
      </w:r>
      <w:r w:rsidR="00635E9F" w:rsidRPr="004957A6">
        <w:rPr>
          <w:b/>
          <w:sz w:val="24"/>
          <w:u w:val="single"/>
        </w:rPr>
        <w:t>Vérification des performances électriques</w:t>
      </w:r>
    </w:p>
    <w:p w:rsidR="00635E9F" w:rsidRPr="004957A6" w:rsidRDefault="00635E9F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283"/>
      </w:tblGrid>
      <w:tr w:rsidR="004957A6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35E9F" w:rsidRPr="004957A6" w:rsidRDefault="00A91971" w:rsidP="00EC5DC5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B.1</w:t>
            </w:r>
          </w:p>
          <w:p w:rsidR="00635E9F" w:rsidRPr="004957A6" w:rsidRDefault="00635E9F" w:rsidP="00EC5DC5">
            <w:pPr>
              <w:rPr>
                <w:rFonts w:eastAsia="Calibri"/>
                <w:sz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560FF6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Il faut utiliser un gradateur à angle de phase. Un gradate</w:t>
            </w:r>
            <w:r w:rsidR="004957A6">
              <w:rPr>
                <w:rFonts w:eastAsia="Calibri"/>
                <w:b/>
                <w:sz w:val="24"/>
              </w:rPr>
              <w:t>ur train d’ondes va créer des démarrages et arrêts succe</w:t>
            </w:r>
            <w:r w:rsidRPr="004957A6">
              <w:rPr>
                <w:rFonts w:eastAsia="Calibri"/>
                <w:b/>
                <w:sz w:val="24"/>
              </w:rPr>
              <w:t>ssifs du moteur qui à termes risque endommager le moteur</w:t>
            </w:r>
          </w:p>
        </w:tc>
      </w:tr>
    </w:tbl>
    <w:p w:rsidR="00635E9F" w:rsidRPr="004957A6" w:rsidRDefault="00635E9F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283"/>
      </w:tblGrid>
      <w:tr w:rsidR="0090286B" w:rsidRPr="004957A6" w:rsidTr="00107338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0286B" w:rsidRPr="004957A6" w:rsidRDefault="00A91971" w:rsidP="00107338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B.2</w:t>
            </w:r>
          </w:p>
          <w:p w:rsidR="0090286B" w:rsidRPr="004957A6" w:rsidRDefault="00A91971" w:rsidP="00107338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8A5B4D" w:rsidRPr="004957A6">
              <w:rPr>
                <w:rFonts w:eastAsia="Calibri"/>
                <w:sz w:val="24"/>
              </w:rPr>
              <w:t>4</w:t>
            </w:r>
          </w:p>
          <w:p w:rsidR="008A5B4D" w:rsidRPr="004957A6" w:rsidRDefault="00A91971" w:rsidP="00107338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8A5B4D" w:rsidRPr="004957A6">
              <w:rPr>
                <w:rFonts w:eastAsia="Calibri"/>
                <w:sz w:val="24"/>
              </w:rPr>
              <w:t>5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0E54A6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Le type de gradateur utilisé est un gradateur à angle de phase. Le choix se porte donc entre la référence 008200 et 008201.</w:t>
            </w:r>
          </w:p>
          <w:p w:rsidR="000E54A6" w:rsidRPr="004957A6" w:rsidRDefault="000E54A6" w:rsidP="000E54A6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Le courant consommé par le moteur lors de l’essai est de 0.086A. Les deux gradateurs conviennent. Le choix s’effectue donc en fonction du prix.</w:t>
            </w:r>
          </w:p>
          <w:p w:rsidR="000E54A6" w:rsidRPr="004957A6" w:rsidRDefault="000E54A6" w:rsidP="000E54A6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Choix final : 008200.</w:t>
            </w:r>
          </w:p>
        </w:tc>
      </w:tr>
    </w:tbl>
    <w:p w:rsidR="0090286B" w:rsidRPr="004957A6" w:rsidRDefault="0090286B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283"/>
      </w:tblGrid>
      <w:tr w:rsidR="00D17F8E" w:rsidRPr="004957A6"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B.3</w:t>
            </w:r>
          </w:p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8A4E58" w:rsidRPr="004957A6">
              <w:rPr>
                <w:rFonts w:eastAsia="Calibri"/>
                <w:sz w:val="24"/>
              </w:rPr>
              <w:t>4</w:t>
            </w:r>
          </w:p>
        </w:tc>
        <w:tc>
          <w:tcPr>
            <w:tcW w:w="7283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955A54">
            <w:pPr>
              <w:spacing w:after="120"/>
              <w:jc w:val="both"/>
              <w:rPr>
                <w:rFonts w:eastAsia="Calibri"/>
                <w:b/>
                <w:sz w:val="24"/>
                <w:lang w:val="en-US"/>
              </w:rPr>
            </w:pPr>
            <w:r w:rsidRPr="004957A6">
              <w:rPr>
                <w:rFonts w:eastAsia="Calibri"/>
                <w:b/>
                <w:sz w:val="24"/>
                <w:lang w:val="en-US"/>
              </w:rPr>
              <w:t xml:space="preserve">P = </w:t>
            </w:r>
            <w:proofErr w:type="gramStart"/>
            <w:r w:rsidRPr="004957A6">
              <w:rPr>
                <w:rFonts w:eastAsia="Calibri"/>
                <w:b/>
                <w:sz w:val="24"/>
                <w:lang w:val="en-US"/>
              </w:rPr>
              <w:t>U .</w:t>
            </w:r>
            <w:proofErr w:type="gramEnd"/>
            <w:r w:rsidRPr="004957A6">
              <w:rPr>
                <w:rFonts w:eastAsia="Calibri"/>
                <w:b/>
                <w:sz w:val="24"/>
                <w:lang w:val="en-US"/>
              </w:rPr>
              <w:t xml:space="preserve"> </w:t>
            </w:r>
            <w:proofErr w:type="gramStart"/>
            <w:r w:rsidRPr="004957A6">
              <w:rPr>
                <w:rFonts w:eastAsia="Calibri"/>
                <w:b/>
                <w:sz w:val="24"/>
                <w:lang w:val="en-US"/>
              </w:rPr>
              <w:t>I .</w:t>
            </w:r>
            <w:proofErr w:type="gramEnd"/>
            <w:r w:rsidRPr="004957A6">
              <w:rPr>
                <w:rFonts w:eastAsia="Calibri"/>
                <w:b/>
                <w:sz w:val="24"/>
                <w:lang w:val="en-US"/>
              </w:rPr>
              <w:t xml:space="preserve"> cos </w:t>
            </w:r>
            <w:r w:rsidRPr="004957A6">
              <w:rPr>
                <w:rFonts w:eastAsia="Calibri"/>
                <w:b/>
                <w:sz w:val="24"/>
              </w:rPr>
              <w:sym w:font="Symbol" w:char="F06A"/>
            </w:r>
            <w:r w:rsidRPr="004957A6">
              <w:rPr>
                <w:rFonts w:eastAsia="Calibri"/>
                <w:b/>
                <w:sz w:val="24"/>
                <w:lang w:val="en-US"/>
              </w:rPr>
              <w:t xml:space="preserve"> = 146*0.086*0.74 = 9.3 W</w:t>
            </w:r>
          </w:p>
          <w:p w:rsidR="000E54A6" w:rsidRPr="004957A6" w:rsidRDefault="000E54A6" w:rsidP="00955A54">
            <w:pPr>
              <w:spacing w:after="120"/>
              <w:jc w:val="both"/>
              <w:rPr>
                <w:rFonts w:eastAsia="Calibri"/>
                <w:b/>
                <w:sz w:val="24"/>
                <w:lang w:val="en-US"/>
              </w:rPr>
            </w:pPr>
            <w:r w:rsidRPr="004957A6">
              <w:rPr>
                <w:rFonts w:eastAsia="Calibri"/>
                <w:b/>
                <w:sz w:val="24"/>
                <w:lang w:val="en-US"/>
              </w:rPr>
              <w:t xml:space="preserve">Q = </w:t>
            </w:r>
            <w:proofErr w:type="gramStart"/>
            <w:r w:rsidRPr="004957A6">
              <w:rPr>
                <w:rFonts w:eastAsia="Calibri"/>
                <w:b/>
                <w:sz w:val="24"/>
                <w:lang w:val="en-US"/>
              </w:rPr>
              <w:t>U .</w:t>
            </w:r>
            <w:proofErr w:type="gramEnd"/>
            <w:r w:rsidRPr="004957A6">
              <w:rPr>
                <w:rFonts w:eastAsia="Calibri"/>
                <w:b/>
                <w:sz w:val="24"/>
                <w:lang w:val="en-US"/>
              </w:rPr>
              <w:t xml:space="preserve"> </w:t>
            </w:r>
            <w:proofErr w:type="gramStart"/>
            <w:r w:rsidRPr="004957A6">
              <w:rPr>
                <w:rFonts w:eastAsia="Calibri"/>
                <w:b/>
                <w:sz w:val="24"/>
                <w:lang w:val="en-US"/>
              </w:rPr>
              <w:t>I .</w:t>
            </w:r>
            <w:proofErr w:type="gramEnd"/>
            <w:r w:rsidRPr="004957A6">
              <w:rPr>
                <w:rFonts w:eastAsia="Calibri"/>
                <w:b/>
                <w:sz w:val="24"/>
                <w:lang w:val="en-US"/>
              </w:rPr>
              <w:t xml:space="preserve"> sin </w:t>
            </w:r>
            <w:r w:rsidRPr="004957A6">
              <w:rPr>
                <w:rFonts w:eastAsia="Calibri"/>
                <w:b/>
                <w:sz w:val="24"/>
              </w:rPr>
              <w:sym w:font="Symbol" w:char="F06A"/>
            </w:r>
            <w:r w:rsidRPr="004957A6">
              <w:rPr>
                <w:rFonts w:eastAsia="Calibri"/>
                <w:b/>
                <w:sz w:val="24"/>
                <w:lang w:val="en-US"/>
              </w:rPr>
              <w:t xml:space="preserve"> = 146*0.086*sin (cos</w:t>
            </w:r>
            <w:r w:rsidRPr="004957A6">
              <w:rPr>
                <w:rFonts w:eastAsia="Calibri"/>
                <w:b/>
                <w:sz w:val="24"/>
                <w:vertAlign w:val="superscript"/>
                <w:lang w:val="en-US"/>
              </w:rPr>
              <w:t>-1</w:t>
            </w:r>
            <w:r w:rsidRPr="004957A6">
              <w:rPr>
                <w:rFonts w:eastAsia="Calibri"/>
                <w:b/>
                <w:sz w:val="24"/>
                <w:lang w:val="en-US"/>
              </w:rPr>
              <w:t xml:space="preserve"> (0.74)) = 8.44 VAR</w:t>
            </w:r>
          </w:p>
          <w:p w:rsidR="000E54A6" w:rsidRPr="004957A6" w:rsidRDefault="00A91971" w:rsidP="00955A54">
            <w:pPr>
              <w:spacing w:after="120"/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S = U</w:t>
            </w:r>
            <w:r w:rsidR="000E54A6" w:rsidRPr="004957A6">
              <w:rPr>
                <w:rFonts w:eastAsia="Calibri"/>
                <w:b/>
                <w:sz w:val="24"/>
              </w:rPr>
              <w:t>. I = 12,6 VA</w:t>
            </w:r>
          </w:p>
        </w:tc>
      </w:tr>
    </w:tbl>
    <w:p w:rsidR="00D17F8E" w:rsidRPr="004957A6" w:rsidRDefault="00D17F8E" w:rsidP="00D17F8E">
      <w:pPr>
        <w:spacing w:before="120" w:after="12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9"/>
        <w:gridCol w:w="7282"/>
      </w:tblGrid>
      <w:tr w:rsidR="00D17F8E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635E9F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B.4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0E54A6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sym w:font="Symbol" w:char="F068"/>
            </w:r>
            <w:r w:rsidRPr="004957A6">
              <w:rPr>
                <w:rFonts w:eastAsia="Calibri"/>
                <w:b/>
                <w:sz w:val="24"/>
              </w:rPr>
              <w:t xml:space="preserve"> = Pu / </w:t>
            </w:r>
            <w:proofErr w:type="spellStart"/>
            <w:r w:rsidRPr="004957A6">
              <w:rPr>
                <w:rFonts w:eastAsia="Calibri"/>
                <w:b/>
                <w:sz w:val="24"/>
              </w:rPr>
              <w:t>Pabs</w:t>
            </w:r>
            <w:proofErr w:type="spellEnd"/>
            <w:r w:rsidRPr="004957A6">
              <w:rPr>
                <w:rFonts w:eastAsia="Calibri"/>
                <w:b/>
                <w:sz w:val="24"/>
              </w:rPr>
              <w:t xml:space="preserve"> = 7/9.3 = 0.753 soit 75.3%</w:t>
            </w:r>
          </w:p>
          <w:p w:rsidR="000E54A6" w:rsidRPr="004957A6" w:rsidRDefault="000E54A6" w:rsidP="000E54A6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 xml:space="preserve">Le rendement obtenu est supérieur aux 60% fixés par le cahier des charges. Le </w:t>
            </w:r>
            <w:proofErr w:type="spellStart"/>
            <w:r w:rsidRPr="004957A6">
              <w:rPr>
                <w:rFonts w:eastAsia="Calibri"/>
                <w:b/>
                <w:sz w:val="24"/>
              </w:rPr>
              <w:t>CdC</w:t>
            </w:r>
            <w:proofErr w:type="spellEnd"/>
            <w:r w:rsidRPr="004957A6">
              <w:rPr>
                <w:rFonts w:eastAsia="Calibri"/>
                <w:b/>
                <w:sz w:val="24"/>
              </w:rPr>
              <w:t xml:space="preserve"> est respecté.</w:t>
            </w:r>
          </w:p>
        </w:tc>
      </w:tr>
    </w:tbl>
    <w:p w:rsidR="00A756B0" w:rsidRPr="004957A6" w:rsidRDefault="00A756B0" w:rsidP="00044990">
      <w:pPr>
        <w:spacing w:before="120" w:after="120"/>
        <w:jc w:val="both"/>
        <w:rPr>
          <w:b/>
          <w:sz w:val="24"/>
          <w:u w:val="single"/>
        </w:rPr>
      </w:pPr>
    </w:p>
    <w:p w:rsidR="00044990" w:rsidRPr="004957A6" w:rsidRDefault="00A91971" w:rsidP="00044990">
      <w:pPr>
        <w:spacing w:before="120" w:after="120"/>
        <w:jc w:val="both"/>
        <w:rPr>
          <w:b/>
          <w:sz w:val="24"/>
          <w:u w:val="single"/>
        </w:rPr>
      </w:pPr>
      <w:r w:rsidRPr="004957A6">
        <w:rPr>
          <w:b/>
          <w:sz w:val="24"/>
          <w:u w:val="single"/>
        </w:rPr>
        <w:t xml:space="preserve">Partie C : </w:t>
      </w:r>
      <w:r w:rsidR="00044990" w:rsidRPr="004957A6">
        <w:rPr>
          <w:b/>
          <w:sz w:val="24"/>
          <w:u w:val="single"/>
        </w:rPr>
        <w:t>Vérification des performances de régulation</w:t>
      </w:r>
    </w:p>
    <w:p w:rsidR="0040018D" w:rsidRPr="004957A6" w:rsidRDefault="0040018D" w:rsidP="00044990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7281"/>
      </w:tblGrid>
      <w:tr w:rsidR="00044990" w:rsidRPr="004957A6" w:rsidTr="00AA3F4B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044990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C.1</w:t>
            </w:r>
          </w:p>
          <w:p w:rsidR="00044990" w:rsidRPr="004957A6" w:rsidRDefault="00A91971" w:rsidP="004001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40018D" w:rsidRPr="004957A6">
              <w:rPr>
                <w:rFonts w:eastAsia="Calibri"/>
                <w:sz w:val="24"/>
              </w:rPr>
              <w:t>6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0E54A6">
            <w:pPr>
              <w:jc w:val="both"/>
              <w:rPr>
                <w:rFonts w:eastAsia="Calibri"/>
                <w:b/>
                <w:sz w:val="24"/>
              </w:rPr>
            </w:pPr>
            <w:proofErr w:type="spellStart"/>
            <w:r w:rsidRPr="004957A6">
              <w:rPr>
                <w:rFonts w:eastAsia="Calibri"/>
                <w:b/>
                <w:sz w:val="24"/>
              </w:rPr>
              <w:t>K</w:t>
            </w:r>
            <w:r w:rsidRPr="004957A6">
              <w:rPr>
                <w:rFonts w:eastAsia="Calibri"/>
                <w:b/>
                <w:sz w:val="24"/>
                <w:vertAlign w:val="subscript"/>
              </w:rPr>
              <w:t>deb</w:t>
            </w:r>
            <w:proofErr w:type="spellEnd"/>
            <w:r w:rsidRPr="004957A6">
              <w:rPr>
                <w:rFonts w:eastAsia="Calibri"/>
                <w:b/>
                <w:sz w:val="24"/>
                <w:vertAlign w:val="subscript"/>
              </w:rPr>
              <w:t xml:space="preserve"> </w:t>
            </w:r>
            <w:r w:rsidRPr="004957A6">
              <w:rPr>
                <w:rFonts w:eastAsia="Calibri"/>
                <w:b/>
                <w:sz w:val="24"/>
              </w:rPr>
              <w:t>= 5/750 = 1/150 = 6,67.10-3 V/(L.h</w:t>
            </w:r>
            <w:r w:rsidRPr="004957A6">
              <w:rPr>
                <w:rFonts w:eastAsia="Calibri"/>
                <w:b/>
                <w:sz w:val="24"/>
                <w:vertAlign w:val="superscript"/>
              </w:rPr>
              <w:t>-1</w:t>
            </w:r>
            <w:r w:rsidRPr="004957A6">
              <w:rPr>
                <w:rFonts w:eastAsia="Calibri"/>
                <w:b/>
                <w:sz w:val="24"/>
              </w:rPr>
              <w:t>)</w:t>
            </w:r>
          </w:p>
        </w:tc>
      </w:tr>
    </w:tbl>
    <w:p w:rsidR="0040018D" w:rsidRPr="004957A6" w:rsidRDefault="0040018D" w:rsidP="00D17F8E">
      <w:pPr>
        <w:spacing w:before="120" w:after="120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7281"/>
      </w:tblGrid>
      <w:tr w:rsidR="0040018D" w:rsidRPr="004957A6" w:rsidTr="00AA3F4B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40018D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lastRenderedPageBreak/>
              <w:t>Question C.2</w:t>
            </w:r>
          </w:p>
          <w:p w:rsidR="0040018D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DRS</w:t>
            </w:r>
            <w:r w:rsidR="0040018D" w:rsidRPr="004957A6">
              <w:rPr>
                <w:rFonts w:eastAsia="Calibri"/>
                <w:sz w:val="24"/>
              </w:rPr>
              <w:t>2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A91971" w:rsidP="00AA3F4B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Voir DRS</w:t>
            </w:r>
            <w:r w:rsidR="000E54A6" w:rsidRPr="004957A6">
              <w:rPr>
                <w:rFonts w:eastAsia="Calibri"/>
                <w:b/>
                <w:sz w:val="24"/>
              </w:rPr>
              <w:t>2</w:t>
            </w:r>
          </w:p>
          <w:p w:rsidR="000E54A6" w:rsidRPr="004957A6" w:rsidRDefault="00A91971" w:rsidP="00AA3F4B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Voir DRS</w:t>
            </w:r>
            <w:r w:rsidR="000E54A6" w:rsidRPr="004957A6">
              <w:rPr>
                <w:rFonts w:eastAsia="Calibri"/>
                <w:b/>
                <w:sz w:val="24"/>
              </w:rPr>
              <w:t>2</w:t>
            </w:r>
          </w:p>
        </w:tc>
      </w:tr>
    </w:tbl>
    <w:p w:rsidR="005D6AA6" w:rsidRPr="004957A6" w:rsidRDefault="005D6AA6" w:rsidP="005D6AA6">
      <w:pPr>
        <w:spacing w:before="120" w:after="120"/>
        <w:jc w:val="both"/>
        <w:rPr>
          <w:b/>
          <w:sz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9"/>
        <w:gridCol w:w="7282"/>
      </w:tblGrid>
      <w:tr w:rsidR="005D6AA6" w:rsidRPr="004957A6" w:rsidTr="00AA3F4B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5D6AA6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C.3</w:t>
            </w:r>
          </w:p>
          <w:p w:rsidR="005D6AA6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DTS</w:t>
            </w:r>
            <w:r w:rsidR="00835E4D" w:rsidRPr="004957A6">
              <w:rPr>
                <w:rFonts w:eastAsia="Calibri"/>
                <w:sz w:val="24"/>
              </w:rPr>
              <w:t>7</w:t>
            </w: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835E4D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Erreur statique : 500-438 = 62 L.h</w:t>
            </w:r>
            <w:r w:rsidRPr="004957A6">
              <w:rPr>
                <w:rFonts w:eastAsia="Calibri"/>
                <w:b/>
                <w:sz w:val="24"/>
                <w:vertAlign w:val="superscript"/>
              </w:rPr>
              <w:t>-1</w:t>
            </w:r>
            <w:r w:rsidRPr="004957A6">
              <w:rPr>
                <w:rFonts w:eastAsia="Calibri"/>
                <w:b/>
                <w:sz w:val="24"/>
              </w:rPr>
              <w:t xml:space="preserve"> soit 62/500 = 12,4% de la consigne</w:t>
            </w:r>
          </w:p>
          <w:p w:rsidR="000E54A6" w:rsidRPr="004957A6" w:rsidRDefault="000E54A6" w:rsidP="00835E4D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Le cahier des charges n'est donc pas respecté puisque l'on souhaite une erreur inférieur à 10%</w:t>
            </w:r>
          </w:p>
        </w:tc>
      </w:tr>
    </w:tbl>
    <w:p w:rsidR="0040018D" w:rsidRPr="004957A6" w:rsidRDefault="0040018D" w:rsidP="00D17F8E">
      <w:pPr>
        <w:spacing w:before="120" w:after="1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7284"/>
      </w:tblGrid>
      <w:tr w:rsidR="00835E4D" w:rsidRPr="004957A6" w:rsidTr="00AA3F4B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835E4D" w:rsidRPr="004957A6" w:rsidRDefault="00A91971" w:rsidP="00AA3F4B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C.4</w:t>
            </w:r>
          </w:p>
          <w:p w:rsidR="00835E4D" w:rsidRPr="004957A6" w:rsidRDefault="00835E4D" w:rsidP="00AA3F4B">
            <w:pPr>
              <w:rPr>
                <w:rFonts w:eastAsia="Calibri"/>
                <w:sz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0E54A6" w:rsidRPr="004957A6" w:rsidRDefault="000E54A6" w:rsidP="00AA3F4B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2 types de réponses peuvent être acceptées:</w:t>
            </w:r>
          </w:p>
          <w:p w:rsidR="000E54A6" w:rsidRPr="004957A6" w:rsidRDefault="000E54A6" w:rsidP="00AA3F4B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- augmentation du gain K du correcteur proportionnel</w:t>
            </w:r>
          </w:p>
          <w:p w:rsidR="000E54A6" w:rsidRPr="004957A6" w:rsidRDefault="000E54A6" w:rsidP="000E54A6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- changement de régulateur en prenant un correcteur à action proportionnel pour éliminer l'erreur statique.</w:t>
            </w:r>
          </w:p>
        </w:tc>
      </w:tr>
    </w:tbl>
    <w:p w:rsidR="00D01D67" w:rsidRPr="004957A6" w:rsidRDefault="00D01D67" w:rsidP="00D17F8E">
      <w:pPr>
        <w:spacing w:before="120" w:after="120"/>
        <w:jc w:val="both"/>
        <w:rPr>
          <w:b/>
          <w:sz w:val="24"/>
          <w:u w:val="single"/>
        </w:rPr>
      </w:pPr>
    </w:p>
    <w:p w:rsidR="00D17F8E" w:rsidRPr="004957A6" w:rsidRDefault="00D17F8E" w:rsidP="00D17F8E">
      <w:pPr>
        <w:spacing w:before="120" w:after="120"/>
        <w:jc w:val="both"/>
        <w:rPr>
          <w:b/>
          <w:sz w:val="24"/>
          <w:u w:val="single"/>
        </w:rPr>
      </w:pPr>
      <w:r w:rsidRPr="004957A6">
        <w:rPr>
          <w:b/>
          <w:sz w:val="24"/>
          <w:u w:val="single"/>
        </w:rPr>
        <w:t>CONCLUSION</w:t>
      </w:r>
    </w:p>
    <w:p w:rsidR="00D17F8E" w:rsidRPr="004957A6" w:rsidRDefault="00D17F8E" w:rsidP="00D17F8E">
      <w:pPr>
        <w:spacing w:before="120" w:after="120"/>
        <w:jc w:val="both"/>
        <w:rPr>
          <w:b/>
          <w:sz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285"/>
      </w:tblGrid>
      <w:tr w:rsidR="004957A6" w:rsidRPr="004957A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D17F8E" w:rsidRPr="004957A6" w:rsidRDefault="00A91971" w:rsidP="002A138D">
            <w:pPr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sz w:val="24"/>
              </w:rPr>
              <w:t>Question C.5</w:t>
            </w:r>
          </w:p>
          <w:p w:rsidR="00D17F8E" w:rsidRPr="004957A6" w:rsidRDefault="00D17F8E" w:rsidP="002A138D">
            <w:pPr>
              <w:rPr>
                <w:rFonts w:eastAsia="Calibri"/>
                <w:sz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</w:tcBorders>
            <w:shd w:val="clear" w:color="auto" w:fill="auto"/>
          </w:tcPr>
          <w:p w:rsidR="00D01D67" w:rsidRPr="004957A6" w:rsidRDefault="00D01D67" w:rsidP="00D01D67">
            <w:pPr>
              <w:jc w:val="both"/>
              <w:rPr>
                <w:rFonts w:eastAsia="Calibri"/>
                <w:b/>
                <w:sz w:val="24"/>
              </w:rPr>
            </w:pPr>
            <w:bookmarkStart w:id="0" w:name="_GoBack"/>
            <w:bookmarkEnd w:id="0"/>
            <w:r w:rsidRPr="004957A6">
              <w:rPr>
                <w:rFonts w:eastAsia="Calibri"/>
                <w:b/>
                <w:sz w:val="24"/>
              </w:rPr>
              <w:t>Dans cette partie, on a mené 3 analyses :</w:t>
            </w:r>
          </w:p>
          <w:p w:rsidR="00D01D67" w:rsidRPr="004957A6" w:rsidRDefault="00D01D67" w:rsidP="00D01D67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- la première pour vérifier que la pompe choisie par le constructeur permettait de garantir un débit suffisant pour combattre les pertes de charges du circuit et de permettre à l’eau de monter de 1m50.</w:t>
            </w:r>
          </w:p>
          <w:p w:rsidR="00D01D67" w:rsidRPr="004957A6" w:rsidRDefault="00D01D67" w:rsidP="00D01D67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- la deuxième partie a permis de vérifier que la pompe était utilisée à un point de fonctionnement qui permettait de garantir des pertes suffisamment faibles.</w:t>
            </w:r>
          </w:p>
          <w:p w:rsidR="00D01D67" w:rsidRPr="004957A6" w:rsidRDefault="00D01D67" w:rsidP="00D01D67">
            <w:pPr>
              <w:jc w:val="both"/>
              <w:rPr>
                <w:rFonts w:eastAsia="Calibri"/>
                <w:b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- la troisième partie a permis de vérifier que la boucle de régulation en place permettait de se maintenir au plus près du fonctionnement.</w:t>
            </w:r>
          </w:p>
          <w:p w:rsidR="000E54A6" w:rsidRPr="004957A6" w:rsidRDefault="00D01D67" w:rsidP="00D01D67">
            <w:pPr>
              <w:jc w:val="both"/>
              <w:rPr>
                <w:rFonts w:eastAsia="Calibri"/>
                <w:sz w:val="24"/>
              </w:rPr>
            </w:pPr>
            <w:r w:rsidRPr="004957A6">
              <w:rPr>
                <w:rFonts w:eastAsia="Calibri"/>
                <w:b/>
                <w:sz w:val="24"/>
              </w:rPr>
              <w:t>Le cahier des charges est alors respecté.</w:t>
            </w:r>
          </w:p>
        </w:tc>
      </w:tr>
    </w:tbl>
    <w:p w:rsidR="00801889" w:rsidRPr="004957A6" w:rsidRDefault="00D17F8E" w:rsidP="00D01D67">
      <w:pPr>
        <w:pBdr>
          <w:bottom w:val="single" w:sz="4" w:space="1" w:color="auto"/>
        </w:pBdr>
        <w:rPr>
          <w:b/>
          <w:sz w:val="28"/>
          <w:szCs w:val="28"/>
        </w:rPr>
        <w:sectPr w:rsidR="00801889" w:rsidRPr="004957A6" w:rsidSect="00226B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1" w:h="16817"/>
          <w:pgMar w:top="1134" w:right="1412" w:bottom="1418" w:left="1418" w:header="340" w:footer="1021" w:gutter="0"/>
          <w:cols w:space="720"/>
          <w:noEndnote/>
          <w:docGrid w:linePitch="299"/>
        </w:sectPr>
      </w:pPr>
      <w:r w:rsidRPr="004957A6">
        <w:rPr>
          <w:b/>
          <w:sz w:val="28"/>
          <w:szCs w:val="28"/>
        </w:rPr>
        <w:br w:type="page"/>
      </w:r>
    </w:p>
    <w:p w:rsidR="00D17F8E" w:rsidRPr="004957A6" w:rsidRDefault="00D17F8E" w:rsidP="00D17F8E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4957A6">
        <w:rPr>
          <w:b/>
          <w:sz w:val="28"/>
          <w:szCs w:val="28"/>
        </w:rPr>
        <w:lastRenderedPageBreak/>
        <w:t xml:space="preserve">DOCUMENT </w:t>
      </w:r>
      <w:r w:rsidR="00032FE8" w:rsidRPr="004957A6">
        <w:rPr>
          <w:b/>
          <w:sz w:val="28"/>
          <w:szCs w:val="28"/>
        </w:rPr>
        <w:t>RÉ</w:t>
      </w:r>
      <w:r w:rsidRPr="004957A6">
        <w:rPr>
          <w:b/>
          <w:sz w:val="28"/>
          <w:szCs w:val="28"/>
        </w:rPr>
        <w:t>PONSE </w:t>
      </w:r>
      <w:r w:rsidR="00A91971" w:rsidRPr="004957A6">
        <w:rPr>
          <w:b/>
          <w:sz w:val="28"/>
          <w:szCs w:val="28"/>
        </w:rPr>
        <w:t>DRS</w:t>
      </w:r>
      <w:r w:rsidRPr="004957A6">
        <w:rPr>
          <w:b/>
          <w:sz w:val="28"/>
          <w:szCs w:val="28"/>
        </w:rPr>
        <w:t>1</w:t>
      </w:r>
    </w:p>
    <w:p w:rsidR="001E482E" w:rsidRPr="004957A6" w:rsidRDefault="00955A54" w:rsidP="000843FC">
      <w:pPr>
        <w:jc w:val="center"/>
        <w:rPr>
          <w:noProof/>
          <w:lang w:eastAsia="fr-FR"/>
        </w:rPr>
      </w:pPr>
      <w:r w:rsidRPr="004957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2339975</wp:posOffset>
                </wp:positionV>
                <wp:extent cx="914400" cy="26670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B27" w:rsidRPr="004D1D7B" w:rsidRDefault="00226B2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5.15pt;margin-top:184.25pt;width:1in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ysg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cYSRoBxzds9GgGzki4voz9DoFt7seHM0I58Czq1X3t7L8ppGQq4aKLbtWSg4NoxXkF9rO+mdX&#10;LSM61RZkM3yUFcShOyMd0FirzjYP2oEAHXh6OHFjcynhMAkJCcBSgimK4zmsbQSaHi/3Spv3THbI&#10;LjKsgHoHTve32kyuRxcbS8iCt62jvxXPDgBzOoHQcNXabBKOzcckSNaL9YJ4JIrXHgny3LsuVsSL&#10;i3A+y9/lq1Ue/rRxQ5I2vKqYsGGOygrJnzF30PikiZO2tGx5ZeFsSlptN6tWoT0FZRfuOzTkzM1/&#10;nobrF9TyoqQwIsFNlHhFvJh7pCAzL5kHCy8Ik5skDkhC8uJ5SbdcsH8vCQ3A6iyaTVr6bW2B+17X&#10;RtOOG5gdLe8yvDg50dQqcC0qR62hvJ3WZ62w6T+1Aug+Eu30aiU6idWMmxFQrG43snoA5SoJygIR&#10;wsCDRSPVD4wGGB4Z1t93VDGM2g8C1O/ECtPGbchsHsEddW7ZnFuoKAEqwwajabky04Ta9YpvG4g0&#10;vTchr+HF1Nyp+SmrwzuDAeGKOgwzO4HO987raeQufwEAAP//AwBQSwMEFAAGAAgAAAAhAKSTMfXg&#10;AAAACgEAAA8AAABkcnMvZG93bnJldi54bWxMj8tuwjAQRfeV+AdrkLoDm4ZQSDNBVatuqaAPqTsT&#10;D0nUeBzFhqR/X7Nql6N7dO+ZfDvaVlyo941jhMVcgSAunWm4Qnh/e5mtQfig2ejWMSH8kIdtMbnJ&#10;dWbcwHu6HEIlYgn7TCPUIXSZlL6syWo/dx1xzE6utzrEs6+k6fUQy20r75RaSasbjgu17uippvL7&#10;cLYIH7vT1+dSvVbPNu0GNyrJdiMRb6fj4wOIQGP4g+GqH9WhiE5Hd2bjRYswS1USUYRktU5BRGKT&#10;3IM4IiwXKgVZ5PL/C8UvAAAA//8DAFBLAQItABQABgAIAAAAIQC2gziS/gAAAOEBAAATAAAAAAAA&#10;AAAAAAAAAAAAAABbQ29udGVudF9UeXBlc10ueG1sUEsBAi0AFAAGAAgAAAAhADj9If/WAAAAlAEA&#10;AAsAAAAAAAAAAAAAAAAALwEAAF9yZWxzLy5yZWxzUEsBAi0AFAAGAAgAAAAhAJ4hcTKyAgAAugUA&#10;AA4AAAAAAAAAAAAAAAAALgIAAGRycy9lMm9Eb2MueG1sUEsBAi0AFAAGAAgAAAAhAKSTMfXgAAAA&#10;CgEAAA8AAAAAAAAAAAAAAAAADAUAAGRycy9kb3ducmV2LnhtbFBLBQYAAAAABAAEAPMAAAAZBgAA&#10;AAA=&#10;" filled="f" stroked="f">
                <v:textbox>
                  <w:txbxContent>
                    <w:p w:rsidR="00226B27" w:rsidRPr="004D1D7B" w:rsidRDefault="00226B2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Nature</w:t>
                      </w:r>
                    </w:p>
                  </w:txbxContent>
                </v:textbox>
              </v:shape>
            </w:pict>
          </mc:Fallback>
        </mc:AlternateContent>
      </w:r>
      <w:r w:rsidRPr="004957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987425</wp:posOffset>
                </wp:positionV>
                <wp:extent cx="914400" cy="266700"/>
                <wp:effectExtent l="0" t="0" r="0" b="0"/>
                <wp:wrapNone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B27" w:rsidRPr="004D1D7B" w:rsidRDefault="00226B27">
                            <w:pPr>
                              <w:rPr>
                                <w:b/>
                                <w:i/>
                              </w:rPr>
                            </w:pPr>
                            <w:r w:rsidRPr="004D1D7B">
                              <w:rPr>
                                <w:b/>
                                <w:i/>
                              </w:rPr>
                              <w:t>Grandeurs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-25.15pt;margin-top:77.75pt;width:1in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1g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EjQDnr0wEaDbuWILhNbn6HXKbjd9+BoRjiHPjuuur+T5VeNhFw1VGzZjVJyaBitIL/Q3vTP&#10;rk442oJshg+ygjh0Z6QDGmvV2eJBORCgQ58eT72xuZRwmISEBGApwRTF8RzWNgJNj5d7pc07Jjtk&#10;FxlW0HoHTvd32kyuRxcbS8iCty2c07QVzw4AczqB0HDV2mwSrps/kiBZL9YL4pEoXnskyHPvplgR&#10;Ly7C+Sy/zFerPPxp44YkbXhVMWHDHJUVkj/r3EHjkyZO2tKy5ZWFsylptd2sWoX2FJRduO9QkDM3&#10;/3karl7A5QWlMCLBbZR4RbyYe6QgMy+ZBwsvCJPbJA5IQvLiOaU7Lti/U0IDdHUWzSYt/ZZb4L7X&#10;3GjacQOzo+VdhhcnJ5paBa5F5VprKG+n9VkpbPpPpYB2Hxvt9GolOonVjJvRPQ0nZqvljaweQcBK&#10;gsBAizD3YNFI9R2jAWZIhvW3HVUMo/a9gEfgNAtDx23IbB7BHXVu2ZxbqCgBKsMGo2m5MtOg2vWK&#10;bxuIND07IW/g4dTcifopq8NzgznhuB1mmh1E53vn9TR5l78AAAD//wMAUEsDBBQABgAIAAAAIQBq&#10;MPGY3gAAAAoBAAAPAAAAZHJzL2Rvd25yZXYueG1sTI9NT8MwDIbvSPyHyEjctgRGGO2aTgjEdYjx&#10;Ie2WNV5b0ThVk63l3+Od4Gi/j14/LtaT78QJh9gGMnAzVyCQquBaqg18vL/MHkDEZMnZLhAa+MEI&#10;6/LyorC5CyO94WmbasElFHNroEmpz6WMVYPexnnokTg7hMHbxONQSzfYkct9J2+VupfetsQXGtvj&#10;U4PV9/boDXxuDruvO/VaP3vdj2FSknwmjbm+mh5XIBJO6Q+Gsz6rQ8lO+3AkF0VnYKbVglEOtNYg&#10;mMgWSxB7XmRLDbIs5P8Xyl8AAAD//wMAUEsBAi0AFAAGAAgAAAAhALaDOJL+AAAA4QEAABMAAAAA&#10;AAAAAAAAAAAAAAAAAFtDb250ZW50X1R5cGVzXS54bWxQSwECLQAUAAYACAAAACEAOP0h/9YAAACU&#10;AQAACwAAAAAAAAAAAAAAAAAvAQAAX3JlbHMvLnJlbHNQSwECLQAUAAYACAAAACEAj1mtYLYCAADB&#10;BQAADgAAAAAAAAAAAAAAAAAuAgAAZHJzL2Uyb0RvYy54bWxQSwECLQAUAAYACAAAACEAajDxmN4A&#10;AAAKAQAADwAAAAAAAAAAAAAAAAAQBQAAZHJzL2Rvd25yZXYueG1sUEsFBgAAAAAEAAQA8wAAABsG&#10;AAAAAA==&#10;" filled="f" stroked="f">
                <v:textbox>
                  <w:txbxContent>
                    <w:p w:rsidR="00226B27" w:rsidRPr="004D1D7B" w:rsidRDefault="00226B27">
                      <w:pPr>
                        <w:rPr>
                          <w:b/>
                          <w:i/>
                        </w:rPr>
                      </w:pPr>
                      <w:r w:rsidRPr="004D1D7B">
                        <w:rPr>
                          <w:b/>
                          <w:i/>
                        </w:rPr>
                        <w:t>Grandeurs</w:t>
                      </w:r>
                    </w:p>
                  </w:txbxContent>
                </v:textbox>
              </v:shape>
            </w:pict>
          </mc:Fallback>
        </mc:AlternateContent>
      </w:r>
      <w:r w:rsidR="000A3C8E" w:rsidRPr="004957A6">
        <w:rPr>
          <w:noProof/>
          <w:lang w:eastAsia="fr-FR"/>
        </w:rPr>
        <w:drawing>
          <wp:inline distT="0" distB="0" distL="0" distR="0">
            <wp:extent cx="8172450" cy="466725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005" t="21683" r="16614" b="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B3" w:rsidRPr="004957A6" w:rsidRDefault="00DD20B3" w:rsidP="000843FC">
      <w:pPr>
        <w:jc w:val="center"/>
        <w:rPr>
          <w:noProof/>
          <w:lang w:eastAsia="fr-FR"/>
        </w:rPr>
      </w:pPr>
    </w:p>
    <w:p w:rsidR="00DD20B3" w:rsidRPr="004957A6" w:rsidRDefault="00DD20B3" w:rsidP="000843FC">
      <w:pPr>
        <w:jc w:val="center"/>
        <w:rPr>
          <w:noProof/>
          <w:lang w:eastAsia="fr-FR"/>
        </w:rPr>
      </w:pPr>
    </w:p>
    <w:p w:rsidR="00DD20B3" w:rsidRPr="004957A6" w:rsidRDefault="00032FE8" w:rsidP="00DD20B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4957A6">
        <w:rPr>
          <w:b/>
          <w:sz w:val="28"/>
          <w:szCs w:val="28"/>
        </w:rPr>
        <w:t>DOCUMENT RÉ</w:t>
      </w:r>
      <w:r w:rsidR="00DD20B3" w:rsidRPr="004957A6">
        <w:rPr>
          <w:b/>
          <w:sz w:val="28"/>
          <w:szCs w:val="28"/>
        </w:rPr>
        <w:t>PONSE </w:t>
      </w:r>
      <w:r w:rsidR="00A91971" w:rsidRPr="004957A6">
        <w:rPr>
          <w:b/>
          <w:sz w:val="28"/>
          <w:szCs w:val="28"/>
        </w:rPr>
        <w:t>DRS</w:t>
      </w:r>
      <w:r w:rsidR="00DD20B3" w:rsidRPr="004957A6">
        <w:rPr>
          <w:b/>
          <w:sz w:val="28"/>
          <w:szCs w:val="28"/>
        </w:rPr>
        <w:t>2</w:t>
      </w:r>
    </w:p>
    <w:p w:rsidR="00DD20B3" w:rsidRPr="004957A6" w:rsidRDefault="00955A54" w:rsidP="000843FC">
      <w:pPr>
        <w:jc w:val="center"/>
      </w:pPr>
      <w:r w:rsidRPr="004957A6">
        <w:rPr>
          <w:noProof/>
          <w:lang w:eastAsia="fr-FR"/>
        </w:rPr>
        <mc:AlternateContent>
          <mc:Choice Requires="wpc">
            <w:drawing>
              <wp:inline distT="0" distB="0" distL="0" distR="0">
                <wp:extent cx="9058275" cy="4173220"/>
                <wp:effectExtent l="0" t="0" r="4445" b="3175"/>
                <wp:docPr id="60" name="Zone de dessi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87370" y="940435"/>
                            <a:ext cx="761365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256790" y="1055370"/>
                            <a:ext cx="362585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310130" y="1108075"/>
                            <a:ext cx="25590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0130" y="1108075"/>
                            <a:ext cx="255905" cy="256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44035" y="940435"/>
                            <a:ext cx="761365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626100" y="940435"/>
                            <a:ext cx="762635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922135" y="940435"/>
                            <a:ext cx="762000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83505" y="2032635"/>
                            <a:ext cx="760730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1720" y="940435"/>
                            <a:ext cx="761365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4000" y="1235075"/>
                            <a:ext cx="8077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823085" y="1236345"/>
                            <a:ext cx="433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619375" y="1236345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848735" y="1236345"/>
                            <a:ext cx="495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105400" y="1236345"/>
                            <a:ext cx="520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6388735" y="1236345"/>
                            <a:ext cx="533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7684135" y="1236345"/>
                            <a:ext cx="1003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0835" y="1235075"/>
                            <a:ext cx="12700" cy="1090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4235" y="2327910"/>
                            <a:ext cx="20129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6335" y="1417320"/>
                            <a:ext cx="12065" cy="911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6335" y="2328545"/>
                            <a:ext cx="2757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078470" y="987425"/>
                            <a:ext cx="82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0B3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Débit [</w:t>
                              </w:r>
                              <w:r w:rsidRPr="00B92CB1">
                                <w:rPr>
                                  <w:sz w:val="18"/>
                                  <w:szCs w:val="18"/>
                                </w:rPr>
                                <w:t>L·h</w:t>
                              </w:r>
                              <w:r w:rsidRPr="00B92CB1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20" y="902335"/>
                            <a:ext cx="82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Adaptation de consigne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95245" y="1000125"/>
                            <a:ext cx="56324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334DB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rreur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028190" y="1000125"/>
                            <a:ext cx="2286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1442720"/>
                            <a:ext cx="2286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16020" y="710565"/>
                            <a:ext cx="787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Commande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344035" y="940435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5855" y="3321685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22770" y="940435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27370" y="940435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87370" y="940435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02790" y="3359785"/>
                            <a:ext cx="12433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Nom</w:t>
                              </w:r>
                              <w:r w:rsidR="00955A5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des appareils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1" descr="Marbre blanc"/>
                        <wps:cNvSpPr>
                          <a:spLocks noChangeArrowheads="1"/>
                        </wps:cNvSpPr>
                        <wps:spPr bwMode="auto">
                          <a:xfrm>
                            <a:off x="1125855" y="3779520"/>
                            <a:ext cx="761365" cy="305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59940" y="3823335"/>
                            <a:ext cx="12433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Valeurs numériques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3" descr="Marbre blanc"/>
                        <wps:cNvSpPr>
                          <a:spLocks noChangeArrowheads="1"/>
                        </wps:cNvSpPr>
                        <wps:spPr bwMode="auto">
                          <a:xfrm>
                            <a:off x="5182870" y="2318385"/>
                            <a:ext cx="761365" cy="305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4" descr="Marbre blanc"/>
                        <wps:cNvSpPr>
                          <a:spLocks noChangeArrowheads="1"/>
                        </wps:cNvSpPr>
                        <wps:spPr bwMode="auto">
                          <a:xfrm>
                            <a:off x="1061720" y="1226820"/>
                            <a:ext cx="761365" cy="305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5" descr="Marbre blanc"/>
                        <wps:cNvSpPr>
                          <a:spLocks noChangeArrowheads="1"/>
                        </wps:cNvSpPr>
                        <wps:spPr bwMode="auto">
                          <a:xfrm>
                            <a:off x="127635" y="1383030"/>
                            <a:ext cx="761365" cy="30543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" y="908685"/>
                            <a:ext cx="85026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B1" w:rsidRPr="00DD20B3" w:rsidRDefault="00B92CB1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Consigne de débit</w:t>
                              </w:r>
                              <w:r w:rsidR="00334DB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[L.h</w:t>
                              </w:r>
                              <w:r w:rsidR="00334DBF" w:rsidRPr="00334DBF">
                                <w:rPr>
                                  <w:rFonts w:cs="Arial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 w:rsidR="00334DB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182870" y="2032000"/>
                            <a:ext cx="761365" cy="3054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52140" y="1238885"/>
                            <a:ext cx="56324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DBF" w:rsidRPr="00801889" w:rsidRDefault="00334DBF" w:rsidP="00073AA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0188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Kc</w:t>
                              </w:r>
                              <w:proofErr w:type="spellEnd"/>
                              <w:r w:rsidRPr="0080188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=</w:t>
                              </w:r>
                              <w:r w:rsidR="00801889" w:rsidRPr="00801889"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138545" y="697865"/>
                            <a:ext cx="13677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DBF" w:rsidRPr="00DD20B3" w:rsidRDefault="00334DBF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Puissance hydraulique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67935" y="718820"/>
                            <a:ext cx="787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DBF" w:rsidRPr="00DD20B3" w:rsidRDefault="00334DBF" w:rsidP="00073A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cteur droit 50"/>
                        <wps:cNvCnPr>
                          <a:cxnSpLocks noChangeShapeType="1"/>
                        </wps:cNvCnPr>
                        <wps:spPr bwMode="auto">
                          <a:xfrm>
                            <a:off x="4344035" y="1235710"/>
                            <a:ext cx="760730" cy="2749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Connecteur droit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9115" y="1235710"/>
                            <a:ext cx="756285" cy="2832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Connecteur droit 55"/>
                        <wps:cNvCnPr>
                          <a:cxnSpLocks noChangeShapeType="1"/>
                        </wps:cNvCnPr>
                        <wps:spPr bwMode="auto">
                          <a:xfrm>
                            <a:off x="5626100" y="1235710"/>
                            <a:ext cx="774700" cy="2990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Connecteur droit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5150" y="1235710"/>
                            <a:ext cx="743585" cy="2908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Connecteur droit 58"/>
                        <wps:cNvCnPr>
                          <a:cxnSpLocks noChangeShapeType="1"/>
                        </wps:cNvCnPr>
                        <wps:spPr bwMode="auto">
                          <a:xfrm>
                            <a:off x="6922135" y="1235710"/>
                            <a:ext cx="767080" cy="2990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Connecteur droit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25310" y="1248410"/>
                            <a:ext cx="771525" cy="2940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047365" y="970915"/>
                            <a:ext cx="8013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E54A6"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Correcteur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304030" y="940435"/>
                            <a:ext cx="8013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gradateur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87365" y="940435"/>
                            <a:ext cx="80137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Pompe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82765" y="940435"/>
                            <a:ext cx="910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Circuit hydraulique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2032635"/>
                            <a:ext cx="910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Débitmètre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06705" y="1414145"/>
                            <a:ext cx="910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69035" y="1268095"/>
                            <a:ext cx="910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1/150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78755" y="2359660"/>
                            <a:ext cx="91059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4A6" w:rsidRPr="000E54A6" w:rsidRDefault="000E54A6" w:rsidP="00073AAE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1/150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7" o:spid="_x0000_s1028" editas="canvas" style="width:713.25pt;height:328.6pt;mso-position-horizontal-relative:char;mso-position-vertical-relative:line" coordsize="90582,41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OlacTDgAAhMYAAA4AAABkcnMvZTJvRG9jLnhtbOxdXXObSBZ936r9&#10;DxTvjunmWzXKVCLFs1OVbKY22d1nLCGLGgRawLEzW/vf93QDrQYhx3YCSqZuUrElRBAft0/fe8+5&#10;t3/6+X6XGp/iokzybG6yF5ZpxNkqXyfZzdz858eri8A0yirK1lGaZ/Hc/ByX5s8v//qXn+72s5jn&#10;2zxdx4WBg2Tl7G4/N7dVtZ9dXparbbyLyhf5Ps7w4SYvdlGFt8XN5bqI7nD0XXrJLcu7vMuL9b7I&#10;V3FZYuuy/tB8KY+/2cSr6v1mU8aVkc5NnFslfxby57X4efnyp2h2U0T7bbJqTiN6xlnsoiTDl6pD&#10;LaMqMm6L5OhQu2RV5GW+qV6s8t1lvtkkq1heA66GWb2rWUTZp6iUF7PC3WlPEK++4XGvb8R5Z/lV&#10;kqa4G5c4+kxsE7/v8HxibLzb4+mUe/Wcyq/7/g/baB/Lyypnq79/+q0wkjWMxzSyaAcb+QeeWpTd&#10;pLHhBuIBiW/Hbh/2vxXiVMv923z1e2lk+WKL3eJXRZHfbeNojbNiYn9cgvYfxJsS/9W4vnuXr3H4&#10;6LbK5bO63xQ7cUA8BeN+btpW4Ns+jOTz3Awdy7Hd2jri+8pY4XPfY7bnmsYKn7shY4H8/DKatcfZ&#10;F2X1S5zvDPFibha4DPk90ae3ZSXOK5q1u8jryNNkLe66fFPcXC/SwvgUwVCv5B95Kbhcfbc0M+5w&#10;di535ZE7n5X6ISz5Z+gQu6TCiEuT3dwM1E7RTNzAN9kapxnNqihJ69c45TRr7qi4ifXDuM7Xn3FD&#10;i7weThj+eLHNiz9M4w5DaW6W/7mNitg00l8zPJSQOY4Ye/KN4/ocbwr9k2v9kyhb4VBzszKN+uWi&#10;qsfr7b5Ibrb4JiavPctf4UFuEnlnxUOuz6o5WVjrRGZrt2b7Hs/OcENxzzsGOJ7Fcu56flhbLLNc&#10;V1ivfICtydoed2Gm0mRtj4Wu/Py0ycZpmuxLMTSj2fdltUV+2xgnGeoX541hfHVaQxXjRu5ieNIe&#10;GmtdZDW+ru6zDz2IlXt//LwHenYQtv4vj0ZYbjOL2Y29Miuw/B7EctcNrcZeYdsuYKPGzRMQW1ZF&#10;JDBhkWcZ0DYvamg4YbpqjhOg9tU4+kiLjGYYjMB/MaTEsJROwX9DK3wTvAmcC4d7by4ca7m8eHW1&#10;cC68K+a7S3u5WCzZ/8QwZM5sm6zXcSYmitZBYc7j5t/GVapdC+WiqNtw2T26nKBwiu1vedJyLu0j&#10;v3gm4qFPB7Kwido30GxXWuK4tmtsgId/a2ecxk8gKyYr/pLnPozAXmvFBw/X4xP6C44NRwxuLXm4&#10;5OGuhwLOYbP1B8zWntBsXY97zKrdhuHAjHvCqikwo8BMyycg89TPJ3jOhGbrhZyzB9EWCSxYNZkt&#10;ma1mtuGA2cowqXF1P4ycBnNZYLsiCEOai1u2hNZOUsH3LF8EcWS3ZLea3TKYxBHeehPiLbM8JnOL&#10;lL+l/O3jvVvGW7vVcgu+ZrcT5MWQ6Gr8W8YBvv20GBJl0rAF4jJeJ3lPJ3G/26SYUckMYlUkkt0B&#10;WTA3d/EaNEEM7lC8qpN9gnGgtNmLJ1GFw5EbU+SEZts6pza+bbOAg1ir3QkYt2c7vZyvY4O2aKI3&#10;Ecb9mAlfsu2pU8JsiM/Q2bfxbRtpidAGWAtXedi2Qc+FZNtEd5yUeJzAbdhMn++op/1x+Q4x77Zq&#10;iMCBHOIh2w5du01fEG4TlXcsXzph24oFOfgk/gRcnmbbLsQS8LhP47bLLZ9s2yTcfipuK6pEs22d&#10;4RvfJ/Hs4GHcdm1b2r4IJgm3CbcfjduKT9FsW6cBx7dt3wucllEZ9LfBEtrklMwJuE9rqk84JYp1&#10;0YxbJwtHMu5BgZEPnSY4mNY9Oc4HihxgQ8AwK7Q4QswfM2tC+T6t1uEb5PuEsvoobtTJwynN2A0d&#10;B9nsmki0uR+CIcIDr2WQQlCPigeYbmPI5IqQK/JYV4SrUhENrXWqcUwz/1dfDgoJr92itcN8G4Ow&#10;Y+aMW23ZCKpGoNn/QcGaUtxTp7j5ADXpT0BNDnolXLNzbvPA7RM53Hd9JuqnRGRJwn0S7ouiPq4Y&#10;yI+i+uF1fm/4OgEp1ExGdY/tLayOVd4HEj1whHnCOsPAd2ocPngjAYpPWq/aBq2D1w861V8q71Nl&#10;FnUJnV5i2W753ipDTpcTnqpIPFlC0il2YdyxXvPw4soL/AvnynEvQt8KLiwWvg49ywmd5VW32OVt&#10;ksVfX+zy1SU+TyyVVLU64vTbKpr291A1TXV/fS9LX1WKkBRlmqKMK4b3gB06wTsddnSkZRYX7l7H&#10;xSPs6JYpd0qRCTseUWb9fOxQKVjCDh07FIOusCOQE7qmop7G7+AuyvXhK0uRCCyB9R0P17Pl58Jt&#10;JscD1fJ6HwMCj1HBQ6W4CTx08FAShQN46AqF6RwPbvGAqQ4PA+DBeeC1UQtQxK+D8tPiYIpa0G6F&#10;ohatQOD5nociFgg8dPBQGpADeKj4rmljNJHn4TieJSghOBZowcNFDUEnbCHwoLCl12BqspSHomsI&#10;PHTwUCKbA3ioAG9S8LB9psDDh14SFFYHO3ykUFvHg6IWilrA60+GHYoCI+zQsUNpmA7tZeoehVrO&#10;Q+gvxmJYntJexoYCu86iPj9WOU1XvL4Sfxv+prNbXVuouBl8+QPVhsRbNK3LBruAUf9Hyd2IVgj9&#10;uvdAeTcT9C2FpgRNHusEo21z5tWD/sBs6o1Lady1rbuOm+N993whTXfadGcrEZg23SnPYIJxJ/r7&#10;+K2g4Av9gmnY0bBTjZB/7HbHSpOmDbu+omdMLxPd4B7dppuGHQ27P8mwUzo6bdj1xTBjDrundMen&#10;YUfD7k8y7I4laGBjkQjVUioTkTmWhRKamsyB/iz0+1EekhU2ih9r+TVHo/V6h+enV1SSpM2RqA0P&#10;Z03O2Nq8k+ohHcl0GVnlAFKIqoeoSoR2mLRDhK3ruFxhTZN3UXFdxMZ1inVOepgy5kzeyRf5KDbt&#10;08LfOl90jSb6cvmC9T6RKy9h4Zh/J9VWluKKDeJqxU6N5Bu35svLQNVLJy3z1e0uziq0+8NaUEWc&#10;RhUWoiq3WMUEa8zM4t11jCKE4te1lO8IlmYlHoVksqoEKwxVqDsAZlagyPGrFFUIteDKKAVr3rwW&#10;ywDMzQwrWGFRmvQG3eqqtMkutxcnroGSy8frBz1ZXkIIoiPIsRItPJOYxHJDNF+XYhIbPf2ONPDk&#10;f/SkFOR/TOd/qEiY0ENHDyVF0/wPJBLO63+gwTgPmrw51tIJ7H4kQ/6HENaQ/6EqMDth3dgqE0IQ&#10;HUGUHk1DEOREzosgejkeGip4AUUwFMEIYZNeOSRDt7aGmxDkbMujDqjSREvkMyMI90XDIamMtwPb&#10;Qt60q27V1vr9FmxGmyUwKAWiLYJJ+jrS12mLtw+35hM5h1pfpyTxYV9eNw0Fg7Z7LWiEVnAkswtc&#10;i7eNnhzsAEkeMIX4lweXNKdSvG9Sile31hOkJIUvWvjiDGgEwyk1gp1cBxZTg1M6rqPRcXQ7/jBp&#10;4uPCSJPd3AxqVkc6fKdWkyfaYlO9WOXPXWpeiQTVnH2m7hs2czlraAu0jA6CfrKRum9QDWyPuBk7&#10;w6jafjHVVIJmbX3WVlrHc6MHsgCyz6XIE3iQXPWLYJntQUCBAIV696Toq9HLwFHvnjEcjQN6KCEA&#10;oYeOHseSzeA8JfSuheXfmiyjz4JjloJK6E+HKwQe44KHGhIEHjp4KMXmIs8yKAXj28JYF3lSGVio&#10;ABFjo/seqcG8mEKb9ff0YnoELmitfZQ5OCzDzn0n/FK6MUVTWqm0jD6hF22dmdwXZfVLnO/E9yp1&#10;t9AxilJY5DpraWZ3kK628S5epIUh83rr35k8aHq7e5ev622NalLG19j+frOpt8sLQD60bA8hs6Od&#10;oz/R9X6oeP+MMnR1K09mN3EX2ubPg7X14vEIU7sr97XN4UWjjsXmI33sN1g6xFFKw2PLV10CUVU7&#10;kuUPtpzHGMCKCQ1NNzgGUAyIgF663zxA7XtrYvebQhp1a+CGeDE3aQy8ulo4F94V892lvVwslqzb&#10;eFvKtO93aVbOIuY8zs6OC+k7cPIjjQGllzseA6rZ3XhjQEN/2LUHGK0J6kHL99HLvgk8eSjYpofJ&#10;JrJ8svyyTLKbEySr0nkdW75Otk6J/q7nuEwsDyUKMQbHADoIKfTHEKhFHKcJVxoDNAYeGAPC1Gqh&#10;wfEYUPVtk6C/6CyirXM55Ptj/QxCfzFhtm50Z8ER8v3zYo2aOGbJBYz3Rb6KH7J8RZMfW76qrBjP&#10;8gd9f4wB14Y/X6O/g4Vf+/GvD2qv9f1RmWSRB0Rj4PmUtfv9UNaW49tCSAa/B+skhQiAZSpFCCfF&#10;spmBxbA6FXFOIlYVM0BH5UJp43HTxioVRGljLW3sfjeMtWNbjlCzS/AYaEpH4EFyl7PJXVQOjcBD&#10;B48Bwlr6ug3XNN1qM64bHDwPAo/oDvmyOoraRUkmea4OW0Wex3QV/kylIQk8dPBAnNCrjjmT0taD&#10;wMVvw5YB8AixiARJ5ZI1hS3qFjyR7X+yJv8glVM1HwQeOngozv/cQlsX4CCXk0HOg6NORtTZdZIe&#10;hB4Ut5wtblHsD6GHjh5KLXFu9LAhtEX6X1IFDsNfAg+KW6IULR1VMlTIDvP04H1N53ooAo3AQwcP&#10;JTg5N3gw5oVW2wsEvYQsdCch10Nyx5T1AH40urrzoEfd2EokAgk9dPRQTYXOjR4ux0KYzeJb0KiF&#10;nteTKVDg0p14KWc6Xc6U/3D1xSh6WM3wT1aG3BTRfpusllEV6e9lacQs5vk2T9dx8fL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tMxA/eAAAABgEAAA8AAABkcnMvZG93bnJldi54&#10;bWxMj8FKw0AQhu+C77CM4M1uEmwsMZsiogc1grZFPE6zYxKanU2z2ya+vVsvehkY/p9vvsmXk+nE&#10;kQbXWlYQzyIQxJXVLdcKNuvHqwUI55E1dpZJwTc5WBbnZzlm2o78TseVr0WAsMtQQeN9n0npqoYM&#10;upntiUP2ZQeDPqxDLfWAY4CbTiZRlEqDLYcLDfZ031C1Wx2MgrQsX+LPfVM+LfYf4+vzQ7p7i1Gp&#10;y4vp7haEp8n/leGkH9ShCE5be2DtRKcgPOJ/5ym7TtI5iG0gz28SkEUu/+sXPwAAAP//AwBQSwME&#10;CgAAAAAAAAAhAJlMLxq8DAAAvAwAABUAAABkcnMvbWVkaWEvaW1hZ2UxLmpwZWf/2P/gABBKRklG&#10;AAEBAQBLAEsAAP/jAw5NU08gUGFsZXR0ZSCtrKu9vbzDxMTHycnKzc7Pz8/P0tTT09TU1tfV2NrY&#10;2NnZ2tza293b3eDd3d7e3uDe4OLf4ePh4ePi4+Xi5Obj5efl5efm5+nm6Ono6uvq6uzr7O7r7e7u&#10;7vDu8PHx8/SYlpSlo6KpqaqvrauwsbG0srG0tba3ubq4trS6urm7vLy8vr++vLq/vr2/wMC/wsPC&#10;wL7CwsHCw8TCxcbExMXExsfFw7/Fx8bFx8rGxsXGyMnGycvIyszIy83JyMbJysjJzM7KyszKzc/L&#10;zMrLzM7Lzs/Lz9HMzc7NztDN0NPN0dXOzcrOz83Oz9LO0M/O0dHP09XQ0dXQ0tLQ09XR0M3R0NLR&#10;09TR1NbR1dbS0tPS09PS1NTS1NbS1trT0tLT1NfT1tbT1trU1NbU19jU19vV1NTV1dTV1tbV1tnV&#10;2NvV2dzW19jW19vW2NrX1tXX2NrX2dnX2dvX2t3Y19nY2dzY2tnY2tvY2t7Y29zY29/Z2NnZ2d3a&#10;2dna2tra2t7a29za29/a3d7a3uDb2trb2t7b29vb29/b3N3b3OHb3d7b3uHc3N3c3t7c3uHc4OHd&#10;3Nvd3d3d3eDd3t/d3+Hd3+Pd4OPe3t7e3uLe4OHe4ePe4eTf3t7f3uDf4ODf4OPf4OXf4uTg4eLg&#10;4eTg4uLg4ubg5OTh4OHh4eLh4eXh4uPh4+Ph4+bh5Ofi4eLi4uTi5OXi5Oji5ebj4+Xj5OTj5OXj&#10;5Ofj5eTj5ejj5ubj5ujk5ujk6Onl5OXl5Ojl5eXl5ufl5ujl5unl5+fl5+nl5+rm5ujm5+jm6Ojm&#10;6Ovm6ern5+nn5+vn6Ojn6evn6uvn6+vo5+vo6Ojo6Oro6e3o7Ozp6Ovp6urp6+zp6+3p7Ozq6evq&#10;6uvq6u3q6+3q7Ozq7O/q7e3q7e/r6+3r7Ozr7O/r7e3r7e/r7u7r7vDs7O7s7u/s8PDt7e/t7vDt&#10;7+/t7/Lt8PHu7e/v7/Dv7/Lv8PLv8fHv8vPw8PLw8vPw8/Tx8fPx8vPy8vTy9fbz9PX19vj/2wBD&#10;AAsICAoIBwsKCQoNDAsNERwSEQ8PESIZGhQcKSQrKigkJyctMkA3LTA9MCcnOEw5PUNFSElIKzZP&#10;VU5GVEBHSEX/2wBDAQwNDREPESESEiFFLicuRUVFRUVFRUVFRUVFRUVFRUVFRUVFRUVFRUVFRUVF&#10;RUVFRUVFRUVFRUVFRUVFRUVFRUX/wAARCACAAIADASIAAhEBAxEB/8QAGgAAAwEBAQEAAAAAAAAA&#10;AAAAAgMEAQAFB//EADMQAAICAQQBAwIEBQMFAAAAAAECAxEAEiExQQQTUWEicQUyQoEUI1KRoSRi&#10;sTNywdHx/8QAFQEBAQAAAAAAAAAAAAAAAAAAAAH/xAAVEQEBAAAAAAAAAAAAAAAAAAAAEf/aAAwD&#10;AQACEQMRAD8A+ixeXG4LEkVtvjo5DJuwpevnPIgnDoCqGWQ7kdDPQj9V4w3kUh/pU8ZUU+smsgEZ&#10;we7G1ZErfzaUUpxpOkjT2cDp0RzbdcHPH8p53lWISbD6mbsDPVdWk2B27xQ8aNbJF9m8BUczMxRB&#10;SKPzHs40Rux1K453xqQLWwpP+cCUsGCpWkc2ckVo0wm3fUTuLwFkeR2JUaR+XGxw+onIYns5xi0k&#10;IxC3wAO8qBSNyD6hq+ADuP3yPyNJnCKKHP3z0GAhIskmuMlSN3Jk0/UT2OMAPGhEsjSMTfeWxxqS&#10;CBxwcxQqoSdvfGCRf0nA1pCQR18HFyeRxuQBzi5XIJCgb9k5HN5BhgZwurTx84DkdUQMqD6vyJ/5&#10;wtfqOZpTSDYC9sDyICULXRUf2zUiSKHQ7eoTvv1gc/kozfywCffHxq0uznT/ANpzvE8fQl6ALG99&#10;5SEVRY2GQB9Ma7f/AHALqBqY175rASEla2G15wAVN645yiaWf6tLCkPH+7CER8ityPiqGOWJd3O9&#10;++MjcBLbY9DAZEgiW2NnFTSxB1Z3AA4vvOKSTEGgF+cOPw4dRZ1DN7tvgc0RkKsGIA3r3wjHR07V&#10;2MY7qlWaPWYw1DV3WQIMUcKMR3vvkaLJKCGGkMeO8d5fqUulS2++Ch0vqLkV1lGr4fpr+ax8jJn9&#10;OWbSzWE3PtjpvNOvQFsdkZJFBJK4oBUskjnV9zger5CySgRxLWr8zHrA9Px/F2klAJ3N44l1P3xE&#10;kXrMQUVm00SfbAOPzPHlspKrAbc4MnkIyEg39slf8JREsDcc/OG0IjVVVaLbX7YUAkml/wCmlKOz&#10;h+Mkmol5NQPAypHULpUcc5oKRsNvuesI70mk2P0jDEIVRYBIxyjMc0AefisgWfIRTpvfOEyBiAwL&#10;ckZjKrnfjBMIF+mAp7JHOUNIUAliL98SfLhUaC4sdDBcaVJLbDk1d4oKu7IKA9tsiqAxcAAf36yf&#10;ylEa3RYnrGLKE2He49zgsSVZn/YYEbCSWMiIb3V56HiwtFGLOpuzmommMADnoY4AhaAwiWSeSSRY&#10;jEw1AksDsM5Q8YpCLvcnHeoqx3yf+cWI1Deo2xPV5QXqsSdVBR3fOSyvID6iMCt7DGSCNdTED5xM&#10;fkRtsHG3FZFOaZ/o0rVncHK1T6fqPP8AjPPVzK1WyIDV1zl3pqa3JP3yoIy6DyNIxbeRqUgD++NE&#10;ajmv3yfy2RV0gX8DvCp08qRpiv00Pbr75VIGfTRPzkkSqsYJGnayB1lX8VFHADfxVd4ASkLQOctG&#10;IBaA4rOEfqxOun6iCCT3k3g+DL48RHkSFmJ4u9IwHpWoj9SjOSVJJCusEjrGug0UDRrnEIoDn0go&#10;PfzgWCRV2JAwP4sFisS6iOT1iJYjIhQki+/bFRFogEdlVy1Cu8gLx6B2rbijtmeS8j2iqDtyDjEh&#10;OilND46wyqQcbkmiTzlRIJJDGVZN6zIPF0ya/wAn+0ZnnaoSrx6SWNUx2v4yhfGpdaks9cni8BXk&#10;SDSVVlD9LfeYn4kFiCimm4KqbF5rfhyzxaZwNRNmusPw/wALj8MsFsgm69sCtmOgMbuuBkMt6C4a&#10;muiR1l0iK0ZU2AfbbEFCyiOIAAe3WB53jlg/oyT27k6R/wCs9XxvESDdiXf+ptzmQeGsRL19R7xk&#10;gUjc/wCcBrOqCwLPxiZJtt9r4yf1DGbBZr2o4iWWVgdCEHgNzgMkY+uQGLahQXHeNGYwddWTt8Yn&#10;x/G9IBiSzn3x8hI2B3ORRySKNuOryCeJCVaQkjVYBPGVagsephvxkwCToNQujf2yi2OKQAFmCj+k&#10;ZH5qSF1WIFged6/zjp5JJEVfHBYHljxWIEs8FoE1SHcG9jhCpEklOh7F0CK2H7957USKqAZ43kDy&#10;5AGjjZWsXqqh9sfD+INLcaD61/NfWBfPLHGLYgZO/l0LorfFjEEqZvrb+YBx2MzWkraA2ph1wcBn&#10;87yVFOEN9b7ZVGgiHHPJxfjpH4oIX8zGz98quxeRQSSgUvZ6ydlqyTt0Dxj5dIX6uMjmBnpF2T9X&#10;yMAgA4Dk37YarYs/2wEHprSigBQGMifYk4B1Q53OD6OprY37DNS2eyK9hhs2kHcbc/GBNPGQpAYC&#10;9syHxljhIjW+z8nOllGk6hZ962xkfkwiE2w+cqLCgFjbbjPJ8wzx+QrwKHU7MD1noLqbd2FjkDrJ&#10;5CqhlBoc3gPDAwgtQsZ4/hywxef5Ac01mr7HeNHjv5n0uzkD9XA/t3j4vw+GPyBqQFa2WtrwJ38W&#10;TzvIEyDQq8NfPxl8UFOCVXYdc5SSAm2ygZkV7muThW0pq13wTESwIYqPbOdnD7LtgNK1WRtkAeTD&#10;qS9ZsZB4ksi+MxcjYmvte14cvkvLMIU2vlvYZUgRF0r+w98AGOiIaiC5/wA4aobFDasj8oETwh/y&#10;luest9ZV3YgAZUNSPbnFzMFjIHWD/FrR6Hue8k/iZJCxZAqD3PORVYr0y0neN8bxYz9ZUX7nfIDK&#10;5jtaOXwuUhVQKYjjKBDGRm/SLq/fB8iH1InWMhXqtRGMh8UA/U191lWlQOsDz/HmEGmF71cAn9WM&#10;ZtTOIwbHZw5/HWY9gjgjkfbOSE0DZAA4whkRVkoYzvIA4g8hQWpZNq+cpeZEoswF8YBSyhVujWRS&#10;B52pdoq3+cOVxNIF30Du+cNCFXSCNsipV8WONajW69yTjkKqm4o/OMeRVFbb5NIHkajaqD13gB5E&#10;tm/zDoAd5NDG8kjCTUhJ1Atv+wyjxhKjSCWPSqtSEmyw98CUepKCzqqDrs5UEDGsmiJNTjv2/fEq&#10;n+qCl9l3KjvKEeOEHSPqbcKBvgx1rb1Ep34r2wKoUQm9ArrbKtekXp3+2BHGIo+Nh0MZJZSh3hX/&#10;2VBLAQItABQABgAIAAAAIQCKFT+YDAEAABUCAAATAAAAAAAAAAAAAAAAAAAAAABbQ29udGVudF9U&#10;eXBlc10ueG1sUEsBAi0AFAAGAAgAAAAhADj9If/WAAAAlAEAAAsAAAAAAAAAAAAAAAAAPQEAAF9y&#10;ZWxzLy5yZWxzUEsBAi0AFAAGAAgAAAAhAHyOlacTDgAAhMYAAA4AAAAAAAAAAAAAAAAAPAIAAGRy&#10;cy9lMm9Eb2MueG1sUEsBAi0AFAAGAAgAAAAhAFhgsxu6AAAAIgEAABkAAAAAAAAAAAAAAAAAexAA&#10;AGRycy9fcmVscy9lMm9Eb2MueG1sLnJlbHNQSwECLQAUAAYACAAAACEAG0zED94AAAAGAQAADwAA&#10;AAAAAAAAAAAAAABsEQAAZHJzL2Rvd25yZXYueG1sUEsBAi0ACgAAAAAAAAAhAJlMLxq8DAAAvAwA&#10;ABUAAAAAAAAAAAAAAAAAdxIAAGRycy9tZWRpYS9pbWFnZTEuanBlZ1BLBQYAAAAABgAGAH0BAABm&#10;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0582;height:41732;visibility:visible;mso-wrap-style:square">
                  <v:fill o:detectmouseclick="t"/>
                  <v:path o:connecttype="none"/>
                </v:shape>
                <v:rect id="Rectangle 58" o:spid="_x0000_s1030" style="position:absolute;left:30873;top:9404;width:7614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oval id="Oval 59" o:spid="_x0000_s1031" style="position:absolute;left:22567;top:10553;width:362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32" type="#_x0000_t32" style="position:absolute;left:23101;top:11080;width:2559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1" o:spid="_x0000_s1033" type="#_x0000_t32" style="position:absolute;left:23101;top:11080;width:2559;height:25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rect id="Rectangle 62" o:spid="_x0000_s1034" style="position:absolute;left:43440;top:9404;width:7614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3" o:spid="_x0000_s1035" style="position:absolute;left:56261;top:9404;width:7626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4" o:spid="_x0000_s1036" style="position:absolute;left:69221;top:9404;width:7620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5" o:spid="_x0000_s1037" style="position:absolute;left:51835;top:20326;width:7607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6" o:spid="_x0000_s1038" style="position:absolute;left:10617;top:9404;width:7613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 id="AutoShape 67" o:spid="_x0000_s1039" type="#_x0000_t32" style="position:absolute;left:2540;top:12350;width:8077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68" o:spid="_x0000_s1040" type="#_x0000_t32" style="position:absolute;left:18230;top:12363;width:433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69" o:spid="_x0000_s1041" type="#_x0000_t32" style="position:absolute;left:26193;top:12363;width:46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70" o:spid="_x0000_s1042" type="#_x0000_t32" style="position:absolute;left:38487;top:12363;width:495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71" o:spid="_x0000_s1043" type="#_x0000_t32" style="position:absolute;left:51054;top:12363;width:52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72" o:spid="_x0000_s1044" type="#_x0000_t32" style="position:absolute;left:63887;top:12363;width:533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73" o:spid="_x0000_s1045" type="#_x0000_t32" style="position:absolute;left:76841;top:12363;width:1003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74" o:spid="_x0000_s1046" type="#_x0000_t32" style="position:absolute;left:79508;top:12350;width:127;height:10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75" o:spid="_x0000_s1047" type="#_x0000_t32" style="position:absolute;left:59442;top:23279;width:2012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76" o:spid="_x0000_s1048" type="#_x0000_t32" style="position:absolute;left:24263;top:14173;width:121;height:9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77" o:spid="_x0000_s1049" type="#_x0000_t32" style="position:absolute;left:24263;top:23285;width:27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Text Box 78" o:spid="_x0000_s1050" type="#_x0000_t202" style="position:absolute;left:80784;top:9874;width:825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D20B3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Débit [</w:t>
                        </w:r>
                        <w:r w:rsidRPr="00B92CB1">
                          <w:rPr>
                            <w:sz w:val="18"/>
                            <w:szCs w:val="18"/>
                          </w:rPr>
                          <w:t>L·h</w:t>
                        </w:r>
                        <w:r w:rsidRPr="00B92CB1">
                          <w:rPr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>
                          <w:rPr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79" o:spid="_x0000_s1051" type="#_x0000_t202" style="position:absolute;left:10617;top:9023;width:825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Adaptation de consigne</w:t>
                        </w:r>
                      </w:p>
                    </w:txbxContent>
                  </v:textbox>
                </v:shape>
                <v:shape id="Text Box 80" o:spid="_x0000_s1052" type="#_x0000_t202" style="position:absolute;left:25952;top:10001;width:563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E</w:t>
                        </w:r>
                        <w:r w:rsidR="00334DBF">
                          <w:rPr>
                            <w:rFonts w:cs="Arial"/>
                            <w:sz w:val="18"/>
                            <w:szCs w:val="18"/>
                          </w:rPr>
                          <w:t>rreur</w:t>
                        </w:r>
                      </w:p>
                    </w:txbxContent>
                  </v:textbox>
                </v:shape>
                <v:shape id="Text Box 81" o:spid="_x0000_s1053" type="#_x0000_t202" style="position:absolute;left:20281;top:10001;width:228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Text Box 82" o:spid="_x0000_s1054" type="#_x0000_t202" style="position:absolute;left:24460;top:14427;width:228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83" o:spid="_x0000_s1055" type="#_x0000_t202" style="position:absolute;left:37160;top:7105;width:787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Commande</w:t>
                        </w:r>
                      </w:p>
                    </w:txbxContent>
                  </v:textbox>
                </v:shape>
                <v:rect id="Rectangle 85" o:spid="_x0000_s1056" style="position:absolute;left:43440;top:9404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ZWxAAAANsAAAAPAAAAZHJzL2Rvd25yZXYueG1sRI9Pi8Iw&#10;FMTvwn6H8IS9FE1XQdZqlF1Z0Zt/Vjw/mmdbbF5KE2310xtB8DjMzG+Y6bw1pbhS7QrLCr76MQji&#10;1OqCMwWH/2XvG4TzyBpLy6TgRg7ms4/OFBNtG97Rde8zESDsElSQe18lUro0J4Oubyvi4J1sbdAH&#10;WWdS19gEuCnlII5H0mDBYSHHihY5pef9xSiIquHxt7lv19FmGd/+VsfdOItapT677c8EhKfWv8Ov&#10;9lorGIzh+SX8ADl7AAAA//8DAFBLAQItABQABgAIAAAAIQDb4fbL7gAAAIUBAAATAAAAAAAAAAAA&#10;AAAAAAAAAABbQ29udGVudF9UeXBlc10ueG1sUEsBAi0AFAAGAAgAAAAhAFr0LFu/AAAAFQEAAAsA&#10;AAAAAAAAAAAAAAAAHwEAAF9yZWxzLy5yZWxzUEsBAi0AFAAGAAgAAAAhAJ0Z5lbEAAAA2wAAAA8A&#10;AAAAAAAAAAAAAAAABwIAAGRycy9kb3ducmV2LnhtbFBLBQYAAAAAAwADALcAAAD4AgAAAAA=&#10;" fillcolor="#bfbfbf" stroked="f"/>
                <v:rect id="Rectangle 86" o:spid="_x0000_s1057" style="position:absolute;left:11258;top:33216;width:761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kW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68OX8APk5g8AAP//AwBQSwECLQAUAAYACAAAACEA2+H2y+4AAACFAQAAEwAAAAAAAAAAAAAA&#10;AAAAAAAAW0NvbnRlbnRfVHlwZXNdLnhtbFBLAQItABQABgAIAAAAIQBa9CxbvwAAABUBAAALAAAA&#10;AAAAAAAAAAAAAB8BAABfcmVscy8ucmVsc1BLAQItABQABgAIAAAAIQCJ+tkWwgAAANsAAAAPAAAA&#10;AAAAAAAAAAAAAAcCAABkcnMvZG93bnJldi54bWxQSwUGAAAAAAMAAwC3AAAA9gIAAAAA&#10;" fillcolor="#bfbfbf" stroked="f"/>
                <v:rect id="Rectangle 87" o:spid="_x0000_s1058" style="position:absolute;left:69227;top:9404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yNxAAAANsAAAAPAAAAZHJzL2Rvd25yZXYueG1sRI9Pi8Iw&#10;FMTvwn6H8Ba8FE1dQdZqlF1Z0Zt/Vjw/mmdbbF5KE2310xtB8DjMzG+Y6bw1pbhS7QrLCgb9GARx&#10;anXBmYLD/7L3DcJ5ZI2lZVJwIwfz2Udniom2De/ouveZCBB2CSrIva8SKV2ak0HXtxVx8E62NuiD&#10;rDOpa2wC3JTyK45H0mDBYSHHihY5pef9xSiIquHxt7lv19FmGd/+VsfdOItapbqf7c8EhKfWv8Ov&#10;9lorGA7g+SX8ADl7AAAA//8DAFBLAQItABQABgAIAAAAIQDb4fbL7gAAAIUBAAATAAAAAAAAAAAA&#10;AAAAAAAAAABbQ29udGVudF9UeXBlc10ueG1sUEsBAi0AFAAGAAgAAAAhAFr0LFu/AAAAFQEAAAsA&#10;AAAAAAAAAAAAAAAAHwEAAF9yZWxzLy5yZWxzUEsBAi0AFAAGAAgAAAAhAOa2fI3EAAAA2wAAAA8A&#10;AAAAAAAAAAAAAAAABwIAAGRycy9kb3ducmV2LnhtbFBLBQYAAAAAAwADALcAAAD4AgAAAAA=&#10;" fillcolor="#bfbfbf" stroked="f"/>
                <v:rect id="Rectangle 88" o:spid="_x0000_s1059" style="position:absolute;left:56273;top:9404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L6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0jm8Psl/AC5/gEAAP//AwBQSwECLQAUAAYACAAAACEA2+H2y+4AAACFAQAAEwAAAAAAAAAA&#10;AAAAAAAAAAAAW0NvbnRlbnRfVHlwZXNdLnhtbFBLAQItABQABgAIAAAAIQBa9CxbvwAAABUBAAAL&#10;AAAAAAAAAAAAAAAAAB8BAABfcmVscy8ucmVsc1BLAQItABQABgAIAAAAIQAWZOL6xQAAANsAAAAP&#10;AAAAAAAAAAAAAAAAAAcCAABkcnMvZG93bnJldi54bWxQSwUGAAAAAAMAAwC3AAAA+QIAAAAA&#10;" fillcolor="#bfbfbf" stroked="f"/>
                <v:rect id="Rectangle 89" o:spid="_x0000_s1060" style="position:absolute;left:30873;top:9404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dhxQAAANsAAAAPAAAAZHJzL2Rvd25yZXYueG1sRI9Pa8JA&#10;FMTvQr/D8gpegtm0gWLTrNJKRW/+qXh+ZF+T0OzbkF1N9NO7QsHjMDO/YfL5YBpxps7VlhW8xAkI&#10;4sLqmksFh5/lZArCeWSNjWVScCEH89nTKMdM2553dN77UgQIuwwVVN63mZSuqMigi21LHLxf2xn0&#10;QXal1B32AW4a+Zokb9JgzWGhwpYWFRV/+5NRELXp8au/btfRZplcvlfH3XsZDUqNn4fPDxCeBv8I&#10;/7fXWkGawv1L+AFydgMAAP//AwBQSwECLQAUAAYACAAAACEA2+H2y+4AAACFAQAAEwAAAAAAAAAA&#10;AAAAAAAAAAAAW0NvbnRlbnRfVHlwZXNdLnhtbFBLAQItABQABgAIAAAAIQBa9CxbvwAAABUBAAAL&#10;AAAAAAAAAAAAAAAAAB8BAABfcmVscy8ucmVsc1BLAQItABQABgAIAAAAIQB5KEdhxQAAANsAAAAP&#10;AAAAAAAAAAAAAAAAAAcCAABkcnMvZG93bnJldi54bWxQSwUGAAAAAAMAAwC3AAAA+QIAAAAA&#10;" fillcolor="#bfbfbf" stroked="f"/>
                <v:shape id="Text Box 90" o:spid="_x0000_s1061" type="#_x0000_t202" style="position:absolute;left:20027;top:33597;width:12434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Nom</w:t>
                        </w:r>
                        <w:r w:rsidR="00955A54">
                          <w:rPr>
                            <w:rFonts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des appareils</w:t>
                        </w:r>
                      </w:p>
                    </w:txbxContent>
                  </v:textbox>
                </v:shape>
                <v:rect id="Rectangle 91" o:spid="_x0000_s1062" alt="Marbre blanc" style="position:absolute;left:11258;top:37795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OfxAAAANsAAAAPAAAAZHJzL2Rvd25yZXYueG1sRI/NbsIw&#10;EITvSH0Hayv1Bk5ayk/AINoKxKUgfh5gFW+TKPE62C6kb18jVepxNDPfaObLzjTiSs5XlhWkgwQE&#10;cW51xYWC82ndn4DwAVljY5kU/JCH5eKhN8dM2xsf6HoMhYgQ9hkqKENoMyl9XpJBP7AtcfS+rDMY&#10;onSF1A5vEW4a+ZwkI2mw4rhQYkvvJeX18dsocPthyjusP5JxuIzeNvQ5tlOt1NNjt5qBCNSF//Bf&#10;e6sVvLzC/Uv8AXLxCwAA//8DAFBLAQItABQABgAIAAAAIQDb4fbL7gAAAIUBAAATAAAAAAAAAAAA&#10;AAAAAAAAAABbQ29udGVudF9UeXBlc10ueG1sUEsBAi0AFAAGAAgAAAAhAFr0LFu/AAAAFQEAAAsA&#10;AAAAAAAAAAAAAAAAHwEAAF9yZWxzLy5yZWxzUEsBAi0AFAAGAAgAAAAhAJoWw5/EAAAA2wAAAA8A&#10;AAAAAAAAAAAAAAAABwIAAGRycy9kb3ducmV2LnhtbFBLBQYAAAAAAwADALcAAAD4AgAAAAA=&#10;" stroked="f">
                  <v:fill r:id="rId16" o:title="Marbre blanc" recolor="t" type="tile"/>
                </v:rect>
                <v:shape id="Text Box 92" o:spid="_x0000_s1063" type="#_x0000_t202" style="position:absolute;left:20599;top:38233;width:12433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Valeurs numériques</w:t>
                        </w:r>
                      </w:p>
                    </w:txbxContent>
                  </v:textbox>
                </v:shape>
                <v:rect id="Rectangle 93" o:spid="_x0000_s1064" alt="Marbre blanc" style="position:absolute;left:51828;top:23183;width:761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hzxAAAANsAAAAPAAAAZHJzL2Rvd25yZXYueG1sRI/BbsIw&#10;EETvSPyDtZV6A4cWEUhjEG1FxQUQ0A9YxdskSrxObRfSv68rIXEczcwbTb7qTSsu5HxtWcFknIAg&#10;LqyuuVTwed6M5iB8QNbYWiYFv+RhtRwOcsy0vfKRLqdQighhn6GCKoQuk9IXFRn0Y9sRR+/LOoMh&#10;SldK7fAa4aaVT0kykwZrjgsVdvRWUdGcfowCd5hOeI/Ne5KG79nrB+1Su9BKPT706xcQgfpwD9/a&#10;W63gOYX/L/EHyOUfAAAA//8DAFBLAQItABQABgAIAAAAIQDb4fbL7gAAAIUBAAATAAAAAAAAAAAA&#10;AAAAAAAAAABbQ29udGVudF9UeXBlc10ueG1sUEsBAi0AFAAGAAgAAAAhAFr0LFu/AAAAFQEAAAsA&#10;AAAAAAAAAAAAAAAAHwEAAF9yZWxzLy5yZWxzUEsBAi0AFAAGAAgAAAAhAAWI+HPEAAAA2wAAAA8A&#10;AAAAAAAAAAAAAAAABwIAAGRycy9kb3ducmV2LnhtbFBLBQYAAAAAAwADALcAAAD4AgAAAAA=&#10;" stroked="f">
                  <v:fill r:id="rId16" o:title="Marbre blanc" recolor="t" type="tile"/>
                </v:rect>
                <v:rect id="Rectangle 94" o:spid="_x0000_s1065" alt="Marbre blanc" style="position:absolute;left:10617;top:12268;width:761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2wBwQAAANsAAAAPAAAAZHJzL2Rvd25yZXYueG1sRE9LbsIw&#10;EN1X6h2sQWJHnBREIMVE/YiKDa2AHmAUD0lEPE5tF9Lb4wVSl0/vvyoH04kLOd9aVpAlKQjiyuqW&#10;awXfx81kAcIHZI2dZVLwRx7K9ePDCgttr7ynyyHUIoawL1BBE0JfSOmrhgz6xPbEkTtZZzBE6Gqp&#10;HV5juOnkU5rOpcGWY0ODPb01VJ0Pv0aB+5pl/Inn9zQPP/PXD9rldqmVGo+Gl2cQgYbwL767t1rB&#10;NI6NX+IPkOsbAAAA//8DAFBLAQItABQABgAIAAAAIQDb4fbL7gAAAIUBAAATAAAAAAAAAAAAAAAA&#10;AAAAAABbQ29udGVudF9UeXBlc10ueG1sUEsBAi0AFAAGAAgAAAAhAFr0LFu/AAAAFQEAAAsAAAAA&#10;AAAAAAAAAAAAHwEAAF9yZWxzLy5yZWxzUEsBAi0AFAAGAAgAAAAhAHQXbAHBAAAA2wAAAA8AAAAA&#10;AAAAAAAAAAAABwIAAGRycy9kb3ducmV2LnhtbFBLBQYAAAAAAwADALcAAAD1AgAAAAA=&#10;" stroked="f">
                  <v:fill r:id="rId16" o:title="Marbre blanc" recolor="t" type="tile"/>
                </v:rect>
                <v:rect id="Rectangle 95" o:spid="_x0000_s1066" alt="Marbre blanc" style="position:absolute;left:1276;top:13830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mawwAAANsAAAAPAAAAZHJzL2Rvd25yZXYueG1sRI/dagIx&#10;FITvC75DOIJ3NWst/qxGUUulNyr+PMBhc9xd3Jxsk1TXtzdCwcthZr5hpvPGVOJKzpeWFfS6CQji&#10;zOqScwWn4/f7CIQPyBory6TgTh7ms9bbFFNtb7yn6yHkIkLYp6igCKFOpfRZQQZ919bE0TtbZzBE&#10;6XKpHd4i3FTyI0kG0mDJcaHAmlYFZZfDn1Hgdp893uLlKxmG38FyTZuhHWulOu1mMQERqAmv8H/7&#10;Ryvoj+H5Jf4AOXsAAAD//wMAUEsBAi0AFAAGAAgAAAAhANvh9svuAAAAhQEAABMAAAAAAAAAAAAA&#10;AAAAAAAAAFtDb250ZW50X1R5cGVzXS54bWxQSwECLQAUAAYACAAAACEAWvQsW78AAAAVAQAACwAA&#10;AAAAAAAAAAAAAAAfAQAAX3JlbHMvLnJlbHNQSwECLQAUAAYACAAAACEAG1vJmsMAAADbAAAADwAA&#10;AAAAAAAAAAAAAAAHAgAAZHJzL2Rvd25yZXYueG1sUEsFBgAAAAADAAMAtwAAAPcCAAAAAA==&#10;" stroked="f">
                  <v:fill r:id="rId16" o:title="Marbre blanc" recolor="t" type="tile"/>
                </v:rect>
                <v:shape id="Text Box 96" o:spid="_x0000_s1067" type="#_x0000_t202" style="position:absolute;left:1276;top:9086;width:8503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92CB1" w:rsidRPr="00DD20B3" w:rsidRDefault="00B92CB1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Consigne de débit</w:t>
                        </w:r>
                        <w:r w:rsidR="00334DBF">
                          <w:rPr>
                            <w:rFonts w:cs="Arial"/>
                            <w:sz w:val="18"/>
                            <w:szCs w:val="18"/>
                          </w:rPr>
                          <w:t xml:space="preserve"> [L.h</w:t>
                        </w:r>
                        <w:r w:rsidR="00334DBF" w:rsidRPr="00334DBF">
                          <w:rPr>
                            <w:rFonts w:cs="Arial"/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  <w:r w:rsidR="00334DB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rect id="Rectangle 97" o:spid="_x0000_s1068" style="position:absolute;left:51828;top:20320;width:7614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/wxQAAANsAAAAPAAAAZHJzL2Rvd25yZXYueG1sRI9Pa8JA&#10;FMTvQr/D8gpegm7UUjS6ioqiN+sfPD+yr0lo9m3Irib66buFgsdhZn7DzBatKcWdaldYVjDoxyCI&#10;U6sLzhRcztveGITzyBpLy6TgQQ4W87fODBNtGz7S/eQzESDsElSQe18lUro0J4Oubyvi4H3b2qAP&#10;ss6krrEJcFPKYRx/SoMFh4UcK1rnlP6cbkZBVI2uq+b5tY8O2/ix2V2Pkyxqleq+t8spCE+tf4X/&#10;23ut4GMAf1/CD5DzXwAAAP//AwBQSwECLQAUAAYACAAAACEA2+H2y+4AAACFAQAAEwAAAAAAAAAA&#10;AAAAAAAAAAAAW0NvbnRlbnRfVHlwZXNdLnhtbFBLAQItABQABgAIAAAAIQBa9CxbvwAAABUBAAAL&#10;AAAAAAAAAAAAAAAAAB8BAABfcmVscy8ucmVsc1BLAQItABQABgAIAAAAIQC+sA/wxQAAANsAAAAP&#10;AAAAAAAAAAAAAAAAAAcCAABkcnMvZG93bnJldi54bWxQSwUGAAAAAAMAAwC3AAAA+QIAAAAA&#10;" fillcolor="#bfbfbf" stroked="f"/>
                <v:shape id="Text Box 80" o:spid="_x0000_s1069" type="#_x0000_t202" style="position:absolute;left:31521;top:12388;width:563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34DBF" w:rsidRPr="00801889" w:rsidRDefault="00334DBF" w:rsidP="00073AA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0188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>Kc=</w:t>
                        </w:r>
                        <w:r w:rsidR="00801889" w:rsidRPr="00801889">
                          <w:rPr>
                            <w:rFonts w:cs="Arial"/>
                            <w:color w:val="000000" w:themeColor="text1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80" o:spid="_x0000_s1070" type="#_x0000_t202" style="position:absolute;left:61385;top:6978;width:13678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334DBF" w:rsidRPr="00DD20B3" w:rsidRDefault="00334DBF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Puissance hydraulique</w:t>
                        </w:r>
                      </w:p>
                    </w:txbxContent>
                  </v:textbox>
                </v:shape>
                <v:shape id="Text Box 83" o:spid="_x0000_s1071" type="#_x0000_t202" style="position:absolute;left:50679;top:7188;width:787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334DBF" w:rsidRPr="00DD20B3" w:rsidRDefault="00334DBF" w:rsidP="00073AA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Tension</w:t>
                        </w:r>
                      </w:p>
                    </w:txbxContent>
                  </v:textbox>
                </v:shape>
                <v:line id="Connecteur droit 50" o:spid="_x0000_s1072" style="position:absolute;visibility:visible;mso-wrap-style:square" from="43440,12357" to="51047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line id="Connecteur droit 54" o:spid="_x0000_s1073" style="position:absolute;flip:x;visibility:visible;mso-wrap-style:square" from="43491,12357" to="51054,1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v:line id="Connecteur droit 55" o:spid="_x0000_s1074" style="position:absolute;visibility:visible;mso-wrap-style:square" from="56261,12357" to="64008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<v:stroke joinstyle="miter"/>
                </v:line>
                <v:line id="Connecteur droit 56" o:spid="_x0000_s1075" style="position:absolute;flip:x;visibility:visible;mso-wrap-style:square" from="56451,12357" to="63887,15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<v:stroke joinstyle="miter"/>
                </v:line>
                <v:line id="Connecteur droit 58" o:spid="_x0000_s1076" style="position:absolute;visibility:visible;mso-wrap-style:square" from="69221,12357" to="76892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<v:stroke joinstyle="miter"/>
                </v:line>
                <v:line id="Connecteur droit 59" o:spid="_x0000_s1077" style="position:absolute;flip:x;visibility:visible;mso-wrap-style:square" from="69253,12484" to="76968,15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<v:stroke joinstyle="miter"/>
                </v:line>
                <v:shape id="Text Box 80" o:spid="_x0000_s1078" type="#_x0000_t202" style="position:absolute;left:30473;top:9709;width:80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0E54A6"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Correcteur</w:t>
                        </w:r>
                      </w:p>
                    </w:txbxContent>
                  </v:textbox>
                </v:shape>
                <v:shape id="Text Box 80" o:spid="_x0000_s1079" type="#_x0000_t202" style="position:absolute;left:43040;top:9404;width:80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gradateur</w:t>
                        </w:r>
                      </w:p>
                    </w:txbxContent>
                  </v:textbox>
                </v:shape>
                <v:shape id="Text Box 80" o:spid="_x0000_s1080" type="#_x0000_t202" style="position:absolute;left:55873;top:9404;width:80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Pompe</w:t>
                        </w:r>
                      </w:p>
                    </w:txbxContent>
                  </v:textbox>
                </v:shape>
                <v:shape id="Text Box 80" o:spid="_x0000_s1081" type="#_x0000_t202" style="position:absolute;left:68827;top:9404;width:910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Circuit hydraulique</w:t>
                        </w:r>
                      </w:p>
                    </w:txbxContent>
                  </v:textbox>
                </v:shape>
                <v:shape id="Text Box 80" o:spid="_x0000_s1082" type="#_x0000_t202" style="position:absolute;left:51054;top:20326;width:910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Débitmètre</w:t>
                        </w:r>
                      </w:p>
                    </w:txbxContent>
                  </v:textbox>
                </v:shape>
                <v:shape id="Text Box 80" o:spid="_x0000_s1083" type="#_x0000_t202" style="position:absolute;left:3067;top:14141;width:910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500</w:t>
                        </w:r>
                      </w:p>
                    </w:txbxContent>
                  </v:textbox>
                </v:shape>
                <v:shape id="Text Box 80" o:spid="_x0000_s1084" type="#_x0000_t202" style="position:absolute;left:11690;top:12680;width:910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1/150</w:t>
                        </w:r>
                      </w:p>
                    </w:txbxContent>
                  </v:textbox>
                </v:shape>
                <v:shape id="Text Box 80" o:spid="_x0000_s1085" type="#_x0000_t202" style="position:absolute;left:52787;top:23596;width:910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0E54A6" w:rsidRPr="000E54A6" w:rsidRDefault="000E54A6" w:rsidP="00073AAE">
                        <w:pP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b/>
                            <w:color w:val="FF0000"/>
                            <w:sz w:val="18"/>
                            <w:szCs w:val="18"/>
                          </w:rPr>
                          <w:t>1/150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D20B3" w:rsidRPr="004957A6" w:rsidSect="00226B27">
      <w:pgSz w:w="16817" w:h="11901" w:orient="landscape"/>
      <w:pgMar w:top="1418" w:right="1134" w:bottom="1412" w:left="1418" w:header="340" w:footer="102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92" w:rsidRDefault="004C2192">
      <w:pPr>
        <w:spacing w:after="0"/>
      </w:pPr>
      <w:r>
        <w:separator/>
      </w:r>
    </w:p>
  </w:endnote>
  <w:endnote w:type="continuationSeparator" w:id="0">
    <w:p w:rsidR="004C2192" w:rsidRDefault="004C2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charset w:val="00"/>
    <w:family w:val="auto"/>
    <w:pitch w:val="variable"/>
  </w:font>
  <w:font w:name="Arial-BoldMT">
    <w:charset w:val="00"/>
    <w:family w:val="swiss"/>
    <w:pitch w:val="default"/>
  </w:font>
  <w:font w:name="ErasITC-Light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27" w:rsidRDefault="00B12EBE" w:rsidP="002A138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226B2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26B27" w:rsidRDefault="00226B27" w:rsidP="002A13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27" w:rsidRPr="00032FE8" w:rsidRDefault="00032FE8" w:rsidP="00032FE8">
    <w:pPr>
      <w:pStyle w:val="Pieddepage"/>
      <w:rPr>
        <w:b w:val="0"/>
      </w:rPr>
    </w:pPr>
    <w:r w:rsidRPr="00032FE8">
      <w:rPr>
        <w:b w:val="0"/>
      </w:rPr>
      <w:t>21-2D2IDEE</w:t>
    </w:r>
    <w:r>
      <w:rPr>
        <w:b w:val="0"/>
      </w:rPr>
      <w:t xml:space="preserve">                                                                                                             </w:t>
    </w:r>
    <w:r w:rsidRPr="00032FE8">
      <w:rPr>
        <w:b w:val="0"/>
      </w:rPr>
      <w:t xml:space="preserve"> </w:t>
    </w:r>
    <w:r w:rsidR="00B12EBE" w:rsidRPr="00032FE8">
      <w:rPr>
        <w:b w:val="0"/>
      </w:rPr>
      <w:fldChar w:fldCharType="begin"/>
    </w:r>
    <w:r w:rsidR="00226B27" w:rsidRPr="00032FE8">
      <w:rPr>
        <w:b w:val="0"/>
      </w:rPr>
      <w:instrText>PAGE</w:instrText>
    </w:r>
    <w:r w:rsidR="00B12EBE" w:rsidRPr="00032FE8">
      <w:rPr>
        <w:b w:val="0"/>
      </w:rPr>
      <w:fldChar w:fldCharType="separate"/>
    </w:r>
    <w:r w:rsidR="00C46CC8">
      <w:rPr>
        <w:b w:val="0"/>
        <w:noProof/>
      </w:rPr>
      <w:t>5</w:t>
    </w:r>
    <w:r w:rsidR="00B12EBE" w:rsidRPr="00032FE8">
      <w:rPr>
        <w:b w:val="0"/>
      </w:rPr>
      <w:fldChar w:fldCharType="end"/>
    </w:r>
    <w:r w:rsidRPr="00032FE8">
      <w:rPr>
        <w:b w:val="0"/>
      </w:rPr>
      <w:t>/</w:t>
    </w:r>
    <w:r w:rsidR="00B12EBE" w:rsidRPr="00032FE8">
      <w:rPr>
        <w:b w:val="0"/>
      </w:rPr>
      <w:fldChar w:fldCharType="begin"/>
    </w:r>
    <w:r w:rsidR="00226B27" w:rsidRPr="00032FE8">
      <w:rPr>
        <w:b w:val="0"/>
      </w:rPr>
      <w:instrText>NUMPAGES</w:instrText>
    </w:r>
    <w:r w:rsidR="00B12EBE" w:rsidRPr="00032FE8">
      <w:rPr>
        <w:b w:val="0"/>
      </w:rPr>
      <w:fldChar w:fldCharType="separate"/>
    </w:r>
    <w:r w:rsidR="00C46CC8">
      <w:rPr>
        <w:b w:val="0"/>
        <w:noProof/>
      </w:rPr>
      <w:t>5</w:t>
    </w:r>
    <w:r w:rsidR="00B12EBE" w:rsidRPr="00032FE8">
      <w:rPr>
        <w:b w:val="0"/>
      </w:rPr>
      <w:fldChar w:fldCharType="end"/>
    </w:r>
  </w:p>
  <w:p w:rsidR="00226B27" w:rsidRPr="00E24432" w:rsidRDefault="00226B27" w:rsidP="002A138D">
    <w:pPr>
      <w:pStyle w:val="Paragraphestandard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126"/>
      <w:gridCol w:w="2126"/>
    </w:tblGrid>
    <w:tr w:rsidR="00226B27" w:rsidRPr="004249B0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B27" w:rsidRPr="004249B0" w:rsidRDefault="00226B27" w:rsidP="002A138D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B27" w:rsidRPr="004249B0" w:rsidRDefault="00226B27" w:rsidP="002A138D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226B27" w:rsidRPr="004249B0">
      <w:trPr>
        <w:trHeight w:val="278"/>
      </w:trPr>
      <w:tc>
        <w:tcPr>
          <w:tcW w:w="6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B27" w:rsidRPr="004249B0" w:rsidRDefault="00226B27" w:rsidP="002A138D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B27" w:rsidRPr="004249B0" w:rsidRDefault="00226B27" w:rsidP="002A138D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B27" w:rsidRPr="004249B0" w:rsidRDefault="00226B27" w:rsidP="002A138D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b/>
              <w:color w:val="000000"/>
              <w:sz w:val="20"/>
              <w:szCs w:val="20"/>
            </w:rPr>
            <w:t>Page </w:t>
          </w:r>
          <w:r>
            <w:rPr>
              <w:rFonts w:ascii="Arial" w:hAnsi="Arial"/>
              <w:b/>
              <w:color w:val="000000"/>
              <w:sz w:val="20"/>
              <w:szCs w:val="20"/>
            </w:rPr>
            <w:t>DS/N</w:t>
          </w:r>
        </w:p>
      </w:tc>
    </w:tr>
  </w:tbl>
  <w:p w:rsidR="00226B27" w:rsidRDefault="00226B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92" w:rsidRDefault="004C2192">
      <w:pPr>
        <w:spacing w:after="0"/>
      </w:pPr>
      <w:r>
        <w:separator/>
      </w:r>
    </w:p>
  </w:footnote>
  <w:footnote w:type="continuationSeparator" w:id="0">
    <w:p w:rsidR="004C2192" w:rsidRDefault="004C2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8" w:rsidRDefault="004C21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3329" o:spid="_x0000_s2050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gray [1629]" stroked="f">
          <v:textpath style="font-family:&quot;Arial&quot;;font-size:1pt" string="CORRE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27" w:rsidRDefault="004C21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3330" o:spid="_x0000_s2051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gray [1629]" stroked="f">
          <v:textpath style="font-family:&quot;Arial&quot;;font-size:1pt" string="CORRECTION"/>
          <w10:wrap anchorx="margin" anchory="margin"/>
        </v:shape>
      </w:pict>
    </w:r>
  </w:p>
  <w:p w:rsidR="00226B27" w:rsidRDefault="00226B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8" w:rsidRDefault="004C21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3328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gray [1629]" stroked="f">
          <v:textpath style="font-family:&quot;Arial&quot;;font-size:1pt" string="CORRE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A86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B2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883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4A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7E5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05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22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6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4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50A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2872"/>
    <w:multiLevelType w:val="hybridMultilevel"/>
    <w:tmpl w:val="A91C4A6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B11CEA"/>
    <w:multiLevelType w:val="hybridMultilevel"/>
    <w:tmpl w:val="628647B0"/>
    <w:lvl w:ilvl="0" w:tplc="D1265D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D68F4"/>
    <w:multiLevelType w:val="hybridMultilevel"/>
    <w:tmpl w:val="305A568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466EE"/>
    <w:multiLevelType w:val="hybridMultilevel"/>
    <w:tmpl w:val="9D8E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7915"/>
    <w:multiLevelType w:val="hybridMultilevel"/>
    <w:tmpl w:val="2E9A1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87D98"/>
    <w:multiLevelType w:val="hybridMultilevel"/>
    <w:tmpl w:val="10D896C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4"/>
  </w:num>
  <w:num w:numId="5">
    <w:abstractNumId w:val="24"/>
  </w:num>
  <w:num w:numId="6">
    <w:abstractNumId w:val="21"/>
  </w:num>
  <w:num w:numId="7">
    <w:abstractNumId w:val="16"/>
  </w:num>
  <w:num w:numId="8">
    <w:abstractNumId w:val="25"/>
  </w:num>
  <w:num w:numId="9">
    <w:abstractNumId w:val="23"/>
  </w:num>
  <w:num w:numId="10">
    <w:abstractNumId w:val="26"/>
  </w:num>
  <w:num w:numId="11">
    <w:abstractNumId w:val="19"/>
  </w:num>
  <w:num w:numId="12">
    <w:abstractNumId w:val="10"/>
  </w:num>
  <w:num w:numId="13">
    <w:abstractNumId w:val="12"/>
  </w:num>
  <w:num w:numId="14">
    <w:abstractNumId w:val="20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3"/>
    <w:rsid w:val="00001B4B"/>
    <w:rsid w:val="00030960"/>
    <w:rsid w:val="00032FE8"/>
    <w:rsid w:val="00044990"/>
    <w:rsid w:val="00073AAE"/>
    <w:rsid w:val="00073C39"/>
    <w:rsid w:val="000843FC"/>
    <w:rsid w:val="000931CA"/>
    <w:rsid w:val="000A3C8E"/>
    <w:rsid w:val="000C1CB9"/>
    <w:rsid w:val="000E294E"/>
    <w:rsid w:val="000E54A6"/>
    <w:rsid w:val="000F3640"/>
    <w:rsid w:val="00107338"/>
    <w:rsid w:val="00136195"/>
    <w:rsid w:val="00176BFE"/>
    <w:rsid w:val="001853D0"/>
    <w:rsid w:val="001E2273"/>
    <w:rsid w:val="001E482E"/>
    <w:rsid w:val="002132CF"/>
    <w:rsid w:val="00226B27"/>
    <w:rsid w:val="00242DF4"/>
    <w:rsid w:val="002576CE"/>
    <w:rsid w:val="002A0D2F"/>
    <w:rsid w:val="002A138D"/>
    <w:rsid w:val="002B50D0"/>
    <w:rsid w:val="00306BF2"/>
    <w:rsid w:val="00334DBF"/>
    <w:rsid w:val="00360572"/>
    <w:rsid w:val="00364DC5"/>
    <w:rsid w:val="003B3474"/>
    <w:rsid w:val="003E334F"/>
    <w:rsid w:val="0040018D"/>
    <w:rsid w:val="00400B53"/>
    <w:rsid w:val="004210AB"/>
    <w:rsid w:val="004957A6"/>
    <w:rsid w:val="004C2192"/>
    <w:rsid w:val="004D1D7B"/>
    <w:rsid w:val="00560FF6"/>
    <w:rsid w:val="005A1AB3"/>
    <w:rsid w:val="005A2AD3"/>
    <w:rsid w:val="005C5DB7"/>
    <w:rsid w:val="005D6AA6"/>
    <w:rsid w:val="00635E9F"/>
    <w:rsid w:val="00692FF9"/>
    <w:rsid w:val="007C75F8"/>
    <w:rsid w:val="00801889"/>
    <w:rsid w:val="00835E4D"/>
    <w:rsid w:val="008659A3"/>
    <w:rsid w:val="008A4E58"/>
    <w:rsid w:val="008A5B4D"/>
    <w:rsid w:val="008E6148"/>
    <w:rsid w:val="0090286B"/>
    <w:rsid w:val="00955A54"/>
    <w:rsid w:val="00980F08"/>
    <w:rsid w:val="00984543"/>
    <w:rsid w:val="009B1C11"/>
    <w:rsid w:val="009F2F7C"/>
    <w:rsid w:val="00A05A71"/>
    <w:rsid w:val="00A07A99"/>
    <w:rsid w:val="00A2655D"/>
    <w:rsid w:val="00A60C8D"/>
    <w:rsid w:val="00A756B0"/>
    <w:rsid w:val="00A7764C"/>
    <w:rsid w:val="00A91971"/>
    <w:rsid w:val="00AA3F4B"/>
    <w:rsid w:val="00AF000A"/>
    <w:rsid w:val="00B12EBE"/>
    <w:rsid w:val="00B2770B"/>
    <w:rsid w:val="00B528B8"/>
    <w:rsid w:val="00B92CB1"/>
    <w:rsid w:val="00BE2D49"/>
    <w:rsid w:val="00C46CC8"/>
    <w:rsid w:val="00C573D2"/>
    <w:rsid w:val="00C7660A"/>
    <w:rsid w:val="00C844E0"/>
    <w:rsid w:val="00CC3B61"/>
    <w:rsid w:val="00CF0808"/>
    <w:rsid w:val="00D01D67"/>
    <w:rsid w:val="00D17F8E"/>
    <w:rsid w:val="00D278BE"/>
    <w:rsid w:val="00D763E4"/>
    <w:rsid w:val="00D84D13"/>
    <w:rsid w:val="00DD20B3"/>
    <w:rsid w:val="00DD2306"/>
    <w:rsid w:val="00E223CA"/>
    <w:rsid w:val="00E52E5F"/>
    <w:rsid w:val="00E87D57"/>
    <w:rsid w:val="00EC19CA"/>
    <w:rsid w:val="00EC5DC5"/>
    <w:rsid w:val="00ED51F0"/>
    <w:rsid w:val="00EE6EAE"/>
    <w:rsid w:val="00F615FC"/>
    <w:rsid w:val="00F76A27"/>
    <w:rsid w:val="00F8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8EC57B-1D2F-4644-B429-20B735C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8E"/>
    <w:pPr>
      <w:spacing w:after="200"/>
    </w:pPr>
    <w:rPr>
      <w:rFonts w:ascii="Arial" w:eastAsia="Cambria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17F8E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17F8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17F8E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17F8E"/>
    <w:rPr>
      <w:rFonts w:ascii="Arial-BoldMT" w:eastAsia="Cambria" w:hAnsi="Arial-BoldMT" w:cs="Times New Roman"/>
      <w:b/>
      <w:bCs/>
      <w:color w:val="000000"/>
      <w:sz w:val="32"/>
      <w:szCs w:val="32"/>
    </w:rPr>
  </w:style>
  <w:style w:type="character" w:customStyle="1" w:styleId="Titre2Car">
    <w:name w:val="Titre 2 Car"/>
    <w:link w:val="Titre2"/>
    <w:rsid w:val="00D17F8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sid w:val="00D17F8E"/>
    <w:rPr>
      <w:rFonts w:ascii="Arial" w:eastAsia="Cambria" w:hAnsi="Arial" w:cs="Times New Roman"/>
      <w:b/>
      <w:bCs/>
      <w:color w:val="000000"/>
      <w:sz w:val="28"/>
      <w:szCs w:val="36"/>
    </w:rPr>
  </w:style>
  <w:style w:type="paragraph" w:customStyle="1" w:styleId="Paragraphestandard">
    <w:name w:val="[Paragraphe standard]"/>
    <w:basedOn w:val="Normal"/>
    <w:uiPriority w:val="99"/>
    <w:rsid w:val="00D17F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D17F8E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D17F8E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17F8E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D17F8E"/>
    <w:rPr>
      <w:rFonts w:ascii="Arial" w:eastAsia="Cambria" w:hAnsi="Arial" w:cs="Times New Roman"/>
      <w:b/>
      <w:sz w:val="24"/>
      <w:szCs w:val="24"/>
    </w:rPr>
  </w:style>
  <w:style w:type="paragraph" w:customStyle="1" w:styleId="Aucunstyledeparagraphe">
    <w:name w:val="[Aucun style de paragraphe]"/>
    <w:rsid w:val="00D17F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eastAsia="Cambria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D17F8E"/>
  </w:style>
  <w:style w:type="table" w:styleId="Grilledutableau">
    <w:name w:val="Table Grid"/>
    <w:basedOn w:val="TableauNormal"/>
    <w:uiPriority w:val="59"/>
    <w:rsid w:val="00D1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17F8E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D17F8E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17F8E"/>
    <w:rPr>
      <w:rFonts w:ascii="Tahoma" w:eastAsia="Cambria" w:hAnsi="Tahoma" w:cs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D17F8E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D17F8E"/>
    <w:rPr>
      <w:rFonts w:ascii="Times New Roman" w:eastAsia="Times New Roman" w:hAnsi="Times New Roman" w:cs="Times New Roman"/>
      <w:sz w:val="24"/>
      <w:szCs w:val="24"/>
    </w:rPr>
  </w:style>
  <w:style w:type="paragraph" w:customStyle="1" w:styleId="Corpsniveau3">
    <w:name w:val="Corps niveau 3"/>
    <w:basedOn w:val="Normal"/>
    <w:rsid w:val="00D17F8E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D17F8E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rsid w:val="00D17F8E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D17F8E"/>
    <w:rPr>
      <w:rFonts w:ascii="Arial" w:eastAsia="Times" w:hAnsi="Arial" w:cs="Times New Roman"/>
      <w:sz w:val="20"/>
      <w:szCs w:val="20"/>
      <w:lang w:eastAsia="fr-FR"/>
    </w:rPr>
  </w:style>
  <w:style w:type="character" w:styleId="Marquedecommentaire">
    <w:name w:val="annotation reference"/>
    <w:rsid w:val="00D17F8E"/>
    <w:rPr>
      <w:sz w:val="18"/>
      <w:szCs w:val="18"/>
    </w:rPr>
  </w:style>
  <w:style w:type="paragraph" w:styleId="Commentaire">
    <w:name w:val="annotation text"/>
    <w:basedOn w:val="Normal"/>
    <w:link w:val="CommentaireCar"/>
    <w:rsid w:val="00D17F8E"/>
    <w:rPr>
      <w:sz w:val="24"/>
    </w:rPr>
  </w:style>
  <w:style w:type="character" w:customStyle="1" w:styleId="CommentaireCar">
    <w:name w:val="Commentaire Car"/>
    <w:link w:val="Commentaire"/>
    <w:rsid w:val="00D17F8E"/>
    <w:rPr>
      <w:rFonts w:ascii="Arial" w:eastAsia="Cambria" w:hAnsi="Arial" w:cs="Times New Roman"/>
      <w:sz w:val="24"/>
      <w:szCs w:val="24"/>
    </w:rPr>
  </w:style>
  <w:style w:type="paragraph" w:styleId="Objetducommentaire">
    <w:name w:val="annotation subject"/>
    <w:aliases w:val=" Car"/>
    <w:basedOn w:val="Commentaire"/>
    <w:next w:val="Commentaire"/>
    <w:link w:val="ObjetducommentaireCar"/>
    <w:rsid w:val="00D17F8E"/>
    <w:rPr>
      <w:b/>
      <w:bCs/>
    </w:rPr>
  </w:style>
  <w:style w:type="character" w:customStyle="1" w:styleId="ObjetducommentaireCar">
    <w:name w:val="Objet du commentaire Car"/>
    <w:aliases w:val=" Car Car"/>
    <w:link w:val="Objetducommentaire"/>
    <w:rsid w:val="00D17F8E"/>
    <w:rPr>
      <w:rFonts w:ascii="Arial" w:eastAsia="Cambria" w:hAnsi="Arial" w:cs="Times New Roman"/>
      <w:b/>
      <w:bCs/>
      <w:sz w:val="24"/>
      <w:szCs w:val="24"/>
    </w:rPr>
  </w:style>
  <w:style w:type="paragraph" w:styleId="Adressedestinataire">
    <w:name w:val="envelope address"/>
    <w:basedOn w:val="Normal"/>
    <w:rsid w:val="00D17F8E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Corpsdetexte">
    <w:name w:val="Body Text"/>
    <w:basedOn w:val="Normal"/>
    <w:link w:val="CorpsdetexteCar"/>
    <w:rsid w:val="00D17F8E"/>
    <w:pPr>
      <w:spacing w:after="120"/>
    </w:pPr>
  </w:style>
  <w:style w:type="character" w:customStyle="1" w:styleId="CorpsdetexteCar">
    <w:name w:val="Corps de texte Car"/>
    <w:link w:val="Corpsdetexte"/>
    <w:rsid w:val="00D17F8E"/>
    <w:rPr>
      <w:rFonts w:ascii="Arial" w:eastAsia="Cambria" w:hAnsi="Arial" w:cs="Times New Roman"/>
      <w:szCs w:val="24"/>
    </w:rPr>
  </w:style>
  <w:style w:type="character" w:styleId="Accentuation">
    <w:name w:val="Emphasis"/>
    <w:qFormat/>
    <w:rsid w:val="00D17F8E"/>
    <w:rPr>
      <w:i/>
      <w:iCs/>
    </w:rPr>
  </w:style>
  <w:style w:type="paragraph" w:styleId="AdresseHTML">
    <w:name w:val="HTML Address"/>
    <w:basedOn w:val="Normal"/>
    <w:link w:val="AdresseHTMLCar"/>
    <w:rsid w:val="00D17F8E"/>
    <w:rPr>
      <w:i/>
      <w:iCs/>
    </w:rPr>
  </w:style>
  <w:style w:type="character" w:customStyle="1" w:styleId="AdresseHTMLCar">
    <w:name w:val="Adresse HTML Car"/>
    <w:link w:val="AdresseHTML"/>
    <w:rsid w:val="00D17F8E"/>
    <w:rPr>
      <w:rFonts w:ascii="Arial" w:eastAsia="Cambria" w:hAnsi="Arial" w:cs="Times New Roman"/>
      <w:i/>
      <w:iCs/>
      <w:szCs w:val="24"/>
    </w:rPr>
  </w:style>
  <w:style w:type="paragraph" w:styleId="Date">
    <w:name w:val="Date"/>
    <w:basedOn w:val="Normal"/>
    <w:next w:val="Normal"/>
    <w:link w:val="DateCar"/>
    <w:rsid w:val="00D17F8E"/>
  </w:style>
  <w:style w:type="character" w:customStyle="1" w:styleId="DateCar">
    <w:name w:val="Date Car"/>
    <w:link w:val="Date"/>
    <w:rsid w:val="00D17F8E"/>
    <w:rPr>
      <w:rFonts w:ascii="Arial" w:eastAsia="Cambria" w:hAnsi="Arial" w:cs="Times New Roman"/>
      <w:szCs w:val="24"/>
    </w:rPr>
  </w:style>
  <w:style w:type="character" w:styleId="Lienhypertexte">
    <w:name w:val="Hyperlink"/>
    <w:rsid w:val="00D17F8E"/>
    <w:rPr>
      <w:color w:val="0563C1"/>
      <w:u w:val="single"/>
    </w:rPr>
  </w:style>
  <w:style w:type="paragraph" w:customStyle="1" w:styleId="western">
    <w:name w:val="western"/>
    <w:basedOn w:val="Normal"/>
    <w:rsid w:val="00D17F8E"/>
    <w:pPr>
      <w:spacing w:before="100" w:beforeAutospacing="1" w:after="142" w:line="276" w:lineRule="auto"/>
    </w:pPr>
    <w:rPr>
      <w:rFonts w:eastAsia="Times New Roman" w:cs="Arial"/>
      <w:color w:val="000000"/>
      <w:szCs w:val="22"/>
      <w:lang w:eastAsia="fr-FR"/>
    </w:rPr>
  </w:style>
  <w:style w:type="paragraph" w:styleId="NormalWeb">
    <w:name w:val="Normal (Web)"/>
    <w:basedOn w:val="Normal"/>
    <w:uiPriority w:val="99"/>
    <w:rsid w:val="00D17F8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lang w:eastAsia="fr-FR"/>
    </w:rPr>
  </w:style>
  <w:style w:type="paragraph" w:customStyle="1" w:styleId="western1">
    <w:name w:val="western1"/>
    <w:basedOn w:val="Normal"/>
    <w:rsid w:val="00D17F8E"/>
    <w:pPr>
      <w:spacing w:before="100" w:beforeAutospacing="1" w:after="198" w:line="276" w:lineRule="auto"/>
    </w:pPr>
    <w:rPr>
      <w:rFonts w:eastAsia="Times New Roman" w:cs="Arial"/>
      <w:color w:val="000000"/>
      <w:szCs w:val="22"/>
      <w:lang w:eastAsia="fr-FR"/>
    </w:rPr>
  </w:style>
  <w:style w:type="character" w:styleId="Textedelespacerserv">
    <w:name w:val="Placeholder Text"/>
    <w:uiPriority w:val="99"/>
    <w:semiHidden/>
    <w:rsid w:val="002A138D"/>
    <w:rPr>
      <w:color w:val="808080"/>
    </w:rPr>
  </w:style>
  <w:style w:type="paragraph" w:styleId="Paragraphedeliste">
    <w:name w:val="List Paragraph"/>
    <w:basedOn w:val="Normal"/>
    <w:uiPriority w:val="34"/>
    <w:qFormat/>
    <w:rsid w:val="00C8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6" baseType="variant">
      <vt:variant>
        <vt:i4>6488115</vt:i4>
      </vt:variant>
      <vt:variant>
        <vt:i4>-1</vt:i4>
      </vt:variant>
      <vt:variant>
        <vt:i4>1033</vt:i4>
      </vt:variant>
      <vt:variant>
        <vt:i4>1</vt:i4>
      </vt:variant>
      <vt:variant>
        <vt:lpwstr>https://media5.picsearch.com/is?hR3ELGPxYvrDgBmtEGdiJriXdFCBQoYA913XBYduTno&amp;height=187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drauch</cp:lastModifiedBy>
  <cp:revision>6</cp:revision>
  <dcterms:created xsi:type="dcterms:W3CDTF">2020-10-20T11:39:00Z</dcterms:created>
  <dcterms:modified xsi:type="dcterms:W3CDTF">2020-12-18T12:34:00Z</dcterms:modified>
</cp:coreProperties>
</file>