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BDF" w:rsidRPr="002F79C6" w:rsidRDefault="00A04BDF" w:rsidP="00A04BDF">
      <w:pPr>
        <w:jc w:val="both"/>
        <w:rPr>
          <w:rFonts w:ascii="Arial" w:hAnsi="Arial" w:cs="Arial"/>
          <w:b/>
          <w:sz w:val="22"/>
        </w:rPr>
      </w:pPr>
    </w:p>
    <w:p w:rsidR="00A04BDF" w:rsidRPr="002F79C6" w:rsidRDefault="00A04BDF" w:rsidP="00A04BDF">
      <w:pPr>
        <w:jc w:val="both"/>
        <w:rPr>
          <w:rFonts w:ascii="Arial" w:hAnsi="Arial" w:cs="Arial"/>
          <w:sz w:val="22"/>
        </w:rPr>
      </w:pPr>
    </w:p>
    <w:p w:rsidR="00A04BDF" w:rsidRPr="002F79C6" w:rsidRDefault="00A04BDF" w:rsidP="00A04BDF">
      <w:pPr>
        <w:jc w:val="both"/>
        <w:rPr>
          <w:rFonts w:ascii="Arial" w:hAnsi="Arial" w:cs="Arial"/>
          <w:sz w:val="22"/>
        </w:rPr>
      </w:pPr>
    </w:p>
    <w:p w:rsidR="00A04BDF" w:rsidRPr="002F79C6" w:rsidRDefault="00A04BDF" w:rsidP="00A04BDF">
      <w:pPr>
        <w:jc w:val="both"/>
        <w:rPr>
          <w:rFonts w:ascii="Arial" w:hAnsi="Arial" w:cs="Arial"/>
          <w:sz w:val="22"/>
        </w:rPr>
      </w:pPr>
    </w:p>
    <w:p w:rsidR="00A04BDF" w:rsidRPr="002F79C6" w:rsidRDefault="00A04BDF" w:rsidP="00A04BDF">
      <w:pPr>
        <w:jc w:val="both"/>
        <w:rPr>
          <w:rFonts w:ascii="Arial" w:hAnsi="Arial" w:cs="Arial"/>
          <w:sz w:val="22"/>
        </w:rPr>
      </w:pPr>
    </w:p>
    <w:p w:rsidR="00A04BDF" w:rsidRPr="002F79C6" w:rsidRDefault="00A04BDF" w:rsidP="00A04BDF">
      <w:pPr>
        <w:pBdr>
          <w:top w:val="double" w:sz="4" w:space="1" w:color="auto" w:shadow="1"/>
          <w:left w:val="double" w:sz="4" w:space="0" w:color="auto" w:shadow="1"/>
          <w:bottom w:val="double" w:sz="4" w:space="0" w:color="auto" w:shadow="1"/>
          <w:right w:val="double" w:sz="4" w:space="0" w:color="auto" w:shadow="1"/>
        </w:pBdr>
        <w:jc w:val="both"/>
        <w:rPr>
          <w:rFonts w:ascii="Arial" w:hAnsi="Arial" w:cs="Arial"/>
          <w:sz w:val="22"/>
        </w:rPr>
      </w:pPr>
    </w:p>
    <w:p w:rsidR="00A04BDF" w:rsidRPr="002F79C6" w:rsidRDefault="00A04BDF" w:rsidP="00A04BDF">
      <w:pPr>
        <w:pBdr>
          <w:top w:val="double" w:sz="4" w:space="1" w:color="auto" w:shadow="1"/>
          <w:left w:val="double" w:sz="4" w:space="0" w:color="auto" w:shadow="1"/>
          <w:bottom w:val="double" w:sz="4" w:space="0" w:color="auto" w:shadow="1"/>
          <w:right w:val="double" w:sz="4" w:space="0" w:color="auto" w:shadow="1"/>
        </w:pBdr>
        <w:jc w:val="center"/>
        <w:rPr>
          <w:rFonts w:ascii="Arial" w:hAnsi="Arial" w:cs="Arial"/>
          <w:b/>
          <w:sz w:val="48"/>
          <w:szCs w:val="48"/>
        </w:rPr>
      </w:pPr>
      <w:r w:rsidRPr="002F79C6">
        <w:rPr>
          <w:rFonts w:ascii="Arial" w:hAnsi="Arial" w:cs="Arial"/>
          <w:b/>
          <w:sz w:val="48"/>
          <w:szCs w:val="48"/>
        </w:rPr>
        <w:t>Brevet de technicien supérieur</w:t>
      </w:r>
    </w:p>
    <w:p w:rsidR="00A04BDF" w:rsidRPr="00367CC4" w:rsidRDefault="00A04BDF" w:rsidP="00A04BDF">
      <w:pPr>
        <w:pBdr>
          <w:top w:val="double" w:sz="4" w:space="1" w:color="auto" w:shadow="1"/>
          <w:left w:val="double" w:sz="4" w:space="0" w:color="auto" w:shadow="1"/>
          <w:bottom w:val="double" w:sz="4" w:space="0" w:color="auto" w:shadow="1"/>
          <w:right w:val="double" w:sz="4" w:space="0" w:color="auto" w:shadow="1"/>
        </w:pBdr>
        <w:jc w:val="center"/>
        <w:rPr>
          <w:rFonts w:ascii="Arial" w:hAnsi="Arial" w:cs="Arial"/>
          <w:b/>
          <w:szCs w:val="24"/>
        </w:rPr>
      </w:pPr>
    </w:p>
    <w:p w:rsidR="00A04BDF" w:rsidRPr="002F79C6" w:rsidRDefault="00A04BDF" w:rsidP="00A04BDF">
      <w:pPr>
        <w:jc w:val="both"/>
        <w:rPr>
          <w:rFonts w:ascii="Arial" w:hAnsi="Arial" w:cs="Arial"/>
          <w:sz w:val="22"/>
        </w:rPr>
      </w:pPr>
    </w:p>
    <w:p w:rsidR="00A04BDF" w:rsidRPr="002F79C6" w:rsidRDefault="00A04BDF" w:rsidP="00A04BDF">
      <w:pPr>
        <w:jc w:val="both"/>
        <w:rPr>
          <w:rFonts w:ascii="Arial" w:hAnsi="Arial" w:cs="Arial"/>
          <w:sz w:val="22"/>
        </w:rPr>
      </w:pPr>
    </w:p>
    <w:p w:rsidR="00A04BDF" w:rsidRPr="002F79C6" w:rsidRDefault="00A04BDF" w:rsidP="00A04BDF">
      <w:pPr>
        <w:jc w:val="both"/>
        <w:rPr>
          <w:rFonts w:ascii="Arial" w:hAnsi="Arial" w:cs="Arial"/>
          <w:sz w:val="22"/>
        </w:rPr>
      </w:pPr>
    </w:p>
    <w:p w:rsidR="00A04BDF" w:rsidRPr="002F79C6" w:rsidRDefault="00A04BDF" w:rsidP="00A04BDF">
      <w:pPr>
        <w:jc w:val="both"/>
        <w:rPr>
          <w:rFonts w:ascii="Arial" w:hAnsi="Arial" w:cs="Arial"/>
          <w:sz w:val="22"/>
        </w:rPr>
      </w:pPr>
    </w:p>
    <w:p w:rsidR="00A04BDF" w:rsidRPr="002F79C6" w:rsidRDefault="00A04BDF" w:rsidP="00A04BDF">
      <w:pPr>
        <w:jc w:val="both"/>
        <w:rPr>
          <w:rFonts w:ascii="Arial" w:hAnsi="Arial" w:cs="Arial"/>
          <w:sz w:val="22"/>
        </w:rPr>
      </w:pPr>
    </w:p>
    <w:p w:rsidR="00A04BDF" w:rsidRDefault="00A04BDF" w:rsidP="00A04BDF">
      <w:pPr>
        <w:jc w:val="both"/>
        <w:rPr>
          <w:rFonts w:ascii="Arial" w:hAnsi="Arial" w:cs="Arial"/>
          <w:sz w:val="22"/>
        </w:rPr>
      </w:pPr>
    </w:p>
    <w:p w:rsidR="00036D41" w:rsidRPr="00036D41" w:rsidRDefault="00EA64EA" w:rsidP="00036D41">
      <w:pPr>
        <w:pStyle w:val="Titre3"/>
        <w:jc w:val="center"/>
        <w:rPr>
          <w:rFonts w:ascii="Arial" w:hAnsi="Arial" w:cs="Arial"/>
          <w:color w:val="auto"/>
          <w:sz w:val="44"/>
          <w:szCs w:val="44"/>
        </w:rPr>
      </w:pPr>
      <w:r>
        <w:rPr>
          <w:rFonts w:ascii="Arial" w:hAnsi="Arial" w:cs="Arial"/>
          <w:color w:val="auto"/>
          <w:sz w:val="44"/>
          <w:szCs w:val="44"/>
        </w:rPr>
        <w:t>Fluides Énergies Domotique</w:t>
      </w:r>
    </w:p>
    <w:p w:rsidR="00036D41" w:rsidRPr="00036D41" w:rsidRDefault="00036D41" w:rsidP="00036D41">
      <w:pPr>
        <w:rPr>
          <w:lang w:eastAsia="ar-SA"/>
        </w:rPr>
      </w:pPr>
    </w:p>
    <w:p w:rsidR="00036D41" w:rsidRPr="00216908" w:rsidRDefault="00BE5677" w:rsidP="00036D41">
      <w:pPr>
        <w:jc w:val="center"/>
        <w:rPr>
          <w:rFonts w:ascii="Arial" w:hAnsi="Arial" w:cs="Arial"/>
          <w:b/>
          <w:sz w:val="36"/>
          <w:szCs w:val="36"/>
          <w:lang w:eastAsia="ar-SA"/>
        </w:rPr>
      </w:pPr>
      <w:r w:rsidRPr="00216908">
        <w:rPr>
          <w:rFonts w:ascii="Arial" w:hAnsi="Arial" w:cs="Arial"/>
          <w:b/>
          <w:sz w:val="36"/>
          <w:szCs w:val="36"/>
          <w:lang w:eastAsia="ar-SA"/>
        </w:rPr>
        <w:t xml:space="preserve">Option : </w:t>
      </w:r>
      <w:r w:rsidR="00216908" w:rsidRPr="00216908">
        <w:rPr>
          <w:rFonts w:ascii="Arial" w:hAnsi="Arial" w:cs="Arial"/>
          <w:b/>
          <w:sz w:val="36"/>
          <w:szCs w:val="36"/>
          <w:lang w:eastAsia="ar-SA"/>
        </w:rPr>
        <w:t>Génie Climatique et Fluidique</w:t>
      </w:r>
    </w:p>
    <w:p w:rsidR="00036D41" w:rsidRPr="00036D41" w:rsidRDefault="00036D41" w:rsidP="00036D41">
      <w:pPr>
        <w:jc w:val="center"/>
        <w:rPr>
          <w:b/>
          <w:sz w:val="36"/>
          <w:szCs w:val="36"/>
          <w:lang w:eastAsia="ar-SA"/>
        </w:rPr>
      </w:pPr>
    </w:p>
    <w:p w:rsidR="00367CC4" w:rsidRPr="00C27BAC" w:rsidRDefault="00367CC4" w:rsidP="00367CC4">
      <w:pPr>
        <w:jc w:val="center"/>
        <w:rPr>
          <w:rFonts w:ascii="Arial" w:hAnsi="Arial" w:cs="Arial"/>
        </w:rPr>
      </w:pPr>
    </w:p>
    <w:p w:rsidR="00367CC4" w:rsidRPr="00C27BAC" w:rsidRDefault="00AB1E18" w:rsidP="00367CC4">
      <w:pPr>
        <w:jc w:val="center"/>
        <w:rPr>
          <w:rFonts w:ascii="Arial" w:hAnsi="Arial" w:cs="Arial"/>
          <w:b/>
          <w:sz w:val="40"/>
          <w:szCs w:val="40"/>
        </w:rPr>
      </w:pPr>
      <w:r>
        <w:rPr>
          <w:rFonts w:ascii="Arial" w:hAnsi="Arial" w:cs="Arial"/>
          <w:b/>
          <w:sz w:val="40"/>
          <w:szCs w:val="40"/>
        </w:rPr>
        <w:t>Épreuve E3</w:t>
      </w:r>
      <w:r w:rsidR="000E37B4">
        <w:rPr>
          <w:rFonts w:ascii="Arial" w:hAnsi="Arial" w:cs="Arial"/>
          <w:b/>
          <w:sz w:val="40"/>
          <w:szCs w:val="40"/>
        </w:rPr>
        <w:t>2</w:t>
      </w:r>
    </w:p>
    <w:p w:rsidR="00367CC4" w:rsidRPr="00C27BAC" w:rsidRDefault="00367CC4" w:rsidP="00367CC4">
      <w:pPr>
        <w:jc w:val="center"/>
        <w:rPr>
          <w:rFonts w:ascii="Arial" w:hAnsi="Arial" w:cs="Arial"/>
          <w:b/>
          <w:sz w:val="40"/>
          <w:szCs w:val="40"/>
        </w:rPr>
      </w:pPr>
    </w:p>
    <w:p w:rsidR="00367CC4" w:rsidRPr="00C27BAC" w:rsidRDefault="00EA64EA" w:rsidP="00367CC4">
      <w:pPr>
        <w:jc w:val="center"/>
        <w:rPr>
          <w:rFonts w:ascii="Arial" w:hAnsi="Arial" w:cs="Arial"/>
          <w:b/>
          <w:sz w:val="40"/>
          <w:szCs w:val="40"/>
        </w:rPr>
      </w:pPr>
      <w:r>
        <w:rPr>
          <w:rFonts w:ascii="Arial" w:hAnsi="Arial" w:cs="Arial"/>
          <w:b/>
          <w:sz w:val="40"/>
          <w:szCs w:val="40"/>
        </w:rPr>
        <w:t>Physique et</w:t>
      </w:r>
      <w:r w:rsidR="00115853">
        <w:rPr>
          <w:rFonts w:ascii="Arial" w:hAnsi="Arial" w:cs="Arial"/>
          <w:b/>
          <w:sz w:val="40"/>
          <w:szCs w:val="40"/>
        </w:rPr>
        <w:t xml:space="preserve"> Chimie</w:t>
      </w:r>
    </w:p>
    <w:p w:rsidR="00367CC4" w:rsidRPr="00C27BAC" w:rsidRDefault="00367CC4" w:rsidP="00367CC4">
      <w:pPr>
        <w:jc w:val="center"/>
        <w:rPr>
          <w:rFonts w:ascii="Arial" w:hAnsi="Arial" w:cs="Arial"/>
        </w:rPr>
      </w:pPr>
    </w:p>
    <w:p w:rsidR="00367CC4" w:rsidRPr="00C27BAC" w:rsidRDefault="00367CC4" w:rsidP="00367CC4">
      <w:pPr>
        <w:jc w:val="center"/>
        <w:rPr>
          <w:rFonts w:ascii="Arial" w:hAnsi="Arial" w:cs="Arial"/>
        </w:rPr>
      </w:pPr>
    </w:p>
    <w:p w:rsidR="00367CC4" w:rsidRPr="00C27BAC" w:rsidRDefault="00115853" w:rsidP="00367CC4">
      <w:pPr>
        <w:pStyle w:val="Titre7"/>
        <w:jc w:val="center"/>
        <w:rPr>
          <w:rFonts w:ascii="Arial" w:hAnsi="Arial" w:cs="Arial"/>
          <w:i w:val="0"/>
          <w:color w:val="auto"/>
          <w:sz w:val="32"/>
          <w:szCs w:val="32"/>
        </w:rPr>
      </w:pPr>
      <w:r>
        <w:rPr>
          <w:rFonts w:ascii="Arial" w:hAnsi="Arial" w:cs="Arial"/>
          <w:i w:val="0"/>
          <w:color w:val="auto"/>
          <w:sz w:val="32"/>
          <w:szCs w:val="32"/>
        </w:rPr>
        <w:t>Session 20</w:t>
      </w:r>
      <w:r w:rsidR="00305DDA">
        <w:rPr>
          <w:rFonts w:ascii="Arial" w:hAnsi="Arial" w:cs="Arial"/>
          <w:i w:val="0"/>
          <w:color w:val="auto"/>
          <w:sz w:val="32"/>
          <w:szCs w:val="32"/>
        </w:rPr>
        <w:t>20</w:t>
      </w:r>
    </w:p>
    <w:p w:rsidR="00367CC4" w:rsidRPr="00C27BAC" w:rsidRDefault="00367CC4" w:rsidP="00367CC4"/>
    <w:p w:rsidR="00367CC4" w:rsidRPr="00367CC4" w:rsidRDefault="00D2324B" w:rsidP="00367CC4">
      <w:pPr>
        <w:pStyle w:val="Titre6"/>
        <w:jc w:val="center"/>
        <w:rPr>
          <w:rFonts w:ascii="Arial" w:hAnsi="Arial" w:cs="Arial"/>
          <w:i w:val="0"/>
          <w:color w:val="auto"/>
          <w:sz w:val="28"/>
          <w:szCs w:val="28"/>
        </w:rPr>
      </w:pPr>
      <w:r>
        <w:rPr>
          <w:rFonts w:ascii="Arial" w:hAnsi="Arial" w:cs="Arial"/>
          <w:i w:val="0"/>
          <w:color w:val="auto"/>
          <w:sz w:val="28"/>
          <w:szCs w:val="28"/>
        </w:rPr>
        <w:t>Durée : 2 heures</w:t>
      </w:r>
      <w:r>
        <w:rPr>
          <w:rFonts w:ascii="Arial" w:hAnsi="Arial" w:cs="Arial"/>
          <w:i w:val="0"/>
          <w:color w:val="auto"/>
          <w:sz w:val="28"/>
          <w:szCs w:val="28"/>
        </w:rPr>
        <w:br/>
        <w:t>Coefficient : 1</w:t>
      </w:r>
    </w:p>
    <w:p w:rsidR="00A04BDF" w:rsidRDefault="00A04BDF" w:rsidP="00A04BDF">
      <w:pPr>
        <w:jc w:val="both"/>
        <w:rPr>
          <w:rFonts w:ascii="Arial" w:hAnsi="Arial" w:cs="Arial"/>
          <w:sz w:val="22"/>
        </w:rPr>
      </w:pPr>
    </w:p>
    <w:p w:rsidR="00A04BDF" w:rsidRDefault="00A04BDF" w:rsidP="00A04BDF">
      <w:pPr>
        <w:jc w:val="both"/>
        <w:rPr>
          <w:rFonts w:ascii="Arial" w:hAnsi="Arial" w:cs="Arial"/>
          <w:sz w:val="22"/>
        </w:rPr>
      </w:pPr>
    </w:p>
    <w:p w:rsidR="00A04BDF" w:rsidRPr="002F79C6" w:rsidRDefault="00A04BDF" w:rsidP="00A04BDF">
      <w:pPr>
        <w:jc w:val="both"/>
        <w:rPr>
          <w:rFonts w:ascii="Arial" w:hAnsi="Arial" w:cs="Arial"/>
          <w:sz w:val="22"/>
        </w:rPr>
      </w:pPr>
    </w:p>
    <w:p w:rsidR="00A04BDF" w:rsidRPr="002F79C6" w:rsidRDefault="00A04BDF" w:rsidP="00A04BDF">
      <w:pPr>
        <w:jc w:val="both"/>
        <w:rPr>
          <w:rFonts w:ascii="Arial" w:hAnsi="Arial" w:cs="Arial"/>
          <w:sz w:val="22"/>
        </w:rPr>
      </w:pPr>
    </w:p>
    <w:p w:rsidR="00115853" w:rsidRDefault="00F71CDE" w:rsidP="00115853">
      <w:pPr>
        <w:jc w:val="center"/>
        <w:rPr>
          <w:rFonts w:ascii="Arial" w:hAnsi="Arial" w:cs="Arial"/>
          <w:bCs/>
          <w:szCs w:val="24"/>
        </w:rPr>
      </w:pPr>
      <w:r>
        <w:rPr>
          <w:rFonts w:ascii="Arial" w:hAnsi="Arial" w:cs="Arial"/>
          <w:bCs/>
          <w:szCs w:val="24"/>
        </w:rPr>
        <w:t>L’usage de la calculatrice avec mode examen actif est autorisé</w:t>
      </w:r>
      <w:r w:rsidR="00115853" w:rsidRPr="009914E5">
        <w:rPr>
          <w:rFonts w:ascii="Arial" w:hAnsi="Arial" w:cs="Arial"/>
          <w:bCs/>
          <w:szCs w:val="24"/>
        </w:rPr>
        <w:t>.</w:t>
      </w:r>
    </w:p>
    <w:p w:rsidR="00F71CDE" w:rsidRPr="009914E5" w:rsidRDefault="00F71CDE" w:rsidP="00F71CDE">
      <w:pPr>
        <w:jc w:val="center"/>
        <w:rPr>
          <w:rFonts w:ascii="Arial" w:hAnsi="Arial" w:cs="Arial"/>
          <w:bCs/>
          <w:szCs w:val="24"/>
        </w:rPr>
      </w:pPr>
      <w:r>
        <w:rPr>
          <w:rFonts w:ascii="Arial" w:hAnsi="Arial" w:cs="Arial"/>
          <w:bCs/>
          <w:szCs w:val="24"/>
        </w:rPr>
        <w:t>L’usage de la calculatrice sans mémoire « type collège » est autorisé</w:t>
      </w:r>
      <w:r w:rsidRPr="009914E5">
        <w:rPr>
          <w:rFonts w:ascii="Arial" w:hAnsi="Arial" w:cs="Arial"/>
          <w:bCs/>
          <w:szCs w:val="24"/>
        </w:rPr>
        <w:t>.</w:t>
      </w:r>
    </w:p>
    <w:p w:rsidR="00F71CDE" w:rsidRPr="009914E5" w:rsidRDefault="00F71CDE" w:rsidP="00115853">
      <w:pPr>
        <w:jc w:val="center"/>
        <w:rPr>
          <w:rFonts w:ascii="Arial" w:hAnsi="Arial" w:cs="Arial"/>
          <w:bCs/>
          <w:szCs w:val="24"/>
        </w:rPr>
      </w:pPr>
    </w:p>
    <w:p w:rsidR="00A04BDF" w:rsidRPr="002F79C6" w:rsidRDefault="00A04BDF" w:rsidP="00A04BDF">
      <w:pPr>
        <w:jc w:val="both"/>
        <w:rPr>
          <w:rFonts w:ascii="Arial" w:hAnsi="Arial" w:cs="Arial"/>
          <w:sz w:val="22"/>
        </w:rPr>
      </w:pPr>
    </w:p>
    <w:p w:rsidR="00A04BDF" w:rsidRPr="002F79C6" w:rsidRDefault="00A04BDF" w:rsidP="00A04BDF">
      <w:pPr>
        <w:jc w:val="both"/>
        <w:rPr>
          <w:rFonts w:ascii="Arial" w:hAnsi="Arial" w:cs="Arial"/>
          <w:sz w:val="22"/>
        </w:rPr>
      </w:pPr>
    </w:p>
    <w:p w:rsidR="00A04BDF" w:rsidRPr="002F79C6" w:rsidRDefault="00A04BDF" w:rsidP="00A04BDF">
      <w:pPr>
        <w:jc w:val="both"/>
        <w:rPr>
          <w:rFonts w:ascii="Arial" w:hAnsi="Arial" w:cs="Arial"/>
          <w:sz w:val="22"/>
        </w:rPr>
      </w:pPr>
    </w:p>
    <w:p w:rsidR="00A04BDF" w:rsidRPr="002F79C6" w:rsidRDefault="00A04BDF" w:rsidP="00A04BDF">
      <w:pPr>
        <w:pBdr>
          <w:top w:val="double" w:sz="4" w:space="1" w:color="auto"/>
          <w:left w:val="double" w:sz="4" w:space="4" w:color="auto"/>
          <w:bottom w:val="double" w:sz="4" w:space="1" w:color="auto"/>
          <w:right w:val="double" w:sz="4" w:space="4" w:color="auto"/>
        </w:pBdr>
        <w:jc w:val="center"/>
        <w:rPr>
          <w:rFonts w:ascii="Arial" w:hAnsi="Arial" w:cs="Arial"/>
          <w:b/>
        </w:rPr>
      </w:pPr>
      <w:r w:rsidRPr="002F79C6">
        <w:rPr>
          <w:rFonts w:ascii="Arial" w:hAnsi="Arial" w:cs="Arial"/>
          <w:b/>
        </w:rPr>
        <w:t>Important</w:t>
      </w:r>
    </w:p>
    <w:p w:rsidR="00A04BDF" w:rsidRPr="004B5644" w:rsidRDefault="00A04BDF" w:rsidP="00A04BDF">
      <w:pPr>
        <w:pBdr>
          <w:top w:val="double" w:sz="4" w:space="1" w:color="auto"/>
          <w:left w:val="double" w:sz="4" w:space="4" w:color="auto"/>
          <w:bottom w:val="double" w:sz="4" w:space="1" w:color="auto"/>
          <w:right w:val="double" w:sz="4" w:space="4" w:color="auto"/>
        </w:pBdr>
        <w:jc w:val="center"/>
        <w:rPr>
          <w:rFonts w:ascii="Arial" w:hAnsi="Arial" w:cs="Arial"/>
          <w:color w:val="FF0000"/>
        </w:rPr>
      </w:pPr>
      <w:r w:rsidRPr="009A5AA3">
        <w:rPr>
          <w:rFonts w:ascii="Arial" w:hAnsi="Arial" w:cs="Arial"/>
        </w:rPr>
        <w:t>Ce sujet comporte</w:t>
      </w:r>
      <w:r w:rsidR="005D1FAE" w:rsidRPr="009A5AA3">
        <w:rPr>
          <w:rFonts w:ascii="Arial" w:hAnsi="Arial" w:cs="Arial"/>
        </w:rPr>
        <w:t>10</w:t>
      </w:r>
      <w:r w:rsidR="00272433" w:rsidRPr="009A5AA3">
        <w:rPr>
          <w:rFonts w:ascii="Arial" w:hAnsi="Arial" w:cs="Arial"/>
        </w:rPr>
        <w:t xml:space="preserve"> </w:t>
      </w:r>
      <w:r w:rsidRPr="009A5AA3">
        <w:rPr>
          <w:rFonts w:ascii="Arial" w:hAnsi="Arial" w:cs="Arial"/>
        </w:rPr>
        <w:t>pages.</w:t>
      </w:r>
    </w:p>
    <w:p w:rsidR="00585EDE" w:rsidRDefault="00585EDE" w:rsidP="00537771">
      <w:pPr>
        <w:rPr>
          <w:rFonts w:ascii="Arial" w:hAnsi="Arial" w:cs="Arial"/>
          <w:b/>
          <w:sz w:val="28"/>
          <w:szCs w:val="28"/>
        </w:rPr>
      </w:pPr>
    </w:p>
    <w:p w:rsidR="00CA36FE" w:rsidRDefault="00470891" w:rsidP="00CA36FE">
      <w:pPr>
        <w:jc w:val="center"/>
        <w:rPr>
          <w:rFonts w:ascii="Arial" w:hAnsi="Arial" w:cs="Arial"/>
          <w:b/>
          <w:sz w:val="52"/>
          <w:szCs w:val="52"/>
        </w:rPr>
      </w:pPr>
      <w:r>
        <w:rPr>
          <w:rFonts w:ascii="Arial" w:hAnsi="Arial" w:cs="Arial"/>
          <w:b/>
          <w:sz w:val="52"/>
          <w:szCs w:val="52"/>
        </w:rPr>
        <w:lastRenderedPageBreak/>
        <w:t>Rénovation du chauffage d’une maison ancienne</w:t>
      </w:r>
    </w:p>
    <w:p w:rsidR="00CA36FE" w:rsidRDefault="00CA36FE" w:rsidP="00CA36FE">
      <w:pPr>
        <w:jc w:val="center"/>
        <w:rPr>
          <w:rFonts w:ascii="Arial" w:hAnsi="Arial" w:cs="Arial"/>
          <w:b/>
          <w:sz w:val="52"/>
          <w:szCs w:val="52"/>
        </w:rPr>
      </w:pPr>
    </w:p>
    <w:p w:rsidR="00CA36FE" w:rsidRDefault="00CA36FE" w:rsidP="00CA36FE">
      <w:pPr>
        <w:jc w:val="both"/>
        <w:rPr>
          <w:rFonts w:ascii="Arial" w:hAnsi="Arial" w:cs="Arial"/>
        </w:rPr>
      </w:pPr>
    </w:p>
    <w:p w:rsidR="002D7DA4" w:rsidRDefault="00720EB8" w:rsidP="00376954">
      <w:pPr>
        <w:autoSpaceDE w:val="0"/>
        <w:autoSpaceDN w:val="0"/>
        <w:adjustRightInd w:val="0"/>
        <w:spacing w:after="120"/>
        <w:jc w:val="both"/>
        <w:rPr>
          <w:rFonts w:ascii="Arial" w:hAnsi="Arial" w:cs="Arial"/>
          <w:color w:val="000000" w:themeColor="text1"/>
          <w:szCs w:val="24"/>
          <w:lang w:eastAsia="fr-FR"/>
        </w:rPr>
      </w:pPr>
      <w:r>
        <w:rPr>
          <w:rFonts w:ascii="Arial" w:hAnsi="Arial" w:cs="Arial"/>
          <w:color w:val="000000" w:themeColor="text1"/>
          <w:szCs w:val="24"/>
          <w:lang w:eastAsia="fr-FR"/>
        </w:rPr>
        <w:t>F</w:t>
      </w:r>
      <w:r w:rsidRPr="001B0A45">
        <w:rPr>
          <w:rFonts w:ascii="Arial" w:hAnsi="Arial" w:cs="Arial"/>
          <w:color w:val="000000" w:themeColor="text1"/>
          <w:szCs w:val="24"/>
          <w:lang w:eastAsia="fr-FR"/>
        </w:rPr>
        <w:t>ace à un parc vieillissant de chaudières</w:t>
      </w:r>
      <w:r>
        <w:rPr>
          <w:rFonts w:ascii="Arial" w:hAnsi="Arial" w:cs="Arial"/>
          <w:color w:val="000000" w:themeColor="text1"/>
          <w:szCs w:val="24"/>
          <w:lang w:eastAsia="fr-FR"/>
        </w:rPr>
        <w:t xml:space="preserve"> et afin de réduire les</w:t>
      </w:r>
      <w:r w:rsidR="009B5307" w:rsidRPr="001B0A45">
        <w:rPr>
          <w:rFonts w:ascii="Arial" w:hAnsi="Arial" w:cs="Arial"/>
          <w:color w:val="000000" w:themeColor="text1"/>
          <w:szCs w:val="24"/>
          <w:lang w:eastAsia="fr-FR"/>
        </w:rPr>
        <w:t xml:space="preserve"> consommations d’énergie et </w:t>
      </w:r>
      <w:r>
        <w:rPr>
          <w:rFonts w:ascii="Arial" w:hAnsi="Arial" w:cs="Arial"/>
          <w:color w:val="000000" w:themeColor="text1"/>
          <w:szCs w:val="24"/>
          <w:lang w:eastAsia="fr-FR"/>
        </w:rPr>
        <w:t>l</w:t>
      </w:r>
      <w:r w:rsidR="009B5307" w:rsidRPr="001B0A45">
        <w:rPr>
          <w:rFonts w:ascii="Arial" w:hAnsi="Arial" w:cs="Arial"/>
          <w:color w:val="000000" w:themeColor="text1"/>
          <w:szCs w:val="24"/>
          <w:lang w:eastAsia="fr-FR"/>
        </w:rPr>
        <w:t>es</w:t>
      </w:r>
      <w:r w:rsidR="009A5AA3">
        <w:rPr>
          <w:rFonts w:ascii="Arial" w:hAnsi="Arial" w:cs="Arial"/>
          <w:color w:val="000000" w:themeColor="text1"/>
          <w:szCs w:val="24"/>
          <w:lang w:eastAsia="fr-FR"/>
        </w:rPr>
        <w:t xml:space="preserve"> </w:t>
      </w:r>
      <w:r w:rsidR="009B5307" w:rsidRPr="001B0A45">
        <w:rPr>
          <w:rFonts w:ascii="Arial" w:hAnsi="Arial" w:cs="Arial"/>
          <w:color w:val="000000" w:themeColor="text1"/>
          <w:szCs w:val="24"/>
          <w:lang w:eastAsia="fr-FR"/>
        </w:rPr>
        <w:t>émissions dans</w:t>
      </w:r>
      <w:r w:rsidR="009A5AA3">
        <w:rPr>
          <w:rFonts w:ascii="Arial" w:hAnsi="Arial" w:cs="Arial"/>
          <w:color w:val="000000" w:themeColor="text1"/>
          <w:szCs w:val="24"/>
          <w:lang w:eastAsia="fr-FR"/>
        </w:rPr>
        <w:t xml:space="preserve"> </w:t>
      </w:r>
      <w:r w:rsidRPr="001B0A45">
        <w:rPr>
          <w:rFonts w:ascii="Arial" w:hAnsi="Arial" w:cs="Arial"/>
          <w:color w:val="000000" w:themeColor="text1"/>
          <w:szCs w:val="24"/>
          <w:lang w:eastAsia="fr-FR"/>
        </w:rPr>
        <w:t>l’atmosphère</w:t>
      </w:r>
      <w:r w:rsidR="005D1FAE">
        <w:rPr>
          <w:rFonts w:ascii="Arial" w:hAnsi="Arial" w:cs="Arial"/>
          <w:color w:val="000000" w:themeColor="text1"/>
          <w:szCs w:val="24"/>
          <w:lang w:eastAsia="fr-FR"/>
        </w:rPr>
        <w:t xml:space="preserve">, la réglementation impose un </w:t>
      </w:r>
      <w:r w:rsidR="002D7DA4">
        <w:rPr>
          <w:rFonts w:ascii="Arial" w:hAnsi="Arial" w:cs="Arial"/>
          <w:color w:val="000000" w:themeColor="text1"/>
          <w:szCs w:val="24"/>
          <w:lang w:eastAsia="fr-FR"/>
        </w:rPr>
        <w:t xml:space="preserve">entretien annuel. </w:t>
      </w:r>
    </w:p>
    <w:p w:rsidR="001B0A45" w:rsidRPr="001B0A45" w:rsidRDefault="002D7DA4" w:rsidP="00373195">
      <w:pPr>
        <w:autoSpaceDE w:val="0"/>
        <w:autoSpaceDN w:val="0"/>
        <w:adjustRightInd w:val="0"/>
        <w:jc w:val="both"/>
        <w:rPr>
          <w:rFonts w:ascii="Arial" w:hAnsi="Arial" w:cs="Arial"/>
          <w:color w:val="000000" w:themeColor="text1"/>
          <w:szCs w:val="24"/>
        </w:rPr>
      </w:pPr>
      <w:r>
        <w:rPr>
          <w:rFonts w:ascii="Arial" w:hAnsi="Arial" w:cs="Arial"/>
          <w:color w:val="000000" w:themeColor="text1"/>
          <w:szCs w:val="24"/>
          <w:lang w:eastAsia="fr-FR"/>
        </w:rPr>
        <w:t>Cet entretien</w:t>
      </w:r>
      <w:r w:rsidR="009A5AA3">
        <w:rPr>
          <w:rFonts w:ascii="Arial" w:hAnsi="Arial" w:cs="Arial"/>
          <w:color w:val="000000" w:themeColor="text1"/>
          <w:szCs w:val="24"/>
          <w:lang w:eastAsia="fr-FR"/>
        </w:rPr>
        <w:t xml:space="preserve"> </w:t>
      </w:r>
      <w:r w:rsidR="00951AA3" w:rsidRPr="001B0A45">
        <w:rPr>
          <w:rFonts w:ascii="Arial" w:hAnsi="Arial" w:cs="Arial"/>
          <w:color w:val="000000" w:themeColor="text1"/>
          <w:szCs w:val="24"/>
          <w:lang w:eastAsia="fr-FR"/>
        </w:rPr>
        <w:t xml:space="preserve">permet d’optimiser les systèmes de chauffage tout en vérifiant la sécurité de </w:t>
      </w:r>
      <w:r w:rsidR="001B0A45">
        <w:rPr>
          <w:rFonts w:ascii="Arial" w:hAnsi="Arial" w:cs="Arial"/>
          <w:color w:val="000000" w:themeColor="text1"/>
          <w:szCs w:val="24"/>
          <w:lang w:eastAsia="fr-FR"/>
        </w:rPr>
        <w:t>leur</w:t>
      </w:r>
      <w:r w:rsidR="00951AA3" w:rsidRPr="001B0A45">
        <w:rPr>
          <w:rFonts w:ascii="Arial" w:hAnsi="Arial" w:cs="Arial"/>
          <w:color w:val="000000" w:themeColor="text1"/>
          <w:szCs w:val="24"/>
          <w:lang w:eastAsia="fr-FR"/>
        </w:rPr>
        <w:t xml:space="preserve"> fonctionnement.</w:t>
      </w:r>
      <w:r w:rsidR="003F02F9">
        <w:rPr>
          <w:rFonts w:ascii="Arial" w:hAnsi="Arial" w:cs="Arial"/>
          <w:color w:val="000000" w:themeColor="text1"/>
          <w:szCs w:val="24"/>
          <w:lang w:eastAsia="fr-FR"/>
        </w:rPr>
        <w:t xml:space="preserve"> </w:t>
      </w:r>
      <w:r w:rsidR="009B5307">
        <w:rPr>
          <w:rFonts w:ascii="Arial" w:hAnsi="Arial" w:cs="Arial"/>
          <w:color w:val="000000" w:themeColor="text1"/>
          <w:szCs w:val="24"/>
          <w:lang w:eastAsia="fr-FR"/>
        </w:rPr>
        <w:t>S</w:t>
      </w:r>
      <w:r w:rsidR="00951AA3" w:rsidRPr="001B0A45">
        <w:rPr>
          <w:rFonts w:ascii="Arial" w:hAnsi="Arial" w:cs="Arial"/>
          <w:color w:val="000000" w:themeColor="text1"/>
          <w:szCs w:val="24"/>
          <w:lang w:eastAsia="fr-FR"/>
        </w:rPr>
        <w:t xml:space="preserve">i cela s’avère nécessaire, </w:t>
      </w:r>
      <w:r w:rsidR="001B0A45">
        <w:rPr>
          <w:rFonts w:ascii="Arial" w:hAnsi="Arial" w:cs="Arial"/>
          <w:color w:val="000000" w:themeColor="text1"/>
          <w:szCs w:val="24"/>
          <w:lang w:eastAsia="fr-FR"/>
        </w:rPr>
        <w:t xml:space="preserve">le technicien doit </w:t>
      </w:r>
      <w:r w:rsidR="00951AA3" w:rsidRPr="001B0A45">
        <w:rPr>
          <w:rFonts w:ascii="Arial" w:hAnsi="Arial" w:cs="Arial"/>
          <w:color w:val="000000" w:themeColor="text1"/>
          <w:szCs w:val="24"/>
          <w:lang w:eastAsia="fr-FR"/>
        </w:rPr>
        <w:t xml:space="preserve">informer </w:t>
      </w:r>
      <w:r w:rsidR="001B0A45">
        <w:rPr>
          <w:rFonts w:ascii="Arial" w:hAnsi="Arial" w:cs="Arial"/>
          <w:color w:val="000000" w:themeColor="text1"/>
          <w:szCs w:val="24"/>
          <w:lang w:eastAsia="fr-FR"/>
        </w:rPr>
        <w:t xml:space="preserve">le propriétaire </w:t>
      </w:r>
      <w:r>
        <w:rPr>
          <w:rFonts w:ascii="Arial" w:hAnsi="Arial" w:cs="Arial"/>
          <w:color w:val="000000" w:themeColor="text1"/>
          <w:szCs w:val="24"/>
          <w:lang w:eastAsia="fr-FR"/>
        </w:rPr>
        <w:t>des possibilités de changer le</w:t>
      </w:r>
      <w:r w:rsidR="00951AA3" w:rsidRPr="001B0A45">
        <w:rPr>
          <w:rFonts w:ascii="Arial" w:hAnsi="Arial" w:cs="Arial"/>
          <w:color w:val="000000" w:themeColor="text1"/>
          <w:szCs w:val="24"/>
          <w:lang w:eastAsia="fr-FR"/>
        </w:rPr>
        <w:t xml:space="preserve"> matériel</w:t>
      </w:r>
      <w:r w:rsidR="00945F6B">
        <w:rPr>
          <w:rFonts w:ascii="Arial" w:hAnsi="Arial" w:cs="Arial"/>
          <w:color w:val="000000" w:themeColor="text1"/>
          <w:szCs w:val="24"/>
          <w:lang w:eastAsia="fr-FR"/>
        </w:rPr>
        <w:t xml:space="preserve"> </w:t>
      </w:r>
      <w:r w:rsidR="00951AA3" w:rsidRPr="001B0A45">
        <w:rPr>
          <w:rFonts w:ascii="Arial" w:hAnsi="Arial" w:cs="Arial"/>
          <w:color w:val="000000" w:themeColor="text1"/>
          <w:szCs w:val="24"/>
          <w:lang w:eastAsia="fr-FR"/>
        </w:rPr>
        <w:t>si celui-ci est obsolète.</w:t>
      </w:r>
    </w:p>
    <w:p w:rsidR="00951AA3" w:rsidRDefault="00951AA3" w:rsidP="00373195">
      <w:pPr>
        <w:autoSpaceDE w:val="0"/>
        <w:autoSpaceDN w:val="0"/>
        <w:adjustRightInd w:val="0"/>
        <w:jc w:val="both"/>
        <w:rPr>
          <w:rFonts w:ascii="Arial" w:hAnsi="Arial" w:cs="Arial"/>
          <w:color w:val="000000" w:themeColor="text1"/>
          <w:szCs w:val="24"/>
        </w:rPr>
      </w:pPr>
    </w:p>
    <w:p w:rsidR="001B0A45" w:rsidRDefault="001B0A45" w:rsidP="00373195">
      <w:pPr>
        <w:autoSpaceDE w:val="0"/>
        <w:autoSpaceDN w:val="0"/>
        <w:adjustRightInd w:val="0"/>
        <w:jc w:val="both"/>
        <w:rPr>
          <w:rFonts w:ascii="Arial" w:hAnsi="Arial" w:cs="Arial"/>
          <w:color w:val="000000" w:themeColor="text1"/>
          <w:szCs w:val="24"/>
        </w:rPr>
      </w:pPr>
      <w:r>
        <w:rPr>
          <w:rFonts w:ascii="Arial" w:hAnsi="Arial" w:cs="Arial"/>
          <w:color w:val="000000" w:themeColor="text1"/>
          <w:szCs w:val="24"/>
        </w:rPr>
        <w:t xml:space="preserve">Le sujet </w:t>
      </w:r>
      <w:r w:rsidR="00DA6D99">
        <w:rPr>
          <w:rFonts w:ascii="Arial" w:hAnsi="Arial" w:cs="Arial"/>
          <w:color w:val="000000" w:themeColor="text1"/>
          <w:szCs w:val="24"/>
        </w:rPr>
        <w:t>porte sur</w:t>
      </w:r>
      <w:r w:rsidR="009A5AA3">
        <w:rPr>
          <w:rFonts w:ascii="Arial" w:hAnsi="Arial" w:cs="Arial"/>
          <w:color w:val="000000" w:themeColor="text1"/>
          <w:szCs w:val="24"/>
        </w:rPr>
        <w:t xml:space="preserve"> </w:t>
      </w:r>
      <w:r w:rsidR="00216908">
        <w:rPr>
          <w:rFonts w:ascii="Arial" w:hAnsi="Arial" w:cs="Arial"/>
          <w:color w:val="000000" w:themeColor="text1"/>
          <w:szCs w:val="24"/>
        </w:rPr>
        <w:t>l’analyse d</w:t>
      </w:r>
      <w:r>
        <w:rPr>
          <w:rFonts w:ascii="Arial" w:hAnsi="Arial" w:cs="Arial"/>
          <w:color w:val="000000" w:themeColor="text1"/>
          <w:szCs w:val="24"/>
        </w:rPr>
        <w:t>u système de chauffage d’</w:t>
      </w:r>
      <w:r w:rsidR="00216908">
        <w:rPr>
          <w:rFonts w:ascii="Arial" w:hAnsi="Arial" w:cs="Arial"/>
          <w:color w:val="000000" w:themeColor="text1"/>
          <w:szCs w:val="24"/>
        </w:rPr>
        <w:t>une maison ancienne</w:t>
      </w:r>
      <w:r w:rsidR="00DA6D99">
        <w:rPr>
          <w:rFonts w:ascii="Arial" w:hAnsi="Arial" w:cs="Arial"/>
          <w:color w:val="000000" w:themeColor="text1"/>
          <w:szCs w:val="24"/>
        </w:rPr>
        <w:t> :</w:t>
      </w:r>
      <w:r w:rsidR="00945F6B">
        <w:rPr>
          <w:rFonts w:ascii="Arial" w:hAnsi="Arial" w:cs="Arial"/>
          <w:color w:val="000000" w:themeColor="text1"/>
          <w:szCs w:val="24"/>
        </w:rPr>
        <w:t xml:space="preserve"> </w:t>
      </w:r>
      <w:r w:rsidR="002323C3">
        <w:rPr>
          <w:rFonts w:ascii="Arial" w:hAnsi="Arial" w:cs="Arial"/>
          <w:color w:val="000000" w:themeColor="text1"/>
          <w:szCs w:val="24"/>
        </w:rPr>
        <w:t>une chaudière au fioul</w:t>
      </w:r>
      <w:r w:rsidR="00216908">
        <w:rPr>
          <w:rFonts w:ascii="Arial" w:hAnsi="Arial" w:cs="Arial"/>
          <w:color w:val="000000" w:themeColor="text1"/>
          <w:szCs w:val="24"/>
        </w:rPr>
        <w:t xml:space="preserve"> que le propriétaire envisage peut-être de changer.</w:t>
      </w:r>
    </w:p>
    <w:p w:rsidR="00216908" w:rsidRPr="001B0A45" w:rsidRDefault="00216908" w:rsidP="00373195">
      <w:pPr>
        <w:autoSpaceDE w:val="0"/>
        <w:autoSpaceDN w:val="0"/>
        <w:adjustRightInd w:val="0"/>
        <w:jc w:val="both"/>
        <w:rPr>
          <w:rFonts w:ascii="Arial" w:hAnsi="Arial" w:cs="Arial"/>
          <w:color w:val="000000" w:themeColor="text1"/>
          <w:szCs w:val="24"/>
        </w:rPr>
      </w:pPr>
    </w:p>
    <w:p w:rsidR="00951AA3" w:rsidRDefault="00951AA3" w:rsidP="00951AA3">
      <w:pPr>
        <w:jc w:val="center"/>
        <w:rPr>
          <w:rFonts w:ascii="Arial" w:hAnsi="Arial" w:cs="Arial"/>
        </w:rPr>
      </w:pPr>
      <w:bookmarkStart w:id="0" w:name="_GoBack"/>
      <w:r>
        <w:rPr>
          <w:rFonts w:ascii="Arial" w:hAnsi="Arial" w:cs="Arial"/>
          <w:noProof/>
          <w:lang w:eastAsia="fr-FR"/>
        </w:rPr>
        <w:drawing>
          <wp:inline distT="0" distB="0" distL="0" distR="0">
            <wp:extent cx="4654800" cy="34920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maiso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54800" cy="3492000"/>
                    </a:xfrm>
                    <a:prstGeom prst="rect">
                      <a:avLst/>
                    </a:prstGeom>
                  </pic:spPr>
                </pic:pic>
              </a:graphicData>
            </a:graphic>
          </wp:inline>
        </w:drawing>
      </w:r>
      <w:bookmarkEnd w:id="0"/>
    </w:p>
    <w:p w:rsidR="00216908" w:rsidRDefault="00216908" w:rsidP="001B0A45">
      <w:pPr>
        <w:jc w:val="both"/>
        <w:rPr>
          <w:rFonts w:ascii="Arial" w:hAnsi="Arial" w:cs="Arial"/>
        </w:rPr>
      </w:pPr>
    </w:p>
    <w:p w:rsidR="001B0A45" w:rsidRDefault="001B0A45" w:rsidP="001B0A45">
      <w:pPr>
        <w:jc w:val="both"/>
        <w:rPr>
          <w:rFonts w:ascii="Arial" w:hAnsi="Arial" w:cs="Arial"/>
        </w:rPr>
      </w:pPr>
      <w:r>
        <w:rPr>
          <w:rFonts w:ascii="Arial" w:hAnsi="Arial" w:cs="Arial"/>
        </w:rPr>
        <w:t>Le sujet comporte trois parties indépendantes qui peuvent être traitées séparément :</w:t>
      </w:r>
    </w:p>
    <w:p w:rsidR="001B0A45" w:rsidRDefault="001B0A45" w:rsidP="001B0A45">
      <w:pPr>
        <w:jc w:val="both"/>
        <w:rPr>
          <w:rFonts w:ascii="Arial" w:hAnsi="Arial" w:cs="Arial"/>
        </w:rPr>
      </w:pPr>
    </w:p>
    <w:p w:rsidR="001B0A45" w:rsidRDefault="00216908" w:rsidP="005D1FAE">
      <w:pPr>
        <w:numPr>
          <w:ilvl w:val="0"/>
          <w:numId w:val="2"/>
        </w:numPr>
        <w:spacing w:after="120"/>
        <w:jc w:val="both"/>
        <w:rPr>
          <w:rFonts w:ascii="Arial" w:hAnsi="Arial" w:cs="Arial"/>
        </w:rPr>
      </w:pPr>
      <w:r>
        <w:rPr>
          <w:rFonts w:ascii="Arial" w:hAnsi="Arial" w:cs="Arial"/>
        </w:rPr>
        <w:t xml:space="preserve">Analyse de </w:t>
      </w:r>
      <w:r w:rsidR="002323C3">
        <w:rPr>
          <w:rFonts w:ascii="Arial" w:hAnsi="Arial" w:cs="Arial"/>
        </w:rPr>
        <w:t>la combustion dans</w:t>
      </w:r>
      <w:r>
        <w:rPr>
          <w:rFonts w:ascii="Arial" w:hAnsi="Arial" w:cs="Arial"/>
        </w:rPr>
        <w:t xml:space="preserve"> la chaudière </w:t>
      </w:r>
      <w:r w:rsidR="00945F6B">
        <w:rPr>
          <w:rFonts w:ascii="Arial" w:hAnsi="Arial" w:cs="Arial"/>
        </w:rPr>
        <w:t xml:space="preserve">au </w:t>
      </w:r>
      <w:r>
        <w:rPr>
          <w:rFonts w:ascii="Arial" w:hAnsi="Arial" w:cs="Arial"/>
        </w:rPr>
        <w:t>fioul</w:t>
      </w:r>
      <w:r w:rsidR="009A5AA3">
        <w:rPr>
          <w:rFonts w:ascii="Arial" w:hAnsi="Arial" w:cs="Arial"/>
        </w:rPr>
        <w:t> </w:t>
      </w:r>
    </w:p>
    <w:p w:rsidR="001B0A45" w:rsidRPr="003B0B54" w:rsidRDefault="003B0B54" w:rsidP="005D1FAE">
      <w:pPr>
        <w:numPr>
          <w:ilvl w:val="0"/>
          <w:numId w:val="2"/>
        </w:numPr>
        <w:spacing w:after="120"/>
        <w:jc w:val="both"/>
        <w:rPr>
          <w:rFonts w:ascii="Arial" w:hAnsi="Arial" w:cs="Arial"/>
          <w:szCs w:val="24"/>
        </w:rPr>
      </w:pPr>
      <w:r w:rsidRPr="003B0B54">
        <w:rPr>
          <w:rFonts w:ascii="Arial" w:hAnsi="Arial" w:cs="Arial"/>
          <w:color w:val="000000"/>
          <w:szCs w:val="24"/>
        </w:rPr>
        <w:t>Estimation des besoins énergétiques et choix du matériel de remplacement</w:t>
      </w:r>
      <w:r w:rsidR="00D05638">
        <w:rPr>
          <w:rFonts w:ascii="Arial" w:hAnsi="Arial" w:cs="Arial"/>
          <w:color w:val="000000"/>
          <w:szCs w:val="24"/>
        </w:rPr>
        <w:t> </w:t>
      </w:r>
    </w:p>
    <w:p w:rsidR="001B0A45" w:rsidRPr="003B0B54" w:rsidRDefault="003B0B54" w:rsidP="001B0A45">
      <w:pPr>
        <w:numPr>
          <w:ilvl w:val="0"/>
          <w:numId w:val="2"/>
        </w:numPr>
        <w:jc w:val="both"/>
        <w:rPr>
          <w:rFonts w:ascii="Arial" w:hAnsi="Arial" w:cs="Arial"/>
          <w:szCs w:val="24"/>
        </w:rPr>
      </w:pPr>
      <w:r w:rsidRPr="003B0B54">
        <w:rPr>
          <w:rFonts w:ascii="Arial" w:hAnsi="Arial" w:cs="Arial"/>
          <w:szCs w:val="24"/>
        </w:rPr>
        <w:t xml:space="preserve">Acoustique d’une </w:t>
      </w:r>
      <w:r>
        <w:rPr>
          <w:rFonts w:ascii="Arial" w:hAnsi="Arial" w:cs="Arial"/>
          <w:szCs w:val="24"/>
        </w:rPr>
        <w:t>pompe à chaleur</w:t>
      </w:r>
    </w:p>
    <w:p w:rsidR="00951AA3" w:rsidRDefault="00951AA3" w:rsidP="00CA36FE">
      <w:pPr>
        <w:jc w:val="both"/>
        <w:rPr>
          <w:rFonts w:ascii="Arial" w:hAnsi="Arial" w:cs="Arial"/>
        </w:rPr>
      </w:pPr>
    </w:p>
    <w:p w:rsidR="0073669B" w:rsidRDefault="0073669B" w:rsidP="0073669B">
      <w:pPr>
        <w:rPr>
          <w:rFonts w:ascii="Arial" w:hAnsi="Arial" w:cs="Arial"/>
          <w:sz w:val="28"/>
          <w:szCs w:val="28"/>
        </w:rPr>
      </w:pPr>
      <w:r>
        <w:rPr>
          <w:rFonts w:ascii="Arial" w:hAnsi="Arial" w:cs="Arial"/>
          <w:sz w:val="28"/>
          <w:szCs w:val="28"/>
        </w:rPr>
        <w:br w:type="page"/>
      </w:r>
    </w:p>
    <w:p w:rsidR="00951AA3" w:rsidRDefault="00951AA3" w:rsidP="00CA36FE">
      <w:pPr>
        <w:jc w:val="both"/>
        <w:rPr>
          <w:rFonts w:ascii="Arial" w:hAnsi="Arial" w:cs="Arial"/>
        </w:rPr>
      </w:pPr>
    </w:p>
    <w:p w:rsidR="00CA36FE" w:rsidRPr="0011727D" w:rsidRDefault="00CA36FE" w:rsidP="00CA36FE">
      <w:pPr>
        <w:rPr>
          <w:rFonts w:ascii="Arial" w:hAnsi="Arial" w:cs="Arial"/>
          <w:sz w:val="28"/>
          <w:szCs w:val="28"/>
        </w:rPr>
      </w:pPr>
      <w:r w:rsidRPr="0011727D">
        <w:rPr>
          <w:rFonts w:ascii="Arial" w:hAnsi="Arial" w:cs="Arial"/>
          <w:sz w:val="28"/>
          <w:szCs w:val="28"/>
        </w:rPr>
        <w:t xml:space="preserve">A. </w:t>
      </w:r>
      <w:r w:rsidR="0010197C">
        <w:rPr>
          <w:rFonts w:ascii="Arial" w:hAnsi="Arial" w:cs="Arial"/>
          <w:sz w:val="28"/>
          <w:szCs w:val="28"/>
        </w:rPr>
        <w:t xml:space="preserve">Analyse de </w:t>
      </w:r>
      <w:r w:rsidR="002323C3">
        <w:rPr>
          <w:rFonts w:ascii="Arial" w:hAnsi="Arial" w:cs="Arial"/>
          <w:sz w:val="28"/>
          <w:szCs w:val="28"/>
        </w:rPr>
        <w:t>la combustion dans</w:t>
      </w:r>
      <w:r w:rsidR="0010197C">
        <w:rPr>
          <w:rFonts w:ascii="Arial" w:hAnsi="Arial" w:cs="Arial"/>
          <w:sz w:val="28"/>
          <w:szCs w:val="28"/>
        </w:rPr>
        <w:t xml:space="preserve"> la chaudière </w:t>
      </w:r>
      <w:r w:rsidR="00945F6B">
        <w:rPr>
          <w:rFonts w:ascii="Arial" w:hAnsi="Arial" w:cs="Arial"/>
          <w:sz w:val="28"/>
          <w:szCs w:val="28"/>
        </w:rPr>
        <w:t xml:space="preserve">au </w:t>
      </w:r>
      <w:r w:rsidR="0010197C">
        <w:rPr>
          <w:rFonts w:ascii="Arial" w:hAnsi="Arial" w:cs="Arial"/>
          <w:sz w:val="28"/>
          <w:szCs w:val="28"/>
        </w:rPr>
        <w:t>fioul</w:t>
      </w:r>
    </w:p>
    <w:p w:rsidR="00C1539A" w:rsidRDefault="00C1539A" w:rsidP="00CA36FE">
      <w:pPr>
        <w:jc w:val="both"/>
        <w:rPr>
          <w:rFonts w:ascii="Arial" w:hAnsi="Arial" w:cs="Arial"/>
          <w:color w:val="000000"/>
        </w:rPr>
      </w:pPr>
    </w:p>
    <w:p w:rsidR="00CA36FE" w:rsidRPr="0011727D" w:rsidRDefault="00C1539A" w:rsidP="00CA36FE">
      <w:pPr>
        <w:jc w:val="both"/>
        <w:rPr>
          <w:rFonts w:ascii="Arial" w:hAnsi="Arial" w:cs="Arial"/>
          <w:color w:val="000000"/>
        </w:rPr>
      </w:pPr>
      <w:r>
        <w:rPr>
          <w:rFonts w:ascii="Arial" w:hAnsi="Arial" w:cs="Arial"/>
          <w:noProof/>
          <w:color w:val="000000"/>
          <w:lang w:eastAsia="fr-FR"/>
        </w:rPr>
        <w:drawing>
          <wp:anchor distT="0" distB="0" distL="114300" distR="114300" simplePos="0" relativeHeight="251666944" behindDoc="1" locked="0" layoutInCell="1" allowOverlap="1">
            <wp:simplePos x="0" y="0"/>
            <wp:positionH relativeFrom="margin">
              <wp:align>right</wp:align>
            </wp:positionH>
            <wp:positionV relativeFrom="paragraph">
              <wp:posOffset>4445</wp:posOffset>
            </wp:positionV>
            <wp:extent cx="1525905" cy="2199005"/>
            <wp:effectExtent l="0" t="0" r="0" b="0"/>
            <wp:wrapTight wrapText="bothSides">
              <wp:wrapPolygon edited="0">
                <wp:start x="0" y="0"/>
                <wp:lineTo x="0" y="21332"/>
                <wp:lineTo x="21303" y="21332"/>
                <wp:lineTo x="21303"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analyseur.png"/>
                    <pic:cNvPicPr/>
                  </pic:nvPicPr>
                  <pic:blipFill>
                    <a:blip r:embed="rId10">
                      <a:extLst>
                        <a:ext uri="{28A0092B-C50C-407E-A947-70E740481C1C}">
                          <a14:useLocalDpi xmlns:a14="http://schemas.microsoft.com/office/drawing/2010/main" val="0"/>
                        </a:ext>
                      </a:extLst>
                    </a:blip>
                    <a:stretch>
                      <a:fillRect/>
                    </a:stretch>
                  </pic:blipFill>
                  <pic:spPr>
                    <a:xfrm>
                      <a:off x="0" y="0"/>
                      <a:ext cx="1525905" cy="2199005"/>
                    </a:xfrm>
                    <a:prstGeom prst="rect">
                      <a:avLst/>
                    </a:prstGeom>
                  </pic:spPr>
                </pic:pic>
              </a:graphicData>
            </a:graphic>
          </wp:anchor>
        </w:drawing>
      </w:r>
      <w:r w:rsidR="00CA36FE" w:rsidRPr="0011727D">
        <w:rPr>
          <w:rFonts w:ascii="Arial" w:hAnsi="Arial" w:cs="Arial"/>
          <w:color w:val="000000"/>
        </w:rPr>
        <w:t xml:space="preserve">I. </w:t>
      </w:r>
      <w:r w:rsidR="00620161">
        <w:rPr>
          <w:rFonts w:ascii="Arial" w:hAnsi="Arial" w:cs="Arial"/>
          <w:color w:val="000000"/>
        </w:rPr>
        <w:t>Analyse du « CO ambiant »</w:t>
      </w:r>
    </w:p>
    <w:p w:rsidR="002C69C2" w:rsidRDefault="002C69C2" w:rsidP="00CA36FE">
      <w:pPr>
        <w:jc w:val="both"/>
        <w:rPr>
          <w:rFonts w:ascii="Arial" w:hAnsi="Arial" w:cs="Arial"/>
          <w:color w:val="000000"/>
        </w:rPr>
      </w:pPr>
    </w:p>
    <w:p w:rsidR="00E73BAF" w:rsidRDefault="00E73BAF" w:rsidP="002323C3">
      <w:pPr>
        <w:spacing w:after="120"/>
        <w:jc w:val="both"/>
        <w:rPr>
          <w:rFonts w:ascii="Arial" w:eastAsia="EurostileLTStd" w:hAnsi="Arial" w:cs="Arial"/>
          <w:color w:val="1A1A1A"/>
          <w:szCs w:val="24"/>
          <w:lang w:eastAsia="fr-FR"/>
        </w:rPr>
      </w:pPr>
      <w:r w:rsidRPr="00E73BAF">
        <w:rPr>
          <w:rFonts w:ascii="Arial" w:eastAsia="EurostileLTStd" w:hAnsi="Arial" w:cs="Arial"/>
          <w:color w:val="1A1A1A"/>
          <w:szCs w:val="24"/>
          <w:lang w:eastAsia="fr-FR"/>
        </w:rPr>
        <w:t xml:space="preserve">Après le nettoyage et la vérification de l’état de la chaudière, il est obligatoire de réaliser certaines mesures avec un analyseur de combustion. Pour les chaudières </w:t>
      </w:r>
      <w:r w:rsidR="00945F6B">
        <w:rPr>
          <w:rFonts w:ascii="Arial" w:eastAsia="EurostileLTStd" w:hAnsi="Arial" w:cs="Arial"/>
          <w:color w:val="1A1A1A"/>
          <w:szCs w:val="24"/>
          <w:lang w:eastAsia="fr-FR"/>
        </w:rPr>
        <w:t xml:space="preserve">au </w:t>
      </w:r>
      <w:r w:rsidRPr="00E73BAF">
        <w:rPr>
          <w:rFonts w:ascii="Arial" w:eastAsia="EurostileLTStd" w:hAnsi="Arial" w:cs="Arial"/>
          <w:color w:val="1A1A1A"/>
          <w:szCs w:val="24"/>
          <w:lang w:eastAsia="fr-FR"/>
        </w:rPr>
        <w:t>fioul non étanches, une mesure du monoxyde de carbone « CO ambiant » est obligatoire.</w:t>
      </w:r>
    </w:p>
    <w:p w:rsidR="00604C04" w:rsidRDefault="00604C04" w:rsidP="002323C3">
      <w:pPr>
        <w:spacing w:after="120"/>
        <w:jc w:val="both"/>
        <w:rPr>
          <w:rFonts w:ascii="Arial" w:hAnsi="Arial" w:cs="Arial"/>
          <w:color w:val="231F20"/>
          <w:szCs w:val="24"/>
        </w:rPr>
      </w:pPr>
      <w:r>
        <w:rPr>
          <w:rFonts w:ascii="Arial" w:hAnsi="Arial" w:cs="Arial"/>
          <w:color w:val="000000"/>
        </w:rPr>
        <w:t xml:space="preserve">Après avoir étalonné l’analyseur de combustion à l’air libre, le technicien fait fonctionner la chaudière à puissance nominale pendant 3 minutes. Il effectue ensuite la mesure </w:t>
      </w:r>
      <w:r w:rsidRPr="005368C3">
        <w:rPr>
          <w:rFonts w:ascii="Arial" w:hAnsi="Arial" w:cs="Arial"/>
          <w:color w:val="231F20"/>
          <w:szCs w:val="24"/>
        </w:rPr>
        <w:t>en déplaçant la sonde à 50 cm devant la chaudière pendant au moins 30 secondes</w:t>
      </w:r>
      <w:r>
        <w:rPr>
          <w:rFonts w:ascii="Arial" w:hAnsi="Arial" w:cs="Arial"/>
          <w:color w:val="231F20"/>
          <w:szCs w:val="24"/>
        </w:rPr>
        <w:t>.</w:t>
      </w:r>
    </w:p>
    <w:p w:rsidR="00B52DFE" w:rsidRDefault="002323C3" w:rsidP="00B52DFE">
      <w:pPr>
        <w:jc w:val="both"/>
        <w:rPr>
          <w:rFonts w:ascii="Arial" w:hAnsi="Arial" w:cs="Arial"/>
          <w:color w:val="000000"/>
        </w:rPr>
      </w:pPr>
      <w:r>
        <w:rPr>
          <w:rFonts w:ascii="Arial" w:hAnsi="Arial" w:cs="Arial"/>
          <w:color w:val="000000"/>
        </w:rPr>
        <w:t>La c</w:t>
      </w:r>
      <w:r w:rsidR="00047DFD">
        <w:rPr>
          <w:rFonts w:ascii="Arial" w:hAnsi="Arial" w:cs="Arial"/>
          <w:color w:val="000000"/>
        </w:rPr>
        <w:t>onduite</w:t>
      </w:r>
      <w:r>
        <w:rPr>
          <w:rFonts w:ascii="Arial" w:hAnsi="Arial" w:cs="Arial"/>
          <w:color w:val="000000"/>
        </w:rPr>
        <w:t xml:space="preserve"> à tenir selon la teneur en CO est spécifiée dans le tableau ci-dessous :</w:t>
      </w:r>
    </w:p>
    <w:p w:rsidR="00373195" w:rsidRDefault="00373195" w:rsidP="00B52DFE">
      <w:pPr>
        <w:jc w:val="both"/>
        <w:rPr>
          <w:rFonts w:ascii="Arial" w:hAnsi="Arial" w:cs="Arial"/>
          <w:color w:val="000000"/>
        </w:rPr>
      </w:pPr>
    </w:p>
    <w:tbl>
      <w:tblPr>
        <w:tblStyle w:val="Grilledutableau"/>
        <w:tblW w:w="0" w:type="auto"/>
        <w:tblLook w:val="04A0" w:firstRow="1" w:lastRow="0" w:firstColumn="1" w:lastColumn="0" w:noHBand="0" w:noVBand="1"/>
      </w:tblPr>
      <w:tblGrid>
        <w:gridCol w:w="2943"/>
        <w:gridCol w:w="1843"/>
        <w:gridCol w:w="4992"/>
      </w:tblGrid>
      <w:tr w:rsidR="00B52DFE" w:rsidRPr="00272CF9" w:rsidTr="00272CF9">
        <w:tc>
          <w:tcPr>
            <w:tcW w:w="2943" w:type="dxa"/>
          </w:tcPr>
          <w:p w:rsidR="00B52DFE" w:rsidRPr="00272CF9" w:rsidRDefault="00B52DFE" w:rsidP="00272CF9">
            <w:pPr>
              <w:jc w:val="center"/>
              <w:rPr>
                <w:rFonts w:ascii="Arial" w:hAnsi="Arial" w:cs="Arial"/>
                <w:b/>
                <w:color w:val="000000"/>
              </w:rPr>
            </w:pPr>
            <w:r w:rsidRPr="00272CF9">
              <w:rPr>
                <w:rFonts w:ascii="Arial" w:hAnsi="Arial" w:cs="Arial"/>
                <w:b/>
                <w:color w:val="000000"/>
              </w:rPr>
              <w:t>Teneur en CO</w:t>
            </w:r>
          </w:p>
        </w:tc>
        <w:tc>
          <w:tcPr>
            <w:tcW w:w="1843" w:type="dxa"/>
          </w:tcPr>
          <w:p w:rsidR="00B52DFE" w:rsidRPr="00272CF9" w:rsidRDefault="00B52DFE" w:rsidP="00272CF9">
            <w:pPr>
              <w:jc w:val="center"/>
              <w:rPr>
                <w:rFonts w:ascii="Arial" w:hAnsi="Arial" w:cs="Arial"/>
                <w:b/>
                <w:color w:val="000000"/>
              </w:rPr>
            </w:pPr>
            <w:r w:rsidRPr="00272CF9">
              <w:rPr>
                <w:rFonts w:ascii="Arial" w:hAnsi="Arial" w:cs="Arial"/>
                <w:b/>
                <w:color w:val="000000"/>
              </w:rPr>
              <w:t>Situation</w:t>
            </w:r>
          </w:p>
        </w:tc>
        <w:tc>
          <w:tcPr>
            <w:tcW w:w="4992" w:type="dxa"/>
          </w:tcPr>
          <w:p w:rsidR="00B52DFE" w:rsidRPr="00272CF9" w:rsidRDefault="00B52DFE" w:rsidP="00272CF9">
            <w:pPr>
              <w:jc w:val="center"/>
              <w:rPr>
                <w:rFonts w:ascii="Arial" w:hAnsi="Arial" w:cs="Arial"/>
                <w:b/>
                <w:color w:val="000000"/>
              </w:rPr>
            </w:pPr>
            <w:r w:rsidRPr="00272CF9">
              <w:rPr>
                <w:rFonts w:ascii="Arial" w:hAnsi="Arial" w:cs="Arial"/>
                <w:b/>
                <w:color w:val="000000"/>
              </w:rPr>
              <w:t>Que faire ?</w:t>
            </w:r>
          </w:p>
        </w:tc>
      </w:tr>
      <w:tr w:rsidR="00B52DFE" w:rsidTr="002323C3">
        <w:tc>
          <w:tcPr>
            <w:tcW w:w="2943" w:type="dxa"/>
            <w:vAlign w:val="center"/>
          </w:tcPr>
          <w:p w:rsidR="00B52DFE" w:rsidRDefault="00B52DFE" w:rsidP="002323C3">
            <w:pPr>
              <w:jc w:val="center"/>
              <w:rPr>
                <w:rFonts w:ascii="Arial" w:hAnsi="Arial" w:cs="Arial"/>
                <w:color w:val="000000"/>
              </w:rPr>
            </w:pPr>
            <w:r>
              <w:rPr>
                <w:rFonts w:ascii="Arial" w:hAnsi="Arial" w:cs="Arial"/>
                <w:color w:val="000000"/>
              </w:rPr>
              <w:t>CO ≤ 10 ppm</w:t>
            </w:r>
          </w:p>
        </w:tc>
        <w:tc>
          <w:tcPr>
            <w:tcW w:w="1843" w:type="dxa"/>
            <w:vAlign w:val="center"/>
          </w:tcPr>
          <w:p w:rsidR="00B52DFE" w:rsidRDefault="00B52DFE" w:rsidP="002323C3">
            <w:pPr>
              <w:jc w:val="center"/>
              <w:rPr>
                <w:rFonts w:ascii="Arial" w:hAnsi="Arial" w:cs="Arial"/>
                <w:color w:val="000000"/>
              </w:rPr>
            </w:pPr>
            <w:r>
              <w:rPr>
                <w:rFonts w:ascii="Arial" w:hAnsi="Arial" w:cs="Arial"/>
                <w:color w:val="000000"/>
              </w:rPr>
              <w:t>Normale</w:t>
            </w:r>
          </w:p>
        </w:tc>
        <w:tc>
          <w:tcPr>
            <w:tcW w:w="4992" w:type="dxa"/>
          </w:tcPr>
          <w:p w:rsidR="00B52DFE" w:rsidRDefault="00B52DFE" w:rsidP="00272CF9">
            <w:pPr>
              <w:jc w:val="center"/>
              <w:rPr>
                <w:rFonts w:ascii="Arial" w:hAnsi="Arial" w:cs="Arial"/>
                <w:color w:val="000000"/>
              </w:rPr>
            </w:pPr>
            <w:r>
              <w:rPr>
                <w:rFonts w:ascii="Arial" w:hAnsi="Arial" w:cs="Arial"/>
                <w:color w:val="000000"/>
              </w:rPr>
              <w:t>-</w:t>
            </w:r>
          </w:p>
        </w:tc>
      </w:tr>
      <w:tr w:rsidR="00B52DFE" w:rsidTr="002323C3">
        <w:tc>
          <w:tcPr>
            <w:tcW w:w="2943" w:type="dxa"/>
            <w:vAlign w:val="center"/>
          </w:tcPr>
          <w:p w:rsidR="00B52DFE" w:rsidRDefault="00B52DFE" w:rsidP="002323C3">
            <w:pPr>
              <w:jc w:val="center"/>
              <w:rPr>
                <w:rFonts w:ascii="Arial" w:hAnsi="Arial" w:cs="Arial"/>
                <w:color w:val="000000"/>
              </w:rPr>
            </w:pPr>
            <w:r>
              <w:rPr>
                <w:rFonts w:ascii="Arial" w:hAnsi="Arial" w:cs="Arial"/>
                <w:color w:val="000000"/>
              </w:rPr>
              <w:t>10 ppm &lt; CO &lt; 50 ppm</w:t>
            </w:r>
          </w:p>
        </w:tc>
        <w:tc>
          <w:tcPr>
            <w:tcW w:w="1843" w:type="dxa"/>
            <w:vAlign w:val="center"/>
          </w:tcPr>
          <w:p w:rsidR="00B52DFE" w:rsidRDefault="00B52DFE" w:rsidP="002323C3">
            <w:pPr>
              <w:jc w:val="center"/>
              <w:rPr>
                <w:rFonts w:ascii="Arial" w:hAnsi="Arial" w:cs="Arial"/>
                <w:color w:val="000000"/>
              </w:rPr>
            </w:pPr>
            <w:r>
              <w:rPr>
                <w:rFonts w:ascii="Arial" w:hAnsi="Arial" w:cs="Arial"/>
                <w:color w:val="000000"/>
              </w:rPr>
              <w:t>Anormale</w:t>
            </w:r>
          </w:p>
        </w:tc>
        <w:tc>
          <w:tcPr>
            <w:tcW w:w="4992" w:type="dxa"/>
          </w:tcPr>
          <w:p w:rsidR="00B52DFE" w:rsidRDefault="00B52DFE" w:rsidP="00272CF9">
            <w:pPr>
              <w:rPr>
                <w:rFonts w:ascii="Arial" w:hAnsi="Arial" w:cs="Arial"/>
                <w:color w:val="000000"/>
              </w:rPr>
            </w:pPr>
            <w:r>
              <w:rPr>
                <w:rFonts w:ascii="Arial" w:hAnsi="Arial" w:cs="Arial"/>
                <w:color w:val="000000"/>
              </w:rPr>
              <w:t>Engager des investigations complémentaires (conduits de cheminée, ventilation du local, réglage du brûleur)</w:t>
            </w:r>
          </w:p>
        </w:tc>
      </w:tr>
      <w:tr w:rsidR="00B52DFE" w:rsidTr="002323C3">
        <w:tc>
          <w:tcPr>
            <w:tcW w:w="2943" w:type="dxa"/>
            <w:vAlign w:val="center"/>
          </w:tcPr>
          <w:p w:rsidR="00B52DFE" w:rsidRDefault="00B52DFE" w:rsidP="002323C3">
            <w:pPr>
              <w:jc w:val="center"/>
              <w:rPr>
                <w:rFonts w:ascii="Arial" w:hAnsi="Arial" w:cs="Arial"/>
                <w:color w:val="000000"/>
              </w:rPr>
            </w:pPr>
            <w:r>
              <w:rPr>
                <w:rFonts w:ascii="Arial" w:hAnsi="Arial" w:cs="Arial"/>
                <w:color w:val="000000"/>
              </w:rPr>
              <w:t>CO ≥50 ppm</w:t>
            </w:r>
          </w:p>
        </w:tc>
        <w:tc>
          <w:tcPr>
            <w:tcW w:w="1843" w:type="dxa"/>
            <w:vAlign w:val="center"/>
          </w:tcPr>
          <w:p w:rsidR="00B52DFE" w:rsidRDefault="00B52DFE" w:rsidP="002323C3">
            <w:pPr>
              <w:jc w:val="center"/>
              <w:rPr>
                <w:rFonts w:ascii="Arial" w:hAnsi="Arial" w:cs="Arial"/>
                <w:color w:val="000000"/>
              </w:rPr>
            </w:pPr>
            <w:r>
              <w:rPr>
                <w:rFonts w:ascii="Arial" w:hAnsi="Arial" w:cs="Arial"/>
                <w:color w:val="000000"/>
              </w:rPr>
              <w:t>Dangereuse</w:t>
            </w:r>
          </w:p>
        </w:tc>
        <w:tc>
          <w:tcPr>
            <w:tcW w:w="4992" w:type="dxa"/>
          </w:tcPr>
          <w:p w:rsidR="00B52DFE" w:rsidRDefault="00B52DFE" w:rsidP="00272CF9">
            <w:pPr>
              <w:rPr>
                <w:rFonts w:ascii="Arial" w:hAnsi="Arial" w:cs="Arial"/>
                <w:color w:val="000000"/>
              </w:rPr>
            </w:pPr>
            <w:r>
              <w:rPr>
                <w:rFonts w:ascii="Arial" w:hAnsi="Arial" w:cs="Arial"/>
                <w:color w:val="000000"/>
              </w:rPr>
              <w:t>Engager des investigations complémentaires et faire injonction à l’usager de maintenir la chaudière à l’arrêt tant qu’elle ne fonctionne pas avec une teneur en CO acceptable, c’est-à-dire inférieure à 10 ppm.</w:t>
            </w:r>
          </w:p>
        </w:tc>
      </w:tr>
    </w:tbl>
    <w:p w:rsidR="00B52DFE" w:rsidRPr="00604C04" w:rsidRDefault="00272CF9" w:rsidP="002323C3">
      <w:pPr>
        <w:spacing w:after="120"/>
        <w:rPr>
          <w:rFonts w:ascii="Arial" w:hAnsi="Arial" w:cs="Arial"/>
          <w:szCs w:val="24"/>
        </w:rPr>
      </w:pPr>
      <w:r w:rsidRPr="009914E5">
        <w:rPr>
          <w:rFonts w:ascii="Arial" w:hAnsi="Arial" w:cs="Arial"/>
          <w:i/>
          <w:szCs w:val="24"/>
        </w:rPr>
        <w:t>Source</w:t>
      </w:r>
      <w:r>
        <w:rPr>
          <w:rFonts w:ascii="Arial" w:hAnsi="Arial" w:cs="Arial"/>
          <w:szCs w:val="24"/>
        </w:rPr>
        <w:t> : E</w:t>
      </w:r>
      <w:r w:rsidR="00B52DFE" w:rsidRPr="00604C04">
        <w:rPr>
          <w:rFonts w:ascii="Arial" w:hAnsi="Arial" w:cs="Arial"/>
          <w:szCs w:val="24"/>
        </w:rPr>
        <w:t>nergies et avenir, association des professionnels pour le chauffage durable</w:t>
      </w:r>
    </w:p>
    <w:p w:rsidR="00604C04" w:rsidRPr="00272CF9" w:rsidRDefault="00604C04" w:rsidP="00604C04">
      <w:pPr>
        <w:rPr>
          <w:rFonts w:ascii="Arial" w:hAnsi="Arial" w:cs="Arial"/>
          <w:szCs w:val="24"/>
        </w:rPr>
      </w:pPr>
      <w:r w:rsidRPr="009914E5">
        <w:rPr>
          <w:rFonts w:ascii="Arial" w:hAnsi="Arial" w:cs="Arial"/>
          <w:i/>
          <w:color w:val="000000"/>
          <w:szCs w:val="24"/>
        </w:rPr>
        <w:t>Note</w:t>
      </w:r>
      <w:r w:rsidRPr="00604C04">
        <w:rPr>
          <w:rFonts w:ascii="Arial" w:hAnsi="Arial" w:cs="Arial"/>
          <w:color w:val="000000"/>
          <w:szCs w:val="24"/>
        </w:rPr>
        <w:t xml:space="preserve"> : </w:t>
      </w:r>
      <w:r w:rsidRPr="009914E5">
        <w:rPr>
          <w:rFonts w:ascii="Arial" w:hAnsi="Arial" w:cs="Arial"/>
          <w:szCs w:val="24"/>
        </w:rPr>
        <w:t>Que signifie le sigle « ppm » ?</w:t>
      </w:r>
    </w:p>
    <w:p w:rsidR="00604C04" w:rsidRPr="00604C04" w:rsidRDefault="00604C04" w:rsidP="00047DFD">
      <w:pPr>
        <w:jc w:val="both"/>
        <w:rPr>
          <w:rFonts w:ascii="Arial" w:hAnsi="Arial" w:cs="Arial"/>
          <w:szCs w:val="24"/>
        </w:rPr>
      </w:pPr>
      <w:r w:rsidRPr="00604C04">
        <w:rPr>
          <w:rFonts w:ascii="Arial" w:hAnsi="Arial" w:cs="Arial"/>
          <w:szCs w:val="24"/>
        </w:rPr>
        <w:t>Certains composés chimiques peuvent être dangereux dans de très faibles proportions dans l’air, on les compte en parties par million (ppm), c’est-à-dire que l’on indique le nombre de ces molécules parmi un million de molécules dans l’air.</w:t>
      </w:r>
    </w:p>
    <w:p w:rsidR="00B52DFE" w:rsidRDefault="00530327" w:rsidP="00CA36FE">
      <w:pPr>
        <w:jc w:val="both"/>
        <w:rPr>
          <w:rFonts w:ascii="Arial" w:hAnsi="Arial" w:cs="Arial"/>
          <w:color w:val="231F20"/>
          <w:szCs w:val="24"/>
        </w:rPr>
      </w:pPr>
      <w:r>
        <w:rPr>
          <w:rFonts w:ascii="Arial" w:hAnsi="Arial" w:cs="Arial"/>
          <w:noProof/>
          <w:color w:val="231F20"/>
          <w:szCs w:val="24"/>
          <w:lang w:eastAsia="fr-FR"/>
        </w:rPr>
        <w:drawing>
          <wp:anchor distT="0" distB="0" distL="114300" distR="114300" simplePos="0" relativeHeight="251661824" behindDoc="0" locked="0" layoutInCell="1" allowOverlap="1">
            <wp:simplePos x="0" y="0"/>
            <wp:positionH relativeFrom="margin">
              <wp:posOffset>2975610</wp:posOffset>
            </wp:positionH>
            <wp:positionV relativeFrom="paragraph">
              <wp:posOffset>15240</wp:posOffset>
            </wp:positionV>
            <wp:extent cx="3143250" cy="3024505"/>
            <wp:effectExtent l="19050" t="0" r="0"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fet CO organisme.png"/>
                    <pic:cNvPicPr/>
                  </pic:nvPicPr>
                  <pic:blipFill>
                    <a:blip r:embed="rId11">
                      <a:extLst>
                        <a:ext uri="{28A0092B-C50C-407E-A947-70E740481C1C}">
                          <a14:useLocalDpi xmlns:a14="http://schemas.microsoft.com/office/drawing/2010/main" val="0"/>
                        </a:ext>
                      </a:extLst>
                    </a:blip>
                    <a:stretch>
                      <a:fillRect/>
                    </a:stretch>
                  </pic:blipFill>
                  <pic:spPr>
                    <a:xfrm>
                      <a:off x="0" y="0"/>
                      <a:ext cx="3143250" cy="3024505"/>
                    </a:xfrm>
                    <a:prstGeom prst="rect">
                      <a:avLst/>
                    </a:prstGeom>
                  </pic:spPr>
                </pic:pic>
              </a:graphicData>
            </a:graphic>
          </wp:anchor>
        </w:drawing>
      </w:r>
    </w:p>
    <w:p w:rsidR="00535382" w:rsidRDefault="00535382" w:rsidP="00CA36FE">
      <w:pPr>
        <w:jc w:val="both"/>
        <w:rPr>
          <w:rFonts w:ascii="Arial" w:hAnsi="Arial" w:cs="Arial"/>
          <w:color w:val="231F20"/>
          <w:szCs w:val="24"/>
        </w:rPr>
      </w:pPr>
    </w:p>
    <w:p w:rsidR="00B52DFE" w:rsidRDefault="00764940" w:rsidP="00CA36FE">
      <w:pPr>
        <w:jc w:val="both"/>
        <w:rPr>
          <w:rFonts w:ascii="Arial" w:hAnsi="Arial" w:cs="Arial"/>
          <w:color w:val="231F20"/>
          <w:szCs w:val="24"/>
        </w:rPr>
      </w:pPr>
      <w:r>
        <w:rPr>
          <w:rFonts w:ascii="Arial" w:hAnsi="Arial" w:cs="Arial"/>
          <w:color w:val="231F20"/>
          <w:szCs w:val="24"/>
        </w:rPr>
        <w:t>Le monoxyde de carbone est un gaz toxique qui peut être mortel. Contrairement à de nombreux gaz, le monoxyde de carbone ne se voit pas et ne se sent pas. Le monoxyde de carbone se dégage de la combustion incomplète de matières organiques. Prenant la place de l’oxygène dans le sang, le monoxyde de carbone peut s’avérer mortel en moins d’une heure.</w:t>
      </w:r>
    </w:p>
    <w:p w:rsidR="00151D08" w:rsidRDefault="00151D08" w:rsidP="00CA36FE">
      <w:pPr>
        <w:jc w:val="both"/>
        <w:rPr>
          <w:rFonts w:ascii="Arial" w:hAnsi="Arial" w:cs="Arial"/>
          <w:color w:val="231F20"/>
          <w:szCs w:val="24"/>
        </w:rPr>
      </w:pPr>
    </w:p>
    <w:p w:rsidR="00FD6158" w:rsidRPr="00151D08" w:rsidRDefault="00FD6158" w:rsidP="00FD6158">
      <w:pPr>
        <w:rPr>
          <w:rFonts w:ascii="Arial" w:hAnsi="Arial" w:cs="Arial"/>
        </w:rPr>
      </w:pPr>
      <w:r w:rsidRPr="009914E5">
        <w:rPr>
          <w:rFonts w:ascii="Arial" w:hAnsi="Arial" w:cs="Arial"/>
          <w:i/>
        </w:rPr>
        <w:t>Source</w:t>
      </w:r>
      <w:r w:rsidRPr="00151D08">
        <w:rPr>
          <w:rFonts w:ascii="Arial" w:hAnsi="Arial" w:cs="Arial"/>
        </w:rPr>
        <w:t> : Energies et avenir, association des professionnels pour le chauffage durable</w:t>
      </w:r>
    </w:p>
    <w:p w:rsidR="00151D08" w:rsidRDefault="00151D08">
      <w:pPr>
        <w:rPr>
          <w:rFonts w:ascii="Arial" w:hAnsi="Arial" w:cs="Arial"/>
          <w:color w:val="000000"/>
        </w:rPr>
      </w:pPr>
      <w:r>
        <w:rPr>
          <w:rFonts w:ascii="Arial" w:hAnsi="Arial" w:cs="Arial"/>
          <w:color w:val="000000"/>
        </w:rPr>
        <w:lastRenderedPageBreak/>
        <w:br w:type="page"/>
      </w:r>
    </w:p>
    <w:p w:rsidR="00CA36FE" w:rsidRDefault="00CA36FE" w:rsidP="00CA36FE">
      <w:pPr>
        <w:jc w:val="both"/>
        <w:rPr>
          <w:rFonts w:ascii="Arial" w:hAnsi="Arial" w:cs="Arial"/>
          <w:color w:val="000000"/>
        </w:rPr>
      </w:pPr>
      <w:r w:rsidRPr="0011727D">
        <w:rPr>
          <w:rFonts w:ascii="Arial" w:hAnsi="Arial" w:cs="Arial"/>
          <w:color w:val="000000"/>
        </w:rPr>
        <w:lastRenderedPageBreak/>
        <w:t>1.</w:t>
      </w:r>
      <w:r w:rsidR="00FA6A4D">
        <w:rPr>
          <w:rFonts w:ascii="Arial" w:hAnsi="Arial" w:cs="Arial"/>
          <w:color w:val="000000"/>
        </w:rPr>
        <w:t xml:space="preserve"> En faisant l’hypothèse que le fioul domestique n’est constitué que de molécules de formule C</w:t>
      </w:r>
      <w:r w:rsidR="00FA6A4D" w:rsidRPr="00FA6A4D">
        <w:rPr>
          <w:rFonts w:ascii="Arial" w:hAnsi="Arial" w:cs="Arial"/>
          <w:color w:val="000000"/>
          <w:vertAlign w:val="subscript"/>
        </w:rPr>
        <w:t>15</w:t>
      </w:r>
      <w:r w:rsidR="00FA6A4D">
        <w:rPr>
          <w:rFonts w:ascii="Arial" w:hAnsi="Arial" w:cs="Arial"/>
          <w:color w:val="000000"/>
        </w:rPr>
        <w:t>H</w:t>
      </w:r>
      <w:r w:rsidR="00FA6A4D" w:rsidRPr="00FA6A4D">
        <w:rPr>
          <w:rFonts w:ascii="Arial" w:hAnsi="Arial" w:cs="Arial"/>
          <w:color w:val="000000"/>
          <w:vertAlign w:val="subscript"/>
        </w:rPr>
        <w:t>32</w:t>
      </w:r>
      <w:r w:rsidR="00FA6A4D">
        <w:rPr>
          <w:rFonts w:ascii="Arial" w:hAnsi="Arial" w:cs="Arial"/>
          <w:color w:val="000000"/>
        </w:rPr>
        <w:t>,</w:t>
      </w:r>
      <w:r w:rsidR="000227DC">
        <w:rPr>
          <w:rFonts w:ascii="Arial" w:hAnsi="Arial" w:cs="Arial"/>
          <w:color w:val="000000"/>
        </w:rPr>
        <w:t xml:space="preserve"> </w:t>
      </w:r>
      <w:r w:rsidR="00FA6A4D">
        <w:rPr>
          <w:rFonts w:ascii="Arial" w:hAnsi="Arial" w:cs="Arial"/>
          <w:color w:val="000000"/>
        </w:rPr>
        <w:t>écrire l’équation de combustion du fioul dans le cas idéal de la combustion complète.</w:t>
      </w:r>
    </w:p>
    <w:p w:rsidR="00CD0422" w:rsidRPr="0011727D" w:rsidRDefault="00CD0422" w:rsidP="00CA36FE">
      <w:pPr>
        <w:jc w:val="both"/>
        <w:rPr>
          <w:rFonts w:ascii="Arial" w:hAnsi="Arial" w:cs="Arial"/>
          <w:color w:val="000000"/>
        </w:rPr>
      </w:pPr>
    </w:p>
    <w:p w:rsidR="00052CF1" w:rsidRDefault="00945F6B" w:rsidP="00CA36FE">
      <w:pPr>
        <w:pStyle w:val="Corpsdetexte"/>
        <w:tabs>
          <w:tab w:val="left" w:pos="678"/>
        </w:tabs>
        <w:jc w:val="both"/>
        <w:rPr>
          <w:rFonts w:ascii="Arial" w:hAnsi="Arial" w:cs="Arial"/>
          <w:b w:val="0"/>
          <w:color w:val="000000"/>
        </w:rPr>
      </w:pPr>
      <w:r>
        <w:rPr>
          <w:rFonts w:ascii="Arial" w:hAnsi="Arial" w:cs="Arial"/>
          <w:b w:val="0"/>
          <w:color w:val="000000"/>
        </w:rPr>
        <w:t>2. Juste après l’entretien, l</w:t>
      </w:r>
      <w:r w:rsidR="00FA6A4D">
        <w:rPr>
          <w:rFonts w:ascii="Arial" w:hAnsi="Arial" w:cs="Arial"/>
          <w:b w:val="0"/>
          <w:color w:val="000000"/>
        </w:rPr>
        <w:t>ors de la mesure du « CO</w:t>
      </w:r>
      <w:r w:rsidR="00052CF1">
        <w:rPr>
          <w:rFonts w:ascii="Arial" w:hAnsi="Arial" w:cs="Arial"/>
          <w:b w:val="0"/>
          <w:color w:val="000000"/>
        </w:rPr>
        <w:t xml:space="preserve"> ambia</w:t>
      </w:r>
      <w:r w:rsidR="00FA6A4D">
        <w:rPr>
          <w:rFonts w:ascii="Arial" w:hAnsi="Arial" w:cs="Arial"/>
          <w:b w:val="0"/>
          <w:color w:val="000000"/>
        </w:rPr>
        <w:t xml:space="preserve">nt », </w:t>
      </w:r>
      <w:r w:rsidR="004B5644">
        <w:rPr>
          <w:rFonts w:ascii="Arial" w:hAnsi="Arial" w:cs="Arial"/>
          <w:b w:val="0"/>
          <w:color w:val="000000"/>
        </w:rPr>
        <w:t xml:space="preserve">l’écran de </w:t>
      </w:r>
      <w:r w:rsidR="00FA6A4D">
        <w:rPr>
          <w:rFonts w:ascii="Arial" w:hAnsi="Arial" w:cs="Arial"/>
          <w:b w:val="0"/>
          <w:color w:val="000000"/>
        </w:rPr>
        <w:t xml:space="preserve">l’analyseur affiche </w:t>
      </w:r>
      <w:r w:rsidR="004B5644">
        <w:rPr>
          <w:rFonts w:ascii="Arial" w:hAnsi="Arial" w:cs="Arial"/>
          <w:b w:val="0"/>
          <w:color w:val="000000"/>
        </w:rPr>
        <w:t>les valeurs</w:t>
      </w:r>
      <w:r w:rsidR="00FA6A4D">
        <w:rPr>
          <w:rFonts w:ascii="Arial" w:hAnsi="Arial" w:cs="Arial"/>
          <w:b w:val="0"/>
          <w:color w:val="000000"/>
        </w:rPr>
        <w:t xml:space="preserve"> suivant</w:t>
      </w:r>
      <w:r w:rsidR="004B5644">
        <w:rPr>
          <w:rFonts w:ascii="Arial" w:hAnsi="Arial" w:cs="Arial"/>
          <w:b w:val="0"/>
          <w:color w:val="000000"/>
        </w:rPr>
        <w:t>es</w:t>
      </w:r>
      <w:r w:rsidR="00FA6A4D">
        <w:rPr>
          <w:rFonts w:ascii="Arial" w:hAnsi="Arial" w:cs="Arial"/>
          <w:b w:val="0"/>
          <w:color w:val="000000"/>
        </w:rPr>
        <w:t> :</w:t>
      </w:r>
    </w:p>
    <w:p w:rsidR="00052CF1" w:rsidRDefault="00CD0422" w:rsidP="00CA36FE">
      <w:pPr>
        <w:pStyle w:val="Corpsdetexte"/>
        <w:tabs>
          <w:tab w:val="left" w:pos="678"/>
        </w:tabs>
        <w:jc w:val="both"/>
        <w:rPr>
          <w:rFonts w:ascii="Arial" w:hAnsi="Arial" w:cs="Arial"/>
          <w:b w:val="0"/>
          <w:color w:val="000000"/>
        </w:rPr>
      </w:pPr>
      <w:r>
        <w:rPr>
          <w:noProof/>
          <w:lang w:eastAsia="fr-FR"/>
        </w:rPr>
        <w:drawing>
          <wp:anchor distT="0" distB="0" distL="114300" distR="114300" simplePos="0" relativeHeight="251659776" behindDoc="0" locked="0" layoutInCell="1" allowOverlap="1">
            <wp:simplePos x="0" y="0"/>
            <wp:positionH relativeFrom="column">
              <wp:posOffset>1520190</wp:posOffset>
            </wp:positionH>
            <wp:positionV relativeFrom="paragraph">
              <wp:posOffset>76835</wp:posOffset>
            </wp:positionV>
            <wp:extent cx="1475740" cy="1810385"/>
            <wp:effectExtent l="0" t="0" r="0"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1475740" cy="1810385"/>
                    </a:xfrm>
                    <a:prstGeom prst="rect">
                      <a:avLst/>
                    </a:prstGeom>
                    <a:ln>
                      <a:noFill/>
                    </a:ln>
                    <a:extLst>
                      <a:ext uri="{53640926-AAD7-44D8-BBD7-CCE9431645EC}">
                        <a14:shadowObscured xmlns:a14="http://schemas.microsoft.com/office/drawing/2010/main"/>
                      </a:ext>
                    </a:extLst>
                  </pic:spPr>
                </pic:pic>
              </a:graphicData>
            </a:graphic>
          </wp:anchor>
        </w:drawing>
      </w:r>
    </w:p>
    <w:p w:rsidR="00052CF1" w:rsidRDefault="00052CF1" w:rsidP="00CA36FE">
      <w:pPr>
        <w:pStyle w:val="Corpsdetexte"/>
        <w:tabs>
          <w:tab w:val="left" w:pos="678"/>
        </w:tabs>
        <w:jc w:val="both"/>
        <w:rPr>
          <w:rFonts w:ascii="Arial" w:hAnsi="Arial" w:cs="Arial"/>
          <w:b w:val="0"/>
          <w:color w:val="000000"/>
        </w:rPr>
      </w:pPr>
    </w:p>
    <w:p w:rsidR="00CC1340" w:rsidRDefault="00CC1340" w:rsidP="00CA36FE">
      <w:pPr>
        <w:pStyle w:val="Corpsdetexte"/>
        <w:tabs>
          <w:tab w:val="left" w:pos="678"/>
        </w:tabs>
        <w:jc w:val="both"/>
        <w:rPr>
          <w:rFonts w:ascii="Arial" w:hAnsi="Arial" w:cs="Arial"/>
          <w:b w:val="0"/>
          <w:color w:val="000000"/>
        </w:rPr>
      </w:pPr>
    </w:p>
    <w:p w:rsidR="00CC1340" w:rsidRDefault="009C71D7" w:rsidP="00CA36FE">
      <w:pPr>
        <w:pStyle w:val="Corpsdetexte"/>
        <w:tabs>
          <w:tab w:val="left" w:pos="678"/>
        </w:tabs>
        <w:jc w:val="both"/>
        <w:rPr>
          <w:rFonts w:ascii="Arial" w:hAnsi="Arial" w:cs="Arial"/>
          <w:b w:val="0"/>
          <w:color w:val="000000"/>
        </w:rPr>
      </w:pPr>
      <w:r>
        <w:rPr>
          <w:rFonts w:ascii="Arial" w:hAnsi="Arial" w:cs="Arial"/>
          <w:b w:val="0"/>
          <w:noProof/>
          <w:color w:val="000000"/>
          <w:lang w:eastAsia="fr-FR"/>
        </w:rPr>
        <mc:AlternateContent>
          <mc:Choice Requires="wps">
            <w:drawing>
              <wp:anchor distT="0" distB="0" distL="114300" distR="114300" simplePos="0" relativeHeight="251673088" behindDoc="0" locked="0" layoutInCell="1" allowOverlap="1">
                <wp:simplePos x="0" y="0"/>
                <wp:positionH relativeFrom="column">
                  <wp:posOffset>3223260</wp:posOffset>
                </wp:positionH>
                <wp:positionV relativeFrom="paragraph">
                  <wp:posOffset>-1905</wp:posOffset>
                </wp:positionV>
                <wp:extent cx="2962275" cy="762000"/>
                <wp:effectExtent l="0" t="0" r="0" b="0"/>
                <wp:wrapNone/>
                <wp:docPr id="5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5644" w:rsidRPr="004B5644" w:rsidRDefault="004B5644" w:rsidP="004B5644">
                            <w:pPr>
                              <w:rPr>
                                <w:rFonts w:ascii="Arial" w:hAnsi="Arial" w:cs="Arial"/>
                              </w:rPr>
                            </w:pPr>
                            <w:r w:rsidRPr="004B5644">
                              <w:rPr>
                                <w:rFonts w:ascii="Arial" w:hAnsi="Arial" w:cs="Arial"/>
                                <w:i/>
                              </w:rPr>
                              <w:t>Note :</w:t>
                            </w:r>
                            <w:r w:rsidRPr="004B5644">
                              <w:rPr>
                                <w:rFonts w:ascii="Arial" w:hAnsi="Arial" w:cs="Arial"/>
                              </w:rPr>
                              <w:t xml:space="preserve"> Le « CO max » est la valeur CO la plus élevée mesurée durant une séquence</w:t>
                            </w:r>
                            <w:r w:rsidR="00272433">
                              <w:rPr>
                                <w:rFonts w:ascii="Arial" w:hAnsi="Arial" w:cs="Arial"/>
                              </w:rPr>
                              <w:t xml:space="preserve"> </w:t>
                            </w:r>
                            <w:r w:rsidRPr="004B5644">
                              <w:rPr>
                                <w:rFonts w:ascii="Arial" w:hAnsi="Arial" w:cs="Arial"/>
                              </w:rPr>
                              <w:t>de mesure</w:t>
                            </w:r>
                            <w:r w:rsidR="00272433">
                              <w:rPr>
                                <w:rFonts w:ascii="Arial" w:hAnsi="Arial" w:cs="Arial"/>
                              </w:rPr>
                              <w:t>s</w:t>
                            </w:r>
                            <w:r w:rsidRPr="004B5644">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52" o:spid="_x0000_s1026" type="#_x0000_t202" style="position:absolute;left:0;text-align:left;margin-left:253.8pt;margin-top:-.15pt;width:233.25pt;height:60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" stroked="f">
                <v:textbox>
                  <w:txbxContent>
                    <w:p w:rsidR="004B5644" w:rsidRPr="004B5644" w:rsidRDefault="004B5644" w:rsidP="004B5644">
                      <w:pPr>
                        <w:rPr>
                          <w:rFonts w:ascii="Arial" w:hAnsi="Arial" w:cs="Arial"/>
                        </w:rPr>
                      </w:pPr>
                      <w:r w:rsidRPr="004B5644">
                        <w:rPr>
                          <w:rFonts w:ascii="Arial" w:hAnsi="Arial" w:cs="Arial"/>
                          <w:i/>
                        </w:rPr>
                        <w:t>Note :</w:t>
                      </w:r>
                      <w:r w:rsidRPr="004B5644">
                        <w:rPr>
                          <w:rFonts w:ascii="Arial" w:hAnsi="Arial" w:cs="Arial"/>
                        </w:rPr>
                        <w:t xml:space="preserve"> Le « CO max » est la valeur CO la plus élevée mesurée durant une séquence</w:t>
                      </w:r>
                      <w:r w:rsidR="00272433">
                        <w:rPr>
                          <w:rFonts w:ascii="Arial" w:hAnsi="Arial" w:cs="Arial"/>
                        </w:rPr>
                        <w:t xml:space="preserve"> </w:t>
                      </w:r>
                      <w:r w:rsidRPr="004B5644">
                        <w:rPr>
                          <w:rFonts w:ascii="Arial" w:hAnsi="Arial" w:cs="Arial"/>
                        </w:rPr>
                        <w:t>de mesure</w:t>
                      </w:r>
                      <w:r w:rsidR="00272433">
                        <w:rPr>
                          <w:rFonts w:ascii="Arial" w:hAnsi="Arial" w:cs="Arial"/>
                        </w:rPr>
                        <w:t>s</w:t>
                      </w:r>
                      <w:r w:rsidRPr="004B5644">
                        <w:rPr>
                          <w:rFonts w:ascii="Arial" w:hAnsi="Arial" w:cs="Arial"/>
                        </w:rPr>
                        <w:t>.</w:t>
                      </w:r>
                    </w:p>
                  </w:txbxContent>
                </v:textbox>
              </v:shape>
            </w:pict>
          </mc:Fallback>
        </mc:AlternateContent>
      </w:r>
    </w:p>
    <w:p w:rsidR="00CC1340" w:rsidRDefault="00CC1340" w:rsidP="00CA36FE">
      <w:pPr>
        <w:pStyle w:val="Corpsdetexte"/>
        <w:tabs>
          <w:tab w:val="left" w:pos="678"/>
        </w:tabs>
        <w:jc w:val="both"/>
        <w:rPr>
          <w:rFonts w:ascii="Arial" w:hAnsi="Arial" w:cs="Arial"/>
          <w:b w:val="0"/>
          <w:color w:val="000000"/>
        </w:rPr>
      </w:pPr>
    </w:p>
    <w:p w:rsidR="00CC1340" w:rsidRDefault="00CC1340" w:rsidP="00CA36FE">
      <w:pPr>
        <w:pStyle w:val="Corpsdetexte"/>
        <w:tabs>
          <w:tab w:val="left" w:pos="678"/>
        </w:tabs>
        <w:jc w:val="both"/>
        <w:rPr>
          <w:rFonts w:ascii="Arial" w:hAnsi="Arial" w:cs="Arial"/>
          <w:b w:val="0"/>
          <w:color w:val="000000"/>
        </w:rPr>
      </w:pPr>
    </w:p>
    <w:p w:rsidR="00CC1340" w:rsidRDefault="00CC1340" w:rsidP="00CA36FE">
      <w:pPr>
        <w:pStyle w:val="Corpsdetexte"/>
        <w:tabs>
          <w:tab w:val="left" w:pos="678"/>
        </w:tabs>
        <w:jc w:val="both"/>
        <w:rPr>
          <w:rFonts w:ascii="Arial" w:hAnsi="Arial" w:cs="Arial"/>
          <w:b w:val="0"/>
          <w:color w:val="000000"/>
        </w:rPr>
      </w:pPr>
    </w:p>
    <w:p w:rsidR="004B5644" w:rsidRDefault="004B5644" w:rsidP="00CA36FE">
      <w:pPr>
        <w:pStyle w:val="Corpsdetexte"/>
        <w:tabs>
          <w:tab w:val="left" w:pos="678"/>
        </w:tabs>
        <w:jc w:val="both"/>
        <w:rPr>
          <w:rFonts w:ascii="Arial" w:hAnsi="Arial" w:cs="Arial"/>
          <w:b w:val="0"/>
          <w:color w:val="000000"/>
        </w:rPr>
      </w:pPr>
    </w:p>
    <w:p w:rsidR="004B5644" w:rsidRDefault="004B5644" w:rsidP="00CA36FE">
      <w:pPr>
        <w:pStyle w:val="Corpsdetexte"/>
        <w:tabs>
          <w:tab w:val="left" w:pos="678"/>
        </w:tabs>
        <w:jc w:val="both"/>
        <w:rPr>
          <w:rFonts w:ascii="Arial" w:hAnsi="Arial" w:cs="Arial"/>
          <w:b w:val="0"/>
          <w:color w:val="000000"/>
        </w:rPr>
      </w:pPr>
    </w:p>
    <w:p w:rsidR="00CD0422" w:rsidRDefault="00CD0422" w:rsidP="00CA36FE">
      <w:pPr>
        <w:pStyle w:val="Corpsdetexte"/>
        <w:tabs>
          <w:tab w:val="left" w:pos="678"/>
        </w:tabs>
        <w:jc w:val="both"/>
        <w:rPr>
          <w:rFonts w:ascii="Arial" w:hAnsi="Arial" w:cs="Arial"/>
          <w:b w:val="0"/>
          <w:color w:val="000000"/>
        </w:rPr>
      </w:pPr>
    </w:p>
    <w:p w:rsidR="00CD0422" w:rsidRPr="00CC1340" w:rsidRDefault="00CD0422" w:rsidP="00CC1340">
      <w:pPr>
        <w:autoSpaceDE w:val="0"/>
        <w:autoSpaceDN w:val="0"/>
        <w:adjustRightInd w:val="0"/>
        <w:rPr>
          <w:rFonts w:ascii="Arial" w:hAnsi="Arial" w:cs="Arial"/>
          <w:color w:val="000000"/>
          <w:szCs w:val="24"/>
        </w:rPr>
      </w:pPr>
    </w:p>
    <w:p w:rsidR="00CA36FE" w:rsidRDefault="00FA6A4D" w:rsidP="002671D1">
      <w:pPr>
        <w:pStyle w:val="Corpsdetexte"/>
        <w:tabs>
          <w:tab w:val="left" w:pos="678"/>
        </w:tabs>
        <w:spacing w:before="120"/>
        <w:jc w:val="both"/>
        <w:rPr>
          <w:rFonts w:ascii="Arial" w:hAnsi="Arial" w:cs="Arial"/>
          <w:b w:val="0"/>
          <w:color w:val="000000"/>
        </w:rPr>
      </w:pPr>
      <w:r>
        <w:rPr>
          <w:rFonts w:ascii="Arial" w:hAnsi="Arial" w:cs="Arial"/>
          <w:b w:val="0"/>
          <w:color w:val="000000"/>
        </w:rPr>
        <w:t>2</w:t>
      </w:r>
      <w:r w:rsidR="00CA36FE" w:rsidRPr="0011727D">
        <w:rPr>
          <w:rFonts w:ascii="Arial" w:hAnsi="Arial" w:cs="Arial"/>
          <w:b w:val="0"/>
          <w:color w:val="000000"/>
        </w:rPr>
        <w:t>.1. </w:t>
      </w:r>
      <w:r w:rsidR="00047DFD">
        <w:rPr>
          <w:rFonts w:ascii="Arial" w:hAnsi="Arial" w:cs="Arial"/>
          <w:b w:val="0"/>
          <w:color w:val="000000"/>
        </w:rPr>
        <w:t>Proposer une explication à l’apparition de CO dans l’air ambiant.</w:t>
      </w:r>
    </w:p>
    <w:p w:rsidR="00CA36FE" w:rsidRDefault="00FA6A4D" w:rsidP="002671D1">
      <w:pPr>
        <w:jc w:val="both"/>
        <w:rPr>
          <w:rFonts w:ascii="Arial" w:hAnsi="Arial" w:cs="Arial"/>
          <w:color w:val="000000"/>
        </w:rPr>
      </w:pPr>
      <w:r>
        <w:rPr>
          <w:rFonts w:ascii="Arial" w:hAnsi="Arial" w:cs="Arial"/>
          <w:color w:val="000000"/>
        </w:rPr>
        <w:t>2</w:t>
      </w:r>
      <w:r w:rsidR="00CA36FE" w:rsidRPr="0011727D">
        <w:rPr>
          <w:rFonts w:ascii="Arial" w:hAnsi="Arial" w:cs="Arial"/>
          <w:color w:val="000000"/>
        </w:rPr>
        <w:t xml:space="preserve">.2. </w:t>
      </w:r>
      <w:r w:rsidR="00047DFD">
        <w:rPr>
          <w:rFonts w:ascii="Arial" w:hAnsi="Arial" w:cs="Arial"/>
          <w:color w:val="000000"/>
        </w:rPr>
        <w:t>Expliquer ce q</w:t>
      </w:r>
      <w:r w:rsidR="00052CF1">
        <w:rPr>
          <w:rFonts w:ascii="Arial" w:hAnsi="Arial" w:cs="Arial"/>
          <w:color w:val="000000"/>
        </w:rPr>
        <w:t>ue si</w:t>
      </w:r>
      <w:r w:rsidR="00047DFD">
        <w:rPr>
          <w:rFonts w:ascii="Arial" w:hAnsi="Arial" w:cs="Arial"/>
          <w:color w:val="000000"/>
        </w:rPr>
        <w:t>gnifie l’indication « CO ppm ».</w:t>
      </w:r>
    </w:p>
    <w:p w:rsidR="001E08EA" w:rsidRDefault="001E08EA" w:rsidP="002671D1">
      <w:pPr>
        <w:jc w:val="both"/>
        <w:rPr>
          <w:rFonts w:ascii="Arial" w:hAnsi="Arial" w:cs="Arial"/>
          <w:color w:val="000000"/>
        </w:rPr>
      </w:pPr>
    </w:p>
    <w:p w:rsidR="00F71CDE" w:rsidRDefault="00CA36FE" w:rsidP="00F71CDE">
      <w:pPr>
        <w:spacing w:after="120"/>
        <w:jc w:val="both"/>
        <w:rPr>
          <w:rFonts w:ascii="Arial" w:hAnsi="Arial" w:cs="Arial"/>
          <w:color w:val="000000"/>
        </w:rPr>
      </w:pPr>
      <w:r w:rsidRPr="0011727D">
        <w:rPr>
          <w:rFonts w:ascii="Arial" w:hAnsi="Arial" w:cs="Arial"/>
          <w:color w:val="000000"/>
        </w:rPr>
        <w:t>3. </w:t>
      </w:r>
      <w:r w:rsidR="00F71CDE">
        <w:rPr>
          <w:rFonts w:ascii="Arial" w:hAnsi="Arial" w:cs="Arial"/>
          <w:color w:val="000000"/>
        </w:rPr>
        <w:t>Le technicien réalise une seconde mesure après 10 minutes de fonctionnement du brûleur. Il relève 200 ppm de CO.</w:t>
      </w:r>
    </w:p>
    <w:p w:rsidR="00F71CDE" w:rsidRDefault="001E08EA" w:rsidP="00F71CDE">
      <w:pPr>
        <w:jc w:val="both"/>
        <w:rPr>
          <w:rFonts w:ascii="Arial" w:hAnsi="Arial" w:cs="Arial"/>
          <w:color w:val="000000"/>
        </w:rPr>
      </w:pPr>
      <w:r>
        <w:rPr>
          <w:rFonts w:ascii="Arial" w:hAnsi="Arial" w:cs="Arial"/>
          <w:color w:val="000000"/>
        </w:rPr>
        <w:t xml:space="preserve">3.1. </w:t>
      </w:r>
      <w:r w:rsidR="00F71CDE">
        <w:rPr>
          <w:rFonts w:ascii="Arial" w:hAnsi="Arial" w:cs="Arial"/>
          <w:color w:val="000000"/>
        </w:rPr>
        <w:t>Citer les effets du CO au bout de 4 heures passées dans cette atmosphère.</w:t>
      </w:r>
    </w:p>
    <w:p w:rsidR="001E08EA" w:rsidRDefault="001E08EA" w:rsidP="001E08EA">
      <w:pPr>
        <w:spacing w:after="120"/>
        <w:jc w:val="both"/>
        <w:rPr>
          <w:rFonts w:ascii="Arial" w:hAnsi="Arial" w:cs="Arial"/>
          <w:color w:val="000000"/>
        </w:rPr>
      </w:pPr>
      <w:r>
        <w:rPr>
          <w:rFonts w:ascii="Arial" w:hAnsi="Arial" w:cs="Arial"/>
        </w:rPr>
        <w:t>3.2. À la place du technicien</w:t>
      </w:r>
      <w:r w:rsidR="006842A9">
        <w:rPr>
          <w:rFonts w:ascii="Arial" w:hAnsi="Arial" w:cs="Arial"/>
        </w:rPr>
        <w:t xml:space="preserve">, </w:t>
      </w:r>
      <w:r w:rsidR="006842A9">
        <w:rPr>
          <w:rFonts w:ascii="Arial" w:hAnsi="Arial" w:cs="Arial"/>
          <w:color w:val="000000"/>
        </w:rPr>
        <w:t>rédiger un rapport et les recommandations associées concernant le point de contrôle « CO ambiant ».</w:t>
      </w:r>
      <w:r>
        <w:rPr>
          <w:rFonts w:ascii="Arial" w:hAnsi="Arial" w:cs="Arial"/>
          <w:color w:val="000000"/>
        </w:rPr>
        <w:t xml:space="preserve"> </w:t>
      </w:r>
    </w:p>
    <w:p w:rsidR="00CA36FE" w:rsidRPr="0011727D" w:rsidRDefault="00CA36FE" w:rsidP="00CA36FE">
      <w:pPr>
        <w:jc w:val="both"/>
        <w:rPr>
          <w:rFonts w:ascii="Arial" w:hAnsi="Arial" w:cs="Arial"/>
          <w:color w:val="000000"/>
        </w:rPr>
      </w:pPr>
    </w:p>
    <w:p w:rsidR="00CA36FE" w:rsidRPr="00363B89" w:rsidRDefault="0010197C" w:rsidP="00CA36FE">
      <w:pPr>
        <w:pStyle w:val="Titre9"/>
        <w:rPr>
          <w:rFonts w:ascii="Arial" w:hAnsi="Arial" w:cs="Arial"/>
          <w:b w:val="0"/>
          <w:lang w:val="fr-FR"/>
        </w:rPr>
      </w:pPr>
      <w:r w:rsidRPr="00363B89">
        <w:rPr>
          <w:rFonts w:ascii="Arial" w:hAnsi="Arial" w:cs="Arial"/>
          <w:b w:val="0"/>
          <w:lang w:val="fr-FR"/>
        </w:rPr>
        <w:t>II. Principe de fonctionnement de l’analyseur de combustion</w:t>
      </w:r>
    </w:p>
    <w:p w:rsidR="00E73BAF" w:rsidRPr="009A5AA3" w:rsidRDefault="00E73BAF" w:rsidP="00E73BAF">
      <w:pPr>
        <w:rPr>
          <w:rFonts w:ascii="Arial" w:hAnsi="Arial" w:cs="Arial"/>
          <w:sz w:val="18"/>
          <w:szCs w:val="18"/>
        </w:rPr>
      </w:pPr>
    </w:p>
    <w:p w:rsidR="00B85462" w:rsidRDefault="00B85462" w:rsidP="002323C3">
      <w:pPr>
        <w:spacing w:after="120"/>
        <w:rPr>
          <w:rFonts w:ascii="Arial" w:hAnsi="Arial" w:cs="Arial"/>
          <w:szCs w:val="24"/>
        </w:rPr>
      </w:pPr>
      <w:r w:rsidRPr="00363B89">
        <w:rPr>
          <w:rFonts w:ascii="Arial" w:hAnsi="Arial" w:cs="Arial"/>
          <w:szCs w:val="24"/>
        </w:rPr>
        <w:t>La sonde de l’analyseur comporte une cellule électrochimique capable de détecter le CO grâce à une réaction d’oxydoréduction.</w:t>
      </w:r>
    </w:p>
    <w:p w:rsidR="00CD0B7F" w:rsidRDefault="00560CE4" w:rsidP="00560CE4">
      <w:pPr>
        <w:autoSpaceDE w:val="0"/>
        <w:autoSpaceDN w:val="0"/>
        <w:adjustRightInd w:val="0"/>
        <w:rPr>
          <w:rFonts w:ascii="Arial" w:hAnsi="Arial" w:cs="Arial"/>
          <w:szCs w:val="24"/>
        </w:rPr>
      </w:pPr>
      <w:r w:rsidRPr="00CD0B7F">
        <w:rPr>
          <w:rFonts w:ascii="Arial" w:hAnsi="Arial" w:cs="Arial"/>
          <w:szCs w:val="24"/>
        </w:rPr>
        <w:t xml:space="preserve">Dans le cas le plus simple, cette cellule de mesure électrochimique </w:t>
      </w:r>
      <w:r w:rsidR="0021683F" w:rsidRPr="00CD0B7F">
        <w:rPr>
          <w:rFonts w:ascii="Arial" w:hAnsi="Arial" w:cs="Arial"/>
          <w:szCs w:val="24"/>
        </w:rPr>
        <w:t>comporte</w:t>
      </w:r>
      <w:r w:rsidRPr="00CD0B7F">
        <w:rPr>
          <w:rFonts w:ascii="Arial" w:hAnsi="Arial" w:cs="Arial"/>
          <w:szCs w:val="24"/>
        </w:rPr>
        <w:t xml:space="preserve"> une électrode de </w:t>
      </w:r>
      <w:r w:rsidR="0021683F" w:rsidRPr="00CD0B7F">
        <w:rPr>
          <w:rFonts w:ascii="Arial" w:hAnsi="Arial" w:cs="Arial"/>
          <w:szCs w:val="24"/>
        </w:rPr>
        <w:t>mesure</w:t>
      </w:r>
      <w:r w:rsidRPr="00CD0B7F">
        <w:rPr>
          <w:rFonts w:ascii="Arial" w:hAnsi="Arial" w:cs="Arial"/>
          <w:szCs w:val="24"/>
        </w:rPr>
        <w:t xml:space="preserve"> et une </w:t>
      </w:r>
      <w:r w:rsidR="0021683F" w:rsidRPr="00CD0B7F">
        <w:rPr>
          <w:rFonts w:ascii="Arial" w:hAnsi="Arial" w:cs="Arial"/>
          <w:szCs w:val="24"/>
        </w:rPr>
        <w:t>électrode auxiliaire</w:t>
      </w:r>
      <w:r w:rsidR="00CD0B7F">
        <w:rPr>
          <w:rFonts w:ascii="Arial" w:hAnsi="Arial" w:cs="Arial"/>
          <w:szCs w:val="24"/>
        </w:rPr>
        <w:t>, selon le schéma :</w:t>
      </w:r>
    </w:p>
    <w:p w:rsidR="005D1FAE" w:rsidRDefault="005D1FAE" w:rsidP="00560CE4">
      <w:pPr>
        <w:autoSpaceDE w:val="0"/>
        <w:autoSpaceDN w:val="0"/>
        <w:adjustRightInd w:val="0"/>
        <w:rPr>
          <w:rFonts w:ascii="Arial" w:hAnsi="Arial" w:cs="Arial"/>
          <w:szCs w:val="24"/>
        </w:rPr>
      </w:pPr>
    </w:p>
    <w:p w:rsidR="00CD0B7F" w:rsidRDefault="009C71D7" w:rsidP="004C6A9A">
      <w:pPr>
        <w:autoSpaceDE w:val="0"/>
        <w:autoSpaceDN w:val="0"/>
        <w:adjustRightInd w:val="0"/>
        <w:jc w:val="center"/>
        <w:rPr>
          <w:rFonts w:ascii="Arial" w:hAnsi="Arial" w:cs="Arial"/>
          <w:szCs w:val="24"/>
        </w:rPr>
      </w:pPr>
      <w:r>
        <w:rPr>
          <w:rFonts w:ascii="Arial" w:hAnsi="Arial" w:cs="Arial"/>
          <w:noProof/>
          <w:szCs w:val="24"/>
          <w:lang w:eastAsia="fr-FR"/>
        </w:rPr>
        <mc:AlternateContent>
          <mc:Choice Requires="wpc">
            <w:drawing>
              <wp:inline distT="0" distB="0" distL="0" distR="0">
                <wp:extent cx="5589270" cy="2286000"/>
                <wp:effectExtent l="3175" t="1270" r="0" b="0"/>
                <wp:docPr id="50" name="Zone de dessin 51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Rectangle 516"/>
                        <wps:cNvSpPr>
                          <a:spLocks noChangeArrowheads="1"/>
                        </wps:cNvSpPr>
                        <wps:spPr bwMode="auto">
                          <a:xfrm>
                            <a:off x="1581120" y="607300"/>
                            <a:ext cx="143702" cy="1363500"/>
                          </a:xfrm>
                          <a:prstGeom prst="rect">
                            <a:avLst/>
                          </a:prstGeom>
                          <a:solidFill>
                            <a:schemeClr val="bg1">
                              <a:lumMod val="50000"/>
                              <a:lumOff val="0"/>
                            </a:schemeClr>
                          </a:solidFill>
                          <a:ln w="9525">
                            <a:solidFill>
                              <a:schemeClr val="dk1">
                                <a:lumMod val="95000"/>
                                <a:lumOff val="0"/>
                              </a:schemeClr>
                            </a:solidFill>
                            <a:miter lim="800000"/>
                            <a:headEnd/>
                            <a:tailEnd/>
                          </a:ln>
                          <a:effectLst>
                            <a:outerShdw dist="20000" dir="5400000" rotWithShape="0">
                              <a:srgbClr val="000000">
                                <a:alpha val="37999"/>
                              </a:srgbClr>
                            </a:outerShdw>
                          </a:effectLst>
                        </wps:spPr>
                        <wps:bodyPr rot="0" vert="horz" wrap="square" lIns="91440" tIns="45720" rIns="91440" bIns="45720" anchor="t" anchorCtr="0" upright="1">
                          <a:noAutofit/>
                        </wps:bodyPr>
                      </wps:wsp>
                      <wps:wsp>
                        <wps:cNvPr id="4" name="Cadre 9"/>
                        <wps:cNvSpPr>
                          <a:spLocks/>
                        </wps:cNvSpPr>
                        <wps:spPr bwMode="auto">
                          <a:xfrm>
                            <a:off x="1291116" y="401400"/>
                            <a:ext cx="2368230" cy="1793900"/>
                          </a:xfrm>
                          <a:custGeom>
                            <a:avLst/>
                            <a:gdLst>
                              <a:gd name="T0" fmla="*/ 0 w 2368150"/>
                              <a:gd name="T1" fmla="*/ 0 h 1793875"/>
                              <a:gd name="T2" fmla="*/ 2368150 w 2368150"/>
                              <a:gd name="T3" fmla="*/ 0 h 1793875"/>
                              <a:gd name="T4" fmla="*/ 2368150 w 2368150"/>
                              <a:gd name="T5" fmla="*/ 1793875 h 1793875"/>
                              <a:gd name="T6" fmla="*/ 0 w 2368150"/>
                              <a:gd name="T7" fmla="*/ 1793875 h 1793875"/>
                              <a:gd name="T8" fmla="*/ 0 w 2368150"/>
                              <a:gd name="T9" fmla="*/ 0 h 1793875"/>
                              <a:gd name="T10" fmla="*/ 66320 w 2368150"/>
                              <a:gd name="T11" fmla="*/ 66320 h 1793875"/>
                              <a:gd name="T12" fmla="*/ 66320 w 2368150"/>
                              <a:gd name="T13" fmla="*/ 1727555 h 1793875"/>
                              <a:gd name="T14" fmla="*/ 2301830 w 2368150"/>
                              <a:gd name="T15" fmla="*/ 1727555 h 1793875"/>
                              <a:gd name="T16" fmla="*/ 2301830 w 2368150"/>
                              <a:gd name="T17" fmla="*/ 66320 h 1793875"/>
                              <a:gd name="T18" fmla="*/ 66320 w 2368150"/>
                              <a:gd name="T19" fmla="*/ 66320 h 17938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368150" h="1793875">
                                <a:moveTo>
                                  <a:pt x="0" y="0"/>
                                </a:moveTo>
                                <a:lnTo>
                                  <a:pt x="2368150" y="0"/>
                                </a:lnTo>
                                <a:lnTo>
                                  <a:pt x="2368150" y="1793875"/>
                                </a:lnTo>
                                <a:lnTo>
                                  <a:pt x="0" y="1793875"/>
                                </a:lnTo>
                                <a:lnTo>
                                  <a:pt x="0" y="0"/>
                                </a:lnTo>
                                <a:close/>
                                <a:moveTo>
                                  <a:pt x="66320" y="66320"/>
                                </a:moveTo>
                                <a:lnTo>
                                  <a:pt x="66320" y="1727555"/>
                                </a:lnTo>
                                <a:lnTo>
                                  <a:pt x="2301830" y="1727555"/>
                                </a:lnTo>
                                <a:lnTo>
                                  <a:pt x="2301830" y="66320"/>
                                </a:lnTo>
                                <a:lnTo>
                                  <a:pt x="66320" y="66320"/>
                                </a:lnTo>
                                <a:close/>
                              </a:path>
                            </a:pathLst>
                          </a:custGeom>
                          <a:solidFill>
                            <a:schemeClr val="accent1">
                              <a:lumMod val="100000"/>
                              <a:lumOff val="0"/>
                            </a:schemeClr>
                          </a:solidFill>
                          <a:ln w="25400">
                            <a:solidFill>
                              <a:schemeClr val="accent1">
                                <a:lumMod val="50000"/>
                                <a:lumOff val="0"/>
                              </a:schemeClr>
                            </a:solidFill>
                            <a:round/>
                            <a:headEnd/>
                            <a:tailEnd/>
                          </a:ln>
                        </wps:spPr>
                        <wps:bodyPr rot="0" vert="horz" wrap="square" lIns="91440" tIns="45720" rIns="91440" bIns="45720" anchor="ctr" anchorCtr="0" upright="1">
                          <a:noAutofit/>
                        </wps:bodyPr>
                      </wps:wsp>
                      <wps:wsp>
                        <wps:cNvPr id="6" name="Rectangle 516"/>
                        <wps:cNvSpPr>
                          <a:spLocks noChangeArrowheads="1"/>
                        </wps:cNvSpPr>
                        <wps:spPr bwMode="auto">
                          <a:xfrm>
                            <a:off x="3231340" y="607300"/>
                            <a:ext cx="143702" cy="1363500"/>
                          </a:xfrm>
                          <a:prstGeom prst="rect">
                            <a:avLst/>
                          </a:prstGeom>
                          <a:solidFill>
                            <a:schemeClr val="bg1">
                              <a:lumMod val="50000"/>
                              <a:lumOff val="0"/>
                            </a:schemeClr>
                          </a:solidFill>
                          <a:ln w="9525">
                            <a:solidFill>
                              <a:schemeClr val="dk1">
                                <a:lumMod val="95000"/>
                                <a:lumOff val="0"/>
                              </a:schemeClr>
                            </a:solidFill>
                            <a:miter lim="800000"/>
                            <a:headEnd/>
                            <a:tailEnd/>
                          </a:ln>
                          <a:effectLst>
                            <a:outerShdw dist="20000" dir="5400000" rotWithShape="0">
                              <a:srgbClr val="000000">
                                <a:alpha val="37999"/>
                              </a:srgbClr>
                            </a:outerShdw>
                          </a:effectLst>
                        </wps:spPr>
                        <wps:bodyPr rot="0" vert="horz" wrap="square" lIns="91440" tIns="45720" rIns="91440" bIns="45720" anchor="t" anchorCtr="0" upright="1">
                          <a:noAutofit/>
                        </wps:bodyPr>
                      </wps:wsp>
                      <wps:wsp>
                        <wps:cNvPr id="9" name="Flèche courbée vers la gauche 13"/>
                        <wps:cNvSpPr>
                          <a:spLocks noChangeArrowheads="1"/>
                        </wps:cNvSpPr>
                        <wps:spPr bwMode="auto">
                          <a:xfrm>
                            <a:off x="2657433" y="114400"/>
                            <a:ext cx="574107" cy="1650300"/>
                          </a:xfrm>
                          <a:prstGeom prst="curvedLeftArrow">
                            <a:avLst>
                              <a:gd name="adj1" fmla="val 25006"/>
                              <a:gd name="adj2" fmla="val 49999"/>
                              <a:gd name="adj3" fmla="val 25000"/>
                            </a:avLst>
                          </a:prstGeom>
                          <a:solidFill>
                            <a:schemeClr val="bg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10" name="Flèche droite 14"/>
                        <wps:cNvSpPr>
                          <a:spLocks noChangeArrowheads="1"/>
                        </wps:cNvSpPr>
                        <wps:spPr bwMode="auto">
                          <a:xfrm>
                            <a:off x="1869723" y="825300"/>
                            <a:ext cx="358804" cy="150100"/>
                          </a:xfrm>
                          <a:prstGeom prst="rightArrow">
                            <a:avLst>
                              <a:gd name="adj1" fmla="val 50000"/>
                              <a:gd name="adj2" fmla="val 50021"/>
                            </a:avLst>
                          </a:prstGeom>
                          <a:solidFill>
                            <a:schemeClr val="bg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11" name="Flèche droite 16"/>
                        <wps:cNvSpPr>
                          <a:spLocks noChangeArrowheads="1"/>
                        </wps:cNvSpPr>
                        <wps:spPr bwMode="auto">
                          <a:xfrm>
                            <a:off x="2657433" y="825300"/>
                            <a:ext cx="358804" cy="150100"/>
                          </a:xfrm>
                          <a:prstGeom prst="rightArrow">
                            <a:avLst>
                              <a:gd name="adj1" fmla="val 50000"/>
                              <a:gd name="adj2" fmla="val 50021"/>
                            </a:avLst>
                          </a:prstGeom>
                          <a:solidFill>
                            <a:schemeClr val="bg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13" name="Flèche droite 17"/>
                        <wps:cNvSpPr>
                          <a:spLocks noChangeArrowheads="1"/>
                        </wps:cNvSpPr>
                        <wps:spPr bwMode="auto">
                          <a:xfrm rot="10800000">
                            <a:off x="1869723" y="1549500"/>
                            <a:ext cx="358804" cy="150100"/>
                          </a:xfrm>
                          <a:prstGeom prst="rightArrow">
                            <a:avLst>
                              <a:gd name="adj1" fmla="val 50000"/>
                              <a:gd name="adj2" fmla="val 50021"/>
                            </a:avLst>
                          </a:prstGeom>
                          <a:solidFill>
                            <a:schemeClr val="bg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14" name="Zone de texte 15"/>
                        <wps:cNvSpPr txBox="1">
                          <a:spLocks noChangeArrowheads="1"/>
                        </wps:cNvSpPr>
                        <wps:spPr bwMode="auto">
                          <a:xfrm>
                            <a:off x="2300229" y="753500"/>
                            <a:ext cx="429005" cy="3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27130" w:rsidRPr="008642B8" w:rsidRDefault="00727130" w:rsidP="004C6A9A">
                              <w:pPr>
                                <w:rPr>
                                  <w:rFonts w:ascii="Arial" w:hAnsi="Arial" w:cs="Arial"/>
                                </w:rPr>
                              </w:pPr>
                              <w:r w:rsidRPr="008642B8">
                                <w:rPr>
                                  <w:rFonts w:ascii="Arial" w:hAnsi="Arial" w:cs="Arial"/>
                                </w:rPr>
                                <w:t>H</w:t>
                              </w:r>
                              <w:r w:rsidRPr="008642B8">
                                <w:rPr>
                                  <w:rFonts w:ascii="Arial" w:hAnsi="Arial" w:cs="Arial"/>
                                  <w:b/>
                                  <w:vertAlign w:val="superscript"/>
                                </w:rPr>
                                <w:t>+</w:t>
                              </w:r>
                            </w:p>
                          </w:txbxContent>
                        </wps:txbx>
                        <wps:bodyPr rot="0" vert="horz" wrap="square" lIns="91440" tIns="45720" rIns="91440" bIns="45720" anchor="t" anchorCtr="0" upright="1">
                          <a:noAutofit/>
                        </wps:bodyPr>
                      </wps:wsp>
                      <wps:wsp>
                        <wps:cNvPr id="15" name="Zone de texte 19"/>
                        <wps:cNvSpPr txBox="1">
                          <a:spLocks noChangeArrowheads="1"/>
                        </wps:cNvSpPr>
                        <wps:spPr bwMode="auto">
                          <a:xfrm>
                            <a:off x="2300229" y="36000"/>
                            <a:ext cx="429005" cy="35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27130" w:rsidRPr="008642B8" w:rsidRDefault="00727130" w:rsidP="004C6A9A">
                              <w:pPr>
                                <w:rPr>
                                  <w:rFonts w:ascii="Arial" w:hAnsi="Arial" w:cs="Arial"/>
                                </w:rPr>
                              </w:pPr>
                              <w:r>
                                <w:rPr>
                                  <w:rFonts w:ascii="Arial" w:hAnsi="Arial" w:cs="Arial"/>
                                </w:rPr>
                                <w:t>O</w:t>
                              </w:r>
                              <w:r w:rsidRPr="008642B8">
                                <w:rPr>
                                  <w:rFonts w:ascii="Arial" w:hAnsi="Arial" w:cs="Arial"/>
                                  <w:vertAlign w:val="subscript"/>
                                </w:rPr>
                                <w:t>2</w:t>
                              </w:r>
                            </w:p>
                          </w:txbxContent>
                        </wps:txbx>
                        <wps:bodyPr rot="0" vert="horz" wrap="square" lIns="91440" tIns="45720" rIns="91440" bIns="45720" anchor="t" anchorCtr="0" upright="1">
                          <a:noAutofit/>
                        </wps:bodyPr>
                      </wps:wsp>
                      <wps:wsp>
                        <wps:cNvPr id="16" name="Zone de texte 20"/>
                        <wps:cNvSpPr txBox="1">
                          <a:spLocks noChangeArrowheads="1"/>
                        </wps:cNvSpPr>
                        <wps:spPr bwMode="auto">
                          <a:xfrm>
                            <a:off x="2228528" y="1471100"/>
                            <a:ext cx="500706" cy="35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27130" w:rsidRPr="008642B8" w:rsidRDefault="00727130" w:rsidP="004C6A9A">
                              <w:pPr>
                                <w:rPr>
                                  <w:rFonts w:ascii="Arial" w:hAnsi="Arial" w:cs="Arial"/>
                                </w:rPr>
                              </w:pPr>
                              <w:r w:rsidRPr="008642B8">
                                <w:rPr>
                                  <w:rFonts w:ascii="Arial" w:hAnsi="Arial" w:cs="Arial"/>
                                </w:rPr>
                                <w:t>H</w:t>
                              </w:r>
                              <w:r w:rsidRPr="008642B8">
                                <w:rPr>
                                  <w:rFonts w:ascii="Arial" w:hAnsi="Arial" w:cs="Arial"/>
                                  <w:vertAlign w:val="subscript"/>
                                </w:rPr>
                                <w:t>2</w:t>
                              </w:r>
                              <w:r>
                                <w:rPr>
                                  <w:rFonts w:ascii="Arial" w:hAnsi="Arial" w:cs="Arial"/>
                                </w:rPr>
                                <w:t>O</w:t>
                              </w:r>
                            </w:p>
                          </w:txbxContent>
                        </wps:txbx>
                        <wps:bodyPr rot="0" vert="horz" wrap="square" lIns="91440" tIns="45720" rIns="91440" bIns="45720" anchor="t" anchorCtr="0" upright="1">
                          <a:noAutofit/>
                        </wps:bodyPr>
                      </wps:wsp>
                      <wps:wsp>
                        <wps:cNvPr id="17" name="Zone de texte 21"/>
                        <wps:cNvSpPr txBox="1">
                          <a:spLocks noChangeArrowheads="1"/>
                        </wps:cNvSpPr>
                        <wps:spPr bwMode="auto">
                          <a:xfrm>
                            <a:off x="506306" y="1471100"/>
                            <a:ext cx="502306" cy="35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27130" w:rsidRPr="008642B8" w:rsidRDefault="00727130" w:rsidP="004C6A9A">
                              <w:pPr>
                                <w:rPr>
                                  <w:rFonts w:ascii="Arial" w:hAnsi="Arial" w:cs="Arial"/>
                                </w:rPr>
                              </w:pPr>
                              <w:r>
                                <w:rPr>
                                  <w:rFonts w:ascii="Arial" w:hAnsi="Arial" w:cs="Arial"/>
                                </w:rPr>
                                <w:t>CO</w:t>
                              </w:r>
                              <w:r w:rsidRPr="008642B8">
                                <w:rPr>
                                  <w:rFonts w:ascii="Arial" w:hAnsi="Arial" w:cs="Arial"/>
                                  <w:vertAlign w:val="subscript"/>
                                </w:rPr>
                                <w:t>2</w:t>
                              </w:r>
                            </w:p>
                          </w:txbxContent>
                        </wps:txbx>
                        <wps:bodyPr rot="0" vert="horz" wrap="square" lIns="91440" tIns="45720" rIns="91440" bIns="45720" anchor="t" anchorCtr="0" upright="1">
                          <a:noAutofit/>
                        </wps:bodyPr>
                      </wps:wsp>
                      <wps:wsp>
                        <wps:cNvPr id="18" name="Zone de texte 22"/>
                        <wps:cNvSpPr txBox="1">
                          <a:spLocks noChangeArrowheads="1"/>
                        </wps:cNvSpPr>
                        <wps:spPr bwMode="auto">
                          <a:xfrm>
                            <a:off x="506306" y="753500"/>
                            <a:ext cx="502306" cy="3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27130" w:rsidRPr="00EF47BE" w:rsidRDefault="00727130" w:rsidP="004C6A9A">
                              <w:pPr>
                                <w:rPr>
                                  <w:rFonts w:ascii="Arial" w:hAnsi="Arial" w:cs="Arial"/>
                                </w:rPr>
                              </w:pPr>
                              <w:r>
                                <w:rPr>
                                  <w:rFonts w:ascii="Arial" w:hAnsi="Arial" w:cs="Arial"/>
                                </w:rPr>
                                <w:t>CO</w:t>
                              </w:r>
                            </w:p>
                          </w:txbxContent>
                        </wps:txbx>
                        <wps:bodyPr rot="0" vert="horz" wrap="square" lIns="91440" tIns="45720" rIns="91440" bIns="45720" anchor="t" anchorCtr="0" upright="1">
                          <a:noAutofit/>
                        </wps:bodyPr>
                      </wps:wsp>
                      <wps:wsp>
                        <wps:cNvPr id="19" name="Zone de texte 18"/>
                        <wps:cNvSpPr txBox="1">
                          <a:spLocks noChangeArrowheads="1"/>
                        </wps:cNvSpPr>
                        <wps:spPr bwMode="auto">
                          <a:xfrm>
                            <a:off x="2013225" y="1787200"/>
                            <a:ext cx="1003013" cy="2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27130" w:rsidRPr="00C444F8" w:rsidRDefault="00732026" w:rsidP="004C6A9A">
                              <w:pPr>
                                <w:rPr>
                                  <w:rFonts w:ascii="Arial" w:hAnsi="Arial" w:cs="Arial"/>
                                  <w:i/>
                                  <w:sz w:val="22"/>
                                  <w:szCs w:val="22"/>
                                </w:rPr>
                              </w:pPr>
                              <w:r w:rsidRPr="00C444F8">
                                <w:rPr>
                                  <w:rFonts w:ascii="Arial" w:hAnsi="Arial" w:cs="Arial"/>
                                  <w:i/>
                                  <w:sz w:val="22"/>
                                  <w:szCs w:val="22"/>
                                </w:rPr>
                                <w:t>Électrolyte</w:t>
                              </w:r>
                            </w:p>
                          </w:txbxContent>
                        </wps:txbx>
                        <wps:bodyPr rot="0" vert="horz" wrap="square" lIns="91440" tIns="45720" rIns="91440" bIns="45720" anchor="t" anchorCtr="0" upright="1">
                          <a:noAutofit/>
                        </wps:bodyPr>
                      </wps:wsp>
                      <wps:wsp>
                        <wps:cNvPr id="20" name="Ellipse 24"/>
                        <wps:cNvSpPr>
                          <a:spLocks noChangeArrowheads="1"/>
                        </wps:cNvSpPr>
                        <wps:spPr bwMode="auto">
                          <a:xfrm>
                            <a:off x="1631620" y="1958400"/>
                            <a:ext cx="45701" cy="45700"/>
                          </a:xfrm>
                          <a:prstGeom prst="ellipse">
                            <a:avLst/>
                          </a:prstGeom>
                          <a:solidFill>
                            <a:schemeClr val="dk1">
                              <a:lumMod val="100000"/>
                              <a:lumOff val="0"/>
                            </a:schemeClr>
                          </a:solidFill>
                          <a:ln w="25400">
                            <a:solidFill>
                              <a:schemeClr val="dk1">
                                <a:lumMod val="50000"/>
                                <a:lumOff val="0"/>
                              </a:schemeClr>
                            </a:solidFill>
                            <a:round/>
                            <a:headEnd/>
                            <a:tailEnd/>
                          </a:ln>
                        </wps:spPr>
                        <wps:bodyPr rot="0" vert="horz" wrap="square" lIns="91440" tIns="45720" rIns="91440" bIns="45720" anchor="ctr" anchorCtr="0" upright="1">
                          <a:noAutofit/>
                        </wps:bodyPr>
                      </wps:wsp>
                      <wps:wsp>
                        <wps:cNvPr id="21" name="Ellipse 26"/>
                        <wps:cNvSpPr>
                          <a:spLocks noChangeAspect="1"/>
                        </wps:cNvSpPr>
                        <wps:spPr bwMode="auto">
                          <a:xfrm>
                            <a:off x="3344842" y="706700"/>
                            <a:ext cx="46801" cy="46800"/>
                          </a:xfrm>
                          <a:prstGeom prst="ellipse">
                            <a:avLst/>
                          </a:prstGeom>
                          <a:solidFill>
                            <a:schemeClr val="dk1">
                              <a:lumMod val="100000"/>
                              <a:lumOff val="0"/>
                            </a:schemeClr>
                          </a:solidFill>
                          <a:ln w="25400">
                            <a:solidFill>
                              <a:schemeClr val="dk1">
                                <a:lumMod val="50000"/>
                                <a:lumOff val="0"/>
                              </a:schemeClr>
                            </a:solidFill>
                            <a:round/>
                            <a:headEnd/>
                            <a:tailEnd/>
                          </a:ln>
                        </wps:spPr>
                        <wps:bodyPr rot="0" vert="horz" wrap="square" lIns="91440" tIns="45720" rIns="91440" bIns="45720" anchor="ctr" anchorCtr="0" upright="1">
                          <a:noAutofit/>
                        </wps:bodyPr>
                      </wps:wsp>
                      <wps:wsp>
                        <wps:cNvPr id="22" name="Connecteur droit 28"/>
                        <wps:cNvCnPr>
                          <a:cxnSpLocks noChangeShapeType="1"/>
                        </wps:cNvCnPr>
                        <wps:spPr bwMode="auto">
                          <a:xfrm>
                            <a:off x="1652921" y="1997400"/>
                            <a:ext cx="0" cy="536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3" name="Connecteur droit 29"/>
                        <wps:cNvCnPr>
                          <a:cxnSpLocks noChangeShapeType="1"/>
                        </wps:cNvCnPr>
                        <wps:spPr bwMode="auto">
                          <a:xfrm>
                            <a:off x="1652921" y="2051000"/>
                            <a:ext cx="2437831"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4" name="Connecteur droit 30"/>
                        <wps:cNvCnPr>
                          <a:cxnSpLocks noChangeShapeType="1"/>
                        </wps:cNvCnPr>
                        <wps:spPr bwMode="auto">
                          <a:xfrm flipV="1">
                            <a:off x="4090751" y="727500"/>
                            <a:ext cx="0" cy="13235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5" name="Connecteur droit 31"/>
                        <wps:cNvCnPr>
                          <a:cxnSpLocks noChangeShapeType="1"/>
                        </wps:cNvCnPr>
                        <wps:spPr bwMode="auto">
                          <a:xfrm flipH="1">
                            <a:off x="3370142" y="726400"/>
                            <a:ext cx="722409" cy="11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6" name="Rectangle 512"/>
                        <wps:cNvSpPr>
                          <a:spLocks noChangeArrowheads="1"/>
                        </wps:cNvSpPr>
                        <wps:spPr bwMode="auto">
                          <a:xfrm>
                            <a:off x="3976450" y="1046400"/>
                            <a:ext cx="229803" cy="574100"/>
                          </a:xfrm>
                          <a:prstGeom prst="rect">
                            <a:avLst/>
                          </a:prstGeom>
                          <a:solidFill>
                            <a:schemeClr val="bg1">
                              <a:lumMod val="100000"/>
                              <a:lumOff val="0"/>
                            </a:schemeClr>
                          </a:solidFill>
                          <a:ln w="1905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28" name="Zone de texte 513"/>
                        <wps:cNvSpPr txBox="1">
                          <a:spLocks noChangeArrowheads="1"/>
                        </wps:cNvSpPr>
                        <wps:spPr bwMode="auto">
                          <a:xfrm>
                            <a:off x="3731947" y="1194200"/>
                            <a:ext cx="215303" cy="2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27130" w:rsidRPr="0001330C" w:rsidRDefault="00727130" w:rsidP="004C6A9A">
                              <w:pPr>
                                <w:rPr>
                                  <w:rFonts w:ascii="Arial" w:hAnsi="Arial" w:cs="Arial"/>
                                </w:rPr>
                              </w:pPr>
                              <w:r>
                                <w:rPr>
                                  <w:rFonts w:ascii="Arial" w:hAnsi="Arial" w:cs="Arial"/>
                                </w:rPr>
                                <w:t>R</w:t>
                              </w:r>
                            </w:p>
                          </w:txbxContent>
                        </wps:txbx>
                        <wps:bodyPr rot="0" vert="horz" wrap="square" lIns="91440" tIns="45720" rIns="91440" bIns="45720" anchor="t" anchorCtr="0" upright="1">
                          <a:noAutofit/>
                        </wps:bodyPr>
                      </wps:wsp>
                      <wps:wsp>
                        <wps:cNvPr id="29" name="Connecteur droit 515"/>
                        <wps:cNvCnPr>
                          <a:cxnSpLocks noChangeShapeType="1"/>
                        </wps:cNvCnPr>
                        <wps:spPr bwMode="auto">
                          <a:xfrm>
                            <a:off x="4090751" y="902900"/>
                            <a:ext cx="43050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0" name="Ellipse 36"/>
                        <wps:cNvSpPr>
                          <a:spLocks noChangeAspect="1"/>
                        </wps:cNvSpPr>
                        <wps:spPr bwMode="auto">
                          <a:xfrm>
                            <a:off x="4501956" y="883600"/>
                            <a:ext cx="46301" cy="46300"/>
                          </a:xfrm>
                          <a:prstGeom prst="ellipse">
                            <a:avLst/>
                          </a:prstGeom>
                          <a:solidFill>
                            <a:schemeClr val="dk1">
                              <a:lumMod val="100000"/>
                              <a:lumOff val="0"/>
                            </a:schemeClr>
                          </a:solidFill>
                          <a:ln w="25400">
                            <a:solidFill>
                              <a:schemeClr val="dk1">
                                <a:lumMod val="50000"/>
                                <a:lumOff val="0"/>
                              </a:schemeClr>
                            </a:solidFill>
                            <a:round/>
                            <a:headEnd/>
                            <a:tailEnd/>
                          </a:ln>
                        </wps:spPr>
                        <wps:bodyPr rot="0" vert="horz" wrap="square" lIns="91440" tIns="45720" rIns="91440" bIns="45720" anchor="ctr" anchorCtr="0" upright="1">
                          <a:noAutofit/>
                        </wps:bodyPr>
                      </wps:wsp>
                      <wps:wsp>
                        <wps:cNvPr id="31" name="Connecteur droit 37"/>
                        <wps:cNvCnPr>
                          <a:cxnSpLocks noChangeShapeType="1"/>
                        </wps:cNvCnPr>
                        <wps:spPr bwMode="auto">
                          <a:xfrm>
                            <a:off x="4090751" y="1764700"/>
                            <a:ext cx="43050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3" name="Ellipse 38"/>
                        <wps:cNvSpPr>
                          <a:spLocks noChangeAspect="1"/>
                        </wps:cNvSpPr>
                        <wps:spPr bwMode="auto">
                          <a:xfrm>
                            <a:off x="4501956" y="1745400"/>
                            <a:ext cx="46301" cy="46300"/>
                          </a:xfrm>
                          <a:prstGeom prst="ellipse">
                            <a:avLst/>
                          </a:prstGeom>
                          <a:solidFill>
                            <a:schemeClr val="dk1">
                              <a:lumMod val="100000"/>
                              <a:lumOff val="0"/>
                            </a:schemeClr>
                          </a:solidFill>
                          <a:ln w="25400">
                            <a:solidFill>
                              <a:schemeClr val="dk1">
                                <a:lumMod val="50000"/>
                                <a:lumOff val="0"/>
                              </a:schemeClr>
                            </a:solidFill>
                            <a:round/>
                            <a:headEnd/>
                            <a:tailEnd/>
                          </a:ln>
                        </wps:spPr>
                        <wps:bodyPr rot="0" vert="horz" wrap="square" lIns="91440" tIns="45720" rIns="91440" bIns="45720" anchor="ctr" anchorCtr="0" upright="1">
                          <a:noAutofit/>
                        </wps:bodyPr>
                      </wps:wsp>
                      <wps:wsp>
                        <wps:cNvPr id="36" name="Connecteur droit avec flèche 516"/>
                        <wps:cNvCnPr>
                          <a:cxnSpLocks noChangeShapeType="1"/>
                        </wps:cNvCnPr>
                        <wps:spPr bwMode="auto">
                          <a:xfrm flipV="1">
                            <a:off x="4521257" y="975400"/>
                            <a:ext cx="0" cy="716800"/>
                          </a:xfrm>
                          <a:prstGeom prst="straightConnector1">
                            <a:avLst/>
                          </a:prstGeom>
                          <a:noFill/>
                          <a:ln w="95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7" name="Zone de texte 517"/>
                        <wps:cNvSpPr txBox="1">
                          <a:spLocks noChangeArrowheads="1"/>
                        </wps:cNvSpPr>
                        <wps:spPr bwMode="auto">
                          <a:xfrm>
                            <a:off x="4451356" y="981500"/>
                            <a:ext cx="932812" cy="63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27130" w:rsidRDefault="00727130" w:rsidP="004C6A9A">
                              <w:pPr>
                                <w:jc w:val="center"/>
                                <w:rPr>
                                  <w:rFonts w:ascii="Arial" w:hAnsi="Arial" w:cs="Arial"/>
                                  <w:sz w:val="22"/>
                                  <w:szCs w:val="22"/>
                                </w:rPr>
                              </w:pPr>
                              <w:proofErr w:type="gramStart"/>
                              <w:r w:rsidRPr="00B54570">
                                <w:rPr>
                                  <w:rFonts w:ascii="Arial" w:hAnsi="Arial" w:cs="Arial"/>
                                  <w:sz w:val="22"/>
                                  <w:szCs w:val="22"/>
                                </w:rPr>
                                <w:t>tension</w:t>
                              </w:r>
                              <w:proofErr w:type="gramEnd"/>
                            </w:p>
                            <w:p w:rsidR="00727130" w:rsidRDefault="00727130" w:rsidP="004C6A9A">
                              <w:pPr>
                                <w:jc w:val="center"/>
                                <w:rPr>
                                  <w:rFonts w:ascii="Arial" w:hAnsi="Arial" w:cs="Arial"/>
                                  <w:sz w:val="22"/>
                                  <w:szCs w:val="22"/>
                                </w:rPr>
                              </w:pPr>
                              <w:proofErr w:type="gramStart"/>
                              <w:r w:rsidRPr="00B54570">
                                <w:rPr>
                                  <w:rFonts w:ascii="Arial" w:hAnsi="Arial" w:cs="Arial"/>
                                  <w:sz w:val="22"/>
                                  <w:szCs w:val="22"/>
                                </w:rPr>
                                <w:t>de</w:t>
                              </w:r>
                              <w:proofErr w:type="gramEnd"/>
                              <w:r w:rsidRPr="00B54570">
                                <w:rPr>
                                  <w:rFonts w:ascii="Arial" w:hAnsi="Arial" w:cs="Arial"/>
                                  <w:sz w:val="22"/>
                                  <w:szCs w:val="22"/>
                                </w:rPr>
                                <w:t xml:space="preserve"> sortie </w:t>
                              </w:r>
                            </w:p>
                            <w:p w:rsidR="00727130" w:rsidRPr="00B54570" w:rsidRDefault="00727130" w:rsidP="004C6A9A">
                              <w:pPr>
                                <w:jc w:val="center"/>
                                <w:rPr>
                                  <w:rFonts w:ascii="Arial" w:hAnsi="Arial" w:cs="Arial"/>
                                  <w:sz w:val="22"/>
                                  <w:szCs w:val="22"/>
                                </w:rPr>
                              </w:pPr>
                              <w:proofErr w:type="gramStart"/>
                              <w:r w:rsidRPr="00B54570">
                                <w:rPr>
                                  <w:rFonts w:ascii="Arial" w:hAnsi="Arial" w:cs="Arial"/>
                                  <w:sz w:val="22"/>
                                  <w:szCs w:val="22"/>
                                </w:rPr>
                                <w:t>du</w:t>
                              </w:r>
                              <w:proofErr w:type="gramEnd"/>
                              <w:r w:rsidRPr="00B54570">
                                <w:rPr>
                                  <w:rFonts w:ascii="Arial" w:hAnsi="Arial" w:cs="Arial"/>
                                  <w:sz w:val="22"/>
                                  <w:szCs w:val="22"/>
                                </w:rPr>
                                <w:t xml:space="preserve"> capteur</w:t>
                              </w:r>
                            </w:p>
                          </w:txbxContent>
                        </wps:txbx>
                        <wps:bodyPr rot="0" vert="horz" wrap="square" lIns="91440" tIns="45720" rIns="91440" bIns="45720" anchor="t" anchorCtr="0" upright="1">
                          <a:noAutofit/>
                        </wps:bodyPr>
                      </wps:wsp>
                      <wps:wsp>
                        <wps:cNvPr id="38" name="Connecteur droit avec flèche 519"/>
                        <wps:cNvCnPr>
                          <a:cxnSpLocks noChangeShapeType="1"/>
                        </wps:cNvCnPr>
                        <wps:spPr bwMode="auto">
                          <a:xfrm flipH="1">
                            <a:off x="3344842" y="251200"/>
                            <a:ext cx="243603" cy="350200"/>
                          </a:xfrm>
                          <a:prstGeom prst="straightConnector1">
                            <a:avLst/>
                          </a:prstGeom>
                          <a:noFill/>
                          <a:ln w="9525">
                            <a:solidFill>
                              <a:schemeClr val="tx1">
                                <a:lumMod val="100000"/>
                                <a:lumOff val="0"/>
                              </a:schemeClr>
                            </a:solidFill>
                            <a:round/>
                            <a:headEnd/>
                            <a:tailEnd type="stealth" w="med" len="med"/>
                          </a:ln>
                          <a:extLst>
                            <a:ext uri="{909E8E84-426E-40DD-AFC4-6F175D3DCCD1}">
                              <a14:hiddenFill xmlns:a14="http://schemas.microsoft.com/office/drawing/2010/main">
                                <a:noFill/>
                              </a14:hiddenFill>
                            </a:ext>
                          </a:extLst>
                        </wps:spPr>
                        <wps:bodyPr/>
                      </wps:wsp>
                      <wps:wsp>
                        <wps:cNvPr id="40" name="Zone de texte 520"/>
                        <wps:cNvSpPr txBox="1">
                          <a:spLocks noChangeArrowheads="1"/>
                        </wps:cNvSpPr>
                        <wps:spPr bwMode="auto">
                          <a:xfrm>
                            <a:off x="411905" y="43300"/>
                            <a:ext cx="1578620" cy="29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27130" w:rsidRPr="00C444F8" w:rsidRDefault="00732026" w:rsidP="004C6A9A">
                              <w:pPr>
                                <w:rPr>
                                  <w:rFonts w:ascii="Arial" w:hAnsi="Arial" w:cs="Arial"/>
                                  <w:i/>
                                  <w:sz w:val="22"/>
                                  <w:szCs w:val="22"/>
                                </w:rPr>
                              </w:pPr>
                              <w:r w:rsidRPr="00C444F8">
                                <w:rPr>
                                  <w:rFonts w:ascii="Arial" w:hAnsi="Arial" w:cs="Arial"/>
                                  <w:i/>
                                  <w:sz w:val="22"/>
                                  <w:szCs w:val="22"/>
                                </w:rPr>
                                <w:t>Électrode</w:t>
                              </w:r>
                              <w:r w:rsidR="00727130" w:rsidRPr="00C444F8">
                                <w:rPr>
                                  <w:rFonts w:ascii="Arial" w:hAnsi="Arial" w:cs="Arial"/>
                                  <w:i/>
                                  <w:sz w:val="22"/>
                                  <w:szCs w:val="22"/>
                                </w:rPr>
                                <w:t xml:space="preserve"> de mesure</w:t>
                              </w:r>
                            </w:p>
                          </w:txbxContent>
                        </wps:txbx>
                        <wps:bodyPr rot="0" vert="horz" wrap="square" lIns="91440" tIns="45720" rIns="91440" bIns="45720" anchor="t" anchorCtr="0" upright="1">
                          <a:noAutofit/>
                        </wps:bodyPr>
                      </wps:wsp>
                      <wps:wsp>
                        <wps:cNvPr id="41" name="Zone de texte 45"/>
                        <wps:cNvSpPr txBox="1">
                          <a:spLocks noChangeArrowheads="1"/>
                        </wps:cNvSpPr>
                        <wps:spPr bwMode="auto">
                          <a:xfrm>
                            <a:off x="3157940" y="43300"/>
                            <a:ext cx="1578620" cy="29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27130" w:rsidRPr="00C444F8" w:rsidRDefault="00732026" w:rsidP="004C6A9A">
                              <w:pPr>
                                <w:rPr>
                                  <w:rFonts w:ascii="Arial" w:hAnsi="Arial" w:cs="Arial"/>
                                  <w:i/>
                                  <w:sz w:val="22"/>
                                  <w:szCs w:val="22"/>
                                </w:rPr>
                              </w:pPr>
                              <w:r w:rsidRPr="00C444F8">
                                <w:rPr>
                                  <w:rFonts w:ascii="Arial" w:hAnsi="Arial" w:cs="Arial"/>
                                  <w:i/>
                                  <w:sz w:val="22"/>
                                  <w:szCs w:val="22"/>
                                </w:rPr>
                                <w:t>E</w:t>
                              </w:r>
                              <w:r w:rsidR="00727130" w:rsidRPr="00C444F8">
                                <w:rPr>
                                  <w:rFonts w:ascii="Arial" w:hAnsi="Arial" w:cs="Arial"/>
                                  <w:i/>
                                  <w:sz w:val="22"/>
                                  <w:szCs w:val="22"/>
                                </w:rPr>
                                <w:t>lectrode</w:t>
                              </w:r>
                              <w:r w:rsidR="00C45AB1">
                                <w:rPr>
                                  <w:rFonts w:ascii="Arial" w:hAnsi="Arial" w:cs="Arial"/>
                                  <w:i/>
                                  <w:sz w:val="22"/>
                                  <w:szCs w:val="22"/>
                                </w:rPr>
                                <w:t xml:space="preserve"> </w:t>
                              </w:r>
                              <w:r w:rsidR="00727130">
                                <w:rPr>
                                  <w:rFonts w:ascii="Arial" w:hAnsi="Arial" w:cs="Arial"/>
                                  <w:i/>
                                  <w:sz w:val="22"/>
                                  <w:szCs w:val="22"/>
                                </w:rPr>
                                <w:t>auxiliaire</w:t>
                              </w:r>
                            </w:p>
                          </w:txbxContent>
                        </wps:txbx>
                        <wps:bodyPr rot="0" vert="horz" wrap="square" lIns="91440" tIns="45720" rIns="91440" bIns="45720" anchor="t" anchorCtr="0" upright="1">
                          <a:noAutofit/>
                        </wps:bodyPr>
                      </wps:wsp>
                      <wps:wsp>
                        <wps:cNvPr id="42" name="Connecteur droit avec flèche 521"/>
                        <wps:cNvCnPr>
                          <a:cxnSpLocks noChangeShapeType="1"/>
                        </wps:cNvCnPr>
                        <wps:spPr bwMode="auto">
                          <a:xfrm>
                            <a:off x="3731947" y="726400"/>
                            <a:ext cx="215303" cy="0"/>
                          </a:xfrm>
                          <a:prstGeom prst="straightConnector1">
                            <a:avLst/>
                          </a:prstGeom>
                          <a:noFill/>
                          <a:ln w="95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3" name="Zone de texte 522"/>
                        <wps:cNvSpPr txBox="1">
                          <a:spLocks noChangeArrowheads="1"/>
                        </wps:cNvSpPr>
                        <wps:spPr bwMode="auto">
                          <a:xfrm>
                            <a:off x="3805548" y="472400"/>
                            <a:ext cx="217103" cy="2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27130" w:rsidRPr="00C444F8" w:rsidRDefault="00727130" w:rsidP="004C6A9A">
                              <w:pPr>
                                <w:rPr>
                                  <w:rFonts w:ascii="Arial" w:hAnsi="Arial" w:cs="Arial"/>
                                </w:rPr>
                              </w:pPr>
                              <w:r>
                                <w:rPr>
                                  <w:rFonts w:ascii="Arial" w:hAnsi="Arial" w:cs="Arial"/>
                                </w:rPr>
                                <w:t>I</w:t>
                              </w:r>
                            </w:p>
                          </w:txbxContent>
                        </wps:txbx>
                        <wps:bodyPr rot="0" vert="horz" wrap="square" lIns="91440" tIns="45720" rIns="91440" bIns="45720" anchor="t" anchorCtr="0" upright="1">
                          <a:noAutofit/>
                        </wps:bodyPr>
                      </wps:wsp>
                      <wps:wsp>
                        <wps:cNvPr id="44" name="Rectangle 523"/>
                        <wps:cNvSpPr>
                          <a:spLocks noChangeArrowheads="1"/>
                        </wps:cNvSpPr>
                        <wps:spPr bwMode="auto">
                          <a:xfrm>
                            <a:off x="1291116" y="825300"/>
                            <a:ext cx="72901" cy="866900"/>
                          </a:xfrm>
                          <a:prstGeom prst="rect">
                            <a:avLst/>
                          </a:prstGeom>
                          <a:solidFill>
                            <a:schemeClr val="bg1">
                              <a:lumMod val="100000"/>
                              <a:lumOff val="0"/>
                            </a:schemeClr>
                          </a:solidFill>
                          <a:ln w="25400">
                            <a:solidFill>
                              <a:schemeClr val="bg1">
                                <a:lumMod val="100000"/>
                                <a:lumOff val="0"/>
                              </a:schemeClr>
                            </a:solidFill>
                            <a:miter lim="800000"/>
                            <a:headEnd/>
                            <a:tailEnd/>
                          </a:ln>
                        </wps:spPr>
                        <wps:bodyPr rot="0" vert="horz" wrap="square" lIns="91440" tIns="45720" rIns="91440" bIns="45720" anchor="ctr" anchorCtr="0" upright="1">
                          <a:noAutofit/>
                        </wps:bodyPr>
                      </wps:wsp>
                      <wps:wsp>
                        <wps:cNvPr id="45" name="Connecteur droit 524"/>
                        <wps:cNvCnPr>
                          <a:cxnSpLocks noChangeShapeType="1"/>
                        </wps:cNvCnPr>
                        <wps:spPr bwMode="auto">
                          <a:xfrm>
                            <a:off x="1327617" y="825300"/>
                            <a:ext cx="0" cy="866900"/>
                          </a:xfrm>
                          <a:prstGeom prst="line">
                            <a:avLst/>
                          </a:prstGeom>
                          <a:noFill/>
                          <a:ln w="28575">
                            <a:solidFill>
                              <a:schemeClr val="accent1">
                                <a:lumMod val="95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46" name="Flèche courbée vers la gauche 10"/>
                        <wps:cNvSpPr>
                          <a:spLocks noChangeArrowheads="1"/>
                        </wps:cNvSpPr>
                        <wps:spPr bwMode="auto">
                          <a:xfrm>
                            <a:off x="1008613" y="825300"/>
                            <a:ext cx="574107" cy="954300"/>
                          </a:xfrm>
                          <a:prstGeom prst="curvedLeftArrow">
                            <a:avLst>
                              <a:gd name="adj1" fmla="val 24995"/>
                              <a:gd name="adj2" fmla="val 49991"/>
                              <a:gd name="adj3" fmla="val 25000"/>
                            </a:avLst>
                          </a:prstGeom>
                          <a:solidFill>
                            <a:schemeClr val="bg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47" name="Connecteur droit avec flèche 43"/>
                        <wps:cNvCnPr>
                          <a:cxnSpLocks noChangeShapeType="1"/>
                        </wps:cNvCnPr>
                        <wps:spPr bwMode="auto">
                          <a:xfrm>
                            <a:off x="862611" y="1189900"/>
                            <a:ext cx="429305" cy="130100"/>
                          </a:xfrm>
                          <a:prstGeom prst="straightConnector1">
                            <a:avLst/>
                          </a:prstGeom>
                          <a:noFill/>
                          <a:ln w="9525">
                            <a:solidFill>
                              <a:schemeClr val="tx1">
                                <a:lumMod val="100000"/>
                                <a:lumOff val="0"/>
                              </a:schemeClr>
                            </a:solidFill>
                            <a:round/>
                            <a:headEnd/>
                            <a:tailEnd type="stealth" w="med" len="med"/>
                          </a:ln>
                          <a:extLst>
                            <a:ext uri="{909E8E84-426E-40DD-AFC4-6F175D3DCCD1}">
                              <a14:hiddenFill xmlns:a14="http://schemas.microsoft.com/office/drawing/2010/main">
                                <a:noFill/>
                              </a14:hiddenFill>
                            </a:ext>
                          </a:extLst>
                        </wps:spPr>
                        <wps:bodyPr/>
                      </wps:wsp>
                      <wps:wsp>
                        <wps:cNvPr id="48" name="Zone de texte 525"/>
                        <wps:cNvSpPr txBox="1">
                          <a:spLocks noChangeArrowheads="1"/>
                        </wps:cNvSpPr>
                        <wps:spPr bwMode="auto">
                          <a:xfrm>
                            <a:off x="147602" y="985200"/>
                            <a:ext cx="861011" cy="56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27130" w:rsidRPr="00B54570" w:rsidRDefault="00732026" w:rsidP="004C6A9A">
                              <w:pPr>
                                <w:rPr>
                                  <w:rFonts w:ascii="Arial" w:hAnsi="Arial" w:cs="Arial"/>
                                  <w:i/>
                                  <w:sz w:val="20"/>
                                </w:rPr>
                              </w:pPr>
                              <w:r w:rsidRPr="00B54570">
                                <w:rPr>
                                  <w:rFonts w:ascii="Arial" w:hAnsi="Arial" w:cs="Arial"/>
                                  <w:i/>
                                  <w:sz w:val="20"/>
                                </w:rPr>
                                <w:t>Barrière</w:t>
                              </w:r>
                              <w:r w:rsidR="00727130" w:rsidRPr="00B54570">
                                <w:rPr>
                                  <w:rFonts w:ascii="Arial" w:hAnsi="Arial" w:cs="Arial"/>
                                  <w:i/>
                                  <w:sz w:val="20"/>
                                </w:rPr>
                                <w:t xml:space="preserve"> de diffusion capillaire</w:t>
                              </w:r>
                            </w:p>
                          </w:txbxContent>
                        </wps:txbx>
                        <wps:bodyPr rot="0" vert="horz" wrap="square" lIns="91440" tIns="45720" rIns="91440" bIns="45720" anchor="t" anchorCtr="0" upright="1">
                          <a:noAutofit/>
                        </wps:bodyPr>
                      </wps:wsp>
                      <wps:wsp>
                        <wps:cNvPr id="49" name="Connecteur droit avec flèche 48"/>
                        <wps:cNvCnPr>
                          <a:cxnSpLocks noChangeShapeType="1"/>
                        </wps:cNvCnPr>
                        <wps:spPr bwMode="auto">
                          <a:xfrm>
                            <a:off x="924712" y="251200"/>
                            <a:ext cx="640508" cy="402000"/>
                          </a:xfrm>
                          <a:prstGeom prst="straightConnector1">
                            <a:avLst/>
                          </a:prstGeom>
                          <a:noFill/>
                          <a:ln w="9525">
                            <a:solidFill>
                              <a:schemeClr val="tx1">
                                <a:lumMod val="100000"/>
                                <a:lumOff val="0"/>
                              </a:schemeClr>
                            </a:solidFill>
                            <a:round/>
                            <a:headEnd/>
                            <a:tailEnd type="stealth" w="med" len="med"/>
                          </a:ln>
                          <a:extLst>
                            <a:ext uri="{909E8E84-426E-40DD-AFC4-6F175D3DCCD1}">
                              <a14:hiddenFill xmlns:a14="http://schemas.microsoft.com/office/drawing/2010/main">
                                <a:noFill/>
                              </a14:hiddenFill>
                            </a:ext>
                          </a:extLst>
                        </wps:spPr>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id="Zone de dessin 514" o:spid="_x0000_s1027" editas="canvas" style="width:440.1pt;height:180pt;mso-position-horizontal-relative:char;mso-position-vertical-relative:line" coordsize="55892,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5892;height:22860;visibility:visible;mso-wrap-style:square">
                  <v:fill o:detectmouseclick="t"/>
                  <v:path o:connecttype="none"/>
                </v:shape>
                <v:rect id="Rectangle 516" o:spid="_x0000_s1029" style="position:absolute;left:15811;top:6073;width:1437;height:13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" fillcolor="#7f7f7f [1612]" strokecolor="black [3040]">
                  <v:shadow on="t" color="black" opacity="24903f" origin=",.5" offset="0,.55556mm"/>
                </v:rect>
                <v:shape id="Cadre 9" o:spid="_x0000_s1030" style="position:absolute;left:12911;top:4014;width:23682;height:17939;visibility:visible;mso-wrap-style:square;v-text-anchor:middle" coordsize="2368150,1793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" path="m,l2368150,r,1793875l,1793875,,xm66320,66320r,1661235l2301830,1727555r,-1661235l66320,66320xe" fillcolor="#4f81bd [3204]" strokecolor="#243f60 [1604]" strokeweight="2pt">
                  <v:path arrowok="t" o:connecttype="custom" o:connectlocs="0,0;2368230,0;2368230,1793900;0,1793900;0,0;66322,66321;66322,1727579;2301908,1727579;2301908,66321;66322,66321" o:connectangles="0,0,0,0,0,0,0,0,0,0"/>
                </v:shape>
                <v:rect id="Rectangle 516" o:spid="_x0000_s1031" style="position:absolute;left:32313;top:6073;width:1437;height:13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" fillcolor="#7f7f7f [1612]" strokecolor="black [3040]">
                  <v:shadow on="t" color="black" opacity="24903f" origin=",.5" offset="0,.55556mm"/>
                </v:re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Flèche courbée vers la gauche 13" o:spid="_x0000_s1032" type="#_x0000_t103" style="position:absolute;left:26574;top:1144;width:5741;height:165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" adj="17843,20661,5400" fillcolor="white [3212]" strokecolor="#243f60 [1604]" strokeweight="2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4" o:spid="_x0000_s1033" type="#_x0000_t13" style="position:absolute;left:18697;top:8253;width:3588;height:15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" adj="17080" fillcolor="white [3212]" strokecolor="#243f60 [1604]" strokeweight="2pt"/>
                <v:shape id="Flèche droite 16" o:spid="_x0000_s1034" type="#_x0000_t13" style="position:absolute;left:26574;top:8253;width:3588;height:15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" adj="17080" fillcolor="white [3212]" strokecolor="#243f60 [1604]" strokeweight="2pt"/>
                <v:shape id="Flèche droite 17" o:spid="_x0000_s1035" type="#_x0000_t13" style="position:absolute;left:18697;top:15495;width:3588;height:15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" adj="17080" fillcolor="white [3212]" strokecolor="#243f60 [1604]" strokeweight="2pt"/>
                <v:shape id="Zone de texte 15" o:spid="_x0000_s1036" type="#_x0000_t202" style="position:absolute;left:23002;top:7535;width:4290;height:3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rsidR="00727130" w:rsidRPr="008642B8" w:rsidRDefault="00727130" w:rsidP="004C6A9A">
                        <w:pPr>
                          <w:rPr>
                            <w:rFonts w:ascii="Arial" w:hAnsi="Arial" w:cs="Arial"/>
                          </w:rPr>
                        </w:pPr>
                        <w:r w:rsidRPr="008642B8">
                          <w:rPr>
                            <w:rFonts w:ascii="Arial" w:hAnsi="Arial" w:cs="Arial"/>
                          </w:rPr>
                          <w:t>H</w:t>
                        </w:r>
                        <w:r w:rsidRPr="008642B8">
                          <w:rPr>
                            <w:rFonts w:ascii="Arial" w:hAnsi="Arial" w:cs="Arial"/>
                            <w:b/>
                            <w:vertAlign w:val="superscript"/>
                          </w:rPr>
                          <w:t>+</w:t>
                        </w:r>
                      </w:p>
                    </w:txbxContent>
                  </v:textbox>
                </v:shape>
                <v:shape id="Zone de texte 19" o:spid="_x0000_s1037" type="#_x0000_t202" style="position:absolute;left:23002;top:360;width:4290;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rsidR="00727130" w:rsidRPr="008642B8" w:rsidRDefault="00727130" w:rsidP="004C6A9A">
                        <w:pPr>
                          <w:rPr>
                            <w:rFonts w:ascii="Arial" w:hAnsi="Arial" w:cs="Arial"/>
                          </w:rPr>
                        </w:pPr>
                        <w:r>
                          <w:rPr>
                            <w:rFonts w:ascii="Arial" w:hAnsi="Arial" w:cs="Arial"/>
                          </w:rPr>
                          <w:t>O</w:t>
                        </w:r>
                        <w:r w:rsidRPr="008642B8">
                          <w:rPr>
                            <w:rFonts w:ascii="Arial" w:hAnsi="Arial" w:cs="Arial"/>
                            <w:vertAlign w:val="subscript"/>
                          </w:rPr>
                          <w:t>2</w:t>
                        </w:r>
                      </w:p>
                    </w:txbxContent>
                  </v:textbox>
                </v:shape>
                <v:shape id="Zone de texte 20" o:spid="_x0000_s1038" type="#_x0000_t202" style="position:absolute;left:22285;top:14711;width:5007;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rsidR="00727130" w:rsidRPr="008642B8" w:rsidRDefault="00727130" w:rsidP="004C6A9A">
                        <w:pPr>
                          <w:rPr>
                            <w:rFonts w:ascii="Arial" w:hAnsi="Arial" w:cs="Arial"/>
                          </w:rPr>
                        </w:pPr>
                        <w:r w:rsidRPr="008642B8">
                          <w:rPr>
                            <w:rFonts w:ascii="Arial" w:hAnsi="Arial" w:cs="Arial"/>
                          </w:rPr>
                          <w:t>H</w:t>
                        </w:r>
                        <w:r w:rsidRPr="008642B8">
                          <w:rPr>
                            <w:rFonts w:ascii="Arial" w:hAnsi="Arial" w:cs="Arial"/>
                            <w:vertAlign w:val="subscript"/>
                          </w:rPr>
                          <w:t>2</w:t>
                        </w:r>
                        <w:r>
                          <w:rPr>
                            <w:rFonts w:ascii="Arial" w:hAnsi="Arial" w:cs="Arial"/>
                          </w:rPr>
                          <w:t>O</w:t>
                        </w:r>
                      </w:p>
                    </w:txbxContent>
                  </v:textbox>
                </v:shape>
                <v:shape id="Zone de texte 21" o:spid="_x0000_s1039" type="#_x0000_t202" style="position:absolute;left:5063;top:14711;width:5023;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727130" w:rsidRPr="008642B8" w:rsidRDefault="00727130" w:rsidP="004C6A9A">
                        <w:pPr>
                          <w:rPr>
                            <w:rFonts w:ascii="Arial" w:hAnsi="Arial" w:cs="Arial"/>
                          </w:rPr>
                        </w:pPr>
                        <w:r>
                          <w:rPr>
                            <w:rFonts w:ascii="Arial" w:hAnsi="Arial" w:cs="Arial"/>
                          </w:rPr>
                          <w:t>CO</w:t>
                        </w:r>
                        <w:r w:rsidRPr="008642B8">
                          <w:rPr>
                            <w:rFonts w:ascii="Arial" w:hAnsi="Arial" w:cs="Arial"/>
                            <w:vertAlign w:val="subscript"/>
                          </w:rPr>
                          <w:t>2</w:t>
                        </w:r>
                      </w:p>
                    </w:txbxContent>
                  </v:textbox>
                </v:shape>
                <v:shape id="Zone de texte 22" o:spid="_x0000_s1040" type="#_x0000_t202" style="position:absolute;left:5063;top:7535;width:5023;height:3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rsidR="00727130" w:rsidRPr="00EF47BE" w:rsidRDefault="00727130" w:rsidP="004C6A9A">
                        <w:pPr>
                          <w:rPr>
                            <w:rFonts w:ascii="Arial" w:hAnsi="Arial" w:cs="Arial"/>
                          </w:rPr>
                        </w:pPr>
                        <w:r>
                          <w:rPr>
                            <w:rFonts w:ascii="Arial" w:hAnsi="Arial" w:cs="Arial"/>
                          </w:rPr>
                          <w:t>CO</w:t>
                        </w:r>
                      </w:p>
                    </w:txbxContent>
                  </v:textbox>
                </v:shape>
                <v:shape id="Zone de texte 18" o:spid="_x0000_s1041" type="#_x0000_t202" style="position:absolute;left:20132;top:17872;width:10030;height:2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rsidR="00727130" w:rsidRPr="00C444F8" w:rsidRDefault="00732026" w:rsidP="004C6A9A">
                        <w:pPr>
                          <w:rPr>
                            <w:rFonts w:ascii="Arial" w:hAnsi="Arial" w:cs="Arial"/>
                            <w:i/>
                            <w:sz w:val="22"/>
                            <w:szCs w:val="22"/>
                          </w:rPr>
                        </w:pPr>
                        <w:r w:rsidRPr="00C444F8">
                          <w:rPr>
                            <w:rFonts w:ascii="Arial" w:hAnsi="Arial" w:cs="Arial"/>
                            <w:i/>
                            <w:sz w:val="22"/>
                            <w:szCs w:val="22"/>
                          </w:rPr>
                          <w:t>Électrolyte</w:t>
                        </w:r>
                      </w:p>
                    </w:txbxContent>
                  </v:textbox>
                </v:shape>
                <v:oval id="Ellipse 24" o:spid="_x0000_s1042" style="position:absolute;left:16316;top:19584;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" fillcolor="black [3200]" strokecolor="black [1600]" strokeweight="2pt"/>
                <v:oval id="Ellipse 26" o:spid="_x0000_s1043" style="position:absolute;left:33448;top:7067;width:468;height: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" fillcolor="black [3200]" strokecolor="black [1600]" strokeweight="2pt">
                  <v:path arrowok="t"/>
                  <o:lock v:ext="edit" aspectratio="t"/>
                </v:oval>
                <v:line id="Connecteur droit 28" o:spid="_x0000_s1044" style="position:absolute;visibility:visible;mso-wrap-style:square" from="16529,19974" to="16529,2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" strokecolor="black [3213]"/>
                <v:line id="Connecteur droit 29" o:spid="_x0000_s1045" style="position:absolute;visibility:visible;mso-wrap-style:square" from="16529,20510" to="40907,2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line id="Connecteur droit 30" o:spid="_x0000_s1046" style="position:absolute;flip:y;visibility:visible;mso-wrap-style:square" from="40907,7275" to="40907,2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" strokecolor="black [3213]"/>
                <v:line id="Connecteur droit 31" o:spid="_x0000_s1047" style="position:absolute;flip:x;visibility:visible;mso-wrap-style:square" from="33701,7264" to="40925,7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" strokecolor="black [3213]"/>
                <v:rect id="Rectangle 512" o:spid="_x0000_s1048" style="position:absolute;left:39764;top:10464;width:2298;height:5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" fillcolor="white [3212]" strokecolor="black [3213]" strokeweight="1.5pt"/>
                <v:shape id="Zone de texte 513" o:spid="_x0000_s1049" type="#_x0000_t202" style="position:absolute;left:37319;top:11942;width:2153;height:2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rsidR="00727130" w:rsidRPr="0001330C" w:rsidRDefault="00727130" w:rsidP="004C6A9A">
                        <w:pPr>
                          <w:rPr>
                            <w:rFonts w:ascii="Arial" w:hAnsi="Arial" w:cs="Arial"/>
                          </w:rPr>
                        </w:pPr>
                        <w:r>
                          <w:rPr>
                            <w:rFonts w:ascii="Arial" w:hAnsi="Arial" w:cs="Arial"/>
                          </w:rPr>
                          <w:t>R</w:t>
                        </w:r>
                      </w:p>
                    </w:txbxContent>
                  </v:textbox>
                </v:shape>
                <v:line id="Connecteur droit 515" o:spid="_x0000_s1050" style="position:absolute;visibility:visible;mso-wrap-style:square" from="40907,9029" to="45212,9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" strokecolor="black [3213]"/>
                <v:oval id="Ellipse 36" o:spid="_x0000_s1051" style="position:absolute;left:45019;top:8836;width:463;height: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" fillcolor="black [3200]" strokecolor="black [1600]" strokeweight="2pt">
                  <v:path arrowok="t"/>
                  <o:lock v:ext="edit" aspectratio="t"/>
                </v:oval>
                <v:line id="Connecteur droit 37" o:spid="_x0000_s1052" style="position:absolute;visibility:visible;mso-wrap-style:square" from="40907,17647" to="45212,17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" strokecolor="black [3213]"/>
                <v:oval id="Ellipse 38" o:spid="_x0000_s1053" style="position:absolute;left:45019;top:17454;width:463;height: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" fillcolor="black [3200]" strokecolor="black [1600]" strokeweight="2pt">
                  <v:path arrowok="t"/>
                  <o:lock v:ext="edit" aspectratio="t"/>
                </v:oval>
                <v:shapetype id="_x0000_t32" coordsize="21600,21600" o:spt="32" o:oned="t" path="m,l21600,21600e" filled="f">
                  <v:path arrowok="t" fillok="f" o:connecttype="none"/>
                  <o:lock v:ext="edit" shapetype="t"/>
                </v:shapetype>
                <v:shape id="Connecteur droit avec flèche 516" o:spid="_x0000_s1054" type="#_x0000_t32" style="position:absolute;left:45212;top:9754;width:0;height:71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" strokecolor="black [3213]">
                  <v:stroke endarrow="open"/>
                </v:shape>
                <v:shape id="Zone de texte 517" o:spid="_x0000_s1055" type="#_x0000_t202" style="position:absolute;left:44513;top:9815;width:9328;height:6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rsidR="00727130" w:rsidRDefault="00727130" w:rsidP="004C6A9A">
                        <w:pPr>
                          <w:jc w:val="center"/>
                          <w:rPr>
                            <w:rFonts w:ascii="Arial" w:hAnsi="Arial" w:cs="Arial"/>
                            <w:sz w:val="22"/>
                            <w:szCs w:val="22"/>
                          </w:rPr>
                        </w:pPr>
                        <w:r w:rsidRPr="00B54570">
                          <w:rPr>
                            <w:rFonts w:ascii="Arial" w:hAnsi="Arial" w:cs="Arial"/>
                            <w:sz w:val="22"/>
                            <w:szCs w:val="22"/>
                          </w:rPr>
                          <w:t>tension</w:t>
                        </w:r>
                      </w:p>
                      <w:p w:rsidR="00727130" w:rsidRDefault="00727130" w:rsidP="004C6A9A">
                        <w:pPr>
                          <w:jc w:val="center"/>
                          <w:rPr>
                            <w:rFonts w:ascii="Arial" w:hAnsi="Arial" w:cs="Arial"/>
                            <w:sz w:val="22"/>
                            <w:szCs w:val="22"/>
                          </w:rPr>
                        </w:pPr>
                        <w:r w:rsidRPr="00B54570">
                          <w:rPr>
                            <w:rFonts w:ascii="Arial" w:hAnsi="Arial" w:cs="Arial"/>
                            <w:sz w:val="22"/>
                            <w:szCs w:val="22"/>
                          </w:rPr>
                          <w:t xml:space="preserve">de sortie </w:t>
                        </w:r>
                      </w:p>
                      <w:p w:rsidR="00727130" w:rsidRPr="00B54570" w:rsidRDefault="00727130" w:rsidP="004C6A9A">
                        <w:pPr>
                          <w:jc w:val="center"/>
                          <w:rPr>
                            <w:rFonts w:ascii="Arial" w:hAnsi="Arial" w:cs="Arial"/>
                            <w:sz w:val="22"/>
                            <w:szCs w:val="22"/>
                          </w:rPr>
                        </w:pPr>
                        <w:r w:rsidRPr="00B54570">
                          <w:rPr>
                            <w:rFonts w:ascii="Arial" w:hAnsi="Arial" w:cs="Arial"/>
                            <w:sz w:val="22"/>
                            <w:szCs w:val="22"/>
                          </w:rPr>
                          <w:t>du capteur</w:t>
                        </w:r>
                      </w:p>
                    </w:txbxContent>
                  </v:textbox>
                </v:shape>
                <v:shape id="Connecteur droit avec flèche 519" o:spid="_x0000_s1056" type="#_x0000_t32" style="position:absolute;left:33448;top:2512;width:2436;height:350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" strokecolor="black [3213]">
                  <v:stroke endarrow="classic"/>
                </v:shape>
                <v:shape id="Zone de texte 520" o:spid="_x0000_s1057" type="#_x0000_t202" style="position:absolute;left:4119;top:433;width:15786;height:2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rsidR="00727130" w:rsidRPr="00C444F8" w:rsidRDefault="00732026" w:rsidP="004C6A9A">
                        <w:pPr>
                          <w:rPr>
                            <w:rFonts w:ascii="Arial" w:hAnsi="Arial" w:cs="Arial"/>
                            <w:i/>
                            <w:sz w:val="22"/>
                            <w:szCs w:val="22"/>
                          </w:rPr>
                        </w:pPr>
                        <w:r w:rsidRPr="00C444F8">
                          <w:rPr>
                            <w:rFonts w:ascii="Arial" w:hAnsi="Arial" w:cs="Arial"/>
                            <w:i/>
                            <w:sz w:val="22"/>
                            <w:szCs w:val="22"/>
                          </w:rPr>
                          <w:t>Électrode</w:t>
                        </w:r>
                        <w:r w:rsidR="00727130" w:rsidRPr="00C444F8">
                          <w:rPr>
                            <w:rFonts w:ascii="Arial" w:hAnsi="Arial" w:cs="Arial"/>
                            <w:i/>
                            <w:sz w:val="22"/>
                            <w:szCs w:val="22"/>
                          </w:rPr>
                          <w:t xml:space="preserve"> de mesure</w:t>
                        </w:r>
                      </w:p>
                    </w:txbxContent>
                  </v:textbox>
                </v:shape>
                <v:shape id="Zone de texte 45" o:spid="_x0000_s1058" type="#_x0000_t202" style="position:absolute;left:31579;top:433;width:15786;height:2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rsidR="00727130" w:rsidRPr="00C444F8" w:rsidRDefault="00732026" w:rsidP="004C6A9A">
                        <w:pPr>
                          <w:rPr>
                            <w:rFonts w:ascii="Arial" w:hAnsi="Arial" w:cs="Arial"/>
                            <w:i/>
                            <w:sz w:val="22"/>
                            <w:szCs w:val="22"/>
                          </w:rPr>
                        </w:pPr>
                        <w:r w:rsidRPr="00C444F8">
                          <w:rPr>
                            <w:rFonts w:ascii="Arial" w:hAnsi="Arial" w:cs="Arial"/>
                            <w:i/>
                            <w:sz w:val="22"/>
                            <w:szCs w:val="22"/>
                          </w:rPr>
                          <w:t>E</w:t>
                        </w:r>
                        <w:r w:rsidR="00727130" w:rsidRPr="00C444F8">
                          <w:rPr>
                            <w:rFonts w:ascii="Arial" w:hAnsi="Arial" w:cs="Arial"/>
                            <w:i/>
                            <w:sz w:val="22"/>
                            <w:szCs w:val="22"/>
                          </w:rPr>
                          <w:t>lectrode</w:t>
                        </w:r>
                        <w:r w:rsidR="00C45AB1">
                          <w:rPr>
                            <w:rFonts w:ascii="Arial" w:hAnsi="Arial" w:cs="Arial"/>
                            <w:i/>
                            <w:sz w:val="22"/>
                            <w:szCs w:val="22"/>
                          </w:rPr>
                          <w:t xml:space="preserve"> </w:t>
                        </w:r>
                        <w:r w:rsidR="00727130">
                          <w:rPr>
                            <w:rFonts w:ascii="Arial" w:hAnsi="Arial" w:cs="Arial"/>
                            <w:i/>
                            <w:sz w:val="22"/>
                            <w:szCs w:val="22"/>
                          </w:rPr>
                          <w:t>auxiliaire</w:t>
                        </w:r>
                      </w:p>
                    </w:txbxContent>
                  </v:textbox>
                </v:shape>
                <v:shape id="Connecteur droit avec flèche 521" o:spid="_x0000_s1059" type="#_x0000_t32" style="position:absolute;left:37319;top:7264;width:21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" strokecolor="black [3213]">
                  <v:stroke endarrow="open"/>
                </v:shape>
                <v:shape id="Zone de texte 522" o:spid="_x0000_s1060" type="#_x0000_t202" style="position:absolute;left:38055;top:4724;width:2171;height:2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rsidR="00727130" w:rsidRPr="00C444F8" w:rsidRDefault="00727130" w:rsidP="004C6A9A">
                        <w:pPr>
                          <w:rPr>
                            <w:rFonts w:ascii="Arial" w:hAnsi="Arial" w:cs="Arial"/>
                          </w:rPr>
                        </w:pPr>
                        <w:r>
                          <w:rPr>
                            <w:rFonts w:ascii="Arial" w:hAnsi="Arial" w:cs="Arial"/>
                          </w:rPr>
                          <w:t>I</w:t>
                        </w:r>
                      </w:p>
                    </w:txbxContent>
                  </v:textbox>
                </v:shape>
                <v:rect id="Rectangle 523" o:spid="_x0000_s1061" style="position:absolute;left:12911;top:8253;width:729;height:86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" fillcolor="white [3212]" strokecolor="white [3212]" strokeweight="2pt"/>
                <v:line id="Connecteur droit 524" o:spid="_x0000_s1062" style="position:absolute;visibility:visible;mso-wrap-style:square" from="13276,8253" to="13276,16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" strokecolor="#4579b8 [3044]" strokeweight="2.25pt">
                  <v:stroke dashstyle="1 1"/>
                </v:line>
                <v:shape id="Flèche courbée vers la gauche 10" o:spid="_x0000_s1063" type="#_x0000_t103" style="position:absolute;left:10086;top:8253;width:5741;height:9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" adj="15104,19976,5400" fillcolor="white [3212]" strokecolor="#243f60 [1604]" strokeweight="2pt"/>
                <v:shape id="Connecteur droit avec flèche 43" o:spid="_x0000_s1064" type="#_x0000_t32" style="position:absolute;left:8626;top:11899;width:4293;height:13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" strokecolor="black [3213]">
                  <v:stroke endarrow="classic"/>
                </v:shape>
                <v:shape id="Zone de texte 525" o:spid="_x0000_s1065" type="#_x0000_t202" style="position:absolute;left:1476;top:9852;width:8610;height:5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rsidR="00727130" w:rsidRPr="00B54570" w:rsidRDefault="00732026" w:rsidP="004C6A9A">
                        <w:pPr>
                          <w:rPr>
                            <w:rFonts w:ascii="Arial" w:hAnsi="Arial" w:cs="Arial"/>
                            <w:i/>
                            <w:sz w:val="20"/>
                          </w:rPr>
                        </w:pPr>
                        <w:r w:rsidRPr="00B54570">
                          <w:rPr>
                            <w:rFonts w:ascii="Arial" w:hAnsi="Arial" w:cs="Arial"/>
                            <w:i/>
                            <w:sz w:val="20"/>
                          </w:rPr>
                          <w:t>Barrière</w:t>
                        </w:r>
                        <w:r w:rsidR="00727130" w:rsidRPr="00B54570">
                          <w:rPr>
                            <w:rFonts w:ascii="Arial" w:hAnsi="Arial" w:cs="Arial"/>
                            <w:i/>
                            <w:sz w:val="20"/>
                          </w:rPr>
                          <w:t xml:space="preserve"> de diffusion capillaire</w:t>
                        </w:r>
                      </w:p>
                    </w:txbxContent>
                  </v:textbox>
                </v:shape>
                <v:shape id="Connecteur droit avec flèche 48" o:spid="_x0000_s1066" type="#_x0000_t32" style="position:absolute;left:9247;top:2512;width:6405;height:40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" strokecolor="black [3213]">
                  <v:stroke endarrow="classic"/>
                </v:shape>
                <w10:anchorlock/>
              </v:group>
            </w:pict>
          </mc:Fallback>
        </mc:AlternateContent>
      </w:r>
    </w:p>
    <w:p w:rsidR="002323C3" w:rsidRDefault="002323C3" w:rsidP="004C6A9A">
      <w:pPr>
        <w:autoSpaceDE w:val="0"/>
        <w:autoSpaceDN w:val="0"/>
        <w:adjustRightInd w:val="0"/>
        <w:jc w:val="center"/>
        <w:rPr>
          <w:rFonts w:ascii="Arial" w:hAnsi="Arial" w:cs="Arial"/>
          <w:szCs w:val="24"/>
        </w:rPr>
      </w:pPr>
    </w:p>
    <w:p w:rsidR="0021683F" w:rsidRDefault="00560CE4" w:rsidP="008E594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Cs w:val="24"/>
        </w:rPr>
      </w:pPr>
      <w:r w:rsidRPr="00CD0B7F">
        <w:rPr>
          <w:rFonts w:ascii="Arial" w:hAnsi="Arial" w:cs="Arial"/>
          <w:szCs w:val="24"/>
        </w:rPr>
        <w:lastRenderedPageBreak/>
        <w:t xml:space="preserve">Les deux électrodes sont des membranes de diffusion de gaz revêtues du côté intérieur par une couche de platine, un métal noble favorisant l’activité </w:t>
      </w:r>
      <w:r w:rsidR="0021683F" w:rsidRPr="00CD0B7F">
        <w:rPr>
          <w:rFonts w:ascii="Arial" w:hAnsi="Arial" w:cs="Arial"/>
          <w:szCs w:val="24"/>
        </w:rPr>
        <w:t>chim</w:t>
      </w:r>
      <w:r w:rsidRPr="00CD0B7F">
        <w:rPr>
          <w:rFonts w:ascii="Arial" w:hAnsi="Arial" w:cs="Arial"/>
          <w:szCs w:val="24"/>
        </w:rPr>
        <w:t>ique</w:t>
      </w:r>
      <w:r w:rsidR="0021683F" w:rsidRPr="00CD0B7F">
        <w:rPr>
          <w:rFonts w:ascii="Arial" w:hAnsi="Arial" w:cs="Arial"/>
          <w:szCs w:val="24"/>
        </w:rPr>
        <w:t xml:space="preserve"> (catalyseur)</w:t>
      </w:r>
      <w:r w:rsidRPr="00CD0B7F">
        <w:rPr>
          <w:rFonts w:ascii="Arial" w:hAnsi="Arial" w:cs="Arial"/>
          <w:szCs w:val="24"/>
        </w:rPr>
        <w:t xml:space="preserve">. Lorsque du CO transite dans l’environnement où une mesure doit avoir lieu, </w:t>
      </w:r>
      <w:r w:rsidR="0021683F" w:rsidRPr="00CD0B7F">
        <w:rPr>
          <w:rFonts w:ascii="Arial" w:hAnsi="Arial" w:cs="Arial"/>
          <w:szCs w:val="24"/>
        </w:rPr>
        <w:t>les réactions suivantes se produisent au niveau des électrodes :</w:t>
      </w:r>
    </w:p>
    <w:p w:rsidR="00732026" w:rsidRPr="00CD0B7F" w:rsidRDefault="00732026" w:rsidP="008E594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Cs w:val="24"/>
        </w:rPr>
      </w:pPr>
    </w:p>
    <w:p w:rsidR="00C06E55" w:rsidRPr="00C153E5" w:rsidRDefault="009A5AA3" w:rsidP="008E5945">
      <w:pPr>
        <w:pBdr>
          <w:top w:val="single" w:sz="4" w:space="1" w:color="auto"/>
          <w:left w:val="single" w:sz="4" w:space="4" w:color="auto"/>
          <w:bottom w:val="single" w:sz="4" w:space="1" w:color="auto"/>
          <w:right w:val="single" w:sz="4" w:space="4" w:color="auto"/>
        </w:pBdr>
        <w:jc w:val="center"/>
        <w:rPr>
          <w:rFonts w:ascii="Arial" w:hAnsi="Arial" w:cs="Arial"/>
          <w:szCs w:val="24"/>
          <w:lang w:val="es-ES" w:eastAsia="fr-FR"/>
        </w:rPr>
      </w:pPr>
      <w:r>
        <w:rPr>
          <w:rFonts w:ascii="Arial" w:hAnsi="Arial" w:cs="Arial"/>
          <w:bCs/>
          <w:szCs w:val="24"/>
          <w:lang w:val="es-ES" w:eastAsia="fr-FR"/>
        </w:rPr>
        <w:t>À</w:t>
      </w:r>
      <w:r w:rsidR="004C6A9A" w:rsidRPr="00C153E5">
        <w:rPr>
          <w:rFonts w:ascii="Arial" w:hAnsi="Arial" w:cs="Arial"/>
          <w:bCs/>
          <w:szCs w:val="24"/>
          <w:lang w:val="es-ES" w:eastAsia="fr-FR"/>
        </w:rPr>
        <w:t xml:space="preserve"> </w:t>
      </w:r>
      <w:r w:rsidR="004C6A9A" w:rsidRPr="00732026">
        <w:rPr>
          <w:rFonts w:ascii="Arial" w:hAnsi="Arial" w:cs="Arial"/>
          <w:bCs/>
          <w:szCs w:val="24"/>
          <w:lang w:eastAsia="fr-FR"/>
        </w:rPr>
        <w:t>l’él</w:t>
      </w:r>
      <w:r w:rsidR="00C06E55" w:rsidRPr="00732026">
        <w:rPr>
          <w:rFonts w:ascii="Arial" w:hAnsi="Arial" w:cs="Arial"/>
          <w:bCs/>
          <w:szCs w:val="24"/>
          <w:lang w:eastAsia="fr-FR"/>
        </w:rPr>
        <w:t>ectrode</w:t>
      </w:r>
      <w:r w:rsidR="00C06E55" w:rsidRPr="00C153E5">
        <w:rPr>
          <w:rFonts w:ascii="Arial" w:hAnsi="Arial" w:cs="Arial"/>
          <w:bCs/>
          <w:szCs w:val="24"/>
          <w:lang w:val="es-ES" w:eastAsia="fr-FR"/>
        </w:rPr>
        <w:t xml:space="preserve"> de </w:t>
      </w:r>
      <w:proofErr w:type="gramStart"/>
      <w:r w:rsidR="00C06E55" w:rsidRPr="00C153E5">
        <w:rPr>
          <w:rFonts w:ascii="Arial" w:hAnsi="Arial" w:cs="Arial"/>
          <w:bCs/>
          <w:szCs w:val="24"/>
          <w:lang w:val="es-ES" w:eastAsia="fr-FR"/>
        </w:rPr>
        <w:t>mesure :</w:t>
      </w:r>
      <w:proofErr w:type="gramEnd"/>
      <w:r w:rsidR="00C06E55" w:rsidRPr="00C153E5">
        <w:rPr>
          <w:rFonts w:ascii="Arial" w:hAnsi="Arial" w:cs="Arial"/>
          <w:b/>
          <w:bCs/>
          <w:szCs w:val="24"/>
          <w:lang w:val="es-ES" w:eastAsia="fr-FR"/>
        </w:rPr>
        <w:t xml:space="preserve"> CO + H</w:t>
      </w:r>
      <w:r w:rsidR="00C06E55" w:rsidRPr="00C153E5">
        <w:rPr>
          <w:rFonts w:ascii="Arial" w:hAnsi="Arial" w:cs="Arial"/>
          <w:b/>
          <w:bCs/>
          <w:szCs w:val="24"/>
          <w:vertAlign w:val="subscript"/>
          <w:lang w:val="es-ES" w:eastAsia="fr-FR"/>
        </w:rPr>
        <w:t>2</w:t>
      </w:r>
      <w:r w:rsidR="00C06E55" w:rsidRPr="00C153E5">
        <w:rPr>
          <w:rFonts w:ascii="Arial" w:hAnsi="Arial" w:cs="Arial"/>
          <w:b/>
          <w:bCs/>
          <w:szCs w:val="24"/>
          <w:lang w:val="es-ES" w:eastAsia="fr-FR"/>
        </w:rPr>
        <w:t xml:space="preserve">O </w:t>
      </w:r>
      <w:r w:rsidR="004C6A9A" w:rsidRPr="00C153E5">
        <w:rPr>
          <w:rFonts w:ascii="Arial" w:hAnsi="Arial" w:cs="Arial"/>
          <w:b/>
          <w:bCs/>
          <w:szCs w:val="24"/>
          <w:lang w:val="es-ES" w:eastAsia="fr-FR"/>
        </w:rPr>
        <w:t>=</w:t>
      </w:r>
      <w:r w:rsidR="00C06E55" w:rsidRPr="00C153E5">
        <w:rPr>
          <w:rFonts w:ascii="Arial" w:hAnsi="Arial" w:cs="Arial"/>
          <w:b/>
          <w:bCs/>
          <w:szCs w:val="24"/>
          <w:lang w:val="es-ES" w:eastAsia="fr-FR"/>
        </w:rPr>
        <w:t xml:space="preserve"> CO</w:t>
      </w:r>
      <w:r w:rsidR="00C06E55" w:rsidRPr="00C153E5">
        <w:rPr>
          <w:rFonts w:ascii="Arial" w:hAnsi="Arial" w:cs="Arial"/>
          <w:b/>
          <w:bCs/>
          <w:szCs w:val="24"/>
          <w:vertAlign w:val="subscript"/>
          <w:lang w:val="es-ES" w:eastAsia="fr-FR"/>
        </w:rPr>
        <w:t>2</w:t>
      </w:r>
      <w:r w:rsidR="00C06E55" w:rsidRPr="00C153E5">
        <w:rPr>
          <w:rFonts w:ascii="Arial" w:hAnsi="Arial" w:cs="Arial"/>
          <w:b/>
          <w:bCs/>
          <w:szCs w:val="24"/>
          <w:lang w:val="es-ES" w:eastAsia="fr-FR"/>
        </w:rPr>
        <w:t xml:space="preserve"> + 2</w:t>
      </w:r>
      <w:r w:rsidR="00555B0D">
        <w:rPr>
          <w:rFonts w:ascii="Arial" w:hAnsi="Arial" w:cs="Arial"/>
          <w:b/>
          <w:bCs/>
          <w:szCs w:val="24"/>
          <w:lang w:val="es-ES" w:eastAsia="fr-FR"/>
        </w:rPr>
        <w:t xml:space="preserve"> </w:t>
      </w:r>
      <w:r w:rsidR="00C06E55" w:rsidRPr="00C153E5">
        <w:rPr>
          <w:rFonts w:ascii="Arial" w:hAnsi="Arial" w:cs="Arial"/>
          <w:b/>
          <w:bCs/>
          <w:szCs w:val="24"/>
          <w:lang w:val="es-ES" w:eastAsia="fr-FR"/>
        </w:rPr>
        <w:t>H</w:t>
      </w:r>
      <w:r w:rsidR="00C06E55" w:rsidRPr="00C153E5">
        <w:rPr>
          <w:rFonts w:ascii="Arial" w:hAnsi="Arial" w:cs="Arial"/>
          <w:b/>
          <w:bCs/>
          <w:szCs w:val="24"/>
          <w:vertAlign w:val="superscript"/>
          <w:lang w:val="es-ES" w:eastAsia="fr-FR"/>
        </w:rPr>
        <w:t>+</w:t>
      </w:r>
      <w:r w:rsidR="00C06E55" w:rsidRPr="00C153E5">
        <w:rPr>
          <w:rFonts w:ascii="Arial" w:hAnsi="Arial" w:cs="Arial"/>
          <w:b/>
          <w:bCs/>
          <w:szCs w:val="24"/>
          <w:lang w:val="es-ES" w:eastAsia="fr-FR"/>
        </w:rPr>
        <w:t xml:space="preserve"> + 2</w:t>
      </w:r>
      <w:r w:rsidR="00555B0D">
        <w:rPr>
          <w:rFonts w:ascii="Arial" w:hAnsi="Arial" w:cs="Arial"/>
          <w:b/>
          <w:bCs/>
          <w:szCs w:val="24"/>
          <w:lang w:val="es-ES" w:eastAsia="fr-FR"/>
        </w:rPr>
        <w:t xml:space="preserve"> </w:t>
      </w:r>
      <w:r w:rsidR="00C06E55" w:rsidRPr="00C153E5">
        <w:rPr>
          <w:rFonts w:ascii="Arial" w:hAnsi="Arial" w:cs="Arial"/>
          <w:b/>
          <w:bCs/>
          <w:szCs w:val="24"/>
          <w:lang w:val="es-ES" w:eastAsia="fr-FR"/>
        </w:rPr>
        <w:t>e</w:t>
      </w:r>
      <w:r w:rsidR="00C06E55" w:rsidRPr="00C153E5">
        <w:rPr>
          <w:rFonts w:ascii="Arial" w:hAnsi="Arial" w:cs="Arial"/>
          <w:b/>
          <w:bCs/>
          <w:szCs w:val="24"/>
          <w:vertAlign w:val="superscript"/>
          <w:lang w:val="es-ES" w:eastAsia="fr-FR"/>
        </w:rPr>
        <w:t>-</w:t>
      </w:r>
    </w:p>
    <w:p w:rsidR="00C06E55" w:rsidRPr="00C153E5" w:rsidRDefault="009A5AA3" w:rsidP="008E5945">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ascii="Arial" w:hAnsi="Arial" w:cs="Arial"/>
          <w:szCs w:val="24"/>
          <w:lang w:val="es-ES" w:eastAsia="fr-FR"/>
        </w:rPr>
      </w:pPr>
      <w:r>
        <w:rPr>
          <w:rFonts w:ascii="Arial" w:hAnsi="Arial" w:cs="Arial"/>
          <w:bCs/>
          <w:szCs w:val="24"/>
          <w:lang w:val="es-ES" w:eastAsia="fr-FR"/>
        </w:rPr>
        <w:t>À</w:t>
      </w:r>
      <w:r w:rsidR="004C6A9A" w:rsidRPr="00C153E5">
        <w:rPr>
          <w:rFonts w:ascii="Arial" w:hAnsi="Arial" w:cs="Arial"/>
          <w:bCs/>
          <w:szCs w:val="24"/>
          <w:lang w:val="es-ES" w:eastAsia="fr-FR"/>
        </w:rPr>
        <w:t xml:space="preserve"> </w:t>
      </w:r>
      <w:proofErr w:type="spellStart"/>
      <w:r w:rsidR="004C6A9A" w:rsidRPr="00C153E5">
        <w:rPr>
          <w:rFonts w:ascii="Arial" w:hAnsi="Arial" w:cs="Arial"/>
          <w:bCs/>
          <w:szCs w:val="24"/>
          <w:lang w:val="es-ES" w:eastAsia="fr-FR"/>
        </w:rPr>
        <w:t>l’é</w:t>
      </w:r>
      <w:r w:rsidR="00C06E55" w:rsidRPr="00C153E5">
        <w:rPr>
          <w:rFonts w:ascii="Arial" w:hAnsi="Arial" w:cs="Arial"/>
          <w:bCs/>
          <w:szCs w:val="24"/>
          <w:lang w:val="es-ES" w:eastAsia="fr-FR"/>
        </w:rPr>
        <w:t>lectrode</w:t>
      </w:r>
      <w:proofErr w:type="spellEnd"/>
      <w:r w:rsidR="00555B0D">
        <w:rPr>
          <w:rFonts w:ascii="Arial" w:hAnsi="Arial" w:cs="Arial"/>
          <w:bCs/>
          <w:szCs w:val="24"/>
          <w:lang w:val="es-ES" w:eastAsia="fr-FR"/>
        </w:rPr>
        <w:t xml:space="preserve"> </w:t>
      </w:r>
      <w:proofErr w:type="spellStart"/>
      <w:proofErr w:type="gramStart"/>
      <w:r w:rsidR="00C06E55" w:rsidRPr="00C153E5">
        <w:rPr>
          <w:rFonts w:ascii="Arial" w:hAnsi="Arial" w:cs="Arial"/>
          <w:bCs/>
          <w:szCs w:val="24"/>
          <w:lang w:val="es-ES" w:eastAsia="fr-FR"/>
        </w:rPr>
        <w:t>auxiliaire</w:t>
      </w:r>
      <w:proofErr w:type="spellEnd"/>
      <w:r w:rsidR="00C06E55" w:rsidRPr="00C153E5">
        <w:rPr>
          <w:rFonts w:ascii="Arial" w:hAnsi="Arial" w:cs="Arial"/>
          <w:bCs/>
          <w:szCs w:val="24"/>
          <w:lang w:val="es-ES" w:eastAsia="fr-FR"/>
        </w:rPr>
        <w:t xml:space="preserve"> :</w:t>
      </w:r>
      <w:proofErr w:type="gramEnd"/>
      <w:r w:rsidR="00C06E55" w:rsidRPr="00C153E5">
        <w:rPr>
          <w:rFonts w:ascii="Arial" w:hAnsi="Arial" w:cs="Arial"/>
          <w:b/>
          <w:bCs/>
          <w:szCs w:val="24"/>
          <w:lang w:val="es-ES" w:eastAsia="fr-FR"/>
        </w:rPr>
        <w:t xml:space="preserve"> ½</w:t>
      </w:r>
      <w:r w:rsidR="00555B0D">
        <w:rPr>
          <w:rFonts w:ascii="Arial" w:hAnsi="Arial" w:cs="Arial"/>
          <w:b/>
          <w:bCs/>
          <w:szCs w:val="24"/>
          <w:lang w:val="es-ES" w:eastAsia="fr-FR"/>
        </w:rPr>
        <w:t xml:space="preserve"> </w:t>
      </w:r>
      <w:r w:rsidR="00C06E55" w:rsidRPr="00C153E5">
        <w:rPr>
          <w:rFonts w:ascii="Arial" w:hAnsi="Arial" w:cs="Arial"/>
          <w:b/>
          <w:bCs/>
          <w:szCs w:val="24"/>
          <w:lang w:val="es-ES" w:eastAsia="fr-FR"/>
        </w:rPr>
        <w:t>O</w:t>
      </w:r>
      <w:r w:rsidR="00C06E55" w:rsidRPr="00C153E5">
        <w:rPr>
          <w:rFonts w:ascii="Arial" w:hAnsi="Arial" w:cs="Arial"/>
          <w:b/>
          <w:bCs/>
          <w:szCs w:val="24"/>
          <w:vertAlign w:val="subscript"/>
          <w:lang w:val="es-ES" w:eastAsia="fr-FR"/>
        </w:rPr>
        <w:t>2</w:t>
      </w:r>
      <w:r w:rsidR="00C06E55" w:rsidRPr="00C153E5">
        <w:rPr>
          <w:rFonts w:ascii="Arial" w:hAnsi="Arial" w:cs="Arial"/>
          <w:b/>
          <w:bCs/>
          <w:szCs w:val="24"/>
          <w:lang w:val="es-ES" w:eastAsia="fr-FR"/>
        </w:rPr>
        <w:t xml:space="preserve"> + 2</w:t>
      </w:r>
      <w:r w:rsidR="00555B0D">
        <w:rPr>
          <w:rFonts w:ascii="Arial" w:hAnsi="Arial" w:cs="Arial"/>
          <w:b/>
          <w:bCs/>
          <w:szCs w:val="24"/>
          <w:lang w:val="es-ES" w:eastAsia="fr-FR"/>
        </w:rPr>
        <w:t xml:space="preserve"> </w:t>
      </w:r>
      <w:r w:rsidR="00C06E55" w:rsidRPr="00C153E5">
        <w:rPr>
          <w:rFonts w:ascii="Arial" w:hAnsi="Arial" w:cs="Arial"/>
          <w:b/>
          <w:bCs/>
          <w:szCs w:val="24"/>
          <w:lang w:val="es-ES" w:eastAsia="fr-FR"/>
        </w:rPr>
        <w:t>H</w:t>
      </w:r>
      <w:r w:rsidR="00C06E55" w:rsidRPr="00C153E5">
        <w:rPr>
          <w:rFonts w:ascii="Arial" w:hAnsi="Arial" w:cs="Arial"/>
          <w:b/>
          <w:bCs/>
          <w:szCs w:val="24"/>
          <w:vertAlign w:val="superscript"/>
          <w:lang w:val="es-ES" w:eastAsia="fr-FR"/>
        </w:rPr>
        <w:t>+</w:t>
      </w:r>
      <w:r w:rsidR="00C06E55" w:rsidRPr="00C153E5">
        <w:rPr>
          <w:rFonts w:ascii="Arial" w:hAnsi="Arial" w:cs="Arial"/>
          <w:b/>
          <w:bCs/>
          <w:szCs w:val="24"/>
          <w:lang w:val="es-ES" w:eastAsia="fr-FR"/>
        </w:rPr>
        <w:t xml:space="preserve"> + 2</w:t>
      </w:r>
      <w:r w:rsidR="00555B0D">
        <w:rPr>
          <w:rFonts w:ascii="Arial" w:hAnsi="Arial" w:cs="Arial"/>
          <w:b/>
          <w:bCs/>
          <w:szCs w:val="24"/>
          <w:lang w:val="es-ES" w:eastAsia="fr-FR"/>
        </w:rPr>
        <w:t xml:space="preserve"> </w:t>
      </w:r>
      <w:r w:rsidR="00C06E55" w:rsidRPr="00C153E5">
        <w:rPr>
          <w:rFonts w:ascii="Arial" w:hAnsi="Arial" w:cs="Arial"/>
          <w:b/>
          <w:bCs/>
          <w:szCs w:val="24"/>
          <w:lang w:val="es-ES" w:eastAsia="fr-FR"/>
        </w:rPr>
        <w:t>e</w:t>
      </w:r>
      <w:r w:rsidR="00C06E55" w:rsidRPr="00C153E5">
        <w:rPr>
          <w:rFonts w:ascii="Arial" w:hAnsi="Arial" w:cs="Arial"/>
          <w:b/>
          <w:bCs/>
          <w:szCs w:val="24"/>
          <w:vertAlign w:val="superscript"/>
          <w:lang w:val="es-ES" w:eastAsia="fr-FR"/>
        </w:rPr>
        <w:t>-</w:t>
      </w:r>
      <w:r w:rsidR="00C272C0">
        <w:rPr>
          <w:rFonts w:ascii="Arial" w:hAnsi="Arial" w:cs="Arial"/>
          <w:b/>
          <w:bCs/>
          <w:szCs w:val="24"/>
          <w:vertAlign w:val="superscript"/>
          <w:lang w:val="es-ES" w:eastAsia="fr-FR"/>
        </w:rPr>
        <w:t xml:space="preserve"> </w:t>
      </w:r>
      <w:r w:rsidR="004C6A9A" w:rsidRPr="00C153E5">
        <w:rPr>
          <w:rFonts w:ascii="Arial" w:hAnsi="Arial" w:cs="Arial"/>
          <w:b/>
          <w:bCs/>
          <w:szCs w:val="24"/>
          <w:lang w:val="es-ES" w:eastAsia="fr-FR"/>
        </w:rPr>
        <w:t>=</w:t>
      </w:r>
      <w:r w:rsidR="00C06E55" w:rsidRPr="00C153E5">
        <w:rPr>
          <w:rFonts w:ascii="Arial" w:hAnsi="Arial" w:cs="Arial"/>
          <w:b/>
          <w:bCs/>
          <w:szCs w:val="24"/>
          <w:lang w:val="es-ES" w:eastAsia="fr-FR"/>
        </w:rPr>
        <w:t xml:space="preserve"> H</w:t>
      </w:r>
      <w:r w:rsidR="00C06E55" w:rsidRPr="00C153E5">
        <w:rPr>
          <w:rFonts w:ascii="Arial" w:hAnsi="Arial" w:cs="Arial"/>
          <w:b/>
          <w:bCs/>
          <w:szCs w:val="24"/>
          <w:vertAlign w:val="subscript"/>
          <w:lang w:val="es-ES" w:eastAsia="fr-FR"/>
        </w:rPr>
        <w:t>2</w:t>
      </w:r>
      <w:r w:rsidR="00C06E55" w:rsidRPr="00C153E5">
        <w:rPr>
          <w:rFonts w:ascii="Arial" w:hAnsi="Arial" w:cs="Arial"/>
          <w:b/>
          <w:bCs/>
          <w:szCs w:val="24"/>
          <w:lang w:val="es-ES" w:eastAsia="fr-FR"/>
        </w:rPr>
        <w:t>O</w:t>
      </w:r>
    </w:p>
    <w:p w:rsidR="00560CE4" w:rsidRPr="00CD0B7F" w:rsidRDefault="00CD0B7F" w:rsidP="008E594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Cs w:val="24"/>
        </w:rPr>
      </w:pPr>
      <w:r>
        <w:rPr>
          <w:rFonts w:ascii="Arial" w:hAnsi="Arial" w:cs="Arial"/>
          <w:szCs w:val="24"/>
        </w:rPr>
        <w:t>Un</w:t>
      </w:r>
      <w:r w:rsidR="00560CE4" w:rsidRPr="00CD0B7F">
        <w:rPr>
          <w:rFonts w:ascii="Arial" w:hAnsi="Arial" w:cs="Arial"/>
          <w:szCs w:val="24"/>
        </w:rPr>
        <w:t xml:space="preserve"> courant électrique </w:t>
      </w:r>
      <w:r w:rsidR="00C06E55" w:rsidRPr="00CD0B7F">
        <w:rPr>
          <w:rFonts w:ascii="Arial" w:hAnsi="Arial" w:cs="Arial"/>
          <w:szCs w:val="24"/>
        </w:rPr>
        <w:t>circule</w:t>
      </w:r>
      <w:r w:rsidR="00560CE4" w:rsidRPr="00CD0B7F">
        <w:rPr>
          <w:rFonts w:ascii="Arial" w:hAnsi="Arial" w:cs="Arial"/>
          <w:szCs w:val="24"/>
        </w:rPr>
        <w:t xml:space="preserve"> entre l’électrode de </w:t>
      </w:r>
      <w:r w:rsidR="0021683F" w:rsidRPr="00CD0B7F">
        <w:rPr>
          <w:rFonts w:ascii="Arial" w:hAnsi="Arial" w:cs="Arial"/>
          <w:szCs w:val="24"/>
        </w:rPr>
        <w:t>mesure et l’électrode auxiliaire</w:t>
      </w:r>
      <w:r w:rsidR="00560CE4" w:rsidRPr="00CD0B7F">
        <w:rPr>
          <w:rFonts w:ascii="Arial" w:hAnsi="Arial" w:cs="Arial"/>
          <w:szCs w:val="24"/>
        </w:rPr>
        <w:t>.</w:t>
      </w:r>
      <w:r w:rsidR="00C06E55" w:rsidRPr="00CD0B7F">
        <w:rPr>
          <w:rFonts w:ascii="Arial" w:hAnsi="Arial" w:cs="Arial"/>
          <w:szCs w:val="24"/>
        </w:rPr>
        <w:t xml:space="preserve"> Comme le débit de gaz aspiré est contrôlé par la barrière de diffusion capillaire, l’intensité du courant généré est proportionnelle à la concentration de CO présent.</w:t>
      </w:r>
    </w:p>
    <w:p w:rsidR="0021683F" w:rsidRPr="00CD0B7F" w:rsidRDefault="0021683F" w:rsidP="008E594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Cs w:val="24"/>
        </w:rPr>
      </w:pPr>
      <w:r w:rsidRPr="00CD0B7F">
        <w:rPr>
          <w:rFonts w:ascii="Arial" w:hAnsi="Arial" w:cs="Arial"/>
          <w:szCs w:val="24"/>
        </w:rPr>
        <w:t>Les gaz de fumée contiennent le plus souvent des particules solides</w:t>
      </w:r>
      <w:r w:rsidR="00C06E55" w:rsidRPr="00CD0B7F">
        <w:rPr>
          <w:rFonts w:ascii="Arial" w:hAnsi="Arial" w:cs="Arial"/>
          <w:szCs w:val="24"/>
        </w:rPr>
        <w:t xml:space="preserve"> (suies)</w:t>
      </w:r>
      <w:r w:rsidR="00732026">
        <w:rPr>
          <w:rFonts w:ascii="Arial" w:hAnsi="Arial" w:cs="Arial"/>
          <w:szCs w:val="24"/>
        </w:rPr>
        <w:t>. Il faut les préfiltrer, s</w:t>
      </w:r>
      <w:r w:rsidRPr="00CD0B7F">
        <w:rPr>
          <w:rFonts w:ascii="Arial" w:hAnsi="Arial" w:cs="Arial"/>
          <w:szCs w:val="24"/>
        </w:rPr>
        <w:t>inon, les mesures risquent d’être faussées très rapidement, en raison de l’encrassement des membranes et des capillaires.</w:t>
      </w:r>
    </w:p>
    <w:p w:rsidR="0021683F" w:rsidRDefault="00C06E55" w:rsidP="008E594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Cs w:val="24"/>
        </w:rPr>
      </w:pPr>
      <w:r w:rsidRPr="00CD0B7F">
        <w:rPr>
          <w:rFonts w:ascii="Arial" w:hAnsi="Arial" w:cs="Arial"/>
          <w:szCs w:val="24"/>
        </w:rPr>
        <w:t>Ces cellules électrochimiques ont une d</w:t>
      </w:r>
      <w:r w:rsidR="0021683F" w:rsidRPr="00CD0B7F">
        <w:rPr>
          <w:rFonts w:ascii="Arial" w:hAnsi="Arial" w:cs="Arial"/>
          <w:szCs w:val="24"/>
        </w:rPr>
        <w:t xml:space="preserve">urée de vie </w:t>
      </w:r>
      <w:r w:rsidR="005D1FAE" w:rsidRPr="00CD0B7F">
        <w:rPr>
          <w:rFonts w:ascii="Arial" w:hAnsi="Arial" w:cs="Arial"/>
          <w:szCs w:val="24"/>
        </w:rPr>
        <w:t>limitée :</w:t>
      </w:r>
      <w:r w:rsidR="0021683F" w:rsidRPr="00CD0B7F">
        <w:rPr>
          <w:rFonts w:ascii="Arial" w:hAnsi="Arial" w:cs="Arial"/>
          <w:szCs w:val="24"/>
        </w:rPr>
        <w:t xml:space="preserve"> nécessité de les remplacer en temps utile</w:t>
      </w:r>
      <w:r w:rsidRPr="00CD0B7F">
        <w:rPr>
          <w:rFonts w:ascii="Arial" w:hAnsi="Arial" w:cs="Arial"/>
          <w:szCs w:val="24"/>
        </w:rPr>
        <w:t xml:space="preserve">, à cause du </w:t>
      </w:r>
      <w:r w:rsidR="0021683F" w:rsidRPr="00CD0B7F">
        <w:rPr>
          <w:rFonts w:ascii="Arial" w:hAnsi="Arial" w:cs="Arial"/>
          <w:szCs w:val="24"/>
        </w:rPr>
        <w:t xml:space="preserve">vieillissement des couches </w:t>
      </w:r>
      <w:r w:rsidRPr="00CD0B7F">
        <w:rPr>
          <w:rFonts w:ascii="Arial" w:hAnsi="Arial" w:cs="Arial"/>
          <w:szCs w:val="24"/>
        </w:rPr>
        <w:t>de platine</w:t>
      </w:r>
      <w:r w:rsidR="00CD0B7F" w:rsidRPr="00CD0B7F">
        <w:rPr>
          <w:rFonts w:ascii="Arial" w:hAnsi="Arial" w:cs="Arial"/>
          <w:szCs w:val="24"/>
        </w:rPr>
        <w:t>.</w:t>
      </w:r>
      <w:r w:rsidR="000227DC">
        <w:rPr>
          <w:rFonts w:ascii="Arial" w:hAnsi="Arial" w:cs="Arial"/>
          <w:szCs w:val="24"/>
        </w:rPr>
        <w:t xml:space="preserve"> </w:t>
      </w:r>
      <w:r w:rsidR="00CD0B7F" w:rsidRPr="00CD0B7F">
        <w:rPr>
          <w:rFonts w:ascii="Arial" w:hAnsi="Arial" w:cs="Arial"/>
          <w:szCs w:val="24"/>
        </w:rPr>
        <w:t>Les constructeurs indiquent un intervalle de remplacement typique de 3 ans.</w:t>
      </w:r>
    </w:p>
    <w:p w:rsidR="004C6A9A" w:rsidRPr="00CD0B7F" w:rsidRDefault="004C6A9A" w:rsidP="008E594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Cs w:val="24"/>
        </w:rPr>
      </w:pPr>
    </w:p>
    <w:p w:rsidR="0021683F" w:rsidRPr="00CD0B7F" w:rsidRDefault="00CD0B7F" w:rsidP="008E5945">
      <w:pPr>
        <w:pBdr>
          <w:top w:val="single" w:sz="4" w:space="1" w:color="auto"/>
          <w:left w:val="single" w:sz="4" w:space="4" w:color="auto"/>
          <w:bottom w:val="single" w:sz="4" w:space="1" w:color="auto"/>
          <w:right w:val="single" w:sz="4" w:space="4" w:color="auto"/>
        </w:pBdr>
        <w:rPr>
          <w:rFonts w:ascii="Arial" w:hAnsi="Arial" w:cs="Arial"/>
          <w:i/>
          <w:iCs/>
          <w:szCs w:val="24"/>
        </w:rPr>
      </w:pPr>
      <w:r w:rsidRPr="009914E5">
        <w:rPr>
          <w:rFonts w:ascii="Arial" w:hAnsi="Arial" w:cs="Arial"/>
          <w:i/>
          <w:szCs w:val="24"/>
        </w:rPr>
        <w:t>Source</w:t>
      </w:r>
      <w:r>
        <w:rPr>
          <w:rFonts w:ascii="Arial" w:hAnsi="Arial" w:cs="Arial"/>
          <w:szCs w:val="24"/>
        </w:rPr>
        <w:t xml:space="preserve"> : d’après </w:t>
      </w:r>
      <w:r w:rsidR="0021683F" w:rsidRPr="00CD0B7F">
        <w:rPr>
          <w:rFonts w:ascii="Arial" w:hAnsi="Arial" w:cs="Arial"/>
          <w:szCs w:val="24"/>
        </w:rPr>
        <w:t xml:space="preserve">Mesures des émissions par capteurs électrochimiques de gaz (EURO INDEX / </w:t>
      </w:r>
      <w:r w:rsidR="0021683F" w:rsidRPr="009914E5">
        <w:rPr>
          <w:rFonts w:ascii="Arial" w:hAnsi="Arial" w:cs="Arial"/>
          <w:iCs/>
          <w:szCs w:val="24"/>
        </w:rPr>
        <w:t>Dr. Karl-</w:t>
      </w:r>
      <w:proofErr w:type="spellStart"/>
      <w:r w:rsidR="0021683F" w:rsidRPr="009914E5">
        <w:rPr>
          <w:rFonts w:ascii="Arial" w:hAnsi="Arial" w:cs="Arial"/>
          <w:iCs/>
          <w:szCs w:val="24"/>
        </w:rPr>
        <w:t>HeinzPettinger</w:t>
      </w:r>
      <w:proofErr w:type="spellEnd"/>
      <w:r w:rsidR="0021683F" w:rsidRPr="00CD0B7F">
        <w:rPr>
          <w:rFonts w:ascii="Arial" w:hAnsi="Arial" w:cs="Arial"/>
          <w:i/>
          <w:iCs/>
          <w:szCs w:val="24"/>
        </w:rPr>
        <w:t>)</w:t>
      </w:r>
    </w:p>
    <w:p w:rsidR="00560CE4" w:rsidRPr="00560CE4" w:rsidRDefault="00560CE4" w:rsidP="00E73BAF">
      <w:pPr>
        <w:rPr>
          <w:rFonts w:ascii="Arial" w:hAnsi="Arial" w:cs="Arial"/>
          <w:szCs w:val="24"/>
        </w:rPr>
      </w:pPr>
    </w:p>
    <w:p w:rsidR="007C05EC" w:rsidRDefault="00CA36FE" w:rsidP="009309EE">
      <w:pPr>
        <w:jc w:val="both"/>
        <w:rPr>
          <w:rFonts w:ascii="Arial" w:hAnsi="Arial" w:cs="Arial"/>
          <w:szCs w:val="24"/>
        </w:rPr>
      </w:pPr>
      <w:r w:rsidRPr="004C6A9A">
        <w:rPr>
          <w:rFonts w:ascii="Arial" w:hAnsi="Arial" w:cs="Arial"/>
          <w:color w:val="000000"/>
          <w:szCs w:val="24"/>
        </w:rPr>
        <w:t>1.</w:t>
      </w:r>
      <w:r w:rsidR="00C4150D">
        <w:rPr>
          <w:rFonts w:ascii="Arial" w:hAnsi="Arial" w:cs="Arial"/>
          <w:color w:val="000000"/>
          <w:szCs w:val="24"/>
        </w:rPr>
        <w:t xml:space="preserve"> </w:t>
      </w:r>
      <w:r w:rsidR="00476EF9" w:rsidRPr="00476EF9">
        <w:rPr>
          <w:rFonts w:ascii="Arial" w:hAnsi="Arial" w:cs="Arial"/>
          <w:szCs w:val="24"/>
        </w:rPr>
        <w:t>D’après</w:t>
      </w:r>
      <w:r w:rsidR="00F833E5" w:rsidRPr="00476EF9">
        <w:rPr>
          <w:rFonts w:ascii="Arial" w:hAnsi="Arial" w:cs="Arial"/>
          <w:szCs w:val="24"/>
        </w:rPr>
        <w:t xml:space="preserve"> les demi-</w:t>
      </w:r>
      <w:r w:rsidR="004C6A9A" w:rsidRPr="00476EF9">
        <w:rPr>
          <w:rFonts w:ascii="Arial" w:hAnsi="Arial" w:cs="Arial"/>
          <w:szCs w:val="24"/>
        </w:rPr>
        <w:t>équations</w:t>
      </w:r>
      <w:r w:rsidR="00F833E5" w:rsidRPr="00476EF9">
        <w:rPr>
          <w:rFonts w:ascii="Arial" w:hAnsi="Arial" w:cs="Arial"/>
          <w:szCs w:val="24"/>
        </w:rPr>
        <w:t xml:space="preserve"> du document ci-dessus, </w:t>
      </w:r>
      <w:r w:rsidR="002323C3">
        <w:rPr>
          <w:rFonts w:ascii="Arial" w:hAnsi="Arial" w:cs="Arial"/>
          <w:szCs w:val="24"/>
        </w:rPr>
        <w:t xml:space="preserve">donner le nombre </w:t>
      </w:r>
      <w:r w:rsidR="007C05EC" w:rsidRPr="00476EF9">
        <w:rPr>
          <w:rFonts w:ascii="Arial" w:hAnsi="Arial" w:cs="Arial"/>
          <w:szCs w:val="24"/>
        </w:rPr>
        <w:t xml:space="preserve">d’électrons </w:t>
      </w:r>
      <w:r w:rsidR="006F4DEB">
        <w:rPr>
          <w:rFonts w:ascii="Arial" w:hAnsi="Arial" w:cs="Arial"/>
          <w:szCs w:val="24"/>
        </w:rPr>
        <w:t xml:space="preserve">qui </w:t>
      </w:r>
      <w:r w:rsidR="007C05EC" w:rsidRPr="00476EF9">
        <w:rPr>
          <w:rFonts w:ascii="Arial" w:hAnsi="Arial" w:cs="Arial"/>
          <w:szCs w:val="24"/>
        </w:rPr>
        <w:t>circulent dans la cellule électrochimique</w:t>
      </w:r>
      <w:r w:rsidR="00476EF9" w:rsidRPr="00476EF9">
        <w:rPr>
          <w:rFonts w:ascii="Arial" w:hAnsi="Arial" w:cs="Arial"/>
          <w:szCs w:val="24"/>
        </w:rPr>
        <w:t xml:space="preserve"> pour </w:t>
      </w:r>
      <w:r w:rsidR="00476EF9">
        <w:rPr>
          <w:rFonts w:ascii="Arial" w:hAnsi="Arial" w:cs="Arial"/>
          <w:szCs w:val="24"/>
        </w:rPr>
        <w:t>chaque molécule de CO détectée</w:t>
      </w:r>
      <w:r w:rsidR="002323C3">
        <w:rPr>
          <w:rFonts w:ascii="Arial" w:hAnsi="Arial" w:cs="Arial"/>
          <w:szCs w:val="24"/>
        </w:rPr>
        <w:t>.</w:t>
      </w:r>
    </w:p>
    <w:p w:rsidR="009309EE" w:rsidRDefault="009309EE" w:rsidP="009309EE">
      <w:pPr>
        <w:jc w:val="both"/>
        <w:rPr>
          <w:rFonts w:ascii="Arial" w:hAnsi="Arial" w:cs="Arial"/>
          <w:szCs w:val="24"/>
        </w:rPr>
      </w:pPr>
    </w:p>
    <w:p w:rsidR="00CA36FE" w:rsidRDefault="00CA36FE" w:rsidP="009309EE">
      <w:pPr>
        <w:jc w:val="both"/>
        <w:rPr>
          <w:rFonts w:ascii="Arial" w:hAnsi="Arial" w:cs="Arial"/>
        </w:rPr>
      </w:pPr>
      <w:r w:rsidRPr="00363B89">
        <w:rPr>
          <w:rFonts w:ascii="Arial" w:hAnsi="Arial" w:cs="Arial"/>
        </w:rPr>
        <w:t>2.</w:t>
      </w:r>
      <w:r w:rsidR="006F4DEB">
        <w:rPr>
          <w:rFonts w:ascii="Arial" w:hAnsi="Arial" w:cs="Arial"/>
        </w:rPr>
        <w:t xml:space="preserve"> Indiquer si l</w:t>
      </w:r>
      <w:r w:rsidR="00F833E5">
        <w:rPr>
          <w:rFonts w:ascii="Arial" w:hAnsi="Arial" w:cs="Arial"/>
        </w:rPr>
        <w:t>e CO est</w:t>
      </w:r>
      <w:r w:rsidR="006F4DEB">
        <w:rPr>
          <w:rFonts w:ascii="Arial" w:hAnsi="Arial" w:cs="Arial"/>
        </w:rPr>
        <w:t xml:space="preserve"> l’</w:t>
      </w:r>
      <w:r w:rsidR="00F833E5">
        <w:rPr>
          <w:rFonts w:ascii="Arial" w:hAnsi="Arial" w:cs="Arial"/>
        </w:rPr>
        <w:t>oxydant ou le réducteur de la réaction </w:t>
      </w:r>
      <w:r w:rsidR="006F4DEB">
        <w:rPr>
          <w:rFonts w:ascii="Arial" w:hAnsi="Arial" w:cs="Arial"/>
        </w:rPr>
        <w:t>en j</w:t>
      </w:r>
      <w:r w:rsidR="00F833E5">
        <w:rPr>
          <w:rFonts w:ascii="Arial" w:hAnsi="Arial" w:cs="Arial"/>
        </w:rPr>
        <w:t>ustifi</w:t>
      </w:r>
      <w:r w:rsidR="006F4DEB">
        <w:rPr>
          <w:rFonts w:ascii="Arial" w:hAnsi="Arial" w:cs="Arial"/>
        </w:rPr>
        <w:t>ant la réponse</w:t>
      </w:r>
      <w:r w:rsidR="00F833E5">
        <w:rPr>
          <w:rFonts w:ascii="Arial" w:hAnsi="Arial" w:cs="Arial"/>
        </w:rPr>
        <w:t>.</w:t>
      </w:r>
    </w:p>
    <w:p w:rsidR="009309EE" w:rsidRDefault="009309EE" w:rsidP="009309EE">
      <w:pPr>
        <w:jc w:val="both"/>
        <w:rPr>
          <w:rFonts w:ascii="Arial" w:hAnsi="Arial" w:cs="Arial"/>
        </w:rPr>
      </w:pPr>
    </w:p>
    <w:p w:rsidR="008E5945" w:rsidRDefault="006F4DEB" w:rsidP="009309EE">
      <w:pPr>
        <w:jc w:val="both"/>
        <w:rPr>
          <w:rFonts w:ascii="Arial" w:hAnsi="Arial" w:cs="Arial"/>
          <w:color w:val="000000"/>
        </w:rPr>
      </w:pPr>
      <w:r>
        <w:rPr>
          <w:rFonts w:ascii="Arial" w:hAnsi="Arial" w:cs="Arial"/>
          <w:color w:val="000000"/>
        </w:rPr>
        <w:t xml:space="preserve">3. </w:t>
      </w:r>
      <w:r w:rsidR="00F833E5">
        <w:rPr>
          <w:rFonts w:ascii="Arial" w:hAnsi="Arial" w:cs="Arial"/>
          <w:color w:val="000000"/>
        </w:rPr>
        <w:t>En combinant les deux demi-équations, é</w:t>
      </w:r>
      <w:r>
        <w:rPr>
          <w:rFonts w:ascii="Arial" w:hAnsi="Arial" w:cs="Arial"/>
          <w:color w:val="000000"/>
        </w:rPr>
        <w:t>crire l’équation de la réaction et citer</w:t>
      </w:r>
      <w:r w:rsidR="008E5945">
        <w:rPr>
          <w:rFonts w:ascii="Arial" w:hAnsi="Arial" w:cs="Arial"/>
          <w:color w:val="000000"/>
        </w:rPr>
        <w:t xml:space="preserve"> les </w:t>
      </w:r>
      <w:r w:rsidR="007622B7">
        <w:rPr>
          <w:rFonts w:ascii="Arial" w:hAnsi="Arial" w:cs="Arial"/>
          <w:color w:val="000000"/>
        </w:rPr>
        <w:t>réactifs et les produits de cette réaction chimique.</w:t>
      </w:r>
    </w:p>
    <w:p w:rsidR="009309EE" w:rsidRDefault="009309EE" w:rsidP="009309EE">
      <w:pPr>
        <w:jc w:val="both"/>
        <w:rPr>
          <w:rFonts w:ascii="Arial" w:hAnsi="Arial" w:cs="Arial"/>
          <w:color w:val="000000"/>
        </w:rPr>
      </w:pPr>
    </w:p>
    <w:p w:rsidR="00F833E5" w:rsidRDefault="00F833E5" w:rsidP="00CA36FE">
      <w:pPr>
        <w:rPr>
          <w:rFonts w:ascii="Arial" w:hAnsi="Arial" w:cs="Arial"/>
          <w:color w:val="000000"/>
        </w:rPr>
      </w:pPr>
      <w:r>
        <w:rPr>
          <w:rFonts w:ascii="Arial" w:hAnsi="Arial" w:cs="Arial"/>
          <w:color w:val="000000"/>
        </w:rPr>
        <w:t xml:space="preserve">4. </w:t>
      </w:r>
      <w:r w:rsidR="00945F6B">
        <w:rPr>
          <w:rFonts w:ascii="Arial" w:hAnsi="Arial" w:cs="Arial"/>
          <w:color w:val="000000"/>
        </w:rPr>
        <w:t>Citer</w:t>
      </w:r>
      <w:r w:rsidR="007622B7">
        <w:rPr>
          <w:rFonts w:ascii="Arial" w:hAnsi="Arial" w:cs="Arial"/>
          <w:color w:val="000000"/>
        </w:rPr>
        <w:t xml:space="preserve"> </w:t>
      </w:r>
      <w:r>
        <w:rPr>
          <w:rFonts w:ascii="Arial" w:hAnsi="Arial" w:cs="Arial"/>
          <w:color w:val="000000"/>
        </w:rPr>
        <w:t>l’inconvénient pri</w:t>
      </w:r>
      <w:r w:rsidR="007622B7">
        <w:rPr>
          <w:rFonts w:ascii="Arial" w:hAnsi="Arial" w:cs="Arial"/>
          <w:color w:val="000000"/>
        </w:rPr>
        <w:t>ncipal de ce système de mesure.</w:t>
      </w:r>
    </w:p>
    <w:p w:rsidR="009B5307" w:rsidRPr="00363B89" w:rsidRDefault="009B5307" w:rsidP="00CA36FE">
      <w:pPr>
        <w:rPr>
          <w:rFonts w:ascii="Arial" w:hAnsi="Arial" w:cs="Arial"/>
        </w:rPr>
      </w:pPr>
    </w:p>
    <w:p w:rsidR="00A76E9C" w:rsidRPr="00CF1A31" w:rsidRDefault="00A76E9C" w:rsidP="00CA36FE">
      <w:pPr>
        <w:jc w:val="both"/>
        <w:rPr>
          <w:rFonts w:ascii="Arial" w:hAnsi="Arial" w:cs="Arial"/>
          <w:color w:val="000000"/>
          <w:szCs w:val="24"/>
        </w:rPr>
      </w:pPr>
    </w:p>
    <w:p w:rsidR="006E4C91" w:rsidRDefault="006E4C91">
      <w:pPr>
        <w:rPr>
          <w:rFonts w:ascii="Arial" w:hAnsi="Arial" w:cs="Arial"/>
          <w:color w:val="000000"/>
          <w:sz w:val="28"/>
        </w:rPr>
      </w:pPr>
      <w:r>
        <w:rPr>
          <w:rFonts w:ascii="Arial" w:hAnsi="Arial" w:cs="Arial"/>
          <w:color w:val="000000"/>
          <w:sz w:val="28"/>
        </w:rPr>
        <w:br w:type="page"/>
      </w:r>
    </w:p>
    <w:p w:rsidR="00CA36FE" w:rsidRPr="0011727D" w:rsidRDefault="00CA36FE" w:rsidP="005D1FAE">
      <w:pPr>
        <w:jc w:val="both"/>
        <w:rPr>
          <w:rFonts w:ascii="Arial" w:hAnsi="Arial" w:cs="Arial"/>
          <w:color w:val="000000"/>
          <w:sz w:val="28"/>
        </w:rPr>
      </w:pPr>
      <w:r w:rsidRPr="0011727D">
        <w:rPr>
          <w:rFonts w:ascii="Arial" w:hAnsi="Arial" w:cs="Arial"/>
          <w:color w:val="000000"/>
          <w:sz w:val="28"/>
        </w:rPr>
        <w:lastRenderedPageBreak/>
        <w:t xml:space="preserve">B. </w:t>
      </w:r>
      <w:r w:rsidR="00901066">
        <w:rPr>
          <w:rFonts w:ascii="Arial" w:hAnsi="Arial" w:cs="Arial"/>
          <w:color w:val="000000"/>
          <w:sz w:val="28"/>
        </w:rPr>
        <w:t xml:space="preserve">Estimation des besoins énergétiques et choix du </w:t>
      </w:r>
      <w:r w:rsidR="00216908">
        <w:rPr>
          <w:rFonts w:ascii="Arial" w:hAnsi="Arial" w:cs="Arial"/>
          <w:color w:val="000000"/>
          <w:sz w:val="28"/>
        </w:rPr>
        <w:t>matériel de remplacement</w:t>
      </w:r>
    </w:p>
    <w:p w:rsidR="00C1539A" w:rsidRDefault="00C1539A" w:rsidP="00CA36FE">
      <w:pPr>
        <w:pStyle w:val="Corpsdetexte"/>
        <w:tabs>
          <w:tab w:val="left" w:pos="5911"/>
        </w:tabs>
        <w:jc w:val="both"/>
        <w:rPr>
          <w:rFonts w:ascii="Arial" w:hAnsi="Arial" w:cs="Arial"/>
          <w:b w:val="0"/>
          <w:color w:val="000000"/>
        </w:rPr>
      </w:pPr>
    </w:p>
    <w:p w:rsidR="00CA36FE" w:rsidRDefault="008A3BD1" w:rsidP="00137520">
      <w:pPr>
        <w:pStyle w:val="Corpsdetexte"/>
        <w:tabs>
          <w:tab w:val="left" w:pos="5911"/>
        </w:tabs>
        <w:spacing w:after="240"/>
        <w:jc w:val="both"/>
        <w:rPr>
          <w:rFonts w:ascii="Arial" w:hAnsi="Arial" w:cs="Arial"/>
          <w:b w:val="0"/>
          <w:color w:val="000000"/>
        </w:rPr>
      </w:pPr>
      <w:r>
        <w:rPr>
          <w:rFonts w:ascii="Arial" w:hAnsi="Arial" w:cs="Arial"/>
          <w:b w:val="0"/>
          <w:color w:val="000000"/>
        </w:rPr>
        <w:t>Le propriétaire souhaite estimer ses besoins de chauffag</w:t>
      </w:r>
      <w:r w:rsidR="00376954">
        <w:rPr>
          <w:rFonts w:ascii="Arial" w:hAnsi="Arial" w:cs="Arial"/>
          <w:b w:val="0"/>
          <w:color w:val="000000"/>
        </w:rPr>
        <w:t>e à l’aide de ses factures de fiou</w:t>
      </w:r>
      <w:r>
        <w:rPr>
          <w:rFonts w:ascii="Arial" w:hAnsi="Arial" w:cs="Arial"/>
          <w:b w:val="0"/>
          <w:color w:val="000000"/>
        </w:rPr>
        <w:t>l des dernières années</w:t>
      </w:r>
      <w:r w:rsidR="009A6821">
        <w:rPr>
          <w:rFonts w:ascii="Arial" w:hAnsi="Arial" w:cs="Arial"/>
          <w:b w:val="0"/>
          <w:color w:val="000000"/>
        </w:rPr>
        <w:t>, regroupées dans le tableau ci-dessous :</w:t>
      </w:r>
    </w:p>
    <w:tbl>
      <w:tblPr>
        <w:tblStyle w:val="Grilledutableau"/>
        <w:tblW w:w="0" w:type="auto"/>
        <w:tblLook w:val="04A0" w:firstRow="1" w:lastRow="0" w:firstColumn="1" w:lastColumn="0" w:noHBand="0" w:noVBand="1"/>
      </w:tblPr>
      <w:tblGrid>
        <w:gridCol w:w="3259"/>
        <w:gridCol w:w="3259"/>
        <w:gridCol w:w="3260"/>
      </w:tblGrid>
      <w:tr w:rsidR="00143C9D" w:rsidRPr="005D1FAE" w:rsidTr="00143C9D">
        <w:tc>
          <w:tcPr>
            <w:tcW w:w="3259" w:type="dxa"/>
          </w:tcPr>
          <w:p w:rsidR="00143C9D" w:rsidRPr="005D1FAE" w:rsidRDefault="00143C9D" w:rsidP="009B5307">
            <w:pPr>
              <w:pStyle w:val="Corpsdetexte"/>
              <w:tabs>
                <w:tab w:val="left" w:pos="5911"/>
              </w:tabs>
              <w:jc w:val="center"/>
              <w:rPr>
                <w:rFonts w:ascii="Arial" w:hAnsi="Arial" w:cs="Arial"/>
                <w:color w:val="000000"/>
              </w:rPr>
            </w:pPr>
            <w:r w:rsidRPr="005D1FAE">
              <w:rPr>
                <w:rFonts w:ascii="Arial" w:hAnsi="Arial" w:cs="Arial"/>
                <w:color w:val="000000"/>
              </w:rPr>
              <w:t>Date</w:t>
            </w:r>
          </w:p>
        </w:tc>
        <w:tc>
          <w:tcPr>
            <w:tcW w:w="3259" w:type="dxa"/>
          </w:tcPr>
          <w:p w:rsidR="00143C9D" w:rsidRPr="005D1FAE" w:rsidRDefault="00143C9D" w:rsidP="009B5307">
            <w:pPr>
              <w:pStyle w:val="Corpsdetexte"/>
              <w:tabs>
                <w:tab w:val="left" w:pos="5911"/>
              </w:tabs>
              <w:jc w:val="center"/>
              <w:rPr>
                <w:rFonts w:ascii="Arial" w:hAnsi="Arial" w:cs="Arial"/>
                <w:color w:val="000000"/>
              </w:rPr>
            </w:pPr>
            <w:r w:rsidRPr="005D1FAE">
              <w:rPr>
                <w:rFonts w:ascii="Arial" w:hAnsi="Arial" w:cs="Arial"/>
                <w:color w:val="000000"/>
              </w:rPr>
              <w:t>Quantité livrée</w:t>
            </w:r>
          </w:p>
        </w:tc>
        <w:tc>
          <w:tcPr>
            <w:tcW w:w="3260" w:type="dxa"/>
          </w:tcPr>
          <w:p w:rsidR="00143C9D" w:rsidRPr="005D1FAE" w:rsidRDefault="00143C9D" w:rsidP="009B5307">
            <w:pPr>
              <w:pStyle w:val="Corpsdetexte"/>
              <w:tabs>
                <w:tab w:val="left" w:pos="5911"/>
              </w:tabs>
              <w:jc w:val="center"/>
              <w:rPr>
                <w:rFonts w:ascii="Arial" w:hAnsi="Arial" w:cs="Arial"/>
                <w:color w:val="000000"/>
              </w:rPr>
            </w:pPr>
            <w:r w:rsidRPr="005D1FAE">
              <w:rPr>
                <w:rFonts w:ascii="Arial" w:hAnsi="Arial" w:cs="Arial"/>
                <w:color w:val="000000"/>
              </w:rPr>
              <w:t>Montant TTC</w:t>
            </w:r>
          </w:p>
        </w:tc>
      </w:tr>
      <w:tr w:rsidR="00143C9D" w:rsidTr="005D1FAE">
        <w:trPr>
          <w:trHeight w:val="397"/>
        </w:trPr>
        <w:tc>
          <w:tcPr>
            <w:tcW w:w="3259" w:type="dxa"/>
            <w:vAlign w:val="center"/>
          </w:tcPr>
          <w:p w:rsidR="00143C9D" w:rsidRDefault="00143C9D" w:rsidP="005D1FAE">
            <w:pPr>
              <w:pStyle w:val="Corpsdetexte"/>
              <w:tabs>
                <w:tab w:val="left" w:pos="5911"/>
              </w:tabs>
              <w:jc w:val="center"/>
              <w:rPr>
                <w:rFonts w:ascii="Arial" w:hAnsi="Arial" w:cs="Arial"/>
                <w:b w:val="0"/>
                <w:color w:val="000000"/>
              </w:rPr>
            </w:pPr>
            <w:r>
              <w:rPr>
                <w:rFonts w:ascii="Arial" w:hAnsi="Arial" w:cs="Arial"/>
                <w:b w:val="0"/>
                <w:color w:val="000000"/>
              </w:rPr>
              <w:t>05/09/2012</w:t>
            </w:r>
          </w:p>
        </w:tc>
        <w:tc>
          <w:tcPr>
            <w:tcW w:w="3259" w:type="dxa"/>
            <w:vAlign w:val="center"/>
          </w:tcPr>
          <w:p w:rsidR="00143C9D" w:rsidRDefault="006B18C8" w:rsidP="005D1FAE">
            <w:pPr>
              <w:pStyle w:val="Corpsdetexte"/>
              <w:tabs>
                <w:tab w:val="left" w:pos="5911"/>
              </w:tabs>
              <w:jc w:val="center"/>
              <w:rPr>
                <w:rFonts w:ascii="Arial" w:hAnsi="Arial" w:cs="Arial"/>
                <w:b w:val="0"/>
                <w:color w:val="000000"/>
              </w:rPr>
            </w:pPr>
            <w:r>
              <w:rPr>
                <w:rFonts w:ascii="Arial" w:hAnsi="Arial" w:cs="Arial"/>
                <w:b w:val="0"/>
                <w:color w:val="000000"/>
              </w:rPr>
              <w:t>1</w:t>
            </w:r>
            <w:r w:rsidR="00945F6B">
              <w:rPr>
                <w:rFonts w:ascii="Arial" w:hAnsi="Arial" w:cs="Arial"/>
                <w:b w:val="0"/>
                <w:color w:val="000000"/>
              </w:rPr>
              <w:t xml:space="preserve"> </w:t>
            </w:r>
            <w:r>
              <w:rPr>
                <w:rFonts w:ascii="Arial" w:hAnsi="Arial" w:cs="Arial"/>
                <w:b w:val="0"/>
                <w:color w:val="000000"/>
              </w:rPr>
              <w:t>461 L</w:t>
            </w:r>
          </w:p>
        </w:tc>
        <w:tc>
          <w:tcPr>
            <w:tcW w:w="3260" w:type="dxa"/>
            <w:vAlign w:val="center"/>
          </w:tcPr>
          <w:p w:rsidR="00143C9D" w:rsidRDefault="006B18C8" w:rsidP="005D1FAE">
            <w:pPr>
              <w:pStyle w:val="Corpsdetexte"/>
              <w:tabs>
                <w:tab w:val="left" w:pos="5911"/>
              </w:tabs>
              <w:jc w:val="center"/>
              <w:rPr>
                <w:rFonts w:ascii="Arial" w:hAnsi="Arial" w:cs="Arial"/>
                <w:b w:val="0"/>
                <w:color w:val="000000"/>
              </w:rPr>
            </w:pPr>
            <w:r>
              <w:rPr>
                <w:rFonts w:ascii="Arial" w:hAnsi="Arial" w:cs="Arial"/>
                <w:b w:val="0"/>
                <w:color w:val="000000"/>
              </w:rPr>
              <w:t>1</w:t>
            </w:r>
            <w:r w:rsidR="00945F6B">
              <w:rPr>
                <w:rFonts w:ascii="Arial" w:hAnsi="Arial" w:cs="Arial"/>
                <w:b w:val="0"/>
                <w:color w:val="000000"/>
              </w:rPr>
              <w:t xml:space="preserve"> </w:t>
            </w:r>
            <w:r>
              <w:rPr>
                <w:rFonts w:ascii="Arial" w:hAnsi="Arial" w:cs="Arial"/>
                <w:b w:val="0"/>
                <w:color w:val="000000"/>
              </w:rPr>
              <w:t>520,90 €</w:t>
            </w:r>
          </w:p>
        </w:tc>
      </w:tr>
      <w:tr w:rsidR="00143C9D" w:rsidTr="005D1FAE">
        <w:trPr>
          <w:trHeight w:val="397"/>
        </w:trPr>
        <w:tc>
          <w:tcPr>
            <w:tcW w:w="3259" w:type="dxa"/>
            <w:vAlign w:val="center"/>
          </w:tcPr>
          <w:p w:rsidR="00143C9D" w:rsidRDefault="006B18C8" w:rsidP="005D1FAE">
            <w:pPr>
              <w:pStyle w:val="Corpsdetexte"/>
              <w:tabs>
                <w:tab w:val="left" w:pos="5911"/>
              </w:tabs>
              <w:jc w:val="center"/>
              <w:rPr>
                <w:rFonts w:ascii="Arial" w:hAnsi="Arial" w:cs="Arial"/>
                <w:b w:val="0"/>
                <w:color w:val="000000"/>
              </w:rPr>
            </w:pPr>
            <w:r>
              <w:rPr>
                <w:rFonts w:ascii="Arial" w:hAnsi="Arial" w:cs="Arial"/>
                <w:b w:val="0"/>
                <w:color w:val="000000"/>
              </w:rPr>
              <w:t>03</w:t>
            </w:r>
            <w:r w:rsidR="00143C9D">
              <w:rPr>
                <w:rFonts w:ascii="Arial" w:hAnsi="Arial" w:cs="Arial"/>
                <w:b w:val="0"/>
                <w:color w:val="000000"/>
              </w:rPr>
              <w:t>/05/2013</w:t>
            </w:r>
          </w:p>
        </w:tc>
        <w:tc>
          <w:tcPr>
            <w:tcW w:w="3259" w:type="dxa"/>
            <w:vAlign w:val="center"/>
          </w:tcPr>
          <w:p w:rsidR="00143C9D" w:rsidRDefault="006B18C8" w:rsidP="005D1FAE">
            <w:pPr>
              <w:pStyle w:val="Corpsdetexte"/>
              <w:tabs>
                <w:tab w:val="left" w:pos="5911"/>
              </w:tabs>
              <w:jc w:val="center"/>
              <w:rPr>
                <w:rFonts w:ascii="Arial" w:hAnsi="Arial" w:cs="Arial"/>
                <w:b w:val="0"/>
                <w:color w:val="000000"/>
              </w:rPr>
            </w:pPr>
            <w:r>
              <w:rPr>
                <w:rFonts w:ascii="Arial" w:hAnsi="Arial" w:cs="Arial"/>
                <w:b w:val="0"/>
                <w:color w:val="000000"/>
              </w:rPr>
              <w:t>1</w:t>
            </w:r>
            <w:r w:rsidR="00945F6B">
              <w:rPr>
                <w:rFonts w:ascii="Arial" w:hAnsi="Arial" w:cs="Arial"/>
                <w:b w:val="0"/>
                <w:color w:val="000000"/>
              </w:rPr>
              <w:t xml:space="preserve"> </w:t>
            </w:r>
            <w:r>
              <w:rPr>
                <w:rFonts w:ascii="Arial" w:hAnsi="Arial" w:cs="Arial"/>
                <w:b w:val="0"/>
                <w:color w:val="000000"/>
              </w:rPr>
              <w:t>5</w:t>
            </w:r>
            <w:r w:rsidR="00581D00">
              <w:rPr>
                <w:rFonts w:ascii="Arial" w:hAnsi="Arial" w:cs="Arial"/>
                <w:b w:val="0"/>
                <w:color w:val="000000"/>
              </w:rPr>
              <w:t>00 L</w:t>
            </w:r>
          </w:p>
        </w:tc>
        <w:tc>
          <w:tcPr>
            <w:tcW w:w="3260" w:type="dxa"/>
            <w:vAlign w:val="center"/>
          </w:tcPr>
          <w:p w:rsidR="00143C9D" w:rsidRDefault="006B18C8" w:rsidP="005D1FAE">
            <w:pPr>
              <w:pStyle w:val="Corpsdetexte"/>
              <w:tabs>
                <w:tab w:val="left" w:pos="5911"/>
              </w:tabs>
              <w:jc w:val="center"/>
              <w:rPr>
                <w:rFonts w:ascii="Arial" w:hAnsi="Arial" w:cs="Arial"/>
                <w:b w:val="0"/>
                <w:color w:val="000000"/>
              </w:rPr>
            </w:pPr>
            <w:r>
              <w:rPr>
                <w:rFonts w:ascii="Arial" w:hAnsi="Arial" w:cs="Arial"/>
                <w:b w:val="0"/>
                <w:color w:val="000000"/>
              </w:rPr>
              <w:t>1</w:t>
            </w:r>
            <w:r w:rsidR="00945F6B">
              <w:rPr>
                <w:rFonts w:ascii="Arial" w:hAnsi="Arial" w:cs="Arial"/>
                <w:b w:val="0"/>
                <w:color w:val="000000"/>
              </w:rPr>
              <w:t xml:space="preserve"> </w:t>
            </w:r>
            <w:r>
              <w:rPr>
                <w:rFonts w:ascii="Arial" w:hAnsi="Arial" w:cs="Arial"/>
                <w:b w:val="0"/>
                <w:color w:val="000000"/>
              </w:rPr>
              <w:t>517</w:t>
            </w:r>
            <w:r w:rsidR="00581D00">
              <w:rPr>
                <w:rFonts w:ascii="Arial" w:hAnsi="Arial" w:cs="Arial"/>
                <w:b w:val="0"/>
                <w:color w:val="000000"/>
              </w:rPr>
              <w:t>,</w:t>
            </w:r>
            <w:r>
              <w:rPr>
                <w:rFonts w:ascii="Arial" w:hAnsi="Arial" w:cs="Arial"/>
                <w:b w:val="0"/>
                <w:color w:val="000000"/>
              </w:rPr>
              <w:t>5</w:t>
            </w:r>
            <w:r w:rsidR="00581D00">
              <w:rPr>
                <w:rFonts w:ascii="Arial" w:hAnsi="Arial" w:cs="Arial"/>
                <w:b w:val="0"/>
                <w:color w:val="000000"/>
              </w:rPr>
              <w:t>0 €</w:t>
            </w:r>
          </w:p>
        </w:tc>
      </w:tr>
      <w:tr w:rsidR="00143C9D" w:rsidTr="005D1FAE">
        <w:trPr>
          <w:trHeight w:val="397"/>
        </w:trPr>
        <w:tc>
          <w:tcPr>
            <w:tcW w:w="3259" w:type="dxa"/>
            <w:vAlign w:val="center"/>
          </w:tcPr>
          <w:p w:rsidR="00143C9D" w:rsidRDefault="00143C9D" w:rsidP="005D1FAE">
            <w:pPr>
              <w:pStyle w:val="Corpsdetexte"/>
              <w:tabs>
                <w:tab w:val="left" w:pos="5911"/>
              </w:tabs>
              <w:jc w:val="center"/>
              <w:rPr>
                <w:rFonts w:ascii="Arial" w:hAnsi="Arial" w:cs="Arial"/>
                <w:b w:val="0"/>
                <w:color w:val="000000"/>
              </w:rPr>
            </w:pPr>
            <w:r>
              <w:rPr>
                <w:rFonts w:ascii="Arial" w:hAnsi="Arial" w:cs="Arial"/>
                <w:b w:val="0"/>
                <w:color w:val="000000"/>
              </w:rPr>
              <w:t>27/03/2014</w:t>
            </w:r>
          </w:p>
        </w:tc>
        <w:tc>
          <w:tcPr>
            <w:tcW w:w="3259" w:type="dxa"/>
            <w:vAlign w:val="center"/>
          </w:tcPr>
          <w:p w:rsidR="00143C9D" w:rsidRDefault="00581D00" w:rsidP="005D1FAE">
            <w:pPr>
              <w:pStyle w:val="Corpsdetexte"/>
              <w:tabs>
                <w:tab w:val="left" w:pos="5911"/>
              </w:tabs>
              <w:jc w:val="center"/>
              <w:rPr>
                <w:rFonts w:ascii="Arial" w:hAnsi="Arial" w:cs="Arial"/>
                <w:b w:val="0"/>
                <w:color w:val="000000"/>
              </w:rPr>
            </w:pPr>
            <w:r>
              <w:rPr>
                <w:rFonts w:ascii="Arial" w:hAnsi="Arial" w:cs="Arial"/>
                <w:b w:val="0"/>
                <w:color w:val="000000"/>
              </w:rPr>
              <w:t>1</w:t>
            </w:r>
            <w:r w:rsidR="00945F6B">
              <w:rPr>
                <w:rFonts w:ascii="Arial" w:hAnsi="Arial" w:cs="Arial"/>
                <w:b w:val="0"/>
                <w:color w:val="000000"/>
              </w:rPr>
              <w:t xml:space="preserve"> </w:t>
            </w:r>
            <w:r>
              <w:rPr>
                <w:rFonts w:ascii="Arial" w:hAnsi="Arial" w:cs="Arial"/>
                <w:b w:val="0"/>
                <w:color w:val="000000"/>
              </w:rPr>
              <w:t>488 L</w:t>
            </w:r>
          </w:p>
        </w:tc>
        <w:tc>
          <w:tcPr>
            <w:tcW w:w="3260" w:type="dxa"/>
            <w:vAlign w:val="center"/>
          </w:tcPr>
          <w:p w:rsidR="00143C9D" w:rsidRDefault="00581D00" w:rsidP="005D1FAE">
            <w:pPr>
              <w:pStyle w:val="Corpsdetexte"/>
              <w:tabs>
                <w:tab w:val="left" w:pos="5911"/>
              </w:tabs>
              <w:jc w:val="center"/>
              <w:rPr>
                <w:rFonts w:ascii="Arial" w:hAnsi="Arial" w:cs="Arial"/>
                <w:b w:val="0"/>
                <w:color w:val="000000"/>
              </w:rPr>
            </w:pPr>
            <w:r>
              <w:rPr>
                <w:rFonts w:ascii="Arial" w:hAnsi="Arial" w:cs="Arial"/>
                <w:b w:val="0"/>
                <w:color w:val="000000"/>
              </w:rPr>
              <w:t>1</w:t>
            </w:r>
            <w:r w:rsidR="00945F6B">
              <w:rPr>
                <w:rFonts w:ascii="Arial" w:hAnsi="Arial" w:cs="Arial"/>
                <w:b w:val="0"/>
                <w:color w:val="000000"/>
              </w:rPr>
              <w:t xml:space="preserve"> </w:t>
            </w:r>
            <w:r>
              <w:rPr>
                <w:rFonts w:ascii="Arial" w:hAnsi="Arial" w:cs="Arial"/>
                <w:b w:val="0"/>
                <w:color w:val="000000"/>
              </w:rPr>
              <w:t>294,56 €</w:t>
            </w:r>
          </w:p>
        </w:tc>
      </w:tr>
      <w:tr w:rsidR="00143C9D" w:rsidTr="005D1FAE">
        <w:trPr>
          <w:trHeight w:val="397"/>
        </w:trPr>
        <w:tc>
          <w:tcPr>
            <w:tcW w:w="3259" w:type="dxa"/>
            <w:vAlign w:val="center"/>
          </w:tcPr>
          <w:p w:rsidR="00143C9D" w:rsidRDefault="00143C9D" w:rsidP="005D1FAE">
            <w:pPr>
              <w:pStyle w:val="Corpsdetexte"/>
              <w:tabs>
                <w:tab w:val="left" w:pos="5911"/>
              </w:tabs>
              <w:jc w:val="center"/>
              <w:rPr>
                <w:rFonts w:ascii="Arial" w:hAnsi="Arial" w:cs="Arial"/>
                <w:b w:val="0"/>
                <w:color w:val="000000"/>
              </w:rPr>
            </w:pPr>
            <w:r>
              <w:rPr>
                <w:rFonts w:ascii="Arial" w:hAnsi="Arial" w:cs="Arial"/>
                <w:b w:val="0"/>
                <w:color w:val="000000"/>
              </w:rPr>
              <w:t>11/03/2015</w:t>
            </w:r>
          </w:p>
        </w:tc>
        <w:tc>
          <w:tcPr>
            <w:tcW w:w="3259" w:type="dxa"/>
            <w:vAlign w:val="center"/>
          </w:tcPr>
          <w:p w:rsidR="00143C9D" w:rsidRDefault="00581D00" w:rsidP="005D1FAE">
            <w:pPr>
              <w:pStyle w:val="Corpsdetexte"/>
              <w:tabs>
                <w:tab w:val="left" w:pos="5911"/>
              </w:tabs>
              <w:jc w:val="center"/>
              <w:rPr>
                <w:rFonts w:ascii="Arial" w:hAnsi="Arial" w:cs="Arial"/>
                <w:b w:val="0"/>
                <w:color w:val="000000"/>
              </w:rPr>
            </w:pPr>
            <w:r>
              <w:rPr>
                <w:rFonts w:ascii="Arial" w:hAnsi="Arial" w:cs="Arial"/>
                <w:b w:val="0"/>
                <w:color w:val="000000"/>
              </w:rPr>
              <w:t>1</w:t>
            </w:r>
            <w:r w:rsidR="00945F6B">
              <w:rPr>
                <w:rFonts w:ascii="Arial" w:hAnsi="Arial" w:cs="Arial"/>
                <w:b w:val="0"/>
                <w:color w:val="000000"/>
              </w:rPr>
              <w:t xml:space="preserve"> </w:t>
            </w:r>
            <w:r>
              <w:rPr>
                <w:rFonts w:ascii="Arial" w:hAnsi="Arial" w:cs="Arial"/>
                <w:b w:val="0"/>
                <w:color w:val="000000"/>
              </w:rPr>
              <w:t>401 L</w:t>
            </w:r>
          </w:p>
        </w:tc>
        <w:tc>
          <w:tcPr>
            <w:tcW w:w="3260" w:type="dxa"/>
            <w:vAlign w:val="center"/>
          </w:tcPr>
          <w:p w:rsidR="00143C9D" w:rsidRDefault="00581D00" w:rsidP="005D1FAE">
            <w:pPr>
              <w:pStyle w:val="Corpsdetexte"/>
              <w:tabs>
                <w:tab w:val="left" w:pos="5911"/>
              </w:tabs>
              <w:jc w:val="center"/>
              <w:rPr>
                <w:rFonts w:ascii="Arial" w:hAnsi="Arial" w:cs="Arial"/>
                <w:b w:val="0"/>
                <w:color w:val="000000"/>
              </w:rPr>
            </w:pPr>
            <w:r>
              <w:rPr>
                <w:rFonts w:ascii="Arial" w:hAnsi="Arial" w:cs="Arial"/>
                <w:b w:val="0"/>
                <w:color w:val="000000"/>
              </w:rPr>
              <w:t>1</w:t>
            </w:r>
            <w:r w:rsidR="00945F6B">
              <w:rPr>
                <w:rFonts w:ascii="Arial" w:hAnsi="Arial" w:cs="Arial"/>
                <w:b w:val="0"/>
                <w:color w:val="000000"/>
              </w:rPr>
              <w:t xml:space="preserve"> </w:t>
            </w:r>
            <w:r>
              <w:rPr>
                <w:rFonts w:ascii="Arial" w:hAnsi="Arial" w:cs="Arial"/>
                <w:b w:val="0"/>
                <w:color w:val="000000"/>
              </w:rPr>
              <w:t>106,79 €</w:t>
            </w:r>
          </w:p>
        </w:tc>
      </w:tr>
      <w:tr w:rsidR="00143C9D" w:rsidTr="005D1FAE">
        <w:trPr>
          <w:trHeight w:val="397"/>
        </w:trPr>
        <w:tc>
          <w:tcPr>
            <w:tcW w:w="3259" w:type="dxa"/>
            <w:vAlign w:val="center"/>
          </w:tcPr>
          <w:p w:rsidR="00143C9D" w:rsidRDefault="00143C9D" w:rsidP="005D1FAE">
            <w:pPr>
              <w:pStyle w:val="Corpsdetexte"/>
              <w:tabs>
                <w:tab w:val="left" w:pos="5911"/>
              </w:tabs>
              <w:jc w:val="center"/>
              <w:rPr>
                <w:rFonts w:ascii="Arial" w:hAnsi="Arial" w:cs="Arial"/>
                <w:b w:val="0"/>
                <w:color w:val="000000"/>
              </w:rPr>
            </w:pPr>
            <w:r>
              <w:rPr>
                <w:rFonts w:ascii="Arial" w:hAnsi="Arial" w:cs="Arial"/>
                <w:b w:val="0"/>
                <w:color w:val="000000"/>
              </w:rPr>
              <w:t>08/03/2016</w:t>
            </w:r>
          </w:p>
        </w:tc>
        <w:tc>
          <w:tcPr>
            <w:tcW w:w="3259" w:type="dxa"/>
            <w:vAlign w:val="center"/>
          </w:tcPr>
          <w:p w:rsidR="00143C9D" w:rsidRDefault="00581D00" w:rsidP="005D1FAE">
            <w:pPr>
              <w:pStyle w:val="Corpsdetexte"/>
              <w:tabs>
                <w:tab w:val="left" w:pos="5911"/>
              </w:tabs>
              <w:jc w:val="center"/>
              <w:rPr>
                <w:rFonts w:ascii="Arial" w:hAnsi="Arial" w:cs="Arial"/>
                <w:b w:val="0"/>
                <w:color w:val="000000"/>
              </w:rPr>
            </w:pPr>
            <w:r>
              <w:rPr>
                <w:rFonts w:ascii="Arial" w:hAnsi="Arial" w:cs="Arial"/>
                <w:b w:val="0"/>
                <w:color w:val="000000"/>
              </w:rPr>
              <w:t>500 L</w:t>
            </w:r>
          </w:p>
        </w:tc>
        <w:tc>
          <w:tcPr>
            <w:tcW w:w="3260" w:type="dxa"/>
            <w:vAlign w:val="center"/>
          </w:tcPr>
          <w:p w:rsidR="00143C9D" w:rsidRDefault="00581D00" w:rsidP="005D1FAE">
            <w:pPr>
              <w:pStyle w:val="Corpsdetexte"/>
              <w:tabs>
                <w:tab w:val="left" w:pos="5911"/>
              </w:tabs>
              <w:jc w:val="center"/>
              <w:rPr>
                <w:rFonts w:ascii="Arial" w:hAnsi="Arial" w:cs="Arial"/>
                <w:b w:val="0"/>
                <w:color w:val="000000"/>
              </w:rPr>
            </w:pPr>
            <w:r>
              <w:rPr>
                <w:rFonts w:ascii="Arial" w:hAnsi="Arial" w:cs="Arial"/>
                <w:b w:val="0"/>
                <w:color w:val="000000"/>
              </w:rPr>
              <w:t>350,00 €</w:t>
            </w:r>
          </w:p>
        </w:tc>
      </w:tr>
      <w:tr w:rsidR="00143C9D" w:rsidTr="005D1FAE">
        <w:trPr>
          <w:trHeight w:val="397"/>
        </w:trPr>
        <w:tc>
          <w:tcPr>
            <w:tcW w:w="3259" w:type="dxa"/>
            <w:vAlign w:val="center"/>
          </w:tcPr>
          <w:p w:rsidR="00143C9D" w:rsidRDefault="00143C9D" w:rsidP="005D1FAE">
            <w:pPr>
              <w:pStyle w:val="Corpsdetexte"/>
              <w:tabs>
                <w:tab w:val="left" w:pos="5911"/>
              </w:tabs>
              <w:jc w:val="center"/>
              <w:rPr>
                <w:rFonts w:ascii="Arial" w:hAnsi="Arial" w:cs="Arial"/>
                <w:b w:val="0"/>
                <w:color w:val="000000"/>
              </w:rPr>
            </w:pPr>
            <w:r>
              <w:rPr>
                <w:rFonts w:ascii="Arial" w:hAnsi="Arial" w:cs="Arial"/>
                <w:b w:val="0"/>
                <w:color w:val="000000"/>
              </w:rPr>
              <w:t>28/04/2016</w:t>
            </w:r>
          </w:p>
        </w:tc>
        <w:tc>
          <w:tcPr>
            <w:tcW w:w="3259" w:type="dxa"/>
            <w:vAlign w:val="center"/>
          </w:tcPr>
          <w:p w:rsidR="00143C9D" w:rsidRDefault="00581D00" w:rsidP="005D1FAE">
            <w:pPr>
              <w:pStyle w:val="Corpsdetexte"/>
              <w:tabs>
                <w:tab w:val="left" w:pos="5911"/>
              </w:tabs>
              <w:jc w:val="center"/>
              <w:rPr>
                <w:rFonts w:ascii="Arial" w:hAnsi="Arial" w:cs="Arial"/>
                <w:b w:val="0"/>
                <w:color w:val="000000"/>
              </w:rPr>
            </w:pPr>
            <w:r>
              <w:rPr>
                <w:rFonts w:ascii="Arial" w:hAnsi="Arial" w:cs="Arial"/>
                <w:b w:val="0"/>
                <w:color w:val="000000"/>
              </w:rPr>
              <w:t>1</w:t>
            </w:r>
            <w:r w:rsidR="00945F6B">
              <w:rPr>
                <w:rFonts w:ascii="Arial" w:hAnsi="Arial" w:cs="Arial"/>
                <w:b w:val="0"/>
                <w:color w:val="000000"/>
              </w:rPr>
              <w:t xml:space="preserve"> </w:t>
            </w:r>
            <w:r>
              <w:rPr>
                <w:rFonts w:ascii="Arial" w:hAnsi="Arial" w:cs="Arial"/>
                <w:b w:val="0"/>
                <w:color w:val="000000"/>
              </w:rPr>
              <w:t>000 L</w:t>
            </w:r>
          </w:p>
        </w:tc>
        <w:tc>
          <w:tcPr>
            <w:tcW w:w="3260" w:type="dxa"/>
            <w:vAlign w:val="center"/>
          </w:tcPr>
          <w:p w:rsidR="00143C9D" w:rsidRDefault="00581D00" w:rsidP="005D1FAE">
            <w:pPr>
              <w:pStyle w:val="Corpsdetexte"/>
              <w:tabs>
                <w:tab w:val="left" w:pos="5911"/>
              </w:tabs>
              <w:jc w:val="center"/>
              <w:rPr>
                <w:rFonts w:ascii="Arial" w:hAnsi="Arial" w:cs="Arial"/>
                <w:b w:val="0"/>
                <w:color w:val="000000"/>
              </w:rPr>
            </w:pPr>
            <w:r>
              <w:rPr>
                <w:rFonts w:ascii="Arial" w:hAnsi="Arial" w:cs="Arial"/>
                <w:b w:val="0"/>
                <w:color w:val="000000"/>
              </w:rPr>
              <w:t>660,00 €</w:t>
            </w:r>
          </w:p>
        </w:tc>
      </w:tr>
      <w:tr w:rsidR="00143C9D" w:rsidTr="005D1FAE">
        <w:trPr>
          <w:trHeight w:val="397"/>
        </w:trPr>
        <w:tc>
          <w:tcPr>
            <w:tcW w:w="3259" w:type="dxa"/>
            <w:vAlign w:val="center"/>
          </w:tcPr>
          <w:p w:rsidR="00143C9D" w:rsidRDefault="00143C9D" w:rsidP="005D1FAE">
            <w:pPr>
              <w:pStyle w:val="Corpsdetexte"/>
              <w:tabs>
                <w:tab w:val="left" w:pos="5911"/>
              </w:tabs>
              <w:jc w:val="center"/>
              <w:rPr>
                <w:rFonts w:ascii="Arial" w:hAnsi="Arial" w:cs="Arial"/>
                <w:b w:val="0"/>
                <w:color w:val="000000"/>
              </w:rPr>
            </w:pPr>
            <w:r>
              <w:rPr>
                <w:rFonts w:ascii="Arial" w:hAnsi="Arial" w:cs="Arial"/>
                <w:b w:val="0"/>
                <w:color w:val="000000"/>
              </w:rPr>
              <w:t>23/02/2017</w:t>
            </w:r>
          </w:p>
        </w:tc>
        <w:tc>
          <w:tcPr>
            <w:tcW w:w="3259" w:type="dxa"/>
            <w:vAlign w:val="center"/>
          </w:tcPr>
          <w:p w:rsidR="00143C9D" w:rsidRDefault="00581D00" w:rsidP="005D1FAE">
            <w:pPr>
              <w:pStyle w:val="Corpsdetexte"/>
              <w:tabs>
                <w:tab w:val="left" w:pos="5911"/>
              </w:tabs>
              <w:jc w:val="center"/>
              <w:rPr>
                <w:rFonts w:ascii="Arial" w:hAnsi="Arial" w:cs="Arial"/>
                <w:b w:val="0"/>
                <w:color w:val="000000"/>
              </w:rPr>
            </w:pPr>
            <w:r>
              <w:rPr>
                <w:rFonts w:ascii="Arial" w:hAnsi="Arial" w:cs="Arial"/>
                <w:b w:val="0"/>
                <w:color w:val="000000"/>
              </w:rPr>
              <w:t>1</w:t>
            </w:r>
            <w:r w:rsidR="00945F6B">
              <w:rPr>
                <w:rFonts w:ascii="Arial" w:hAnsi="Arial" w:cs="Arial"/>
                <w:b w:val="0"/>
                <w:color w:val="000000"/>
              </w:rPr>
              <w:t xml:space="preserve"> </w:t>
            </w:r>
            <w:r>
              <w:rPr>
                <w:rFonts w:ascii="Arial" w:hAnsi="Arial" w:cs="Arial"/>
                <w:b w:val="0"/>
                <w:color w:val="000000"/>
              </w:rPr>
              <w:t>499 L</w:t>
            </w:r>
          </w:p>
        </w:tc>
        <w:tc>
          <w:tcPr>
            <w:tcW w:w="3260" w:type="dxa"/>
            <w:vAlign w:val="center"/>
          </w:tcPr>
          <w:p w:rsidR="00143C9D" w:rsidRDefault="00581D00" w:rsidP="005D1FAE">
            <w:pPr>
              <w:pStyle w:val="Corpsdetexte"/>
              <w:tabs>
                <w:tab w:val="left" w:pos="5911"/>
              </w:tabs>
              <w:jc w:val="center"/>
              <w:rPr>
                <w:rFonts w:ascii="Arial" w:hAnsi="Arial" w:cs="Arial"/>
                <w:b w:val="0"/>
                <w:color w:val="000000"/>
              </w:rPr>
            </w:pPr>
            <w:r>
              <w:rPr>
                <w:rFonts w:ascii="Arial" w:hAnsi="Arial" w:cs="Arial"/>
                <w:b w:val="0"/>
                <w:color w:val="000000"/>
              </w:rPr>
              <w:t>1</w:t>
            </w:r>
            <w:r w:rsidR="00945F6B">
              <w:rPr>
                <w:rFonts w:ascii="Arial" w:hAnsi="Arial" w:cs="Arial"/>
                <w:b w:val="0"/>
                <w:color w:val="000000"/>
              </w:rPr>
              <w:t xml:space="preserve"> </w:t>
            </w:r>
            <w:r>
              <w:rPr>
                <w:rFonts w:ascii="Arial" w:hAnsi="Arial" w:cs="Arial"/>
                <w:b w:val="0"/>
                <w:color w:val="000000"/>
              </w:rPr>
              <w:t>199,20 €</w:t>
            </w:r>
          </w:p>
        </w:tc>
      </w:tr>
      <w:tr w:rsidR="00143C9D" w:rsidTr="005D1FAE">
        <w:trPr>
          <w:trHeight w:val="397"/>
        </w:trPr>
        <w:tc>
          <w:tcPr>
            <w:tcW w:w="3259" w:type="dxa"/>
            <w:vAlign w:val="center"/>
          </w:tcPr>
          <w:p w:rsidR="00143C9D" w:rsidRDefault="00143C9D" w:rsidP="005D1FAE">
            <w:pPr>
              <w:pStyle w:val="Corpsdetexte"/>
              <w:tabs>
                <w:tab w:val="left" w:pos="5911"/>
              </w:tabs>
              <w:jc w:val="center"/>
              <w:rPr>
                <w:rFonts w:ascii="Arial" w:hAnsi="Arial" w:cs="Arial"/>
                <w:b w:val="0"/>
                <w:color w:val="000000"/>
              </w:rPr>
            </w:pPr>
            <w:r>
              <w:rPr>
                <w:rFonts w:ascii="Arial" w:hAnsi="Arial" w:cs="Arial"/>
                <w:b w:val="0"/>
                <w:color w:val="000000"/>
              </w:rPr>
              <w:t>12/02/2018</w:t>
            </w:r>
          </w:p>
        </w:tc>
        <w:tc>
          <w:tcPr>
            <w:tcW w:w="3259" w:type="dxa"/>
            <w:vAlign w:val="center"/>
          </w:tcPr>
          <w:p w:rsidR="00143C9D" w:rsidRDefault="00581D00" w:rsidP="005D1FAE">
            <w:pPr>
              <w:pStyle w:val="Corpsdetexte"/>
              <w:tabs>
                <w:tab w:val="left" w:pos="5911"/>
              </w:tabs>
              <w:jc w:val="center"/>
              <w:rPr>
                <w:rFonts w:ascii="Arial" w:hAnsi="Arial" w:cs="Arial"/>
                <w:b w:val="0"/>
                <w:color w:val="000000"/>
              </w:rPr>
            </w:pPr>
            <w:r>
              <w:rPr>
                <w:rFonts w:ascii="Arial" w:hAnsi="Arial" w:cs="Arial"/>
                <w:b w:val="0"/>
                <w:color w:val="000000"/>
              </w:rPr>
              <w:t>1</w:t>
            </w:r>
            <w:r w:rsidR="00945F6B">
              <w:rPr>
                <w:rFonts w:ascii="Arial" w:hAnsi="Arial" w:cs="Arial"/>
                <w:b w:val="0"/>
                <w:color w:val="000000"/>
              </w:rPr>
              <w:t xml:space="preserve"> </w:t>
            </w:r>
            <w:r>
              <w:rPr>
                <w:rFonts w:ascii="Arial" w:hAnsi="Arial" w:cs="Arial"/>
                <w:b w:val="0"/>
                <w:color w:val="000000"/>
              </w:rPr>
              <w:t>002 L</w:t>
            </w:r>
          </w:p>
        </w:tc>
        <w:tc>
          <w:tcPr>
            <w:tcW w:w="3260" w:type="dxa"/>
            <w:vAlign w:val="center"/>
          </w:tcPr>
          <w:p w:rsidR="00143C9D" w:rsidRDefault="00581D00" w:rsidP="005D1FAE">
            <w:pPr>
              <w:pStyle w:val="Corpsdetexte"/>
              <w:tabs>
                <w:tab w:val="left" w:pos="5911"/>
              </w:tabs>
              <w:jc w:val="center"/>
              <w:rPr>
                <w:rFonts w:ascii="Arial" w:hAnsi="Arial" w:cs="Arial"/>
                <w:b w:val="0"/>
                <w:color w:val="000000"/>
              </w:rPr>
            </w:pPr>
            <w:r>
              <w:rPr>
                <w:rFonts w:ascii="Arial" w:hAnsi="Arial" w:cs="Arial"/>
                <w:b w:val="0"/>
                <w:color w:val="000000"/>
              </w:rPr>
              <w:t>872,74 €</w:t>
            </w:r>
          </w:p>
        </w:tc>
      </w:tr>
      <w:tr w:rsidR="00143C9D" w:rsidTr="005D1FAE">
        <w:trPr>
          <w:trHeight w:val="397"/>
        </w:trPr>
        <w:tc>
          <w:tcPr>
            <w:tcW w:w="3259" w:type="dxa"/>
            <w:vAlign w:val="center"/>
          </w:tcPr>
          <w:p w:rsidR="00143C9D" w:rsidRDefault="00143C9D" w:rsidP="005D1FAE">
            <w:pPr>
              <w:pStyle w:val="Corpsdetexte"/>
              <w:tabs>
                <w:tab w:val="left" w:pos="5911"/>
              </w:tabs>
              <w:jc w:val="center"/>
              <w:rPr>
                <w:rFonts w:ascii="Arial" w:hAnsi="Arial" w:cs="Arial"/>
                <w:b w:val="0"/>
                <w:color w:val="000000"/>
              </w:rPr>
            </w:pPr>
            <w:r>
              <w:rPr>
                <w:rFonts w:ascii="Arial" w:hAnsi="Arial" w:cs="Arial"/>
                <w:b w:val="0"/>
                <w:color w:val="000000"/>
              </w:rPr>
              <w:t>29/08/2018</w:t>
            </w:r>
          </w:p>
        </w:tc>
        <w:tc>
          <w:tcPr>
            <w:tcW w:w="3259" w:type="dxa"/>
            <w:vAlign w:val="center"/>
          </w:tcPr>
          <w:p w:rsidR="00143C9D" w:rsidRDefault="00D9093D" w:rsidP="005D1FAE">
            <w:pPr>
              <w:pStyle w:val="Corpsdetexte"/>
              <w:tabs>
                <w:tab w:val="left" w:pos="5911"/>
              </w:tabs>
              <w:jc w:val="center"/>
              <w:rPr>
                <w:rFonts w:ascii="Arial" w:hAnsi="Arial" w:cs="Arial"/>
                <w:b w:val="0"/>
                <w:color w:val="000000"/>
              </w:rPr>
            </w:pPr>
            <w:r>
              <w:rPr>
                <w:rFonts w:ascii="Arial" w:hAnsi="Arial" w:cs="Arial"/>
                <w:b w:val="0"/>
                <w:color w:val="000000"/>
              </w:rPr>
              <w:t>1</w:t>
            </w:r>
            <w:r w:rsidR="00945F6B">
              <w:rPr>
                <w:rFonts w:ascii="Arial" w:hAnsi="Arial" w:cs="Arial"/>
                <w:b w:val="0"/>
                <w:color w:val="000000"/>
              </w:rPr>
              <w:t xml:space="preserve"> </w:t>
            </w:r>
            <w:r>
              <w:rPr>
                <w:rFonts w:ascii="Arial" w:hAnsi="Arial" w:cs="Arial"/>
                <w:b w:val="0"/>
                <w:color w:val="000000"/>
              </w:rPr>
              <w:t>453 L</w:t>
            </w:r>
          </w:p>
        </w:tc>
        <w:tc>
          <w:tcPr>
            <w:tcW w:w="3260" w:type="dxa"/>
            <w:vAlign w:val="center"/>
          </w:tcPr>
          <w:p w:rsidR="00143C9D" w:rsidRDefault="00D9093D" w:rsidP="005D1FAE">
            <w:pPr>
              <w:pStyle w:val="Corpsdetexte"/>
              <w:tabs>
                <w:tab w:val="left" w:pos="5911"/>
              </w:tabs>
              <w:jc w:val="center"/>
              <w:rPr>
                <w:rFonts w:ascii="Arial" w:hAnsi="Arial" w:cs="Arial"/>
                <w:b w:val="0"/>
                <w:color w:val="000000"/>
              </w:rPr>
            </w:pPr>
            <w:r>
              <w:rPr>
                <w:rFonts w:ascii="Arial" w:hAnsi="Arial" w:cs="Arial"/>
                <w:b w:val="0"/>
                <w:color w:val="000000"/>
              </w:rPr>
              <w:t>1</w:t>
            </w:r>
            <w:r w:rsidR="00945F6B">
              <w:rPr>
                <w:rFonts w:ascii="Arial" w:hAnsi="Arial" w:cs="Arial"/>
                <w:b w:val="0"/>
                <w:color w:val="000000"/>
              </w:rPr>
              <w:t xml:space="preserve"> </w:t>
            </w:r>
            <w:r>
              <w:rPr>
                <w:rFonts w:ascii="Arial" w:hAnsi="Arial" w:cs="Arial"/>
                <w:b w:val="0"/>
                <w:color w:val="000000"/>
              </w:rPr>
              <w:t>450,09 €</w:t>
            </w:r>
          </w:p>
        </w:tc>
      </w:tr>
    </w:tbl>
    <w:p w:rsidR="006E4C91" w:rsidRDefault="006E4C91" w:rsidP="00CA36FE">
      <w:pPr>
        <w:pStyle w:val="Corpsdetexte"/>
        <w:tabs>
          <w:tab w:val="left" w:pos="5911"/>
        </w:tabs>
        <w:jc w:val="both"/>
        <w:rPr>
          <w:rFonts w:ascii="Arial" w:hAnsi="Arial" w:cs="Arial"/>
          <w:b w:val="0"/>
          <w:color w:val="000000"/>
        </w:rPr>
      </w:pPr>
    </w:p>
    <w:p w:rsidR="009A6821" w:rsidRDefault="006B18C8" w:rsidP="005D1FAE">
      <w:pPr>
        <w:pStyle w:val="Corpsdetexte"/>
        <w:tabs>
          <w:tab w:val="left" w:pos="5911"/>
        </w:tabs>
        <w:spacing w:after="120"/>
        <w:jc w:val="both"/>
        <w:rPr>
          <w:rFonts w:ascii="Arial" w:hAnsi="Arial" w:cs="Arial"/>
          <w:b w:val="0"/>
          <w:color w:val="000000"/>
        </w:rPr>
      </w:pPr>
      <w:r>
        <w:rPr>
          <w:rFonts w:ascii="Arial" w:hAnsi="Arial" w:cs="Arial"/>
          <w:b w:val="0"/>
          <w:color w:val="000000"/>
        </w:rPr>
        <w:t>Lors de l’installation dans la maison</w:t>
      </w:r>
      <w:r w:rsidR="004000E1">
        <w:rPr>
          <w:rFonts w:ascii="Arial" w:hAnsi="Arial" w:cs="Arial"/>
          <w:b w:val="0"/>
          <w:color w:val="000000"/>
        </w:rPr>
        <w:t>, à la date du 05/09/2012</w:t>
      </w:r>
      <w:r>
        <w:rPr>
          <w:rFonts w:ascii="Arial" w:hAnsi="Arial" w:cs="Arial"/>
          <w:b w:val="0"/>
          <w:color w:val="000000"/>
        </w:rPr>
        <w:t>, il restait 500 L de fioul dans la cuve</w:t>
      </w:r>
      <w:r w:rsidR="00196254">
        <w:rPr>
          <w:rFonts w:ascii="Arial" w:hAnsi="Arial" w:cs="Arial"/>
          <w:b w:val="0"/>
          <w:color w:val="000000"/>
        </w:rPr>
        <w:t xml:space="preserve"> et, à la date du 0</w:t>
      </w:r>
      <w:r w:rsidR="00B1537A">
        <w:rPr>
          <w:rFonts w:ascii="Arial" w:hAnsi="Arial" w:cs="Arial"/>
          <w:b w:val="0"/>
          <w:color w:val="000000"/>
        </w:rPr>
        <w:t>4</w:t>
      </w:r>
      <w:r w:rsidR="00196254">
        <w:rPr>
          <w:rFonts w:ascii="Arial" w:hAnsi="Arial" w:cs="Arial"/>
          <w:b w:val="0"/>
          <w:color w:val="000000"/>
        </w:rPr>
        <w:t>/09/2019, il restait environ 200 L dans la cuve.</w:t>
      </w:r>
    </w:p>
    <w:p w:rsidR="009A6821" w:rsidRDefault="0099722B" w:rsidP="005D1FAE">
      <w:pPr>
        <w:pStyle w:val="Corpsdetexte"/>
        <w:tabs>
          <w:tab w:val="left" w:pos="5911"/>
        </w:tabs>
        <w:spacing w:after="120"/>
        <w:jc w:val="both"/>
        <w:rPr>
          <w:rFonts w:ascii="Arial" w:hAnsi="Arial" w:cs="Arial"/>
          <w:b w:val="0"/>
          <w:color w:val="000000"/>
        </w:rPr>
      </w:pPr>
      <w:r>
        <w:rPr>
          <w:rFonts w:ascii="Arial" w:hAnsi="Arial" w:cs="Arial"/>
          <w:b w:val="0"/>
          <w:color w:val="000000"/>
        </w:rPr>
        <w:t>La chaudière fournit le</w:t>
      </w:r>
      <w:r w:rsidR="009A6821">
        <w:rPr>
          <w:rFonts w:ascii="Arial" w:hAnsi="Arial" w:cs="Arial"/>
          <w:b w:val="0"/>
          <w:color w:val="000000"/>
        </w:rPr>
        <w:t xml:space="preserve"> chau</w:t>
      </w:r>
      <w:r>
        <w:rPr>
          <w:rFonts w:ascii="Arial" w:hAnsi="Arial" w:cs="Arial"/>
          <w:b w:val="0"/>
          <w:color w:val="000000"/>
        </w:rPr>
        <w:t>ffage et l’eau chaude sanitaire.</w:t>
      </w:r>
    </w:p>
    <w:p w:rsidR="00FF512D" w:rsidRDefault="009A6821" w:rsidP="00CA36FE">
      <w:pPr>
        <w:pStyle w:val="Corpsdetexte"/>
        <w:tabs>
          <w:tab w:val="left" w:pos="5911"/>
        </w:tabs>
        <w:jc w:val="both"/>
        <w:rPr>
          <w:rFonts w:ascii="Arial" w:hAnsi="Arial" w:cs="Arial"/>
          <w:b w:val="0"/>
          <w:color w:val="000000"/>
        </w:rPr>
      </w:pPr>
      <w:r>
        <w:rPr>
          <w:rFonts w:ascii="Arial" w:hAnsi="Arial" w:cs="Arial"/>
          <w:b w:val="0"/>
          <w:color w:val="000000"/>
        </w:rPr>
        <w:t>Donnée</w:t>
      </w:r>
      <w:r w:rsidR="00FF512D">
        <w:rPr>
          <w:rFonts w:ascii="Arial" w:hAnsi="Arial" w:cs="Arial"/>
          <w:b w:val="0"/>
          <w:color w:val="000000"/>
        </w:rPr>
        <w:t xml:space="preserve">s : </w:t>
      </w:r>
    </w:p>
    <w:p w:rsidR="009A6821" w:rsidRDefault="009A6821" w:rsidP="00FF512D">
      <w:pPr>
        <w:pStyle w:val="Corpsdetexte"/>
        <w:numPr>
          <w:ilvl w:val="0"/>
          <w:numId w:val="3"/>
        </w:numPr>
        <w:tabs>
          <w:tab w:val="left" w:pos="5911"/>
        </w:tabs>
        <w:jc w:val="both"/>
        <w:rPr>
          <w:rFonts w:ascii="Arial" w:hAnsi="Arial" w:cs="Arial"/>
          <w:b w:val="0"/>
          <w:color w:val="000000"/>
        </w:rPr>
      </w:pPr>
      <w:r w:rsidRPr="00FD3A1D">
        <w:rPr>
          <w:rFonts w:ascii="Arial" w:hAnsi="Arial" w:cs="Arial"/>
          <w:b w:val="0"/>
          <w:i/>
          <w:color w:val="000000"/>
        </w:rPr>
        <w:t>PCI</w:t>
      </w:r>
      <w:r>
        <w:rPr>
          <w:rFonts w:ascii="Arial" w:hAnsi="Arial" w:cs="Arial"/>
          <w:b w:val="0"/>
          <w:color w:val="000000"/>
        </w:rPr>
        <w:t xml:space="preserve"> du </w:t>
      </w:r>
      <w:r w:rsidR="004000E1">
        <w:rPr>
          <w:rFonts w:ascii="Arial" w:hAnsi="Arial" w:cs="Arial"/>
          <w:b w:val="0"/>
          <w:color w:val="000000"/>
        </w:rPr>
        <w:t>fioul</w:t>
      </w:r>
      <w:r w:rsidR="00FF512D">
        <w:rPr>
          <w:rFonts w:ascii="Arial" w:hAnsi="Arial" w:cs="Arial"/>
          <w:b w:val="0"/>
          <w:color w:val="000000"/>
        </w:rPr>
        <w:t xml:space="preserve"> 9,9 </w:t>
      </w:r>
      <w:proofErr w:type="spellStart"/>
      <w:r w:rsidR="00FF512D">
        <w:rPr>
          <w:rFonts w:ascii="Arial" w:hAnsi="Arial" w:cs="Arial"/>
          <w:b w:val="0"/>
          <w:color w:val="000000"/>
        </w:rPr>
        <w:t>kW</w:t>
      </w:r>
      <w:r w:rsidR="00283769">
        <w:rPr>
          <w:rFonts w:ascii="Arial" w:hAnsi="Arial" w:cs="Arial"/>
          <w:b w:val="0"/>
          <w:color w:val="000000"/>
        </w:rPr>
        <w:t>·</w:t>
      </w:r>
      <w:r w:rsidR="00FF512D">
        <w:rPr>
          <w:rFonts w:ascii="Arial" w:hAnsi="Arial" w:cs="Arial"/>
          <w:b w:val="0"/>
          <w:color w:val="000000"/>
        </w:rPr>
        <w:t>h</w:t>
      </w:r>
      <w:proofErr w:type="spellEnd"/>
      <w:r w:rsidR="00FF512D">
        <w:rPr>
          <w:rFonts w:ascii="Arial" w:hAnsi="Arial" w:cs="Arial"/>
          <w:b w:val="0"/>
          <w:color w:val="000000"/>
        </w:rPr>
        <w:t>/L ;</w:t>
      </w:r>
    </w:p>
    <w:p w:rsidR="00FF512D" w:rsidRDefault="000C27AB" w:rsidP="00FF512D">
      <w:pPr>
        <w:pStyle w:val="Corpsdetexte"/>
        <w:numPr>
          <w:ilvl w:val="0"/>
          <w:numId w:val="3"/>
        </w:numPr>
        <w:tabs>
          <w:tab w:val="left" w:pos="5911"/>
        </w:tabs>
        <w:jc w:val="both"/>
        <w:rPr>
          <w:rFonts w:ascii="Arial" w:hAnsi="Arial" w:cs="Arial"/>
          <w:b w:val="0"/>
          <w:color w:val="000000"/>
        </w:rPr>
      </w:pPr>
      <w:r w:rsidRPr="00FD3A1D">
        <w:rPr>
          <w:rFonts w:ascii="Arial" w:hAnsi="Arial" w:cs="Arial"/>
          <w:b w:val="0"/>
          <w:i/>
          <w:color w:val="000000"/>
        </w:rPr>
        <w:t>PCI</w:t>
      </w:r>
      <w:r>
        <w:rPr>
          <w:rFonts w:ascii="Arial" w:hAnsi="Arial" w:cs="Arial"/>
          <w:b w:val="0"/>
          <w:color w:val="000000"/>
        </w:rPr>
        <w:t xml:space="preserve"> des</w:t>
      </w:r>
      <w:r w:rsidR="00FF512D">
        <w:rPr>
          <w:rFonts w:ascii="Arial" w:hAnsi="Arial" w:cs="Arial"/>
          <w:b w:val="0"/>
          <w:color w:val="000000"/>
        </w:rPr>
        <w:t xml:space="preserve"> granulés de bois 4,90 </w:t>
      </w:r>
      <w:proofErr w:type="spellStart"/>
      <w:r w:rsidR="00FF512D">
        <w:rPr>
          <w:rFonts w:ascii="Arial" w:hAnsi="Arial" w:cs="Arial"/>
          <w:b w:val="0"/>
          <w:color w:val="000000"/>
        </w:rPr>
        <w:t>kW</w:t>
      </w:r>
      <w:r w:rsidR="00283769">
        <w:rPr>
          <w:rFonts w:ascii="Arial" w:hAnsi="Arial" w:cs="Arial"/>
          <w:b w:val="0"/>
          <w:color w:val="000000"/>
        </w:rPr>
        <w:t>·</w:t>
      </w:r>
      <w:r w:rsidR="00FF512D">
        <w:rPr>
          <w:rFonts w:ascii="Arial" w:hAnsi="Arial" w:cs="Arial"/>
          <w:b w:val="0"/>
          <w:color w:val="000000"/>
        </w:rPr>
        <w:t>h</w:t>
      </w:r>
      <w:proofErr w:type="spellEnd"/>
      <w:r w:rsidR="00FF512D">
        <w:rPr>
          <w:rFonts w:ascii="Arial" w:hAnsi="Arial" w:cs="Arial"/>
          <w:b w:val="0"/>
          <w:color w:val="000000"/>
        </w:rPr>
        <w:t>/kg ;</w:t>
      </w:r>
    </w:p>
    <w:p w:rsidR="000C27AB" w:rsidRDefault="00FE1006" w:rsidP="00FF512D">
      <w:pPr>
        <w:pStyle w:val="Corpsdetexte"/>
        <w:numPr>
          <w:ilvl w:val="0"/>
          <w:numId w:val="3"/>
        </w:numPr>
        <w:tabs>
          <w:tab w:val="left" w:pos="5911"/>
        </w:tabs>
        <w:jc w:val="both"/>
        <w:rPr>
          <w:rFonts w:ascii="Arial" w:hAnsi="Arial" w:cs="Arial"/>
          <w:b w:val="0"/>
          <w:color w:val="000000"/>
        </w:rPr>
      </w:pPr>
      <w:r>
        <w:rPr>
          <w:rFonts w:ascii="Arial" w:hAnsi="Arial" w:cs="Arial"/>
          <w:b w:val="0"/>
          <w:color w:val="000000"/>
        </w:rPr>
        <w:t>M</w:t>
      </w:r>
      <w:r w:rsidR="00FF512D">
        <w:rPr>
          <w:rFonts w:ascii="Arial" w:hAnsi="Arial" w:cs="Arial"/>
          <w:b w:val="0"/>
          <w:color w:val="000000"/>
        </w:rPr>
        <w:t>asse volumique des granulés de bois</w:t>
      </w:r>
      <w:r w:rsidR="000C27AB">
        <w:rPr>
          <w:rFonts w:ascii="Arial" w:hAnsi="Arial" w:cs="Arial"/>
          <w:b w:val="0"/>
          <w:color w:val="000000"/>
        </w:rPr>
        <w:t xml:space="preserve"> 660 kg/m</w:t>
      </w:r>
      <w:r w:rsidR="000C27AB" w:rsidRPr="00FF512D">
        <w:rPr>
          <w:rFonts w:ascii="Arial" w:hAnsi="Arial" w:cs="Arial"/>
          <w:b w:val="0"/>
          <w:color w:val="000000"/>
          <w:vertAlign w:val="superscript"/>
        </w:rPr>
        <w:t>3</w:t>
      </w:r>
      <w:r w:rsidR="000B75C4">
        <w:rPr>
          <w:rFonts w:ascii="Arial" w:hAnsi="Arial" w:cs="Arial"/>
          <w:b w:val="0"/>
          <w:color w:val="000000"/>
        </w:rPr>
        <w:t xml:space="preserve"> en vrac</w:t>
      </w:r>
      <w:r w:rsidR="00FF512D">
        <w:rPr>
          <w:rFonts w:ascii="Arial" w:hAnsi="Arial" w:cs="Arial"/>
          <w:b w:val="0"/>
          <w:color w:val="000000"/>
        </w:rPr>
        <w:t>.</w:t>
      </w:r>
    </w:p>
    <w:p w:rsidR="009A6821" w:rsidRDefault="009A6821" w:rsidP="00CA36FE">
      <w:pPr>
        <w:pStyle w:val="Corpsdetexte"/>
        <w:tabs>
          <w:tab w:val="left" w:pos="5911"/>
        </w:tabs>
        <w:jc w:val="both"/>
        <w:rPr>
          <w:rFonts w:ascii="Arial" w:hAnsi="Arial" w:cs="Arial"/>
          <w:b w:val="0"/>
          <w:color w:val="000000"/>
        </w:rPr>
      </w:pPr>
    </w:p>
    <w:p w:rsidR="009A6821" w:rsidRPr="0011727D" w:rsidRDefault="009A6821" w:rsidP="00CA36FE">
      <w:pPr>
        <w:pStyle w:val="Corpsdetexte"/>
        <w:tabs>
          <w:tab w:val="left" w:pos="5911"/>
        </w:tabs>
        <w:jc w:val="both"/>
        <w:rPr>
          <w:rFonts w:ascii="Arial" w:hAnsi="Arial" w:cs="Arial"/>
          <w:b w:val="0"/>
          <w:color w:val="000000"/>
        </w:rPr>
      </w:pPr>
      <w:r>
        <w:rPr>
          <w:rFonts w:ascii="Arial" w:hAnsi="Arial" w:cs="Arial"/>
          <w:b w:val="0"/>
          <w:color w:val="000000"/>
        </w:rPr>
        <w:t xml:space="preserve">1. </w:t>
      </w:r>
      <w:r w:rsidR="006E4C91">
        <w:rPr>
          <w:rFonts w:ascii="Arial" w:hAnsi="Arial" w:cs="Arial"/>
          <w:b w:val="0"/>
          <w:color w:val="000000"/>
        </w:rPr>
        <w:t>Montrer que</w:t>
      </w:r>
      <w:r>
        <w:rPr>
          <w:rFonts w:ascii="Arial" w:hAnsi="Arial" w:cs="Arial"/>
          <w:b w:val="0"/>
          <w:color w:val="000000"/>
        </w:rPr>
        <w:t xml:space="preserve"> la conso</w:t>
      </w:r>
      <w:r w:rsidR="0099722B">
        <w:rPr>
          <w:rFonts w:ascii="Arial" w:hAnsi="Arial" w:cs="Arial"/>
          <w:b w:val="0"/>
          <w:color w:val="000000"/>
        </w:rPr>
        <w:t xml:space="preserve">mmation moyenne annuelle </w:t>
      </w:r>
      <w:r w:rsidR="007622B7">
        <w:rPr>
          <w:rFonts w:ascii="Arial" w:hAnsi="Arial" w:cs="Arial"/>
          <w:b w:val="0"/>
          <w:color w:val="000000"/>
        </w:rPr>
        <w:t xml:space="preserve">d’énergie </w:t>
      </w:r>
      <w:r w:rsidR="006E4C91">
        <w:rPr>
          <w:rFonts w:ascii="Arial" w:hAnsi="Arial" w:cs="Arial"/>
          <w:b w:val="0"/>
          <w:color w:val="000000"/>
        </w:rPr>
        <w:t>est voisine de 16</w:t>
      </w:r>
      <w:r w:rsidR="00945F6B">
        <w:rPr>
          <w:rFonts w:ascii="Arial" w:hAnsi="Arial" w:cs="Arial"/>
          <w:b w:val="0"/>
          <w:color w:val="000000"/>
        </w:rPr>
        <w:t xml:space="preserve"> </w:t>
      </w:r>
      <w:proofErr w:type="spellStart"/>
      <w:r w:rsidR="00945F6B">
        <w:rPr>
          <w:rFonts w:ascii="Arial" w:hAnsi="Arial" w:cs="Arial"/>
          <w:b w:val="0"/>
          <w:color w:val="000000"/>
        </w:rPr>
        <w:t>M</w:t>
      </w:r>
      <w:r w:rsidR="0099722B">
        <w:rPr>
          <w:rFonts w:ascii="Arial" w:hAnsi="Arial" w:cs="Arial"/>
          <w:b w:val="0"/>
          <w:color w:val="000000"/>
        </w:rPr>
        <w:t>W</w:t>
      </w:r>
      <w:r w:rsidR="00FD3A1D">
        <w:rPr>
          <w:rFonts w:ascii="Arial" w:hAnsi="Arial" w:cs="Arial"/>
          <w:b w:val="0"/>
          <w:color w:val="000000"/>
        </w:rPr>
        <w:t>·</w:t>
      </w:r>
      <w:r w:rsidR="0099722B">
        <w:rPr>
          <w:rFonts w:ascii="Arial" w:hAnsi="Arial" w:cs="Arial"/>
          <w:b w:val="0"/>
          <w:color w:val="000000"/>
        </w:rPr>
        <w:t>h</w:t>
      </w:r>
      <w:proofErr w:type="spellEnd"/>
      <w:r w:rsidR="0099722B">
        <w:rPr>
          <w:rFonts w:ascii="Arial" w:hAnsi="Arial" w:cs="Arial"/>
          <w:b w:val="0"/>
          <w:color w:val="000000"/>
        </w:rPr>
        <w:t xml:space="preserve"> pour le chauffage et l’eau chaude sanitaire.</w:t>
      </w:r>
    </w:p>
    <w:p w:rsidR="00CA36FE" w:rsidRDefault="00CA36FE" w:rsidP="00CA36FE">
      <w:pPr>
        <w:pStyle w:val="Corpsdetexte"/>
        <w:tabs>
          <w:tab w:val="left" w:pos="5911"/>
        </w:tabs>
        <w:jc w:val="both"/>
        <w:rPr>
          <w:rFonts w:ascii="Arial" w:hAnsi="Arial" w:cs="Arial"/>
          <w:b w:val="0"/>
          <w:color w:val="000000"/>
        </w:rPr>
      </w:pPr>
    </w:p>
    <w:p w:rsidR="007622B7" w:rsidRDefault="007622B7" w:rsidP="00FE1006">
      <w:pPr>
        <w:pStyle w:val="Corpsdetexte"/>
        <w:tabs>
          <w:tab w:val="left" w:pos="5911"/>
        </w:tabs>
        <w:spacing w:after="120"/>
        <w:jc w:val="both"/>
        <w:rPr>
          <w:rFonts w:ascii="Arial" w:hAnsi="Arial" w:cs="Arial"/>
          <w:b w:val="0"/>
          <w:color w:val="000000"/>
        </w:rPr>
      </w:pPr>
      <w:r>
        <w:rPr>
          <w:rFonts w:ascii="Arial" w:hAnsi="Arial" w:cs="Arial"/>
          <w:b w:val="0"/>
          <w:color w:val="000000"/>
        </w:rPr>
        <w:t xml:space="preserve">2. </w:t>
      </w:r>
      <w:r w:rsidR="0099722B">
        <w:rPr>
          <w:rFonts w:ascii="Arial" w:hAnsi="Arial" w:cs="Arial"/>
          <w:b w:val="0"/>
          <w:color w:val="000000"/>
        </w:rPr>
        <w:t xml:space="preserve">Le propriétaire envisage l’installation d’une chaudière à granulés de bois mais il ne souhaite pas effectuer plus de deux approvisionnements en granulés par an. </w:t>
      </w:r>
    </w:p>
    <w:p w:rsidR="009A6821" w:rsidRDefault="00D67609" w:rsidP="00CA36FE">
      <w:pPr>
        <w:pStyle w:val="Corpsdetexte"/>
        <w:tabs>
          <w:tab w:val="left" w:pos="5911"/>
        </w:tabs>
        <w:jc w:val="both"/>
        <w:rPr>
          <w:rFonts w:ascii="Arial" w:hAnsi="Arial" w:cs="Arial"/>
          <w:b w:val="0"/>
          <w:color w:val="000000"/>
        </w:rPr>
      </w:pPr>
      <w:r>
        <w:rPr>
          <w:rFonts w:ascii="Arial" w:hAnsi="Arial" w:cs="Arial"/>
          <w:b w:val="0"/>
          <w:color w:val="000000"/>
        </w:rPr>
        <w:t>Il envisage de remplacer</w:t>
      </w:r>
      <w:r w:rsidR="005D1FAE">
        <w:rPr>
          <w:rFonts w:ascii="Arial" w:hAnsi="Arial" w:cs="Arial"/>
          <w:b w:val="0"/>
          <w:color w:val="000000"/>
        </w:rPr>
        <w:t xml:space="preserve"> sa cuve d’une contenance de </w:t>
      </w:r>
      <w:r w:rsidR="00FF512D">
        <w:rPr>
          <w:rFonts w:ascii="Arial" w:hAnsi="Arial" w:cs="Arial"/>
          <w:b w:val="0"/>
          <w:color w:val="000000"/>
        </w:rPr>
        <w:t>2</w:t>
      </w:r>
      <w:r w:rsidR="002671D1">
        <w:rPr>
          <w:rFonts w:ascii="Arial" w:hAnsi="Arial" w:cs="Arial"/>
          <w:b w:val="0"/>
          <w:color w:val="000000"/>
        </w:rPr>
        <w:t xml:space="preserve"> </w:t>
      </w:r>
      <w:r w:rsidR="00FF512D">
        <w:rPr>
          <w:rFonts w:ascii="Arial" w:hAnsi="Arial" w:cs="Arial"/>
          <w:b w:val="0"/>
          <w:color w:val="000000"/>
        </w:rPr>
        <w:t>000</w:t>
      </w:r>
      <w:r w:rsidR="006E4C91">
        <w:rPr>
          <w:rFonts w:ascii="Arial" w:hAnsi="Arial" w:cs="Arial"/>
          <w:b w:val="0"/>
          <w:color w:val="000000"/>
        </w:rPr>
        <w:t> </w:t>
      </w:r>
      <w:r w:rsidR="00FE1006">
        <w:rPr>
          <w:rFonts w:ascii="Arial" w:hAnsi="Arial" w:cs="Arial"/>
          <w:b w:val="0"/>
          <w:color w:val="000000"/>
        </w:rPr>
        <w:t>L de fioul par un bac de stockage des granulés</w:t>
      </w:r>
      <w:r>
        <w:rPr>
          <w:rFonts w:ascii="Arial" w:hAnsi="Arial" w:cs="Arial"/>
          <w:b w:val="0"/>
          <w:color w:val="000000"/>
        </w:rPr>
        <w:t xml:space="preserve"> afin de gagner un peu de place.</w:t>
      </w:r>
    </w:p>
    <w:p w:rsidR="00D67609" w:rsidRPr="00D84102" w:rsidRDefault="00D67609" w:rsidP="00CA36FE">
      <w:pPr>
        <w:pStyle w:val="Corpsdetexte"/>
        <w:tabs>
          <w:tab w:val="left" w:pos="5911"/>
        </w:tabs>
        <w:jc w:val="both"/>
        <w:rPr>
          <w:rFonts w:ascii="Arial" w:hAnsi="Arial" w:cs="Arial"/>
          <w:b w:val="0"/>
          <w:color w:val="000000"/>
        </w:rPr>
      </w:pPr>
    </w:p>
    <w:p w:rsidR="009A6821" w:rsidRDefault="00842AFD" w:rsidP="00FE1006">
      <w:pPr>
        <w:pStyle w:val="Corpsdetexte"/>
        <w:tabs>
          <w:tab w:val="left" w:pos="5911"/>
        </w:tabs>
        <w:spacing w:after="120"/>
        <w:jc w:val="both"/>
        <w:rPr>
          <w:rFonts w:ascii="Arial" w:hAnsi="Arial" w:cs="Arial"/>
          <w:b w:val="0"/>
          <w:color w:val="000000"/>
        </w:rPr>
      </w:pPr>
      <w:r>
        <w:rPr>
          <w:rFonts w:ascii="Arial" w:hAnsi="Arial" w:cs="Arial"/>
          <w:b w:val="0"/>
          <w:color w:val="000000"/>
        </w:rPr>
        <w:t xml:space="preserve">Déterminer </w:t>
      </w:r>
      <w:r w:rsidR="00FE1006">
        <w:rPr>
          <w:rFonts w:ascii="Arial" w:hAnsi="Arial" w:cs="Arial"/>
          <w:b w:val="0"/>
          <w:color w:val="000000"/>
        </w:rPr>
        <w:t>si</w:t>
      </w:r>
      <w:r w:rsidR="00FF512D">
        <w:rPr>
          <w:rFonts w:ascii="Arial" w:hAnsi="Arial" w:cs="Arial"/>
          <w:b w:val="0"/>
          <w:color w:val="000000"/>
        </w:rPr>
        <w:t xml:space="preserve"> l’installation d’u</w:t>
      </w:r>
      <w:r w:rsidR="00FE1006">
        <w:rPr>
          <w:rFonts w:ascii="Arial" w:hAnsi="Arial" w:cs="Arial"/>
          <w:b w:val="0"/>
          <w:color w:val="000000"/>
        </w:rPr>
        <w:t>ne chaudière à granulés de bois, et donc d’un bac de stockage des gran</w:t>
      </w:r>
      <w:r w:rsidR="00D67609">
        <w:rPr>
          <w:rFonts w:ascii="Arial" w:hAnsi="Arial" w:cs="Arial"/>
          <w:b w:val="0"/>
          <w:color w:val="000000"/>
        </w:rPr>
        <w:t>ulés, engendre un gain de place.</w:t>
      </w:r>
    </w:p>
    <w:p w:rsidR="00EC2735" w:rsidRPr="00652809" w:rsidRDefault="00396BF4" w:rsidP="00CA36FE">
      <w:pPr>
        <w:pStyle w:val="Corpsdetexte"/>
        <w:tabs>
          <w:tab w:val="left" w:pos="5911"/>
        </w:tabs>
        <w:jc w:val="both"/>
        <w:rPr>
          <w:rFonts w:ascii="Arial" w:hAnsi="Arial" w:cs="Arial"/>
          <w:b w:val="0"/>
          <w:i/>
          <w:color w:val="000000"/>
        </w:rPr>
      </w:pPr>
      <w:r>
        <w:rPr>
          <w:rFonts w:ascii="Arial" w:hAnsi="Arial" w:cs="Arial"/>
          <w:b w:val="0"/>
          <w:i/>
          <w:color w:val="000000"/>
        </w:rPr>
        <w:t>Le candidat est invité à</w:t>
      </w:r>
      <w:r w:rsidR="00652809" w:rsidRPr="00652809">
        <w:rPr>
          <w:rFonts w:ascii="Arial" w:hAnsi="Arial" w:cs="Arial"/>
          <w:b w:val="0"/>
          <w:i/>
          <w:color w:val="000000"/>
        </w:rPr>
        <w:t xml:space="preserve"> formuler et </w:t>
      </w:r>
      <w:r>
        <w:rPr>
          <w:rFonts w:ascii="Arial" w:hAnsi="Arial" w:cs="Arial"/>
          <w:b w:val="0"/>
          <w:i/>
          <w:color w:val="000000"/>
        </w:rPr>
        <w:t>à</w:t>
      </w:r>
      <w:r w:rsidR="00652809" w:rsidRPr="00652809">
        <w:rPr>
          <w:rFonts w:ascii="Arial" w:hAnsi="Arial" w:cs="Arial"/>
          <w:b w:val="0"/>
          <w:i/>
          <w:color w:val="000000"/>
        </w:rPr>
        <w:t xml:space="preserve"> présenter la démarche suivie, même si elle n’a pas abouti.</w:t>
      </w:r>
    </w:p>
    <w:p w:rsidR="00CA36FE" w:rsidRPr="00D84102" w:rsidRDefault="00CA36FE" w:rsidP="00CA36FE">
      <w:pPr>
        <w:pStyle w:val="Corpsdetexte"/>
        <w:tabs>
          <w:tab w:val="left" w:pos="5911"/>
        </w:tabs>
        <w:jc w:val="both"/>
        <w:rPr>
          <w:rFonts w:ascii="Arial" w:hAnsi="Arial" w:cs="Arial"/>
          <w:b w:val="0"/>
          <w:color w:val="000000"/>
        </w:rPr>
      </w:pPr>
    </w:p>
    <w:p w:rsidR="00CA36FE" w:rsidRPr="00D84102" w:rsidRDefault="00CA36FE" w:rsidP="00CA36FE">
      <w:pPr>
        <w:pStyle w:val="Corpsdetexte"/>
        <w:tabs>
          <w:tab w:val="left" w:pos="5911"/>
        </w:tabs>
        <w:jc w:val="both"/>
        <w:rPr>
          <w:rFonts w:ascii="Arial" w:hAnsi="Arial" w:cs="Arial"/>
          <w:b w:val="0"/>
          <w:color w:val="000000"/>
        </w:rPr>
      </w:pPr>
    </w:p>
    <w:p w:rsidR="00CE05FF" w:rsidRDefault="00CE05FF">
      <w:pPr>
        <w:rPr>
          <w:rFonts w:ascii="Arial" w:hAnsi="Arial" w:cs="Arial"/>
          <w:sz w:val="28"/>
          <w:szCs w:val="28"/>
        </w:rPr>
      </w:pPr>
      <w:r>
        <w:rPr>
          <w:rFonts w:ascii="Arial" w:hAnsi="Arial" w:cs="Arial"/>
          <w:sz w:val="28"/>
          <w:szCs w:val="28"/>
        </w:rPr>
        <w:br w:type="page"/>
      </w:r>
    </w:p>
    <w:p w:rsidR="0010197C" w:rsidRPr="0011727D" w:rsidRDefault="0010197C" w:rsidP="0010197C">
      <w:pPr>
        <w:rPr>
          <w:rFonts w:ascii="Arial" w:hAnsi="Arial" w:cs="Arial"/>
          <w:sz w:val="28"/>
          <w:szCs w:val="28"/>
        </w:rPr>
      </w:pPr>
      <w:r>
        <w:rPr>
          <w:rFonts w:ascii="Arial" w:hAnsi="Arial" w:cs="Arial"/>
          <w:sz w:val="28"/>
          <w:szCs w:val="28"/>
        </w:rPr>
        <w:lastRenderedPageBreak/>
        <w:t>C</w:t>
      </w:r>
      <w:r w:rsidRPr="0011727D">
        <w:rPr>
          <w:rFonts w:ascii="Arial" w:hAnsi="Arial" w:cs="Arial"/>
          <w:sz w:val="28"/>
          <w:szCs w:val="28"/>
        </w:rPr>
        <w:t xml:space="preserve">. </w:t>
      </w:r>
      <w:r>
        <w:rPr>
          <w:rFonts w:ascii="Arial" w:hAnsi="Arial" w:cs="Arial"/>
          <w:sz w:val="28"/>
          <w:szCs w:val="28"/>
        </w:rPr>
        <w:t xml:space="preserve">Acoustique </w:t>
      </w:r>
      <w:r w:rsidR="003B0B54">
        <w:rPr>
          <w:rFonts w:ascii="Arial" w:hAnsi="Arial" w:cs="Arial"/>
          <w:sz w:val="28"/>
          <w:szCs w:val="28"/>
        </w:rPr>
        <w:t>d’une</w:t>
      </w:r>
      <w:r>
        <w:rPr>
          <w:rFonts w:ascii="Arial" w:hAnsi="Arial" w:cs="Arial"/>
          <w:sz w:val="28"/>
          <w:szCs w:val="28"/>
        </w:rPr>
        <w:t xml:space="preserve"> PAC</w:t>
      </w:r>
    </w:p>
    <w:p w:rsidR="005E7528" w:rsidRDefault="005E7528" w:rsidP="0010197C">
      <w:pPr>
        <w:jc w:val="both"/>
        <w:rPr>
          <w:rFonts w:ascii="Arial" w:hAnsi="Arial" w:cs="Arial"/>
          <w:color w:val="000000"/>
        </w:rPr>
      </w:pPr>
    </w:p>
    <w:p w:rsidR="00D50F29" w:rsidRDefault="00D50F29" w:rsidP="0010197C">
      <w:pPr>
        <w:jc w:val="both"/>
        <w:rPr>
          <w:rFonts w:ascii="Arial" w:hAnsi="Arial" w:cs="Arial"/>
          <w:color w:val="000000"/>
        </w:rPr>
      </w:pPr>
      <w:r>
        <w:rPr>
          <w:rFonts w:ascii="Arial" w:hAnsi="Arial" w:cs="Arial"/>
          <w:color w:val="000000"/>
        </w:rPr>
        <w:t>Dans le cas de l’installation d’une pompe à chaleur, le pro</w:t>
      </w:r>
      <w:r w:rsidR="0039446B">
        <w:rPr>
          <w:rFonts w:ascii="Arial" w:hAnsi="Arial" w:cs="Arial"/>
          <w:color w:val="000000"/>
        </w:rPr>
        <w:t>p</w:t>
      </w:r>
      <w:r>
        <w:rPr>
          <w:rFonts w:ascii="Arial" w:hAnsi="Arial" w:cs="Arial"/>
          <w:color w:val="000000"/>
        </w:rPr>
        <w:t>riétaire s’i</w:t>
      </w:r>
      <w:r w:rsidR="0039446B">
        <w:rPr>
          <w:rFonts w:ascii="Arial" w:hAnsi="Arial" w:cs="Arial"/>
          <w:color w:val="000000"/>
        </w:rPr>
        <w:t xml:space="preserve">nquiète des bruits </w:t>
      </w:r>
      <w:r w:rsidR="000B51D4">
        <w:rPr>
          <w:rFonts w:ascii="Arial" w:hAnsi="Arial" w:cs="Arial"/>
          <w:color w:val="000000"/>
        </w:rPr>
        <w:t xml:space="preserve">qui seraient </w:t>
      </w:r>
      <w:r w:rsidR="0039446B">
        <w:rPr>
          <w:rFonts w:ascii="Arial" w:hAnsi="Arial" w:cs="Arial"/>
          <w:color w:val="000000"/>
        </w:rPr>
        <w:t>générés</w:t>
      </w:r>
      <w:r w:rsidR="000B51D4">
        <w:rPr>
          <w:rFonts w:ascii="Arial" w:hAnsi="Arial" w:cs="Arial"/>
          <w:color w:val="000000"/>
        </w:rPr>
        <w:t>.</w:t>
      </w:r>
    </w:p>
    <w:p w:rsidR="000B51D4" w:rsidRDefault="000B51D4" w:rsidP="0010197C">
      <w:pPr>
        <w:jc w:val="both"/>
        <w:rPr>
          <w:rFonts w:ascii="Arial" w:hAnsi="Arial" w:cs="Arial"/>
          <w:color w:val="000000"/>
        </w:rPr>
      </w:pPr>
    </w:p>
    <w:p w:rsidR="0010197C" w:rsidRPr="0011727D" w:rsidRDefault="0010197C" w:rsidP="0010197C">
      <w:pPr>
        <w:jc w:val="both"/>
        <w:rPr>
          <w:rFonts w:ascii="Arial" w:hAnsi="Arial" w:cs="Arial"/>
          <w:color w:val="000000"/>
        </w:rPr>
      </w:pPr>
      <w:r w:rsidRPr="0011727D">
        <w:rPr>
          <w:rFonts w:ascii="Arial" w:hAnsi="Arial" w:cs="Arial"/>
          <w:color w:val="000000"/>
        </w:rPr>
        <w:t xml:space="preserve">I. </w:t>
      </w:r>
      <w:r w:rsidR="000B51D4">
        <w:rPr>
          <w:rFonts w:ascii="Arial" w:hAnsi="Arial" w:cs="Arial"/>
          <w:color w:val="000000"/>
        </w:rPr>
        <w:t>B</w:t>
      </w:r>
      <w:r w:rsidR="002A590E">
        <w:rPr>
          <w:rFonts w:ascii="Arial" w:hAnsi="Arial" w:cs="Arial"/>
          <w:color w:val="000000"/>
        </w:rPr>
        <w:t>ruits aériens</w:t>
      </w:r>
      <w:r w:rsidR="00BF7FC2">
        <w:rPr>
          <w:rFonts w:ascii="Arial" w:hAnsi="Arial" w:cs="Arial"/>
          <w:color w:val="000000"/>
        </w:rPr>
        <w:t xml:space="preserve"> et réglementation sur le bruit de voisinage</w:t>
      </w:r>
    </w:p>
    <w:p w:rsidR="0039446B" w:rsidRDefault="0039446B" w:rsidP="0010197C">
      <w:pPr>
        <w:jc w:val="both"/>
        <w:rPr>
          <w:rFonts w:ascii="Arial" w:hAnsi="Arial" w:cs="Arial"/>
          <w:color w:val="000000"/>
        </w:rPr>
      </w:pPr>
    </w:p>
    <w:p w:rsidR="0039446B" w:rsidRDefault="0039446B" w:rsidP="0010197C">
      <w:pPr>
        <w:jc w:val="both"/>
        <w:rPr>
          <w:rFonts w:ascii="Arial" w:hAnsi="Arial" w:cs="Arial"/>
          <w:color w:val="000000"/>
        </w:rPr>
      </w:pPr>
      <w:r>
        <w:rPr>
          <w:rFonts w:ascii="Arial" w:hAnsi="Arial" w:cs="Arial"/>
          <w:color w:val="000000"/>
        </w:rPr>
        <w:t xml:space="preserve">Le propriétaire réalise </w:t>
      </w:r>
      <w:r w:rsidR="005B48BA">
        <w:rPr>
          <w:rFonts w:ascii="Arial" w:hAnsi="Arial" w:cs="Arial"/>
          <w:color w:val="000000"/>
        </w:rPr>
        <w:t xml:space="preserve">une série de mesures </w:t>
      </w:r>
      <w:r w:rsidR="008253CE">
        <w:rPr>
          <w:rFonts w:ascii="Arial" w:hAnsi="Arial" w:cs="Arial"/>
          <w:color w:val="000000"/>
        </w:rPr>
        <w:t xml:space="preserve">du niveau de pression sonore </w:t>
      </w:r>
      <w:proofErr w:type="gramStart"/>
      <w:r w:rsidR="008253CE" w:rsidRPr="008253CE">
        <w:rPr>
          <w:rFonts w:ascii="Arial" w:hAnsi="Arial" w:cs="Arial"/>
          <w:i/>
          <w:color w:val="000000"/>
        </w:rPr>
        <w:t>L</w:t>
      </w:r>
      <w:r w:rsidR="008253CE" w:rsidRPr="008253CE">
        <w:rPr>
          <w:rFonts w:ascii="Arial" w:hAnsi="Arial" w:cs="Arial"/>
          <w:i/>
          <w:color w:val="000000"/>
          <w:vertAlign w:val="subscript"/>
        </w:rPr>
        <w:t>p</w:t>
      </w:r>
      <w:r w:rsidR="002671D1">
        <w:rPr>
          <w:rFonts w:ascii="Arial" w:hAnsi="Arial" w:cs="Arial"/>
          <w:i/>
          <w:color w:val="000000"/>
          <w:vertAlign w:val="subscript"/>
        </w:rPr>
        <w:t xml:space="preserve"> </w:t>
      </w:r>
      <w:r w:rsidR="000221E3">
        <w:rPr>
          <w:rFonts w:ascii="Arial" w:hAnsi="Arial" w:cs="Arial"/>
          <w:i/>
          <w:color w:val="000000"/>
          <w:vertAlign w:val="subscript"/>
        </w:rPr>
        <w:t xml:space="preserve"> </w:t>
      </w:r>
      <w:r w:rsidR="005B48BA">
        <w:rPr>
          <w:rFonts w:ascii="Arial" w:hAnsi="Arial" w:cs="Arial"/>
          <w:color w:val="000000"/>
        </w:rPr>
        <w:t>à</w:t>
      </w:r>
      <w:proofErr w:type="gramEnd"/>
      <w:r w:rsidR="005B48BA">
        <w:rPr>
          <w:rFonts w:ascii="Arial" w:hAnsi="Arial" w:cs="Arial"/>
          <w:color w:val="000000"/>
        </w:rPr>
        <w:t xml:space="preserve"> différentes distances</w:t>
      </w:r>
      <w:r w:rsidR="002671D1">
        <w:rPr>
          <w:rFonts w:ascii="Arial" w:hAnsi="Arial" w:cs="Arial"/>
          <w:color w:val="000000"/>
        </w:rPr>
        <w:t xml:space="preserve"> </w:t>
      </w:r>
      <w:r w:rsidR="008253CE" w:rsidRPr="008253CE">
        <w:rPr>
          <w:rFonts w:ascii="Arial" w:hAnsi="Arial" w:cs="Arial"/>
          <w:i/>
          <w:color w:val="000000"/>
        </w:rPr>
        <w:t>d</w:t>
      </w:r>
      <w:r w:rsidR="002671D1">
        <w:rPr>
          <w:rFonts w:ascii="Arial" w:hAnsi="Arial" w:cs="Arial"/>
          <w:i/>
          <w:color w:val="000000"/>
        </w:rPr>
        <w:t xml:space="preserve"> </w:t>
      </w:r>
      <w:r>
        <w:rPr>
          <w:rFonts w:ascii="Arial" w:hAnsi="Arial" w:cs="Arial"/>
          <w:color w:val="000000"/>
        </w:rPr>
        <w:t>d</w:t>
      </w:r>
      <w:r w:rsidR="005B48BA">
        <w:rPr>
          <w:rFonts w:ascii="Arial" w:hAnsi="Arial" w:cs="Arial"/>
          <w:color w:val="000000"/>
        </w:rPr>
        <w:t>e la pompe à chaleur</w:t>
      </w:r>
      <w:r>
        <w:rPr>
          <w:rFonts w:ascii="Arial" w:hAnsi="Arial" w:cs="Arial"/>
          <w:color w:val="000000"/>
        </w:rPr>
        <w:t>.</w:t>
      </w:r>
      <w:r w:rsidR="00BF2692">
        <w:rPr>
          <w:rFonts w:ascii="Arial" w:hAnsi="Arial" w:cs="Arial"/>
          <w:color w:val="000000"/>
        </w:rPr>
        <w:t xml:space="preserve"> Les mesures ont été faites en journée, dans un quartier résidentiel rural.</w:t>
      </w:r>
      <w:r w:rsidR="002A590E">
        <w:rPr>
          <w:rFonts w:ascii="Arial" w:hAnsi="Arial" w:cs="Arial"/>
          <w:color w:val="000000"/>
        </w:rPr>
        <w:t xml:space="preserve"> L</w:t>
      </w:r>
      <w:r w:rsidR="000221E3">
        <w:rPr>
          <w:rFonts w:ascii="Arial" w:hAnsi="Arial" w:cs="Arial"/>
          <w:color w:val="000000"/>
        </w:rPr>
        <w:t>a limite de propriété est à 8</w:t>
      </w:r>
      <w:r w:rsidR="002A590E">
        <w:rPr>
          <w:rFonts w:ascii="Arial" w:hAnsi="Arial" w:cs="Arial"/>
          <w:color w:val="000000"/>
        </w:rPr>
        <w:t xml:space="preserve"> mètres de la PAC.</w:t>
      </w:r>
    </w:p>
    <w:p w:rsidR="0039446B" w:rsidRDefault="0039446B" w:rsidP="0010197C">
      <w:pPr>
        <w:jc w:val="both"/>
        <w:rPr>
          <w:rFonts w:ascii="Arial" w:hAnsi="Arial" w:cs="Arial"/>
          <w:color w:val="000000"/>
        </w:rPr>
      </w:pPr>
    </w:p>
    <w:tbl>
      <w:tblPr>
        <w:tblStyle w:val="Grilledutableau"/>
        <w:tblW w:w="10695" w:type="dxa"/>
        <w:tblLayout w:type="fixed"/>
        <w:tblLook w:val="04A0" w:firstRow="1" w:lastRow="0" w:firstColumn="1" w:lastColumn="0" w:noHBand="0" w:noVBand="1"/>
      </w:tblPr>
      <w:tblGrid>
        <w:gridCol w:w="1526"/>
        <w:gridCol w:w="916"/>
        <w:gridCol w:w="917"/>
        <w:gridCol w:w="917"/>
        <w:gridCol w:w="917"/>
        <w:gridCol w:w="917"/>
        <w:gridCol w:w="917"/>
        <w:gridCol w:w="917"/>
        <w:gridCol w:w="917"/>
        <w:gridCol w:w="917"/>
        <w:gridCol w:w="917"/>
      </w:tblGrid>
      <w:tr w:rsidR="00CB2862" w:rsidTr="00CB2862">
        <w:trPr>
          <w:trHeight w:val="397"/>
        </w:trPr>
        <w:tc>
          <w:tcPr>
            <w:tcW w:w="1526" w:type="dxa"/>
            <w:vAlign w:val="center"/>
          </w:tcPr>
          <w:p w:rsidR="00CB2862" w:rsidRDefault="00CB2862" w:rsidP="009E0E43">
            <w:pPr>
              <w:jc w:val="center"/>
              <w:rPr>
                <w:rFonts w:ascii="Arial" w:hAnsi="Arial" w:cs="Arial"/>
                <w:color w:val="000000"/>
              </w:rPr>
            </w:pPr>
            <w:r w:rsidRPr="009E0E43">
              <w:rPr>
                <w:rFonts w:ascii="Arial" w:hAnsi="Arial" w:cs="Arial"/>
                <w:i/>
                <w:color w:val="000000"/>
              </w:rPr>
              <w:t>d</w:t>
            </w:r>
            <w:r>
              <w:rPr>
                <w:rFonts w:ascii="Arial" w:hAnsi="Arial" w:cs="Arial"/>
                <w:color w:val="000000"/>
              </w:rPr>
              <w:t xml:space="preserve"> (m)</w:t>
            </w:r>
          </w:p>
        </w:tc>
        <w:tc>
          <w:tcPr>
            <w:tcW w:w="916" w:type="dxa"/>
            <w:vAlign w:val="center"/>
          </w:tcPr>
          <w:p w:rsidR="00CB2862" w:rsidRDefault="00CB2862" w:rsidP="009E0E43">
            <w:pPr>
              <w:jc w:val="center"/>
              <w:rPr>
                <w:rFonts w:ascii="Arial" w:hAnsi="Arial" w:cs="Arial"/>
                <w:color w:val="000000"/>
              </w:rPr>
            </w:pPr>
            <w:r>
              <w:rPr>
                <w:rFonts w:ascii="Arial" w:hAnsi="Arial" w:cs="Arial"/>
                <w:color w:val="000000"/>
              </w:rPr>
              <w:t>1</w:t>
            </w:r>
          </w:p>
        </w:tc>
        <w:tc>
          <w:tcPr>
            <w:tcW w:w="917" w:type="dxa"/>
            <w:vAlign w:val="center"/>
          </w:tcPr>
          <w:p w:rsidR="00CB2862" w:rsidRDefault="00CB2862" w:rsidP="009E0E43">
            <w:pPr>
              <w:jc w:val="center"/>
              <w:rPr>
                <w:rFonts w:ascii="Arial" w:hAnsi="Arial" w:cs="Arial"/>
                <w:color w:val="000000"/>
              </w:rPr>
            </w:pPr>
            <w:r>
              <w:rPr>
                <w:rFonts w:ascii="Arial" w:hAnsi="Arial" w:cs="Arial"/>
                <w:color w:val="000000"/>
              </w:rPr>
              <w:t>2</w:t>
            </w:r>
          </w:p>
        </w:tc>
        <w:tc>
          <w:tcPr>
            <w:tcW w:w="917" w:type="dxa"/>
            <w:vAlign w:val="center"/>
          </w:tcPr>
          <w:p w:rsidR="00CB2862" w:rsidRDefault="00CB2862" w:rsidP="009E0E43">
            <w:pPr>
              <w:jc w:val="center"/>
              <w:rPr>
                <w:rFonts w:ascii="Arial" w:hAnsi="Arial" w:cs="Arial"/>
                <w:color w:val="000000"/>
              </w:rPr>
            </w:pPr>
            <w:r>
              <w:rPr>
                <w:rFonts w:ascii="Arial" w:hAnsi="Arial" w:cs="Arial"/>
                <w:color w:val="000000"/>
              </w:rPr>
              <w:t>4</w:t>
            </w:r>
          </w:p>
        </w:tc>
        <w:tc>
          <w:tcPr>
            <w:tcW w:w="917" w:type="dxa"/>
            <w:vAlign w:val="center"/>
          </w:tcPr>
          <w:p w:rsidR="00CB2862" w:rsidRDefault="00CB2862" w:rsidP="009E0E43">
            <w:pPr>
              <w:jc w:val="center"/>
              <w:rPr>
                <w:rFonts w:ascii="Arial" w:hAnsi="Arial" w:cs="Arial"/>
                <w:color w:val="000000"/>
              </w:rPr>
            </w:pPr>
            <w:r>
              <w:rPr>
                <w:rFonts w:ascii="Arial" w:hAnsi="Arial" w:cs="Arial"/>
                <w:color w:val="000000"/>
              </w:rPr>
              <w:t>6</w:t>
            </w:r>
          </w:p>
        </w:tc>
        <w:tc>
          <w:tcPr>
            <w:tcW w:w="917" w:type="dxa"/>
            <w:vAlign w:val="center"/>
          </w:tcPr>
          <w:p w:rsidR="00CB2862" w:rsidRDefault="00CB2862" w:rsidP="009E0E43">
            <w:pPr>
              <w:jc w:val="center"/>
              <w:rPr>
                <w:rFonts w:ascii="Arial" w:hAnsi="Arial" w:cs="Arial"/>
                <w:color w:val="000000"/>
              </w:rPr>
            </w:pPr>
            <w:r>
              <w:rPr>
                <w:rFonts w:ascii="Arial" w:hAnsi="Arial" w:cs="Arial"/>
                <w:color w:val="000000"/>
              </w:rPr>
              <w:t>8</w:t>
            </w:r>
          </w:p>
        </w:tc>
        <w:tc>
          <w:tcPr>
            <w:tcW w:w="917" w:type="dxa"/>
            <w:vAlign w:val="center"/>
          </w:tcPr>
          <w:p w:rsidR="00CB2862" w:rsidRDefault="00CB2862" w:rsidP="009E0E43">
            <w:pPr>
              <w:jc w:val="center"/>
              <w:rPr>
                <w:rFonts w:ascii="Arial" w:hAnsi="Arial" w:cs="Arial"/>
                <w:color w:val="000000"/>
              </w:rPr>
            </w:pPr>
            <w:r>
              <w:rPr>
                <w:rFonts w:ascii="Arial" w:hAnsi="Arial" w:cs="Arial"/>
                <w:color w:val="000000"/>
              </w:rPr>
              <w:t>10</w:t>
            </w:r>
          </w:p>
        </w:tc>
        <w:tc>
          <w:tcPr>
            <w:tcW w:w="917" w:type="dxa"/>
            <w:vAlign w:val="center"/>
          </w:tcPr>
          <w:p w:rsidR="00CB2862" w:rsidRDefault="00CB2862" w:rsidP="009E0E43">
            <w:pPr>
              <w:jc w:val="center"/>
              <w:rPr>
                <w:rFonts w:ascii="Arial" w:hAnsi="Arial" w:cs="Arial"/>
                <w:color w:val="000000"/>
              </w:rPr>
            </w:pPr>
            <w:r>
              <w:rPr>
                <w:rFonts w:ascii="Arial" w:hAnsi="Arial" w:cs="Arial"/>
                <w:color w:val="000000"/>
              </w:rPr>
              <w:t>12</w:t>
            </w:r>
          </w:p>
        </w:tc>
        <w:tc>
          <w:tcPr>
            <w:tcW w:w="917" w:type="dxa"/>
            <w:vAlign w:val="center"/>
          </w:tcPr>
          <w:p w:rsidR="00CB2862" w:rsidRDefault="00CB2862" w:rsidP="009E0E43">
            <w:pPr>
              <w:jc w:val="center"/>
              <w:rPr>
                <w:rFonts w:ascii="Arial" w:hAnsi="Arial" w:cs="Arial"/>
                <w:color w:val="000000"/>
              </w:rPr>
            </w:pPr>
            <w:r>
              <w:rPr>
                <w:rFonts w:ascii="Arial" w:hAnsi="Arial" w:cs="Arial"/>
                <w:color w:val="000000"/>
              </w:rPr>
              <w:t>15</w:t>
            </w:r>
          </w:p>
        </w:tc>
        <w:tc>
          <w:tcPr>
            <w:tcW w:w="917" w:type="dxa"/>
            <w:vAlign w:val="center"/>
          </w:tcPr>
          <w:p w:rsidR="00CB2862" w:rsidRDefault="00CB2862" w:rsidP="009E0E43">
            <w:pPr>
              <w:jc w:val="center"/>
              <w:rPr>
                <w:rFonts w:ascii="Arial" w:hAnsi="Arial" w:cs="Arial"/>
                <w:color w:val="000000"/>
              </w:rPr>
            </w:pPr>
            <w:r>
              <w:rPr>
                <w:rFonts w:ascii="Arial" w:hAnsi="Arial" w:cs="Arial"/>
                <w:color w:val="000000"/>
              </w:rPr>
              <w:t>20</w:t>
            </w:r>
          </w:p>
        </w:tc>
        <w:tc>
          <w:tcPr>
            <w:tcW w:w="917" w:type="dxa"/>
            <w:vAlign w:val="center"/>
          </w:tcPr>
          <w:p w:rsidR="00CB2862" w:rsidRDefault="00CB2862" w:rsidP="00CB2862">
            <w:pPr>
              <w:jc w:val="center"/>
              <w:rPr>
                <w:rFonts w:ascii="Arial" w:hAnsi="Arial" w:cs="Arial"/>
                <w:color w:val="000000"/>
              </w:rPr>
            </w:pPr>
            <w:r>
              <w:rPr>
                <w:rFonts w:ascii="Arial" w:hAnsi="Arial" w:cs="Arial"/>
                <w:color w:val="000000"/>
              </w:rPr>
              <w:t>25</w:t>
            </w:r>
          </w:p>
        </w:tc>
      </w:tr>
      <w:tr w:rsidR="00CB2862" w:rsidTr="00CB2862">
        <w:trPr>
          <w:trHeight w:val="397"/>
        </w:trPr>
        <w:tc>
          <w:tcPr>
            <w:tcW w:w="1526" w:type="dxa"/>
            <w:vAlign w:val="center"/>
          </w:tcPr>
          <w:p w:rsidR="00CB2862" w:rsidRDefault="00CB2862" w:rsidP="009E0E43">
            <w:pPr>
              <w:jc w:val="center"/>
              <w:rPr>
                <w:rFonts w:ascii="Arial" w:hAnsi="Arial" w:cs="Arial"/>
                <w:color w:val="000000"/>
              </w:rPr>
            </w:pPr>
            <w:r w:rsidRPr="009E0E43">
              <w:rPr>
                <w:rFonts w:ascii="Arial" w:hAnsi="Arial" w:cs="Arial"/>
                <w:i/>
                <w:color w:val="000000"/>
              </w:rPr>
              <w:t>L</w:t>
            </w:r>
            <w:r w:rsidRPr="009E0E43">
              <w:rPr>
                <w:rFonts w:ascii="Arial" w:hAnsi="Arial" w:cs="Arial"/>
                <w:i/>
                <w:color w:val="000000"/>
                <w:vertAlign w:val="subscript"/>
              </w:rPr>
              <w:t>p</w:t>
            </w:r>
            <w:r>
              <w:rPr>
                <w:rFonts w:ascii="Arial" w:hAnsi="Arial" w:cs="Arial"/>
                <w:color w:val="000000"/>
              </w:rPr>
              <w:t>( dB(A) )</w:t>
            </w:r>
          </w:p>
        </w:tc>
        <w:tc>
          <w:tcPr>
            <w:tcW w:w="916" w:type="dxa"/>
            <w:vAlign w:val="center"/>
          </w:tcPr>
          <w:p w:rsidR="00CB2862" w:rsidRDefault="00CB2862" w:rsidP="009E0E43">
            <w:pPr>
              <w:jc w:val="center"/>
              <w:rPr>
                <w:rFonts w:ascii="Arial" w:hAnsi="Arial" w:cs="Arial"/>
                <w:color w:val="000000"/>
              </w:rPr>
            </w:pPr>
            <w:r>
              <w:rPr>
                <w:rFonts w:ascii="Arial" w:hAnsi="Arial" w:cs="Arial"/>
                <w:color w:val="000000"/>
              </w:rPr>
              <w:t>66,1</w:t>
            </w:r>
          </w:p>
        </w:tc>
        <w:tc>
          <w:tcPr>
            <w:tcW w:w="917" w:type="dxa"/>
            <w:vAlign w:val="center"/>
          </w:tcPr>
          <w:p w:rsidR="00CB2862" w:rsidRDefault="00CB2862" w:rsidP="009E0E43">
            <w:pPr>
              <w:jc w:val="center"/>
              <w:rPr>
                <w:rFonts w:ascii="Arial" w:hAnsi="Arial" w:cs="Arial"/>
                <w:color w:val="000000"/>
              </w:rPr>
            </w:pPr>
            <w:r>
              <w:rPr>
                <w:rFonts w:ascii="Arial" w:hAnsi="Arial" w:cs="Arial"/>
                <w:color w:val="000000"/>
              </w:rPr>
              <w:t>60,4</w:t>
            </w:r>
          </w:p>
        </w:tc>
        <w:tc>
          <w:tcPr>
            <w:tcW w:w="917" w:type="dxa"/>
            <w:vAlign w:val="center"/>
          </w:tcPr>
          <w:p w:rsidR="00CB2862" w:rsidRDefault="00CB2862" w:rsidP="009E0E43">
            <w:pPr>
              <w:jc w:val="center"/>
              <w:rPr>
                <w:rFonts w:ascii="Arial" w:hAnsi="Arial" w:cs="Arial"/>
                <w:color w:val="000000"/>
              </w:rPr>
            </w:pPr>
            <w:r>
              <w:rPr>
                <w:rFonts w:ascii="Arial" w:hAnsi="Arial" w:cs="Arial"/>
                <w:color w:val="000000"/>
              </w:rPr>
              <w:t>55,5</w:t>
            </w:r>
          </w:p>
        </w:tc>
        <w:tc>
          <w:tcPr>
            <w:tcW w:w="917" w:type="dxa"/>
            <w:vAlign w:val="center"/>
          </w:tcPr>
          <w:p w:rsidR="00CB2862" w:rsidRDefault="00CB2862" w:rsidP="009E0E43">
            <w:pPr>
              <w:jc w:val="center"/>
              <w:rPr>
                <w:rFonts w:ascii="Arial" w:hAnsi="Arial" w:cs="Arial"/>
                <w:color w:val="000000"/>
              </w:rPr>
            </w:pPr>
            <w:r>
              <w:rPr>
                <w:rFonts w:ascii="Arial" w:hAnsi="Arial" w:cs="Arial"/>
                <w:color w:val="000000"/>
              </w:rPr>
              <w:t>53,3</w:t>
            </w:r>
          </w:p>
        </w:tc>
        <w:tc>
          <w:tcPr>
            <w:tcW w:w="917" w:type="dxa"/>
            <w:vAlign w:val="center"/>
          </w:tcPr>
          <w:p w:rsidR="00CB2862" w:rsidRDefault="00CB2862" w:rsidP="009E0E43">
            <w:pPr>
              <w:jc w:val="center"/>
              <w:rPr>
                <w:rFonts w:ascii="Arial" w:hAnsi="Arial" w:cs="Arial"/>
                <w:color w:val="000000"/>
              </w:rPr>
            </w:pPr>
            <w:r>
              <w:rPr>
                <w:rFonts w:ascii="Arial" w:hAnsi="Arial" w:cs="Arial"/>
                <w:color w:val="000000"/>
              </w:rPr>
              <w:t>52,1</w:t>
            </w:r>
          </w:p>
        </w:tc>
        <w:tc>
          <w:tcPr>
            <w:tcW w:w="917" w:type="dxa"/>
            <w:vAlign w:val="center"/>
          </w:tcPr>
          <w:p w:rsidR="00CB2862" w:rsidRDefault="00CB2862" w:rsidP="009E0E43">
            <w:pPr>
              <w:jc w:val="center"/>
              <w:rPr>
                <w:rFonts w:ascii="Arial" w:hAnsi="Arial" w:cs="Arial"/>
                <w:color w:val="000000"/>
              </w:rPr>
            </w:pPr>
            <w:r>
              <w:rPr>
                <w:rFonts w:ascii="Arial" w:hAnsi="Arial" w:cs="Arial"/>
                <w:color w:val="000000"/>
              </w:rPr>
              <w:t>51,5</w:t>
            </w:r>
          </w:p>
        </w:tc>
        <w:tc>
          <w:tcPr>
            <w:tcW w:w="917" w:type="dxa"/>
            <w:vAlign w:val="center"/>
          </w:tcPr>
          <w:p w:rsidR="00CB2862" w:rsidRDefault="00CB2862" w:rsidP="009E0E43">
            <w:pPr>
              <w:jc w:val="center"/>
              <w:rPr>
                <w:rFonts w:ascii="Arial" w:hAnsi="Arial" w:cs="Arial"/>
                <w:color w:val="000000"/>
              </w:rPr>
            </w:pPr>
            <w:r>
              <w:rPr>
                <w:rFonts w:ascii="Arial" w:hAnsi="Arial" w:cs="Arial"/>
                <w:color w:val="000000"/>
              </w:rPr>
              <w:t>51,1</w:t>
            </w:r>
          </w:p>
        </w:tc>
        <w:tc>
          <w:tcPr>
            <w:tcW w:w="917" w:type="dxa"/>
            <w:vAlign w:val="center"/>
          </w:tcPr>
          <w:p w:rsidR="00CB2862" w:rsidRDefault="00CB2862" w:rsidP="009E0E43">
            <w:pPr>
              <w:jc w:val="center"/>
              <w:rPr>
                <w:rFonts w:ascii="Arial" w:hAnsi="Arial" w:cs="Arial"/>
                <w:color w:val="000000"/>
              </w:rPr>
            </w:pPr>
            <w:r>
              <w:rPr>
                <w:rFonts w:ascii="Arial" w:hAnsi="Arial" w:cs="Arial"/>
                <w:color w:val="000000"/>
              </w:rPr>
              <w:t>50,7</w:t>
            </w:r>
          </w:p>
        </w:tc>
        <w:tc>
          <w:tcPr>
            <w:tcW w:w="917" w:type="dxa"/>
            <w:vAlign w:val="center"/>
          </w:tcPr>
          <w:p w:rsidR="00CB2862" w:rsidRDefault="00CB2862" w:rsidP="009E0E43">
            <w:pPr>
              <w:jc w:val="center"/>
              <w:rPr>
                <w:rFonts w:ascii="Arial" w:hAnsi="Arial" w:cs="Arial"/>
                <w:color w:val="000000"/>
              </w:rPr>
            </w:pPr>
            <w:r>
              <w:rPr>
                <w:rFonts w:ascii="Arial" w:hAnsi="Arial" w:cs="Arial"/>
                <w:color w:val="000000"/>
              </w:rPr>
              <w:t>50,2</w:t>
            </w:r>
          </w:p>
        </w:tc>
        <w:tc>
          <w:tcPr>
            <w:tcW w:w="917" w:type="dxa"/>
            <w:vAlign w:val="center"/>
          </w:tcPr>
          <w:p w:rsidR="00CB2862" w:rsidRDefault="00CB2862" w:rsidP="00CB2862">
            <w:pPr>
              <w:jc w:val="center"/>
              <w:rPr>
                <w:rFonts w:ascii="Arial" w:hAnsi="Arial" w:cs="Arial"/>
                <w:color w:val="000000"/>
              </w:rPr>
            </w:pPr>
            <w:r>
              <w:rPr>
                <w:rFonts w:ascii="Arial" w:hAnsi="Arial" w:cs="Arial"/>
                <w:color w:val="000000"/>
              </w:rPr>
              <w:t>50,2</w:t>
            </w:r>
          </w:p>
        </w:tc>
      </w:tr>
    </w:tbl>
    <w:p w:rsidR="009E0E43" w:rsidRDefault="009E0E43" w:rsidP="0010197C">
      <w:pPr>
        <w:jc w:val="both"/>
        <w:rPr>
          <w:rFonts w:ascii="Arial" w:hAnsi="Arial" w:cs="Arial"/>
          <w:color w:val="000000"/>
        </w:rPr>
      </w:pPr>
    </w:p>
    <w:p w:rsidR="009E0E43" w:rsidRDefault="009E0E43" w:rsidP="0010197C">
      <w:pPr>
        <w:jc w:val="both"/>
        <w:rPr>
          <w:rFonts w:ascii="Arial" w:hAnsi="Arial" w:cs="Arial"/>
          <w:color w:val="000000"/>
        </w:rPr>
      </w:pPr>
    </w:p>
    <w:p w:rsidR="005B48BA" w:rsidRDefault="0077723D" w:rsidP="002A590E">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2A590E">
        <w:rPr>
          <w:rFonts w:ascii="Arial" w:hAnsi="Arial" w:cs="Arial"/>
          <w:b/>
          <w:color w:val="000000"/>
        </w:rPr>
        <w:t>Caractéristiques techniques de l’appareil de référence SL-100</w:t>
      </w:r>
      <w:r w:rsidR="002A590E">
        <w:rPr>
          <w:rFonts w:ascii="Arial" w:hAnsi="Arial" w:cs="Arial"/>
          <w:b/>
          <w:color w:val="000000"/>
        </w:rPr>
        <w:t> :</w:t>
      </w:r>
    </w:p>
    <w:p w:rsidR="002A590E" w:rsidRDefault="002A590E" w:rsidP="002A590E">
      <w:pPr>
        <w:pBdr>
          <w:top w:val="single" w:sz="4" w:space="1" w:color="auto"/>
          <w:left w:val="single" w:sz="4" w:space="4" w:color="auto"/>
          <w:bottom w:val="single" w:sz="4" w:space="1" w:color="auto"/>
          <w:right w:val="single" w:sz="4" w:space="4" w:color="auto"/>
        </w:pBdr>
        <w:jc w:val="both"/>
        <w:rPr>
          <w:rFonts w:ascii="Arial" w:hAnsi="Arial" w:cs="Arial"/>
          <w:color w:val="000000"/>
        </w:rPr>
      </w:pPr>
    </w:p>
    <w:p w:rsidR="00945DF1" w:rsidRDefault="002A590E" w:rsidP="002A590E">
      <w:pPr>
        <w:pStyle w:val="Pa15"/>
        <w:pBdr>
          <w:top w:val="single" w:sz="4" w:space="1" w:color="auto"/>
          <w:left w:val="single" w:sz="4" w:space="4" w:color="auto"/>
          <w:bottom w:val="single" w:sz="4" w:space="1" w:color="auto"/>
          <w:right w:val="single" w:sz="4" w:space="4" w:color="auto"/>
        </w:pBdr>
        <w:spacing w:after="40"/>
        <w:rPr>
          <w:rFonts w:ascii="Arial" w:hAnsi="Arial" w:cs="Arial"/>
          <w:color w:val="000000"/>
        </w:rPr>
      </w:pPr>
      <w:r>
        <w:rPr>
          <w:rFonts w:ascii="Arial" w:hAnsi="Arial" w:cs="Arial"/>
          <w:color w:val="000000"/>
        </w:rPr>
        <w:tab/>
      </w:r>
      <w:r w:rsidR="005B48BA" w:rsidRPr="00945DF1">
        <w:rPr>
          <w:rFonts w:ascii="Arial" w:hAnsi="Arial" w:cs="Arial"/>
          <w:color w:val="000000"/>
        </w:rPr>
        <w:t xml:space="preserve">Pile...................................................pile bloc 1x 9 V </w:t>
      </w:r>
    </w:p>
    <w:p w:rsidR="005B48BA" w:rsidRPr="00945DF1" w:rsidRDefault="002A590E" w:rsidP="002A590E">
      <w:pPr>
        <w:pStyle w:val="Pa15"/>
        <w:pBdr>
          <w:top w:val="single" w:sz="4" w:space="1" w:color="auto"/>
          <w:left w:val="single" w:sz="4" w:space="4" w:color="auto"/>
          <w:bottom w:val="single" w:sz="4" w:space="1" w:color="auto"/>
          <w:right w:val="single" w:sz="4" w:space="4" w:color="auto"/>
        </w:pBdr>
        <w:spacing w:after="40"/>
        <w:rPr>
          <w:rFonts w:ascii="Arial" w:hAnsi="Arial" w:cs="Arial"/>
          <w:color w:val="000000"/>
        </w:rPr>
      </w:pPr>
      <w:r>
        <w:rPr>
          <w:rFonts w:ascii="Arial" w:hAnsi="Arial" w:cs="Arial"/>
          <w:color w:val="000000"/>
        </w:rPr>
        <w:tab/>
      </w:r>
      <w:r w:rsidR="005B48BA" w:rsidRPr="00945DF1">
        <w:rPr>
          <w:rFonts w:ascii="Arial" w:hAnsi="Arial" w:cs="Arial"/>
          <w:color w:val="000000"/>
        </w:rPr>
        <w:t>Autonomie des piles........................env. 50 h (pile alcaline)</w:t>
      </w:r>
    </w:p>
    <w:p w:rsidR="005B48BA" w:rsidRPr="00945DF1" w:rsidRDefault="002A590E" w:rsidP="002A590E">
      <w:pPr>
        <w:pStyle w:val="Pa15"/>
        <w:pBdr>
          <w:top w:val="single" w:sz="4" w:space="1" w:color="auto"/>
          <w:left w:val="single" w:sz="4" w:space="4" w:color="auto"/>
          <w:bottom w:val="single" w:sz="4" w:space="1" w:color="auto"/>
          <w:right w:val="single" w:sz="4" w:space="4" w:color="auto"/>
        </w:pBdr>
        <w:spacing w:after="40"/>
        <w:rPr>
          <w:rFonts w:ascii="Arial" w:hAnsi="Arial" w:cs="Arial"/>
          <w:color w:val="000000"/>
        </w:rPr>
      </w:pPr>
      <w:r>
        <w:rPr>
          <w:rFonts w:ascii="Arial" w:hAnsi="Arial" w:cs="Arial"/>
          <w:color w:val="000000"/>
        </w:rPr>
        <w:tab/>
      </w:r>
      <w:r w:rsidR="005B48BA" w:rsidRPr="00945DF1">
        <w:rPr>
          <w:rFonts w:ascii="Arial" w:hAnsi="Arial" w:cs="Arial"/>
          <w:color w:val="000000"/>
        </w:rPr>
        <w:t xml:space="preserve">Résolution........................................0,1 dB </w:t>
      </w:r>
    </w:p>
    <w:p w:rsidR="005B48BA" w:rsidRPr="00945DF1" w:rsidRDefault="002A590E" w:rsidP="002A590E">
      <w:pPr>
        <w:pStyle w:val="Pa15"/>
        <w:pBdr>
          <w:top w:val="single" w:sz="4" w:space="1" w:color="auto"/>
          <w:left w:val="single" w:sz="4" w:space="4" w:color="auto"/>
          <w:bottom w:val="single" w:sz="4" w:space="1" w:color="auto"/>
          <w:right w:val="single" w:sz="4" w:space="4" w:color="auto"/>
        </w:pBdr>
        <w:spacing w:after="40"/>
        <w:rPr>
          <w:rFonts w:ascii="Arial" w:hAnsi="Arial" w:cs="Arial"/>
          <w:color w:val="000000"/>
        </w:rPr>
      </w:pPr>
      <w:r>
        <w:rPr>
          <w:rFonts w:ascii="Arial" w:hAnsi="Arial" w:cs="Arial"/>
          <w:color w:val="000000"/>
        </w:rPr>
        <w:tab/>
      </w:r>
      <w:r w:rsidR="005B48BA" w:rsidRPr="00945DF1">
        <w:rPr>
          <w:rFonts w:ascii="Arial" w:hAnsi="Arial" w:cs="Arial"/>
          <w:color w:val="000000"/>
        </w:rPr>
        <w:t>Précision................</w:t>
      </w:r>
      <w:r w:rsidR="0077723D" w:rsidRPr="00945DF1">
        <w:rPr>
          <w:rFonts w:ascii="Arial" w:hAnsi="Arial" w:cs="Arial"/>
          <w:color w:val="000000"/>
        </w:rPr>
        <w:t>..........................</w:t>
      </w:r>
      <w:r w:rsidR="005B48BA" w:rsidRPr="00945DF1">
        <w:rPr>
          <w:rFonts w:ascii="Arial" w:hAnsi="Arial" w:cs="Arial"/>
          <w:color w:val="000000"/>
        </w:rPr>
        <w:t xml:space="preserve"> +/- 2 % (classe 3)</w:t>
      </w:r>
    </w:p>
    <w:p w:rsidR="005B48BA" w:rsidRPr="00945DF1" w:rsidRDefault="002A590E" w:rsidP="002A590E">
      <w:pPr>
        <w:pStyle w:val="Pa15"/>
        <w:pBdr>
          <w:top w:val="single" w:sz="4" w:space="1" w:color="auto"/>
          <w:left w:val="single" w:sz="4" w:space="4" w:color="auto"/>
          <w:bottom w:val="single" w:sz="4" w:space="1" w:color="auto"/>
          <w:right w:val="single" w:sz="4" w:space="4" w:color="auto"/>
        </w:pBdr>
        <w:spacing w:after="40"/>
        <w:rPr>
          <w:rFonts w:ascii="Arial" w:hAnsi="Arial" w:cs="Arial"/>
          <w:color w:val="000000"/>
        </w:rPr>
      </w:pPr>
      <w:r>
        <w:rPr>
          <w:rFonts w:ascii="Arial" w:hAnsi="Arial" w:cs="Arial"/>
          <w:color w:val="000000"/>
        </w:rPr>
        <w:tab/>
      </w:r>
      <w:r w:rsidR="005B48BA" w:rsidRPr="00945DF1">
        <w:rPr>
          <w:rFonts w:ascii="Arial" w:hAnsi="Arial" w:cs="Arial"/>
          <w:color w:val="000000"/>
        </w:rPr>
        <w:t>Microphone......................................microphone électrostatique de 1/2“</w:t>
      </w:r>
    </w:p>
    <w:p w:rsidR="005B48BA" w:rsidRPr="00945DF1" w:rsidRDefault="002A590E" w:rsidP="002A590E">
      <w:pPr>
        <w:pStyle w:val="Pa15"/>
        <w:pBdr>
          <w:top w:val="single" w:sz="4" w:space="1" w:color="auto"/>
          <w:left w:val="single" w:sz="4" w:space="4" w:color="auto"/>
          <w:bottom w:val="single" w:sz="4" w:space="1" w:color="auto"/>
          <w:right w:val="single" w:sz="4" w:space="4" w:color="auto"/>
        </w:pBdr>
        <w:spacing w:after="40"/>
        <w:rPr>
          <w:rFonts w:ascii="Arial" w:hAnsi="Arial" w:cs="Arial"/>
          <w:color w:val="000000"/>
        </w:rPr>
      </w:pPr>
      <w:r>
        <w:rPr>
          <w:rFonts w:ascii="Arial" w:hAnsi="Arial" w:cs="Arial"/>
          <w:color w:val="000000"/>
        </w:rPr>
        <w:tab/>
      </w:r>
      <w:r w:rsidR="005B48BA" w:rsidRPr="00945DF1">
        <w:rPr>
          <w:rFonts w:ascii="Arial" w:hAnsi="Arial" w:cs="Arial"/>
          <w:color w:val="000000"/>
        </w:rPr>
        <w:t>Gamme de fréquence......................31,5 Hz à 8 KHz</w:t>
      </w:r>
    </w:p>
    <w:p w:rsidR="005B48BA" w:rsidRPr="00945DF1" w:rsidRDefault="002A590E" w:rsidP="002A590E">
      <w:pPr>
        <w:pStyle w:val="Pa15"/>
        <w:pBdr>
          <w:top w:val="single" w:sz="4" w:space="1" w:color="auto"/>
          <w:left w:val="single" w:sz="4" w:space="4" w:color="auto"/>
          <w:bottom w:val="single" w:sz="4" w:space="1" w:color="auto"/>
          <w:right w:val="single" w:sz="4" w:space="4" w:color="auto"/>
        </w:pBdr>
        <w:spacing w:after="40"/>
        <w:rPr>
          <w:rFonts w:ascii="Arial" w:hAnsi="Arial" w:cs="Arial"/>
          <w:color w:val="000000"/>
        </w:rPr>
      </w:pPr>
      <w:r>
        <w:rPr>
          <w:rFonts w:ascii="Arial" w:hAnsi="Arial" w:cs="Arial"/>
          <w:color w:val="000000"/>
        </w:rPr>
        <w:tab/>
      </w:r>
      <w:r w:rsidR="005B48BA" w:rsidRPr="00945DF1">
        <w:rPr>
          <w:rFonts w:ascii="Arial" w:hAnsi="Arial" w:cs="Arial"/>
          <w:color w:val="000000"/>
        </w:rPr>
        <w:t>Plage de niveau sonore...................30 à 130 dB</w:t>
      </w:r>
    </w:p>
    <w:p w:rsidR="005B48BA" w:rsidRPr="00945DF1" w:rsidRDefault="0077723D" w:rsidP="002A590E">
      <w:pPr>
        <w:pStyle w:val="Pa15"/>
        <w:pBdr>
          <w:top w:val="single" w:sz="4" w:space="1" w:color="auto"/>
          <w:left w:val="single" w:sz="4" w:space="4" w:color="auto"/>
          <w:bottom w:val="single" w:sz="4" w:space="1" w:color="auto"/>
          <w:right w:val="single" w:sz="4" w:space="4" w:color="auto"/>
        </w:pBdr>
        <w:spacing w:after="40"/>
        <w:rPr>
          <w:rFonts w:ascii="Arial" w:hAnsi="Arial" w:cs="Arial"/>
          <w:color w:val="000000"/>
        </w:rPr>
      </w:pPr>
      <w:r w:rsidRPr="00945DF1">
        <w:rPr>
          <w:rFonts w:ascii="Arial" w:hAnsi="Arial" w:cs="Arial"/>
          <w:color w:val="000000"/>
        </w:rPr>
        <w:tab/>
      </w:r>
      <w:r w:rsidR="00945DF1">
        <w:rPr>
          <w:rFonts w:ascii="Arial" w:hAnsi="Arial" w:cs="Arial"/>
          <w:color w:val="000000"/>
        </w:rPr>
        <w:tab/>
      </w:r>
      <w:r w:rsidR="00945DF1">
        <w:rPr>
          <w:rFonts w:ascii="Arial" w:hAnsi="Arial" w:cs="Arial"/>
          <w:color w:val="000000"/>
        </w:rPr>
        <w:tab/>
      </w:r>
      <w:r w:rsidR="00945DF1">
        <w:rPr>
          <w:rFonts w:ascii="Arial" w:hAnsi="Arial" w:cs="Arial"/>
          <w:color w:val="000000"/>
        </w:rPr>
        <w:tab/>
      </w:r>
      <w:r w:rsidRPr="00945DF1">
        <w:rPr>
          <w:rFonts w:ascii="Arial" w:hAnsi="Arial" w:cs="Arial"/>
          <w:color w:val="000000"/>
        </w:rPr>
        <w:tab/>
      </w:r>
      <w:r w:rsidR="004B4974">
        <w:rPr>
          <w:rFonts w:ascii="Arial" w:hAnsi="Arial" w:cs="Arial"/>
          <w:color w:val="000000"/>
        </w:rPr>
        <w:tab/>
      </w:r>
      <w:r w:rsidR="005B48BA" w:rsidRPr="00945DF1">
        <w:rPr>
          <w:rFonts w:ascii="Arial" w:hAnsi="Arial" w:cs="Arial"/>
          <w:color w:val="000000"/>
        </w:rPr>
        <w:t>Lo : 30 à 100 dB / Hi : 60 à 130 dB</w:t>
      </w:r>
    </w:p>
    <w:p w:rsidR="005B48BA" w:rsidRPr="00945DF1" w:rsidRDefault="002A590E" w:rsidP="002A590E">
      <w:pPr>
        <w:pStyle w:val="Pa15"/>
        <w:pBdr>
          <w:top w:val="single" w:sz="4" w:space="1" w:color="auto"/>
          <w:left w:val="single" w:sz="4" w:space="4" w:color="auto"/>
          <w:bottom w:val="single" w:sz="4" w:space="1" w:color="auto"/>
          <w:right w:val="single" w:sz="4" w:space="4" w:color="auto"/>
        </w:pBdr>
        <w:spacing w:after="40"/>
        <w:rPr>
          <w:rFonts w:ascii="Arial" w:hAnsi="Arial" w:cs="Arial"/>
          <w:color w:val="000000"/>
        </w:rPr>
      </w:pPr>
      <w:r>
        <w:rPr>
          <w:rFonts w:ascii="Arial" w:hAnsi="Arial" w:cs="Arial"/>
          <w:color w:val="000000"/>
        </w:rPr>
        <w:tab/>
      </w:r>
      <w:r w:rsidR="005B48BA" w:rsidRPr="00945DF1">
        <w:rPr>
          <w:rFonts w:ascii="Arial" w:hAnsi="Arial" w:cs="Arial"/>
          <w:color w:val="000000"/>
        </w:rPr>
        <w:t>Evaluation de fréquence..................A et C</w:t>
      </w:r>
    </w:p>
    <w:p w:rsidR="005B48BA" w:rsidRPr="00945DF1" w:rsidRDefault="002A590E" w:rsidP="002A590E">
      <w:pPr>
        <w:pStyle w:val="Pa15"/>
        <w:pBdr>
          <w:top w:val="single" w:sz="4" w:space="1" w:color="auto"/>
          <w:left w:val="single" w:sz="4" w:space="4" w:color="auto"/>
          <w:bottom w:val="single" w:sz="4" w:space="1" w:color="auto"/>
          <w:right w:val="single" w:sz="4" w:space="4" w:color="auto"/>
        </w:pBdr>
        <w:spacing w:after="40"/>
        <w:rPr>
          <w:rFonts w:ascii="Arial" w:hAnsi="Arial" w:cs="Arial"/>
          <w:color w:val="000000"/>
          <w:lang w:val="en-US"/>
        </w:rPr>
      </w:pPr>
      <w:r w:rsidRPr="00047DFD">
        <w:rPr>
          <w:rFonts w:ascii="Arial" w:hAnsi="Arial" w:cs="Arial"/>
          <w:color w:val="000000"/>
        </w:rPr>
        <w:tab/>
      </w:r>
      <w:r w:rsidR="005B48BA" w:rsidRPr="00945DF1">
        <w:rPr>
          <w:rFonts w:ascii="Arial" w:hAnsi="Arial" w:cs="Arial"/>
          <w:color w:val="000000"/>
          <w:lang w:val="en-US"/>
        </w:rPr>
        <w:t xml:space="preserve">Evaluation de temps........................FAST (125 </w:t>
      </w:r>
      <w:proofErr w:type="spellStart"/>
      <w:r w:rsidR="005B48BA" w:rsidRPr="00945DF1">
        <w:rPr>
          <w:rFonts w:ascii="Arial" w:hAnsi="Arial" w:cs="Arial"/>
          <w:color w:val="000000"/>
          <w:lang w:val="en-US"/>
        </w:rPr>
        <w:t>ms</w:t>
      </w:r>
      <w:proofErr w:type="spellEnd"/>
      <w:r w:rsidR="005B48BA" w:rsidRPr="00945DF1">
        <w:rPr>
          <w:rFonts w:ascii="Arial" w:hAnsi="Arial" w:cs="Arial"/>
          <w:color w:val="000000"/>
          <w:lang w:val="en-US"/>
        </w:rPr>
        <w:t>)/SLOW (1 s)</w:t>
      </w:r>
    </w:p>
    <w:p w:rsidR="005B48BA" w:rsidRPr="00945DF1" w:rsidRDefault="002A590E" w:rsidP="002A590E">
      <w:pPr>
        <w:pStyle w:val="Pa15"/>
        <w:pBdr>
          <w:top w:val="single" w:sz="4" w:space="1" w:color="auto"/>
          <w:left w:val="single" w:sz="4" w:space="4" w:color="auto"/>
          <w:bottom w:val="single" w:sz="4" w:space="1" w:color="auto"/>
          <w:right w:val="single" w:sz="4" w:space="4" w:color="auto"/>
        </w:pBdr>
        <w:spacing w:after="40"/>
        <w:rPr>
          <w:rFonts w:ascii="Arial" w:hAnsi="Arial" w:cs="Arial"/>
          <w:color w:val="000000"/>
        </w:rPr>
      </w:pPr>
      <w:r w:rsidRPr="00047DFD">
        <w:rPr>
          <w:rFonts w:ascii="Arial" w:hAnsi="Arial" w:cs="Arial"/>
          <w:color w:val="000000"/>
          <w:lang w:val="en-US"/>
        </w:rPr>
        <w:tab/>
      </w:r>
      <w:r w:rsidR="005B48BA" w:rsidRPr="00945DF1">
        <w:rPr>
          <w:rFonts w:ascii="Arial" w:hAnsi="Arial" w:cs="Arial"/>
          <w:color w:val="000000"/>
        </w:rPr>
        <w:t>Poids (pile comprise).......................env. 230 g</w:t>
      </w:r>
    </w:p>
    <w:p w:rsidR="005B48BA" w:rsidRPr="00945DF1" w:rsidRDefault="002A590E" w:rsidP="002A590E">
      <w:pPr>
        <w:pStyle w:val="Pa15"/>
        <w:pBdr>
          <w:top w:val="single" w:sz="4" w:space="1" w:color="auto"/>
          <w:left w:val="single" w:sz="4" w:space="4" w:color="auto"/>
          <w:bottom w:val="single" w:sz="4" w:space="1" w:color="auto"/>
          <w:right w:val="single" w:sz="4" w:space="4" w:color="auto"/>
        </w:pBdr>
        <w:spacing w:after="40"/>
        <w:rPr>
          <w:rFonts w:ascii="Arial" w:hAnsi="Arial" w:cs="Arial"/>
          <w:color w:val="000000"/>
        </w:rPr>
      </w:pPr>
      <w:r>
        <w:rPr>
          <w:rFonts w:ascii="Arial" w:hAnsi="Arial" w:cs="Arial"/>
          <w:color w:val="000000"/>
        </w:rPr>
        <w:tab/>
      </w:r>
      <w:r w:rsidR="005B48BA" w:rsidRPr="00945DF1">
        <w:rPr>
          <w:rFonts w:ascii="Arial" w:hAnsi="Arial" w:cs="Arial"/>
          <w:color w:val="000000"/>
        </w:rPr>
        <w:t xml:space="preserve">Dimensions (L x l x h)......................210 x 55 x 32 (mm) </w:t>
      </w:r>
    </w:p>
    <w:p w:rsidR="005E7528" w:rsidRDefault="005E7528" w:rsidP="005E7528">
      <w:pPr>
        <w:rPr>
          <w:rFonts w:ascii="Arial" w:hAnsi="Arial" w:cs="Arial"/>
          <w:noProof/>
          <w:lang w:eastAsia="fr-FR"/>
        </w:rPr>
      </w:pPr>
    </w:p>
    <w:p w:rsidR="00CA7983" w:rsidRDefault="00CA7983" w:rsidP="005E7528">
      <w:pPr>
        <w:rPr>
          <w:rFonts w:ascii="Arial" w:hAnsi="Arial" w:cs="Arial"/>
          <w:noProof/>
          <w:lang w:eastAsia="fr-FR"/>
        </w:rPr>
      </w:pPr>
    </w:p>
    <w:p w:rsidR="005E7528" w:rsidRDefault="005E7528" w:rsidP="005E7528">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Cs w:val="24"/>
        </w:rPr>
      </w:pPr>
      <w:r w:rsidRPr="002A590E">
        <w:rPr>
          <w:rFonts w:ascii="Arial" w:hAnsi="Arial" w:cs="Arial"/>
          <w:b/>
          <w:szCs w:val="24"/>
        </w:rPr>
        <w:t xml:space="preserve">Rappel sur la réglementation </w:t>
      </w:r>
      <w:r w:rsidRPr="002A590E">
        <w:rPr>
          <w:rFonts w:ascii="Arial" w:hAnsi="Arial" w:cs="Arial"/>
          <w:b/>
          <w:bCs/>
          <w:szCs w:val="24"/>
        </w:rPr>
        <w:t>du bruit de voisinage</w:t>
      </w:r>
      <w:r w:rsidR="00743F93">
        <w:rPr>
          <w:rFonts w:ascii="Arial" w:hAnsi="Arial" w:cs="Arial"/>
          <w:b/>
          <w:bCs/>
          <w:szCs w:val="24"/>
        </w:rPr>
        <w:t xml:space="preserve"> </w:t>
      </w:r>
      <w:r w:rsidRPr="003F1408">
        <w:rPr>
          <w:rFonts w:ascii="Arial" w:hAnsi="Arial" w:cs="Arial"/>
          <w:szCs w:val="24"/>
        </w:rPr>
        <w:t>(décret du31 août 2006)</w:t>
      </w:r>
    </w:p>
    <w:p w:rsidR="005E7528" w:rsidRPr="003F1408" w:rsidRDefault="005E7528" w:rsidP="005E7528">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Cs w:val="24"/>
        </w:rPr>
      </w:pPr>
    </w:p>
    <w:p w:rsidR="005E7528" w:rsidRDefault="005E7528" w:rsidP="005E752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Cs w:val="24"/>
        </w:rPr>
      </w:pPr>
      <w:r>
        <w:rPr>
          <w:rFonts w:ascii="Arial" w:eastAsia="Pictogrammes2006" w:hAnsi="Arial" w:cs="Arial"/>
          <w:szCs w:val="24"/>
        </w:rPr>
        <w:t>-</w:t>
      </w:r>
      <w:r w:rsidR="000221E3">
        <w:rPr>
          <w:rFonts w:ascii="Arial" w:eastAsia="Pictogrammes2006" w:hAnsi="Arial" w:cs="Arial"/>
          <w:szCs w:val="24"/>
        </w:rPr>
        <w:t xml:space="preserve"> </w:t>
      </w:r>
      <w:r w:rsidRPr="003F1408">
        <w:rPr>
          <w:rFonts w:ascii="Arial" w:hAnsi="Arial" w:cs="Arial"/>
          <w:szCs w:val="24"/>
        </w:rPr>
        <w:t>La nuisance est définie par la notion d’</w:t>
      </w:r>
      <w:r w:rsidRPr="002A590E">
        <w:rPr>
          <w:rFonts w:ascii="Arial" w:hAnsi="Arial" w:cs="Arial"/>
          <w:b/>
          <w:bCs/>
          <w:szCs w:val="24"/>
        </w:rPr>
        <w:t>émergence</w:t>
      </w:r>
      <w:r w:rsidRPr="003F1408">
        <w:rPr>
          <w:rFonts w:ascii="Arial" w:hAnsi="Arial" w:cs="Arial"/>
          <w:szCs w:val="24"/>
        </w:rPr>
        <w:t>,</w:t>
      </w:r>
      <w:r w:rsidR="000221E3">
        <w:rPr>
          <w:rFonts w:ascii="Arial" w:hAnsi="Arial" w:cs="Arial"/>
          <w:szCs w:val="24"/>
        </w:rPr>
        <w:t xml:space="preserve"> </w:t>
      </w:r>
      <w:r w:rsidRPr="003F1408">
        <w:rPr>
          <w:rFonts w:ascii="Arial" w:hAnsi="Arial" w:cs="Arial"/>
          <w:szCs w:val="24"/>
        </w:rPr>
        <w:t>c’est-à-dire la différence entre le niveau de pression</w:t>
      </w:r>
      <w:r w:rsidR="000221E3">
        <w:rPr>
          <w:rFonts w:ascii="Arial" w:hAnsi="Arial" w:cs="Arial"/>
          <w:szCs w:val="24"/>
        </w:rPr>
        <w:t xml:space="preserve"> </w:t>
      </w:r>
      <w:r w:rsidRPr="003F1408">
        <w:rPr>
          <w:rFonts w:ascii="Arial" w:hAnsi="Arial" w:cs="Arial"/>
          <w:szCs w:val="24"/>
        </w:rPr>
        <w:t>acoustique mesuré lorsque l’appareil est à l’arrêt comparé</w:t>
      </w:r>
      <w:r w:rsidR="000221E3">
        <w:rPr>
          <w:rFonts w:ascii="Arial" w:hAnsi="Arial" w:cs="Arial"/>
          <w:szCs w:val="24"/>
        </w:rPr>
        <w:t xml:space="preserve"> </w:t>
      </w:r>
      <w:r w:rsidRPr="003F1408">
        <w:rPr>
          <w:rFonts w:ascii="Arial" w:hAnsi="Arial" w:cs="Arial"/>
          <w:szCs w:val="24"/>
        </w:rPr>
        <w:t>au niveau mesuré lorsque l’appareil est en fonctionnement</w:t>
      </w:r>
      <w:r w:rsidR="000221E3">
        <w:rPr>
          <w:rFonts w:ascii="Arial" w:hAnsi="Arial" w:cs="Arial"/>
          <w:szCs w:val="24"/>
        </w:rPr>
        <w:t xml:space="preserve"> </w:t>
      </w:r>
      <w:r w:rsidRPr="003F1408">
        <w:rPr>
          <w:rFonts w:ascii="Arial" w:hAnsi="Arial" w:cs="Arial"/>
          <w:szCs w:val="24"/>
        </w:rPr>
        <w:t>au même endroit.</w:t>
      </w:r>
    </w:p>
    <w:p w:rsidR="005E7528" w:rsidRPr="003F1408" w:rsidRDefault="005E7528" w:rsidP="005E752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Cs w:val="24"/>
        </w:rPr>
      </w:pPr>
    </w:p>
    <w:p w:rsidR="004B4974" w:rsidRDefault="005E7528" w:rsidP="005E752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Cs w:val="24"/>
        </w:rPr>
      </w:pPr>
      <w:r>
        <w:rPr>
          <w:rFonts w:ascii="Arial" w:eastAsia="Pictogrammes2006" w:hAnsi="Arial" w:cs="Arial"/>
          <w:szCs w:val="24"/>
        </w:rPr>
        <w:t>-</w:t>
      </w:r>
      <w:r w:rsidR="000221E3">
        <w:rPr>
          <w:rFonts w:ascii="Arial" w:eastAsia="Pictogrammes2006" w:hAnsi="Arial" w:cs="Arial"/>
          <w:szCs w:val="24"/>
        </w:rPr>
        <w:t xml:space="preserve"> </w:t>
      </w:r>
      <w:r w:rsidRPr="003F1408">
        <w:rPr>
          <w:rFonts w:ascii="Arial" w:hAnsi="Arial" w:cs="Arial"/>
          <w:szCs w:val="24"/>
        </w:rPr>
        <w:t>Les mesures d’</w:t>
      </w:r>
      <w:r w:rsidRPr="003F1408">
        <w:rPr>
          <w:rFonts w:ascii="Arial" w:hAnsi="Arial" w:cs="Arial"/>
          <w:bCs/>
          <w:szCs w:val="24"/>
        </w:rPr>
        <w:t xml:space="preserve">émergence </w:t>
      </w:r>
      <w:r w:rsidRPr="003F1408">
        <w:rPr>
          <w:rFonts w:ascii="Arial" w:hAnsi="Arial" w:cs="Arial"/>
          <w:szCs w:val="24"/>
        </w:rPr>
        <w:t>doivent être réalisées</w:t>
      </w:r>
      <w:r w:rsidR="000221E3">
        <w:rPr>
          <w:rFonts w:ascii="Arial" w:hAnsi="Arial" w:cs="Arial"/>
          <w:szCs w:val="24"/>
        </w:rPr>
        <w:t xml:space="preserve"> </w:t>
      </w:r>
      <w:r w:rsidRPr="003F1408">
        <w:rPr>
          <w:rFonts w:ascii="Arial" w:hAnsi="Arial" w:cs="Arial"/>
          <w:szCs w:val="24"/>
        </w:rPr>
        <w:t xml:space="preserve">en limite de propriété. </w:t>
      </w:r>
    </w:p>
    <w:p w:rsidR="005E7528" w:rsidRPr="003F1408" w:rsidRDefault="005E7528" w:rsidP="005E752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Cs w:val="24"/>
        </w:rPr>
      </w:pPr>
      <w:r w:rsidRPr="003F1408">
        <w:rPr>
          <w:rFonts w:ascii="Arial" w:hAnsi="Arial" w:cs="Arial"/>
          <w:szCs w:val="24"/>
        </w:rPr>
        <w:t>Dans le cas des bâtiments,</w:t>
      </w:r>
      <w:r w:rsidR="000221E3">
        <w:rPr>
          <w:rFonts w:ascii="Arial" w:hAnsi="Arial" w:cs="Arial"/>
          <w:szCs w:val="24"/>
        </w:rPr>
        <w:t xml:space="preserve"> </w:t>
      </w:r>
      <w:r w:rsidRPr="003F1408">
        <w:rPr>
          <w:rFonts w:ascii="Arial" w:hAnsi="Arial" w:cs="Arial"/>
          <w:szCs w:val="24"/>
        </w:rPr>
        <w:t>ces mesures doivent être faites dans les pièces à vivre</w:t>
      </w:r>
      <w:r w:rsidR="000221E3">
        <w:rPr>
          <w:rFonts w:ascii="Arial" w:hAnsi="Arial" w:cs="Arial"/>
          <w:szCs w:val="24"/>
        </w:rPr>
        <w:t xml:space="preserve"> </w:t>
      </w:r>
      <w:r w:rsidRPr="003F1408">
        <w:rPr>
          <w:rFonts w:ascii="Arial" w:hAnsi="Arial" w:cs="Arial"/>
          <w:szCs w:val="24"/>
        </w:rPr>
        <w:t>avec les fenêtres ouvertes et avec les fenêtres fermées.</w:t>
      </w:r>
    </w:p>
    <w:p w:rsidR="005E7528" w:rsidRPr="003F1408" w:rsidRDefault="005E7528" w:rsidP="005E7528">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Cs w:val="24"/>
        </w:rPr>
      </w:pPr>
      <w:r w:rsidRPr="003F1408">
        <w:rPr>
          <w:rFonts w:ascii="Arial" w:hAnsi="Arial" w:cs="Arial"/>
          <w:szCs w:val="24"/>
        </w:rPr>
        <w:t>La réglementation différencie l’émergence entre le jour</w:t>
      </w:r>
      <w:r>
        <w:rPr>
          <w:rFonts w:ascii="Arial" w:hAnsi="Arial" w:cs="Arial"/>
          <w:szCs w:val="24"/>
        </w:rPr>
        <w:t xml:space="preserve"> et la nuit :</w:t>
      </w:r>
    </w:p>
    <w:p w:rsidR="005E7528" w:rsidRPr="003F1408" w:rsidRDefault="005E7528" w:rsidP="005E7528">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Cs w:val="24"/>
        </w:rPr>
      </w:pPr>
      <w:r>
        <w:rPr>
          <w:rFonts w:ascii="Arial" w:hAnsi="Arial" w:cs="Arial"/>
          <w:szCs w:val="24"/>
        </w:rPr>
        <w:tab/>
      </w:r>
      <w:r w:rsidRPr="003F1408">
        <w:rPr>
          <w:rFonts w:ascii="Arial" w:hAnsi="Arial" w:cs="Arial"/>
          <w:szCs w:val="24"/>
        </w:rPr>
        <w:t>Le jour (7h – 22h), écart maximum autorisé : 5 dB(A)</w:t>
      </w:r>
    </w:p>
    <w:p w:rsidR="005E7528" w:rsidRDefault="005E7528" w:rsidP="005E7528">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ab/>
      </w:r>
      <w:r w:rsidRPr="003F1408">
        <w:rPr>
          <w:rFonts w:ascii="Arial" w:hAnsi="Arial" w:cs="Arial"/>
          <w:szCs w:val="24"/>
        </w:rPr>
        <w:t>La nuit (22h – 7h), écart maximum autorisé : 3 dB(A)</w:t>
      </w:r>
    </w:p>
    <w:p w:rsidR="005E7528" w:rsidRDefault="005E7528" w:rsidP="005E7528">
      <w:pPr>
        <w:pBdr>
          <w:top w:val="single" w:sz="4" w:space="1" w:color="auto"/>
          <w:left w:val="single" w:sz="4" w:space="4" w:color="auto"/>
          <w:bottom w:val="single" w:sz="4" w:space="1" w:color="auto"/>
          <w:right w:val="single" w:sz="4" w:space="4" w:color="auto"/>
        </w:pBdr>
        <w:rPr>
          <w:rFonts w:ascii="Arial" w:hAnsi="Arial" w:cs="Arial"/>
          <w:szCs w:val="24"/>
        </w:rPr>
      </w:pPr>
    </w:p>
    <w:p w:rsidR="005E7528" w:rsidRPr="00B7265D" w:rsidRDefault="005E7528" w:rsidP="005E7528">
      <w:pPr>
        <w:autoSpaceDE w:val="0"/>
        <w:autoSpaceDN w:val="0"/>
        <w:adjustRightInd w:val="0"/>
        <w:rPr>
          <w:rFonts w:ascii="Arial" w:hAnsi="Arial" w:cs="Arial"/>
          <w:i/>
          <w:szCs w:val="24"/>
        </w:rPr>
      </w:pPr>
      <w:r w:rsidRPr="00B7265D">
        <w:rPr>
          <w:rFonts w:ascii="Arial" w:hAnsi="Arial" w:cs="Arial"/>
          <w:i/>
          <w:szCs w:val="24"/>
        </w:rPr>
        <w:t xml:space="preserve">D’après la </w:t>
      </w:r>
      <w:r w:rsidRPr="00B7265D">
        <w:rPr>
          <w:rFonts w:ascii="Arial" w:hAnsi="Arial" w:cs="Arial"/>
          <w:i/>
          <w:szCs w:val="24"/>
          <w:lang w:eastAsia="fr-FR"/>
        </w:rPr>
        <w:t>Fiche technique n°1 : Pompes à Chaleur &amp; environnement acoustique, éditée par l’AFPAC.</w:t>
      </w:r>
    </w:p>
    <w:p w:rsidR="0010197C" w:rsidRDefault="0010197C" w:rsidP="0010197C">
      <w:pPr>
        <w:jc w:val="both"/>
        <w:rPr>
          <w:rFonts w:ascii="Arial" w:hAnsi="Arial" w:cs="Arial"/>
          <w:color w:val="000000"/>
        </w:rPr>
      </w:pPr>
      <w:r w:rsidRPr="0011727D">
        <w:rPr>
          <w:rFonts w:ascii="Arial" w:hAnsi="Arial" w:cs="Arial"/>
          <w:color w:val="000000"/>
        </w:rPr>
        <w:lastRenderedPageBreak/>
        <w:t>1.</w:t>
      </w:r>
      <w:r w:rsidR="009914E5">
        <w:rPr>
          <w:rFonts w:ascii="Arial" w:hAnsi="Arial" w:cs="Arial"/>
          <w:color w:val="000000"/>
        </w:rPr>
        <w:t xml:space="preserve"> Donner le nom de l’appareil de mesure utilisé et rédiger le protocole</w:t>
      </w:r>
      <w:r w:rsidR="003E1254">
        <w:rPr>
          <w:rFonts w:ascii="Arial" w:hAnsi="Arial" w:cs="Arial"/>
          <w:color w:val="000000"/>
        </w:rPr>
        <w:t xml:space="preserve"> expérimental permettant de réaliser les mesures</w:t>
      </w:r>
      <w:r w:rsidR="009914E5">
        <w:rPr>
          <w:rFonts w:ascii="Arial" w:hAnsi="Arial" w:cs="Arial"/>
          <w:color w:val="000000"/>
        </w:rPr>
        <w:t>.</w:t>
      </w:r>
    </w:p>
    <w:p w:rsidR="009914E5" w:rsidRPr="0011727D" w:rsidRDefault="009914E5" w:rsidP="0010197C">
      <w:pPr>
        <w:jc w:val="both"/>
        <w:rPr>
          <w:rFonts w:ascii="Arial" w:hAnsi="Arial" w:cs="Arial"/>
          <w:color w:val="000000"/>
        </w:rPr>
      </w:pPr>
    </w:p>
    <w:p w:rsidR="009914E5" w:rsidRDefault="009914E5" w:rsidP="003E1254">
      <w:pPr>
        <w:pStyle w:val="Corpsdetexte"/>
        <w:tabs>
          <w:tab w:val="left" w:pos="678"/>
        </w:tabs>
        <w:jc w:val="both"/>
        <w:rPr>
          <w:rFonts w:ascii="Arial" w:hAnsi="Arial" w:cs="Arial"/>
        </w:rPr>
      </w:pPr>
      <w:r>
        <w:rPr>
          <w:rFonts w:ascii="Arial" w:hAnsi="Arial" w:cs="Arial"/>
          <w:b w:val="0"/>
          <w:color w:val="000000"/>
        </w:rPr>
        <w:t xml:space="preserve">2. Préciser le </w:t>
      </w:r>
      <w:r w:rsidR="00CB2862">
        <w:rPr>
          <w:rFonts w:ascii="Arial" w:hAnsi="Arial" w:cs="Arial"/>
          <w:b w:val="0"/>
          <w:color w:val="000000"/>
        </w:rPr>
        <w:t xml:space="preserve">choix du </w:t>
      </w:r>
      <w:r>
        <w:rPr>
          <w:rFonts w:ascii="Arial" w:hAnsi="Arial" w:cs="Arial"/>
          <w:b w:val="0"/>
          <w:color w:val="000000"/>
        </w:rPr>
        <w:t xml:space="preserve">réglage de la gamme de mesure de l’appareil : </w:t>
      </w:r>
      <w:r w:rsidRPr="009914E5">
        <w:rPr>
          <w:rFonts w:ascii="Arial" w:hAnsi="Arial" w:cs="Arial"/>
          <w:b w:val="0"/>
          <w:i/>
          <w:color w:val="000000"/>
        </w:rPr>
        <w:t>Lo</w:t>
      </w:r>
      <w:r>
        <w:rPr>
          <w:rFonts w:ascii="Arial" w:hAnsi="Arial" w:cs="Arial"/>
          <w:b w:val="0"/>
          <w:color w:val="000000"/>
        </w:rPr>
        <w:t xml:space="preserve"> (</w:t>
      </w:r>
      <w:proofErr w:type="spellStart"/>
      <w:r>
        <w:rPr>
          <w:rFonts w:ascii="Arial" w:hAnsi="Arial" w:cs="Arial"/>
          <w:b w:val="0"/>
          <w:color w:val="000000"/>
        </w:rPr>
        <w:t>Low</w:t>
      </w:r>
      <w:proofErr w:type="spellEnd"/>
      <w:r>
        <w:rPr>
          <w:rFonts w:ascii="Arial" w:hAnsi="Arial" w:cs="Arial"/>
          <w:b w:val="0"/>
          <w:color w:val="000000"/>
        </w:rPr>
        <w:t xml:space="preserve">) ou </w:t>
      </w:r>
      <w:r w:rsidRPr="009914E5">
        <w:rPr>
          <w:rFonts w:ascii="Arial" w:hAnsi="Arial" w:cs="Arial"/>
          <w:b w:val="0"/>
          <w:i/>
          <w:color w:val="000000"/>
        </w:rPr>
        <w:t>Hi</w:t>
      </w:r>
      <w:r>
        <w:rPr>
          <w:rFonts w:ascii="Arial" w:hAnsi="Arial" w:cs="Arial"/>
          <w:b w:val="0"/>
          <w:color w:val="000000"/>
        </w:rPr>
        <w:t xml:space="preserve"> (High)</w:t>
      </w:r>
      <w:r w:rsidR="003E1254">
        <w:rPr>
          <w:rFonts w:ascii="Arial" w:hAnsi="Arial" w:cs="Arial"/>
          <w:b w:val="0"/>
          <w:color w:val="000000"/>
        </w:rPr>
        <w:t xml:space="preserve"> en justifiant la réponse.</w:t>
      </w:r>
    </w:p>
    <w:p w:rsidR="003E1254" w:rsidRDefault="003E1254" w:rsidP="003E1254">
      <w:pPr>
        <w:pStyle w:val="Corpsdetexte"/>
        <w:tabs>
          <w:tab w:val="left" w:pos="678"/>
        </w:tabs>
        <w:jc w:val="both"/>
        <w:rPr>
          <w:rFonts w:ascii="Arial" w:hAnsi="Arial" w:cs="Arial"/>
        </w:rPr>
      </w:pPr>
    </w:p>
    <w:p w:rsidR="0010197C" w:rsidRDefault="009914E5" w:rsidP="0010197C">
      <w:pPr>
        <w:jc w:val="both"/>
        <w:rPr>
          <w:rFonts w:ascii="Arial" w:hAnsi="Arial" w:cs="Arial"/>
          <w:color w:val="000000"/>
        </w:rPr>
      </w:pPr>
      <w:r>
        <w:rPr>
          <w:rFonts w:ascii="Arial" w:hAnsi="Arial" w:cs="Arial"/>
        </w:rPr>
        <w:t>3</w:t>
      </w:r>
      <w:r w:rsidR="0010197C" w:rsidRPr="0011727D">
        <w:rPr>
          <w:rFonts w:ascii="Arial" w:hAnsi="Arial" w:cs="Arial"/>
        </w:rPr>
        <w:t>. </w:t>
      </w:r>
      <w:r w:rsidR="00BF7A11">
        <w:rPr>
          <w:rFonts w:ascii="Arial" w:hAnsi="Arial" w:cs="Arial"/>
        </w:rPr>
        <w:t xml:space="preserve">En tenant compte de la précision de l’appareil de mesure, donner l’intervalle dans lequel se situe le niveau sonore réel de la </w:t>
      </w:r>
      <w:r w:rsidR="003E1254">
        <w:rPr>
          <w:rFonts w:ascii="Arial" w:hAnsi="Arial" w:cs="Arial"/>
          <w:color w:val="000000"/>
        </w:rPr>
        <w:t>première mesure</w:t>
      </w:r>
      <w:r w:rsidR="00BF7A11">
        <w:rPr>
          <w:rFonts w:ascii="Arial" w:hAnsi="Arial" w:cs="Arial"/>
          <w:color w:val="000000"/>
        </w:rPr>
        <w:t>,</w:t>
      </w:r>
      <w:r w:rsidR="003E1254">
        <w:rPr>
          <w:rFonts w:ascii="Arial" w:hAnsi="Arial" w:cs="Arial"/>
          <w:color w:val="000000"/>
        </w:rPr>
        <w:t xml:space="preserve"> effectuée à 1 m</w:t>
      </w:r>
      <w:r w:rsidR="00BF7A11">
        <w:rPr>
          <w:rFonts w:ascii="Arial" w:hAnsi="Arial" w:cs="Arial"/>
          <w:color w:val="000000"/>
        </w:rPr>
        <w:t>.</w:t>
      </w:r>
    </w:p>
    <w:p w:rsidR="009914E5" w:rsidRPr="0011727D" w:rsidRDefault="009914E5" w:rsidP="0010197C">
      <w:pPr>
        <w:jc w:val="both"/>
        <w:rPr>
          <w:rFonts w:ascii="Arial" w:hAnsi="Arial" w:cs="Arial"/>
          <w:color w:val="000000"/>
        </w:rPr>
      </w:pPr>
    </w:p>
    <w:p w:rsidR="003E1254" w:rsidRDefault="009914E5" w:rsidP="002A590E">
      <w:pPr>
        <w:jc w:val="both"/>
        <w:rPr>
          <w:rFonts w:ascii="Arial" w:hAnsi="Arial" w:cs="Arial"/>
        </w:rPr>
      </w:pPr>
      <w:r>
        <w:rPr>
          <w:rFonts w:ascii="Arial" w:hAnsi="Arial" w:cs="Arial"/>
          <w:color w:val="000000"/>
        </w:rPr>
        <w:t>4</w:t>
      </w:r>
      <w:r w:rsidR="0010197C" w:rsidRPr="0011727D">
        <w:rPr>
          <w:rFonts w:ascii="Arial" w:hAnsi="Arial" w:cs="Arial"/>
          <w:color w:val="000000"/>
        </w:rPr>
        <w:t>. </w:t>
      </w:r>
      <w:r w:rsidR="009A5AA3">
        <w:rPr>
          <w:rFonts w:ascii="Arial" w:hAnsi="Arial" w:cs="Arial"/>
          <w:color w:val="000000"/>
        </w:rPr>
        <w:t>À</w:t>
      </w:r>
      <w:r w:rsidR="003E1254">
        <w:rPr>
          <w:rFonts w:ascii="Arial" w:hAnsi="Arial" w:cs="Arial"/>
          <w:color w:val="000000"/>
        </w:rPr>
        <w:t xml:space="preserve"> partir des mesures, donner</w:t>
      </w:r>
      <w:r w:rsidR="00BF2692">
        <w:rPr>
          <w:rFonts w:ascii="Arial" w:hAnsi="Arial" w:cs="Arial"/>
        </w:rPr>
        <w:t xml:space="preserve"> le niveau de bruit résiduel, hors bruit généré par la PAC, dans le quartier au moment des </w:t>
      </w:r>
      <w:r w:rsidR="003E1254">
        <w:rPr>
          <w:rFonts w:ascii="Arial" w:hAnsi="Arial" w:cs="Arial"/>
        </w:rPr>
        <w:t>mesures.</w:t>
      </w:r>
    </w:p>
    <w:p w:rsidR="003E1254" w:rsidRDefault="003E1254" w:rsidP="002A590E">
      <w:pPr>
        <w:jc w:val="both"/>
        <w:rPr>
          <w:rFonts w:ascii="Arial" w:hAnsi="Arial" w:cs="Arial"/>
        </w:rPr>
      </w:pPr>
    </w:p>
    <w:p w:rsidR="00BF2692" w:rsidRDefault="003E1254" w:rsidP="002A590E">
      <w:pPr>
        <w:jc w:val="both"/>
        <w:rPr>
          <w:rFonts w:ascii="Arial" w:hAnsi="Arial" w:cs="Arial"/>
        </w:rPr>
      </w:pPr>
      <w:r>
        <w:rPr>
          <w:rFonts w:ascii="Arial" w:hAnsi="Arial" w:cs="Arial"/>
        </w:rPr>
        <w:t>5. En déduire si</w:t>
      </w:r>
      <w:r w:rsidR="002A590E">
        <w:rPr>
          <w:rFonts w:ascii="Arial" w:hAnsi="Arial" w:cs="Arial"/>
        </w:rPr>
        <w:t xml:space="preserve"> la réglementation sur le bruit de voisinage est respectée </w:t>
      </w:r>
      <w:r>
        <w:rPr>
          <w:rFonts w:ascii="Arial" w:hAnsi="Arial" w:cs="Arial"/>
        </w:rPr>
        <w:t>en justifiant la réponse.</w:t>
      </w:r>
    </w:p>
    <w:p w:rsidR="003E1254" w:rsidRDefault="003E1254" w:rsidP="002A590E">
      <w:pPr>
        <w:jc w:val="both"/>
        <w:rPr>
          <w:rFonts w:ascii="Arial" w:hAnsi="Arial" w:cs="Arial"/>
        </w:rPr>
      </w:pPr>
    </w:p>
    <w:p w:rsidR="00BF7A11" w:rsidRDefault="00BF7A11" w:rsidP="002A590E">
      <w:pPr>
        <w:jc w:val="both"/>
        <w:rPr>
          <w:rFonts w:ascii="Arial" w:hAnsi="Arial" w:cs="Arial"/>
        </w:rPr>
      </w:pPr>
    </w:p>
    <w:p w:rsidR="0010197C" w:rsidRPr="0078455A" w:rsidRDefault="00901066" w:rsidP="0010197C">
      <w:pPr>
        <w:pStyle w:val="Titre9"/>
        <w:rPr>
          <w:rFonts w:ascii="Arial" w:hAnsi="Arial" w:cs="Arial"/>
          <w:b w:val="0"/>
          <w:lang w:val="fr-FR"/>
        </w:rPr>
      </w:pPr>
      <w:r>
        <w:rPr>
          <w:rFonts w:ascii="Arial" w:hAnsi="Arial" w:cs="Arial"/>
          <w:b w:val="0"/>
          <w:lang w:val="fr-FR"/>
        </w:rPr>
        <w:t xml:space="preserve">II. </w:t>
      </w:r>
      <w:r w:rsidR="00780413">
        <w:rPr>
          <w:rFonts w:ascii="Arial" w:hAnsi="Arial" w:cs="Arial"/>
          <w:b w:val="0"/>
          <w:lang w:val="fr-FR"/>
        </w:rPr>
        <w:t>V</w:t>
      </w:r>
      <w:r w:rsidR="000B51D4">
        <w:rPr>
          <w:rFonts w:ascii="Arial" w:hAnsi="Arial" w:cs="Arial"/>
          <w:b w:val="0"/>
          <w:lang w:val="fr-FR"/>
        </w:rPr>
        <w:t>ibration</w:t>
      </w:r>
      <w:r w:rsidR="00780413">
        <w:rPr>
          <w:rFonts w:ascii="Arial" w:hAnsi="Arial" w:cs="Arial"/>
          <w:b w:val="0"/>
          <w:lang w:val="fr-FR"/>
        </w:rPr>
        <w:t>s dans la maison</w:t>
      </w:r>
    </w:p>
    <w:p w:rsidR="003A1AD8" w:rsidRDefault="003A1AD8" w:rsidP="0010197C">
      <w:pPr>
        <w:jc w:val="both"/>
        <w:rPr>
          <w:rFonts w:ascii="Arial" w:hAnsi="Arial" w:cs="Arial"/>
          <w:color w:val="000000"/>
        </w:rPr>
      </w:pPr>
    </w:p>
    <w:p w:rsidR="00A6484B" w:rsidRDefault="00A6484B" w:rsidP="0010197C">
      <w:pPr>
        <w:jc w:val="both"/>
        <w:rPr>
          <w:rFonts w:ascii="Arial" w:hAnsi="Arial" w:cs="Arial"/>
          <w:color w:val="000000"/>
        </w:rPr>
      </w:pPr>
      <w:r>
        <w:rPr>
          <w:rFonts w:ascii="Arial" w:hAnsi="Arial" w:cs="Arial"/>
          <w:color w:val="000000"/>
        </w:rPr>
        <w:t xml:space="preserve">Les imperfections d’équilibrages des moteurs du compresseur et du ventilateur de la PAC créent des vibrations. </w:t>
      </w:r>
    </w:p>
    <w:p w:rsidR="00C1539A" w:rsidRDefault="00C1539A" w:rsidP="00C1539A">
      <w:pPr>
        <w:jc w:val="both"/>
        <w:rPr>
          <w:rFonts w:ascii="Arial" w:hAnsi="Arial" w:cs="Arial"/>
          <w:color w:val="000000"/>
        </w:rPr>
      </w:pPr>
      <w:r>
        <w:rPr>
          <w:rFonts w:ascii="Arial" w:hAnsi="Arial" w:cs="Arial"/>
          <w:noProof/>
          <w:lang w:eastAsia="fr-FR"/>
        </w:rPr>
        <w:drawing>
          <wp:anchor distT="0" distB="0" distL="114300" distR="114300" simplePos="0" relativeHeight="251665920" behindDoc="1" locked="0" layoutInCell="1" allowOverlap="1">
            <wp:simplePos x="0" y="0"/>
            <wp:positionH relativeFrom="column">
              <wp:posOffset>177800</wp:posOffset>
            </wp:positionH>
            <wp:positionV relativeFrom="paragraph">
              <wp:posOffset>122555</wp:posOffset>
            </wp:positionV>
            <wp:extent cx="2603500" cy="2866390"/>
            <wp:effectExtent l="0" t="0" r="6350" b="0"/>
            <wp:wrapTight wrapText="bothSides">
              <wp:wrapPolygon edited="0">
                <wp:start x="0" y="0"/>
                <wp:lineTo x="0" y="21389"/>
                <wp:lineTo x="21495" y="21389"/>
                <wp:lineTo x="21495"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603500" cy="2866390"/>
                    </a:xfrm>
                    <a:prstGeom prst="rect">
                      <a:avLst/>
                    </a:prstGeom>
                    <a:noFill/>
                    <a:ln>
                      <a:noFill/>
                    </a:ln>
                  </pic:spPr>
                </pic:pic>
              </a:graphicData>
            </a:graphic>
          </wp:anchor>
        </w:drawing>
      </w:r>
    </w:p>
    <w:p w:rsidR="00C1539A" w:rsidRDefault="00C1539A" w:rsidP="00C1539A">
      <w:pPr>
        <w:jc w:val="both"/>
        <w:rPr>
          <w:rFonts w:ascii="Arial" w:hAnsi="Arial" w:cs="Arial"/>
          <w:color w:val="000000"/>
        </w:rPr>
      </w:pPr>
    </w:p>
    <w:p w:rsidR="00C1539A" w:rsidRDefault="00C1539A" w:rsidP="00C1539A">
      <w:pPr>
        <w:jc w:val="both"/>
        <w:rPr>
          <w:rFonts w:ascii="Arial" w:hAnsi="Arial" w:cs="Arial"/>
          <w:color w:val="000000"/>
        </w:rPr>
      </w:pPr>
    </w:p>
    <w:p w:rsidR="00C1539A" w:rsidRDefault="00C1539A" w:rsidP="00C1539A">
      <w:pPr>
        <w:jc w:val="both"/>
        <w:rPr>
          <w:rFonts w:ascii="Arial" w:hAnsi="Arial" w:cs="Arial"/>
          <w:color w:val="000000"/>
        </w:rPr>
      </w:pPr>
    </w:p>
    <w:p w:rsidR="00C1539A" w:rsidRDefault="00C1539A" w:rsidP="00C1539A">
      <w:pPr>
        <w:jc w:val="both"/>
        <w:rPr>
          <w:rFonts w:ascii="Arial" w:hAnsi="Arial" w:cs="Arial"/>
          <w:color w:val="000000"/>
        </w:rPr>
      </w:pPr>
    </w:p>
    <w:p w:rsidR="00C1539A" w:rsidRDefault="00C1539A" w:rsidP="00C1539A">
      <w:pPr>
        <w:jc w:val="both"/>
        <w:rPr>
          <w:rFonts w:ascii="Arial" w:hAnsi="Arial" w:cs="Arial"/>
          <w:color w:val="000000"/>
        </w:rPr>
      </w:pPr>
    </w:p>
    <w:p w:rsidR="00C1539A" w:rsidRDefault="00C1539A" w:rsidP="00C1539A">
      <w:pPr>
        <w:jc w:val="both"/>
        <w:rPr>
          <w:rFonts w:ascii="Arial" w:hAnsi="Arial" w:cs="Arial"/>
          <w:color w:val="000000"/>
        </w:rPr>
      </w:pPr>
    </w:p>
    <w:p w:rsidR="00C1539A" w:rsidRDefault="00C1539A" w:rsidP="00C1539A">
      <w:pPr>
        <w:jc w:val="both"/>
        <w:rPr>
          <w:rFonts w:ascii="Arial" w:hAnsi="Arial" w:cs="Arial"/>
          <w:color w:val="000000"/>
        </w:rPr>
      </w:pPr>
    </w:p>
    <w:p w:rsidR="00C1539A" w:rsidRDefault="00C1539A" w:rsidP="00C1539A">
      <w:pPr>
        <w:jc w:val="both"/>
        <w:rPr>
          <w:rFonts w:ascii="Arial" w:hAnsi="Arial" w:cs="Arial"/>
          <w:color w:val="000000"/>
        </w:rPr>
      </w:pPr>
    </w:p>
    <w:p w:rsidR="00C1539A" w:rsidRDefault="00C1539A" w:rsidP="00C1539A">
      <w:pPr>
        <w:jc w:val="both"/>
        <w:rPr>
          <w:rFonts w:ascii="Arial" w:hAnsi="Arial" w:cs="Arial"/>
          <w:color w:val="000000"/>
        </w:rPr>
      </w:pPr>
    </w:p>
    <w:p w:rsidR="00C1539A" w:rsidRDefault="00C1539A" w:rsidP="00C1539A">
      <w:pPr>
        <w:jc w:val="both"/>
        <w:rPr>
          <w:rFonts w:ascii="Arial" w:hAnsi="Arial" w:cs="Arial"/>
          <w:color w:val="000000"/>
        </w:rPr>
      </w:pPr>
    </w:p>
    <w:p w:rsidR="00C1539A" w:rsidRDefault="00C1539A" w:rsidP="00C1539A">
      <w:pPr>
        <w:jc w:val="both"/>
        <w:rPr>
          <w:rFonts w:ascii="Arial" w:hAnsi="Arial" w:cs="Arial"/>
          <w:color w:val="000000"/>
        </w:rPr>
      </w:pPr>
    </w:p>
    <w:p w:rsidR="00C1539A" w:rsidRDefault="00C1539A" w:rsidP="00C1539A">
      <w:pPr>
        <w:jc w:val="both"/>
        <w:rPr>
          <w:rFonts w:ascii="Arial" w:hAnsi="Arial" w:cs="Arial"/>
          <w:color w:val="000000"/>
        </w:rPr>
      </w:pPr>
    </w:p>
    <w:p w:rsidR="00C1539A" w:rsidRDefault="00C1539A" w:rsidP="00C1539A">
      <w:pPr>
        <w:rPr>
          <w:rFonts w:ascii="Arial" w:hAnsi="Arial" w:cs="Arial"/>
          <w:noProof/>
          <w:lang w:eastAsia="fr-FR"/>
        </w:rPr>
      </w:pPr>
      <w:r w:rsidRPr="00727130">
        <w:rPr>
          <w:rFonts w:ascii="Arial" w:hAnsi="Arial" w:cs="Arial"/>
          <w:i/>
          <w:noProof/>
          <w:lang w:eastAsia="fr-FR"/>
        </w:rPr>
        <w:t>Source</w:t>
      </w:r>
      <w:r w:rsidRPr="002A590E">
        <w:rPr>
          <w:rFonts w:ascii="Arial" w:hAnsi="Arial" w:cs="Arial"/>
          <w:noProof/>
          <w:lang w:eastAsia="fr-FR"/>
        </w:rPr>
        <w:t> : Agence Qualité Construction et Ministères en charge du logement et de la construction</w:t>
      </w:r>
    </w:p>
    <w:p w:rsidR="00C1539A" w:rsidRDefault="00C1539A" w:rsidP="00C1539A">
      <w:pPr>
        <w:jc w:val="both"/>
        <w:rPr>
          <w:rFonts w:ascii="Arial" w:hAnsi="Arial" w:cs="Arial"/>
          <w:color w:val="000000"/>
        </w:rPr>
      </w:pPr>
    </w:p>
    <w:p w:rsidR="009309EE" w:rsidRDefault="009309EE" w:rsidP="003E1254">
      <w:pPr>
        <w:spacing w:after="120"/>
        <w:jc w:val="both"/>
        <w:rPr>
          <w:rFonts w:ascii="Arial" w:hAnsi="Arial" w:cs="Arial"/>
          <w:color w:val="000000"/>
        </w:rPr>
      </w:pPr>
    </w:p>
    <w:p w:rsidR="003E1254" w:rsidRDefault="00B507F3" w:rsidP="003E1254">
      <w:pPr>
        <w:spacing w:after="120"/>
        <w:jc w:val="both"/>
        <w:rPr>
          <w:rFonts w:ascii="Arial" w:hAnsi="Arial" w:cs="Arial"/>
          <w:color w:val="000000"/>
        </w:rPr>
      </w:pPr>
      <w:r>
        <w:rPr>
          <w:rFonts w:ascii="Arial" w:hAnsi="Arial" w:cs="Arial"/>
          <w:color w:val="000000"/>
        </w:rPr>
        <w:t xml:space="preserve">Pour comprendre l’utilité des plots </w:t>
      </w:r>
      <w:proofErr w:type="spellStart"/>
      <w:r>
        <w:rPr>
          <w:rFonts w:ascii="Arial" w:hAnsi="Arial" w:cs="Arial"/>
          <w:color w:val="000000"/>
        </w:rPr>
        <w:t>antivibratiles</w:t>
      </w:r>
      <w:proofErr w:type="spellEnd"/>
      <w:r>
        <w:rPr>
          <w:rFonts w:ascii="Arial" w:hAnsi="Arial" w:cs="Arial"/>
          <w:color w:val="000000"/>
        </w:rPr>
        <w:t xml:space="preserve">, </w:t>
      </w:r>
      <w:r w:rsidR="00A6484B">
        <w:rPr>
          <w:rFonts w:ascii="Arial" w:hAnsi="Arial" w:cs="Arial"/>
          <w:color w:val="000000"/>
        </w:rPr>
        <w:t>on</w:t>
      </w:r>
      <w:r>
        <w:rPr>
          <w:rFonts w:ascii="Arial" w:hAnsi="Arial" w:cs="Arial"/>
          <w:color w:val="000000"/>
        </w:rPr>
        <w:t xml:space="preserve"> étudie une simulation </w:t>
      </w:r>
      <w:r w:rsidRPr="00E66083">
        <w:rPr>
          <w:rFonts w:ascii="Arial" w:hAnsi="Arial" w:cs="Arial"/>
          <w:color w:val="000000"/>
        </w:rPr>
        <w:t>informatique</w:t>
      </w:r>
      <w:r w:rsidR="00C1539A">
        <w:rPr>
          <w:rFonts w:ascii="Arial" w:hAnsi="Arial" w:cs="Arial"/>
          <w:color w:val="000000"/>
        </w:rPr>
        <w:t xml:space="preserve"> dont les résultats sont présentés dans l’annexe 1</w:t>
      </w:r>
      <w:r w:rsidRPr="00E66083">
        <w:rPr>
          <w:rFonts w:ascii="Arial" w:hAnsi="Arial" w:cs="Arial"/>
          <w:color w:val="000000"/>
        </w:rPr>
        <w:t>.</w:t>
      </w:r>
    </w:p>
    <w:p w:rsidR="00FE627C" w:rsidRDefault="006510D8" w:rsidP="003E1254">
      <w:pPr>
        <w:spacing w:after="120"/>
        <w:jc w:val="both"/>
        <w:rPr>
          <w:rFonts w:ascii="Arial" w:hAnsi="Arial" w:cs="Arial"/>
        </w:rPr>
      </w:pPr>
      <w:r w:rsidRPr="00E66083">
        <w:rPr>
          <w:rFonts w:ascii="Arial" w:hAnsi="Arial" w:cs="Arial"/>
        </w:rPr>
        <w:t xml:space="preserve">Le dispositif comporte un </w:t>
      </w:r>
      <w:r w:rsidR="00E66083" w:rsidRPr="00E66083">
        <w:rPr>
          <w:rFonts w:ascii="Arial" w:hAnsi="Arial" w:cs="Arial"/>
        </w:rPr>
        <w:t>cylindr</w:t>
      </w:r>
      <w:r w:rsidRPr="00E66083">
        <w:rPr>
          <w:rFonts w:ascii="Arial" w:hAnsi="Arial" w:cs="Arial"/>
        </w:rPr>
        <w:t>e susp</w:t>
      </w:r>
      <w:r w:rsidR="00E66083" w:rsidRPr="00E66083">
        <w:rPr>
          <w:rFonts w:ascii="Arial" w:hAnsi="Arial" w:cs="Arial"/>
        </w:rPr>
        <w:t>endu à un ressort</w:t>
      </w:r>
      <w:r w:rsidRPr="00E66083">
        <w:rPr>
          <w:rFonts w:ascii="Arial" w:hAnsi="Arial" w:cs="Arial"/>
        </w:rPr>
        <w:t xml:space="preserve">. </w:t>
      </w:r>
    </w:p>
    <w:p w:rsidR="00B507F3" w:rsidRDefault="006510D8" w:rsidP="003E1254">
      <w:pPr>
        <w:spacing w:after="120"/>
        <w:jc w:val="both"/>
        <w:rPr>
          <w:rFonts w:ascii="Arial" w:hAnsi="Arial" w:cs="Arial"/>
        </w:rPr>
      </w:pPr>
      <w:r w:rsidRPr="00E66083">
        <w:rPr>
          <w:rFonts w:ascii="Arial" w:hAnsi="Arial" w:cs="Arial"/>
        </w:rPr>
        <w:t>Un moteur et un système de poulies permettent d'imposer à l'oscillateur une excitation sinusoïdale.</w:t>
      </w:r>
    </w:p>
    <w:p w:rsidR="00FE627C" w:rsidRDefault="00BE65F0" w:rsidP="00C4150D">
      <w:pPr>
        <w:spacing w:after="120"/>
        <w:jc w:val="both"/>
        <w:rPr>
          <w:rFonts w:ascii="Arial" w:hAnsi="Arial" w:cs="Arial"/>
          <w:color w:val="000000"/>
        </w:rPr>
      </w:pPr>
      <w:r>
        <w:rPr>
          <w:rFonts w:ascii="Arial" w:hAnsi="Arial" w:cs="Arial"/>
          <w:color w:val="000000"/>
        </w:rPr>
        <w:t xml:space="preserve">On peut faire une analogie entre la simulation informatique et la situation réelle. </w:t>
      </w:r>
    </w:p>
    <w:p w:rsidR="00BE65F0" w:rsidRPr="00E66083" w:rsidRDefault="00BE65F0" w:rsidP="0010197C">
      <w:pPr>
        <w:jc w:val="both"/>
        <w:rPr>
          <w:rFonts w:ascii="Arial" w:hAnsi="Arial" w:cs="Arial"/>
          <w:color w:val="000000"/>
        </w:rPr>
      </w:pPr>
      <w:r>
        <w:rPr>
          <w:rFonts w:ascii="Arial" w:hAnsi="Arial" w:cs="Arial"/>
          <w:color w:val="000000"/>
        </w:rPr>
        <w:t xml:space="preserve">Ainsi le cylindre en vibration correspond au </w:t>
      </w:r>
      <w:r w:rsidR="001C1CD1">
        <w:rPr>
          <w:rFonts w:ascii="Arial" w:hAnsi="Arial" w:cs="Arial"/>
          <w:color w:val="000000"/>
        </w:rPr>
        <w:t>socle</w:t>
      </w:r>
      <w:r w:rsidR="009A5AA3">
        <w:rPr>
          <w:rFonts w:ascii="Arial" w:hAnsi="Arial" w:cs="Arial"/>
          <w:color w:val="000000"/>
        </w:rPr>
        <w:t xml:space="preserve"> </w:t>
      </w:r>
      <w:r w:rsidR="001C1CD1">
        <w:rPr>
          <w:rFonts w:ascii="Arial" w:hAnsi="Arial" w:cs="Arial"/>
          <w:color w:val="000000"/>
        </w:rPr>
        <w:t xml:space="preserve">de la PAC </w:t>
      </w:r>
      <w:r>
        <w:rPr>
          <w:rFonts w:ascii="Arial" w:hAnsi="Arial" w:cs="Arial"/>
          <w:color w:val="000000"/>
        </w:rPr>
        <w:t xml:space="preserve">et le ressort équivaut au plot </w:t>
      </w:r>
      <w:proofErr w:type="spellStart"/>
      <w:r>
        <w:rPr>
          <w:rFonts w:ascii="Arial" w:hAnsi="Arial" w:cs="Arial"/>
          <w:color w:val="000000"/>
        </w:rPr>
        <w:t>antivibratile</w:t>
      </w:r>
      <w:proofErr w:type="spellEnd"/>
      <w:r>
        <w:rPr>
          <w:rFonts w:ascii="Arial" w:hAnsi="Arial" w:cs="Arial"/>
          <w:color w:val="000000"/>
        </w:rPr>
        <w:t>.</w:t>
      </w:r>
    </w:p>
    <w:p w:rsidR="00727130" w:rsidRDefault="00727130" w:rsidP="00C1539A">
      <w:pPr>
        <w:jc w:val="both"/>
        <w:rPr>
          <w:rFonts w:ascii="Arial" w:hAnsi="Arial" w:cs="Arial"/>
          <w:color w:val="000000"/>
        </w:rPr>
      </w:pPr>
    </w:p>
    <w:p w:rsidR="00DF229E" w:rsidRDefault="00DF229E" w:rsidP="00C1539A">
      <w:pPr>
        <w:jc w:val="both"/>
        <w:rPr>
          <w:rFonts w:ascii="Arial" w:hAnsi="Arial" w:cs="Arial"/>
          <w:color w:val="000000"/>
        </w:rPr>
      </w:pPr>
    </w:p>
    <w:p w:rsidR="00DF229E" w:rsidRPr="00DF229E" w:rsidRDefault="00BE65F0" w:rsidP="0097013F">
      <w:pPr>
        <w:pStyle w:val="Paragraphedeliste"/>
        <w:numPr>
          <w:ilvl w:val="0"/>
          <w:numId w:val="5"/>
        </w:numPr>
        <w:spacing w:after="120"/>
        <w:ind w:left="284" w:hanging="284"/>
        <w:jc w:val="both"/>
        <w:rPr>
          <w:rFonts w:ascii="Arial" w:hAnsi="Arial" w:cs="Arial"/>
          <w:szCs w:val="24"/>
          <w:lang w:eastAsia="fr-FR"/>
        </w:rPr>
      </w:pPr>
      <w:r w:rsidRPr="00DF229E">
        <w:rPr>
          <w:rFonts w:ascii="Arial" w:hAnsi="Arial" w:cs="Arial"/>
          <w:szCs w:val="24"/>
          <w:lang w:eastAsia="fr-FR"/>
        </w:rPr>
        <w:lastRenderedPageBreak/>
        <w:t xml:space="preserve">En agissant sur la vitesse du moteur, on modifie la fréquence de l’excitation. </w:t>
      </w:r>
    </w:p>
    <w:p w:rsidR="00727130" w:rsidRPr="00DF229E" w:rsidRDefault="00BE65F0" w:rsidP="00DF229E">
      <w:pPr>
        <w:jc w:val="both"/>
        <w:rPr>
          <w:rFonts w:ascii="Arial" w:hAnsi="Arial" w:cs="Arial"/>
          <w:szCs w:val="24"/>
          <w:lang w:eastAsia="fr-FR"/>
        </w:rPr>
      </w:pPr>
      <w:r w:rsidRPr="00DF229E">
        <w:rPr>
          <w:rFonts w:ascii="Arial" w:hAnsi="Arial" w:cs="Arial"/>
          <w:szCs w:val="24"/>
          <w:lang w:eastAsia="fr-FR"/>
        </w:rPr>
        <w:t>On obtient les résultats</w:t>
      </w:r>
      <w:r w:rsidR="00C1539A" w:rsidRPr="00DF229E">
        <w:rPr>
          <w:rFonts w:ascii="Arial" w:hAnsi="Arial" w:cs="Arial"/>
          <w:szCs w:val="24"/>
          <w:lang w:eastAsia="fr-FR"/>
        </w:rPr>
        <w:t xml:space="preserve"> présentés dans l’annexe 1.</w:t>
      </w:r>
    </w:p>
    <w:p w:rsidR="00C1539A" w:rsidRDefault="00C1539A" w:rsidP="0010197C">
      <w:pPr>
        <w:jc w:val="both"/>
        <w:rPr>
          <w:rFonts w:ascii="Arial" w:hAnsi="Arial" w:cs="Arial"/>
          <w:szCs w:val="24"/>
          <w:lang w:eastAsia="fr-FR"/>
        </w:rPr>
      </w:pPr>
    </w:p>
    <w:p w:rsidR="00BE65F0" w:rsidRDefault="00BE65F0" w:rsidP="0010197C">
      <w:pPr>
        <w:jc w:val="both"/>
        <w:rPr>
          <w:rFonts w:ascii="Arial" w:hAnsi="Arial" w:cs="Arial"/>
          <w:szCs w:val="24"/>
          <w:lang w:eastAsia="fr-FR"/>
        </w:rPr>
      </w:pPr>
      <w:r>
        <w:rPr>
          <w:rFonts w:ascii="Arial" w:hAnsi="Arial" w:cs="Arial"/>
          <w:szCs w:val="24"/>
          <w:lang w:eastAsia="fr-FR"/>
        </w:rPr>
        <w:t xml:space="preserve">1.1. </w:t>
      </w:r>
      <w:r w:rsidR="003E1254">
        <w:rPr>
          <w:rFonts w:ascii="Arial" w:hAnsi="Arial" w:cs="Arial"/>
          <w:szCs w:val="24"/>
          <w:lang w:eastAsia="fr-FR"/>
        </w:rPr>
        <w:t>Expliquer</w:t>
      </w:r>
      <w:r w:rsidR="003A1AD8">
        <w:rPr>
          <w:rFonts w:ascii="Arial" w:hAnsi="Arial" w:cs="Arial"/>
          <w:szCs w:val="24"/>
          <w:lang w:eastAsia="fr-FR"/>
        </w:rPr>
        <w:t xml:space="preserve"> la conséquence d’une </w:t>
      </w:r>
      <w:r w:rsidR="005E7528">
        <w:rPr>
          <w:rFonts w:ascii="Arial" w:hAnsi="Arial" w:cs="Arial"/>
          <w:szCs w:val="24"/>
          <w:lang w:eastAsia="fr-FR"/>
        </w:rPr>
        <w:t>modification</w:t>
      </w:r>
      <w:r w:rsidR="003A1AD8">
        <w:rPr>
          <w:rFonts w:ascii="Arial" w:hAnsi="Arial" w:cs="Arial"/>
          <w:szCs w:val="24"/>
          <w:lang w:eastAsia="fr-FR"/>
        </w:rPr>
        <w:t xml:space="preserve"> de </w:t>
      </w:r>
      <w:r w:rsidR="005E7528">
        <w:rPr>
          <w:rFonts w:ascii="Arial" w:hAnsi="Arial" w:cs="Arial"/>
          <w:szCs w:val="24"/>
          <w:lang w:eastAsia="fr-FR"/>
        </w:rPr>
        <w:t xml:space="preserve">la </w:t>
      </w:r>
      <w:r w:rsidR="003A1AD8">
        <w:rPr>
          <w:rFonts w:ascii="Arial" w:hAnsi="Arial" w:cs="Arial"/>
          <w:szCs w:val="24"/>
          <w:lang w:eastAsia="fr-FR"/>
        </w:rPr>
        <w:t>fréquence</w:t>
      </w:r>
      <w:r w:rsidR="005E7528">
        <w:rPr>
          <w:rFonts w:ascii="Arial" w:hAnsi="Arial" w:cs="Arial"/>
          <w:szCs w:val="24"/>
          <w:lang w:eastAsia="fr-FR"/>
        </w:rPr>
        <w:t xml:space="preserve"> d’excitation</w:t>
      </w:r>
      <w:r w:rsidR="003E1254">
        <w:rPr>
          <w:rFonts w:ascii="Arial" w:hAnsi="Arial" w:cs="Arial"/>
          <w:szCs w:val="24"/>
          <w:lang w:eastAsia="fr-FR"/>
        </w:rPr>
        <w:t>.</w:t>
      </w:r>
    </w:p>
    <w:p w:rsidR="003A1AD8" w:rsidRDefault="003A1AD8" w:rsidP="0010197C">
      <w:pPr>
        <w:jc w:val="both"/>
        <w:rPr>
          <w:rFonts w:ascii="Arial" w:hAnsi="Arial" w:cs="Arial"/>
          <w:szCs w:val="24"/>
          <w:lang w:eastAsia="fr-FR"/>
        </w:rPr>
      </w:pPr>
      <w:r>
        <w:rPr>
          <w:rFonts w:ascii="Arial" w:hAnsi="Arial" w:cs="Arial"/>
          <w:szCs w:val="24"/>
          <w:lang w:eastAsia="fr-FR"/>
        </w:rPr>
        <w:t xml:space="preserve">1.2. </w:t>
      </w:r>
      <w:r w:rsidR="00882FE8">
        <w:rPr>
          <w:rFonts w:ascii="Arial" w:hAnsi="Arial" w:cs="Arial"/>
          <w:szCs w:val="24"/>
          <w:lang w:eastAsia="fr-FR"/>
        </w:rPr>
        <w:t>Citer le nom du phénomène mécanique qui apparaît dans la deuxième simulation.</w:t>
      </w:r>
    </w:p>
    <w:p w:rsidR="00BE65F0" w:rsidRPr="0011727D" w:rsidRDefault="00BE65F0" w:rsidP="0010197C">
      <w:pPr>
        <w:jc w:val="both"/>
        <w:rPr>
          <w:rFonts w:ascii="Arial" w:hAnsi="Arial" w:cs="Arial"/>
          <w:color w:val="000000"/>
        </w:rPr>
      </w:pPr>
    </w:p>
    <w:p w:rsidR="003E1254" w:rsidRDefault="0010197C" w:rsidP="0010197C">
      <w:pPr>
        <w:jc w:val="both"/>
        <w:rPr>
          <w:rFonts w:ascii="Arial" w:hAnsi="Arial" w:cs="Arial"/>
          <w:color w:val="000000"/>
        </w:rPr>
      </w:pPr>
      <w:r>
        <w:rPr>
          <w:rFonts w:ascii="Arial" w:hAnsi="Arial" w:cs="Arial"/>
        </w:rPr>
        <w:t>2. </w:t>
      </w:r>
      <w:r w:rsidR="0093668A">
        <w:rPr>
          <w:rFonts w:ascii="Arial" w:hAnsi="Arial" w:cs="Arial"/>
        </w:rPr>
        <w:t>Atténuation</w:t>
      </w:r>
      <w:r w:rsidR="003E1254">
        <w:rPr>
          <w:rFonts w:ascii="Arial" w:hAnsi="Arial" w:cs="Arial"/>
          <w:color w:val="000000"/>
        </w:rPr>
        <w:t xml:space="preserve"> des vibrations</w:t>
      </w:r>
    </w:p>
    <w:p w:rsidR="003E1254" w:rsidRDefault="003E1254" w:rsidP="0010197C">
      <w:pPr>
        <w:jc w:val="both"/>
        <w:rPr>
          <w:rFonts w:ascii="Arial" w:hAnsi="Arial" w:cs="Arial"/>
          <w:color w:val="000000"/>
        </w:rPr>
      </w:pPr>
    </w:p>
    <w:p w:rsidR="003E1254" w:rsidRDefault="003E1254" w:rsidP="003E1254">
      <w:pPr>
        <w:spacing w:after="120"/>
        <w:jc w:val="both"/>
        <w:rPr>
          <w:rFonts w:ascii="Arial" w:hAnsi="Arial" w:cs="Arial"/>
          <w:color w:val="000000"/>
        </w:rPr>
      </w:pPr>
      <w:r>
        <w:rPr>
          <w:rFonts w:ascii="Arial" w:hAnsi="Arial" w:cs="Arial"/>
          <w:color w:val="000000"/>
        </w:rPr>
        <w:t>Une vibration est produite par un tour du cylindre.</w:t>
      </w:r>
    </w:p>
    <w:p w:rsidR="0010197C" w:rsidRDefault="003A1AD8" w:rsidP="003E1254">
      <w:pPr>
        <w:spacing w:after="120"/>
        <w:jc w:val="both"/>
        <w:rPr>
          <w:rFonts w:ascii="Arial" w:hAnsi="Arial" w:cs="Arial"/>
          <w:color w:val="000000"/>
        </w:rPr>
      </w:pPr>
      <w:r>
        <w:rPr>
          <w:rFonts w:ascii="Arial" w:hAnsi="Arial" w:cs="Arial"/>
          <w:color w:val="000000"/>
        </w:rPr>
        <w:t xml:space="preserve">La fréquence propre de la PAC reposant sur ses plots </w:t>
      </w:r>
      <w:proofErr w:type="spellStart"/>
      <w:r>
        <w:rPr>
          <w:rFonts w:ascii="Arial" w:hAnsi="Arial" w:cs="Arial"/>
          <w:color w:val="000000"/>
        </w:rPr>
        <w:t>antivibratiles</w:t>
      </w:r>
      <w:proofErr w:type="spellEnd"/>
      <w:r>
        <w:rPr>
          <w:rFonts w:ascii="Arial" w:hAnsi="Arial" w:cs="Arial"/>
          <w:color w:val="000000"/>
        </w:rPr>
        <w:t xml:space="preserve"> est </w:t>
      </w:r>
      <w:r w:rsidRPr="003A1AD8">
        <w:rPr>
          <w:rFonts w:ascii="Arial" w:hAnsi="Arial" w:cs="Arial"/>
          <w:i/>
          <w:color w:val="000000"/>
        </w:rPr>
        <w:t>f</w:t>
      </w:r>
      <w:r w:rsidRPr="003A1AD8">
        <w:rPr>
          <w:rFonts w:ascii="Arial" w:hAnsi="Arial" w:cs="Arial"/>
          <w:color w:val="000000"/>
          <w:vertAlign w:val="subscript"/>
        </w:rPr>
        <w:t>0</w:t>
      </w:r>
      <w:r>
        <w:rPr>
          <w:rFonts w:ascii="Arial" w:hAnsi="Arial" w:cs="Arial"/>
          <w:color w:val="000000"/>
        </w:rPr>
        <w:t xml:space="preserve"> = 1,4 Hz.</w:t>
      </w:r>
    </w:p>
    <w:p w:rsidR="0097013F" w:rsidRDefault="003A1AD8" w:rsidP="0097013F">
      <w:pPr>
        <w:jc w:val="both"/>
        <w:rPr>
          <w:rFonts w:ascii="Arial" w:hAnsi="Arial" w:cs="Arial"/>
          <w:color w:val="000000"/>
        </w:rPr>
      </w:pPr>
      <w:r>
        <w:rPr>
          <w:rFonts w:ascii="Arial" w:hAnsi="Arial" w:cs="Arial"/>
          <w:color w:val="000000"/>
        </w:rPr>
        <w:t xml:space="preserve">La fréquence de rotation du compresseur de la PAC varie entre </w:t>
      </w:r>
      <w:r w:rsidR="00FE627C">
        <w:rPr>
          <w:rFonts w:ascii="Arial" w:hAnsi="Arial" w:cs="Arial"/>
          <w:color w:val="000000"/>
        </w:rPr>
        <w:t>2</w:t>
      </w:r>
      <w:r w:rsidR="002671D1">
        <w:rPr>
          <w:rFonts w:ascii="Arial" w:hAnsi="Arial" w:cs="Arial"/>
          <w:color w:val="000000"/>
        </w:rPr>
        <w:t xml:space="preserve"> </w:t>
      </w:r>
      <w:r w:rsidR="00FE627C">
        <w:rPr>
          <w:rFonts w:ascii="Arial" w:hAnsi="Arial" w:cs="Arial"/>
          <w:color w:val="000000"/>
        </w:rPr>
        <w:t>900 tr</w:t>
      </w:r>
      <w:r w:rsidR="00FE627C">
        <w:rPr>
          <w:rFonts w:ascii="Arial" w:hAnsi="Arial" w:cs="Arial"/>
          <w:color w:val="000000"/>
        </w:rPr>
        <w:sym w:font="Symbol" w:char="F0D7"/>
      </w:r>
      <w:r w:rsidR="00257906">
        <w:rPr>
          <w:rFonts w:ascii="Arial" w:hAnsi="Arial" w:cs="Arial"/>
          <w:color w:val="000000"/>
        </w:rPr>
        <w:t>min</w:t>
      </w:r>
      <w:r w:rsidR="00FE627C" w:rsidRPr="00FE627C">
        <w:rPr>
          <w:rFonts w:ascii="Arial" w:hAnsi="Arial" w:cs="Arial"/>
          <w:color w:val="000000"/>
          <w:vertAlign w:val="superscript"/>
        </w:rPr>
        <w:t>-1</w:t>
      </w:r>
      <w:r w:rsidR="00257906">
        <w:rPr>
          <w:rFonts w:ascii="Arial" w:hAnsi="Arial" w:cs="Arial"/>
          <w:color w:val="000000"/>
        </w:rPr>
        <w:t xml:space="preserve"> et </w:t>
      </w:r>
    </w:p>
    <w:p w:rsidR="003A1AD8" w:rsidRDefault="00257906" w:rsidP="006D4D08">
      <w:pPr>
        <w:spacing w:after="120"/>
        <w:jc w:val="both"/>
        <w:rPr>
          <w:rFonts w:ascii="Arial" w:hAnsi="Arial" w:cs="Arial"/>
          <w:color w:val="000000"/>
        </w:rPr>
      </w:pPr>
      <w:r>
        <w:rPr>
          <w:rFonts w:ascii="Arial" w:hAnsi="Arial" w:cs="Arial"/>
          <w:color w:val="000000"/>
        </w:rPr>
        <w:t>1</w:t>
      </w:r>
      <w:r w:rsidR="002671D1">
        <w:rPr>
          <w:rFonts w:ascii="Arial" w:hAnsi="Arial" w:cs="Arial"/>
          <w:color w:val="000000"/>
        </w:rPr>
        <w:t xml:space="preserve"> </w:t>
      </w:r>
      <w:r>
        <w:rPr>
          <w:rFonts w:ascii="Arial" w:hAnsi="Arial" w:cs="Arial"/>
          <w:color w:val="000000"/>
        </w:rPr>
        <w:t>200</w:t>
      </w:r>
      <w:r w:rsidR="00FE627C">
        <w:rPr>
          <w:rFonts w:ascii="Arial" w:hAnsi="Arial" w:cs="Arial"/>
          <w:color w:val="000000"/>
        </w:rPr>
        <w:t> tr</w:t>
      </w:r>
      <w:r w:rsidR="00FE627C">
        <w:rPr>
          <w:rFonts w:ascii="Arial" w:hAnsi="Arial" w:cs="Arial"/>
          <w:color w:val="000000"/>
        </w:rPr>
        <w:sym w:font="Symbol" w:char="F0D7"/>
      </w:r>
      <w:r w:rsidR="00FE627C">
        <w:rPr>
          <w:rFonts w:ascii="Arial" w:hAnsi="Arial" w:cs="Arial"/>
          <w:color w:val="000000"/>
        </w:rPr>
        <w:t>min</w:t>
      </w:r>
      <w:r w:rsidR="00FE627C" w:rsidRPr="00FE627C">
        <w:rPr>
          <w:rFonts w:ascii="Arial" w:hAnsi="Arial" w:cs="Arial"/>
          <w:color w:val="000000"/>
          <w:vertAlign w:val="superscript"/>
        </w:rPr>
        <w:t>-1</w:t>
      </w:r>
      <w:r>
        <w:rPr>
          <w:rFonts w:ascii="Arial" w:hAnsi="Arial" w:cs="Arial"/>
          <w:color w:val="000000"/>
        </w:rPr>
        <w:t>.</w:t>
      </w:r>
    </w:p>
    <w:p w:rsidR="00257906" w:rsidRDefault="00257906" w:rsidP="0010197C">
      <w:pPr>
        <w:jc w:val="both"/>
        <w:rPr>
          <w:rFonts w:ascii="Arial" w:hAnsi="Arial" w:cs="Arial"/>
          <w:color w:val="000000"/>
        </w:rPr>
      </w:pPr>
      <w:r>
        <w:rPr>
          <w:rFonts w:ascii="Arial" w:hAnsi="Arial" w:cs="Arial"/>
          <w:color w:val="000000"/>
        </w:rPr>
        <w:t xml:space="preserve">La fréquence de rotation du ventilateur de la PAC varie entre </w:t>
      </w:r>
      <w:r w:rsidR="00727130">
        <w:rPr>
          <w:rFonts w:ascii="Arial" w:hAnsi="Arial" w:cs="Arial"/>
          <w:color w:val="000000"/>
        </w:rPr>
        <w:t>9</w:t>
      </w:r>
      <w:r>
        <w:rPr>
          <w:rFonts w:ascii="Arial" w:hAnsi="Arial" w:cs="Arial"/>
          <w:color w:val="000000"/>
        </w:rPr>
        <w:t xml:space="preserve">00 </w:t>
      </w:r>
      <w:r w:rsidR="00FE627C">
        <w:rPr>
          <w:rFonts w:ascii="Arial" w:hAnsi="Arial" w:cs="Arial"/>
          <w:color w:val="000000"/>
        </w:rPr>
        <w:t>tr</w:t>
      </w:r>
      <w:r w:rsidR="00FE627C">
        <w:rPr>
          <w:rFonts w:ascii="Arial" w:hAnsi="Arial" w:cs="Arial"/>
          <w:color w:val="000000"/>
        </w:rPr>
        <w:sym w:font="Symbol" w:char="F0D7"/>
      </w:r>
      <w:r w:rsidR="00FE627C">
        <w:rPr>
          <w:rFonts w:ascii="Arial" w:hAnsi="Arial" w:cs="Arial"/>
          <w:color w:val="000000"/>
        </w:rPr>
        <w:t>min</w:t>
      </w:r>
      <w:r w:rsidR="00FE627C" w:rsidRPr="00FE627C">
        <w:rPr>
          <w:rFonts w:ascii="Arial" w:hAnsi="Arial" w:cs="Arial"/>
          <w:color w:val="000000"/>
          <w:vertAlign w:val="superscript"/>
        </w:rPr>
        <w:t>-1</w:t>
      </w:r>
      <w:r w:rsidR="002671D1">
        <w:rPr>
          <w:rFonts w:ascii="Arial" w:hAnsi="Arial" w:cs="Arial"/>
          <w:color w:val="000000"/>
          <w:vertAlign w:val="superscript"/>
        </w:rPr>
        <w:t xml:space="preserve"> </w:t>
      </w:r>
      <w:r>
        <w:rPr>
          <w:rFonts w:ascii="Arial" w:hAnsi="Arial" w:cs="Arial"/>
          <w:color w:val="000000"/>
        </w:rPr>
        <w:t xml:space="preserve">et </w:t>
      </w:r>
      <w:r w:rsidR="00727130">
        <w:rPr>
          <w:rFonts w:ascii="Arial" w:hAnsi="Arial" w:cs="Arial"/>
          <w:color w:val="000000"/>
        </w:rPr>
        <w:t>6</w:t>
      </w:r>
      <w:r>
        <w:rPr>
          <w:rFonts w:ascii="Arial" w:hAnsi="Arial" w:cs="Arial"/>
          <w:color w:val="000000"/>
        </w:rPr>
        <w:t xml:space="preserve">00 </w:t>
      </w:r>
      <w:r w:rsidR="00FE627C">
        <w:rPr>
          <w:rFonts w:ascii="Arial" w:hAnsi="Arial" w:cs="Arial"/>
          <w:color w:val="000000"/>
        </w:rPr>
        <w:t>tr</w:t>
      </w:r>
      <w:r w:rsidR="00FE627C">
        <w:rPr>
          <w:rFonts w:ascii="Arial" w:hAnsi="Arial" w:cs="Arial"/>
          <w:color w:val="000000"/>
        </w:rPr>
        <w:sym w:font="Symbol" w:char="F0D7"/>
      </w:r>
      <w:r w:rsidR="00FE627C">
        <w:rPr>
          <w:rFonts w:ascii="Arial" w:hAnsi="Arial" w:cs="Arial"/>
          <w:color w:val="000000"/>
        </w:rPr>
        <w:t>min</w:t>
      </w:r>
      <w:r w:rsidR="00FE627C" w:rsidRPr="00FE627C">
        <w:rPr>
          <w:rFonts w:ascii="Arial" w:hAnsi="Arial" w:cs="Arial"/>
          <w:color w:val="000000"/>
          <w:vertAlign w:val="superscript"/>
        </w:rPr>
        <w:t>-1</w:t>
      </w:r>
      <w:r>
        <w:rPr>
          <w:rFonts w:ascii="Arial" w:hAnsi="Arial" w:cs="Arial"/>
          <w:color w:val="000000"/>
        </w:rPr>
        <w:t>.</w:t>
      </w:r>
    </w:p>
    <w:p w:rsidR="00882FE8" w:rsidRDefault="00882FE8" w:rsidP="0010197C">
      <w:pPr>
        <w:jc w:val="both"/>
        <w:rPr>
          <w:rFonts w:ascii="Arial" w:hAnsi="Arial" w:cs="Arial"/>
          <w:color w:val="000000"/>
        </w:rPr>
      </w:pPr>
    </w:p>
    <w:p w:rsidR="00882FE8" w:rsidRPr="00882FE8" w:rsidRDefault="00882FE8" w:rsidP="00882FE8">
      <w:pPr>
        <w:spacing w:after="120"/>
        <w:jc w:val="both"/>
        <w:rPr>
          <w:rFonts w:ascii="Arial" w:hAnsi="Arial" w:cs="Arial"/>
          <w:szCs w:val="24"/>
          <w:lang w:eastAsia="fr-FR"/>
        </w:rPr>
      </w:pPr>
      <w:r w:rsidRPr="00727130">
        <w:rPr>
          <w:rFonts w:ascii="Arial" w:hAnsi="Arial" w:cs="Arial"/>
          <w:szCs w:val="24"/>
          <w:lang w:eastAsia="fr-FR"/>
        </w:rPr>
        <w:t xml:space="preserve">Pour permettre une bonne atténuation des vibrations, la fréquence propre </w:t>
      </w:r>
      <w:r w:rsidRPr="00BE1143">
        <w:rPr>
          <w:rFonts w:ascii="Arial" w:hAnsi="Arial" w:cs="Arial"/>
          <w:i/>
          <w:szCs w:val="24"/>
          <w:lang w:eastAsia="fr-FR"/>
        </w:rPr>
        <w:t>f</w:t>
      </w:r>
      <w:r w:rsidRPr="00727130">
        <w:rPr>
          <w:rFonts w:ascii="Arial" w:hAnsi="Arial" w:cs="Arial"/>
          <w:szCs w:val="24"/>
          <w:vertAlign w:val="subscript"/>
          <w:lang w:eastAsia="fr-FR"/>
        </w:rPr>
        <w:t>0</w:t>
      </w:r>
      <w:r w:rsidRPr="00727130">
        <w:rPr>
          <w:rFonts w:ascii="Arial" w:hAnsi="Arial" w:cs="Arial"/>
          <w:szCs w:val="24"/>
          <w:lang w:eastAsia="fr-FR"/>
        </w:rPr>
        <w:t xml:space="preserve"> du système doit être inférieure </w:t>
      </w:r>
      <w:r>
        <w:rPr>
          <w:rFonts w:ascii="Arial" w:hAnsi="Arial" w:cs="Arial"/>
          <w:szCs w:val="24"/>
          <w:lang w:eastAsia="fr-FR"/>
        </w:rPr>
        <w:t xml:space="preserve">au </w:t>
      </w:r>
      <w:r w:rsidR="00BF1B6A">
        <w:rPr>
          <w:rFonts w:ascii="Arial" w:hAnsi="Arial" w:cs="Arial"/>
          <w:szCs w:val="24"/>
          <w:lang w:eastAsia="fr-FR"/>
        </w:rPr>
        <w:t>quart</w:t>
      </w:r>
      <w:r>
        <w:rPr>
          <w:rFonts w:ascii="Arial" w:hAnsi="Arial" w:cs="Arial"/>
          <w:szCs w:val="24"/>
          <w:lang w:eastAsia="fr-FR"/>
        </w:rPr>
        <w:t xml:space="preserve"> de l</w:t>
      </w:r>
      <w:r w:rsidRPr="00727130">
        <w:rPr>
          <w:rFonts w:ascii="Arial" w:hAnsi="Arial" w:cs="Arial"/>
          <w:szCs w:val="24"/>
          <w:lang w:eastAsia="fr-FR"/>
        </w:rPr>
        <w:t xml:space="preserve">a fréquence excitatrice </w:t>
      </w:r>
      <w:r w:rsidRPr="001C1CD1">
        <w:rPr>
          <w:rFonts w:ascii="Arial" w:hAnsi="Arial" w:cs="Arial"/>
          <w:i/>
          <w:szCs w:val="24"/>
          <w:lang w:eastAsia="fr-FR"/>
        </w:rPr>
        <w:t>f</w:t>
      </w:r>
      <w:r w:rsidRPr="00882FE8">
        <w:rPr>
          <w:rFonts w:ascii="Arial" w:hAnsi="Arial" w:cs="Arial"/>
          <w:szCs w:val="24"/>
          <w:lang w:eastAsia="fr-FR"/>
        </w:rPr>
        <w:t>, c’est-à-dire</w:t>
      </w:r>
      <w:r w:rsidR="00973ED3">
        <w:rPr>
          <w:rFonts w:ascii="Arial" w:hAnsi="Arial" w:cs="Arial"/>
          <w:szCs w:val="24"/>
          <w:lang w:eastAsia="fr-FR"/>
        </w:rPr>
        <w:t xml:space="preserve"> </w:t>
      </w:r>
      <w:r w:rsidR="00FE627C" w:rsidRPr="003A1AD8">
        <w:rPr>
          <w:rFonts w:ascii="Arial" w:hAnsi="Arial" w:cs="Arial"/>
          <w:i/>
          <w:color w:val="000000"/>
        </w:rPr>
        <w:t>f</w:t>
      </w:r>
      <w:r w:rsidR="00FE627C" w:rsidRPr="003A1AD8">
        <w:rPr>
          <w:rFonts w:ascii="Arial" w:hAnsi="Arial" w:cs="Arial"/>
          <w:color w:val="000000"/>
          <w:vertAlign w:val="subscript"/>
        </w:rPr>
        <w:t>0</w:t>
      </w:r>
      <w:r w:rsidR="002671D1">
        <w:rPr>
          <w:rFonts w:ascii="Arial" w:hAnsi="Arial" w:cs="Arial"/>
          <w:color w:val="000000"/>
          <w:vertAlign w:val="subscript"/>
        </w:rPr>
        <w:t xml:space="preserve"> </w:t>
      </w:r>
      <w:r w:rsidR="00FE627C">
        <w:rPr>
          <w:rFonts w:ascii="Arial" w:hAnsi="Arial" w:cs="Arial"/>
          <w:color w:val="000000"/>
        </w:rPr>
        <w:t>&lt;</w:t>
      </w:r>
      <w:r w:rsidR="002671D1">
        <w:rPr>
          <w:rFonts w:ascii="Arial" w:hAnsi="Arial" w:cs="Arial"/>
          <w:color w:val="000000"/>
        </w:rPr>
        <w:t xml:space="preserve"> </w:t>
      </w:r>
      <m:oMath>
        <m:f>
          <m:fPr>
            <m:ctrlPr>
              <w:rPr>
                <w:rFonts w:ascii="Cambria Math" w:hAnsi="Cambria Math" w:cs="Arial"/>
                <w:i/>
                <w:sz w:val="28"/>
                <w:szCs w:val="24"/>
                <w:lang w:eastAsia="fr-FR"/>
              </w:rPr>
            </m:ctrlPr>
          </m:fPr>
          <m:num>
            <m:r>
              <w:rPr>
                <w:rFonts w:ascii="Cambria Math" w:hAnsi="Cambria Math" w:cs="Arial"/>
                <w:sz w:val="28"/>
                <w:szCs w:val="24"/>
                <w:lang w:eastAsia="fr-FR"/>
              </w:rPr>
              <m:t>f</m:t>
            </m:r>
          </m:num>
          <m:den>
            <m:r>
              <w:rPr>
                <w:rFonts w:ascii="Cambria Math" w:hAnsi="Cambria Math" w:cs="Arial"/>
                <w:sz w:val="28"/>
                <w:szCs w:val="24"/>
                <w:lang w:eastAsia="fr-FR"/>
              </w:rPr>
              <m:t>4</m:t>
            </m:r>
          </m:den>
        </m:f>
      </m:oMath>
      <w:r w:rsidR="00FE627C">
        <w:rPr>
          <w:rFonts w:ascii="Arial" w:hAnsi="Arial" w:cs="Arial"/>
          <w:sz w:val="28"/>
          <w:szCs w:val="24"/>
          <w:lang w:eastAsia="fr-FR"/>
        </w:rPr>
        <w:t>.</w:t>
      </w:r>
    </w:p>
    <w:p w:rsidR="00257906" w:rsidRDefault="0093668A" w:rsidP="0010197C">
      <w:pPr>
        <w:rPr>
          <w:rFonts w:ascii="Arial" w:hAnsi="Arial" w:cs="Arial"/>
          <w:color w:val="000000"/>
        </w:rPr>
      </w:pPr>
      <w:r>
        <w:rPr>
          <w:rFonts w:ascii="Arial" w:hAnsi="Arial" w:cs="Arial"/>
          <w:color w:val="000000"/>
        </w:rPr>
        <w:t xml:space="preserve">2.1. </w:t>
      </w:r>
      <w:r w:rsidR="00F37725">
        <w:rPr>
          <w:rFonts w:ascii="Arial" w:hAnsi="Arial" w:cs="Arial"/>
          <w:color w:val="000000"/>
        </w:rPr>
        <w:t xml:space="preserve">Calculer la fréquence d’excitation </w:t>
      </w:r>
      <w:r w:rsidR="00F37725" w:rsidRPr="0025618D">
        <w:rPr>
          <w:rFonts w:ascii="Arial" w:hAnsi="Arial" w:cs="Arial"/>
          <w:i/>
          <w:color w:val="000000"/>
        </w:rPr>
        <w:t>f,</w:t>
      </w:r>
      <w:r w:rsidR="00F37725">
        <w:rPr>
          <w:rFonts w:ascii="Arial" w:hAnsi="Arial" w:cs="Arial"/>
          <w:color w:val="000000"/>
        </w:rPr>
        <w:t xml:space="preserve"> en Hz, correspondant à la fréquence de rotation la plus basse du ventilateur égale à 600 tr</w:t>
      </w:r>
      <w:r w:rsidR="00F37725">
        <w:rPr>
          <w:rFonts w:ascii="Arial" w:hAnsi="Arial" w:cs="Arial"/>
          <w:color w:val="000000"/>
        </w:rPr>
        <w:sym w:font="Symbol" w:char="F0D7"/>
      </w:r>
      <w:r w:rsidR="00F37725">
        <w:rPr>
          <w:rFonts w:ascii="Arial" w:hAnsi="Arial" w:cs="Arial"/>
          <w:color w:val="000000"/>
        </w:rPr>
        <w:t>min</w:t>
      </w:r>
      <w:r w:rsidR="00F37725" w:rsidRPr="00FE627C">
        <w:rPr>
          <w:rFonts w:ascii="Arial" w:hAnsi="Arial" w:cs="Arial"/>
          <w:color w:val="000000"/>
          <w:vertAlign w:val="superscript"/>
        </w:rPr>
        <w:t>-1</w:t>
      </w:r>
      <w:r w:rsidR="00F37725">
        <w:rPr>
          <w:rFonts w:ascii="Arial" w:hAnsi="Arial" w:cs="Arial"/>
          <w:color w:val="000000"/>
        </w:rPr>
        <w:t>.</w:t>
      </w:r>
    </w:p>
    <w:p w:rsidR="0093668A" w:rsidRDefault="0093668A" w:rsidP="0093668A">
      <w:pPr>
        <w:spacing w:after="120"/>
        <w:jc w:val="both"/>
        <w:rPr>
          <w:rFonts w:ascii="Arial" w:hAnsi="Arial" w:cs="Arial"/>
          <w:color w:val="000000"/>
        </w:rPr>
      </w:pPr>
      <w:r>
        <w:rPr>
          <w:rFonts w:ascii="Arial" w:hAnsi="Arial" w:cs="Arial"/>
          <w:szCs w:val="24"/>
          <w:lang w:eastAsia="fr-FR"/>
        </w:rPr>
        <w:t xml:space="preserve">2.2. </w:t>
      </w:r>
      <w:r w:rsidR="00EC77CE">
        <w:rPr>
          <w:rFonts w:ascii="Arial" w:hAnsi="Arial" w:cs="Arial"/>
          <w:color w:val="000000"/>
        </w:rPr>
        <w:t>En déduire</w:t>
      </w:r>
      <w:r>
        <w:rPr>
          <w:rFonts w:ascii="Arial" w:hAnsi="Arial" w:cs="Arial"/>
          <w:color w:val="000000"/>
        </w:rPr>
        <w:t xml:space="preserve"> </w:t>
      </w:r>
      <w:r w:rsidR="00EC77CE">
        <w:rPr>
          <w:rFonts w:ascii="Arial" w:hAnsi="Arial" w:cs="Arial"/>
          <w:color w:val="000000"/>
        </w:rPr>
        <w:t xml:space="preserve">que </w:t>
      </w:r>
      <w:r>
        <w:rPr>
          <w:rFonts w:ascii="Arial" w:hAnsi="Arial" w:cs="Arial"/>
          <w:color w:val="000000"/>
        </w:rPr>
        <w:t xml:space="preserve">les plots </w:t>
      </w:r>
      <w:proofErr w:type="spellStart"/>
      <w:r>
        <w:rPr>
          <w:rFonts w:ascii="Arial" w:hAnsi="Arial" w:cs="Arial"/>
          <w:color w:val="000000"/>
        </w:rPr>
        <w:t>antivibratiles</w:t>
      </w:r>
      <w:proofErr w:type="spellEnd"/>
      <w:r>
        <w:rPr>
          <w:rFonts w:ascii="Arial" w:hAnsi="Arial" w:cs="Arial"/>
          <w:color w:val="000000"/>
        </w:rPr>
        <w:t xml:space="preserve"> assurent une bonne atténuation des vibrations en justifiant la réponse.</w:t>
      </w:r>
    </w:p>
    <w:p w:rsidR="00EC77CE" w:rsidRDefault="00EC77CE" w:rsidP="00EC77CE">
      <w:pPr>
        <w:rPr>
          <w:rFonts w:ascii="Arial" w:hAnsi="Arial" w:cs="Arial"/>
          <w:color w:val="000000"/>
        </w:rPr>
      </w:pPr>
    </w:p>
    <w:p w:rsidR="00EC77CE" w:rsidRPr="0093668A" w:rsidRDefault="00EC77CE" w:rsidP="0093668A">
      <w:pPr>
        <w:spacing w:after="120"/>
        <w:jc w:val="both"/>
        <w:rPr>
          <w:rFonts w:ascii="Arial" w:hAnsi="Arial" w:cs="Arial"/>
          <w:color w:val="000000"/>
          <w:szCs w:val="24"/>
        </w:rPr>
      </w:pPr>
    </w:p>
    <w:p w:rsidR="0093668A" w:rsidRDefault="0093668A" w:rsidP="0010197C">
      <w:pPr>
        <w:rPr>
          <w:rFonts w:ascii="Arial" w:hAnsi="Arial" w:cs="Arial"/>
          <w:color w:val="000000"/>
        </w:rPr>
      </w:pPr>
    </w:p>
    <w:p w:rsidR="00EC77CE" w:rsidRDefault="00EC77CE">
      <w:pPr>
        <w:rPr>
          <w:rFonts w:ascii="Arial" w:hAnsi="Arial" w:cs="Arial"/>
          <w:color w:val="000000"/>
        </w:rPr>
      </w:pPr>
      <w:r>
        <w:rPr>
          <w:rFonts w:ascii="Arial" w:hAnsi="Arial" w:cs="Arial"/>
          <w:color w:val="000000"/>
        </w:rPr>
        <w:br w:type="page"/>
      </w:r>
    </w:p>
    <w:p w:rsidR="006D4D08" w:rsidRPr="00C1539A" w:rsidRDefault="00BE65F0" w:rsidP="006D4D08">
      <w:pPr>
        <w:pBdr>
          <w:between w:val="single" w:sz="4" w:space="1" w:color="auto"/>
        </w:pBdr>
        <w:spacing w:line="276" w:lineRule="auto"/>
        <w:jc w:val="center"/>
        <w:rPr>
          <w:rFonts w:ascii="Arial" w:hAnsi="Arial" w:cs="Arial"/>
          <w:b/>
          <w:szCs w:val="24"/>
          <w:lang w:eastAsia="fr-FR"/>
        </w:rPr>
      </w:pPr>
      <w:r w:rsidRPr="00C1539A">
        <w:rPr>
          <w:rFonts w:ascii="Arial" w:hAnsi="Arial" w:cs="Arial"/>
          <w:b/>
          <w:szCs w:val="24"/>
          <w:lang w:eastAsia="fr-FR"/>
        </w:rPr>
        <w:lastRenderedPageBreak/>
        <w:t xml:space="preserve">Annexe </w:t>
      </w:r>
      <w:r w:rsidR="00C1539A" w:rsidRPr="00C1539A">
        <w:rPr>
          <w:rFonts w:ascii="Arial" w:hAnsi="Arial" w:cs="Arial"/>
          <w:b/>
          <w:szCs w:val="24"/>
          <w:lang w:eastAsia="fr-FR"/>
        </w:rPr>
        <w:t xml:space="preserve">1 : </w:t>
      </w:r>
      <w:r w:rsidRPr="00C1539A">
        <w:rPr>
          <w:rFonts w:ascii="Arial" w:hAnsi="Arial" w:cs="Arial"/>
          <w:b/>
          <w:szCs w:val="24"/>
          <w:lang w:eastAsia="fr-FR"/>
        </w:rPr>
        <w:t>Résultats de simulation</w:t>
      </w:r>
    </w:p>
    <w:p w:rsidR="00BE65F0" w:rsidRPr="00BE65F0" w:rsidRDefault="00BE65F0" w:rsidP="00BE65F0">
      <w:pPr>
        <w:spacing w:line="276" w:lineRule="auto"/>
        <w:jc w:val="both"/>
        <w:rPr>
          <w:rFonts w:ascii="Arial" w:hAnsi="Arial" w:cs="Arial"/>
          <w:szCs w:val="24"/>
        </w:rPr>
      </w:pPr>
      <w:r w:rsidRPr="00BE65F0">
        <w:rPr>
          <w:rFonts w:ascii="Arial" w:hAnsi="Arial" w:cs="Arial"/>
          <w:color w:val="000000"/>
        </w:rPr>
        <w:t>La courbe nommée « excitation (mm) » correspond au déplacement du haut du ressort tandis que la courbe nommée « déplacement (mm) » correspond au déplacement du cylindre</w:t>
      </w:r>
      <w:r w:rsidR="00780413">
        <w:rPr>
          <w:rFonts w:ascii="Arial" w:hAnsi="Arial" w:cs="Arial"/>
          <w:color w:val="000000"/>
        </w:rPr>
        <w:t>, c’est-à-dire aux vibrations dans la maison</w:t>
      </w:r>
      <w:r w:rsidRPr="00BE65F0">
        <w:rPr>
          <w:rFonts w:ascii="Arial" w:hAnsi="Arial" w:cs="Arial"/>
          <w:color w:val="000000"/>
        </w:rPr>
        <w:t>.</w:t>
      </w:r>
    </w:p>
    <w:p w:rsidR="0006545E" w:rsidRDefault="009C71D7" w:rsidP="0006545E">
      <w:pPr>
        <w:jc w:val="center"/>
        <w:rPr>
          <w:rFonts w:ascii="Arial" w:hAnsi="Arial" w:cs="Arial"/>
          <w:szCs w:val="24"/>
        </w:rPr>
      </w:pPr>
      <w:r>
        <w:rPr>
          <w:noProof/>
          <w:lang w:eastAsia="fr-FR"/>
        </w:rPr>
        <mc:AlternateContent>
          <mc:Choice Requires="wps">
            <w:drawing>
              <wp:anchor distT="0" distB="0" distL="114300" distR="114300" simplePos="0" relativeHeight="251667968" behindDoc="0" locked="0" layoutInCell="1" allowOverlap="1">
                <wp:simplePos x="0" y="0"/>
                <wp:positionH relativeFrom="column">
                  <wp:posOffset>-20955</wp:posOffset>
                </wp:positionH>
                <wp:positionV relativeFrom="paragraph">
                  <wp:posOffset>1121410</wp:posOffset>
                </wp:positionV>
                <wp:extent cx="1343660" cy="485140"/>
                <wp:effectExtent l="0" t="0" r="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3660" cy="485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539A" w:rsidRPr="006D4D08" w:rsidRDefault="00C1539A">
                            <w:pPr>
                              <w:rPr>
                                <w:rFonts w:ascii="Arial" w:hAnsi="Arial" w:cs="Arial"/>
                                <w:u w:val="single"/>
                              </w:rPr>
                            </w:pPr>
                            <w:r w:rsidRPr="006D4D08">
                              <w:rPr>
                                <w:rFonts w:ascii="Arial" w:hAnsi="Arial" w:cs="Arial"/>
                                <w:u w:val="single"/>
                              </w:rPr>
                              <w:t>Simulation n°1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Zone de texte 7" o:spid="_x0000_s1067" type="#_x0000_t202" style="position:absolute;left:0;text-align:left;margin-left:-1.65pt;margin-top:88.3pt;width:105.8pt;height:38.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" fillcolor="white [3201]" stroked="f" strokeweight=".5pt">
                <v:path arrowok="t"/>
                <v:textbox>
                  <w:txbxContent>
                    <w:p w:rsidR="00C1539A" w:rsidRPr="006D4D08" w:rsidRDefault="00C1539A">
                      <w:pPr>
                        <w:rPr>
                          <w:rFonts w:ascii="Arial" w:hAnsi="Arial" w:cs="Arial"/>
                          <w:u w:val="single"/>
                        </w:rPr>
                      </w:pPr>
                      <w:r w:rsidRPr="006D4D08">
                        <w:rPr>
                          <w:rFonts w:ascii="Arial" w:hAnsi="Arial" w:cs="Arial"/>
                          <w:u w:val="single"/>
                        </w:rPr>
                        <w:t>Simulation n°1 :</w:t>
                      </w:r>
                    </w:p>
                  </w:txbxContent>
                </v:textbox>
              </v:shape>
            </w:pict>
          </mc:Fallback>
        </mc:AlternateContent>
      </w:r>
      <w:r w:rsidR="0006545E">
        <w:rPr>
          <w:noProof/>
          <w:lang w:eastAsia="fr-FR"/>
        </w:rPr>
        <w:drawing>
          <wp:inline distT="0" distB="0" distL="0" distR="0">
            <wp:extent cx="3866400" cy="2606400"/>
            <wp:effectExtent l="0" t="0" r="1270" b="381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3866400" cy="2606400"/>
                    </a:xfrm>
                    <a:prstGeom prst="rect">
                      <a:avLst/>
                    </a:prstGeom>
                  </pic:spPr>
                </pic:pic>
              </a:graphicData>
            </a:graphic>
          </wp:inline>
        </w:drawing>
      </w:r>
    </w:p>
    <w:p w:rsidR="0006545E" w:rsidRPr="005A2C4C" w:rsidRDefault="009C71D7" w:rsidP="0006545E">
      <w:pPr>
        <w:jc w:val="center"/>
        <w:rPr>
          <w:rFonts w:ascii="Arial" w:hAnsi="Arial" w:cs="Arial"/>
          <w:szCs w:val="24"/>
        </w:rPr>
      </w:pPr>
      <w:r>
        <w:rPr>
          <w:noProof/>
          <w:lang w:eastAsia="fr-FR"/>
        </w:rPr>
        <mc:AlternateContent>
          <mc:Choice Requires="wps">
            <w:drawing>
              <wp:anchor distT="0" distB="0" distL="114300" distR="114300" simplePos="0" relativeHeight="251670016" behindDoc="0" locked="0" layoutInCell="1" allowOverlap="1">
                <wp:simplePos x="0" y="0"/>
                <wp:positionH relativeFrom="column">
                  <wp:posOffset>-20320</wp:posOffset>
                </wp:positionH>
                <wp:positionV relativeFrom="paragraph">
                  <wp:posOffset>1134745</wp:posOffset>
                </wp:positionV>
                <wp:extent cx="1343660" cy="485140"/>
                <wp:effectExtent l="0" t="0" r="0" b="0"/>
                <wp:wrapNone/>
                <wp:docPr id="35" name="Zone de text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3660" cy="485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6F6A" w:rsidRPr="006D4D08" w:rsidRDefault="00756F6A">
                            <w:pPr>
                              <w:rPr>
                                <w:rFonts w:ascii="Arial" w:hAnsi="Arial" w:cs="Arial"/>
                                <w:u w:val="single"/>
                              </w:rPr>
                            </w:pPr>
                            <w:r w:rsidRPr="006D4D08">
                              <w:rPr>
                                <w:rFonts w:ascii="Arial" w:hAnsi="Arial" w:cs="Arial"/>
                                <w:u w:val="single"/>
                              </w:rPr>
                              <w:t>Simulation n°2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Zone de texte 35" o:spid="_x0000_s1068" type="#_x0000_t202" style="position:absolute;left:0;text-align:left;margin-left:-1.6pt;margin-top:89.35pt;width:105.8pt;height:38.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" fillcolor="white [3201]" stroked="f" strokeweight=".5pt">
                <v:path arrowok="t"/>
                <v:textbox>
                  <w:txbxContent>
                    <w:p w:rsidR="00756F6A" w:rsidRPr="006D4D08" w:rsidRDefault="00756F6A">
                      <w:pPr>
                        <w:rPr>
                          <w:rFonts w:ascii="Arial" w:hAnsi="Arial" w:cs="Arial"/>
                          <w:u w:val="single"/>
                        </w:rPr>
                      </w:pPr>
                      <w:r w:rsidRPr="006D4D08">
                        <w:rPr>
                          <w:rFonts w:ascii="Arial" w:hAnsi="Arial" w:cs="Arial"/>
                          <w:u w:val="single"/>
                        </w:rPr>
                        <w:t>Simulation n°2 :</w:t>
                      </w:r>
                    </w:p>
                  </w:txbxContent>
                </v:textbox>
              </v:shape>
            </w:pict>
          </mc:Fallback>
        </mc:AlternateContent>
      </w:r>
      <w:r w:rsidR="0006545E">
        <w:rPr>
          <w:noProof/>
          <w:lang w:eastAsia="fr-FR"/>
        </w:rPr>
        <w:drawing>
          <wp:inline distT="0" distB="0" distL="0" distR="0">
            <wp:extent cx="3862800" cy="2602800"/>
            <wp:effectExtent l="0" t="0" r="4445" b="762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3862800" cy="2602800"/>
                    </a:xfrm>
                    <a:prstGeom prst="rect">
                      <a:avLst/>
                    </a:prstGeom>
                  </pic:spPr>
                </pic:pic>
              </a:graphicData>
            </a:graphic>
          </wp:inline>
        </w:drawing>
      </w:r>
    </w:p>
    <w:p w:rsidR="00A04BDF" w:rsidRPr="006D4D08" w:rsidRDefault="009C71D7" w:rsidP="006D4D08">
      <w:pPr>
        <w:jc w:val="center"/>
        <w:rPr>
          <w:rFonts w:ascii="Arial" w:hAnsi="Arial" w:cs="Arial"/>
          <w:b/>
          <w:color w:val="000000"/>
        </w:rPr>
      </w:pPr>
      <w:r>
        <w:rPr>
          <w:noProof/>
          <w:lang w:eastAsia="fr-FR"/>
        </w:rPr>
        <mc:AlternateContent>
          <mc:Choice Requires="wps">
            <w:drawing>
              <wp:anchor distT="0" distB="0" distL="114300" distR="114300" simplePos="0" relativeHeight="251672064" behindDoc="0" locked="0" layoutInCell="1" allowOverlap="1">
                <wp:simplePos x="0" y="0"/>
                <wp:positionH relativeFrom="column">
                  <wp:posOffset>-20320</wp:posOffset>
                </wp:positionH>
                <wp:positionV relativeFrom="paragraph">
                  <wp:posOffset>1263650</wp:posOffset>
                </wp:positionV>
                <wp:extent cx="1343660" cy="485140"/>
                <wp:effectExtent l="0" t="0" r="0" b="0"/>
                <wp:wrapNone/>
                <wp:docPr id="39" name="Zone de text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3660" cy="485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6F6A" w:rsidRPr="006D4D08" w:rsidRDefault="00756F6A">
                            <w:pPr>
                              <w:rPr>
                                <w:rFonts w:ascii="Arial" w:hAnsi="Arial" w:cs="Arial"/>
                                <w:u w:val="single"/>
                              </w:rPr>
                            </w:pPr>
                            <w:r w:rsidRPr="006D4D08">
                              <w:rPr>
                                <w:rFonts w:ascii="Arial" w:hAnsi="Arial" w:cs="Arial"/>
                                <w:u w:val="single"/>
                              </w:rPr>
                              <w:t>Simulation n°3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Zone de texte 39" o:spid="_x0000_s1069" type="#_x0000_t202" style="position:absolute;left:0;text-align:left;margin-left:-1.6pt;margin-top:99.5pt;width:105.8pt;height:38.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" fillcolor="white [3201]" stroked="f" strokeweight=".5pt">
                <v:path arrowok="t"/>
                <v:textbox>
                  <w:txbxContent>
                    <w:p w:rsidR="00756F6A" w:rsidRPr="006D4D08" w:rsidRDefault="00756F6A">
                      <w:pPr>
                        <w:rPr>
                          <w:rFonts w:ascii="Arial" w:hAnsi="Arial" w:cs="Arial"/>
                          <w:u w:val="single"/>
                        </w:rPr>
                      </w:pPr>
                      <w:r w:rsidRPr="006D4D08">
                        <w:rPr>
                          <w:rFonts w:ascii="Arial" w:hAnsi="Arial" w:cs="Arial"/>
                          <w:u w:val="single"/>
                        </w:rPr>
                        <w:t>Simulation n°3 :</w:t>
                      </w:r>
                    </w:p>
                  </w:txbxContent>
                </v:textbox>
              </v:shape>
            </w:pict>
          </mc:Fallback>
        </mc:AlternateContent>
      </w:r>
      <w:r w:rsidR="0006545E">
        <w:rPr>
          <w:noProof/>
          <w:lang w:eastAsia="fr-FR"/>
        </w:rPr>
        <w:drawing>
          <wp:inline distT="0" distB="0" distL="0" distR="0">
            <wp:extent cx="3862800" cy="2653200"/>
            <wp:effectExtent l="0" t="0" r="4445"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3862800" cy="2653200"/>
                    </a:xfrm>
                    <a:prstGeom prst="rect">
                      <a:avLst/>
                    </a:prstGeom>
                  </pic:spPr>
                </pic:pic>
              </a:graphicData>
            </a:graphic>
          </wp:inline>
        </w:drawing>
      </w:r>
    </w:p>
    <w:sectPr w:rsidR="00A04BDF" w:rsidRPr="006D4D08" w:rsidSect="00C153E5">
      <w:footerReference w:type="default" r:id="rId18"/>
      <w:pgSz w:w="11906" w:h="16838"/>
      <w:pgMar w:top="1134" w:right="1134" w:bottom="1134" w:left="1134" w:header="720" w:footer="52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75E" w:rsidRDefault="0084175E">
      <w:r>
        <w:separator/>
      </w:r>
    </w:p>
  </w:endnote>
  <w:endnote w:type="continuationSeparator" w:id="0">
    <w:p w:rsidR="0084175E" w:rsidRDefault="00841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EurostileLTStd">
    <w:altName w:val="MS Gothic"/>
    <w:panose1 w:val="00000000000000000000"/>
    <w:charset w:val="80"/>
    <w:family w:val="swiss"/>
    <w:notTrueType/>
    <w:pitch w:val="default"/>
    <w:sig w:usb0="00000001" w:usb1="08070000" w:usb2="00000010" w:usb3="00000000" w:csb0="00020000" w:csb1="00000000"/>
  </w:font>
  <w:font w:name="Pictogrammes2006">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34"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307"/>
      <w:gridCol w:w="1985"/>
      <w:gridCol w:w="1842"/>
    </w:tblGrid>
    <w:tr w:rsidR="00727130" w:rsidRPr="002F79C6" w:rsidTr="00EA64EA">
      <w:tc>
        <w:tcPr>
          <w:tcW w:w="6307" w:type="dxa"/>
          <w:tcBorders>
            <w:top w:val="single" w:sz="6" w:space="0" w:color="auto"/>
            <w:left w:val="single" w:sz="6" w:space="0" w:color="auto"/>
            <w:bottom w:val="single" w:sz="6" w:space="0" w:color="auto"/>
            <w:right w:val="single" w:sz="6" w:space="0" w:color="auto"/>
          </w:tcBorders>
          <w:vAlign w:val="center"/>
        </w:tcPr>
        <w:p w:rsidR="00727130" w:rsidRPr="002F79C6" w:rsidRDefault="00727130" w:rsidP="00EA64EA">
          <w:pPr>
            <w:pStyle w:val="Pieddepage"/>
            <w:widowControl w:val="0"/>
            <w:rPr>
              <w:rFonts w:ascii="Arial" w:hAnsi="Arial" w:cs="Arial"/>
            </w:rPr>
          </w:pPr>
          <w:r>
            <w:rPr>
              <w:rFonts w:ascii="Arial" w:hAnsi="Arial" w:cs="Arial"/>
            </w:rPr>
            <w:t>BTS Fluide Énergies Domotique</w:t>
          </w:r>
        </w:p>
      </w:tc>
      <w:tc>
        <w:tcPr>
          <w:tcW w:w="1985" w:type="dxa"/>
          <w:tcBorders>
            <w:top w:val="single" w:sz="6" w:space="0" w:color="auto"/>
            <w:left w:val="single" w:sz="6" w:space="0" w:color="auto"/>
            <w:bottom w:val="single" w:sz="6" w:space="0" w:color="auto"/>
            <w:right w:val="single" w:sz="6" w:space="0" w:color="auto"/>
          </w:tcBorders>
          <w:vAlign w:val="center"/>
        </w:tcPr>
        <w:p w:rsidR="00727130" w:rsidRPr="002F79C6" w:rsidRDefault="00727130">
          <w:pPr>
            <w:pStyle w:val="Pieddepage"/>
            <w:widowControl w:val="0"/>
            <w:jc w:val="center"/>
            <w:rPr>
              <w:rFonts w:ascii="Arial" w:hAnsi="Arial" w:cs="Arial"/>
            </w:rPr>
          </w:pPr>
          <w:r w:rsidRPr="002F79C6">
            <w:rPr>
              <w:rFonts w:ascii="Arial" w:hAnsi="Arial" w:cs="Arial"/>
            </w:rPr>
            <w:t>sujet</w:t>
          </w:r>
        </w:p>
      </w:tc>
      <w:tc>
        <w:tcPr>
          <w:tcW w:w="1842" w:type="dxa"/>
          <w:tcBorders>
            <w:top w:val="single" w:sz="6" w:space="0" w:color="auto"/>
            <w:left w:val="single" w:sz="6" w:space="0" w:color="auto"/>
            <w:bottom w:val="single" w:sz="6" w:space="0" w:color="auto"/>
            <w:right w:val="single" w:sz="6" w:space="0" w:color="auto"/>
          </w:tcBorders>
          <w:vAlign w:val="center"/>
        </w:tcPr>
        <w:p w:rsidR="00727130" w:rsidRPr="002F79C6" w:rsidRDefault="00727130" w:rsidP="00720EB8">
          <w:pPr>
            <w:pStyle w:val="Pieddepage"/>
            <w:widowControl w:val="0"/>
            <w:ind w:firstLine="72"/>
            <w:jc w:val="center"/>
            <w:rPr>
              <w:rFonts w:ascii="Arial" w:hAnsi="Arial" w:cs="Arial"/>
            </w:rPr>
          </w:pPr>
          <w:r w:rsidRPr="002F79C6">
            <w:rPr>
              <w:rFonts w:ascii="Arial" w:hAnsi="Arial" w:cs="Arial"/>
            </w:rPr>
            <w:t>s</w:t>
          </w:r>
          <w:r w:rsidR="00720EB8">
            <w:rPr>
              <w:rFonts w:ascii="Arial" w:hAnsi="Arial" w:cs="Arial"/>
            </w:rPr>
            <w:t>ession 2020</w:t>
          </w:r>
        </w:p>
      </w:tc>
    </w:tr>
    <w:tr w:rsidR="00727130" w:rsidRPr="002F79C6" w:rsidTr="00EA64EA">
      <w:trPr>
        <w:trHeight w:val="395"/>
      </w:trPr>
      <w:tc>
        <w:tcPr>
          <w:tcW w:w="6307" w:type="dxa"/>
          <w:tcBorders>
            <w:top w:val="single" w:sz="6" w:space="0" w:color="auto"/>
            <w:left w:val="single" w:sz="6" w:space="0" w:color="auto"/>
            <w:bottom w:val="single" w:sz="6" w:space="0" w:color="auto"/>
            <w:right w:val="single" w:sz="6" w:space="0" w:color="auto"/>
          </w:tcBorders>
          <w:vAlign w:val="center"/>
        </w:tcPr>
        <w:p w:rsidR="00727130" w:rsidRPr="002F79C6" w:rsidRDefault="00727130" w:rsidP="00CA36FE">
          <w:pPr>
            <w:pStyle w:val="Pieddepage"/>
            <w:widowControl w:val="0"/>
            <w:rPr>
              <w:rFonts w:ascii="Arial" w:hAnsi="Arial" w:cs="Arial"/>
            </w:rPr>
          </w:pPr>
          <w:r>
            <w:rPr>
              <w:rFonts w:ascii="Arial" w:hAnsi="Arial" w:cs="Arial"/>
            </w:rPr>
            <w:t xml:space="preserve">épreuve E32 : physique et chimie </w:t>
          </w:r>
          <w:r w:rsidR="00C153E5">
            <w:rPr>
              <w:rFonts w:ascii="Arial" w:hAnsi="Arial" w:cs="Arial"/>
            </w:rPr>
            <w:t>option GCF</w:t>
          </w:r>
        </w:p>
      </w:tc>
      <w:tc>
        <w:tcPr>
          <w:tcW w:w="1985" w:type="dxa"/>
          <w:tcBorders>
            <w:top w:val="single" w:sz="6" w:space="0" w:color="auto"/>
            <w:left w:val="single" w:sz="6" w:space="0" w:color="auto"/>
            <w:bottom w:val="single" w:sz="6" w:space="0" w:color="auto"/>
            <w:right w:val="single" w:sz="6" w:space="0" w:color="auto"/>
          </w:tcBorders>
          <w:vAlign w:val="center"/>
        </w:tcPr>
        <w:p w:rsidR="00727130" w:rsidRPr="002F79C6" w:rsidRDefault="00727130">
          <w:pPr>
            <w:pStyle w:val="Pieddepage"/>
            <w:widowControl w:val="0"/>
            <w:ind w:firstLine="72"/>
            <w:rPr>
              <w:rFonts w:ascii="Arial" w:hAnsi="Arial" w:cs="Arial"/>
            </w:rPr>
          </w:pPr>
          <w:r w:rsidRPr="002F79C6">
            <w:rPr>
              <w:rFonts w:ascii="Arial" w:hAnsi="Arial" w:cs="Arial"/>
            </w:rPr>
            <w:t>durée : 2 heures</w:t>
          </w:r>
        </w:p>
      </w:tc>
      <w:tc>
        <w:tcPr>
          <w:tcW w:w="1842" w:type="dxa"/>
          <w:tcBorders>
            <w:top w:val="single" w:sz="6" w:space="0" w:color="auto"/>
            <w:left w:val="single" w:sz="6" w:space="0" w:color="auto"/>
            <w:bottom w:val="single" w:sz="6" w:space="0" w:color="auto"/>
            <w:right w:val="single" w:sz="6" w:space="0" w:color="auto"/>
          </w:tcBorders>
          <w:vAlign w:val="center"/>
        </w:tcPr>
        <w:p w:rsidR="00727130" w:rsidRPr="002F79C6" w:rsidRDefault="00727130">
          <w:pPr>
            <w:pStyle w:val="Pieddepage"/>
            <w:widowControl w:val="0"/>
            <w:ind w:firstLine="72"/>
            <w:jc w:val="center"/>
            <w:rPr>
              <w:rFonts w:ascii="Arial" w:hAnsi="Arial" w:cs="Arial"/>
            </w:rPr>
          </w:pPr>
          <w:r>
            <w:rPr>
              <w:rFonts w:ascii="Arial" w:hAnsi="Arial" w:cs="Arial"/>
            </w:rPr>
            <w:t>coefficient : 1</w:t>
          </w:r>
        </w:p>
      </w:tc>
    </w:tr>
    <w:tr w:rsidR="00727130" w:rsidRPr="002F79C6" w:rsidTr="00EA64EA">
      <w:tc>
        <w:tcPr>
          <w:tcW w:w="8292" w:type="dxa"/>
          <w:gridSpan w:val="2"/>
          <w:tcBorders>
            <w:top w:val="single" w:sz="6" w:space="0" w:color="auto"/>
            <w:left w:val="single" w:sz="6" w:space="0" w:color="auto"/>
            <w:bottom w:val="single" w:sz="6" w:space="0" w:color="auto"/>
            <w:right w:val="single" w:sz="6" w:space="0" w:color="auto"/>
          </w:tcBorders>
          <w:vAlign w:val="center"/>
        </w:tcPr>
        <w:p w:rsidR="00727130" w:rsidRPr="002F79C6" w:rsidRDefault="00727130" w:rsidP="00CA36FE">
          <w:pPr>
            <w:pStyle w:val="Pieddepage"/>
            <w:widowControl w:val="0"/>
            <w:rPr>
              <w:rFonts w:ascii="Arial" w:hAnsi="Arial" w:cs="Arial"/>
            </w:rPr>
          </w:pPr>
          <w:r>
            <w:rPr>
              <w:rFonts w:ascii="Arial" w:hAnsi="Arial" w:cs="Arial"/>
            </w:rPr>
            <w:t>Code :</w:t>
          </w:r>
          <w:r w:rsidR="00C153E5">
            <w:rPr>
              <w:rFonts w:ascii="Arial" w:hAnsi="Arial" w:cs="Arial"/>
            </w:rPr>
            <w:t xml:space="preserve"> 20FEPHGCF</w:t>
          </w:r>
        </w:p>
      </w:tc>
      <w:tc>
        <w:tcPr>
          <w:tcW w:w="1842" w:type="dxa"/>
          <w:tcBorders>
            <w:top w:val="single" w:sz="6" w:space="0" w:color="auto"/>
            <w:left w:val="single" w:sz="6" w:space="0" w:color="auto"/>
            <w:bottom w:val="single" w:sz="6" w:space="0" w:color="auto"/>
            <w:right w:val="single" w:sz="6" w:space="0" w:color="auto"/>
          </w:tcBorders>
          <w:vAlign w:val="center"/>
        </w:tcPr>
        <w:p w:rsidR="00727130" w:rsidRPr="002F79C6" w:rsidRDefault="00727130">
          <w:pPr>
            <w:pStyle w:val="Pieddepage"/>
            <w:widowControl w:val="0"/>
            <w:jc w:val="center"/>
            <w:rPr>
              <w:rFonts w:ascii="Arial" w:hAnsi="Arial" w:cs="Arial"/>
            </w:rPr>
          </w:pPr>
          <w:r w:rsidRPr="002F79C6">
            <w:rPr>
              <w:rFonts w:ascii="Arial" w:hAnsi="Arial" w:cs="Arial"/>
            </w:rPr>
            <w:t xml:space="preserve">page </w:t>
          </w:r>
          <w:r w:rsidR="000226FF" w:rsidRPr="002F79C6">
            <w:rPr>
              <w:rStyle w:val="Numrodepage"/>
              <w:rFonts w:ascii="Arial" w:hAnsi="Arial" w:cs="Arial"/>
            </w:rPr>
            <w:fldChar w:fldCharType="begin"/>
          </w:r>
          <w:r w:rsidRPr="002F79C6">
            <w:rPr>
              <w:rStyle w:val="Numrodepage"/>
              <w:rFonts w:ascii="Arial" w:hAnsi="Arial" w:cs="Arial"/>
            </w:rPr>
            <w:instrText xml:space="preserve"> PAGE </w:instrText>
          </w:r>
          <w:r w:rsidR="000226FF" w:rsidRPr="002F79C6">
            <w:rPr>
              <w:rStyle w:val="Numrodepage"/>
              <w:rFonts w:ascii="Arial" w:hAnsi="Arial" w:cs="Arial"/>
            </w:rPr>
            <w:fldChar w:fldCharType="separate"/>
          </w:r>
          <w:r w:rsidR="0073669B">
            <w:rPr>
              <w:rStyle w:val="Numrodepage"/>
              <w:rFonts w:ascii="Arial" w:hAnsi="Arial" w:cs="Arial"/>
              <w:noProof/>
            </w:rPr>
            <w:t>2</w:t>
          </w:r>
          <w:r w:rsidR="000226FF" w:rsidRPr="002F79C6">
            <w:rPr>
              <w:rStyle w:val="Numrodepage"/>
              <w:rFonts w:ascii="Arial" w:hAnsi="Arial" w:cs="Arial"/>
            </w:rPr>
            <w:fldChar w:fldCharType="end"/>
          </w:r>
          <w:r w:rsidRPr="002F79C6">
            <w:rPr>
              <w:rStyle w:val="Numrodepage"/>
              <w:rFonts w:ascii="Arial" w:hAnsi="Arial" w:cs="Arial"/>
            </w:rPr>
            <w:t>/</w:t>
          </w:r>
          <w:r w:rsidR="00AE1D14">
            <w:rPr>
              <w:rStyle w:val="Numrodepage"/>
              <w:rFonts w:ascii="Arial" w:hAnsi="Arial" w:cs="Arial"/>
            </w:rPr>
            <w:t>10</w:t>
          </w:r>
        </w:p>
      </w:tc>
    </w:tr>
  </w:tbl>
  <w:p w:rsidR="00727130" w:rsidRDefault="00727130" w:rsidP="00C1539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75E" w:rsidRDefault="0084175E">
      <w:r>
        <w:separator/>
      </w:r>
    </w:p>
  </w:footnote>
  <w:footnote w:type="continuationSeparator" w:id="0">
    <w:p w:rsidR="0084175E" w:rsidRDefault="008417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47CDD"/>
    <w:multiLevelType w:val="hybridMultilevel"/>
    <w:tmpl w:val="D97AA128"/>
    <w:lvl w:ilvl="0" w:tplc="1652B6F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2C40D2B"/>
    <w:multiLevelType w:val="hybridMultilevel"/>
    <w:tmpl w:val="CB2837C8"/>
    <w:lvl w:ilvl="0" w:tplc="BF442870">
      <w:start w:val="1"/>
      <w:numFmt w:val="decimal"/>
      <w:lvlText w:val="%1."/>
      <w:lvlJc w:val="left"/>
      <w:pPr>
        <w:ind w:left="720"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82744D9"/>
    <w:multiLevelType w:val="hybridMultilevel"/>
    <w:tmpl w:val="755268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E425A47"/>
    <w:multiLevelType w:val="multilevel"/>
    <w:tmpl w:val="E00E1B48"/>
    <w:lvl w:ilvl="0">
      <w:start w:val="1"/>
      <w:numFmt w:val="decimal"/>
      <w:lvlText w:val="%1."/>
      <w:lvlJc w:val="left"/>
      <w:pPr>
        <w:ind w:left="720"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4">
    <w:nsid w:val="7DED31BA"/>
    <w:multiLevelType w:val="hybridMultilevel"/>
    <w:tmpl w:val="BA0005E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131078" w:nlCheck="1" w:checkStyle="0"/>
  <w:activeWritingStyle w:appName="MSWord" w:lang="en-US" w:vendorID="64" w:dllVersion="131078" w:nlCheck="1" w:checkStyle="1"/>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3"/>
  <w:drawingGridVerticalSpacing w:val="11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E5A"/>
    <w:rsid w:val="00003394"/>
    <w:rsid w:val="00003DBD"/>
    <w:rsid w:val="00012DAB"/>
    <w:rsid w:val="0001330C"/>
    <w:rsid w:val="00021736"/>
    <w:rsid w:val="000221E3"/>
    <w:rsid w:val="000226FF"/>
    <w:rsid w:val="000227DC"/>
    <w:rsid w:val="00034BFC"/>
    <w:rsid w:val="00036D41"/>
    <w:rsid w:val="00047DFD"/>
    <w:rsid w:val="00051730"/>
    <w:rsid w:val="00052CF1"/>
    <w:rsid w:val="000543E5"/>
    <w:rsid w:val="0006545E"/>
    <w:rsid w:val="00066F0F"/>
    <w:rsid w:val="0009477F"/>
    <w:rsid w:val="000A7E53"/>
    <w:rsid w:val="000B461F"/>
    <w:rsid w:val="000B4AED"/>
    <w:rsid w:val="000B51D4"/>
    <w:rsid w:val="000B75C4"/>
    <w:rsid w:val="000C21BB"/>
    <w:rsid w:val="000C27AB"/>
    <w:rsid w:val="000D6CC7"/>
    <w:rsid w:val="000E37B4"/>
    <w:rsid w:val="000E66AB"/>
    <w:rsid w:val="000E7C38"/>
    <w:rsid w:val="000F0937"/>
    <w:rsid w:val="0010197C"/>
    <w:rsid w:val="00115853"/>
    <w:rsid w:val="001171DC"/>
    <w:rsid w:val="0012370F"/>
    <w:rsid w:val="00137520"/>
    <w:rsid w:val="00143C9D"/>
    <w:rsid w:val="00151D08"/>
    <w:rsid w:val="001569B3"/>
    <w:rsid w:val="001753A8"/>
    <w:rsid w:val="00181BE8"/>
    <w:rsid w:val="0018513B"/>
    <w:rsid w:val="00196254"/>
    <w:rsid w:val="0019709E"/>
    <w:rsid w:val="001A68D1"/>
    <w:rsid w:val="001B0A45"/>
    <w:rsid w:val="001B2028"/>
    <w:rsid w:val="001B564E"/>
    <w:rsid w:val="001C1CD1"/>
    <w:rsid w:val="001D02AD"/>
    <w:rsid w:val="001E08EA"/>
    <w:rsid w:val="001F3D86"/>
    <w:rsid w:val="002021D9"/>
    <w:rsid w:val="00206D89"/>
    <w:rsid w:val="00212F73"/>
    <w:rsid w:val="0021683F"/>
    <w:rsid w:val="00216908"/>
    <w:rsid w:val="002323C3"/>
    <w:rsid w:val="00235E5A"/>
    <w:rsid w:val="0025618D"/>
    <w:rsid w:val="0025727B"/>
    <w:rsid w:val="00257906"/>
    <w:rsid w:val="002671D1"/>
    <w:rsid w:val="00272433"/>
    <w:rsid w:val="00272CF9"/>
    <w:rsid w:val="002761A7"/>
    <w:rsid w:val="00283769"/>
    <w:rsid w:val="0028702F"/>
    <w:rsid w:val="00297F1B"/>
    <w:rsid w:val="002A590E"/>
    <w:rsid w:val="002B128C"/>
    <w:rsid w:val="002B2047"/>
    <w:rsid w:val="002B44B5"/>
    <w:rsid w:val="002C69C2"/>
    <w:rsid w:val="002D7DA4"/>
    <w:rsid w:val="002E0B2F"/>
    <w:rsid w:val="002E0F0E"/>
    <w:rsid w:val="002E35B3"/>
    <w:rsid w:val="002F3B03"/>
    <w:rsid w:val="00305DDA"/>
    <w:rsid w:val="0030765D"/>
    <w:rsid w:val="003137B3"/>
    <w:rsid w:val="0031617A"/>
    <w:rsid w:val="003259E8"/>
    <w:rsid w:val="00333D46"/>
    <w:rsid w:val="00363B89"/>
    <w:rsid w:val="00366FCF"/>
    <w:rsid w:val="00367CC4"/>
    <w:rsid w:val="00373195"/>
    <w:rsid w:val="00376954"/>
    <w:rsid w:val="00382398"/>
    <w:rsid w:val="003871E3"/>
    <w:rsid w:val="00393329"/>
    <w:rsid w:val="0039446B"/>
    <w:rsid w:val="00396BF4"/>
    <w:rsid w:val="00396DBB"/>
    <w:rsid w:val="003A1AD8"/>
    <w:rsid w:val="003B02B6"/>
    <w:rsid w:val="003B057D"/>
    <w:rsid w:val="003B0B54"/>
    <w:rsid w:val="003B5ABE"/>
    <w:rsid w:val="003C2103"/>
    <w:rsid w:val="003C4BCA"/>
    <w:rsid w:val="003C4ED7"/>
    <w:rsid w:val="003D2576"/>
    <w:rsid w:val="003E1254"/>
    <w:rsid w:val="003F02F9"/>
    <w:rsid w:val="004000E1"/>
    <w:rsid w:val="00404F43"/>
    <w:rsid w:val="00406606"/>
    <w:rsid w:val="00431327"/>
    <w:rsid w:val="00432886"/>
    <w:rsid w:val="00432C77"/>
    <w:rsid w:val="00436DB3"/>
    <w:rsid w:val="00451699"/>
    <w:rsid w:val="00457784"/>
    <w:rsid w:val="00470891"/>
    <w:rsid w:val="00476EF9"/>
    <w:rsid w:val="00492F86"/>
    <w:rsid w:val="004930B3"/>
    <w:rsid w:val="004A0277"/>
    <w:rsid w:val="004A67F3"/>
    <w:rsid w:val="004B0E0F"/>
    <w:rsid w:val="004B2B16"/>
    <w:rsid w:val="004B4974"/>
    <w:rsid w:val="004B5644"/>
    <w:rsid w:val="004C5629"/>
    <w:rsid w:val="004C5704"/>
    <w:rsid w:val="004C6A9A"/>
    <w:rsid w:val="004E7F3E"/>
    <w:rsid w:val="004F4531"/>
    <w:rsid w:val="00512D62"/>
    <w:rsid w:val="00514BD5"/>
    <w:rsid w:val="00525E56"/>
    <w:rsid w:val="00526799"/>
    <w:rsid w:val="00530327"/>
    <w:rsid w:val="005333B8"/>
    <w:rsid w:val="00533851"/>
    <w:rsid w:val="00535382"/>
    <w:rsid w:val="00535595"/>
    <w:rsid w:val="005368C3"/>
    <w:rsid w:val="00537771"/>
    <w:rsid w:val="005538B0"/>
    <w:rsid w:val="00555B0D"/>
    <w:rsid w:val="00557BA0"/>
    <w:rsid w:val="00560CE4"/>
    <w:rsid w:val="0058089F"/>
    <w:rsid w:val="00581D00"/>
    <w:rsid w:val="00582F15"/>
    <w:rsid w:val="00585EDE"/>
    <w:rsid w:val="005A1E8D"/>
    <w:rsid w:val="005B1F1B"/>
    <w:rsid w:val="005B48BA"/>
    <w:rsid w:val="005B72E6"/>
    <w:rsid w:val="005D1FAE"/>
    <w:rsid w:val="005E5B67"/>
    <w:rsid w:val="005E7528"/>
    <w:rsid w:val="005F5028"/>
    <w:rsid w:val="00604C04"/>
    <w:rsid w:val="00620161"/>
    <w:rsid w:val="00620FCF"/>
    <w:rsid w:val="0062217A"/>
    <w:rsid w:val="006272C4"/>
    <w:rsid w:val="006510D8"/>
    <w:rsid w:val="00652809"/>
    <w:rsid w:val="00673BB1"/>
    <w:rsid w:val="006842A9"/>
    <w:rsid w:val="00694FD7"/>
    <w:rsid w:val="006A37CA"/>
    <w:rsid w:val="006B18C8"/>
    <w:rsid w:val="006C5552"/>
    <w:rsid w:val="006D3312"/>
    <w:rsid w:val="006D4D08"/>
    <w:rsid w:val="006E4C91"/>
    <w:rsid w:val="006F4DEB"/>
    <w:rsid w:val="00710E6C"/>
    <w:rsid w:val="00720EB8"/>
    <w:rsid w:val="007246C7"/>
    <w:rsid w:val="00727130"/>
    <w:rsid w:val="00732026"/>
    <w:rsid w:val="0073669B"/>
    <w:rsid w:val="0074318C"/>
    <w:rsid w:val="00743F93"/>
    <w:rsid w:val="00755FFB"/>
    <w:rsid w:val="00756F6A"/>
    <w:rsid w:val="007622B7"/>
    <w:rsid w:val="00764940"/>
    <w:rsid w:val="00767E66"/>
    <w:rsid w:val="00776259"/>
    <w:rsid w:val="0077723D"/>
    <w:rsid w:val="00780413"/>
    <w:rsid w:val="0078455A"/>
    <w:rsid w:val="007877DF"/>
    <w:rsid w:val="00793546"/>
    <w:rsid w:val="00794C88"/>
    <w:rsid w:val="007B5D78"/>
    <w:rsid w:val="007C05EC"/>
    <w:rsid w:val="007C0847"/>
    <w:rsid w:val="007D1F25"/>
    <w:rsid w:val="007D7A92"/>
    <w:rsid w:val="008253CE"/>
    <w:rsid w:val="0082753A"/>
    <w:rsid w:val="008400EA"/>
    <w:rsid w:val="0084175E"/>
    <w:rsid w:val="00842AFD"/>
    <w:rsid w:val="008439D9"/>
    <w:rsid w:val="008600EA"/>
    <w:rsid w:val="0086290C"/>
    <w:rsid w:val="008642B8"/>
    <w:rsid w:val="00865C18"/>
    <w:rsid w:val="00877D26"/>
    <w:rsid w:val="0088271A"/>
    <w:rsid w:val="00882E33"/>
    <w:rsid w:val="00882FE8"/>
    <w:rsid w:val="008A3BD1"/>
    <w:rsid w:val="008B40A0"/>
    <w:rsid w:val="008C7DFC"/>
    <w:rsid w:val="008E5945"/>
    <w:rsid w:val="00901066"/>
    <w:rsid w:val="009169E2"/>
    <w:rsid w:val="009204E4"/>
    <w:rsid w:val="00921EA7"/>
    <w:rsid w:val="009309EE"/>
    <w:rsid w:val="0093668A"/>
    <w:rsid w:val="00945DF1"/>
    <w:rsid w:val="00945F6B"/>
    <w:rsid w:val="00951AA3"/>
    <w:rsid w:val="009561B3"/>
    <w:rsid w:val="00964211"/>
    <w:rsid w:val="0097013F"/>
    <w:rsid w:val="00973ED3"/>
    <w:rsid w:val="009914E5"/>
    <w:rsid w:val="0099722B"/>
    <w:rsid w:val="009A5033"/>
    <w:rsid w:val="009A5AA3"/>
    <w:rsid w:val="009A6821"/>
    <w:rsid w:val="009B5307"/>
    <w:rsid w:val="009B5971"/>
    <w:rsid w:val="009C37DB"/>
    <w:rsid w:val="009C71D7"/>
    <w:rsid w:val="009E0E43"/>
    <w:rsid w:val="009E3BC0"/>
    <w:rsid w:val="009E4DBA"/>
    <w:rsid w:val="009F55FB"/>
    <w:rsid w:val="009F5D82"/>
    <w:rsid w:val="00A04BDF"/>
    <w:rsid w:val="00A16E1C"/>
    <w:rsid w:val="00A42CD2"/>
    <w:rsid w:val="00A6484B"/>
    <w:rsid w:val="00A712F8"/>
    <w:rsid w:val="00A7419A"/>
    <w:rsid w:val="00A76E9C"/>
    <w:rsid w:val="00A92CEA"/>
    <w:rsid w:val="00AA3EB0"/>
    <w:rsid w:val="00AB1E18"/>
    <w:rsid w:val="00AB376D"/>
    <w:rsid w:val="00AE1D14"/>
    <w:rsid w:val="00AE2105"/>
    <w:rsid w:val="00AF2BC2"/>
    <w:rsid w:val="00B02DD4"/>
    <w:rsid w:val="00B1537A"/>
    <w:rsid w:val="00B16837"/>
    <w:rsid w:val="00B276A3"/>
    <w:rsid w:val="00B319A2"/>
    <w:rsid w:val="00B3530B"/>
    <w:rsid w:val="00B3661D"/>
    <w:rsid w:val="00B42001"/>
    <w:rsid w:val="00B507F3"/>
    <w:rsid w:val="00B52DFE"/>
    <w:rsid w:val="00B54570"/>
    <w:rsid w:val="00B6791D"/>
    <w:rsid w:val="00B85462"/>
    <w:rsid w:val="00BA4384"/>
    <w:rsid w:val="00BB387D"/>
    <w:rsid w:val="00BC0CC1"/>
    <w:rsid w:val="00BD6DEB"/>
    <w:rsid w:val="00BE1143"/>
    <w:rsid w:val="00BE1DE4"/>
    <w:rsid w:val="00BE5677"/>
    <w:rsid w:val="00BE65F0"/>
    <w:rsid w:val="00BF156C"/>
    <w:rsid w:val="00BF1B6A"/>
    <w:rsid w:val="00BF2692"/>
    <w:rsid w:val="00BF7911"/>
    <w:rsid w:val="00BF7A11"/>
    <w:rsid w:val="00BF7FC2"/>
    <w:rsid w:val="00C0011D"/>
    <w:rsid w:val="00C06E55"/>
    <w:rsid w:val="00C1243A"/>
    <w:rsid w:val="00C1539A"/>
    <w:rsid w:val="00C153E5"/>
    <w:rsid w:val="00C23CB4"/>
    <w:rsid w:val="00C272A9"/>
    <w:rsid w:val="00C272C0"/>
    <w:rsid w:val="00C4150D"/>
    <w:rsid w:val="00C43AE5"/>
    <w:rsid w:val="00C444F8"/>
    <w:rsid w:val="00C45AB1"/>
    <w:rsid w:val="00C50B44"/>
    <w:rsid w:val="00C72962"/>
    <w:rsid w:val="00C9279E"/>
    <w:rsid w:val="00CA36FE"/>
    <w:rsid w:val="00CA7983"/>
    <w:rsid w:val="00CB0906"/>
    <w:rsid w:val="00CB2862"/>
    <w:rsid w:val="00CC1340"/>
    <w:rsid w:val="00CC4D97"/>
    <w:rsid w:val="00CD0422"/>
    <w:rsid w:val="00CD0B7F"/>
    <w:rsid w:val="00CE05FF"/>
    <w:rsid w:val="00CE274D"/>
    <w:rsid w:val="00CF1A31"/>
    <w:rsid w:val="00D05638"/>
    <w:rsid w:val="00D06779"/>
    <w:rsid w:val="00D2176F"/>
    <w:rsid w:val="00D2324B"/>
    <w:rsid w:val="00D27450"/>
    <w:rsid w:val="00D3495E"/>
    <w:rsid w:val="00D36085"/>
    <w:rsid w:val="00D470C7"/>
    <w:rsid w:val="00D50F29"/>
    <w:rsid w:val="00D61874"/>
    <w:rsid w:val="00D67609"/>
    <w:rsid w:val="00D76E20"/>
    <w:rsid w:val="00D8222E"/>
    <w:rsid w:val="00D8399D"/>
    <w:rsid w:val="00D84102"/>
    <w:rsid w:val="00D9093D"/>
    <w:rsid w:val="00D9313E"/>
    <w:rsid w:val="00DA3935"/>
    <w:rsid w:val="00DA5F1B"/>
    <w:rsid w:val="00DA6D99"/>
    <w:rsid w:val="00DC31F2"/>
    <w:rsid w:val="00DE11B1"/>
    <w:rsid w:val="00DF0181"/>
    <w:rsid w:val="00DF1310"/>
    <w:rsid w:val="00DF229E"/>
    <w:rsid w:val="00E10AA2"/>
    <w:rsid w:val="00E467C9"/>
    <w:rsid w:val="00E66083"/>
    <w:rsid w:val="00E71A50"/>
    <w:rsid w:val="00E73BAF"/>
    <w:rsid w:val="00E82CE4"/>
    <w:rsid w:val="00E835FD"/>
    <w:rsid w:val="00EA4106"/>
    <w:rsid w:val="00EA64EA"/>
    <w:rsid w:val="00EC0B2A"/>
    <w:rsid w:val="00EC0D08"/>
    <w:rsid w:val="00EC2735"/>
    <w:rsid w:val="00EC77CE"/>
    <w:rsid w:val="00EC789D"/>
    <w:rsid w:val="00ED79A6"/>
    <w:rsid w:val="00EF1459"/>
    <w:rsid w:val="00EF47BE"/>
    <w:rsid w:val="00F11472"/>
    <w:rsid w:val="00F1714C"/>
    <w:rsid w:val="00F26EB0"/>
    <w:rsid w:val="00F27E69"/>
    <w:rsid w:val="00F37203"/>
    <w:rsid w:val="00F37725"/>
    <w:rsid w:val="00F431C4"/>
    <w:rsid w:val="00F71CDE"/>
    <w:rsid w:val="00F75F88"/>
    <w:rsid w:val="00F833E5"/>
    <w:rsid w:val="00FA6A4D"/>
    <w:rsid w:val="00FB5557"/>
    <w:rsid w:val="00FD3A1D"/>
    <w:rsid w:val="00FD6158"/>
    <w:rsid w:val="00FE1006"/>
    <w:rsid w:val="00FE627C"/>
    <w:rsid w:val="00FE7185"/>
    <w:rsid w:val="00FE7743"/>
    <w:rsid w:val="00FF452D"/>
    <w:rsid w:val="00FF512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semiHidden="0" w:unhideWhenUsed="0" w:qFormat="1"/>
    <w:lsdException w:name="heading 5" w:qFormat="1"/>
    <w:lsdException w:name="heading 6" w:uiPriority="9" w:qFormat="1"/>
    <w:lsdException w:name="heading 7" w:uiPriority="9"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BDF"/>
    <w:rPr>
      <w:sz w:val="24"/>
      <w:lang w:eastAsia="en-US"/>
    </w:rPr>
  </w:style>
  <w:style w:type="paragraph" w:styleId="Titre3">
    <w:name w:val="heading 3"/>
    <w:basedOn w:val="Normal"/>
    <w:next w:val="Normal"/>
    <w:link w:val="Titre3Car"/>
    <w:uiPriority w:val="9"/>
    <w:unhideWhenUsed/>
    <w:qFormat/>
    <w:rsid w:val="00367CC4"/>
    <w:pPr>
      <w:keepNext/>
      <w:keepLines/>
      <w:suppressAutoHyphens/>
      <w:spacing w:before="200"/>
      <w:outlineLvl w:val="2"/>
    </w:pPr>
    <w:rPr>
      <w:rFonts w:ascii="Cambria" w:hAnsi="Cambria"/>
      <w:b/>
      <w:bCs/>
      <w:color w:val="4F81BD"/>
      <w:szCs w:val="24"/>
      <w:lang w:eastAsia="ar-SA"/>
    </w:rPr>
  </w:style>
  <w:style w:type="paragraph" w:styleId="Titre4">
    <w:name w:val="heading 4"/>
    <w:basedOn w:val="Normal"/>
    <w:next w:val="Normal"/>
    <w:qFormat/>
    <w:rsid w:val="00A04BDF"/>
    <w:pPr>
      <w:keepNext/>
      <w:widowControl w:val="0"/>
      <w:tabs>
        <w:tab w:val="left" w:pos="0"/>
        <w:tab w:val="left" w:pos="595"/>
        <w:tab w:val="left" w:pos="739"/>
        <w:tab w:val="left" w:pos="1468"/>
        <w:tab w:val="right" w:pos="4929"/>
        <w:tab w:val="right" w:pos="6259"/>
        <w:tab w:val="left" w:pos="6633"/>
        <w:tab w:val="right" w:pos="7358"/>
        <w:tab w:val="right" w:pos="7665"/>
        <w:tab w:val="left" w:pos="7800"/>
        <w:tab w:val="right" w:pos="8380"/>
        <w:tab w:val="left" w:pos="8481"/>
        <w:tab w:val="left" w:pos="9374"/>
        <w:tab w:val="right" w:pos="10152"/>
        <w:tab w:val="left" w:pos="10329"/>
      </w:tabs>
      <w:autoSpaceDE w:val="0"/>
      <w:autoSpaceDN w:val="0"/>
      <w:adjustRightInd w:val="0"/>
      <w:ind w:firstLine="600"/>
      <w:outlineLvl w:val="3"/>
    </w:pPr>
    <w:rPr>
      <w:b/>
      <w:bCs/>
      <w:noProof/>
      <w:sz w:val="22"/>
      <w:lang w:eastAsia="fr-FR"/>
    </w:rPr>
  </w:style>
  <w:style w:type="paragraph" w:styleId="Titre6">
    <w:name w:val="heading 6"/>
    <w:basedOn w:val="Normal"/>
    <w:next w:val="Normal"/>
    <w:link w:val="Titre6Car"/>
    <w:uiPriority w:val="9"/>
    <w:semiHidden/>
    <w:unhideWhenUsed/>
    <w:qFormat/>
    <w:rsid w:val="00367CC4"/>
    <w:pPr>
      <w:keepNext/>
      <w:keepLines/>
      <w:suppressAutoHyphens/>
      <w:spacing w:before="200"/>
      <w:outlineLvl w:val="5"/>
    </w:pPr>
    <w:rPr>
      <w:rFonts w:ascii="Cambria" w:hAnsi="Cambria"/>
      <w:i/>
      <w:iCs/>
      <w:color w:val="243F60"/>
      <w:szCs w:val="24"/>
      <w:lang w:eastAsia="ar-SA"/>
    </w:rPr>
  </w:style>
  <w:style w:type="paragraph" w:styleId="Titre7">
    <w:name w:val="heading 7"/>
    <w:basedOn w:val="Normal"/>
    <w:next w:val="Normal"/>
    <w:link w:val="Titre7Car"/>
    <w:uiPriority w:val="9"/>
    <w:semiHidden/>
    <w:unhideWhenUsed/>
    <w:qFormat/>
    <w:rsid w:val="00367CC4"/>
    <w:pPr>
      <w:keepNext/>
      <w:keepLines/>
      <w:suppressAutoHyphens/>
      <w:spacing w:before="200"/>
      <w:outlineLvl w:val="6"/>
    </w:pPr>
    <w:rPr>
      <w:rFonts w:ascii="Cambria" w:hAnsi="Cambria"/>
      <w:i/>
      <w:iCs/>
      <w:color w:val="404040"/>
      <w:szCs w:val="24"/>
      <w:lang w:eastAsia="ar-SA"/>
    </w:rPr>
  </w:style>
  <w:style w:type="paragraph" w:styleId="Titre9">
    <w:name w:val="heading 9"/>
    <w:basedOn w:val="Normal"/>
    <w:next w:val="Normal"/>
    <w:qFormat/>
    <w:rsid w:val="00A04BDF"/>
    <w:pPr>
      <w:keepNext/>
      <w:outlineLvl w:val="8"/>
    </w:pPr>
    <w:rPr>
      <w:b/>
      <w:bCs/>
      <w:color w:val="000000"/>
      <w:lang w:val="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A04BDF"/>
    <w:pPr>
      <w:tabs>
        <w:tab w:val="center" w:pos="4536"/>
        <w:tab w:val="right" w:pos="9072"/>
      </w:tabs>
    </w:pPr>
  </w:style>
  <w:style w:type="character" w:styleId="Numrodepage">
    <w:name w:val="page number"/>
    <w:basedOn w:val="Policepardfaut"/>
    <w:rsid w:val="00A04BDF"/>
  </w:style>
  <w:style w:type="table" w:styleId="Grilledutableau">
    <w:name w:val="Table Grid"/>
    <w:basedOn w:val="TableauNormal"/>
    <w:rsid w:val="00003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D36085"/>
    <w:pPr>
      <w:tabs>
        <w:tab w:val="center" w:pos="4536"/>
        <w:tab w:val="right" w:pos="9072"/>
      </w:tabs>
    </w:pPr>
  </w:style>
  <w:style w:type="character" w:customStyle="1" w:styleId="Titre3Car">
    <w:name w:val="Titre 3 Car"/>
    <w:link w:val="Titre3"/>
    <w:uiPriority w:val="9"/>
    <w:rsid w:val="00367CC4"/>
    <w:rPr>
      <w:rFonts w:ascii="Cambria" w:eastAsia="Times New Roman" w:hAnsi="Cambria" w:cs="Times New Roman"/>
      <w:b/>
      <w:bCs/>
      <w:color w:val="4F81BD"/>
      <w:sz w:val="24"/>
      <w:szCs w:val="24"/>
      <w:lang w:eastAsia="ar-SA"/>
    </w:rPr>
  </w:style>
  <w:style w:type="character" w:customStyle="1" w:styleId="Titre6Car">
    <w:name w:val="Titre 6 Car"/>
    <w:link w:val="Titre6"/>
    <w:uiPriority w:val="9"/>
    <w:semiHidden/>
    <w:rsid w:val="00367CC4"/>
    <w:rPr>
      <w:rFonts w:ascii="Cambria" w:eastAsia="Times New Roman" w:hAnsi="Cambria" w:cs="Times New Roman"/>
      <w:i/>
      <w:iCs/>
      <w:color w:val="243F60"/>
      <w:sz w:val="24"/>
      <w:szCs w:val="24"/>
      <w:lang w:eastAsia="ar-SA"/>
    </w:rPr>
  </w:style>
  <w:style w:type="character" w:customStyle="1" w:styleId="Titre7Car">
    <w:name w:val="Titre 7 Car"/>
    <w:link w:val="Titre7"/>
    <w:uiPriority w:val="9"/>
    <w:semiHidden/>
    <w:rsid w:val="00367CC4"/>
    <w:rPr>
      <w:rFonts w:ascii="Cambria" w:eastAsia="Times New Roman" w:hAnsi="Cambria" w:cs="Times New Roman"/>
      <w:i/>
      <w:iCs/>
      <w:color w:val="404040"/>
      <w:sz w:val="24"/>
      <w:szCs w:val="24"/>
      <w:lang w:eastAsia="ar-SA"/>
    </w:rPr>
  </w:style>
  <w:style w:type="paragraph" w:styleId="Corpsdetexte">
    <w:name w:val="Body Text"/>
    <w:basedOn w:val="Normal"/>
    <w:link w:val="CorpsdetexteCar"/>
    <w:rsid w:val="00CA36FE"/>
    <w:rPr>
      <w:b/>
      <w:bCs/>
    </w:rPr>
  </w:style>
  <w:style w:type="character" w:customStyle="1" w:styleId="CorpsdetexteCar">
    <w:name w:val="Corps de texte Car"/>
    <w:link w:val="Corpsdetexte"/>
    <w:rsid w:val="00CA36FE"/>
    <w:rPr>
      <w:b/>
      <w:bCs/>
      <w:sz w:val="24"/>
      <w:lang w:eastAsia="en-US"/>
    </w:rPr>
  </w:style>
  <w:style w:type="paragraph" w:styleId="Textedebulles">
    <w:name w:val="Balloon Text"/>
    <w:basedOn w:val="Normal"/>
    <w:link w:val="TextedebullesCar"/>
    <w:rsid w:val="00115853"/>
    <w:rPr>
      <w:rFonts w:ascii="Tahoma" w:hAnsi="Tahoma" w:cs="Tahoma"/>
      <w:sz w:val="16"/>
      <w:szCs w:val="16"/>
    </w:rPr>
  </w:style>
  <w:style w:type="character" w:customStyle="1" w:styleId="TextedebullesCar">
    <w:name w:val="Texte de bulles Car"/>
    <w:link w:val="Textedebulles"/>
    <w:rsid w:val="00115853"/>
    <w:rPr>
      <w:rFonts w:ascii="Tahoma" w:hAnsi="Tahoma" w:cs="Tahoma"/>
      <w:sz w:val="16"/>
      <w:szCs w:val="16"/>
      <w:lang w:eastAsia="en-US"/>
    </w:rPr>
  </w:style>
  <w:style w:type="paragraph" w:customStyle="1" w:styleId="Pa15">
    <w:name w:val="Pa15"/>
    <w:basedOn w:val="Normal"/>
    <w:next w:val="Normal"/>
    <w:uiPriority w:val="99"/>
    <w:rsid w:val="005B48BA"/>
    <w:pPr>
      <w:autoSpaceDE w:val="0"/>
      <w:autoSpaceDN w:val="0"/>
      <w:adjustRightInd w:val="0"/>
      <w:spacing w:line="141" w:lineRule="atLeast"/>
    </w:pPr>
    <w:rPr>
      <w:rFonts w:ascii="Arial Narrow" w:hAnsi="Arial Narrow"/>
      <w:szCs w:val="24"/>
      <w:lang w:eastAsia="fr-FR"/>
    </w:rPr>
  </w:style>
  <w:style w:type="paragraph" w:styleId="Paragraphedeliste">
    <w:name w:val="List Paragraph"/>
    <w:basedOn w:val="Normal"/>
    <w:uiPriority w:val="34"/>
    <w:qFormat/>
    <w:rsid w:val="00DF229E"/>
    <w:pPr>
      <w:ind w:left="720"/>
      <w:contextualSpacing/>
    </w:pPr>
  </w:style>
  <w:style w:type="character" w:styleId="Textedelespacerserv">
    <w:name w:val="Placeholder Text"/>
    <w:basedOn w:val="Policepardfaut"/>
    <w:uiPriority w:val="99"/>
    <w:semiHidden/>
    <w:rsid w:val="0088271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semiHidden="0" w:unhideWhenUsed="0" w:qFormat="1"/>
    <w:lsdException w:name="heading 5" w:qFormat="1"/>
    <w:lsdException w:name="heading 6" w:uiPriority="9" w:qFormat="1"/>
    <w:lsdException w:name="heading 7" w:uiPriority="9"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BDF"/>
    <w:rPr>
      <w:sz w:val="24"/>
      <w:lang w:eastAsia="en-US"/>
    </w:rPr>
  </w:style>
  <w:style w:type="paragraph" w:styleId="Titre3">
    <w:name w:val="heading 3"/>
    <w:basedOn w:val="Normal"/>
    <w:next w:val="Normal"/>
    <w:link w:val="Titre3Car"/>
    <w:uiPriority w:val="9"/>
    <w:unhideWhenUsed/>
    <w:qFormat/>
    <w:rsid w:val="00367CC4"/>
    <w:pPr>
      <w:keepNext/>
      <w:keepLines/>
      <w:suppressAutoHyphens/>
      <w:spacing w:before="200"/>
      <w:outlineLvl w:val="2"/>
    </w:pPr>
    <w:rPr>
      <w:rFonts w:ascii="Cambria" w:hAnsi="Cambria"/>
      <w:b/>
      <w:bCs/>
      <w:color w:val="4F81BD"/>
      <w:szCs w:val="24"/>
      <w:lang w:eastAsia="ar-SA"/>
    </w:rPr>
  </w:style>
  <w:style w:type="paragraph" w:styleId="Titre4">
    <w:name w:val="heading 4"/>
    <w:basedOn w:val="Normal"/>
    <w:next w:val="Normal"/>
    <w:qFormat/>
    <w:rsid w:val="00A04BDF"/>
    <w:pPr>
      <w:keepNext/>
      <w:widowControl w:val="0"/>
      <w:tabs>
        <w:tab w:val="left" w:pos="0"/>
        <w:tab w:val="left" w:pos="595"/>
        <w:tab w:val="left" w:pos="739"/>
        <w:tab w:val="left" w:pos="1468"/>
        <w:tab w:val="right" w:pos="4929"/>
        <w:tab w:val="right" w:pos="6259"/>
        <w:tab w:val="left" w:pos="6633"/>
        <w:tab w:val="right" w:pos="7358"/>
        <w:tab w:val="right" w:pos="7665"/>
        <w:tab w:val="left" w:pos="7800"/>
        <w:tab w:val="right" w:pos="8380"/>
        <w:tab w:val="left" w:pos="8481"/>
        <w:tab w:val="left" w:pos="9374"/>
        <w:tab w:val="right" w:pos="10152"/>
        <w:tab w:val="left" w:pos="10329"/>
      </w:tabs>
      <w:autoSpaceDE w:val="0"/>
      <w:autoSpaceDN w:val="0"/>
      <w:adjustRightInd w:val="0"/>
      <w:ind w:firstLine="600"/>
      <w:outlineLvl w:val="3"/>
    </w:pPr>
    <w:rPr>
      <w:b/>
      <w:bCs/>
      <w:noProof/>
      <w:sz w:val="22"/>
      <w:lang w:eastAsia="fr-FR"/>
    </w:rPr>
  </w:style>
  <w:style w:type="paragraph" w:styleId="Titre6">
    <w:name w:val="heading 6"/>
    <w:basedOn w:val="Normal"/>
    <w:next w:val="Normal"/>
    <w:link w:val="Titre6Car"/>
    <w:uiPriority w:val="9"/>
    <w:semiHidden/>
    <w:unhideWhenUsed/>
    <w:qFormat/>
    <w:rsid w:val="00367CC4"/>
    <w:pPr>
      <w:keepNext/>
      <w:keepLines/>
      <w:suppressAutoHyphens/>
      <w:spacing w:before="200"/>
      <w:outlineLvl w:val="5"/>
    </w:pPr>
    <w:rPr>
      <w:rFonts w:ascii="Cambria" w:hAnsi="Cambria"/>
      <w:i/>
      <w:iCs/>
      <w:color w:val="243F60"/>
      <w:szCs w:val="24"/>
      <w:lang w:eastAsia="ar-SA"/>
    </w:rPr>
  </w:style>
  <w:style w:type="paragraph" w:styleId="Titre7">
    <w:name w:val="heading 7"/>
    <w:basedOn w:val="Normal"/>
    <w:next w:val="Normal"/>
    <w:link w:val="Titre7Car"/>
    <w:uiPriority w:val="9"/>
    <w:semiHidden/>
    <w:unhideWhenUsed/>
    <w:qFormat/>
    <w:rsid w:val="00367CC4"/>
    <w:pPr>
      <w:keepNext/>
      <w:keepLines/>
      <w:suppressAutoHyphens/>
      <w:spacing w:before="200"/>
      <w:outlineLvl w:val="6"/>
    </w:pPr>
    <w:rPr>
      <w:rFonts w:ascii="Cambria" w:hAnsi="Cambria"/>
      <w:i/>
      <w:iCs/>
      <w:color w:val="404040"/>
      <w:szCs w:val="24"/>
      <w:lang w:eastAsia="ar-SA"/>
    </w:rPr>
  </w:style>
  <w:style w:type="paragraph" w:styleId="Titre9">
    <w:name w:val="heading 9"/>
    <w:basedOn w:val="Normal"/>
    <w:next w:val="Normal"/>
    <w:qFormat/>
    <w:rsid w:val="00A04BDF"/>
    <w:pPr>
      <w:keepNext/>
      <w:outlineLvl w:val="8"/>
    </w:pPr>
    <w:rPr>
      <w:b/>
      <w:bCs/>
      <w:color w:val="000000"/>
      <w:lang w:val="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A04BDF"/>
    <w:pPr>
      <w:tabs>
        <w:tab w:val="center" w:pos="4536"/>
        <w:tab w:val="right" w:pos="9072"/>
      </w:tabs>
    </w:pPr>
  </w:style>
  <w:style w:type="character" w:styleId="Numrodepage">
    <w:name w:val="page number"/>
    <w:basedOn w:val="Policepardfaut"/>
    <w:rsid w:val="00A04BDF"/>
  </w:style>
  <w:style w:type="table" w:styleId="Grilledutableau">
    <w:name w:val="Table Grid"/>
    <w:basedOn w:val="TableauNormal"/>
    <w:rsid w:val="00003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D36085"/>
    <w:pPr>
      <w:tabs>
        <w:tab w:val="center" w:pos="4536"/>
        <w:tab w:val="right" w:pos="9072"/>
      </w:tabs>
    </w:pPr>
  </w:style>
  <w:style w:type="character" w:customStyle="1" w:styleId="Titre3Car">
    <w:name w:val="Titre 3 Car"/>
    <w:link w:val="Titre3"/>
    <w:uiPriority w:val="9"/>
    <w:rsid w:val="00367CC4"/>
    <w:rPr>
      <w:rFonts w:ascii="Cambria" w:eastAsia="Times New Roman" w:hAnsi="Cambria" w:cs="Times New Roman"/>
      <w:b/>
      <w:bCs/>
      <w:color w:val="4F81BD"/>
      <w:sz w:val="24"/>
      <w:szCs w:val="24"/>
      <w:lang w:eastAsia="ar-SA"/>
    </w:rPr>
  </w:style>
  <w:style w:type="character" w:customStyle="1" w:styleId="Titre6Car">
    <w:name w:val="Titre 6 Car"/>
    <w:link w:val="Titre6"/>
    <w:uiPriority w:val="9"/>
    <w:semiHidden/>
    <w:rsid w:val="00367CC4"/>
    <w:rPr>
      <w:rFonts w:ascii="Cambria" w:eastAsia="Times New Roman" w:hAnsi="Cambria" w:cs="Times New Roman"/>
      <w:i/>
      <w:iCs/>
      <w:color w:val="243F60"/>
      <w:sz w:val="24"/>
      <w:szCs w:val="24"/>
      <w:lang w:eastAsia="ar-SA"/>
    </w:rPr>
  </w:style>
  <w:style w:type="character" w:customStyle="1" w:styleId="Titre7Car">
    <w:name w:val="Titre 7 Car"/>
    <w:link w:val="Titre7"/>
    <w:uiPriority w:val="9"/>
    <w:semiHidden/>
    <w:rsid w:val="00367CC4"/>
    <w:rPr>
      <w:rFonts w:ascii="Cambria" w:eastAsia="Times New Roman" w:hAnsi="Cambria" w:cs="Times New Roman"/>
      <w:i/>
      <w:iCs/>
      <w:color w:val="404040"/>
      <w:sz w:val="24"/>
      <w:szCs w:val="24"/>
      <w:lang w:eastAsia="ar-SA"/>
    </w:rPr>
  </w:style>
  <w:style w:type="paragraph" w:styleId="Corpsdetexte">
    <w:name w:val="Body Text"/>
    <w:basedOn w:val="Normal"/>
    <w:link w:val="CorpsdetexteCar"/>
    <w:rsid w:val="00CA36FE"/>
    <w:rPr>
      <w:b/>
      <w:bCs/>
    </w:rPr>
  </w:style>
  <w:style w:type="character" w:customStyle="1" w:styleId="CorpsdetexteCar">
    <w:name w:val="Corps de texte Car"/>
    <w:link w:val="Corpsdetexte"/>
    <w:rsid w:val="00CA36FE"/>
    <w:rPr>
      <w:b/>
      <w:bCs/>
      <w:sz w:val="24"/>
      <w:lang w:eastAsia="en-US"/>
    </w:rPr>
  </w:style>
  <w:style w:type="paragraph" w:styleId="Textedebulles">
    <w:name w:val="Balloon Text"/>
    <w:basedOn w:val="Normal"/>
    <w:link w:val="TextedebullesCar"/>
    <w:rsid w:val="00115853"/>
    <w:rPr>
      <w:rFonts w:ascii="Tahoma" w:hAnsi="Tahoma" w:cs="Tahoma"/>
      <w:sz w:val="16"/>
      <w:szCs w:val="16"/>
    </w:rPr>
  </w:style>
  <w:style w:type="character" w:customStyle="1" w:styleId="TextedebullesCar">
    <w:name w:val="Texte de bulles Car"/>
    <w:link w:val="Textedebulles"/>
    <w:rsid w:val="00115853"/>
    <w:rPr>
      <w:rFonts w:ascii="Tahoma" w:hAnsi="Tahoma" w:cs="Tahoma"/>
      <w:sz w:val="16"/>
      <w:szCs w:val="16"/>
      <w:lang w:eastAsia="en-US"/>
    </w:rPr>
  </w:style>
  <w:style w:type="paragraph" w:customStyle="1" w:styleId="Pa15">
    <w:name w:val="Pa15"/>
    <w:basedOn w:val="Normal"/>
    <w:next w:val="Normal"/>
    <w:uiPriority w:val="99"/>
    <w:rsid w:val="005B48BA"/>
    <w:pPr>
      <w:autoSpaceDE w:val="0"/>
      <w:autoSpaceDN w:val="0"/>
      <w:adjustRightInd w:val="0"/>
      <w:spacing w:line="141" w:lineRule="atLeast"/>
    </w:pPr>
    <w:rPr>
      <w:rFonts w:ascii="Arial Narrow" w:hAnsi="Arial Narrow"/>
      <w:szCs w:val="24"/>
      <w:lang w:eastAsia="fr-FR"/>
    </w:rPr>
  </w:style>
  <w:style w:type="paragraph" w:styleId="Paragraphedeliste">
    <w:name w:val="List Paragraph"/>
    <w:basedOn w:val="Normal"/>
    <w:uiPriority w:val="34"/>
    <w:qFormat/>
    <w:rsid w:val="00DF229E"/>
    <w:pPr>
      <w:ind w:left="720"/>
      <w:contextualSpacing/>
    </w:pPr>
  </w:style>
  <w:style w:type="character" w:styleId="Textedelespacerserv">
    <w:name w:val="Placeholder Text"/>
    <w:basedOn w:val="Policepardfaut"/>
    <w:uiPriority w:val="99"/>
    <w:semiHidden/>
    <w:rsid w:val="008827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799517">
      <w:bodyDiv w:val="1"/>
      <w:marLeft w:val="0"/>
      <w:marRight w:val="0"/>
      <w:marTop w:val="0"/>
      <w:marBottom w:val="0"/>
      <w:divBdr>
        <w:top w:val="none" w:sz="0" w:space="0" w:color="auto"/>
        <w:left w:val="none" w:sz="0" w:space="0" w:color="auto"/>
        <w:bottom w:val="none" w:sz="0" w:space="0" w:color="auto"/>
        <w:right w:val="none" w:sz="0" w:space="0" w:color="auto"/>
      </w:divBdr>
    </w:div>
    <w:div w:id="72753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hdphoto" Target="media/hdphoto1.wdp"/></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D435B-2AAB-4789-9BB5-E50331F49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1920</Words>
  <Characters>10565</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Session 2015</vt:lpstr>
    </vt:vector>
  </TitlesOfParts>
  <Company>Hewlett-Packard</Company>
  <LinksUpToDate>false</LinksUpToDate>
  <CharactersWithSpaces>12461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2015</dc:title>
  <dc:creator>magerand</dc:creator>
  <cp:lastModifiedBy>Jean-Francois</cp:lastModifiedBy>
  <cp:revision>6</cp:revision>
  <cp:lastPrinted>2019-09-18T20:04:00Z</cp:lastPrinted>
  <dcterms:created xsi:type="dcterms:W3CDTF">2020-01-17T14:39:00Z</dcterms:created>
  <dcterms:modified xsi:type="dcterms:W3CDTF">2020-10-06T08:54:00Z</dcterms:modified>
</cp:coreProperties>
</file>