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9F3" w:rsidRDefault="006206C8">
      <w:pPr>
        <w:pStyle w:val="Titre"/>
        <w:spacing w:line="259" w:lineRule="auto"/>
      </w:pPr>
      <w:r>
        <w:t>BREVET DE TECHNICIEN SUPÉRIEUR ÉLECTROTECHNIQUE</w:t>
      </w:r>
    </w:p>
    <w:p w:rsidR="007A29F3" w:rsidRDefault="007A29F3">
      <w:pPr>
        <w:pStyle w:val="Corpsdetexte"/>
        <w:spacing w:before="3"/>
        <w:rPr>
          <w:b/>
          <w:sz w:val="29"/>
        </w:rPr>
      </w:pPr>
    </w:p>
    <w:p w:rsidR="007A29F3" w:rsidRDefault="006206C8">
      <w:pPr>
        <w:pStyle w:val="Titre2"/>
        <w:spacing w:line="376" w:lineRule="auto"/>
      </w:pPr>
      <w:r>
        <w:t>SESSION 2020 ÉPREUVE E4.2</w:t>
      </w:r>
    </w:p>
    <w:p w:rsidR="007A29F3" w:rsidRDefault="007A29F3">
      <w:pPr>
        <w:pStyle w:val="Corpsdetexte"/>
        <w:rPr>
          <w:sz w:val="20"/>
        </w:rPr>
      </w:pPr>
    </w:p>
    <w:p w:rsidR="007A29F3" w:rsidRDefault="006206C8">
      <w:pPr>
        <w:pStyle w:val="Corpsdetexte"/>
        <w:spacing w:before="4"/>
        <w:rPr>
          <w:sz w:val="17"/>
        </w:rPr>
      </w:pPr>
      <w:r>
        <w:pict>
          <v:group id="_x0000_s1222" style="position:absolute;margin-left:50.9pt;margin-top:11.95pt;width:495pt;height:168.4pt;z-index:-15728128;mso-wrap-distance-left:0;mso-wrap-distance-right:0;mso-position-horizontal-relative:page" coordorigin="1018,239" coordsize="9900,3368">
            <v:shape id="_x0000_s1228" style="position:absolute;left:5817;top:2060;width:624;height:584" coordorigin="5818,2061" coordsize="624,584" path="m6442,2061r-70,l6223,2421r-41,72l6144,2555r-43,53l6048,2634r-7,l6031,2630r-7,-10l6022,2608r2,-24l6036,2555r41,-93l6139,2310r87,-2l6242,2277r-91,l6247,2061r-74,l6038,2387r-12,24l5983,2478r-45,63l5890,2589r-51,43l5818,2642r14,2l5899,2598r53,-57l6017,2462r-10,28l5998,2522r-5,26l5993,2594r45,50l6053,2644r14,-7l6074,2634r51,-38l6163,2546r36,-58l6206,2476r3,2l6204,2488r-5,14l6192,2529r-5,26l6187,2577r5,21l6240,2642r14,-3l6271,2632r-24,l6238,2630r-8,-8l6226,2613r-3,-15l6226,2582r4,-20l6266,2476r70,-166l6425,2306r14,-29l6350,2277r92,-216xe" fillcolor="#b3827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7" type="#_x0000_t75" style="position:absolute;left:6247;top:2449;width:168;height:183">
              <v:imagedata r:id="rId8" o:title=""/>
            </v:shape>
            <v:shape id="_x0000_s1226" style="position:absolute;left:5241;top:1667;width:860;height:996" coordorigin="5242,1667" coordsize="860,996" path="m6101,1886r-12,-77l6060,1744r-43,-46l5962,1677r-8,-3l5916,1670r-5,l5902,1672r-12,l5875,1674r-33,5l5822,1686r-112,51l5662,1775r-48,48l5568,1883r-43,77l5520,1967r-29,77l5479,2116r,48l5494,2229r45,60l5592,2303r46,-5l5654,2294r-55,l5580,2291r-55,-33l5498,2200r,-36l5513,2082r33,-81l5580,1936r12,-17l5599,1907r7,-14l5618,1881r12,-19l5674,1809r55,-53l5791,1713r75,-31l5916,1677r29,l5969,1684r55,31l6060,1766r19,67l6079,1886r-7,67l6055,2018r-21,69l6007,2157r-31,62l5945,2284r-53,84l5844,2435r-46,55l5750,2538r-50,39l5650,2613r-89,33l5503,2651r-7,l5484,2649r-12,l5458,2646r-15,-4l5426,2637r-79,-60l5311,2505r-7,-65l5304,2402r5,-44l5316,2310r14,-55l5333,2248r5,-17l5342,2212r10,-24l5362,2157r26,-67l5424,2013r43,-79l5522,1857r63,-72l5657,1730r84,-41l5784,1679r,-12l5774,1670r-12,2l5748,1677r-19,7l5707,1691r-21,12l5604,1746r-58,39l5484,1835r-58,60l5369,1965r-51,81l5297,2092r-5,7l5287,2111r-7,15l5275,2142r-7,15l5251,2219r-9,82l5242,2354r9,79l5270,2505r34,65l5352,2620r60,31l5460,2663r58,l5585,2651r77,-29l5746,2572r64,-55l5856,2469r62,-75l5954,2342r34,-53l6060,2133r29,-106l6101,1934r,-48xe" fillcolor="#b3827b" stroked="f">
              <v:path arrowok="t"/>
            </v:shape>
            <v:shape id="_x0000_s1225" type="#_x0000_t75" style="position:absolute;left:5618;top:2034;width:245;height:260">
              <v:imagedata r:id="rId9" o:title=""/>
            </v:shape>
            <v:shape id="_x0000_s1224" type="#_x0000_t75" style="position:absolute;left:6484;top:2187;width:298;height:264">
              <v:imagedata r:id="rId10" o:title=""/>
            </v:shape>
            <v:shapetype id="_x0000_t202" coordsize="21600,21600" o:spt="202" path="m,l,21600r21600,l21600,xe">
              <v:stroke joinstyle="miter"/>
              <v:path gradientshapeok="t" o:connecttype="rect"/>
            </v:shapetype>
            <v:shape id="_x0000_s1223" type="#_x0000_t202" style="position:absolute;left:1022;top:243;width:9891;height:3358" filled="f" strokeweight=".16939mm">
              <v:textbox inset="0,0,0,0">
                <w:txbxContent>
                  <w:p w:rsidR="007A29F3" w:rsidRDefault="006206C8">
                    <w:pPr>
                      <w:spacing w:before="201"/>
                      <w:ind w:left="1287" w:right="1282"/>
                      <w:jc w:val="center"/>
                      <w:rPr>
                        <w:sz w:val="40"/>
                      </w:rPr>
                    </w:pPr>
                    <w:r>
                      <w:rPr>
                        <w:sz w:val="40"/>
                      </w:rPr>
                      <w:t xml:space="preserve">BÂTONNAGE AUTOMATIQUE DOMAINE VITICOLE </w:t>
                    </w:r>
                    <w:proofErr w:type="spellStart"/>
                    <w:r>
                      <w:rPr>
                        <w:sz w:val="40"/>
                      </w:rPr>
                      <w:t>Ott</w:t>
                    </w:r>
                    <w:proofErr w:type="spellEnd"/>
                    <w:r>
                      <w:rPr>
                        <w:sz w:val="40"/>
                      </w:rPr>
                      <w:t>*</w:t>
                    </w:r>
                  </w:p>
                  <w:p w:rsidR="007A29F3" w:rsidRDefault="007A29F3">
                    <w:pPr>
                      <w:rPr>
                        <w:sz w:val="44"/>
                      </w:rPr>
                    </w:pPr>
                  </w:p>
                  <w:p w:rsidR="007A29F3" w:rsidRDefault="007A29F3">
                    <w:pPr>
                      <w:rPr>
                        <w:sz w:val="44"/>
                      </w:rPr>
                    </w:pPr>
                  </w:p>
                  <w:p w:rsidR="007A29F3" w:rsidRDefault="007A29F3">
                    <w:pPr>
                      <w:spacing w:before="9"/>
                      <w:rPr>
                        <w:sz w:val="47"/>
                      </w:rPr>
                    </w:pPr>
                  </w:p>
                  <w:p w:rsidR="007A29F3" w:rsidRDefault="006206C8">
                    <w:pPr>
                      <w:ind w:left="1287" w:right="1287"/>
                      <w:jc w:val="center"/>
                      <w:rPr>
                        <w:b/>
                        <w:sz w:val="40"/>
                      </w:rPr>
                    </w:pPr>
                    <w:r>
                      <w:rPr>
                        <w:b/>
                        <w:sz w:val="40"/>
                      </w:rPr>
                      <w:t>PRÉSENTATION - QUESTIONNEMENT</w:t>
                    </w:r>
                  </w:p>
                </w:txbxContent>
              </v:textbox>
            </v:shape>
            <w10:wrap type="topAndBottom" anchorx="page"/>
          </v:group>
        </w:pict>
      </w:r>
    </w:p>
    <w:p w:rsidR="007A29F3" w:rsidRDefault="007A29F3">
      <w:pPr>
        <w:pStyle w:val="Corpsdetexte"/>
        <w:spacing w:before="1"/>
        <w:rPr>
          <w:sz w:val="29"/>
        </w:rPr>
      </w:pPr>
    </w:p>
    <w:p w:rsidR="007A29F3" w:rsidRDefault="006206C8">
      <w:pPr>
        <w:pStyle w:val="Corpsdetexte"/>
        <w:spacing w:before="93"/>
        <w:ind w:left="571"/>
      </w:pPr>
      <w:r>
        <w:t>Les trois parties de l’épreuve sont indépendantes.</w:t>
      </w:r>
    </w:p>
    <w:sdt>
      <w:sdtPr>
        <w:rPr>
          <w:sz w:val="22"/>
          <w:szCs w:val="22"/>
        </w:rPr>
        <w:id w:val="-836224125"/>
        <w:docPartObj>
          <w:docPartGallery w:val="Table of Contents"/>
          <w:docPartUnique/>
        </w:docPartObj>
      </w:sdtPr>
      <w:sdtEndPr/>
      <w:sdtContent>
        <w:p w:rsidR="007A29F3" w:rsidRDefault="006206C8">
          <w:pPr>
            <w:pStyle w:val="TM1"/>
            <w:tabs>
              <w:tab w:val="right" w:leader="dot" w:pos="10762"/>
            </w:tabs>
            <w:spacing w:before="552"/>
            <w:ind w:left="855"/>
          </w:pPr>
          <w:r>
            <w:fldChar w:fldCharType="begin"/>
          </w:r>
          <w:r>
            <w:instrText xml:space="preserve">TOC \o "1-1" \h \z \u </w:instrText>
          </w:r>
          <w:r>
            <w:fldChar w:fldCharType="separate"/>
          </w:r>
          <w:hyperlink w:anchor="_TOC_250004" w:history="1">
            <w:r>
              <w:t>PRÉSENTATION</w:t>
            </w:r>
            <w:r>
              <w:rPr>
                <w:spacing w:val="-1"/>
              </w:rPr>
              <w:t xml:space="preserve"> </w:t>
            </w:r>
            <w:r>
              <w:t>GÉNÉRALE</w:t>
            </w:r>
            <w:r>
              <w:tab/>
              <w:t>2</w:t>
            </w:r>
          </w:hyperlink>
        </w:p>
        <w:p w:rsidR="007A29F3" w:rsidRDefault="006206C8">
          <w:pPr>
            <w:pStyle w:val="TM1"/>
            <w:tabs>
              <w:tab w:val="right" w:leader="dot" w:pos="10762"/>
            </w:tabs>
            <w:ind w:left="855"/>
          </w:pPr>
          <w:hyperlink w:anchor="_TOC_250003" w:history="1">
            <w:r>
              <w:t>OBJECTIFS ET ENJEUX</w:t>
            </w:r>
            <w:r>
              <w:tab/>
              <w:t>4</w:t>
            </w:r>
          </w:hyperlink>
        </w:p>
        <w:p w:rsidR="007A29F3" w:rsidRDefault="006206C8">
          <w:pPr>
            <w:pStyle w:val="TM1"/>
            <w:tabs>
              <w:tab w:val="right" w:leader="dot" w:pos="10763"/>
            </w:tabs>
            <w:spacing w:before="264"/>
          </w:pPr>
          <w:hyperlink w:anchor="_TOC_250002" w:history="1">
            <w:r>
              <w:t>Partie A : conception de la chaîne de puissance</w:t>
            </w:r>
            <w:r>
              <w:rPr>
                <w:spacing w:val="1"/>
              </w:rPr>
              <w:t xml:space="preserve"> </w:t>
            </w:r>
            <w:r>
              <w:t>des</w:t>
            </w:r>
            <w:r>
              <w:rPr>
                <w:spacing w:val="-4"/>
              </w:rPr>
              <w:t xml:space="preserve"> </w:t>
            </w:r>
            <w:r>
              <w:t>agitateurs</w:t>
            </w:r>
            <w:r>
              <w:tab/>
              <w:t>5</w:t>
            </w:r>
          </w:hyperlink>
        </w:p>
        <w:p w:rsidR="007A29F3" w:rsidRDefault="006206C8">
          <w:pPr>
            <w:pStyle w:val="TM1"/>
            <w:tabs>
              <w:tab w:val="right" w:leader="dot" w:pos="10763"/>
            </w:tabs>
            <w:spacing w:before="262"/>
          </w:pPr>
          <w:hyperlink w:anchor="_TOC_250001" w:history="1">
            <w:r>
              <w:t>Partie B : implantation d’un nouveau tableau</w:t>
            </w:r>
            <w:r>
              <w:rPr>
                <w:spacing w:val="-6"/>
              </w:rPr>
              <w:t xml:space="preserve"> </w:t>
            </w:r>
            <w:r>
              <w:t>de</w:t>
            </w:r>
            <w:r>
              <w:rPr>
                <w:spacing w:val="1"/>
              </w:rPr>
              <w:t xml:space="preserve"> </w:t>
            </w:r>
            <w:r>
              <w:t>distribution</w:t>
            </w:r>
            <w:r>
              <w:tab/>
              <w:t>7</w:t>
            </w:r>
          </w:hyperlink>
        </w:p>
        <w:p w:rsidR="007A29F3" w:rsidRDefault="006206C8">
          <w:pPr>
            <w:pStyle w:val="TM1"/>
            <w:tabs>
              <w:tab w:val="right" w:leader="dot" w:pos="10762"/>
            </w:tabs>
          </w:pPr>
          <w:hyperlink w:anchor="_TOC_250000" w:history="1">
            <w:r>
              <w:t>Partie C :pilotage</w:t>
            </w:r>
            <w:r>
              <w:rPr>
                <w:spacing w:val="1"/>
              </w:rPr>
              <w:t xml:space="preserve"> </w:t>
            </w:r>
            <w:r>
              <w:t>des</w:t>
            </w:r>
            <w:r>
              <w:rPr>
                <w:spacing w:val="-2"/>
              </w:rPr>
              <w:t xml:space="preserve"> </w:t>
            </w:r>
            <w:r>
              <w:t>agitateurs</w:t>
            </w:r>
            <w:r>
              <w:tab/>
              <w:t>9</w:t>
            </w:r>
          </w:hyperlink>
        </w:p>
        <w:p w:rsidR="007A29F3" w:rsidRDefault="006206C8">
          <w:pPr>
            <w:spacing w:line="200" w:lineRule="exact"/>
            <w:rPr>
              <w:sz w:val="20"/>
            </w:rPr>
          </w:pPr>
          <w:r>
            <w:fldChar w:fldCharType="end"/>
          </w:r>
        </w:p>
      </w:sdtContent>
    </w:sdt>
    <w:p w:rsidR="007A29F3" w:rsidRDefault="007A29F3">
      <w:pPr>
        <w:spacing w:line="259" w:lineRule="auto"/>
        <w:sectPr w:rsidR="007A29F3">
          <w:footerReference w:type="default" r:id="rId11"/>
          <w:type w:val="continuous"/>
          <w:pgSz w:w="11900" w:h="16840"/>
          <w:pgMar w:top="780" w:right="700" w:bottom="720" w:left="280" w:header="720" w:footer="538" w:gutter="0"/>
          <w:pgNumType w:start="1"/>
          <w:cols w:space="720"/>
        </w:sectPr>
      </w:pPr>
    </w:p>
    <w:p w:rsidR="007A29F3" w:rsidRDefault="006206C8">
      <w:pPr>
        <w:pStyle w:val="Titre1"/>
        <w:jc w:val="both"/>
      </w:pPr>
      <w:bookmarkStart w:id="0" w:name="_TOC_250004"/>
      <w:bookmarkEnd w:id="0"/>
      <w:r>
        <w:lastRenderedPageBreak/>
        <w:t>PRÉSENTATION GÉNÉRALE</w:t>
      </w:r>
    </w:p>
    <w:p w:rsidR="007A29F3" w:rsidRDefault="006206C8">
      <w:pPr>
        <w:pStyle w:val="Corpsdetexte"/>
        <w:spacing w:before="98" w:line="276" w:lineRule="auto"/>
        <w:ind w:left="571" w:right="135"/>
        <w:jc w:val="both"/>
      </w:pPr>
      <w:r>
        <w:t>Les</w:t>
      </w:r>
      <w:r>
        <w:rPr>
          <w:spacing w:val="-14"/>
        </w:rPr>
        <w:t xml:space="preserve"> </w:t>
      </w:r>
      <w:r>
        <w:t>Domaines</w:t>
      </w:r>
      <w:r>
        <w:rPr>
          <w:spacing w:val="-14"/>
        </w:rPr>
        <w:t xml:space="preserve"> </w:t>
      </w:r>
      <w:proofErr w:type="spellStart"/>
      <w:r>
        <w:t>Ott</w:t>
      </w:r>
      <w:proofErr w:type="spellEnd"/>
      <w:r>
        <w:t>*,</w:t>
      </w:r>
      <w:r>
        <w:rPr>
          <w:spacing w:val="-15"/>
        </w:rPr>
        <w:t xml:space="preserve"> </w:t>
      </w:r>
      <w:r>
        <w:t>producteurs</w:t>
      </w:r>
      <w:r>
        <w:rPr>
          <w:spacing w:val="-16"/>
        </w:rPr>
        <w:t xml:space="preserve"> </w:t>
      </w:r>
      <w:r>
        <w:t>de</w:t>
      </w:r>
      <w:r>
        <w:rPr>
          <w:spacing w:val="-12"/>
        </w:rPr>
        <w:t xml:space="preserve"> </w:t>
      </w:r>
      <w:r>
        <w:t>grands</w:t>
      </w:r>
      <w:r>
        <w:rPr>
          <w:spacing w:val="-16"/>
        </w:rPr>
        <w:t xml:space="preserve"> </w:t>
      </w:r>
      <w:r>
        <w:t>vins</w:t>
      </w:r>
      <w:r>
        <w:rPr>
          <w:spacing w:val="-13"/>
        </w:rPr>
        <w:t xml:space="preserve"> </w:t>
      </w:r>
      <w:r>
        <w:t>de</w:t>
      </w:r>
      <w:r>
        <w:rPr>
          <w:spacing w:val="-15"/>
        </w:rPr>
        <w:t xml:space="preserve"> </w:t>
      </w:r>
      <w:r>
        <w:t>Provence</w:t>
      </w:r>
      <w:r>
        <w:rPr>
          <w:spacing w:val="-14"/>
        </w:rPr>
        <w:t xml:space="preserve"> </w:t>
      </w:r>
      <w:r>
        <w:t>perpétuent</w:t>
      </w:r>
      <w:r>
        <w:rPr>
          <w:spacing w:val="-16"/>
        </w:rPr>
        <w:t xml:space="preserve"> </w:t>
      </w:r>
      <w:r>
        <w:t>la</w:t>
      </w:r>
      <w:r>
        <w:rPr>
          <w:spacing w:val="-12"/>
        </w:rPr>
        <w:t xml:space="preserve"> </w:t>
      </w:r>
      <w:r>
        <w:t>tradition</w:t>
      </w:r>
      <w:r>
        <w:rPr>
          <w:spacing w:val="-18"/>
        </w:rPr>
        <w:t xml:space="preserve"> </w:t>
      </w:r>
      <w:r>
        <w:t>familiale</w:t>
      </w:r>
      <w:r>
        <w:rPr>
          <w:spacing w:val="-12"/>
        </w:rPr>
        <w:t xml:space="preserve"> </w:t>
      </w:r>
      <w:r>
        <w:t xml:space="preserve">avec des pratiques rigoureuses et un savoir-faire ancestral. Les deux domaines en AOC (Appellation d’Origine Contrôlée) Côtes-de-Provence figurent parmi les 18 Crus Classés de la région (distinction datant de 1955 récompensant les vignerons). Le troisième </w:t>
      </w:r>
      <w:r>
        <w:t>domaine est en AOC Bandol.</w:t>
      </w:r>
    </w:p>
    <w:p w:rsidR="007A29F3" w:rsidRDefault="006206C8">
      <w:pPr>
        <w:pStyle w:val="Corpsdetexte"/>
        <w:spacing w:line="276" w:lineRule="exact"/>
        <w:ind w:left="571"/>
        <w:jc w:val="both"/>
      </w:pPr>
      <w:r>
        <w:t>En 2017, 828 000 bouteilles ont été produites dont 50% vendues à l’export.</w:t>
      </w:r>
    </w:p>
    <w:p w:rsidR="007A29F3" w:rsidRDefault="006206C8">
      <w:pPr>
        <w:pStyle w:val="Corpsdetexte"/>
        <w:spacing w:before="113" w:line="276" w:lineRule="auto"/>
        <w:ind w:left="571" w:right="139"/>
        <w:jc w:val="both"/>
      </w:pPr>
      <w:r>
        <w:t>S’inspirant</w:t>
      </w:r>
      <w:r>
        <w:rPr>
          <w:spacing w:val="-9"/>
        </w:rPr>
        <w:t xml:space="preserve"> </w:t>
      </w:r>
      <w:r>
        <w:t>de</w:t>
      </w:r>
      <w:r>
        <w:rPr>
          <w:spacing w:val="-8"/>
        </w:rPr>
        <w:t xml:space="preserve"> </w:t>
      </w:r>
      <w:r>
        <w:t>l’agriculture</w:t>
      </w:r>
      <w:r>
        <w:rPr>
          <w:spacing w:val="-7"/>
        </w:rPr>
        <w:t xml:space="preserve"> </w:t>
      </w:r>
      <w:r>
        <w:t>biologique,</w:t>
      </w:r>
      <w:r>
        <w:rPr>
          <w:spacing w:val="-9"/>
        </w:rPr>
        <w:t xml:space="preserve"> </w:t>
      </w:r>
      <w:r>
        <w:t>les</w:t>
      </w:r>
      <w:r>
        <w:rPr>
          <w:spacing w:val="-8"/>
        </w:rPr>
        <w:t xml:space="preserve"> </w:t>
      </w:r>
      <w:r>
        <w:t>sols</w:t>
      </w:r>
      <w:r>
        <w:rPr>
          <w:spacing w:val="-9"/>
        </w:rPr>
        <w:t xml:space="preserve"> </w:t>
      </w:r>
      <w:r>
        <w:t>sont</w:t>
      </w:r>
      <w:r>
        <w:rPr>
          <w:spacing w:val="-8"/>
        </w:rPr>
        <w:t xml:space="preserve"> </w:t>
      </w:r>
      <w:r>
        <w:t>préparés</w:t>
      </w:r>
      <w:r>
        <w:rPr>
          <w:spacing w:val="-9"/>
        </w:rPr>
        <w:t xml:space="preserve"> </w:t>
      </w:r>
      <w:r>
        <w:t>pour</w:t>
      </w:r>
      <w:r>
        <w:rPr>
          <w:spacing w:val="-9"/>
        </w:rPr>
        <w:t xml:space="preserve"> </w:t>
      </w:r>
      <w:r>
        <w:t>offrir</w:t>
      </w:r>
      <w:r>
        <w:rPr>
          <w:spacing w:val="-9"/>
        </w:rPr>
        <w:t xml:space="preserve"> </w:t>
      </w:r>
      <w:r>
        <w:t>à</w:t>
      </w:r>
      <w:r>
        <w:rPr>
          <w:spacing w:val="-8"/>
        </w:rPr>
        <w:t xml:space="preserve"> </w:t>
      </w:r>
      <w:r>
        <w:t>la</w:t>
      </w:r>
      <w:r>
        <w:rPr>
          <w:spacing w:val="-6"/>
        </w:rPr>
        <w:t xml:space="preserve"> </w:t>
      </w:r>
      <w:r>
        <w:t>vigne</w:t>
      </w:r>
      <w:r>
        <w:rPr>
          <w:spacing w:val="-7"/>
        </w:rPr>
        <w:t xml:space="preserve"> </w:t>
      </w:r>
      <w:r>
        <w:t>un</w:t>
      </w:r>
      <w:r>
        <w:rPr>
          <w:spacing w:val="-8"/>
        </w:rPr>
        <w:t xml:space="preserve"> </w:t>
      </w:r>
      <w:r>
        <w:t>terrain</w:t>
      </w:r>
      <w:r>
        <w:rPr>
          <w:spacing w:val="-10"/>
        </w:rPr>
        <w:t xml:space="preserve"> </w:t>
      </w:r>
      <w:r>
        <w:t>fertile (jachère, engrais naturels, zéro produit</w:t>
      </w:r>
      <w:r>
        <w:rPr>
          <w:spacing w:val="-3"/>
        </w:rPr>
        <w:t xml:space="preserve"> </w:t>
      </w:r>
      <w:r>
        <w:t>chimique).</w:t>
      </w:r>
    </w:p>
    <w:p w:rsidR="007A29F3" w:rsidRDefault="006206C8">
      <w:pPr>
        <w:pStyle w:val="Corpsdetexte"/>
        <w:spacing w:line="278" w:lineRule="auto"/>
        <w:ind w:left="571" w:right="137"/>
        <w:jc w:val="both"/>
      </w:pPr>
      <w:r>
        <w:t>Le domaine de 90 ha du Château de Selle dans le nord du département du Var a été complètement rénové en 2015.</w:t>
      </w:r>
    </w:p>
    <w:p w:rsidR="007A29F3" w:rsidRDefault="006206C8">
      <w:pPr>
        <w:pStyle w:val="Titre3"/>
        <w:spacing w:before="155"/>
        <w:jc w:val="both"/>
      </w:pPr>
      <w:r>
        <w:t>Méthode de vinification</w:t>
      </w:r>
    </w:p>
    <w:p w:rsidR="007A29F3" w:rsidRDefault="006206C8">
      <w:pPr>
        <w:pStyle w:val="Corpsdetexte"/>
        <w:spacing w:before="180" w:line="259" w:lineRule="auto"/>
        <w:ind w:left="571" w:right="136"/>
        <w:jc w:val="both"/>
      </w:pPr>
      <w:r>
        <w:t>Après les vendanges, les raisins sont pressés et le jus est introduit dans des cuves « de débourbage</w:t>
      </w:r>
      <w:r>
        <w:rPr>
          <w:spacing w:val="-3"/>
        </w:rPr>
        <w:t xml:space="preserve"> </w:t>
      </w:r>
      <w:r>
        <w:t>»</w:t>
      </w:r>
      <w:r>
        <w:rPr>
          <w:spacing w:val="-6"/>
        </w:rPr>
        <w:t xml:space="preserve"> </w:t>
      </w:r>
      <w:r>
        <w:t>dans</w:t>
      </w:r>
      <w:r>
        <w:rPr>
          <w:spacing w:val="-11"/>
        </w:rPr>
        <w:t xml:space="preserve"> </w:t>
      </w:r>
      <w:r>
        <w:t>les</w:t>
      </w:r>
      <w:r>
        <w:t>quelles</w:t>
      </w:r>
      <w:r>
        <w:rPr>
          <w:spacing w:val="-8"/>
        </w:rPr>
        <w:t xml:space="preserve"> </w:t>
      </w:r>
      <w:r>
        <w:t>on</w:t>
      </w:r>
      <w:r>
        <w:rPr>
          <w:spacing w:val="-10"/>
        </w:rPr>
        <w:t xml:space="preserve"> </w:t>
      </w:r>
      <w:r>
        <w:t>ne</w:t>
      </w:r>
      <w:r>
        <w:rPr>
          <w:spacing w:val="-10"/>
        </w:rPr>
        <w:t xml:space="preserve"> </w:t>
      </w:r>
      <w:r>
        <w:t>récupère</w:t>
      </w:r>
      <w:r>
        <w:rPr>
          <w:spacing w:val="-10"/>
        </w:rPr>
        <w:t xml:space="preserve"> </w:t>
      </w:r>
      <w:r>
        <w:t>que</w:t>
      </w:r>
      <w:r>
        <w:rPr>
          <w:spacing w:val="-7"/>
        </w:rPr>
        <w:t xml:space="preserve"> </w:t>
      </w:r>
      <w:r>
        <w:t>le</w:t>
      </w:r>
      <w:r>
        <w:rPr>
          <w:spacing w:val="-11"/>
        </w:rPr>
        <w:t xml:space="preserve"> </w:t>
      </w:r>
      <w:r>
        <w:t>«</w:t>
      </w:r>
      <w:r>
        <w:rPr>
          <w:spacing w:val="-7"/>
        </w:rPr>
        <w:t xml:space="preserve"> </w:t>
      </w:r>
      <w:r>
        <w:t>jus</w:t>
      </w:r>
      <w:r>
        <w:rPr>
          <w:spacing w:val="-11"/>
        </w:rPr>
        <w:t xml:space="preserve"> </w:t>
      </w:r>
      <w:r>
        <w:t>clair</w:t>
      </w:r>
      <w:r>
        <w:rPr>
          <w:spacing w:val="-2"/>
        </w:rPr>
        <w:t xml:space="preserve"> </w:t>
      </w:r>
      <w:r>
        <w:t>».</w:t>
      </w:r>
      <w:r>
        <w:rPr>
          <w:spacing w:val="-10"/>
        </w:rPr>
        <w:t xml:space="preserve"> </w:t>
      </w:r>
      <w:r>
        <w:t>Il</w:t>
      </w:r>
      <w:r>
        <w:rPr>
          <w:spacing w:val="-9"/>
        </w:rPr>
        <w:t xml:space="preserve"> </w:t>
      </w:r>
      <w:r>
        <w:t>est</w:t>
      </w:r>
      <w:r>
        <w:rPr>
          <w:spacing w:val="-8"/>
        </w:rPr>
        <w:t xml:space="preserve"> </w:t>
      </w:r>
      <w:r>
        <w:t>ensuite</w:t>
      </w:r>
      <w:r>
        <w:rPr>
          <w:spacing w:val="-6"/>
        </w:rPr>
        <w:t xml:space="preserve"> </w:t>
      </w:r>
      <w:r>
        <w:t>introduit</w:t>
      </w:r>
      <w:r>
        <w:rPr>
          <w:spacing w:val="-8"/>
        </w:rPr>
        <w:t xml:space="preserve"> </w:t>
      </w:r>
      <w:r>
        <w:t>dans</w:t>
      </w:r>
      <w:r>
        <w:rPr>
          <w:spacing w:val="-8"/>
        </w:rPr>
        <w:t xml:space="preserve"> </w:t>
      </w:r>
      <w:r>
        <w:t>des cuves de vinification de 80 hectolitres (80 hl correspond à 8,0 m</w:t>
      </w:r>
      <w:r>
        <w:rPr>
          <w:position w:val="8"/>
          <w:sz w:val="16"/>
        </w:rPr>
        <w:t>3</w:t>
      </w:r>
      <w:r>
        <w:t>) ou de 120 hl (12,0 m</w:t>
      </w:r>
      <w:r>
        <w:rPr>
          <w:position w:val="8"/>
          <w:sz w:val="16"/>
        </w:rPr>
        <w:t>3</w:t>
      </w:r>
      <w:r>
        <w:t xml:space="preserve">). Dans ces cuves a lieu la fermentation (transformation du sucre en alcool) et le </w:t>
      </w:r>
      <w:proofErr w:type="spellStart"/>
      <w:r>
        <w:t>bâton</w:t>
      </w:r>
      <w:r>
        <w:t>nage</w:t>
      </w:r>
      <w:proofErr w:type="spellEnd"/>
      <w:r>
        <w:t xml:space="preserve">. Le </w:t>
      </w:r>
      <w:proofErr w:type="spellStart"/>
      <w:r>
        <w:t>bâtonnage</w:t>
      </w:r>
      <w:proofErr w:type="spellEnd"/>
      <w:r>
        <w:t xml:space="preserve"> est l'action de remettre en suspension les lies (levures mortes et résidus de raisins) afin d’améliorer la qualité du vin.</w:t>
      </w:r>
    </w:p>
    <w:p w:rsidR="007A29F3" w:rsidRDefault="006206C8">
      <w:pPr>
        <w:pStyle w:val="Corpsdetexte"/>
        <w:spacing w:before="156" w:line="259" w:lineRule="auto"/>
        <w:ind w:left="571" w:right="139"/>
        <w:jc w:val="both"/>
      </w:pPr>
      <w:r>
        <w:t>Cette opération était traditionnellement réalisée à l'aide d’appareils portatifs manuels ou motorisés ayant plusie</w:t>
      </w:r>
      <w:r>
        <w:t>urs inconvénients :</w:t>
      </w:r>
    </w:p>
    <w:p w:rsidR="007A29F3" w:rsidRDefault="006206C8">
      <w:pPr>
        <w:pStyle w:val="Paragraphedeliste"/>
        <w:numPr>
          <w:ilvl w:val="0"/>
          <w:numId w:val="14"/>
        </w:numPr>
        <w:tabs>
          <w:tab w:val="left" w:pos="1291"/>
          <w:tab w:val="left" w:pos="1292"/>
        </w:tabs>
        <w:spacing w:before="157"/>
        <w:ind w:left="1291" w:right="592"/>
        <w:rPr>
          <w:sz w:val="24"/>
        </w:rPr>
      </w:pPr>
      <w:r>
        <w:rPr>
          <w:sz w:val="24"/>
        </w:rPr>
        <w:t>nécessité d’ouvrir les cuves et d’introduire ces appareils, ce qui entraine un risque de contamination et une action humaine contraignante</w:t>
      </w:r>
      <w:r>
        <w:rPr>
          <w:spacing w:val="-3"/>
          <w:sz w:val="24"/>
        </w:rPr>
        <w:t xml:space="preserve"> </w:t>
      </w:r>
      <w:r>
        <w:rPr>
          <w:sz w:val="24"/>
        </w:rPr>
        <w:t>;</w:t>
      </w:r>
    </w:p>
    <w:p w:rsidR="007A29F3" w:rsidRDefault="007A29F3">
      <w:pPr>
        <w:pStyle w:val="Corpsdetexte"/>
      </w:pPr>
    </w:p>
    <w:p w:rsidR="007A29F3" w:rsidRDefault="006206C8">
      <w:pPr>
        <w:pStyle w:val="Paragraphedeliste"/>
        <w:numPr>
          <w:ilvl w:val="0"/>
          <w:numId w:val="14"/>
        </w:numPr>
        <w:tabs>
          <w:tab w:val="left" w:pos="1291"/>
          <w:tab w:val="left" w:pos="1292"/>
        </w:tabs>
        <w:ind w:left="1291" w:hanging="361"/>
        <w:rPr>
          <w:sz w:val="24"/>
        </w:rPr>
      </w:pPr>
      <w:r>
        <w:rPr>
          <w:sz w:val="24"/>
        </w:rPr>
        <w:t>difficulté d’avoir une remontée totale et uniforme des</w:t>
      </w:r>
      <w:r>
        <w:rPr>
          <w:spacing w:val="-5"/>
          <w:sz w:val="24"/>
        </w:rPr>
        <w:t xml:space="preserve"> </w:t>
      </w:r>
      <w:proofErr w:type="spellStart"/>
      <w:r>
        <w:rPr>
          <w:sz w:val="24"/>
        </w:rPr>
        <w:t>lies</w:t>
      </w:r>
      <w:proofErr w:type="spellEnd"/>
      <w:r>
        <w:rPr>
          <w:sz w:val="24"/>
        </w:rPr>
        <w:t>.</w:t>
      </w:r>
    </w:p>
    <w:p w:rsidR="007A29F3" w:rsidRDefault="007A29F3">
      <w:pPr>
        <w:pStyle w:val="Corpsdetexte"/>
      </w:pPr>
    </w:p>
    <w:p w:rsidR="007A29F3" w:rsidRDefault="006206C8">
      <w:pPr>
        <w:pStyle w:val="Titre3"/>
        <w:jc w:val="both"/>
      </w:pPr>
      <w:proofErr w:type="spellStart"/>
      <w:r>
        <w:t>Bâtonnage</w:t>
      </w:r>
      <w:proofErr w:type="spellEnd"/>
      <w:r>
        <w:t xml:space="preserve"> automatique, domaines </w:t>
      </w:r>
      <w:proofErr w:type="spellStart"/>
      <w:r>
        <w:t>Ott</w:t>
      </w:r>
      <w:proofErr w:type="spellEnd"/>
    </w:p>
    <w:p w:rsidR="007A29F3" w:rsidRDefault="007A29F3">
      <w:pPr>
        <w:pStyle w:val="Corpsdetexte"/>
        <w:spacing w:before="9"/>
        <w:rPr>
          <w:b/>
          <w:sz w:val="22"/>
        </w:rPr>
      </w:pPr>
    </w:p>
    <w:p w:rsidR="007A29F3" w:rsidRDefault="006206C8">
      <w:pPr>
        <w:pStyle w:val="Corpsdetexte"/>
        <w:spacing w:line="261" w:lineRule="auto"/>
        <w:ind w:left="571" w:right="137"/>
        <w:jc w:val="both"/>
      </w:pPr>
      <w:r>
        <w:t>Lors de la rénovation du Château de Selle en 2015, les propriétaires ont choisi de faire installer 20 cuves de 120 hl et 28 cuves de 80 hl pour la vinification.</w:t>
      </w:r>
    </w:p>
    <w:p w:rsidR="007A29F3" w:rsidRDefault="006206C8">
      <w:pPr>
        <w:pStyle w:val="Corpsdetexte"/>
        <w:rPr>
          <w:sz w:val="10"/>
        </w:rPr>
      </w:pPr>
      <w:r>
        <w:rPr>
          <w:noProof/>
          <w:lang w:eastAsia="fr-FR"/>
        </w:rPr>
        <w:drawing>
          <wp:anchor distT="0" distB="0" distL="0" distR="0" simplePos="0" relativeHeight="2" behindDoc="0" locked="0" layoutInCell="1" allowOverlap="1">
            <wp:simplePos x="0" y="0"/>
            <wp:positionH relativeFrom="page">
              <wp:posOffset>1862327</wp:posOffset>
            </wp:positionH>
            <wp:positionV relativeFrom="paragraph">
              <wp:posOffset>97912</wp:posOffset>
            </wp:positionV>
            <wp:extent cx="3832269" cy="2932176"/>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2" cstate="print"/>
                    <a:stretch>
                      <a:fillRect/>
                    </a:stretch>
                  </pic:blipFill>
                  <pic:spPr>
                    <a:xfrm>
                      <a:off x="0" y="0"/>
                      <a:ext cx="3832269" cy="2932176"/>
                    </a:xfrm>
                    <a:prstGeom prst="rect">
                      <a:avLst/>
                    </a:prstGeom>
                  </pic:spPr>
                </pic:pic>
              </a:graphicData>
            </a:graphic>
          </wp:anchor>
        </w:drawing>
      </w:r>
    </w:p>
    <w:p w:rsidR="007A29F3" w:rsidRDefault="006206C8">
      <w:pPr>
        <w:pStyle w:val="Corpsdetexte"/>
        <w:spacing w:before="175"/>
        <w:ind w:left="2633" w:right="2202"/>
        <w:jc w:val="center"/>
      </w:pPr>
      <w:r>
        <w:rPr>
          <w:b/>
        </w:rPr>
        <w:t xml:space="preserve">Figure 1 </w:t>
      </w:r>
      <w:r>
        <w:t>: Cuves de 80 hl à gauche et de 120 hl à droite</w:t>
      </w:r>
      <w:r>
        <w:t>.</w:t>
      </w:r>
    </w:p>
    <w:p w:rsidR="007A29F3" w:rsidRDefault="007A29F3">
      <w:pPr>
        <w:jc w:val="center"/>
        <w:sectPr w:rsidR="007A29F3">
          <w:pgSz w:w="11900" w:h="16840"/>
          <w:pgMar w:top="780" w:right="700" w:bottom="720" w:left="280" w:header="0" w:footer="538" w:gutter="0"/>
          <w:cols w:space="720"/>
        </w:sectPr>
      </w:pPr>
    </w:p>
    <w:p w:rsidR="007A29F3" w:rsidRDefault="006206C8">
      <w:pPr>
        <w:pStyle w:val="Corpsdetexte"/>
        <w:spacing w:before="70" w:line="259" w:lineRule="auto"/>
        <w:ind w:left="572" w:right="255"/>
      </w:pPr>
      <w:r>
        <w:lastRenderedPageBreak/>
        <w:t xml:space="preserve">Ils ont fait installer dans les cuves de 120 hl un système d’agitation </w:t>
      </w:r>
      <w:r>
        <w:rPr>
          <w:b/>
        </w:rPr>
        <w:t xml:space="preserve">(Figure 2) </w:t>
      </w:r>
      <w:r>
        <w:t xml:space="preserve">avec racleur en fond de cuve pour effectuer le </w:t>
      </w:r>
      <w:proofErr w:type="spellStart"/>
      <w:r>
        <w:t>bâtonnage</w:t>
      </w:r>
      <w:proofErr w:type="spellEnd"/>
      <w:r>
        <w:t>. Le système, installé en permanence dans les cuves, permet d’éliminer les inconvénients des systè</w:t>
      </w:r>
      <w:r>
        <w:t xml:space="preserve">mes portatifs. Il permet également un </w:t>
      </w:r>
      <w:proofErr w:type="spellStart"/>
      <w:r>
        <w:t>bâtonnage</w:t>
      </w:r>
      <w:proofErr w:type="spellEnd"/>
      <w:r>
        <w:t xml:space="preserve"> plus doux pour le vin car il est effectué à vitesse très lente.</w:t>
      </w:r>
    </w:p>
    <w:p w:rsidR="007A29F3" w:rsidRDefault="006206C8">
      <w:pPr>
        <w:pStyle w:val="Corpsdetexte"/>
        <w:spacing w:before="159" w:line="256" w:lineRule="auto"/>
        <w:ind w:left="571" w:right="254"/>
        <w:jc w:val="both"/>
      </w:pPr>
      <w:r>
        <w:t xml:space="preserve">À la suite d’essais à différentes vitesses, les propriétaires ont jugé que la vitesse optimale était de 8,0 </w:t>
      </w:r>
      <w:proofErr w:type="spellStart"/>
      <w:r>
        <w:t>tr.min</w:t>
      </w:r>
      <w:proofErr w:type="spellEnd"/>
      <w:r>
        <w:rPr>
          <w:position w:val="8"/>
          <w:sz w:val="16"/>
        </w:rPr>
        <w:t>-1</w:t>
      </w:r>
      <w:r>
        <w:t>. Ils souhaitent donc pouvoi</w:t>
      </w:r>
      <w:r>
        <w:t xml:space="preserve">r agiter à une vitesse réglable entre 0 et 8,0 </w:t>
      </w:r>
      <w:proofErr w:type="spellStart"/>
      <w:r>
        <w:t>tr.min</w:t>
      </w:r>
      <w:proofErr w:type="spellEnd"/>
      <w:r>
        <w:rPr>
          <w:position w:val="8"/>
          <w:sz w:val="16"/>
        </w:rPr>
        <w:t xml:space="preserve">-1 </w:t>
      </w:r>
      <w:r>
        <w:t>et étendre ce système automatisé aux cuves de 80 hl.</w:t>
      </w:r>
    </w:p>
    <w:p w:rsidR="007A29F3" w:rsidRDefault="006206C8">
      <w:pPr>
        <w:pStyle w:val="Corpsdetexte"/>
        <w:spacing w:before="8"/>
        <w:rPr>
          <w:sz w:val="10"/>
        </w:rPr>
      </w:pPr>
      <w:r>
        <w:rPr>
          <w:noProof/>
          <w:lang w:eastAsia="fr-FR"/>
        </w:rPr>
        <w:drawing>
          <wp:anchor distT="0" distB="0" distL="0" distR="0" simplePos="0" relativeHeight="3" behindDoc="0" locked="0" layoutInCell="1" allowOverlap="1">
            <wp:simplePos x="0" y="0"/>
            <wp:positionH relativeFrom="page">
              <wp:posOffset>1085088</wp:posOffset>
            </wp:positionH>
            <wp:positionV relativeFrom="paragraph">
              <wp:posOffset>103077</wp:posOffset>
            </wp:positionV>
            <wp:extent cx="2182367" cy="2746248"/>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3" cstate="print"/>
                    <a:stretch>
                      <a:fillRect/>
                    </a:stretch>
                  </pic:blipFill>
                  <pic:spPr>
                    <a:xfrm>
                      <a:off x="0" y="0"/>
                      <a:ext cx="2182367" cy="2746248"/>
                    </a:xfrm>
                    <a:prstGeom prst="rect">
                      <a:avLst/>
                    </a:prstGeom>
                  </pic:spPr>
                </pic:pic>
              </a:graphicData>
            </a:graphic>
          </wp:anchor>
        </w:drawing>
      </w:r>
      <w:r>
        <w:rPr>
          <w:noProof/>
          <w:lang w:eastAsia="fr-FR"/>
        </w:rPr>
        <w:drawing>
          <wp:anchor distT="0" distB="0" distL="0" distR="0" simplePos="0" relativeHeight="4" behindDoc="0" locked="0" layoutInCell="1" allowOverlap="1">
            <wp:simplePos x="0" y="0"/>
            <wp:positionH relativeFrom="page">
              <wp:posOffset>3697223</wp:posOffset>
            </wp:positionH>
            <wp:positionV relativeFrom="paragraph">
              <wp:posOffset>407878</wp:posOffset>
            </wp:positionV>
            <wp:extent cx="2779776" cy="2063496"/>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4" cstate="print"/>
                    <a:stretch>
                      <a:fillRect/>
                    </a:stretch>
                  </pic:blipFill>
                  <pic:spPr>
                    <a:xfrm>
                      <a:off x="0" y="0"/>
                      <a:ext cx="2779776" cy="2063496"/>
                    </a:xfrm>
                    <a:prstGeom prst="rect">
                      <a:avLst/>
                    </a:prstGeom>
                  </pic:spPr>
                </pic:pic>
              </a:graphicData>
            </a:graphic>
          </wp:anchor>
        </w:drawing>
      </w:r>
    </w:p>
    <w:p w:rsidR="007A29F3" w:rsidRDefault="006206C8">
      <w:pPr>
        <w:pStyle w:val="Corpsdetexte"/>
        <w:spacing w:before="146" w:line="259" w:lineRule="auto"/>
        <w:ind w:left="1704" w:right="643" w:hanging="1133"/>
      </w:pPr>
      <w:r>
        <w:rPr>
          <w:b/>
        </w:rPr>
        <w:t xml:space="preserve">Figure 2 </w:t>
      </w:r>
      <w:r>
        <w:t>: système d’agitation avec racleurs en fond de cuve sur la photo de gauche et son motoréducteur sur la photo de droite</w:t>
      </w:r>
    </w:p>
    <w:p w:rsidR="007A29F3" w:rsidRDefault="007A29F3">
      <w:pPr>
        <w:pStyle w:val="Corpsdetexte"/>
        <w:rPr>
          <w:sz w:val="26"/>
        </w:rPr>
      </w:pPr>
    </w:p>
    <w:p w:rsidR="007A29F3" w:rsidRDefault="007A29F3">
      <w:pPr>
        <w:pStyle w:val="Corpsdetexte"/>
        <w:spacing w:before="9"/>
        <w:rPr>
          <w:sz w:val="27"/>
        </w:rPr>
      </w:pPr>
    </w:p>
    <w:p w:rsidR="007A29F3" w:rsidRDefault="006206C8">
      <w:pPr>
        <w:pStyle w:val="Titre3"/>
        <w:jc w:val="both"/>
      </w:pPr>
      <w:r>
        <w:t>Pilotage des c</w:t>
      </w:r>
      <w:r>
        <w:t>uves</w:t>
      </w:r>
    </w:p>
    <w:p w:rsidR="007A29F3" w:rsidRDefault="006206C8">
      <w:pPr>
        <w:pStyle w:val="Corpsdetexte"/>
        <w:spacing w:before="183" w:line="259" w:lineRule="auto"/>
        <w:ind w:left="571" w:right="141"/>
        <w:jc w:val="both"/>
      </w:pPr>
      <w:r>
        <w:t xml:space="preserve">La commande des systèmes de </w:t>
      </w:r>
      <w:proofErr w:type="spellStart"/>
      <w:r>
        <w:t>bâtonnage</w:t>
      </w:r>
      <w:proofErr w:type="spellEnd"/>
      <w:r>
        <w:t xml:space="preserve"> des cuves déjà équipées se fait sur un écran tactile, présent dans la cave, relié à un automate par un réseau MODBUS.</w:t>
      </w:r>
    </w:p>
    <w:p w:rsidR="007A29F3" w:rsidRDefault="006206C8">
      <w:pPr>
        <w:pStyle w:val="Corpsdetexte"/>
        <w:spacing w:line="259" w:lineRule="auto"/>
        <w:ind w:left="571" w:right="139"/>
        <w:jc w:val="both"/>
      </w:pPr>
      <w:r>
        <w:t xml:space="preserve">Afin d’améliorer et de faciliter le contrôle du </w:t>
      </w:r>
      <w:proofErr w:type="spellStart"/>
      <w:r>
        <w:t>process</w:t>
      </w:r>
      <w:proofErr w:type="spellEnd"/>
      <w:r>
        <w:t xml:space="preserve"> de vinification, les informations de température sont aussi reportées sur l’écran de supervision.</w:t>
      </w:r>
    </w:p>
    <w:p w:rsidR="007A29F3" w:rsidRDefault="007A29F3">
      <w:pPr>
        <w:pStyle w:val="Corpsdetexte"/>
        <w:spacing w:before="8"/>
        <w:rPr>
          <w:sz w:val="25"/>
        </w:rPr>
      </w:pPr>
    </w:p>
    <w:p w:rsidR="007A29F3" w:rsidRDefault="006206C8">
      <w:pPr>
        <w:pStyle w:val="Corpsdetexte"/>
        <w:spacing w:line="259" w:lineRule="auto"/>
        <w:ind w:left="571" w:right="138"/>
        <w:jc w:val="both"/>
      </w:pPr>
      <w:r>
        <w:t>Le</w:t>
      </w:r>
      <w:r>
        <w:rPr>
          <w:spacing w:val="-7"/>
        </w:rPr>
        <w:t xml:space="preserve"> </w:t>
      </w:r>
      <w:r>
        <w:t>contrôle</w:t>
      </w:r>
      <w:r>
        <w:rPr>
          <w:spacing w:val="-8"/>
        </w:rPr>
        <w:t xml:space="preserve"> </w:t>
      </w:r>
      <w:r>
        <w:t>et</w:t>
      </w:r>
      <w:r>
        <w:rPr>
          <w:spacing w:val="-6"/>
        </w:rPr>
        <w:t xml:space="preserve"> </w:t>
      </w:r>
      <w:r>
        <w:t>la</w:t>
      </w:r>
      <w:r>
        <w:rPr>
          <w:spacing w:val="-6"/>
        </w:rPr>
        <w:t xml:space="preserve"> </w:t>
      </w:r>
      <w:r>
        <w:t>surveillance</w:t>
      </w:r>
      <w:r>
        <w:rPr>
          <w:spacing w:val="-6"/>
        </w:rPr>
        <w:t xml:space="preserve"> </w:t>
      </w:r>
      <w:r>
        <w:t>de</w:t>
      </w:r>
      <w:r>
        <w:rPr>
          <w:spacing w:val="-6"/>
        </w:rPr>
        <w:t xml:space="preserve"> </w:t>
      </w:r>
      <w:r>
        <w:t>la</w:t>
      </w:r>
      <w:r>
        <w:rPr>
          <w:spacing w:val="-8"/>
        </w:rPr>
        <w:t xml:space="preserve"> </w:t>
      </w:r>
      <w:r>
        <w:t>phase</w:t>
      </w:r>
      <w:r>
        <w:rPr>
          <w:spacing w:val="-6"/>
        </w:rPr>
        <w:t xml:space="preserve"> </w:t>
      </w:r>
      <w:r>
        <w:t>de</w:t>
      </w:r>
      <w:r>
        <w:rPr>
          <w:spacing w:val="-6"/>
        </w:rPr>
        <w:t xml:space="preserve"> </w:t>
      </w:r>
      <w:r>
        <w:t>vinification</w:t>
      </w:r>
      <w:r>
        <w:rPr>
          <w:spacing w:val="-6"/>
        </w:rPr>
        <w:t xml:space="preserve"> </w:t>
      </w:r>
      <w:r>
        <w:t>imposent</w:t>
      </w:r>
      <w:r>
        <w:rPr>
          <w:spacing w:val="-6"/>
        </w:rPr>
        <w:t xml:space="preserve"> </w:t>
      </w:r>
      <w:r>
        <w:t>une</w:t>
      </w:r>
      <w:r>
        <w:rPr>
          <w:spacing w:val="-8"/>
        </w:rPr>
        <w:t xml:space="preserve"> </w:t>
      </w:r>
      <w:r>
        <w:t>présence</w:t>
      </w:r>
      <w:r>
        <w:rPr>
          <w:spacing w:val="-7"/>
        </w:rPr>
        <w:t xml:space="preserve"> </w:t>
      </w:r>
      <w:r>
        <w:t>régulière</w:t>
      </w:r>
      <w:r>
        <w:rPr>
          <w:spacing w:val="-6"/>
        </w:rPr>
        <w:t xml:space="preserve"> </w:t>
      </w:r>
      <w:r>
        <w:t>dans</w:t>
      </w:r>
      <w:r>
        <w:rPr>
          <w:spacing w:val="-7"/>
        </w:rPr>
        <w:t xml:space="preserve"> </w:t>
      </w:r>
      <w:r>
        <w:t>la ca</w:t>
      </w:r>
      <w:r>
        <w:t xml:space="preserve">ve. Dorénavant, le maître de chai souhaite pouvoir contrôler l’évolution de la température et commander le </w:t>
      </w:r>
      <w:proofErr w:type="spellStart"/>
      <w:r>
        <w:t>bâtonnage</w:t>
      </w:r>
      <w:proofErr w:type="spellEnd"/>
      <w:r>
        <w:t xml:space="preserve"> du vin durant la vinification à distance. Cela nécessite donc une mise en réseau générale de tous les agitateurs et un report des informati</w:t>
      </w:r>
      <w:r>
        <w:t>ons de température sur un terminal déporté (ordinateur ou</w:t>
      </w:r>
      <w:r>
        <w:rPr>
          <w:spacing w:val="-4"/>
        </w:rPr>
        <w:t xml:space="preserve"> </w:t>
      </w:r>
      <w:r>
        <w:t>téléphone).</w:t>
      </w:r>
    </w:p>
    <w:p w:rsidR="007A29F3" w:rsidRDefault="007A29F3">
      <w:pPr>
        <w:spacing w:line="259" w:lineRule="auto"/>
        <w:jc w:val="both"/>
        <w:sectPr w:rsidR="007A29F3">
          <w:pgSz w:w="11900" w:h="16840"/>
          <w:pgMar w:top="780" w:right="700" w:bottom="720" w:left="280" w:header="0" w:footer="538" w:gutter="0"/>
          <w:cols w:space="720"/>
        </w:sectPr>
      </w:pPr>
    </w:p>
    <w:p w:rsidR="007A29F3" w:rsidRDefault="006206C8">
      <w:pPr>
        <w:pStyle w:val="Titre1"/>
        <w:ind w:left="855"/>
      </w:pPr>
      <w:bookmarkStart w:id="1" w:name="_TOC_250003"/>
      <w:bookmarkEnd w:id="1"/>
      <w:r>
        <w:lastRenderedPageBreak/>
        <w:t>OBJECTIFS ET ENJEUX</w:t>
      </w:r>
    </w:p>
    <w:p w:rsidR="007A29F3" w:rsidRDefault="006206C8">
      <w:pPr>
        <w:pStyle w:val="Corpsdetexte"/>
        <w:spacing w:before="242" w:line="259" w:lineRule="auto"/>
        <w:ind w:left="572" w:right="136"/>
        <w:jc w:val="both"/>
      </w:pPr>
      <w:r>
        <w:t>Le premier enjeu du sujet est d'homogénéiser la qualité du vin sur l'ensemble de la production. Pour cela on désire étendre l'</w:t>
      </w:r>
      <w:r>
        <w:t xml:space="preserve">installation du système d'agitation des 20 cuves de 120 hl aux    28 cuves de 80 hl. Par ailleurs, l’entreprise souhaite également avoir un contrôle centralisé du </w:t>
      </w:r>
      <w:proofErr w:type="spellStart"/>
      <w:r>
        <w:t>process</w:t>
      </w:r>
      <w:proofErr w:type="spellEnd"/>
      <w:r>
        <w:t xml:space="preserve"> de vinification.</w:t>
      </w:r>
    </w:p>
    <w:p w:rsidR="007A29F3" w:rsidRDefault="007A29F3">
      <w:pPr>
        <w:pStyle w:val="Corpsdetexte"/>
        <w:rPr>
          <w:sz w:val="20"/>
        </w:rPr>
      </w:pPr>
    </w:p>
    <w:p w:rsidR="007A29F3" w:rsidRDefault="006206C8">
      <w:pPr>
        <w:pStyle w:val="Titre3"/>
        <w:spacing w:before="227"/>
        <w:ind w:left="708"/>
      </w:pPr>
      <w:r>
        <w:pict>
          <v:group id="_x0000_s1214" style="position:absolute;left:0;text-align:left;margin-left:42pt;margin-top:-3.8pt;width:505.95pt;height:338.3pt;z-index:-16138752;mso-position-horizontal-relative:page" coordorigin="840,-76" coordsize="10119,6766">
            <v:shape id="_x0000_s1221" style="position:absolute;left:840;top:-38;width:3946;height:1544" coordorigin="840,-37" coordsize="3946,1544" o:spt="100" adj="0,,0" path="m4786,-37r-3946,l840,1506r3946,l4786,1501r-3936,l845,1496r5,l850,-28r-5,l850,-33r3936,l4786,-37xm850,1496r-5,l850,1501r,-5xm4776,1496r-3926,l850,1501r3926,l4776,1496xm4776,-33r,1534l4781,1496r5,l4786,-28r-5,l4776,-33xm4786,1496r-5,l4776,1501r10,l4786,1496xm850,-33r-5,5l850,-28r,-5xm4776,-33r-3926,l850,-28r3926,l4776,-33xm4786,-33r-10,l4781,-28r5,l4786,-33xe" fillcolor="black" stroked="f">
              <v:stroke joinstyle="round"/>
              <v:formulas/>
              <v:path arrowok="t" o:connecttype="segments"/>
            </v:shape>
            <v:rect id="_x0000_s1220" style="position:absolute;left:5757;top:-72;width:5172;height:1191" fillcolor="#e7e6e6" stroked="f"/>
            <v:shape id="_x0000_s1219" style="position:absolute;left:4766;top:-76;width:6168;height:1200" coordorigin="4766,-76" coordsize="6168,1200" o:spt="100" adj="0,,0" path="m5753,438r-16,-10l5618,359r-4,-3l5606,359r-4,9l5604,373r5,5l5696,428r-481,l5206,428r-440,l4766,447r430,l5206,447r494,l5609,500r-5,3l5602,507r4,10l5614,519r4,-2l5737,447r16,-9xm10934,-76r-9,l10925,-66r,1181l5762,1115r,-1181l10925,-66r,-10l5753,-76r,514l5753,1124r5181,l10934,1119r,-4l10934,-66r,-5l10934,-76xe" fillcolor="black" stroked="f">
              <v:stroke joinstyle="round"/>
              <v:formulas/>
              <v:path arrowok="t" o:connecttype="segments"/>
            </v:shape>
            <v:rect id="_x0000_s1218" style="position:absolute;left:5767;top:1229;width:5170;height:1210" fillcolor="#e7e6e6" stroked="f"/>
            <v:shape id="_x0000_s1217" style="position:absolute;left:868;top:437;width:10090;height:6252" coordorigin="869,438" coordsize="10090,6252" o:spt="100" adj="0,,0" path="m4814,4907r-9,l4805,4916r,1191l878,6107r,-1191l4805,4916r,-9l869,4907r,1209l4814,6116r,-5l4814,6107r,-1191l4814,4911r,-4xm5738,1899r-16,-9l5604,1823r-5,-5l5594,1820r-2,5l5587,1830r3,7l5594,1839r87,51l5268,1890r,-1452l5249,438r,2786l5256,3224r,795l5278,4019r,-788l5679,3231r-87,51l5587,3287r,4l5592,3301r5,2l5602,3301r120,-70l5738,3222r-16,-10l5602,3143r-5,-3l5592,3143r-5,9l5587,3157r5,2l5683,3212r-405,l5278,3145r-10,l5268,1911r413,l5594,1962r-4,2l5587,1971r5,5l5594,1981r5,l5604,1979r114,-68l5719,1911r,l5738,1899xm10898,3747r-9,l10889,3757r,1085l5743,4842r,-837l5753,3999r-10,-5l5743,3757r5146,l10889,3747r-5155,l5734,3989r-118,-66l5611,3920r-5,l5602,3930r,7l5606,3939r88,51l5282,3992r,22l5697,4009r-88,53l5604,4064r-2,7l5606,4081r8,l5618,4079r116,-68l5734,4851r5164,l10898,4847r,-5l10898,3757r,-5l10898,3747xm10942,2550r-10,l10932,2559r,1030l5779,3589r,-1030l10932,2559r,-9l5770,2550r,1049l10942,3599r,-5l10942,3589r,-1030l10942,2555r,-5xm10942,1225r-10,l10932,1235r,1200l5772,2435r,-1200l10932,1235r,-10l5762,1225r,1219l10942,2444r,-5l10942,2435r,-1200l10942,1230r,-5xm10958,4955r-9,l10949,4964r,1716l5743,6680r,-1049l5746,5629r16,-10l5746,5610r-3,-2l5743,4964r5206,l10949,4955r-5215,l5734,5602r-106,-62l5623,5538r-5,2l5614,5545r-3,5l5614,5555r4,2l5709,5610r-875,l4834,5629r871,l5618,5679r-4,5l5611,5689r3,5l5618,5699r5,2l5628,5699r106,-63l5734,6690r5224,l10958,6685r,-5l10958,4964r,-5l10958,4955xe" fillcolor="black" stroked="f">
              <v:stroke joinstyle="round"/>
              <v:formulas/>
              <v:path arrowok="t" o:connecttype="segments"/>
            </v:shape>
            <v:shape id="_x0000_s1216" type="#_x0000_t202" style="position:absolute;left:5767;top:1229;width:5170;height:1210" filled="f" stroked="f">
              <v:textbox inset="0,0,0,0">
                <w:txbxContent>
                  <w:p w:rsidR="007A29F3" w:rsidRDefault="006206C8">
                    <w:pPr>
                      <w:spacing w:before="3"/>
                      <w:ind w:left="143"/>
                      <w:rPr>
                        <w:b/>
                        <w:sz w:val="24"/>
                      </w:rPr>
                    </w:pPr>
                    <w:r>
                      <w:rPr>
                        <w:b/>
                        <w:sz w:val="24"/>
                      </w:rPr>
                      <w:t>E41 – Partie B</w:t>
                    </w:r>
                  </w:p>
                  <w:p w:rsidR="007A29F3" w:rsidRDefault="006206C8">
                    <w:pPr>
                      <w:spacing w:before="182" w:line="259" w:lineRule="auto"/>
                      <w:ind w:left="143" w:right="4"/>
                      <w:rPr>
                        <w:sz w:val="24"/>
                      </w:rPr>
                    </w:pPr>
                    <w:r>
                      <w:rPr>
                        <w:sz w:val="24"/>
                      </w:rPr>
                      <w:t>Déterminer la plage de fréquence d’alimentat</w:t>
                    </w:r>
                    <w:r>
                      <w:rPr>
                        <w:sz w:val="24"/>
                      </w:rPr>
                      <w:t>ion des moteurs des cuves de 80 hl.</w:t>
                    </w:r>
                  </w:p>
                </w:txbxContent>
              </v:textbox>
            </v:shape>
            <v:shape id="_x0000_s1215" type="#_x0000_t202" style="position:absolute;left:5757;top:-72;width:5172;height:1191" filled="f" stroked="f">
              <v:textbox inset="0,0,0,0">
                <w:txbxContent>
                  <w:p w:rsidR="007A29F3" w:rsidRDefault="006206C8">
                    <w:pPr>
                      <w:ind w:left="146"/>
                      <w:rPr>
                        <w:b/>
                        <w:sz w:val="24"/>
                      </w:rPr>
                    </w:pPr>
                    <w:r>
                      <w:rPr>
                        <w:b/>
                        <w:sz w:val="24"/>
                      </w:rPr>
                      <w:t>E41 – Partie</w:t>
                    </w:r>
                    <w:r>
                      <w:rPr>
                        <w:b/>
                        <w:spacing w:val="1"/>
                        <w:sz w:val="24"/>
                      </w:rPr>
                      <w:t xml:space="preserve"> </w:t>
                    </w:r>
                    <w:r>
                      <w:rPr>
                        <w:b/>
                        <w:sz w:val="24"/>
                      </w:rPr>
                      <w:t>A</w:t>
                    </w:r>
                  </w:p>
                  <w:p w:rsidR="007A29F3" w:rsidRDefault="006206C8">
                    <w:pPr>
                      <w:spacing w:before="183" w:line="259" w:lineRule="auto"/>
                      <w:ind w:left="146" w:right="363"/>
                      <w:rPr>
                        <w:sz w:val="24"/>
                      </w:rPr>
                    </w:pPr>
                    <w:r>
                      <w:rPr>
                        <w:sz w:val="24"/>
                      </w:rPr>
                      <w:t>Choisir les moteurs-réducteurs adaptés aux cuves de 80</w:t>
                    </w:r>
                    <w:r>
                      <w:rPr>
                        <w:spacing w:val="1"/>
                        <w:sz w:val="24"/>
                      </w:rPr>
                      <w:t xml:space="preserve"> </w:t>
                    </w:r>
                    <w:r>
                      <w:rPr>
                        <w:sz w:val="24"/>
                      </w:rPr>
                      <w:t>hl.</w:t>
                    </w:r>
                  </w:p>
                </w:txbxContent>
              </v:textbox>
            </v:shape>
            <w10:wrap anchorx="page"/>
          </v:group>
        </w:pict>
      </w:r>
      <w:r>
        <w:t>Problème 1</w:t>
      </w:r>
    </w:p>
    <w:p w:rsidR="007A29F3" w:rsidRDefault="006206C8">
      <w:pPr>
        <w:pStyle w:val="Corpsdetexte"/>
        <w:spacing w:before="182" w:line="242" w:lineRule="auto"/>
        <w:ind w:left="708" w:right="7470"/>
      </w:pPr>
      <w:r>
        <w:t>Dimensionner le nouveau système d’agitation.</w:t>
      </w:r>
    </w:p>
    <w:p w:rsidR="007A29F3" w:rsidRDefault="007A29F3">
      <w:pPr>
        <w:pStyle w:val="Corpsdetexte"/>
        <w:rPr>
          <w:sz w:val="20"/>
        </w:rPr>
      </w:pPr>
    </w:p>
    <w:p w:rsidR="007A29F3" w:rsidRDefault="007A29F3">
      <w:pPr>
        <w:pStyle w:val="Corpsdetexte"/>
        <w:rPr>
          <w:sz w:val="20"/>
        </w:rPr>
      </w:pPr>
    </w:p>
    <w:p w:rsidR="007A29F3" w:rsidRDefault="007A29F3">
      <w:pPr>
        <w:pStyle w:val="Corpsdetexte"/>
        <w:rPr>
          <w:sz w:val="20"/>
        </w:rPr>
      </w:pPr>
    </w:p>
    <w:p w:rsidR="007A29F3" w:rsidRDefault="007A29F3">
      <w:pPr>
        <w:pStyle w:val="Corpsdetexte"/>
        <w:rPr>
          <w:sz w:val="20"/>
        </w:rPr>
      </w:pPr>
    </w:p>
    <w:p w:rsidR="007A29F3" w:rsidRDefault="007A29F3">
      <w:pPr>
        <w:pStyle w:val="Corpsdetexte"/>
        <w:spacing w:before="1"/>
        <w:rPr>
          <w:sz w:val="26"/>
        </w:rPr>
      </w:pPr>
    </w:p>
    <w:p w:rsidR="007A29F3" w:rsidRDefault="007A29F3">
      <w:pPr>
        <w:rPr>
          <w:sz w:val="26"/>
        </w:rPr>
        <w:sectPr w:rsidR="007A29F3">
          <w:pgSz w:w="11900" w:h="16840"/>
          <w:pgMar w:top="780" w:right="700" w:bottom="720" w:left="280" w:header="0" w:footer="538" w:gutter="0"/>
          <w:cols w:space="720"/>
        </w:sectPr>
      </w:pPr>
    </w:p>
    <w:p w:rsidR="007A29F3" w:rsidRDefault="007A29F3">
      <w:pPr>
        <w:pStyle w:val="Corpsdetexte"/>
        <w:rPr>
          <w:sz w:val="26"/>
        </w:rPr>
      </w:pPr>
    </w:p>
    <w:p w:rsidR="007A29F3" w:rsidRDefault="007A29F3">
      <w:pPr>
        <w:pStyle w:val="Corpsdetexte"/>
        <w:rPr>
          <w:sz w:val="26"/>
        </w:rPr>
      </w:pPr>
    </w:p>
    <w:p w:rsidR="007A29F3" w:rsidRDefault="007A29F3">
      <w:pPr>
        <w:pStyle w:val="Corpsdetexte"/>
        <w:rPr>
          <w:sz w:val="26"/>
        </w:rPr>
      </w:pPr>
    </w:p>
    <w:p w:rsidR="007A29F3" w:rsidRDefault="007A29F3">
      <w:pPr>
        <w:pStyle w:val="Corpsdetexte"/>
        <w:rPr>
          <w:sz w:val="26"/>
        </w:rPr>
      </w:pPr>
    </w:p>
    <w:p w:rsidR="007A29F3" w:rsidRDefault="007A29F3">
      <w:pPr>
        <w:pStyle w:val="Corpsdetexte"/>
        <w:rPr>
          <w:sz w:val="26"/>
        </w:rPr>
      </w:pPr>
    </w:p>
    <w:p w:rsidR="007A29F3" w:rsidRDefault="007A29F3">
      <w:pPr>
        <w:pStyle w:val="Corpsdetexte"/>
        <w:rPr>
          <w:sz w:val="26"/>
        </w:rPr>
      </w:pPr>
    </w:p>
    <w:p w:rsidR="007A29F3" w:rsidRDefault="007A29F3">
      <w:pPr>
        <w:pStyle w:val="Corpsdetexte"/>
        <w:rPr>
          <w:sz w:val="26"/>
        </w:rPr>
      </w:pPr>
    </w:p>
    <w:p w:rsidR="007A29F3" w:rsidRDefault="007A29F3">
      <w:pPr>
        <w:pStyle w:val="Corpsdetexte"/>
        <w:spacing w:before="4"/>
        <w:rPr>
          <w:sz w:val="36"/>
        </w:rPr>
      </w:pPr>
    </w:p>
    <w:p w:rsidR="007A29F3" w:rsidRDefault="006206C8">
      <w:pPr>
        <w:pStyle w:val="Titre3"/>
        <w:spacing w:before="1"/>
        <w:ind w:left="711"/>
      </w:pPr>
      <w:r>
        <w:t>Problème 2</w:t>
      </w:r>
    </w:p>
    <w:p w:rsidR="007A29F3" w:rsidRDefault="006206C8">
      <w:pPr>
        <w:pStyle w:val="Corpsdetexte"/>
        <w:spacing w:before="149" w:line="259" w:lineRule="auto"/>
        <w:ind w:left="711"/>
      </w:pPr>
      <w:r>
        <w:t>Centraliser le contrôle commande des variateurs.</w:t>
      </w:r>
    </w:p>
    <w:p w:rsidR="007A29F3" w:rsidRDefault="006206C8">
      <w:pPr>
        <w:pStyle w:val="Titre3"/>
        <w:spacing w:before="92"/>
        <w:ind w:left="780"/>
      </w:pPr>
      <w:r>
        <w:rPr>
          <w:b w:val="0"/>
        </w:rPr>
        <w:br w:type="column"/>
      </w:r>
      <w:r>
        <w:lastRenderedPageBreak/>
        <w:t>E42 – Partie A</w:t>
      </w:r>
    </w:p>
    <w:p w:rsidR="007A29F3" w:rsidRDefault="006206C8">
      <w:pPr>
        <w:pStyle w:val="Corpsdetexte"/>
        <w:spacing w:before="183" w:line="259" w:lineRule="auto"/>
        <w:ind w:left="780" w:right="565"/>
      </w:pPr>
      <w:r>
        <w:t>Réaliser la conception détaillée de la chaîne de puissance.</w:t>
      </w:r>
    </w:p>
    <w:p w:rsidR="007A29F3" w:rsidRDefault="006206C8">
      <w:pPr>
        <w:pStyle w:val="Titre3"/>
        <w:spacing w:before="145"/>
        <w:ind w:left="747"/>
      </w:pPr>
      <w:r>
        <w:t>E42 – Partie B</w:t>
      </w:r>
    </w:p>
    <w:p w:rsidR="007A29F3" w:rsidRDefault="006206C8">
      <w:pPr>
        <w:pStyle w:val="Corpsdetexte"/>
        <w:spacing w:before="183"/>
        <w:ind w:left="747" w:right="531"/>
      </w:pPr>
      <w:r>
        <w:t>Raccorder le nouveau tableau de distribution au TGBT.</w:t>
      </w:r>
    </w:p>
    <w:p w:rsidR="007A29F3" w:rsidRDefault="006206C8">
      <w:pPr>
        <w:pStyle w:val="Titre3"/>
        <w:spacing w:before="196"/>
        <w:ind w:left="747"/>
      </w:pPr>
      <w:r>
        <w:t>E42 – Partie C</w:t>
      </w:r>
    </w:p>
    <w:p w:rsidR="007A29F3" w:rsidRDefault="006206C8">
      <w:pPr>
        <w:pStyle w:val="Corpsdetexte"/>
        <w:spacing w:before="183" w:line="259" w:lineRule="auto"/>
        <w:ind w:left="747" w:right="1560"/>
      </w:pPr>
      <w:r>
        <w:t>Choisir les matériels et acquérir les informations de façon centralisée.</w:t>
      </w:r>
    </w:p>
    <w:p w:rsidR="007A29F3" w:rsidRDefault="006206C8">
      <w:pPr>
        <w:pStyle w:val="Corpsdetexte"/>
        <w:spacing w:before="160"/>
        <w:ind w:left="711"/>
      </w:pPr>
      <w:r>
        <w:t>Concevoir un programme.</w:t>
      </w:r>
    </w:p>
    <w:p w:rsidR="007A29F3" w:rsidRDefault="007A29F3">
      <w:pPr>
        <w:sectPr w:rsidR="007A29F3">
          <w:type w:val="continuous"/>
          <w:pgSz w:w="11900" w:h="16840"/>
          <w:pgMar w:top="780" w:right="700" w:bottom="720" w:left="280" w:header="720" w:footer="720" w:gutter="0"/>
          <w:cols w:num="2" w:space="720" w:equalWidth="0">
            <w:col w:w="4440" w:space="418"/>
            <w:col w:w="6062"/>
          </w:cols>
        </w:sectPr>
      </w:pPr>
    </w:p>
    <w:p w:rsidR="007A29F3" w:rsidRDefault="007A29F3">
      <w:pPr>
        <w:pStyle w:val="Corpsdetexte"/>
        <w:rPr>
          <w:sz w:val="20"/>
        </w:rPr>
      </w:pPr>
    </w:p>
    <w:p w:rsidR="007A29F3" w:rsidRDefault="007A29F3">
      <w:pPr>
        <w:pStyle w:val="Corpsdetexte"/>
        <w:spacing w:before="9"/>
        <w:rPr>
          <w:sz w:val="19"/>
        </w:rPr>
      </w:pPr>
    </w:p>
    <w:p w:rsidR="007A29F3" w:rsidRDefault="006206C8">
      <w:pPr>
        <w:pStyle w:val="Corpsdetexte"/>
        <w:ind w:left="557"/>
        <w:rPr>
          <w:sz w:val="20"/>
        </w:rPr>
      </w:pPr>
      <w:r>
        <w:rPr>
          <w:sz w:val="20"/>
        </w:rPr>
      </w:r>
      <w:r>
        <w:rPr>
          <w:sz w:val="20"/>
        </w:rPr>
        <w:pict>
          <v:group id="_x0000_s1208" style="width:506.05pt;height:63.25pt;mso-position-horizontal-relative:char;mso-position-vertical-relative:line" coordsize="10121,1265">
            <v:shape id="_x0000_s1213" style="position:absolute;width:4080;height:1265" coordsize="4080,1265" o:spt="100" adj="0,,0" path="m4080,l,,,1265r4080,l4080,1260r-4070,l5,1255r5,l10,10r-5,l10,5r4070,l4080,xm10,1255r-5,l10,1260r,-5xm4070,1255r-4060,l10,1260r4060,l4070,1255xm4070,5r,1255l4075,1255r5,l4080,10r-5,l4070,5xm4080,1255r-5,l4070,1260r10,l4080,1255xm10,5l5,10r5,l10,5xm4070,5l10,5r,5l4070,10r,-5xm4080,5r-10,l4075,10r5,l4080,5xe" fillcolor="black" stroked="f">
              <v:stroke joinstyle="round"/>
              <v:formulas/>
              <v:path arrowok="t" o:connecttype="segments"/>
            </v:shape>
            <v:rect id="_x0000_s1212" style="position:absolute;left:4946;top:283;width:5170;height:908" fillcolor="#e7e6e6" stroked="f"/>
            <v:shape id="_x0000_s1211" style="position:absolute;left:4072;top:278;width:6048;height:917" coordorigin="4073,278" coordsize="6048,917" path="m10121,278r-10,l10111,288r,898l4951,1186r,-489l4954,696r-3,-1l4951,288r5160,l10111,278r-5169,l4942,689r-5,-3l4819,617r-5,-3l4810,617r-3,5l4802,626r3,8l4810,636r86,50l4476,686r-10,l4073,686r,20l4457,706r9,l4901,706r-91,52l4805,761r-3,7l4810,775r4,3l4819,775r118,-69l4942,703r,492l10121,1195r,-5l10121,1186r,-898l10121,283r,-5xe" fillcolor="black" stroked="f">
              <v:path arrowok="t"/>
            </v:shape>
            <v:shape id="_x0000_s1210" type="#_x0000_t202" style="position:absolute;width:10121;height:1265" filled="f" stroked="f">
              <v:textbox inset="0,0,0,0">
                <w:txbxContent>
                  <w:p w:rsidR="007A29F3" w:rsidRDefault="006206C8">
                    <w:pPr>
                      <w:spacing w:before="125"/>
                      <w:ind w:left="167"/>
                      <w:rPr>
                        <w:b/>
                        <w:sz w:val="24"/>
                      </w:rPr>
                    </w:pPr>
                    <w:r>
                      <w:rPr>
                        <w:b/>
                        <w:sz w:val="24"/>
                      </w:rPr>
                      <w:t>Problème 3</w:t>
                    </w:r>
                  </w:p>
                  <w:p w:rsidR="007A29F3" w:rsidRDefault="006206C8">
                    <w:pPr>
                      <w:spacing w:before="182" w:line="259" w:lineRule="auto"/>
                      <w:ind w:left="167" w:right="6252"/>
                      <w:rPr>
                        <w:sz w:val="24"/>
                      </w:rPr>
                    </w:pPr>
                    <w:r>
                      <w:rPr>
                        <w:sz w:val="24"/>
                      </w:rPr>
                      <w:t>Limiter l’impact des nouveaux variateurs sur le réseau électrique.</w:t>
                    </w:r>
                  </w:p>
                </w:txbxContent>
              </v:textbox>
            </v:shape>
            <v:shape id="_x0000_s1209" type="#_x0000_t202" style="position:absolute;left:4946;top:283;width:5170;height:908" filled="f" stroked="f">
              <v:textbox inset="0,0,0,0">
                <w:txbxContent>
                  <w:p w:rsidR="007A29F3" w:rsidRDefault="006206C8">
                    <w:pPr>
                      <w:ind w:left="110"/>
                      <w:rPr>
                        <w:b/>
                        <w:sz w:val="24"/>
                      </w:rPr>
                    </w:pPr>
                    <w:r>
                      <w:rPr>
                        <w:b/>
                        <w:sz w:val="24"/>
                      </w:rPr>
                      <w:t>E41 – Partie C</w:t>
                    </w:r>
                  </w:p>
                  <w:p w:rsidR="007A29F3" w:rsidRDefault="006206C8">
                    <w:pPr>
                      <w:spacing w:before="24"/>
                      <w:ind w:left="107"/>
                      <w:rPr>
                        <w:sz w:val="24"/>
                      </w:rPr>
                    </w:pPr>
                    <w:r>
                      <w:rPr>
                        <w:sz w:val="24"/>
                      </w:rPr>
                      <w:t>Évaluer la qualité de l’énergie électrique.</w:t>
                    </w:r>
                  </w:p>
                </w:txbxContent>
              </v:textbox>
            </v:shape>
            <w10:wrap type="none"/>
            <w10:anchorlock/>
          </v:group>
        </w:pict>
      </w:r>
    </w:p>
    <w:p w:rsidR="007A29F3" w:rsidRDefault="007A29F3">
      <w:pPr>
        <w:rPr>
          <w:sz w:val="20"/>
        </w:rPr>
        <w:sectPr w:rsidR="007A29F3">
          <w:type w:val="continuous"/>
          <w:pgSz w:w="11900" w:h="16840"/>
          <w:pgMar w:top="780" w:right="700" w:bottom="720" w:left="280" w:header="720" w:footer="720" w:gutter="0"/>
          <w:cols w:space="720"/>
        </w:sectPr>
      </w:pPr>
    </w:p>
    <w:p w:rsidR="007A29F3" w:rsidRDefault="006206C8">
      <w:pPr>
        <w:pStyle w:val="Titre1"/>
      </w:pPr>
      <w:r>
        <w:lastRenderedPageBreak/>
        <w:pict>
          <v:shape id="_x0000_s1207" style="position:absolute;left:0;text-align:left;margin-left:23.5pt;margin-top:72.1pt;width:531.75pt;height:699.6pt;z-index:15744000;mso-position-horizontal-relative:page;mso-position-vertical-relative:page" coordorigin="470,1442" coordsize="10635,13992" o:spt="100" adj="0,,0" path="m4812,11911r-41,l4771,11923r41,l4812,11911xm4882,11911r-41,l4841,11923r41,l4882,11911xm4951,11911r-41,l4910,11923r41,l4951,11911xm5021,11911r-41,l4980,11923r41,l5021,11911xm5090,11911r-38,l5052,11923r38,l5090,11911xm5160,11911r-38,l5122,11923r38,l5160,11911xm5232,11911r-41,l5191,11923r41,l5232,11911xm5302,11911r-41,l5261,11923r41,l5302,11911xm5333,11911r-3,l5330,11923r3,l5333,11911xm11105,1442r-19,l11086,1462r,13953l492,15415r,-13953l11086,1462r,-20l470,1442r,13992l11105,15434r,-9l11105,15415r,-13953l11105,1452r,-10xe" fillcolor="black" stroked="f">
            <v:stroke joinstyle="round"/>
            <v:formulas/>
            <v:path arrowok="t" o:connecttype="segments"/>
            <w10:wrap anchorx="page" anchory="page"/>
          </v:shape>
        </w:pict>
      </w:r>
      <w:bookmarkStart w:id="2" w:name="_TOC_250002"/>
      <w:bookmarkEnd w:id="2"/>
      <w:r>
        <w:t>Partie A : conception de la chaîne de puissance des agitateurs.</w:t>
      </w:r>
    </w:p>
    <w:p w:rsidR="007A29F3" w:rsidRDefault="007A29F3">
      <w:pPr>
        <w:pStyle w:val="Corpsdetexte"/>
        <w:spacing w:before="8"/>
        <w:rPr>
          <w:sz w:val="38"/>
        </w:rPr>
      </w:pPr>
    </w:p>
    <w:p w:rsidR="007A29F3" w:rsidRDefault="006206C8">
      <w:pPr>
        <w:ind w:left="2330" w:right="2202"/>
        <w:jc w:val="center"/>
        <w:rPr>
          <w:sz w:val="32"/>
        </w:rPr>
      </w:pPr>
      <w:r>
        <w:rPr>
          <w:sz w:val="32"/>
        </w:rPr>
        <w:t>Contexte</w:t>
      </w:r>
    </w:p>
    <w:p w:rsidR="007A29F3" w:rsidRDefault="006206C8">
      <w:pPr>
        <w:pStyle w:val="Corpsdetexte"/>
        <w:spacing w:before="243"/>
        <w:ind w:left="531" w:right="470"/>
      </w:pPr>
      <w:r>
        <w:t xml:space="preserve">Les domaines </w:t>
      </w:r>
      <w:proofErr w:type="spellStart"/>
      <w:r>
        <w:t>Ott</w:t>
      </w:r>
      <w:proofErr w:type="spellEnd"/>
      <w:r>
        <w:t xml:space="preserve">* veulent uniformiser leur méthode de </w:t>
      </w:r>
      <w:proofErr w:type="spellStart"/>
      <w:r>
        <w:t>bât</w:t>
      </w:r>
      <w:r>
        <w:t>onnage</w:t>
      </w:r>
      <w:proofErr w:type="spellEnd"/>
      <w:r>
        <w:t xml:space="preserve"> sur toutes les cuves. Pour cela il est nécessaire d'installer un système de </w:t>
      </w:r>
      <w:proofErr w:type="spellStart"/>
      <w:r>
        <w:t>bâtonnage</w:t>
      </w:r>
      <w:proofErr w:type="spellEnd"/>
      <w:r>
        <w:t xml:space="preserve"> motorisé sur les cuves de 80 hl.</w:t>
      </w:r>
    </w:p>
    <w:p w:rsidR="007A29F3" w:rsidRDefault="007A29F3">
      <w:pPr>
        <w:pStyle w:val="Corpsdetexte"/>
        <w:spacing w:before="10"/>
        <w:rPr>
          <w:sz w:val="20"/>
        </w:rPr>
      </w:pPr>
    </w:p>
    <w:p w:rsidR="007A29F3" w:rsidRDefault="006206C8">
      <w:pPr>
        <w:pStyle w:val="Corpsdetexte"/>
        <w:ind w:left="531" w:right="442"/>
      </w:pPr>
      <w:r>
        <w:pict>
          <v:shape id="_x0000_s1206" style="position:absolute;left:0;text-align:left;margin-left:267.1pt;margin-top:67.8pt;width:26.65pt;height:6.85pt;z-index:-16136192;mso-position-horizontal-relative:page" coordorigin="5342,1356" coordsize="533,137" o:spt="100" adj="0,,0" path="m5741,1356r,136l5832,1447r-70,l5762,1401r67,l5741,1356xm5741,1401r-399,l5342,1447r399,l5741,1401xm5829,1401r-67,l5762,1447r70,l5875,1425r-46,-24xe" fillcolor="black" stroked="f">
            <v:stroke joinstyle="round"/>
            <v:formulas/>
            <v:path arrowok="t" o:connecttype="segments"/>
            <w10:wrap anchorx="page"/>
          </v:shape>
        </w:pict>
      </w:r>
      <w:r>
        <w:pict>
          <v:group id="_x0000_s1202" style="position:absolute;left:0;text-align:left;margin-left:308.9pt;margin-top:52.05pt;width:36.25pt;height:51.6pt;z-index:-16135168;mso-position-horizontal-relative:page" coordorigin="6178,1041" coordsize="725,1032">
            <v:shape id="_x0000_s1205" type="#_x0000_t75" style="position:absolute;left:6177;top:1041;width:696;height:704">
              <v:imagedata r:id="rId15" o:title=""/>
            </v:shape>
            <v:shape id="_x0000_s1204" type="#_x0000_t75" style="position:absolute;left:6350;top:1789;width:552;height:284">
              <v:imagedata r:id="rId16" o:title=""/>
            </v:shape>
            <v:shape id="_x0000_s1203" type="#_x0000_t202" style="position:absolute;left:6177;top:1041;width:725;height:1032" filled="f" stroked="f">
              <v:textbox inset="0,0,0,0">
                <w:txbxContent>
                  <w:p w:rsidR="007A29F3" w:rsidRDefault="007A29F3"/>
                  <w:p w:rsidR="007A29F3" w:rsidRDefault="007A29F3"/>
                  <w:p w:rsidR="007A29F3" w:rsidRDefault="007A29F3">
                    <w:pPr>
                      <w:spacing w:before="3"/>
                      <w:rPr>
                        <w:sz w:val="21"/>
                      </w:rPr>
                    </w:pPr>
                  </w:p>
                  <w:p w:rsidR="007A29F3" w:rsidRDefault="006206C8">
                    <w:pPr>
                      <w:ind w:left="321"/>
                      <w:rPr>
                        <w:sz w:val="20"/>
                      </w:rPr>
                    </w:pPr>
                    <w:r>
                      <w:rPr>
                        <w:sz w:val="20"/>
                      </w:rPr>
                      <w:t>(2)</w:t>
                    </w:r>
                  </w:p>
                </w:txbxContent>
              </v:textbox>
            </v:shape>
            <w10:wrap anchorx="page"/>
          </v:group>
        </w:pict>
      </w:r>
      <w:r>
        <w:pict>
          <v:group id="_x0000_s1198" style="position:absolute;left:0;text-align:left;margin-left:227.65pt;margin-top:48.45pt;width:31.35pt;height:55.2pt;z-index:-16134144;mso-position-horizontal-relative:page" coordorigin="4553,969" coordsize="627,1104">
            <v:shape id="_x0000_s1201" type="#_x0000_t75" style="position:absolute;left:4552;top:969;width:627;height:860">
              <v:imagedata r:id="rId17" o:title=""/>
            </v:shape>
            <v:shape id="_x0000_s1200" type="#_x0000_t75" style="position:absolute;left:4598;top:1789;width:552;height:284">
              <v:imagedata r:id="rId18" o:title=""/>
            </v:shape>
            <v:shape id="_x0000_s1199" type="#_x0000_t202" style="position:absolute;left:4552;top:969;width:627;height:1104" filled="f" stroked="f">
              <v:textbox inset="0,0,0,0">
                <w:txbxContent>
                  <w:p w:rsidR="007A29F3" w:rsidRDefault="007A29F3"/>
                  <w:p w:rsidR="007A29F3" w:rsidRDefault="007A29F3"/>
                  <w:p w:rsidR="007A29F3" w:rsidRDefault="007A29F3">
                    <w:pPr>
                      <w:spacing w:before="6"/>
                      <w:rPr>
                        <w:sz w:val="27"/>
                      </w:rPr>
                    </w:pPr>
                  </w:p>
                  <w:p w:rsidR="007A29F3" w:rsidRDefault="006206C8">
                    <w:pPr>
                      <w:ind w:left="194"/>
                      <w:rPr>
                        <w:sz w:val="20"/>
                      </w:rPr>
                    </w:pPr>
                    <w:r>
                      <w:rPr>
                        <w:sz w:val="20"/>
                      </w:rPr>
                      <w:t>(1)</w:t>
                    </w:r>
                  </w:p>
                </w:txbxContent>
              </v:textbox>
            </v:shape>
            <w10:wrap anchorx="page"/>
          </v:group>
        </w:pict>
      </w:r>
      <w:r>
        <w:pict>
          <v:group id="_x0000_s1185" style="position:absolute;left:0;text-align:left;margin-left:377.3pt;margin-top:55.3pt;width:67.95pt;height:119.55pt;z-index:-16132096;mso-position-horizontal-relative:page" coordorigin="7546,1106" coordsize="1359,2391">
            <v:shape id="_x0000_s1197" type="#_x0000_t75" style="position:absolute;left:7732;top:1105;width:663;height:723">
              <v:imagedata r:id="rId19" o:title=""/>
            </v:shape>
            <v:shape id="_x0000_s1196" type="#_x0000_t75" style="position:absolute;left:7984;top:1830;width:120;height:231">
              <v:imagedata r:id="rId20" o:title=""/>
            </v:shape>
            <v:shape id="_x0000_s1195" type="#_x0000_t75" style="position:absolute;left:7845;top:2761;width:524;height:336">
              <v:imagedata r:id="rId21" o:title=""/>
            </v:shape>
            <v:shape id="_x0000_s1194" type="#_x0000_t75" style="position:absolute;left:7845;top:2413;width:524;height:336">
              <v:imagedata r:id="rId21" o:title=""/>
            </v:shape>
            <v:shape id="_x0000_s1193" type="#_x0000_t75" style="position:absolute;left:7824;top:3121;width:527;height:336">
              <v:imagedata r:id="rId21" o:title=""/>
            </v:shape>
            <v:shape id="_x0000_s1192" style="position:absolute;left:7641;top:2061;width:828;height:1436" coordorigin="7642,2061" coordsize="828,1436" o:spt="100" adj="0,,0" path="m8059,2918r-29,l8030,3225r29,l8059,2918xm8066,2558r-28,l8038,2865r28,l8066,2558xm8470,2356r-2,-12l8466,2332r-1,-4l8460,2316r-7,-15l8450,2297r,62l8450,3362r-2,14l8446,3388r-5,12l8441,3398r-5,12l8429,3422r,-2l8422,3432r,-3l8414,3439r-9,9l8405,3446r-10,10l8395,3453r-9,7l8362,3470r2,l8350,3472r2,l8338,3475r-564,l7759,3472r3,l7747,3470r3,l7726,3460r-7,-4l7716,3453r,3l7709,3448r-3,-2l7706,3448r-9,-9l7691,3432r-1,-3l7690,3432r-6,-10l7682,3420r,2l7675,3410r-4,-10l7670,3398r,2l7666,3388r-3,-12l7661,3364r,-2l7661,2359r2,-15l7663,2347r1,-3l7666,2332r,3l7667,2332r8,-21l7697,2282r29,-22l7750,2251r-3,l7762,2248r-3,l7774,2246r264,l8038,2512r28,l8066,2246r272,l8352,2248r-2,l8364,2251r-2,l8386,2260r28,22l8436,2311r10,24l8446,2332r2,15l8448,2344r2,15l8450,2297r-4,-8l8438,2280r-9,-12l8417,2258r-10,-7l8399,2246r-4,-2l8381,2236r-12,-4l8340,2227r-274,l8066,2061r-28,l8038,2227r-267,l7742,2232r-12,4l7716,2244r-12,7l7694,2258r-12,10l7675,2280r-9,9l7658,2301r-7,15l7646,2328r-4,28l7642,3364r4,29l7651,3408r15,24l7675,3444r7,9l7694,3463r10,7l7716,3477r14,7l7742,3489r44,7l8326,3496r43,-7l8381,3484r14,-7l8399,3475r8,-5l8417,3463r9,-7l8429,3453r5,-5l8438,3444r8,-12l8451,3422r9,-14l8462,3400r3,-7l8470,3364r,-1008xe" fillcolor="black" stroked="f">
              <v:stroke joinstyle="round"/>
              <v:formulas/>
              <v:path arrowok="t" o:connecttype="segments"/>
            </v:shape>
            <v:shape id="_x0000_s1191" type="#_x0000_t75" style="position:absolute;left:8347;top:1305;width:548;height:279">
              <v:imagedata r:id="rId22" o:title=""/>
            </v:shape>
            <v:shape id="_x0000_s1190" type="#_x0000_t75" style="position:absolute;left:8352;top:2687;width:552;height:279">
              <v:imagedata r:id="rId23" o:title=""/>
            </v:shape>
            <v:shape id="_x0000_s1189" type="#_x0000_t75" style="position:absolute;left:7545;top:2485;width:548;height:284">
              <v:imagedata r:id="rId24" o:title=""/>
            </v:shape>
            <v:shape id="_x0000_s1188" type="#_x0000_t202" style="position:absolute;left:8498;top:1316;width:264;height:223" filled="f" stroked="f">
              <v:textbox inset="0,0,0,0">
                <w:txbxContent>
                  <w:p w:rsidR="007A29F3" w:rsidRDefault="006206C8">
                    <w:pPr>
                      <w:spacing w:line="223" w:lineRule="exact"/>
                      <w:rPr>
                        <w:sz w:val="20"/>
                      </w:rPr>
                    </w:pPr>
                    <w:r>
                      <w:rPr>
                        <w:sz w:val="20"/>
                      </w:rPr>
                      <w:t>(3)</w:t>
                    </w:r>
                  </w:p>
                </w:txbxContent>
              </v:textbox>
            </v:shape>
            <v:shape id="_x0000_s1187" type="#_x0000_t202" style="position:absolute;left:7694;top:2497;width:264;height:223" filled="f" stroked="f">
              <v:textbox inset="0,0,0,0">
                <w:txbxContent>
                  <w:p w:rsidR="007A29F3" w:rsidRDefault="006206C8">
                    <w:pPr>
                      <w:spacing w:line="223" w:lineRule="exact"/>
                      <w:rPr>
                        <w:sz w:val="20"/>
                      </w:rPr>
                    </w:pPr>
                    <w:r>
                      <w:rPr>
                        <w:sz w:val="20"/>
                      </w:rPr>
                      <w:t>(5)</w:t>
                    </w:r>
                  </w:p>
                </w:txbxContent>
              </v:textbox>
            </v:shape>
            <v:shape id="_x0000_s1186" type="#_x0000_t202" style="position:absolute;left:8503;top:2696;width:264;height:223" filled="f" stroked="f">
              <v:textbox inset="0,0,0,0">
                <w:txbxContent>
                  <w:p w:rsidR="007A29F3" w:rsidRDefault="006206C8">
                    <w:pPr>
                      <w:spacing w:line="223" w:lineRule="exact"/>
                      <w:rPr>
                        <w:sz w:val="20"/>
                      </w:rPr>
                    </w:pPr>
                    <w:r>
                      <w:rPr>
                        <w:sz w:val="20"/>
                      </w:rPr>
                      <w:t>(4)</w:t>
                    </w:r>
                  </w:p>
                </w:txbxContent>
              </v:textbox>
            </v:shape>
            <w10:wrap anchorx="page"/>
          </v:group>
        </w:pict>
      </w:r>
      <w:r>
        <w:pict>
          <v:shape id="_x0000_s1184" style="position:absolute;left:0;text-align:left;margin-left:350.65pt;margin-top:65.4pt;width:26.8pt;height:6.85pt;z-index:-16131584;mso-position-horizontal-relative:page" coordorigin="7013,1308" coordsize="536,137" o:spt="100" adj="0,,0" path="m7411,1308r,136l7504,1399r-69,l7435,1353r66,l7411,1308xm7411,1353r-398,l7013,1399r398,l7411,1353xm7501,1353r-66,l7435,1399r69,l7548,1377r-47,-24xe" fillcolor="black" stroked="f">
            <v:stroke joinstyle="round"/>
            <v:formulas/>
            <v:path arrowok="t" o:connecttype="segments"/>
            <w10:wrap anchorx="page"/>
          </v:shape>
        </w:pict>
      </w:r>
      <w:r>
        <w:pict>
          <v:group id="_x0000_s1180" style="position:absolute;left:0;text-align:left;margin-left:135.6pt;margin-top:58.05pt;width:81.25pt;height:27.85pt;z-index:-16130560;mso-position-horizontal-relative:page" coordorigin="2712,1161" coordsize="1625,557">
            <v:shape id="_x0000_s1183" style="position:absolute;left:3804;top:1355;width:533;height:137" coordorigin="3804,1356" coordsize="533,137" o:spt="100" adj="0,,0" path="m4202,1356r,136l4294,1447r-68,l4226,1401r64,l4202,1356xm4202,1401r-398,l3804,1447r398,l4202,1401xm4290,1401r-64,l4226,1447r68,l4337,1425r-47,-24xe" fillcolor="black" stroked="f">
              <v:stroke joinstyle="round"/>
              <v:formulas/>
              <v:path arrowok="t" o:connecttype="segments"/>
            </v:shape>
            <v:shape id="_x0000_s1182" type="#_x0000_t75" style="position:absolute;left:2712;top:1161;width:1090;height:557">
              <v:imagedata r:id="rId25" o:title=""/>
            </v:shape>
            <v:shape id="_x0000_s1181" type="#_x0000_t202" style="position:absolute;left:2712;top:1161;width:1625;height:557" filled="f" stroked="f">
              <v:textbox inset="0,0,0,0">
                <w:txbxContent>
                  <w:p w:rsidR="007A29F3" w:rsidRDefault="006206C8">
                    <w:pPr>
                      <w:spacing w:before="7" w:line="273" w:lineRule="auto"/>
                      <w:ind w:left="177" w:right="36" w:firstLine="43"/>
                    </w:pPr>
                    <w:r>
                      <w:rPr>
                        <w:w w:val="85"/>
                      </w:rPr>
                      <w:t xml:space="preserve">Réseau </w:t>
                    </w:r>
                    <w:r>
                      <w:rPr>
                        <w:w w:val="95"/>
                      </w:rPr>
                      <w:t>triphasé</w:t>
                    </w:r>
                  </w:p>
                </w:txbxContent>
              </v:textbox>
            </v:shape>
            <w10:wrap anchorx="page"/>
          </v:group>
        </w:pict>
      </w:r>
      <w:r>
        <w:t xml:space="preserve">La figure 3, ci-dessous, présente un synoptique de la solution retenue. L’agitation du vin dans chaque cuve est réalisée avec un moteur électrique triphasé alimenté par un variateur de vitesse. Le moteur entraine, via un réducteur, trois hélices bipales à </w:t>
      </w:r>
      <w:r>
        <w:t>double flux.</w:t>
      </w:r>
    </w:p>
    <w:p w:rsidR="007A29F3" w:rsidRDefault="007A29F3">
      <w:pPr>
        <w:pStyle w:val="Corpsdetexte"/>
        <w:rPr>
          <w:sz w:val="26"/>
        </w:rPr>
      </w:pPr>
    </w:p>
    <w:p w:rsidR="007A29F3" w:rsidRDefault="007A29F3">
      <w:pPr>
        <w:pStyle w:val="Corpsdetexte"/>
        <w:rPr>
          <w:sz w:val="26"/>
        </w:rPr>
      </w:pPr>
    </w:p>
    <w:p w:rsidR="007A29F3" w:rsidRDefault="007A29F3">
      <w:pPr>
        <w:pStyle w:val="Corpsdetexte"/>
        <w:rPr>
          <w:sz w:val="26"/>
        </w:rPr>
      </w:pPr>
    </w:p>
    <w:p w:rsidR="007A29F3" w:rsidRDefault="007A29F3">
      <w:pPr>
        <w:pStyle w:val="Corpsdetexte"/>
        <w:rPr>
          <w:sz w:val="26"/>
        </w:rPr>
      </w:pPr>
    </w:p>
    <w:p w:rsidR="007A29F3" w:rsidRDefault="007A29F3">
      <w:pPr>
        <w:pStyle w:val="Corpsdetexte"/>
        <w:rPr>
          <w:sz w:val="26"/>
        </w:rPr>
      </w:pPr>
    </w:p>
    <w:p w:rsidR="007A29F3" w:rsidRDefault="007A29F3">
      <w:pPr>
        <w:pStyle w:val="Corpsdetexte"/>
        <w:rPr>
          <w:sz w:val="26"/>
        </w:rPr>
      </w:pPr>
    </w:p>
    <w:p w:rsidR="007A29F3" w:rsidRDefault="007A29F3">
      <w:pPr>
        <w:pStyle w:val="Corpsdetexte"/>
        <w:rPr>
          <w:sz w:val="26"/>
        </w:rPr>
      </w:pPr>
    </w:p>
    <w:p w:rsidR="007A29F3" w:rsidRDefault="007A29F3">
      <w:pPr>
        <w:pStyle w:val="Corpsdetexte"/>
        <w:rPr>
          <w:sz w:val="26"/>
        </w:rPr>
      </w:pPr>
    </w:p>
    <w:p w:rsidR="007A29F3" w:rsidRDefault="007A29F3">
      <w:pPr>
        <w:pStyle w:val="Corpsdetexte"/>
        <w:spacing w:before="10"/>
        <w:rPr>
          <w:sz w:val="28"/>
        </w:rPr>
      </w:pPr>
    </w:p>
    <w:p w:rsidR="007A29F3" w:rsidRDefault="006206C8">
      <w:pPr>
        <w:pStyle w:val="Corpsdetexte"/>
        <w:ind w:left="2332" w:right="2202"/>
        <w:jc w:val="center"/>
      </w:pPr>
      <w:r>
        <w:pict>
          <v:group id="_x0000_s1175" style="position:absolute;left:0;text-align:left;margin-left:151.45pt;margin-top:-43.2pt;width:211.45pt;height:36.25pt;z-index:-16129024;mso-position-horizontal-relative:page" coordorigin="3029,-864" coordsize="4229,725">
            <v:shape id="_x0000_s1179" type="#_x0000_t75" style="position:absolute;left:3028;top:-865;width:2151;height:725">
              <v:imagedata r:id="rId26" o:title=""/>
            </v:shape>
            <v:shape id="_x0000_s1178" type="#_x0000_t75" style="position:absolute;left:4848;top:-860;width:2410;height:567">
              <v:imagedata r:id="rId27" o:title=""/>
            </v:shape>
            <v:shape id="_x0000_s1177" type="#_x0000_t202" style="position:absolute;left:3540;top:-858;width:1222;height:684" filled="f" stroked="f">
              <v:textbox inset="0,0,0,0">
                <w:txbxContent>
                  <w:p w:rsidR="007A29F3" w:rsidRDefault="006206C8">
                    <w:pPr>
                      <w:numPr>
                        <w:ilvl w:val="0"/>
                        <w:numId w:val="12"/>
                      </w:numPr>
                      <w:tabs>
                        <w:tab w:val="left" w:pos="361"/>
                      </w:tabs>
                      <w:spacing w:line="223" w:lineRule="exact"/>
                      <w:rPr>
                        <w:sz w:val="20"/>
                      </w:rPr>
                    </w:pPr>
                    <w:r>
                      <w:rPr>
                        <w:sz w:val="20"/>
                      </w:rPr>
                      <w:t>variateur</w:t>
                    </w:r>
                  </w:p>
                  <w:p w:rsidR="007A29F3" w:rsidRDefault="006206C8">
                    <w:pPr>
                      <w:numPr>
                        <w:ilvl w:val="0"/>
                        <w:numId w:val="12"/>
                      </w:numPr>
                      <w:tabs>
                        <w:tab w:val="left" w:pos="361"/>
                      </w:tabs>
                      <w:rPr>
                        <w:sz w:val="20"/>
                      </w:rPr>
                    </w:pPr>
                    <w:r>
                      <w:rPr>
                        <w:sz w:val="20"/>
                      </w:rPr>
                      <w:t>moteur</w:t>
                    </w:r>
                  </w:p>
                  <w:p w:rsidR="007A29F3" w:rsidRDefault="006206C8">
                    <w:pPr>
                      <w:numPr>
                        <w:ilvl w:val="0"/>
                        <w:numId w:val="12"/>
                      </w:numPr>
                      <w:tabs>
                        <w:tab w:val="left" w:pos="361"/>
                      </w:tabs>
                      <w:spacing w:before="1"/>
                      <w:rPr>
                        <w:sz w:val="20"/>
                      </w:rPr>
                    </w:pPr>
                    <w:r>
                      <w:rPr>
                        <w:sz w:val="20"/>
                      </w:rPr>
                      <w:t>réducteur</w:t>
                    </w:r>
                  </w:p>
                </w:txbxContent>
              </v:textbox>
            </v:shape>
            <v:shape id="_x0000_s1176" type="#_x0000_t202" style="position:absolute;left:5359;top:-849;width:1690;height:451" filled="f" stroked="f">
              <v:textbox inset="0,0,0,0">
                <w:txbxContent>
                  <w:p w:rsidR="007A29F3" w:rsidRDefault="006206C8">
                    <w:pPr>
                      <w:numPr>
                        <w:ilvl w:val="0"/>
                        <w:numId w:val="11"/>
                      </w:numPr>
                      <w:tabs>
                        <w:tab w:val="left" w:pos="361"/>
                      </w:tabs>
                      <w:spacing w:line="222" w:lineRule="exact"/>
                      <w:rPr>
                        <w:sz w:val="20"/>
                      </w:rPr>
                    </w:pPr>
                    <w:r>
                      <w:rPr>
                        <w:sz w:val="20"/>
                      </w:rPr>
                      <w:t>cuve</w:t>
                    </w:r>
                  </w:p>
                  <w:p w:rsidR="007A29F3" w:rsidRDefault="006206C8">
                    <w:pPr>
                      <w:numPr>
                        <w:ilvl w:val="0"/>
                        <w:numId w:val="11"/>
                      </w:numPr>
                      <w:tabs>
                        <w:tab w:val="left" w:pos="361"/>
                      </w:tabs>
                      <w:spacing w:line="229" w:lineRule="exact"/>
                      <w:rPr>
                        <w:sz w:val="20"/>
                      </w:rPr>
                    </w:pPr>
                    <w:r>
                      <w:rPr>
                        <w:sz w:val="20"/>
                      </w:rPr>
                      <w:t>hélices</w:t>
                    </w:r>
                    <w:r>
                      <w:rPr>
                        <w:spacing w:val="-7"/>
                        <w:sz w:val="20"/>
                      </w:rPr>
                      <w:t xml:space="preserve"> </w:t>
                    </w:r>
                    <w:r>
                      <w:rPr>
                        <w:sz w:val="20"/>
                      </w:rPr>
                      <w:t>bipales</w:t>
                    </w:r>
                  </w:p>
                </w:txbxContent>
              </v:textbox>
            </v:shape>
            <w10:wrap anchorx="page"/>
          </v:group>
        </w:pict>
      </w:r>
      <w:r>
        <w:t xml:space="preserve">Figure 3 : synoptique du système de </w:t>
      </w:r>
      <w:proofErr w:type="spellStart"/>
      <w:r>
        <w:t>bâtonnage</w:t>
      </w:r>
      <w:proofErr w:type="spellEnd"/>
    </w:p>
    <w:p w:rsidR="007A29F3" w:rsidRDefault="007A29F3">
      <w:pPr>
        <w:pStyle w:val="Corpsdetexte"/>
      </w:pPr>
    </w:p>
    <w:p w:rsidR="007A29F3" w:rsidRDefault="006206C8">
      <w:pPr>
        <w:pStyle w:val="Corpsdetexte"/>
        <w:ind w:left="531" w:right="1096"/>
      </w:pPr>
      <w:r>
        <w:t>Il vous est demandé d’évaluer une proposition de référence du variateur, de réaliser les schémas de raccordement et de préciser les valeurs des paramètres.</w:t>
      </w:r>
    </w:p>
    <w:p w:rsidR="007A29F3" w:rsidRDefault="007A29F3">
      <w:pPr>
        <w:pStyle w:val="Corpsdetexte"/>
        <w:spacing w:before="10"/>
        <w:rPr>
          <w:sz w:val="20"/>
        </w:rPr>
      </w:pPr>
    </w:p>
    <w:p w:rsidR="007A29F3" w:rsidRDefault="006206C8">
      <w:pPr>
        <w:pStyle w:val="Corpsdetexte"/>
        <w:ind w:left="531"/>
      </w:pPr>
      <w:r>
        <w:t>DONNÉES</w:t>
      </w:r>
    </w:p>
    <w:p w:rsidR="007A29F3" w:rsidRDefault="006206C8">
      <w:pPr>
        <w:pStyle w:val="Corpsdetexte"/>
        <w:spacing w:before="120"/>
        <w:ind w:left="531"/>
      </w:pPr>
      <w:r>
        <w:t>Les tensions d’alimentation préconisées sont les suivantes :</w:t>
      </w:r>
    </w:p>
    <w:p w:rsidR="007A29F3" w:rsidRDefault="006206C8">
      <w:pPr>
        <w:pStyle w:val="Paragraphedeliste"/>
        <w:numPr>
          <w:ilvl w:val="0"/>
          <w:numId w:val="13"/>
        </w:numPr>
        <w:tabs>
          <w:tab w:val="left" w:pos="1251"/>
          <w:tab w:val="left" w:pos="1252"/>
        </w:tabs>
        <w:spacing w:before="1" w:line="293" w:lineRule="exact"/>
        <w:ind w:hanging="361"/>
        <w:rPr>
          <w:sz w:val="24"/>
        </w:rPr>
      </w:pPr>
      <w:r>
        <w:rPr>
          <w:sz w:val="24"/>
        </w:rPr>
        <w:t>pour la partie puissance : tri</w:t>
      </w:r>
      <w:r>
        <w:rPr>
          <w:sz w:val="24"/>
        </w:rPr>
        <w:t>phasé – 400 V - 50</w:t>
      </w:r>
      <w:r>
        <w:rPr>
          <w:spacing w:val="-3"/>
          <w:sz w:val="24"/>
        </w:rPr>
        <w:t xml:space="preserve"> </w:t>
      </w:r>
      <w:r>
        <w:rPr>
          <w:sz w:val="24"/>
        </w:rPr>
        <w:t>Hz</w:t>
      </w:r>
    </w:p>
    <w:p w:rsidR="007A29F3" w:rsidRDefault="006206C8">
      <w:pPr>
        <w:pStyle w:val="Paragraphedeliste"/>
        <w:numPr>
          <w:ilvl w:val="0"/>
          <w:numId w:val="13"/>
        </w:numPr>
        <w:tabs>
          <w:tab w:val="left" w:pos="1251"/>
          <w:tab w:val="left" w:pos="1252"/>
        </w:tabs>
        <w:spacing w:line="293" w:lineRule="exact"/>
        <w:ind w:hanging="361"/>
        <w:rPr>
          <w:sz w:val="24"/>
        </w:rPr>
      </w:pPr>
      <w:r>
        <w:rPr>
          <w:sz w:val="24"/>
        </w:rPr>
        <w:t>pour la partie commande : 24 V - AC – 50</w:t>
      </w:r>
      <w:r>
        <w:rPr>
          <w:spacing w:val="-6"/>
          <w:sz w:val="24"/>
        </w:rPr>
        <w:t xml:space="preserve"> </w:t>
      </w:r>
      <w:r>
        <w:rPr>
          <w:sz w:val="24"/>
        </w:rPr>
        <w:t>Hz</w:t>
      </w:r>
    </w:p>
    <w:p w:rsidR="007A29F3" w:rsidRDefault="006206C8">
      <w:pPr>
        <w:pStyle w:val="Corpsdetexte"/>
        <w:spacing w:before="238" w:line="275" w:lineRule="exact"/>
        <w:ind w:left="531"/>
      </w:pPr>
      <w:r>
        <w:t>Une pré-étude a permis d’établir les résultats ci-dessous :</w:t>
      </w:r>
    </w:p>
    <w:p w:rsidR="007A29F3" w:rsidRDefault="006206C8">
      <w:pPr>
        <w:pStyle w:val="Paragraphedeliste"/>
        <w:numPr>
          <w:ilvl w:val="0"/>
          <w:numId w:val="13"/>
        </w:numPr>
        <w:tabs>
          <w:tab w:val="left" w:pos="1250"/>
          <w:tab w:val="left" w:pos="1252"/>
        </w:tabs>
        <w:spacing w:line="293" w:lineRule="exact"/>
        <w:ind w:hanging="361"/>
        <w:rPr>
          <w:sz w:val="24"/>
        </w:rPr>
      </w:pPr>
      <w:r>
        <w:rPr>
          <w:sz w:val="24"/>
        </w:rPr>
        <w:t>référence variateur :</w:t>
      </w:r>
      <w:r>
        <w:rPr>
          <w:spacing w:val="-3"/>
          <w:sz w:val="24"/>
        </w:rPr>
        <w:t xml:space="preserve"> </w:t>
      </w:r>
      <w:r>
        <w:rPr>
          <w:sz w:val="24"/>
        </w:rPr>
        <w:t>ATV320U04N4B</w:t>
      </w:r>
    </w:p>
    <w:p w:rsidR="007A29F3" w:rsidRDefault="006206C8">
      <w:pPr>
        <w:pStyle w:val="Paragraphedeliste"/>
        <w:numPr>
          <w:ilvl w:val="0"/>
          <w:numId w:val="13"/>
        </w:numPr>
        <w:tabs>
          <w:tab w:val="left" w:pos="1250"/>
          <w:tab w:val="left" w:pos="1252"/>
        </w:tabs>
        <w:ind w:right="1743" w:hanging="361"/>
        <w:rPr>
          <w:sz w:val="24"/>
        </w:rPr>
      </w:pPr>
      <w:r>
        <w:rPr>
          <w:sz w:val="24"/>
        </w:rPr>
        <w:t xml:space="preserve">moteur asynchrone triphasé : 0,37 </w:t>
      </w:r>
      <w:r>
        <w:rPr>
          <w:spacing w:val="-4"/>
          <w:sz w:val="24"/>
        </w:rPr>
        <w:t xml:space="preserve">kW </w:t>
      </w:r>
      <w:r>
        <w:rPr>
          <w:sz w:val="24"/>
        </w:rPr>
        <w:t>- 940 tr/min – 230 / 400 V – 50 Hz – 2,04 A / 1,18</w:t>
      </w:r>
      <w:r>
        <w:rPr>
          <w:spacing w:val="-2"/>
          <w:sz w:val="24"/>
        </w:rPr>
        <w:t xml:space="preserve"> </w:t>
      </w:r>
      <w:r>
        <w:rPr>
          <w:sz w:val="24"/>
        </w:rPr>
        <w:t>A</w:t>
      </w:r>
    </w:p>
    <w:p w:rsidR="007A29F3" w:rsidRDefault="006206C8">
      <w:pPr>
        <w:pStyle w:val="Paragraphedeliste"/>
        <w:numPr>
          <w:ilvl w:val="0"/>
          <w:numId w:val="13"/>
        </w:numPr>
        <w:tabs>
          <w:tab w:val="left" w:pos="1251"/>
          <w:tab w:val="left" w:pos="1252"/>
        </w:tabs>
        <w:spacing w:line="292" w:lineRule="exact"/>
        <w:ind w:hanging="361"/>
        <w:rPr>
          <w:sz w:val="24"/>
        </w:rPr>
      </w:pPr>
      <w:r>
        <w:rPr>
          <w:sz w:val="24"/>
        </w:rPr>
        <w:t>réducteur : rapport de réduction égal à</w:t>
      </w:r>
      <w:r>
        <w:rPr>
          <w:spacing w:val="-3"/>
          <w:sz w:val="24"/>
        </w:rPr>
        <w:t xml:space="preserve"> </w:t>
      </w:r>
      <w:r>
        <w:rPr>
          <w:sz w:val="24"/>
        </w:rPr>
        <w:t>100</w:t>
      </w:r>
    </w:p>
    <w:p w:rsidR="007A29F3" w:rsidRDefault="006206C8">
      <w:pPr>
        <w:pStyle w:val="Paragraphedeliste"/>
        <w:numPr>
          <w:ilvl w:val="0"/>
          <w:numId w:val="13"/>
        </w:numPr>
        <w:tabs>
          <w:tab w:val="left" w:pos="1251"/>
          <w:tab w:val="left" w:pos="1252"/>
        </w:tabs>
        <w:spacing w:line="293" w:lineRule="exact"/>
        <w:ind w:hanging="361"/>
        <w:rPr>
          <w:sz w:val="24"/>
        </w:rPr>
      </w:pPr>
      <w:r>
        <w:pict>
          <v:group id="_x0000_s1158" style="position:absolute;left:0;text-align:left;margin-left:102.95pt;margin-top:19.45pt;width:369.6pt;height:96pt;z-index:-15721472;mso-wrap-distance-left:0;mso-wrap-distance-right:0;mso-position-horizontal-relative:page" coordorigin="2059,389" coordsize="7392,1920">
            <v:rect id="_x0000_s1174" style="position:absolute;left:3124;top:1025;width:8;height:12" fillcolor="black" stroked="f"/>
            <v:shape id="_x0000_s1173" type="#_x0000_t75" style="position:absolute;left:8486;top:2035;width:965;height:274">
              <v:imagedata r:id="rId28" o:title=""/>
            </v:shape>
            <v:shape id="_x0000_s1172" style="position:absolute;left:3096;top:442;width:5979;height:1592" coordorigin="3096,442" coordsize="5979,1592" o:spt="100" adj="0,,0" path="m8729,725l8609,663r,55l6533,711r,l6533,656r-120,60l6533,776r,-55l8609,728r,55l8724,728r5,-3xm9074,1957r-8,-5l8947,1882r-5,l8940,1885r,4l8942,1892r104,60l8734,1952r-50,-20l8684,1952r-5481,l3968,1042r2416,l6382,1040r2302,912l8684,1932,6435,1040r-6,-3l6386,1021r-2426,l3179,1952r-1,l3178,743r112,57l3290,745r555,l3845,800r110,-55l3965,740r-10,-5l3845,680r,55l3290,735r,-55l3178,736r,-265l3238,574r4,5l3245,577r2,l3247,569,3178,452r-5,-10l3098,569r-2,3l3098,577r3,l3103,579r3,-2l3106,574r62,-104l3168,1961r8,l3187,1971r8,-10l8708,1961r30,12l8744,1961r302,l8942,2024r-2,l8940,2029r5,4l8947,2031r119,-70l9074,1957xe" fillcolor="black" stroked="f">
              <v:stroke joinstyle="round"/>
              <v:formulas/>
              <v:path arrowok="t" o:connecttype="segments"/>
            </v:shape>
            <v:line id="_x0000_s1171" style="position:absolute" from="3972,586" to="3972,1957" strokeweight=".48pt">
              <v:stroke dashstyle="1 1"/>
            </v:line>
            <v:shape id="_x0000_s1170" style="position:absolute;left:3967;top:547;width:2456;height:1409" coordorigin="3967,548" coordsize="2456,1409" o:spt="100" adj="0,,0" path="m3977,548r-10,l3967,557r10,l3977,548xm6422,1916r-12,l6410,1957r12,l6422,1916xe" fillcolor="black" stroked="f">
              <v:stroke joinstyle="round"/>
              <v:formulas/>
              <v:path arrowok="t" o:connecttype="segments"/>
            </v:shape>
            <v:line id="_x0000_s1169" style="position:absolute" from="6416,586" to="6416,1887" strokeweight=".6pt">
              <v:stroke dashstyle="1 1"/>
            </v:line>
            <v:shape id="_x0000_s1168" style="position:absolute;left:6410;top:547;width:2314;height:1416" coordorigin="6410,548" coordsize="2314,1416" o:spt="100" adj="0,,0" path="m6422,548r-12,l6410,557r12,l6422,548xm8724,1925r-10,l8714,1964r10,l8724,1925xe" fillcolor="black" stroked="f">
              <v:stroke joinstyle="round"/>
              <v:formulas/>
              <v:path arrowok="t" o:connecttype="segments"/>
            </v:shape>
            <v:line id="_x0000_s1167" style="position:absolute" from="8719,593" to="8719,1894" strokeweight=".48pt">
              <v:stroke dashstyle="3 1"/>
            </v:line>
            <v:rect id="_x0000_s1166" style="position:absolute;left:8714;top:557;width:10;height:8" fillcolor="black" stroked="f"/>
            <v:shape id="_x0000_s1165" type="#_x0000_t75" style="position:absolute;left:3307;top:423;width:591;height:274">
              <v:imagedata r:id="rId29" o:title=""/>
            </v:shape>
            <v:shape id="_x0000_s1164" type="#_x0000_t75" style="position:absolute;left:7363;top:389;width:596;height:274">
              <v:imagedata r:id="rId30" o:title=""/>
            </v:shape>
            <v:shape id="_x0000_s1163" type="#_x0000_t75" style="position:absolute;left:2059;top:864;width:1080;height:274">
              <v:imagedata r:id="rId31" o:title=""/>
            </v:shape>
            <v:rect id="_x0000_s1162" style="position:absolute;left:4771;top:929;width:562;height:180" stroked="f"/>
            <v:shape id="_x0000_s1161" type="#_x0000_t202" style="position:absolute;left:2205;top:468;width:1837;height:663" filled="f" stroked="f">
              <v:textbox inset="0,0,0,0">
                <w:txbxContent>
                  <w:p w:rsidR="007A29F3" w:rsidRDefault="006206C8">
                    <w:pPr>
                      <w:spacing w:line="212" w:lineRule="exact"/>
                      <w:ind w:right="385"/>
                      <w:jc w:val="right"/>
                    </w:pPr>
                    <w:r>
                      <w:rPr>
                        <w:w w:val="85"/>
                      </w:rPr>
                      <w:t>3s</w:t>
                    </w:r>
                  </w:p>
                  <w:p w:rsidR="007A29F3" w:rsidRDefault="006206C8">
                    <w:pPr>
                      <w:tabs>
                        <w:tab w:val="left" w:pos="955"/>
                        <w:tab w:val="left" w:pos="1816"/>
                      </w:tabs>
                      <w:spacing w:before="188"/>
                      <w:rPr>
                        <w:rFonts w:ascii="Times New Roman"/>
                      </w:rPr>
                    </w:pPr>
                    <w:r>
                      <w:rPr>
                        <w:w w:val="105"/>
                      </w:rPr>
                      <w:t>8</w:t>
                    </w:r>
                    <w:r>
                      <w:rPr>
                        <w:spacing w:val="-33"/>
                        <w:w w:val="105"/>
                      </w:rPr>
                      <w:t xml:space="preserve"> </w:t>
                    </w:r>
                    <w:r>
                      <w:rPr>
                        <w:w w:val="105"/>
                      </w:rPr>
                      <w:t>tr/min</w:t>
                    </w:r>
                    <w:r>
                      <w:rPr>
                        <w:rFonts w:ascii="Times New Roman"/>
                      </w:rPr>
                      <w:tab/>
                    </w:r>
                    <w:r>
                      <w:rPr>
                        <w:rFonts w:ascii="Times New Roman"/>
                        <w:u w:val="dotted"/>
                      </w:rPr>
                      <w:t xml:space="preserve"> </w:t>
                    </w:r>
                    <w:r>
                      <w:rPr>
                        <w:rFonts w:ascii="Times New Roman"/>
                        <w:u w:val="dotted"/>
                      </w:rPr>
                      <w:tab/>
                    </w:r>
                  </w:p>
                </w:txbxContent>
              </v:textbox>
            </v:shape>
            <v:shape id="_x0000_s1160" type="#_x0000_t202" style="position:absolute;left:7514;top:435;width:220;height:221" filled="f" stroked="f">
              <v:textbox inset="0,0,0,0">
                <w:txbxContent>
                  <w:p w:rsidR="007A29F3" w:rsidRDefault="006206C8">
                    <w:pPr>
                      <w:spacing w:line="212" w:lineRule="exact"/>
                    </w:pPr>
                    <w:r>
                      <w:rPr>
                        <w:w w:val="90"/>
                      </w:rPr>
                      <w:t>9s</w:t>
                    </w:r>
                  </w:p>
                </w:txbxContent>
              </v:textbox>
            </v:shape>
            <v:shape id="_x0000_s1159" type="#_x0000_t202" style="position:absolute;left:8637;top:2081;width:584;height:221" filled="f" stroked="f">
              <v:textbox inset="0,0,0,0">
                <w:txbxContent>
                  <w:p w:rsidR="007A29F3" w:rsidRDefault="006206C8">
                    <w:pPr>
                      <w:spacing w:line="212" w:lineRule="exact"/>
                    </w:pPr>
                    <w:proofErr w:type="gramStart"/>
                    <w:r>
                      <w:rPr>
                        <w:w w:val="95"/>
                      </w:rPr>
                      <w:t>temps</w:t>
                    </w:r>
                    <w:proofErr w:type="gramEnd"/>
                  </w:p>
                </w:txbxContent>
              </v:textbox>
            </v:shape>
            <w10:wrap type="topAndBottom" anchorx="page"/>
          </v:group>
        </w:pict>
      </w:r>
      <w:r>
        <w:rPr>
          <w:sz w:val="24"/>
        </w:rPr>
        <w:t>profil de vitesse attendu, en sortie du réducteur</w:t>
      </w:r>
      <w:r>
        <w:rPr>
          <w:spacing w:val="-1"/>
          <w:sz w:val="24"/>
        </w:rPr>
        <w:t xml:space="preserve"> </w:t>
      </w:r>
      <w:r>
        <w:rPr>
          <w:sz w:val="24"/>
        </w:rPr>
        <w:t>:</w:t>
      </w:r>
    </w:p>
    <w:p w:rsidR="007A29F3" w:rsidRDefault="006206C8">
      <w:pPr>
        <w:pStyle w:val="Corpsdetexte"/>
        <w:spacing w:before="161"/>
        <w:ind w:left="531" w:right="617"/>
      </w:pPr>
      <w:r>
        <w:t>Le départ alimentant le moteur sera protégé contre les courts-circuits par un disjoncteur Q1. Un contacteur de ligne KM1 sera placé en amont du variateur.</w:t>
      </w:r>
    </w:p>
    <w:p w:rsidR="007A29F3" w:rsidRDefault="007A29F3">
      <w:pPr>
        <w:pStyle w:val="Corpsdetexte"/>
        <w:rPr>
          <w:sz w:val="21"/>
        </w:rPr>
      </w:pPr>
    </w:p>
    <w:p w:rsidR="007A29F3" w:rsidRDefault="006206C8">
      <w:pPr>
        <w:pStyle w:val="Corpsdetexte"/>
        <w:spacing w:before="1" w:line="237" w:lineRule="auto"/>
        <w:ind w:left="531" w:right="670"/>
      </w:pPr>
      <w:r>
        <w:t xml:space="preserve">Les mises sous tension et hors tension du variateur seront commandées manuellement par deux boutons </w:t>
      </w:r>
      <w:r>
        <w:t>poussoirs S1 et S2 :</w:t>
      </w:r>
    </w:p>
    <w:p w:rsidR="007A29F3" w:rsidRDefault="006206C8">
      <w:pPr>
        <w:pStyle w:val="Paragraphedeliste"/>
        <w:numPr>
          <w:ilvl w:val="0"/>
          <w:numId w:val="13"/>
        </w:numPr>
        <w:tabs>
          <w:tab w:val="left" w:pos="1251"/>
          <w:tab w:val="left" w:pos="1252"/>
        </w:tabs>
        <w:spacing w:before="1" w:line="293" w:lineRule="exact"/>
        <w:ind w:hanging="361"/>
        <w:rPr>
          <w:sz w:val="24"/>
        </w:rPr>
      </w:pPr>
      <w:r>
        <w:rPr>
          <w:sz w:val="24"/>
        </w:rPr>
        <w:t>un appui sur un bouton poussoir S1 provoquera la mise sous tension du variateur</w:t>
      </w:r>
      <w:r>
        <w:rPr>
          <w:spacing w:val="-11"/>
          <w:sz w:val="24"/>
        </w:rPr>
        <w:t xml:space="preserve"> </w:t>
      </w:r>
      <w:r>
        <w:rPr>
          <w:sz w:val="24"/>
        </w:rPr>
        <w:t>;</w:t>
      </w:r>
    </w:p>
    <w:p w:rsidR="007A29F3" w:rsidRDefault="006206C8">
      <w:pPr>
        <w:pStyle w:val="Paragraphedeliste"/>
        <w:numPr>
          <w:ilvl w:val="0"/>
          <w:numId w:val="13"/>
        </w:numPr>
        <w:tabs>
          <w:tab w:val="left" w:pos="1250"/>
          <w:tab w:val="left" w:pos="1252"/>
        </w:tabs>
        <w:spacing w:line="293" w:lineRule="exact"/>
        <w:ind w:hanging="361"/>
        <w:rPr>
          <w:sz w:val="24"/>
        </w:rPr>
      </w:pPr>
      <w:r>
        <w:rPr>
          <w:sz w:val="24"/>
        </w:rPr>
        <w:t>un appui sur un bouton poussoir S2 provoquera la mise hors tension du</w:t>
      </w:r>
      <w:r>
        <w:rPr>
          <w:spacing w:val="-8"/>
          <w:sz w:val="24"/>
        </w:rPr>
        <w:t xml:space="preserve"> </w:t>
      </w:r>
      <w:r>
        <w:rPr>
          <w:sz w:val="24"/>
        </w:rPr>
        <w:t>variateur.</w:t>
      </w:r>
    </w:p>
    <w:p w:rsidR="007A29F3" w:rsidRDefault="007A29F3">
      <w:pPr>
        <w:spacing w:line="293" w:lineRule="exact"/>
        <w:rPr>
          <w:sz w:val="24"/>
        </w:rPr>
        <w:sectPr w:rsidR="007A29F3">
          <w:pgSz w:w="11900" w:h="16840"/>
          <w:pgMar w:top="780" w:right="700" w:bottom="720" w:left="280" w:header="0" w:footer="538" w:gutter="0"/>
          <w:cols w:space="720"/>
        </w:sectPr>
      </w:pPr>
    </w:p>
    <w:p w:rsidR="007A29F3" w:rsidRDefault="006206C8">
      <w:pPr>
        <w:pStyle w:val="Corpsdetexte"/>
        <w:ind w:left="116"/>
        <w:rPr>
          <w:sz w:val="20"/>
        </w:rPr>
      </w:pPr>
      <w:r>
        <w:rPr>
          <w:sz w:val="20"/>
        </w:rPr>
      </w:r>
      <w:r>
        <w:rPr>
          <w:sz w:val="20"/>
        </w:rPr>
        <w:pict>
          <v:group id="_x0000_s1155" style="width:531.75pt;height:210.6pt;mso-position-horizontal-relative:char;mso-position-vertical-relative:line" coordsize="10635,4212">
            <v:shape id="_x0000_s1157" type="#_x0000_t202" style="position:absolute;width:10635;height:4212" filled="f" stroked="f">
              <v:textbox inset="0,0,0,0">
                <w:txbxContent>
                  <w:p w:rsidR="007A29F3" w:rsidRDefault="007A29F3">
                    <w:pPr>
                      <w:spacing w:before="8"/>
                      <w:rPr>
                        <w:sz w:val="21"/>
                      </w:rPr>
                    </w:pPr>
                  </w:p>
                  <w:p w:rsidR="007A29F3" w:rsidRDefault="006206C8">
                    <w:pPr>
                      <w:ind w:left="415" w:right="223"/>
                      <w:jc w:val="both"/>
                      <w:rPr>
                        <w:sz w:val="24"/>
                      </w:rPr>
                    </w:pPr>
                    <w:r>
                      <w:rPr>
                        <w:sz w:val="24"/>
                      </w:rPr>
                      <w:t>L’état de la motorisation sera communiqué à l’util</w:t>
                    </w:r>
                    <w:r>
                      <w:rPr>
                        <w:sz w:val="24"/>
                      </w:rPr>
                      <w:t>isateur par deux voyants H1 et H2, ils seront pilotés par les contacts auxiliaires de KM1 :</w:t>
                    </w:r>
                  </w:p>
                  <w:p w:rsidR="007A29F3" w:rsidRDefault="006206C8">
                    <w:pPr>
                      <w:numPr>
                        <w:ilvl w:val="0"/>
                        <w:numId w:val="10"/>
                      </w:numPr>
                      <w:tabs>
                        <w:tab w:val="left" w:pos="1136"/>
                      </w:tabs>
                      <w:spacing w:line="292" w:lineRule="exact"/>
                      <w:ind w:left="1135" w:hanging="361"/>
                      <w:jc w:val="both"/>
                      <w:rPr>
                        <w:sz w:val="24"/>
                      </w:rPr>
                    </w:pPr>
                    <w:r>
                      <w:rPr>
                        <w:sz w:val="24"/>
                      </w:rPr>
                      <w:t>le voyant H1, de couleur verte, indiquera que le variateur est sous tension</w:t>
                    </w:r>
                    <w:r>
                      <w:rPr>
                        <w:spacing w:val="-14"/>
                        <w:sz w:val="24"/>
                      </w:rPr>
                      <w:t xml:space="preserve"> </w:t>
                    </w:r>
                    <w:r>
                      <w:rPr>
                        <w:sz w:val="24"/>
                      </w:rPr>
                      <w:t>;</w:t>
                    </w:r>
                  </w:p>
                  <w:p w:rsidR="007A29F3" w:rsidRDefault="006206C8">
                    <w:pPr>
                      <w:numPr>
                        <w:ilvl w:val="0"/>
                        <w:numId w:val="10"/>
                      </w:numPr>
                      <w:tabs>
                        <w:tab w:val="left" w:pos="1136"/>
                      </w:tabs>
                      <w:spacing w:line="434" w:lineRule="auto"/>
                      <w:ind w:right="1073" w:firstLine="360"/>
                      <w:jc w:val="both"/>
                      <w:rPr>
                        <w:sz w:val="24"/>
                      </w:rPr>
                    </w:pPr>
                    <w:r>
                      <w:rPr>
                        <w:sz w:val="24"/>
                      </w:rPr>
                      <w:t>le voyant H2, de couleur rouge, indiquera que le variateur est hors tension. L’alimentation du variateur sera coupée en cas de défaut via son contact de sortie</w:t>
                    </w:r>
                    <w:r>
                      <w:rPr>
                        <w:spacing w:val="-16"/>
                        <w:sz w:val="24"/>
                      </w:rPr>
                      <w:t xml:space="preserve"> </w:t>
                    </w:r>
                    <w:r>
                      <w:rPr>
                        <w:sz w:val="24"/>
                      </w:rPr>
                      <w:t>R1.</w:t>
                    </w:r>
                  </w:p>
                  <w:p w:rsidR="007A29F3" w:rsidRDefault="006206C8">
                    <w:pPr>
                      <w:spacing w:before="16"/>
                      <w:ind w:left="415" w:right="222"/>
                      <w:jc w:val="both"/>
                      <w:rPr>
                        <w:sz w:val="24"/>
                      </w:rPr>
                    </w:pPr>
                    <w:r>
                      <w:rPr>
                        <w:sz w:val="24"/>
                      </w:rPr>
                      <w:t xml:space="preserve">Un système de contrôle de fermeture de la trappe de vidange de la cuve et de position de la </w:t>
                    </w:r>
                    <w:r>
                      <w:rPr>
                        <w:sz w:val="24"/>
                      </w:rPr>
                      <w:t>poignée est prévu. Ces détections de mauvaises positions sont faites par deux capteurs inductifs</w:t>
                    </w:r>
                    <w:r>
                      <w:rPr>
                        <w:spacing w:val="-6"/>
                        <w:sz w:val="24"/>
                      </w:rPr>
                      <w:t xml:space="preserve"> </w:t>
                    </w:r>
                    <w:r>
                      <w:rPr>
                        <w:sz w:val="24"/>
                      </w:rPr>
                      <w:t>repérés</w:t>
                    </w:r>
                    <w:r>
                      <w:rPr>
                        <w:spacing w:val="-6"/>
                        <w:sz w:val="24"/>
                      </w:rPr>
                      <w:t xml:space="preserve"> </w:t>
                    </w:r>
                    <w:r>
                      <w:rPr>
                        <w:sz w:val="24"/>
                      </w:rPr>
                      <w:t>FC1</w:t>
                    </w:r>
                    <w:r>
                      <w:rPr>
                        <w:spacing w:val="-5"/>
                        <w:sz w:val="24"/>
                      </w:rPr>
                      <w:t xml:space="preserve"> </w:t>
                    </w:r>
                    <w:r>
                      <w:rPr>
                        <w:sz w:val="24"/>
                      </w:rPr>
                      <w:t>et</w:t>
                    </w:r>
                    <w:r>
                      <w:rPr>
                        <w:spacing w:val="-3"/>
                        <w:sz w:val="24"/>
                      </w:rPr>
                      <w:t xml:space="preserve"> </w:t>
                    </w:r>
                    <w:r>
                      <w:rPr>
                        <w:sz w:val="24"/>
                      </w:rPr>
                      <w:t>FC2</w:t>
                    </w:r>
                    <w:r>
                      <w:rPr>
                        <w:spacing w:val="-5"/>
                        <w:sz w:val="24"/>
                      </w:rPr>
                      <w:t xml:space="preserve"> </w:t>
                    </w:r>
                    <w:r>
                      <w:rPr>
                        <w:sz w:val="24"/>
                      </w:rPr>
                      <w:t>raccordés</w:t>
                    </w:r>
                    <w:r>
                      <w:rPr>
                        <w:spacing w:val="-6"/>
                        <w:sz w:val="24"/>
                      </w:rPr>
                      <w:t xml:space="preserve"> </w:t>
                    </w:r>
                    <w:r>
                      <w:rPr>
                        <w:sz w:val="24"/>
                      </w:rPr>
                      <w:t>à</w:t>
                    </w:r>
                    <w:r>
                      <w:rPr>
                        <w:spacing w:val="-5"/>
                        <w:sz w:val="24"/>
                      </w:rPr>
                      <w:t xml:space="preserve"> </w:t>
                    </w:r>
                    <w:r>
                      <w:rPr>
                        <w:sz w:val="24"/>
                      </w:rPr>
                      <w:t>un</w:t>
                    </w:r>
                    <w:r>
                      <w:rPr>
                        <w:spacing w:val="-5"/>
                        <w:sz w:val="24"/>
                      </w:rPr>
                      <w:t xml:space="preserve"> </w:t>
                    </w:r>
                    <w:r>
                      <w:rPr>
                        <w:sz w:val="24"/>
                      </w:rPr>
                      <w:t>module</w:t>
                    </w:r>
                    <w:r>
                      <w:rPr>
                        <w:spacing w:val="-5"/>
                        <w:sz w:val="24"/>
                      </w:rPr>
                      <w:t xml:space="preserve"> </w:t>
                    </w:r>
                    <w:r>
                      <w:rPr>
                        <w:sz w:val="24"/>
                      </w:rPr>
                      <w:t>de</w:t>
                    </w:r>
                    <w:r>
                      <w:rPr>
                        <w:spacing w:val="-5"/>
                        <w:sz w:val="24"/>
                      </w:rPr>
                      <w:t xml:space="preserve"> </w:t>
                    </w:r>
                    <w:r>
                      <w:rPr>
                        <w:sz w:val="24"/>
                      </w:rPr>
                      <w:t>sécurité</w:t>
                    </w:r>
                    <w:r>
                      <w:rPr>
                        <w:spacing w:val="-5"/>
                        <w:sz w:val="24"/>
                      </w:rPr>
                      <w:t xml:space="preserve"> </w:t>
                    </w:r>
                    <w:r>
                      <w:rPr>
                        <w:sz w:val="24"/>
                      </w:rPr>
                      <w:t>AES7112.2.</w:t>
                    </w:r>
                    <w:r>
                      <w:rPr>
                        <w:spacing w:val="-3"/>
                        <w:sz w:val="24"/>
                      </w:rPr>
                      <w:t xml:space="preserve"> </w:t>
                    </w:r>
                    <w:r>
                      <w:rPr>
                        <w:sz w:val="24"/>
                      </w:rPr>
                      <w:t>Le</w:t>
                    </w:r>
                    <w:r>
                      <w:rPr>
                        <w:spacing w:val="-5"/>
                        <w:sz w:val="24"/>
                      </w:rPr>
                      <w:t xml:space="preserve"> </w:t>
                    </w:r>
                    <w:proofErr w:type="spellStart"/>
                    <w:r>
                      <w:rPr>
                        <w:sz w:val="24"/>
                      </w:rPr>
                      <w:t>bâtonnage</w:t>
                    </w:r>
                    <w:proofErr w:type="spellEnd"/>
                    <w:r>
                      <w:rPr>
                        <w:spacing w:val="-2"/>
                        <w:sz w:val="24"/>
                      </w:rPr>
                      <w:t xml:space="preserve"> </w:t>
                    </w:r>
                    <w:r>
                      <w:rPr>
                        <w:sz w:val="24"/>
                      </w:rPr>
                      <w:t>ne peut être autorisé en cas de mauvaise fermeture et de mauvaise position de la poignée, le variateur</w:t>
                    </w:r>
                    <w:r>
                      <w:rPr>
                        <w:spacing w:val="-5"/>
                        <w:sz w:val="24"/>
                      </w:rPr>
                      <w:t xml:space="preserve"> </w:t>
                    </w:r>
                    <w:r>
                      <w:rPr>
                        <w:sz w:val="24"/>
                      </w:rPr>
                      <w:t>pilotant</w:t>
                    </w:r>
                    <w:r>
                      <w:rPr>
                        <w:spacing w:val="-4"/>
                        <w:sz w:val="24"/>
                      </w:rPr>
                      <w:t xml:space="preserve"> </w:t>
                    </w:r>
                    <w:r>
                      <w:rPr>
                        <w:sz w:val="24"/>
                      </w:rPr>
                      <w:t>le</w:t>
                    </w:r>
                    <w:r>
                      <w:rPr>
                        <w:spacing w:val="-5"/>
                        <w:sz w:val="24"/>
                      </w:rPr>
                      <w:t xml:space="preserve"> </w:t>
                    </w:r>
                    <w:r>
                      <w:rPr>
                        <w:sz w:val="24"/>
                      </w:rPr>
                      <w:t>moteur</w:t>
                    </w:r>
                    <w:r>
                      <w:rPr>
                        <w:spacing w:val="-5"/>
                        <w:sz w:val="24"/>
                      </w:rPr>
                      <w:t xml:space="preserve"> </w:t>
                    </w:r>
                    <w:r>
                      <w:rPr>
                        <w:sz w:val="24"/>
                      </w:rPr>
                      <w:t>de</w:t>
                    </w:r>
                    <w:r>
                      <w:rPr>
                        <w:spacing w:val="-2"/>
                        <w:sz w:val="24"/>
                      </w:rPr>
                      <w:t xml:space="preserve"> </w:t>
                    </w:r>
                    <w:proofErr w:type="spellStart"/>
                    <w:r>
                      <w:rPr>
                        <w:sz w:val="24"/>
                      </w:rPr>
                      <w:t>bâtonnage</w:t>
                    </w:r>
                    <w:proofErr w:type="spellEnd"/>
                    <w:r>
                      <w:rPr>
                        <w:spacing w:val="-3"/>
                        <w:sz w:val="24"/>
                      </w:rPr>
                      <w:t xml:space="preserve"> </w:t>
                    </w:r>
                    <w:r>
                      <w:rPr>
                        <w:sz w:val="24"/>
                      </w:rPr>
                      <w:t>devra</w:t>
                    </w:r>
                    <w:r>
                      <w:rPr>
                        <w:spacing w:val="-3"/>
                        <w:sz w:val="24"/>
                      </w:rPr>
                      <w:t xml:space="preserve"> </w:t>
                    </w:r>
                    <w:r>
                      <w:rPr>
                        <w:sz w:val="24"/>
                      </w:rPr>
                      <w:t>alors</w:t>
                    </w:r>
                    <w:r>
                      <w:rPr>
                        <w:spacing w:val="-3"/>
                        <w:sz w:val="24"/>
                      </w:rPr>
                      <w:t xml:space="preserve"> </w:t>
                    </w:r>
                    <w:r>
                      <w:rPr>
                        <w:sz w:val="24"/>
                      </w:rPr>
                      <w:t>être</w:t>
                    </w:r>
                    <w:r>
                      <w:rPr>
                        <w:spacing w:val="-3"/>
                        <w:sz w:val="24"/>
                      </w:rPr>
                      <w:t xml:space="preserve"> </w:t>
                    </w:r>
                    <w:r>
                      <w:rPr>
                        <w:sz w:val="24"/>
                      </w:rPr>
                      <w:t>stoppé.</w:t>
                    </w:r>
                    <w:r>
                      <w:rPr>
                        <w:spacing w:val="-5"/>
                        <w:sz w:val="24"/>
                      </w:rPr>
                      <w:t xml:space="preserve"> </w:t>
                    </w:r>
                    <w:r>
                      <w:rPr>
                        <w:sz w:val="24"/>
                      </w:rPr>
                      <w:t>Le</w:t>
                    </w:r>
                    <w:r>
                      <w:rPr>
                        <w:spacing w:val="-3"/>
                        <w:sz w:val="24"/>
                      </w:rPr>
                      <w:t xml:space="preserve"> </w:t>
                    </w:r>
                    <w:r>
                      <w:rPr>
                        <w:sz w:val="24"/>
                      </w:rPr>
                      <w:t>raccordement</w:t>
                    </w:r>
                    <w:r>
                      <w:rPr>
                        <w:spacing w:val="-6"/>
                        <w:sz w:val="24"/>
                      </w:rPr>
                      <w:t xml:space="preserve"> </w:t>
                    </w:r>
                    <w:r>
                      <w:rPr>
                        <w:sz w:val="24"/>
                      </w:rPr>
                      <w:t>du</w:t>
                    </w:r>
                    <w:r>
                      <w:rPr>
                        <w:spacing w:val="-5"/>
                        <w:sz w:val="24"/>
                      </w:rPr>
                      <w:t xml:space="preserve"> </w:t>
                    </w:r>
                    <w:r>
                      <w:rPr>
                        <w:sz w:val="24"/>
                      </w:rPr>
                      <w:t>module AES 7112.2 devra être adapté pour déclencher la fonction STO du variat</w:t>
                    </w:r>
                    <w:r>
                      <w:rPr>
                        <w:sz w:val="24"/>
                      </w:rPr>
                      <w:t>eur en cas de non- fermeture de la trappe de vidange et de mauvaise position de la</w:t>
                    </w:r>
                    <w:r>
                      <w:rPr>
                        <w:spacing w:val="-6"/>
                        <w:sz w:val="24"/>
                      </w:rPr>
                      <w:t xml:space="preserve"> </w:t>
                    </w:r>
                    <w:r>
                      <w:rPr>
                        <w:sz w:val="24"/>
                      </w:rPr>
                      <w:t>poignée.</w:t>
                    </w:r>
                  </w:p>
                </w:txbxContent>
              </v:textbox>
            </v:shape>
            <v:shape id="_x0000_s1156" style="position:absolute;width:10635;height:4212" coordsize="10635,4212" o:spt="100" adj="0,,0" path="m10634,l,,,4212r10634,l10634,4200,19,4200r-9,-10l19,4190,19,19r-9,l19,10r10615,l10634,xm19,4190r-9,l19,4200r,-10xm10615,4190l19,4190r,10l10615,4200r,-10xm10615,10r,4190l10625,4190r9,l10634,19r-9,l10615,10xm10634,4190r-9,l10615,4200r19,l10634,4190xm19,10r-9,9l19,19r,-9xm10615,10l19,10r,9l10615,19r,-9xm10634,10r-19,l10625,19r9,l10634,10xe" fillcolor="black" stroked="f">
              <v:stroke joinstyle="round"/>
              <v:formulas/>
              <v:path arrowok="t" o:connecttype="segments"/>
            </v:shape>
            <w10:wrap type="none"/>
            <w10:anchorlock/>
          </v:group>
        </w:pict>
      </w:r>
    </w:p>
    <w:p w:rsidR="007A29F3" w:rsidRDefault="006206C8">
      <w:pPr>
        <w:spacing w:before="71"/>
        <w:ind w:left="571"/>
        <w:rPr>
          <w:i/>
          <w:sz w:val="24"/>
        </w:rPr>
      </w:pPr>
      <w:r>
        <w:rPr>
          <w:i/>
          <w:sz w:val="24"/>
        </w:rPr>
        <w:t>Documents nécessaires pour cette partie :</w:t>
      </w:r>
    </w:p>
    <w:p w:rsidR="007A29F3" w:rsidRDefault="006206C8">
      <w:pPr>
        <w:pStyle w:val="Paragraphedeliste"/>
        <w:numPr>
          <w:ilvl w:val="0"/>
          <w:numId w:val="9"/>
        </w:numPr>
        <w:tabs>
          <w:tab w:val="left" w:pos="1292"/>
        </w:tabs>
        <w:spacing w:before="21"/>
        <w:ind w:hanging="361"/>
        <w:rPr>
          <w:i/>
          <w:sz w:val="24"/>
        </w:rPr>
      </w:pPr>
      <w:r>
        <w:rPr>
          <w:i/>
          <w:sz w:val="24"/>
        </w:rPr>
        <w:t>Dossier ressources : DRES1 à</w:t>
      </w:r>
      <w:r>
        <w:rPr>
          <w:i/>
          <w:spacing w:val="-3"/>
          <w:sz w:val="24"/>
        </w:rPr>
        <w:t xml:space="preserve"> </w:t>
      </w:r>
      <w:r>
        <w:rPr>
          <w:i/>
          <w:sz w:val="24"/>
        </w:rPr>
        <w:t>DRES5</w:t>
      </w:r>
    </w:p>
    <w:p w:rsidR="007A29F3" w:rsidRDefault="006206C8">
      <w:pPr>
        <w:pStyle w:val="Paragraphedeliste"/>
        <w:numPr>
          <w:ilvl w:val="0"/>
          <w:numId w:val="9"/>
        </w:numPr>
        <w:tabs>
          <w:tab w:val="left" w:pos="1292"/>
        </w:tabs>
        <w:ind w:hanging="361"/>
        <w:rPr>
          <w:i/>
          <w:sz w:val="24"/>
        </w:rPr>
      </w:pPr>
      <w:r>
        <w:rPr>
          <w:i/>
          <w:sz w:val="24"/>
        </w:rPr>
        <w:t>Dossier réponses : DR</w:t>
      </w:r>
      <w:r>
        <w:rPr>
          <w:i/>
          <w:sz w:val="24"/>
        </w:rPr>
        <w:t>EP1 et</w:t>
      </w:r>
      <w:r>
        <w:rPr>
          <w:i/>
          <w:spacing w:val="-1"/>
          <w:sz w:val="24"/>
        </w:rPr>
        <w:t xml:space="preserve"> </w:t>
      </w:r>
      <w:r>
        <w:rPr>
          <w:i/>
          <w:sz w:val="24"/>
        </w:rPr>
        <w:t>DREP3</w:t>
      </w:r>
    </w:p>
    <w:p w:rsidR="007A29F3" w:rsidRDefault="007A29F3">
      <w:pPr>
        <w:pStyle w:val="Corpsdetexte"/>
        <w:spacing w:before="1"/>
        <w:rPr>
          <w:i/>
          <w:sz w:val="21"/>
        </w:rPr>
      </w:pPr>
    </w:p>
    <w:p w:rsidR="007A29F3" w:rsidRDefault="006206C8">
      <w:pPr>
        <w:pStyle w:val="Paragraphedeliste"/>
        <w:numPr>
          <w:ilvl w:val="1"/>
          <w:numId w:val="8"/>
        </w:numPr>
        <w:tabs>
          <w:tab w:val="left" w:pos="1278"/>
        </w:tabs>
        <w:rPr>
          <w:sz w:val="24"/>
        </w:rPr>
      </w:pPr>
      <w:r>
        <w:rPr>
          <w:sz w:val="24"/>
        </w:rPr>
        <w:t>Afin de proposer des références pour les constituants du système de</w:t>
      </w:r>
      <w:r>
        <w:rPr>
          <w:spacing w:val="-9"/>
          <w:sz w:val="24"/>
        </w:rPr>
        <w:t xml:space="preserve"> </w:t>
      </w:r>
      <w:proofErr w:type="spellStart"/>
      <w:r>
        <w:rPr>
          <w:sz w:val="24"/>
        </w:rPr>
        <w:t>bâtonnage</w:t>
      </w:r>
      <w:proofErr w:type="spellEnd"/>
    </w:p>
    <w:p w:rsidR="007A29F3" w:rsidRDefault="007A29F3">
      <w:pPr>
        <w:pStyle w:val="Corpsdetexte"/>
        <w:spacing w:before="10"/>
        <w:rPr>
          <w:sz w:val="20"/>
        </w:rPr>
      </w:pPr>
    </w:p>
    <w:p w:rsidR="007A29F3" w:rsidRDefault="006206C8">
      <w:pPr>
        <w:pStyle w:val="Paragraphedeliste"/>
        <w:numPr>
          <w:ilvl w:val="2"/>
          <w:numId w:val="8"/>
        </w:numPr>
        <w:tabs>
          <w:tab w:val="left" w:pos="2129"/>
          <w:tab w:val="left" w:pos="2130"/>
        </w:tabs>
        <w:ind w:hanging="853"/>
        <w:rPr>
          <w:sz w:val="24"/>
        </w:rPr>
      </w:pPr>
      <w:r>
        <w:rPr>
          <w:b/>
          <w:sz w:val="24"/>
        </w:rPr>
        <w:t xml:space="preserve">Justifier </w:t>
      </w:r>
      <w:r>
        <w:rPr>
          <w:sz w:val="24"/>
        </w:rPr>
        <w:t>la référence proposée pour le</w:t>
      </w:r>
      <w:r>
        <w:rPr>
          <w:spacing w:val="-6"/>
          <w:sz w:val="24"/>
        </w:rPr>
        <w:t xml:space="preserve"> </w:t>
      </w:r>
      <w:r>
        <w:rPr>
          <w:sz w:val="24"/>
        </w:rPr>
        <w:t>variateur.</w:t>
      </w:r>
    </w:p>
    <w:p w:rsidR="007A29F3" w:rsidRDefault="007A29F3">
      <w:pPr>
        <w:pStyle w:val="Corpsdetexte"/>
        <w:spacing w:before="10"/>
        <w:rPr>
          <w:sz w:val="20"/>
        </w:rPr>
      </w:pPr>
    </w:p>
    <w:p w:rsidR="007A29F3" w:rsidRDefault="006206C8">
      <w:pPr>
        <w:pStyle w:val="Paragraphedeliste"/>
        <w:numPr>
          <w:ilvl w:val="2"/>
          <w:numId w:val="8"/>
        </w:numPr>
        <w:tabs>
          <w:tab w:val="left" w:pos="2130"/>
        </w:tabs>
        <w:ind w:right="141" w:hanging="853"/>
        <w:jc w:val="both"/>
        <w:rPr>
          <w:sz w:val="24"/>
        </w:rPr>
      </w:pPr>
      <w:r>
        <w:rPr>
          <w:b/>
          <w:sz w:val="24"/>
        </w:rPr>
        <w:t>Donner,</w:t>
      </w:r>
      <w:r>
        <w:rPr>
          <w:b/>
          <w:spacing w:val="-11"/>
          <w:sz w:val="24"/>
        </w:rPr>
        <w:t xml:space="preserve"> </w:t>
      </w:r>
      <w:r>
        <w:rPr>
          <w:sz w:val="24"/>
        </w:rPr>
        <w:t>en</w:t>
      </w:r>
      <w:r>
        <w:rPr>
          <w:spacing w:val="-10"/>
          <w:sz w:val="24"/>
        </w:rPr>
        <w:t xml:space="preserve"> </w:t>
      </w:r>
      <w:r>
        <w:rPr>
          <w:sz w:val="24"/>
        </w:rPr>
        <w:t>les</w:t>
      </w:r>
      <w:r>
        <w:rPr>
          <w:spacing w:val="-12"/>
          <w:sz w:val="24"/>
        </w:rPr>
        <w:t xml:space="preserve"> </w:t>
      </w:r>
      <w:r>
        <w:rPr>
          <w:sz w:val="24"/>
        </w:rPr>
        <w:t>justifiant,</w:t>
      </w:r>
      <w:r>
        <w:rPr>
          <w:spacing w:val="-10"/>
          <w:sz w:val="24"/>
        </w:rPr>
        <w:t xml:space="preserve"> </w:t>
      </w:r>
      <w:r>
        <w:rPr>
          <w:sz w:val="24"/>
        </w:rPr>
        <w:t>les</w:t>
      </w:r>
      <w:r>
        <w:rPr>
          <w:spacing w:val="-12"/>
          <w:sz w:val="24"/>
        </w:rPr>
        <w:t xml:space="preserve"> </w:t>
      </w:r>
      <w:r>
        <w:rPr>
          <w:sz w:val="24"/>
        </w:rPr>
        <w:t>références</w:t>
      </w:r>
      <w:r>
        <w:rPr>
          <w:spacing w:val="-11"/>
          <w:sz w:val="24"/>
        </w:rPr>
        <w:t xml:space="preserve"> </w:t>
      </w:r>
      <w:r>
        <w:rPr>
          <w:sz w:val="24"/>
        </w:rPr>
        <w:t>des</w:t>
      </w:r>
      <w:r>
        <w:rPr>
          <w:spacing w:val="-11"/>
          <w:sz w:val="24"/>
        </w:rPr>
        <w:t xml:space="preserve"> </w:t>
      </w:r>
      <w:r>
        <w:rPr>
          <w:sz w:val="24"/>
        </w:rPr>
        <w:t>composants</w:t>
      </w:r>
      <w:r>
        <w:rPr>
          <w:spacing w:val="-12"/>
          <w:sz w:val="24"/>
        </w:rPr>
        <w:t xml:space="preserve"> </w:t>
      </w:r>
      <w:r>
        <w:rPr>
          <w:sz w:val="24"/>
        </w:rPr>
        <w:t>de</w:t>
      </w:r>
      <w:r>
        <w:rPr>
          <w:spacing w:val="-12"/>
          <w:sz w:val="24"/>
        </w:rPr>
        <w:t xml:space="preserve"> </w:t>
      </w:r>
      <w:r>
        <w:rPr>
          <w:sz w:val="24"/>
        </w:rPr>
        <w:t>puissance</w:t>
      </w:r>
      <w:r>
        <w:rPr>
          <w:spacing w:val="-11"/>
          <w:sz w:val="24"/>
        </w:rPr>
        <w:t xml:space="preserve"> </w:t>
      </w:r>
      <w:r>
        <w:rPr>
          <w:sz w:val="24"/>
        </w:rPr>
        <w:t>à</w:t>
      </w:r>
      <w:r>
        <w:rPr>
          <w:spacing w:val="-10"/>
          <w:sz w:val="24"/>
        </w:rPr>
        <w:t xml:space="preserve"> </w:t>
      </w:r>
      <w:r>
        <w:rPr>
          <w:sz w:val="24"/>
        </w:rPr>
        <w:t>placer</w:t>
      </w:r>
      <w:r>
        <w:rPr>
          <w:spacing w:val="-11"/>
          <w:sz w:val="24"/>
        </w:rPr>
        <w:t xml:space="preserve"> </w:t>
      </w:r>
      <w:r>
        <w:rPr>
          <w:sz w:val="24"/>
        </w:rPr>
        <w:t>en amont du</w:t>
      </w:r>
      <w:r>
        <w:rPr>
          <w:spacing w:val="-2"/>
          <w:sz w:val="24"/>
        </w:rPr>
        <w:t xml:space="preserve"> </w:t>
      </w:r>
      <w:r>
        <w:rPr>
          <w:sz w:val="24"/>
        </w:rPr>
        <w:t>variateur.</w:t>
      </w:r>
    </w:p>
    <w:p w:rsidR="007A29F3" w:rsidRDefault="007A29F3">
      <w:pPr>
        <w:pStyle w:val="Corpsdetexte"/>
        <w:spacing w:before="10"/>
        <w:rPr>
          <w:sz w:val="20"/>
        </w:rPr>
      </w:pPr>
    </w:p>
    <w:p w:rsidR="007A29F3" w:rsidRDefault="006206C8">
      <w:pPr>
        <w:pStyle w:val="Paragraphedeliste"/>
        <w:numPr>
          <w:ilvl w:val="1"/>
          <w:numId w:val="8"/>
        </w:numPr>
        <w:tabs>
          <w:tab w:val="left" w:pos="1278"/>
        </w:tabs>
        <w:ind w:right="139"/>
        <w:rPr>
          <w:sz w:val="24"/>
        </w:rPr>
      </w:pPr>
      <w:r>
        <w:rPr>
          <w:sz w:val="24"/>
        </w:rPr>
        <w:t xml:space="preserve">Afin de pouvoir réaliser les câblages nécessaires au fonctionnement du système de </w:t>
      </w:r>
      <w:proofErr w:type="spellStart"/>
      <w:r>
        <w:rPr>
          <w:sz w:val="24"/>
        </w:rPr>
        <w:t>bâtonnage</w:t>
      </w:r>
      <w:proofErr w:type="spellEnd"/>
    </w:p>
    <w:p w:rsidR="007A29F3" w:rsidRDefault="007A29F3">
      <w:pPr>
        <w:pStyle w:val="Corpsdetexte"/>
        <w:spacing w:before="10"/>
        <w:rPr>
          <w:sz w:val="20"/>
        </w:rPr>
      </w:pPr>
    </w:p>
    <w:p w:rsidR="007A29F3" w:rsidRDefault="006206C8">
      <w:pPr>
        <w:pStyle w:val="Paragraphedeliste"/>
        <w:numPr>
          <w:ilvl w:val="2"/>
          <w:numId w:val="8"/>
        </w:numPr>
        <w:tabs>
          <w:tab w:val="left" w:pos="2130"/>
        </w:tabs>
        <w:ind w:right="139" w:hanging="853"/>
        <w:jc w:val="both"/>
        <w:rPr>
          <w:sz w:val="24"/>
        </w:rPr>
      </w:pPr>
      <w:r>
        <w:rPr>
          <w:b/>
          <w:sz w:val="24"/>
        </w:rPr>
        <w:t xml:space="preserve">Donner </w:t>
      </w:r>
      <w:r>
        <w:rPr>
          <w:sz w:val="24"/>
        </w:rPr>
        <w:t xml:space="preserve">en le justifiant, le couplage à réaliser pour les enroulements du moteur. </w:t>
      </w:r>
      <w:r>
        <w:rPr>
          <w:b/>
          <w:sz w:val="24"/>
        </w:rPr>
        <w:t xml:space="preserve">Compléter </w:t>
      </w:r>
      <w:r>
        <w:rPr>
          <w:sz w:val="24"/>
        </w:rPr>
        <w:t>le document réponse DREP1 en représentant les connexions à réaliser au niveau de la plaque à bornes du</w:t>
      </w:r>
      <w:r>
        <w:rPr>
          <w:spacing w:val="-3"/>
          <w:sz w:val="24"/>
        </w:rPr>
        <w:t xml:space="preserve"> </w:t>
      </w:r>
      <w:r>
        <w:rPr>
          <w:sz w:val="24"/>
        </w:rPr>
        <w:t>moteur.</w:t>
      </w:r>
    </w:p>
    <w:p w:rsidR="007A29F3" w:rsidRDefault="007A29F3">
      <w:pPr>
        <w:pStyle w:val="Corpsdetexte"/>
        <w:spacing w:before="10"/>
        <w:rPr>
          <w:sz w:val="20"/>
        </w:rPr>
      </w:pPr>
    </w:p>
    <w:p w:rsidR="007A29F3" w:rsidRDefault="006206C8">
      <w:pPr>
        <w:pStyle w:val="Paragraphedeliste"/>
        <w:numPr>
          <w:ilvl w:val="2"/>
          <w:numId w:val="8"/>
        </w:numPr>
        <w:tabs>
          <w:tab w:val="left" w:pos="2130"/>
        </w:tabs>
        <w:ind w:right="138"/>
        <w:jc w:val="both"/>
        <w:rPr>
          <w:sz w:val="24"/>
        </w:rPr>
      </w:pPr>
      <w:r>
        <w:rPr>
          <w:b/>
          <w:sz w:val="24"/>
        </w:rPr>
        <w:t xml:space="preserve">Compléter </w:t>
      </w:r>
      <w:r>
        <w:rPr>
          <w:sz w:val="24"/>
        </w:rPr>
        <w:t>le document DREP1 en représentant les composants et les liaisons permettant l’alimentation du</w:t>
      </w:r>
      <w:r>
        <w:rPr>
          <w:spacing w:val="2"/>
          <w:sz w:val="24"/>
        </w:rPr>
        <w:t xml:space="preserve"> </w:t>
      </w:r>
      <w:r>
        <w:rPr>
          <w:sz w:val="24"/>
        </w:rPr>
        <w:t>variateur.</w:t>
      </w:r>
    </w:p>
    <w:p w:rsidR="007A29F3" w:rsidRDefault="007A29F3">
      <w:pPr>
        <w:pStyle w:val="Corpsdetexte"/>
        <w:spacing w:before="10"/>
        <w:rPr>
          <w:sz w:val="20"/>
        </w:rPr>
      </w:pPr>
    </w:p>
    <w:p w:rsidR="007A29F3" w:rsidRDefault="006206C8">
      <w:pPr>
        <w:pStyle w:val="Paragraphedeliste"/>
        <w:numPr>
          <w:ilvl w:val="2"/>
          <w:numId w:val="8"/>
        </w:numPr>
        <w:tabs>
          <w:tab w:val="left" w:pos="2130"/>
        </w:tabs>
        <w:spacing w:before="1"/>
        <w:ind w:right="138"/>
        <w:jc w:val="both"/>
        <w:rPr>
          <w:sz w:val="24"/>
        </w:rPr>
      </w:pPr>
      <w:r>
        <w:rPr>
          <w:b/>
          <w:sz w:val="24"/>
        </w:rPr>
        <w:t xml:space="preserve">Compléter </w:t>
      </w:r>
      <w:r>
        <w:rPr>
          <w:sz w:val="24"/>
        </w:rPr>
        <w:t xml:space="preserve">le document DREP2 </w:t>
      </w:r>
      <w:r>
        <w:rPr>
          <w:sz w:val="24"/>
        </w:rPr>
        <w:t>en représentant les composants et les liaisons permettant d’alimenter la bobine du contacteur</w:t>
      </w:r>
      <w:r>
        <w:rPr>
          <w:spacing w:val="-7"/>
          <w:sz w:val="24"/>
        </w:rPr>
        <w:t xml:space="preserve"> </w:t>
      </w:r>
      <w:r>
        <w:rPr>
          <w:sz w:val="24"/>
        </w:rPr>
        <w:t>KM1.</w:t>
      </w:r>
    </w:p>
    <w:p w:rsidR="007A29F3" w:rsidRDefault="007A29F3">
      <w:pPr>
        <w:pStyle w:val="Corpsdetexte"/>
        <w:spacing w:before="9"/>
        <w:rPr>
          <w:sz w:val="20"/>
        </w:rPr>
      </w:pPr>
    </w:p>
    <w:p w:rsidR="007A29F3" w:rsidRDefault="006206C8">
      <w:pPr>
        <w:pStyle w:val="Paragraphedeliste"/>
        <w:numPr>
          <w:ilvl w:val="2"/>
          <w:numId w:val="8"/>
        </w:numPr>
        <w:tabs>
          <w:tab w:val="left" w:pos="2130"/>
        </w:tabs>
        <w:spacing w:before="1"/>
        <w:ind w:right="138"/>
        <w:jc w:val="both"/>
        <w:rPr>
          <w:sz w:val="24"/>
        </w:rPr>
      </w:pPr>
      <w:r>
        <w:rPr>
          <w:b/>
          <w:sz w:val="24"/>
        </w:rPr>
        <w:t xml:space="preserve">Compléter </w:t>
      </w:r>
      <w:r>
        <w:rPr>
          <w:sz w:val="24"/>
        </w:rPr>
        <w:t>le document DREP2 en représentant les composants et les liaisons permettant d’alimenter les voyants H1 et</w:t>
      </w:r>
      <w:r>
        <w:rPr>
          <w:spacing w:val="-4"/>
          <w:sz w:val="24"/>
        </w:rPr>
        <w:t xml:space="preserve"> </w:t>
      </w:r>
      <w:r>
        <w:rPr>
          <w:sz w:val="24"/>
        </w:rPr>
        <w:t>H2.</w:t>
      </w:r>
    </w:p>
    <w:p w:rsidR="007A29F3" w:rsidRDefault="007A29F3">
      <w:pPr>
        <w:pStyle w:val="Corpsdetexte"/>
        <w:spacing w:before="9"/>
        <w:rPr>
          <w:sz w:val="20"/>
        </w:rPr>
      </w:pPr>
    </w:p>
    <w:p w:rsidR="007A29F3" w:rsidRDefault="006206C8">
      <w:pPr>
        <w:pStyle w:val="Paragraphedeliste"/>
        <w:numPr>
          <w:ilvl w:val="2"/>
          <w:numId w:val="8"/>
        </w:numPr>
        <w:tabs>
          <w:tab w:val="left" w:pos="2129"/>
          <w:tab w:val="left" w:pos="2130"/>
        </w:tabs>
        <w:spacing w:before="1"/>
        <w:ind w:hanging="853"/>
        <w:rPr>
          <w:sz w:val="24"/>
        </w:rPr>
      </w:pPr>
      <w:r>
        <w:rPr>
          <w:b/>
          <w:sz w:val="24"/>
        </w:rPr>
        <w:t>Compléter</w:t>
      </w:r>
      <w:r>
        <w:rPr>
          <w:b/>
          <w:spacing w:val="-4"/>
          <w:sz w:val="24"/>
        </w:rPr>
        <w:t xml:space="preserve"> </w:t>
      </w:r>
      <w:r>
        <w:rPr>
          <w:sz w:val="24"/>
        </w:rPr>
        <w:t>le</w:t>
      </w:r>
      <w:r>
        <w:rPr>
          <w:spacing w:val="-5"/>
          <w:sz w:val="24"/>
        </w:rPr>
        <w:t xml:space="preserve"> </w:t>
      </w:r>
      <w:r>
        <w:rPr>
          <w:sz w:val="24"/>
        </w:rPr>
        <w:t>document</w:t>
      </w:r>
      <w:r>
        <w:rPr>
          <w:spacing w:val="-3"/>
          <w:sz w:val="24"/>
        </w:rPr>
        <w:t xml:space="preserve"> </w:t>
      </w:r>
      <w:r>
        <w:rPr>
          <w:sz w:val="24"/>
        </w:rPr>
        <w:t>DREP2</w:t>
      </w:r>
      <w:r>
        <w:rPr>
          <w:spacing w:val="-6"/>
          <w:sz w:val="24"/>
        </w:rPr>
        <w:t xml:space="preserve"> </w:t>
      </w:r>
      <w:r>
        <w:rPr>
          <w:sz w:val="24"/>
        </w:rPr>
        <w:t>en</w:t>
      </w:r>
      <w:r>
        <w:rPr>
          <w:spacing w:val="-5"/>
          <w:sz w:val="24"/>
        </w:rPr>
        <w:t xml:space="preserve"> </w:t>
      </w:r>
      <w:r>
        <w:rPr>
          <w:sz w:val="24"/>
        </w:rPr>
        <w:t>précisant</w:t>
      </w:r>
      <w:r>
        <w:rPr>
          <w:spacing w:val="-5"/>
          <w:sz w:val="24"/>
        </w:rPr>
        <w:t xml:space="preserve"> </w:t>
      </w:r>
      <w:r>
        <w:rPr>
          <w:sz w:val="24"/>
        </w:rPr>
        <w:t>la</w:t>
      </w:r>
      <w:r>
        <w:rPr>
          <w:spacing w:val="-3"/>
          <w:sz w:val="24"/>
        </w:rPr>
        <w:t xml:space="preserve"> </w:t>
      </w:r>
      <w:r>
        <w:rPr>
          <w:sz w:val="24"/>
        </w:rPr>
        <w:t>localisation</w:t>
      </w:r>
      <w:r>
        <w:rPr>
          <w:spacing w:val="-5"/>
          <w:sz w:val="24"/>
        </w:rPr>
        <w:t xml:space="preserve"> </w:t>
      </w:r>
      <w:r>
        <w:rPr>
          <w:sz w:val="24"/>
        </w:rPr>
        <w:t>des</w:t>
      </w:r>
      <w:r>
        <w:rPr>
          <w:spacing w:val="-6"/>
          <w:sz w:val="24"/>
        </w:rPr>
        <w:t xml:space="preserve"> </w:t>
      </w:r>
      <w:r>
        <w:rPr>
          <w:sz w:val="24"/>
        </w:rPr>
        <w:t>contacts</w:t>
      </w:r>
      <w:r>
        <w:rPr>
          <w:spacing w:val="-7"/>
          <w:sz w:val="24"/>
        </w:rPr>
        <w:t xml:space="preserve"> </w:t>
      </w:r>
      <w:r>
        <w:rPr>
          <w:sz w:val="24"/>
        </w:rPr>
        <w:t>de</w:t>
      </w:r>
      <w:r>
        <w:rPr>
          <w:spacing w:val="-5"/>
          <w:sz w:val="24"/>
        </w:rPr>
        <w:t xml:space="preserve"> </w:t>
      </w:r>
      <w:r>
        <w:rPr>
          <w:sz w:val="24"/>
        </w:rPr>
        <w:t>KM1.</w:t>
      </w:r>
    </w:p>
    <w:p w:rsidR="007A29F3" w:rsidRDefault="007A29F3">
      <w:pPr>
        <w:pStyle w:val="Corpsdetexte"/>
        <w:spacing w:before="10"/>
        <w:rPr>
          <w:sz w:val="20"/>
        </w:rPr>
      </w:pPr>
    </w:p>
    <w:p w:rsidR="007A29F3" w:rsidRDefault="006206C8">
      <w:pPr>
        <w:pStyle w:val="Paragraphedeliste"/>
        <w:numPr>
          <w:ilvl w:val="2"/>
          <w:numId w:val="8"/>
        </w:numPr>
        <w:tabs>
          <w:tab w:val="left" w:pos="2130"/>
        </w:tabs>
        <w:ind w:right="142"/>
        <w:jc w:val="both"/>
        <w:rPr>
          <w:sz w:val="24"/>
        </w:rPr>
      </w:pPr>
      <w:r>
        <w:rPr>
          <w:b/>
          <w:sz w:val="24"/>
        </w:rPr>
        <w:t xml:space="preserve">Compléter </w:t>
      </w:r>
      <w:r>
        <w:rPr>
          <w:sz w:val="24"/>
        </w:rPr>
        <w:t>le schéma du document DREP3 pour assurer la gestion de la</w:t>
      </w:r>
      <w:r>
        <w:rPr>
          <w:spacing w:val="-47"/>
          <w:sz w:val="24"/>
        </w:rPr>
        <w:t xml:space="preserve"> </w:t>
      </w:r>
      <w:r>
        <w:rPr>
          <w:sz w:val="24"/>
        </w:rPr>
        <w:t>sécurité porte de la cuve par le module de</w:t>
      </w:r>
      <w:r>
        <w:rPr>
          <w:spacing w:val="-6"/>
          <w:sz w:val="24"/>
        </w:rPr>
        <w:t xml:space="preserve"> </w:t>
      </w:r>
      <w:r>
        <w:rPr>
          <w:sz w:val="24"/>
        </w:rPr>
        <w:t>sécurité.</w:t>
      </w:r>
    </w:p>
    <w:p w:rsidR="007A29F3" w:rsidRDefault="007A29F3">
      <w:pPr>
        <w:pStyle w:val="Corpsdetexte"/>
        <w:spacing w:before="10"/>
        <w:rPr>
          <w:sz w:val="20"/>
        </w:rPr>
      </w:pPr>
    </w:p>
    <w:p w:rsidR="007A29F3" w:rsidRDefault="006206C8">
      <w:pPr>
        <w:pStyle w:val="Paragraphedeliste"/>
        <w:numPr>
          <w:ilvl w:val="1"/>
          <w:numId w:val="8"/>
        </w:numPr>
        <w:tabs>
          <w:tab w:val="left" w:pos="1278"/>
        </w:tabs>
        <w:rPr>
          <w:sz w:val="24"/>
        </w:rPr>
      </w:pPr>
      <w:r>
        <w:rPr>
          <w:sz w:val="24"/>
        </w:rPr>
        <w:t>Afin de pouvoir régler les paramètres du variateur lors de sa mise en</w:t>
      </w:r>
      <w:r>
        <w:rPr>
          <w:spacing w:val="-10"/>
          <w:sz w:val="24"/>
        </w:rPr>
        <w:t xml:space="preserve"> </w:t>
      </w:r>
      <w:r>
        <w:rPr>
          <w:sz w:val="24"/>
        </w:rPr>
        <w:t>service</w:t>
      </w:r>
    </w:p>
    <w:p w:rsidR="007A29F3" w:rsidRDefault="007A29F3">
      <w:pPr>
        <w:pStyle w:val="Corpsdetexte"/>
        <w:spacing w:before="10"/>
        <w:rPr>
          <w:sz w:val="20"/>
        </w:rPr>
      </w:pPr>
    </w:p>
    <w:p w:rsidR="007A29F3" w:rsidRDefault="006206C8">
      <w:pPr>
        <w:pStyle w:val="Paragraphedeliste"/>
        <w:numPr>
          <w:ilvl w:val="2"/>
          <w:numId w:val="8"/>
        </w:numPr>
        <w:tabs>
          <w:tab w:val="left" w:pos="2130"/>
        </w:tabs>
        <w:ind w:right="139"/>
        <w:jc w:val="both"/>
        <w:rPr>
          <w:sz w:val="24"/>
        </w:rPr>
      </w:pPr>
      <w:r>
        <w:rPr>
          <w:b/>
          <w:sz w:val="24"/>
        </w:rPr>
        <w:t>Préciser</w:t>
      </w:r>
      <w:r>
        <w:rPr>
          <w:b/>
          <w:spacing w:val="-7"/>
          <w:sz w:val="24"/>
        </w:rPr>
        <w:t xml:space="preserve"> </w:t>
      </w:r>
      <w:r>
        <w:rPr>
          <w:sz w:val="24"/>
        </w:rPr>
        <w:t>les</w:t>
      </w:r>
      <w:r>
        <w:rPr>
          <w:spacing w:val="-6"/>
          <w:sz w:val="24"/>
        </w:rPr>
        <w:t xml:space="preserve"> </w:t>
      </w:r>
      <w:r>
        <w:rPr>
          <w:sz w:val="24"/>
        </w:rPr>
        <w:t>paramètres</w:t>
      </w:r>
      <w:r>
        <w:rPr>
          <w:spacing w:val="-6"/>
          <w:sz w:val="24"/>
        </w:rPr>
        <w:t xml:space="preserve"> </w:t>
      </w:r>
      <w:r>
        <w:rPr>
          <w:sz w:val="24"/>
        </w:rPr>
        <w:t>à</w:t>
      </w:r>
      <w:r>
        <w:rPr>
          <w:spacing w:val="-8"/>
          <w:sz w:val="24"/>
        </w:rPr>
        <w:t xml:space="preserve"> </w:t>
      </w:r>
      <w:r>
        <w:rPr>
          <w:sz w:val="24"/>
        </w:rPr>
        <w:t>modifier</w:t>
      </w:r>
      <w:r>
        <w:rPr>
          <w:spacing w:val="-6"/>
          <w:sz w:val="24"/>
        </w:rPr>
        <w:t xml:space="preserve"> </w:t>
      </w:r>
      <w:r>
        <w:rPr>
          <w:sz w:val="24"/>
        </w:rPr>
        <w:t>et</w:t>
      </w:r>
      <w:r>
        <w:rPr>
          <w:spacing w:val="-8"/>
          <w:sz w:val="24"/>
        </w:rPr>
        <w:t xml:space="preserve"> </w:t>
      </w:r>
      <w:r>
        <w:rPr>
          <w:sz w:val="24"/>
        </w:rPr>
        <w:t>les</w:t>
      </w:r>
      <w:r>
        <w:rPr>
          <w:spacing w:val="-7"/>
          <w:sz w:val="24"/>
        </w:rPr>
        <w:t xml:space="preserve"> </w:t>
      </w:r>
      <w:r>
        <w:rPr>
          <w:sz w:val="24"/>
        </w:rPr>
        <w:t>valeurs</w:t>
      </w:r>
      <w:r>
        <w:rPr>
          <w:spacing w:val="-6"/>
          <w:sz w:val="24"/>
        </w:rPr>
        <w:t xml:space="preserve"> </w:t>
      </w:r>
      <w:r>
        <w:rPr>
          <w:sz w:val="24"/>
        </w:rPr>
        <w:t>à</w:t>
      </w:r>
      <w:r>
        <w:rPr>
          <w:spacing w:val="-5"/>
          <w:sz w:val="24"/>
        </w:rPr>
        <w:t xml:space="preserve"> </w:t>
      </w:r>
      <w:r>
        <w:rPr>
          <w:sz w:val="24"/>
        </w:rPr>
        <w:t>régler</w:t>
      </w:r>
      <w:r>
        <w:rPr>
          <w:spacing w:val="-8"/>
          <w:sz w:val="24"/>
        </w:rPr>
        <w:t xml:space="preserve"> </w:t>
      </w:r>
      <w:r>
        <w:rPr>
          <w:sz w:val="24"/>
        </w:rPr>
        <w:t>pour</w:t>
      </w:r>
      <w:r>
        <w:rPr>
          <w:spacing w:val="-6"/>
          <w:sz w:val="24"/>
        </w:rPr>
        <w:t xml:space="preserve"> </w:t>
      </w:r>
      <w:r>
        <w:rPr>
          <w:sz w:val="24"/>
        </w:rPr>
        <w:t>prendre</w:t>
      </w:r>
      <w:r>
        <w:rPr>
          <w:spacing w:val="-5"/>
          <w:sz w:val="24"/>
        </w:rPr>
        <w:t xml:space="preserve"> </w:t>
      </w:r>
      <w:r>
        <w:rPr>
          <w:sz w:val="24"/>
        </w:rPr>
        <w:t>en</w:t>
      </w:r>
      <w:r>
        <w:rPr>
          <w:spacing w:val="-8"/>
          <w:sz w:val="24"/>
        </w:rPr>
        <w:t xml:space="preserve"> </w:t>
      </w:r>
      <w:r>
        <w:rPr>
          <w:sz w:val="24"/>
        </w:rPr>
        <w:t>compte les caractéristiques du moteur</w:t>
      </w:r>
      <w:r>
        <w:rPr>
          <w:spacing w:val="-5"/>
          <w:sz w:val="24"/>
        </w:rPr>
        <w:t xml:space="preserve"> </w:t>
      </w:r>
      <w:r>
        <w:rPr>
          <w:sz w:val="24"/>
        </w:rPr>
        <w:t>choisi.</w:t>
      </w:r>
    </w:p>
    <w:p w:rsidR="007A29F3" w:rsidRDefault="007A29F3">
      <w:pPr>
        <w:pStyle w:val="Corpsdetexte"/>
        <w:spacing w:before="10"/>
        <w:rPr>
          <w:sz w:val="20"/>
        </w:rPr>
      </w:pPr>
    </w:p>
    <w:p w:rsidR="007A29F3" w:rsidRDefault="006206C8">
      <w:pPr>
        <w:pStyle w:val="Paragraphedeliste"/>
        <w:numPr>
          <w:ilvl w:val="2"/>
          <w:numId w:val="8"/>
        </w:numPr>
        <w:tabs>
          <w:tab w:val="left" w:pos="2130"/>
        </w:tabs>
        <w:ind w:right="138"/>
        <w:jc w:val="both"/>
        <w:rPr>
          <w:sz w:val="24"/>
        </w:rPr>
      </w:pPr>
      <w:r>
        <w:rPr>
          <w:b/>
          <w:sz w:val="24"/>
        </w:rPr>
        <w:t xml:space="preserve">Préciser </w:t>
      </w:r>
      <w:r>
        <w:rPr>
          <w:sz w:val="24"/>
        </w:rPr>
        <w:t>les paramètres à modifier et les valeurs à régler pour obtenir le profil attendu pour la vitesse d’agitation du</w:t>
      </w:r>
      <w:r>
        <w:rPr>
          <w:spacing w:val="-3"/>
          <w:sz w:val="24"/>
        </w:rPr>
        <w:t xml:space="preserve"> </w:t>
      </w:r>
      <w:r>
        <w:rPr>
          <w:sz w:val="24"/>
        </w:rPr>
        <w:t>vin.</w:t>
      </w:r>
    </w:p>
    <w:p w:rsidR="007A29F3" w:rsidRDefault="007A29F3">
      <w:pPr>
        <w:jc w:val="both"/>
        <w:rPr>
          <w:sz w:val="24"/>
        </w:rPr>
        <w:sectPr w:rsidR="007A29F3">
          <w:pgSz w:w="11900" w:h="16840"/>
          <w:pgMar w:top="840" w:right="700" w:bottom="720" w:left="280" w:header="0" w:footer="538" w:gutter="0"/>
          <w:cols w:space="720"/>
        </w:sectPr>
      </w:pPr>
    </w:p>
    <w:p w:rsidR="007A29F3" w:rsidRDefault="006206C8">
      <w:pPr>
        <w:pStyle w:val="Titre1"/>
        <w:jc w:val="both"/>
      </w:pPr>
      <w:r>
        <w:lastRenderedPageBreak/>
        <w:pict>
          <v:shape id="_x0000_s1154" style="position:absolute;left:0;text-align:left;margin-left:38.3pt;margin-top:80.15pt;width:517.45pt;height:710.65pt;z-index:15750656;mso-position-horizontal-relative:page;mso-position-vertical-relative:page" coordorigin="766,1603" coordsize="10349,14213" o:spt="100" adj="0,,0" path="m4896,5765r-31,l4865,6168r-756,l4109,6670r29,l4138,6199r758,l4896,6168r,-403xm6432,6168r-756,l5676,5765r-31,l5645,6199r758,l6403,6670r29,l6432,6199r,-31xm11114,1603r-19,l11095,1622r,14175l785,15797r,-14175l11095,1622r,-19l766,1603r,14213l11114,15816r,-10l11114,15797r,-14175l11114,1613r,-10xe" fillcolor="black" stroked="f">
            <v:stroke joinstyle="round"/>
            <v:formulas/>
            <v:path arrowok="t" o:connecttype="segments"/>
            <w10:wrap anchorx="page" anchory="page"/>
          </v:shape>
        </w:pict>
      </w:r>
      <w:bookmarkStart w:id="3" w:name="_TOC_250001"/>
      <w:bookmarkEnd w:id="3"/>
      <w:r>
        <w:t>Partie B : implantation d’un nouveau tableau de distribution.</w:t>
      </w:r>
    </w:p>
    <w:p w:rsidR="007A29F3" w:rsidRDefault="007A29F3">
      <w:pPr>
        <w:pStyle w:val="Corpsdetexte"/>
        <w:rPr>
          <w:sz w:val="36"/>
        </w:rPr>
      </w:pPr>
    </w:p>
    <w:p w:rsidR="007A29F3" w:rsidRDefault="007A29F3">
      <w:pPr>
        <w:pStyle w:val="Corpsdetexte"/>
        <w:spacing w:before="1"/>
        <w:rPr>
          <w:sz w:val="40"/>
        </w:rPr>
      </w:pPr>
    </w:p>
    <w:p w:rsidR="007A29F3" w:rsidRDefault="006206C8">
      <w:pPr>
        <w:ind w:left="2613" w:right="2202"/>
        <w:jc w:val="center"/>
        <w:rPr>
          <w:sz w:val="32"/>
        </w:rPr>
      </w:pPr>
      <w:r>
        <w:rPr>
          <w:sz w:val="32"/>
        </w:rPr>
        <w:t>Contexte</w:t>
      </w:r>
    </w:p>
    <w:p w:rsidR="007A29F3" w:rsidRDefault="006206C8">
      <w:pPr>
        <w:pStyle w:val="Corpsdetexte"/>
        <w:spacing w:before="245"/>
        <w:ind w:left="679" w:right="257"/>
        <w:jc w:val="both"/>
      </w:pPr>
      <w:r>
        <w:t>Les ensembles-moteurs-variateurs pilotant les agitateurs des cuves de 120 hl sont alimentés par le tableau « TD-Agitateurs », et l'</w:t>
      </w:r>
      <w:r>
        <w:t>installation des 28 nouveaux agitateurs sur les cuves de 80 hl nécessite l'implantation d'un nouveau tableau de distribution « TD-Agitateurs 2 » pour alimenter</w:t>
      </w:r>
      <w:r>
        <w:rPr>
          <w:spacing w:val="-5"/>
        </w:rPr>
        <w:t xml:space="preserve"> </w:t>
      </w:r>
      <w:r>
        <w:t>les</w:t>
      </w:r>
      <w:r>
        <w:rPr>
          <w:spacing w:val="-5"/>
        </w:rPr>
        <w:t xml:space="preserve"> </w:t>
      </w:r>
      <w:r>
        <w:t>28</w:t>
      </w:r>
      <w:r>
        <w:rPr>
          <w:spacing w:val="-6"/>
        </w:rPr>
        <w:t xml:space="preserve"> </w:t>
      </w:r>
      <w:r>
        <w:t>nouveaux</w:t>
      </w:r>
      <w:r>
        <w:rPr>
          <w:spacing w:val="-5"/>
        </w:rPr>
        <w:t xml:space="preserve"> </w:t>
      </w:r>
      <w:r>
        <w:t>ensembles</w:t>
      </w:r>
      <w:r>
        <w:rPr>
          <w:spacing w:val="-8"/>
        </w:rPr>
        <w:t xml:space="preserve"> </w:t>
      </w:r>
      <w:r>
        <w:t>moteurs-variateurs</w:t>
      </w:r>
      <w:r>
        <w:rPr>
          <w:spacing w:val="-3"/>
        </w:rPr>
        <w:t xml:space="preserve"> </w:t>
      </w:r>
      <w:r>
        <w:t>pilotant</w:t>
      </w:r>
      <w:r>
        <w:rPr>
          <w:spacing w:val="-5"/>
        </w:rPr>
        <w:t xml:space="preserve"> </w:t>
      </w:r>
      <w:r>
        <w:t>ces</w:t>
      </w:r>
      <w:r>
        <w:rPr>
          <w:spacing w:val="-4"/>
        </w:rPr>
        <w:t xml:space="preserve"> </w:t>
      </w:r>
      <w:r>
        <w:t>28</w:t>
      </w:r>
      <w:r>
        <w:rPr>
          <w:spacing w:val="-5"/>
        </w:rPr>
        <w:t xml:space="preserve"> </w:t>
      </w:r>
      <w:r>
        <w:t>nouveaux</w:t>
      </w:r>
      <w:r>
        <w:rPr>
          <w:spacing w:val="-6"/>
        </w:rPr>
        <w:t xml:space="preserve"> </w:t>
      </w:r>
      <w:r>
        <w:t>agitateurs.</w:t>
      </w:r>
    </w:p>
    <w:p w:rsidR="007A29F3" w:rsidRDefault="007A29F3">
      <w:pPr>
        <w:pStyle w:val="Corpsdetexte"/>
        <w:spacing w:before="10"/>
        <w:rPr>
          <w:sz w:val="20"/>
        </w:rPr>
      </w:pPr>
    </w:p>
    <w:p w:rsidR="007A29F3" w:rsidRDefault="006206C8">
      <w:pPr>
        <w:pStyle w:val="Corpsdetexte"/>
        <w:ind w:left="679" w:right="259"/>
        <w:jc w:val="both"/>
      </w:pPr>
      <w:r>
        <w:pict>
          <v:group id="_x0000_s1151" style="position:absolute;left:0;text-align:left;margin-left:225.7pt;margin-top:60.8pt;width:75pt;height:24.85pt;z-index:-15711232;mso-wrap-distance-left:0;mso-wrap-distance-right:0;mso-position-horizontal-relative:page" coordorigin="4514,1216" coordsize="1500,497">
            <v:shape id="_x0000_s1153" type="#_x0000_t75" style="position:absolute;left:4514;top:1216;width:1500;height:497">
              <v:imagedata r:id="rId32" o:title=""/>
            </v:shape>
            <v:shape id="_x0000_s1152" type="#_x0000_t202" style="position:absolute;left:4514;top:1216;width:1500;height:497" filled="f" stroked="f">
              <v:textbox inset="0,0,0,0">
                <w:txbxContent>
                  <w:p w:rsidR="007A29F3" w:rsidRDefault="006206C8">
                    <w:pPr>
                      <w:spacing w:before="81"/>
                      <w:ind w:left="153"/>
                    </w:pPr>
                    <w:r>
                      <w:rPr>
                        <w:w w:val="95"/>
                      </w:rPr>
                      <w:t>TGBT R-1</w:t>
                    </w:r>
                  </w:p>
                </w:txbxContent>
              </v:textbox>
            </v:shape>
            <w10:wrap type="topAndBottom" anchorx="page"/>
          </v:group>
        </w:pict>
      </w:r>
      <w:r>
        <w:pict>
          <v:group id="_x0000_s1148" style="position:absolute;left:0;text-align:left;margin-left:169.45pt;margin-top:100.05pt;width:36.75pt;height:17.05pt;z-index:-15710208;mso-wrap-distance-left:0;mso-wrap-distance-right:0;mso-position-horizontal-relative:page" coordorigin="3389,2001" coordsize="735,341">
            <v:shape id="_x0000_s1150" type="#_x0000_t75" style="position:absolute;left:3388;top:2001;width:735;height:341">
              <v:imagedata r:id="rId33" o:title=""/>
            </v:shape>
            <v:shape id="_x0000_s1149" type="#_x0000_t202" style="position:absolute;left:3388;top:2001;width:735;height:341" filled="f" stroked="f">
              <v:textbox inset="0,0,0,0">
                <w:txbxContent>
                  <w:p w:rsidR="007A29F3" w:rsidRDefault="006206C8">
                    <w:pPr>
                      <w:spacing w:before="5"/>
                      <w:ind w:left="148"/>
                    </w:pPr>
                    <w:r>
                      <w:rPr>
                        <w:w w:val="95"/>
                      </w:rPr>
                      <w:t>C1</w:t>
                    </w:r>
                  </w:p>
                </w:txbxContent>
              </v:textbox>
            </v:shape>
            <w10:wrap type="topAndBottom" anchorx="page"/>
          </v:group>
        </w:pict>
      </w:r>
      <w:r>
        <w:pict>
          <v:group id="_x0000_s1145" style="position:absolute;left:0;text-align:left;margin-left:317.5pt;margin-top:100.05pt;width:54.25pt;height:17.05pt;z-index:-15709184;mso-wrap-distance-left:0;mso-wrap-distance-right:0;mso-position-horizontal-relative:page" coordorigin="6350,2001" coordsize="1085,341">
            <v:shape id="_x0000_s1147" type="#_x0000_t75" style="position:absolute;left:6350;top:2001;width:1085;height:341">
              <v:imagedata r:id="rId34" o:title=""/>
            </v:shape>
            <v:shape id="_x0000_s1146" type="#_x0000_t202" style="position:absolute;left:6350;top:2001;width:1085;height:341" filled="f" stroked="f">
              <v:textbox inset="0,0,0,0">
                <w:txbxContent>
                  <w:p w:rsidR="007A29F3" w:rsidRDefault="006206C8">
                    <w:pPr>
                      <w:spacing w:before="5"/>
                      <w:ind w:left="148"/>
                    </w:pPr>
                    <w:r>
                      <w:rPr>
                        <w:w w:val="95"/>
                      </w:rPr>
                      <w:t>C2</w:t>
                    </w:r>
                  </w:p>
                </w:txbxContent>
              </v:textbox>
            </v:shape>
            <w10:wrap type="topAndBottom" anchorx="page"/>
          </v:group>
        </w:pict>
      </w:r>
      <w:r>
        <w:pict>
          <v:group id="_x0000_s1142" style="position:absolute;left:0;text-align:left;margin-left:158.75pt;margin-top:130.9pt;width:94pt;height:34.8pt;z-index:-15708160;mso-wrap-distance-left:0;mso-wrap-distance-right:0;mso-position-horizontal-relative:page" coordorigin="3175,2618" coordsize="1880,696">
            <v:shape id="_x0000_s1144" type="#_x0000_t75" style="position:absolute;left:3175;top:2617;width:1880;height:696">
              <v:imagedata r:id="rId35" o:title=""/>
            </v:shape>
            <v:shape id="_x0000_s1143" type="#_x0000_t202" style="position:absolute;left:3175;top:2617;width:1880;height:696" filled="f" stroked="f">
              <v:textbox inset="0,0,0,0">
                <w:txbxContent>
                  <w:p w:rsidR="007A29F3" w:rsidRDefault="006206C8">
                    <w:pPr>
                      <w:spacing w:before="170"/>
                      <w:ind w:left="151"/>
                    </w:pPr>
                    <w:r>
                      <w:t>TD-Agitateurs</w:t>
                    </w:r>
                  </w:p>
                </w:txbxContent>
              </v:textbox>
            </v:shape>
            <w10:wrap type="topAndBottom" anchorx="page"/>
          </v:group>
        </w:pict>
      </w:r>
      <w:r>
        <w:pict>
          <v:group id="_x0000_s1139" style="position:absolute;left:0;text-align:left;margin-left:272.75pt;margin-top:130.9pt;width:97.8pt;height:34.35pt;z-index:-15707136;mso-wrap-distance-left:0;mso-wrap-distance-right:0;mso-position-horizontal-relative:page" coordorigin="5455,2618" coordsize="1956,687">
            <v:shape id="_x0000_s1141" type="#_x0000_t75" style="position:absolute;left:5455;top:2617;width:1956;height:687">
              <v:imagedata r:id="rId36" o:title=""/>
            </v:shape>
            <v:shape id="_x0000_s1140" type="#_x0000_t202" style="position:absolute;left:5455;top:2617;width:1956;height:687" filled="f" stroked="f">
              <v:textbox inset="0,0,0,0">
                <w:txbxContent>
                  <w:p w:rsidR="007A29F3" w:rsidRDefault="006206C8">
                    <w:pPr>
                      <w:spacing w:before="158"/>
                      <w:ind w:left="151"/>
                    </w:pPr>
                    <w:r>
                      <w:t>TD-Agitateurs2</w:t>
                    </w:r>
                  </w:p>
                </w:txbxContent>
              </v:textbox>
            </v:shape>
            <w10:wrap type="topAndBottom" anchorx="page"/>
          </v:group>
        </w:pict>
      </w:r>
      <w:r>
        <w:t>La solution retenue pour alimenter ce nouveau tableau de distribution consiste à poser un nouveau câble C2 depuis le tableau général basse tension « TGBT R-1 ». Il sera posé</w:t>
      </w:r>
      <w:r>
        <w:rPr>
          <w:spacing w:val="-48"/>
        </w:rPr>
        <w:t xml:space="preserve"> </w:t>
      </w:r>
      <w:r>
        <w:t>dans le même chemin que le câble C1 qui alimente le tableau de distribution « TD – Agitateurs » existant.</w:t>
      </w:r>
    </w:p>
    <w:p w:rsidR="007A29F3" w:rsidRDefault="007A29F3">
      <w:pPr>
        <w:pStyle w:val="Corpsdetexte"/>
        <w:spacing w:before="1"/>
        <w:rPr>
          <w:sz w:val="19"/>
        </w:rPr>
      </w:pPr>
    </w:p>
    <w:p w:rsidR="007A29F3" w:rsidRDefault="007A29F3">
      <w:pPr>
        <w:pStyle w:val="Corpsdetexte"/>
        <w:spacing w:before="1"/>
        <w:rPr>
          <w:sz w:val="18"/>
        </w:rPr>
      </w:pPr>
    </w:p>
    <w:p w:rsidR="007A29F3" w:rsidRDefault="007A29F3">
      <w:pPr>
        <w:pStyle w:val="Corpsdetexte"/>
        <w:spacing w:before="10"/>
        <w:rPr>
          <w:sz w:val="29"/>
        </w:rPr>
      </w:pPr>
    </w:p>
    <w:p w:rsidR="007A29F3" w:rsidRDefault="006206C8">
      <w:pPr>
        <w:pStyle w:val="Corpsdetexte"/>
        <w:ind w:left="679"/>
      </w:pPr>
      <w:r>
        <w:t>DONNÉES</w:t>
      </w:r>
    </w:p>
    <w:p w:rsidR="007A29F3" w:rsidRDefault="007A29F3">
      <w:pPr>
        <w:pStyle w:val="Corpsdetexte"/>
        <w:spacing w:before="10"/>
        <w:rPr>
          <w:sz w:val="20"/>
        </w:rPr>
      </w:pPr>
    </w:p>
    <w:p w:rsidR="007A29F3" w:rsidRDefault="006206C8">
      <w:pPr>
        <w:pStyle w:val="Corpsdetexte"/>
        <w:ind w:left="711" w:right="259"/>
        <w:jc w:val="both"/>
      </w:pPr>
      <w:r>
        <w:t>Des</w:t>
      </w:r>
      <w:r>
        <w:rPr>
          <w:spacing w:val="-7"/>
        </w:rPr>
        <w:t xml:space="preserve"> </w:t>
      </w:r>
      <w:r>
        <w:t>variateurs</w:t>
      </w:r>
      <w:r>
        <w:rPr>
          <w:spacing w:val="-6"/>
        </w:rPr>
        <w:t xml:space="preserve"> </w:t>
      </w:r>
      <w:r>
        <w:t>de</w:t>
      </w:r>
      <w:r>
        <w:rPr>
          <w:spacing w:val="-8"/>
        </w:rPr>
        <w:t xml:space="preserve"> </w:t>
      </w:r>
      <w:r>
        <w:t>référence</w:t>
      </w:r>
      <w:r>
        <w:rPr>
          <w:spacing w:val="-7"/>
        </w:rPr>
        <w:t xml:space="preserve"> </w:t>
      </w:r>
      <w:r>
        <w:t>ATV320U04N4B</w:t>
      </w:r>
      <w:r>
        <w:rPr>
          <w:spacing w:val="-7"/>
        </w:rPr>
        <w:t xml:space="preserve"> </w:t>
      </w:r>
      <w:r>
        <w:t>pilotent</w:t>
      </w:r>
      <w:r>
        <w:rPr>
          <w:spacing w:val="-6"/>
        </w:rPr>
        <w:t xml:space="preserve"> </w:t>
      </w:r>
      <w:r>
        <w:t>les</w:t>
      </w:r>
      <w:r>
        <w:rPr>
          <w:spacing w:val="-8"/>
        </w:rPr>
        <w:t xml:space="preserve"> </w:t>
      </w:r>
      <w:r>
        <w:t>moteurs</w:t>
      </w:r>
      <w:r>
        <w:rPr>
          <w:spacing w:val="-9"/>
        </w:rPr>
        <w:t xml:space="preserve"> </w:t>
      </w:r>
      <w:r>
        <w:t>des</w:t>
      </w:r>
      <w:r>
        <w:rPr>
          <w:spacing w:val="-6"/>
        </w:rPr>
        <w:t xml:space="preserve"> </w:t>
      </w:r>
      <w:r>
        <w:t>agitateurs</w:t>
      </w:r>
      <w:r>
        <w:rPr>
          <w:spacing w:val="-8"/>
        </w:rPr>
        <w:t xml:space="preserve"> </w:t>
      </w:r>
      <w:r>
        <w:t>des</w:t>
      </w:r>
      <w:r>
        <w:rPr>
          <w:spacing w:val="-7"/>
        </w:rPr>
        <w:t xml:space="preserve"> </w:t>
      </w:r>
      <w:r>
        <w:t>cuves</w:t>
      </w:r>
      <w:r>
        <w:rPr>
          <w:spacing w:val="-6"/>
        </w:rPr>
        <w:t xml:space="preserve"> </w:t>
      </w:r>
      <w:r>
        <w:t>de 80</w:t>
      </w:r>
      <w:r>
        <w:rPr>
          <w:spacing w:val="1"/>
        </w:rPr>
        <w:t xml:space="preserve"> </w:t>
      </w:r>
      <w:r>
        <w:t>hl.</w:t>
      </w:r>
    </w:p>
    <w:p w:rsidR="007A29F3" w:rsidRDefault="007A29F3">
      <w:pPr>
        <w:pStyle w:val="Corpsdetexte"/>
        <w:spacing w:before="10"/>
        <w:rPr>
          <w:sz w:val="20"/>
        </w:rPr>
      </w:pPr>
    </w:p>
    <w:p w:rsidR="007A29F3" w:rsidRDefault="006206C8">
      <w:pPr>
        <w:pStyle w:val="Corpsdetexte"/>
        <w:ind w:left="711"/>
      </w:pPr>
      <w:r>
        <w:t>Les données à prendre en compte pour le choix de la section du câble C2 sont les suivantes :</w:t>
      </w:r>
    </w:p>
    <w:p w:rsidR="007A29F3" w:rsidRDefault="006206C8">
      <w:pPr>
        <w:pStyle w:val="Paragraphedeliste"/>
        <w:numPr>
          <w:ilvl w:val="0"/>
          <w:numId w:val="7"/>
        </w:numPr>
        <w:tabs>
          <w:tab w:val="left" w:pos="1704"/>
          <w:tab w:val="left" w:pos="1705"/>
        </w:tabs>
        <w:spacing w:line="293" w:lineRule="exact"/>
        <w:ind w:hanging="361"/>
        <w:rPr>
          <w:sz w:val="24"/>
        </w:rPr>
      </w:pPr>
      <w:r>
        <w:rPr>
          <w:sz w:val="24"/>
        </w:rPr>
        <w:t>câble multiconducteur en cuivre</w:t>
      </w:r>
      <w:r>
        <w:rPr>
          <w:spacing w:val="-3"/>
          <w:sz w:val="24"/>
        </w:rPr>
        <w:t xml:space="preserve"> </w:t>
      </w:r>
      <w:r>
        <w:rPr>
          <w:sz w:val="24"/>
        </w:rPr>
        <w:t>;</w:t>
      </w:r>
    </w:p>
    <w:p w:rsidR="007A29F3" w:rsidRDefault="006206C8">
      <w:pPr>
        <w:pStyle w:val="Paragraphedeliste"/>
        <w:numPr>
          <w:ilvl w:val="0"/>
          <w:numId w:val="7"/>
        </w:numPr>
        <w:tabs>
          <w:tab w:val="left" w:pos="1704"/>
          <w:tab w:val="left" w:pos="1705"/>
        </w:tabs>
        <w:spacing w:line="292" w:lineRule="exact"/>
        <w:ind w:hanging="361"/>
        <w:rPr>
          <w:sz w:val="24"/>
        </w:rPr>
      </w:pPr>
      <w:r>
        <w:rPr>
          <w:sz w:val="24"/>
        </w:rPr>
        <w:t>isolant PVC ;</w:t>
      </w:r>
    </w:p>
    <w:p w:rsidR="007A29F3" w:rsidRDefault="006206C8">
      <w:pPr>
        <w:pStyle w:val="Paragraphedeliste"/>
        <w:numPr>
          <w:ilvl w:val="0"/>
          <w:numId w:val="7"/>
        </w:numPr>
        <w:tabs>
          <w:tab w:val="left" w:pos="1704"/>
          <w:tab w:val="left" w:pos="1705"/>
        </w:tabs>
        <w:spacing w:line="292" w:lineRule="exact"/>
        <w:ind w:hanging="361"/>
        <w:rPr>
          <w:sz w:val="24"/>
        </w:rPr>
      </w:pPr>
      <w:r>
        <w:rPr>
          <w:sz w:val="24"/>
        </w:rPr>
        <w:t>température ambiante 40°C</w:t>
      </w:r>
      <w:r>
        <w:rPr>
          <w:spacing w:val="-1"/>
          <w:sz w:val="24"/>
        </w:rPr>
        <w:t xml:space="preserve"> </w:t>
      </w:r>
      <w:r>
        <w:rPr>
          <w:sz w:val="24"/>
        </w:rPr>
        <w:t>;</w:t>
      </w:r>
    </w:p>
    <w:p w:rsidR="007A29F3" w:rsidRDefault="006206C8">
      <w:pPr>
        <w:pStyle w:val="Paragraphedeliste"/>
        <w:numPr>
          <w:ilvl w:val="0"/>
          <w:numId w:val="7"/>
        </w:numPr>
        <w:tabs>
          <w:tab w:val="left" w:pos="1704"/>
          <w:tab w:val="left" w:pos="1705"/>
        </w:tabs>
        <w:spacing w:line="293" w:lineRule="exact"/>
        <w:ind w:hanging="361"/>
        <w:rPr>
          <w:sz w:val="24"/>
        </w:rPr>
      </w:pPr>
      <w:r>
        <w:rPr>
          <w:sz w:val="24"/>
        </w:rPr>
        <w:t>pose dans le même chemin de câble perforé que C1 sans autre câble que C1</w:t>
      </w:r>
      <w:r>
        <w:rPr>
          <w:spacing w:val="-11"/>
          <w:sz w:val="24"/>
        </w:rPr>
        <w:t xml:space="preserve"> </w:t>
      </w:r>
      <w:r>
        <w:rPr>
          <w:sz w:val="24"/>
        </w:rPr>
        <w:t>;</w:t>
      </w:r>
    </w:p>
    <w:p w:rsidR="007A29F3" w:rsidRDefault="006206C8">
      <w:pPr>
        <w:pStyle w:val="Paragraphedeliste"/>
        <w:numPr>
          <w:ilvl w:val="0"/>
          <w:numId w:val="7"/>
        </w:numPr>
        <w:tabs>
          <w:tab w:val="left" w:pos="1704"/>
          <w:tab w:val="left" w:pos="1705"/>
        </w:tabs>
        <w:spacing w:line="293" w:lineRule="exact"/>
        <w:ind w:hanging="361"/>
        <w:rPr>
          <w:sz w:val="24"/>
        </w:rPr>
      </w:pPr>
      <w:r>
        <w:rPr>
          <w:sz w:val="24"/>
        </w:rPr>
        <w:t>neutre non chargé (</w:t>
      </w:r>
      <w:proofErr w:type="spellStart"/>
      <w:r>
        <w:rPr>
          <w:sz w:val="24"/>
        </w:rPr>
        <w:t>Kn</w:t>
      </w:r>
      <w:proofErr w:type="spellEnd"/>
      <w:r>
        <w:rPr>
          <w:sz w:val="24"/>
        </w:rPr>
        <w:t>=1).</w:t>
      </w:r>
    </w:p>
    <w:p w:rsidR="007A29F3" w:rsidRDefault="006206C8">
      <w:pPr>
        <w:pStyle w:val="Corpsdetexte"/>
        <w:spacing w:before="239"/>
        <w:ind w:left="713"/>
      </w:pPr>
      <w:r>
        <w:t>Un disjoncteur tétrapolaire – courbe C, repéré Q22, protégera le câble C2.</w:t>
      </w:r>
    </w:p>
    <w:p w:rsidR="007A29F3" w:rsidRDefault="007A29F3">
      <w:pPr>
        <w:pStyle w:val="Corpsdetexte"/>
        <w:spacing w:before="9"/>
        <w:rPr>
          <w:sz w:val="20"/>
        </w:rPr>
      </w:pPr>
    </w:p>
    <w:p w:rsidR="007A29F3" w:rsidRDefault="006206C8">
      <w:pPr>
        <w:pStyle w:val="Corpsdetexte"/>
        <w:spacing w:before="1"/>
        <w:ind w:left="713"/>
      </w:pPr>
      <w:r>
        <w:t>La section du câble C2 sera dimensionnée pour alimenter simultanément les moteurs des 28 agitateurs fonctionnant à leurs performances nominales.</w:t>
      </w:r>
    </w:p>
    <w:p w:rsidR="007A29F3" w:rsidRDefault="007A29F3">
      <w:pPr>
        <w:pStyle w:val="Corpsdetexte"/>
        <w:spacing w:before="10"/>
        <w:rPr>
          <w:sz w:val="20"/>
        </w:rPr>
      </w:pPr>
    </w:p>
    <w:p w:rsidR="007A29F3" w:rsidRDefault="006206C8">
      <w:pPr>
        <w:pStyle w:val="Corpsdetexte"/>
        <w:ind w:left="713"/>
      </w:pPr>
      <w:r>
        <w:t>L’archit</w:t>
      </w:r>
      <w:r>
        <w:t>ecture du nouveau tableau de distribution « TD-Agitateurs 2 » sera similaire à celle du tableau existant « TD-Agitateurs » :</w:t>
      </w:r>
    </w:p>
    <w:p w:rsidR="007A29F3" w:rsidRDefault="007A29F3">
      <w:pPr>
        <w:pStyle w:val="Corpsdetexte"/>
        <w:spacing w:before="8"/>
        <w:rPr>
          <w:sz w:val="20"/>
        </w:rPr>
      </w:pPr>
    </w:p>
    <w:p w:rsidR="007A29F3" w:rsidRDefault="006206C8">
      <w:pPr>
        <w:pStyle w:val="Paragraphedeliste"/>
        <w:numPr>
          <w:ilvl w:val="0"/>
          <w:numId w:val="6"/>
        </w:numPr>
        <w:tabs>
          <w:tab w:val="left" w:pos="1399"/>
          <w:tab w:val="left" w:pos="1400"/>
        </w:tabs>
        <w:ind w:right="258"/>
        <w:rPr>
          <w:sz w:val="24"/>
        </w:rPr>
      </w:pPr>
      <w:r>
        <w:rPr>
          <w:sz w:val="24"/>
        </w:rPr>
        <w:t>on</w:t>
      </w:r>
      <w:r>
        <w:rPr>
          <w:spacing w:val="-8"/>
          <w:sz w:val="24"/>
        </w:rPr>
        <w:t xml:space="preserve"> </w:t>
      </w:r>
      <w:r>
        <w:rPr>
          <w:sz w:val="24"/>
        </w:rPr>
        <w:t>placera</w:t>
      </w:r>
      <w:r>
        <w:rPr>
          <w:spacing w:val="-7"/>
          <w:sz w:val="24"/>
        </w:rPr>
        <w:t xml:space="preserve"> </w:t>
      </w:r>
      <w:r>
        <w:rPr>
          <w:sz w:val="24"/>
        </w:rPr>
        <w:t>en</w:t>
      </w:r>
      <w:r>
        <w:rPr>
          <w:spacing w:val="-7"/>
          <w:sz w:val="24"/>
        </w:rPr>
        <w:t xml:space="preserve"> </w:t>
      </w:r>
      <w:r>
        <w:rPr>
          <w:sz w:val="24"/>
        </w:rPr>
        <w:t>tête</w:t>
      </w:r>
      <w:r>
        <w:rPr>
          <w:spacing w:val="-7"/>
          <w:sz w:val="24"/>
        </w:rPr>
        <w:t xml:space="preserve"> </w:t>
      </w:r>
      <w:r>
        <w:rPr>
          <w:sz w:val="24"/>
        </w:rPr>
        <w:t>du</w:t>
      </w:r>
      <w:r>
        <w:rPr>
          <w:spacing w:val="-7"/>
          <w:sz w:val="24"/>
        </w:rPr>
        <w:t xml:space="preserve"> </w:t>
      </w:r>
      <w:r>
        <w:rPr>
          <w:sz w:val="24"/>
        </w:rPr>
        <w:t>tableau,</w:t>
      </w:r>
      <w:r>
        <w:rPr>
          <w:spacing w:val="-8"/>
          <w:sz w:val="24"/>
        </w:rPr>
        <w:t xml:space="preserve"> </w:t>
      </w:r>
      <w:r>
        <w:rPr>
          <w:sz w:val="24"/>
        </w:rPr>
        <w:t>un</w:t>
      </w:r>
      <w:r>
        <w:rPr>
          <w:spacing w:val="-7"/>
          <w:sz w:val="24"/>
        </w:rPr>
        <w:t xml:space="preserve"> </w:t>
      </w:r>
      <w:r>
        <w:rPr>
          <w:sz w:val="24"/>
        </w:rPr>
        <w:t>interrupteur</w:t>
      </w:r>
      <w:r>
        <w:rPr>
          <w:spacing w:val="-11"/>
          <w:sz w:val="24"/>
        </w:rPr>
        <w:t xml:space="preserve"> </w:t>
      </w:r>
      <w:r>
        <w:rPr>
          <w:sz w:val="24"/>
        </w:rPr>
        <w:t>et</w:t>
      </w:r>
      <w:r>
        <w:rPr>
          <w:spacing w:val="-8"/>
          <w:sz w:val="24"/>
        </w:rPr>
        <w:t xml:space="preserve"> </w:t>
      </w:r>
      <w:r>
        <w:rPr>
          <w:sz w:val="24"/>
        </w:rPr>
        <w:t>un</w:t>
      </w:r>
      <w:r>
        <w:rPr>
          <w:spacing w:val="-7"/>
          <w:sz w:val="24"/>
        </w:rPr>
        <w:t xml:space="preserve"> </w:t>
      </w:r>
      <w:r>
        <w:rPr>
          <w:sz w:val="24"/>
        </w:rPr>
        <w:t>disjoncteur</w:t>
      </w:r>
      <w:r>
        <w:rPr>
          <w:spacing w:val="-9"/>
          <w:sz w:val="24"/>
        </w:rPr>
        <w:t xml:space="preserve"> </w:t>
      </w:r>
      <w:r>
        <w:rPr>
          <w:sz w:val="24"/>
        </w:rPr>
        <w:t>différentiel</w:t>
      </w:r>
      <w:r>
        <w:rPr>
          <w:spacing w:val="-9"/>
          <w:sz w:val="24"/>
        </w:rPr>
        <w:t xml:space="preserve"> </w:t>
      </w:r>
      <w:r>
        <w:rPr>
          <w:sz w:val="24"/>
        </w:rPr>
        <w:t>de</w:t>
      </w:r>
      <w:r>
        <w:rPr>
          <w:spacing w:val="-7"/>
          <w:sz w:val="24"/>
        </w:rPr>
        <w:t xml:space="preserve"> </w:t>
      </w:r>
      <w:r>
        <w:rPr>
          <w:sz w:val="24"/>
        </w:rPr>
        <w:t>références identiques à ceux du tableau « TD-Agitateurs »</w:t>
      </w:r>
      <w:r>
        <w:rPr>
          <w:spacing w:val="-3"/>
          <w:sz w:val="24"/>
        </w:rPr>
        <w:t xml:space="preserve"> </w:t>
      </w:r>
      <w:r>
        <w:rPr>
          <w:sz w:val="24"/>
        </w:rPr>
        <w:t>;</w:t>
      </w:r>
    </w:p>
    <w:p w:rsidR="007A29F3" w:rsidRDefault="007A29F3">
      <w:pPr>
        <w:pStyle w:val="Corpsdetexte"/>
        <w:spacing w:before="9"/>
        <w:rPr>
          <w:sz w:val="20"/>
        </w:rPr>
      </w:pPr>
    </w:p>
    <w:p w:rsidR="007A29F3" w:rsidRDefault="006206C8">
      <w:pPr>
        <w:pStyle w:val="Paragraphedeliste"/>
        <w:numPr>
          <w:ilvl w:val="0"/>
          <w:numId w:val="6"/>
        </w:numPr>
        <w:tabs>
          <w:tab w:val="left" w:pos="1399"/>
          <w:tab w:val="left" w:pos="1400"/>
        </w:tabs>
        <w:ind w:right="259"/>
        <w:rPr>
          <w:sz w:val="24"/>
        </w:rPr>
      </w:pPr>
      <w:r>
        <w:rPr>
          <w:sz w:val="24"/>
        </w:rPr>
        <w:t>on placera en amont de chaque variateur, un disjoncteur-moteur magnétique de référence GVL07 et un contacteur de ligne</w:t>
      </w:r>
      <w:r>
        <w:rPr>
          <w:spacing w:val="-5"/>
          <w:sz w:val="24"/>
        </w:rPr>
        <w:t xml:space="preserve"> </w:t>
      </w:r>
      <w:r>
        <w:rPr>
          <w:sz w:val="24"/>
        </w:rPr>
        <w:t>LC1D09B7.</w:t>
      </w:r>
    </w:p>
    <w:p w:rsidR="007A29F3" w:rsidRDefault="007A29F3">
      <w:pPr>
        <w:rPr>
          <w:sz w:val="24"/>
        </w:rPr>
        <w:sectPr w:rsidR="007A29F3">
          <w:pgSz w:w="11900" w:h="16840"/>
          <w:pgMar w:top="780" w:right="700" w:bottom="720" w:left="280" w:header="0" w:footer="538" w:gutter="0"/>
          <w:cols w:space="720"/>
        </w:sectPr>
      </w:pPr>
    </w:p>
    <w:p w:rsidR="007A29F3" w:rsidRDefault="006206C8">
      <w:pPr>
        <w:spacing w:before="65"/>
        <w:ind w:left="571"/>
        <w:rPr>
          <w:i/>
          <w:sz w:val="24"/>
        </w:rPr>
      </w:pPr>
      <w:r>
        <w:rPr>
          <w:i/>
          <w:sz w:val="24"/>
        </w:rPr>
        <w:lastRenderedPageBreak/>
        <w:t>Documents nécessaires pour cette partie :</w:t>
      </w:r>
    </w:p>
    <w:p w:rsidR="007A29F3" w:rsidRDefault="006206C8">
      <w:pPr>
        <w:pStyle w:val="Paragraphedeliste"/>
        <w:numPr>
          <w:ilvl w:val="0"/>
          <w:numId w:val="9"/>
        </w:numPr>
        <w:tabs>
          <w:tab w:val="left" w:pos="1292"/>
        </w:tabs>
        <w:spacing w:before="24"/>
        <w:ind w:hanging="361"/>
        <w:rPr>
          <w:i/>
          <w:sz w:val="24"/>
        </w:rPr>
      </w:pPr>
      <w:r>
        <w:rPr>
          <w:i/>
          <w:sz w:val="24"/>
        </w:rPr>
        <w:t>Dossier technique : DTEC1,</w:t>
      </w:r>
      <w:r>
        <w:rPr>
          <w:i/>
          <w:spacing w:val="-1"/>
          <w:sz w:val="24"/>
        </w:rPr>
        <w:t xml:space="preserve"> </w:t>
      </w:r>
      <w:r>
        <w:rPr>
          <w:i/>
          <w:sz w:val="24"/>
        </w:rPr>
        <w:t>DTEC2</w:t>
      </w:r>
    </w:p>
    <w:p w:rsidR="007A29F3" w:rsidRDefault="006206C8">
      <w:pPr>
        <w:pStyle w:val="Paragraphedeliste"/>
        <w:numPr>
          <w:ilvl w:val="0"/>
          <w:numId w:val="9"/>
        </w:numPr>
        <w:tabs>
          <w:tab w:val="left" w:pos="1292"/>
        </w:tabs>
        <w:ind w:hanging="361"/>
        <w:rPr>
          <w:i/>
          <w:sz w:val="24"/>
        </w:rPr>
      </w:pPr>
      <w:r>
        <w:rPr>
          <w:i/>
          <w:sz w:val="24"/>
        </w:rPr>
        <w:t>Dossier ressources : DRES2, DRES3, DRES4, DRES6,</w:t>
      </w:r>
      <w:r>
        <w:rPr>
          <w:i/>
          <w:spacing w:val="-1"/>
          <w:sz w:val="24"/>
        </w:rPr>
        <w:t xml:space="preserve"> </w:t>
      </w:r>
      <w:r>
        <w:rPr>
          <w:i/>
          <w:sz w:val="24"/>
        </w:rPr>
        <w:t>DRES7</w:t>
      </w:r>
    </w:p>
    <w:p w:rsidR="007A29F3" w:rsidRDefault="006206C8">
      <w:pPr>
        <w:pStyle w:val="Paragraphedeliste"/>
        <w:numPr>
          <w:ilvl w:val="0"/>
          <w:numId w:val="9"/>
        </w:numPr>
        <w:tabs>
          <w:tab w:val="left" w:pos="1292"/>
        </w:tabs>
        <w:ind w:hanging="361"/>
        <w:rPr>
          <w:i/>
          <w:sz w:val="24"/>
        </w:rPr>
      </w:pPr>
      <w:r>
        <w:rPr>
          <w:i/>
          <w:sz w:val="24"/>
        </w:rPr>
        <w:t>Dossier réponses :</w:t>
      </w:r>
      <w:r>
        <w:rPr>
          <w:i/>
          <w:spacing w:val="-1"/>
          <w:sz w:val="24"/>
        </w:rPr>
        <w:t xml:space="preserve"> </w:t>
      </w:r>
      <w:r>
        <w:rPr>
          <w:i/>
          <w:sz w:val="24"/>
        </w:rPr>
        <w:t>DREP4.</w:t>
      </w:r>
    </w:p>
    <w:p w:rsidR="007A29F3" w:rsidRDefault="007A29F3">
      <w:pPr>
        <w:pStyle w:val="Corpsdetexte"/>
        <w:rPr>
          <w:i/>
          <w:sz w:val="26"/>
        </w:rPr>
      </w:pPr>
    </w:p>
    <w:p w:rsidR="007A29F3" w:rsidRDefault="007A29F3">
      <w:pPr>
        <w:pStyle w:val="Corpsdetexte"/>
        <w:spacing w:before="6"/>
        <w:rPr>
          <w:i/>
          <w:sz w:val="29"/>
        </w:rPr>
      </w:pPr>
    </w:p>
    <w:p w:rsidR="007A29F3" w:rsidRDefault="006206C8">
      <w:pPr>
        <w:pStyle w:val="Paragraphedeliste"/>
        <w:numPr>
          <w:ilvl w:val="1"/>
          <w:numId w:val="5"/>
        </w:numPr>
        <w:tabs>
          <w:tab w:val="left" w:pos="1138"/>
          <w:tab w:val="left" w:pos="1139"/>
        </w:tabs>
        <w:ind w:hanging="568"/>
        <w:rPr>
          <w:sz w:val="24"/>
        </w:rPr>
      </w:pPr>
      <w:r>
        <w:rPr>
          <w:sz w:val="24"/>
        </w:rPr>
        <w:t>Afin de choisir une référence pour le disjoncteur</w:t>
      </w:r>
      <w:r>
        <w:rPr>
          <w:spacing w:val="-2"/>
          <w:sz w:val="24"/>
        </w:rPr>
        <w:t xml:space="preserve"> </w:t>
      </w:r>
      <w:r>
        <w:rPr>
          <w:sz w:val="24"/>
        </w:rPr>
        <w:t>Q22.</w:t>
      </w:r>
    </w:p>
    <w:p w:rsidR="007A29F3" w:rsidRDefault="007A29F3">
      <w:pPr>
        <w:pStyle w:val="Corpsdetexte"/>
        <w:spacing w:before="10"/>
        <w:rPr>
          <w:sz w:val="20"/>
        </w:rPr>
      </w:pPr>
    </w:p>
    <w:p w:rsidR="007A29F3" w:rsidRDefault="006206C8">
      <w:pPr>
        <w:pStyle w:val="Paragraphedeliste"/>
        <w:numPr>
          <w:ilvl w:val="2"/>
          <w:numId w:val="5"/>
        </w:numPr>
        <w:tabs>
          <w:tab w:val="left" w:pos="1990"/>
          <w:tab w:val="left" w:pos="1991"/>
        </w:tabs>
        <w:ind w:hanging="853"/>
        <w:rPr>
          <w:sz w:val="24"/>
        </w:rPr>
      </w:pPr>
      <w:r>
        <w:rPr>
          <w:b/>
          <w:sz w:val="24"/>
        </w:rPr>
        <w:t xml:space="preserve">Calculer </w:t>
      </w:r>
      <w:r>
        <w:rPr>
          <w:sz w:val="24"/>
        </w:rPr>
        <w:t>le courant d’emploi du câble</w:t>
      </w:r>
      <w:r>
        <w:rPr>
          <w:spacing w:val="-5"/>
          <w:sz w:val="24"/>
        </w:rPr>
        <w:t xml:space="preserve"> </w:t>
      </w:r>
      <w:r>
        <w:rPr>
          <w:sz w:val="24"/>
        </w:rPr>
        <w:t>C2.</w:t>
      </w:r>
    </w:p>
    <w:p w:rsidR="007A29F3" w:rsidRDefault="007A29F3">
      <w:pPr>
        <w:pStyle w:val="Corpsdetexte"/>
        <w:spacing w:before="10"/>
        <w:rPr>
          <w:sz w:val="20"/>
        </w:rPr>
      </w:pPr>
    </w:p>
    <w:p w:rsidR="007A29F3" w:rsidRDefault="006206C8">
      <w:pPr>
        <w:pStyle w:val="Paragraphedeliste"/>
        <w:numPr>
          <w:ilvl w:val="2"/>
          <w:numId w:val="5"/>
        </w:numPr>
        <w:tabs>
          <w:tab w:val="left" w:pos="1990"/>
          <w:tab w:val="left" w:pos="1991"/>
        </w:tabs>
        <w:ind w:hanging="853"/>
        <w:rPr>
          <w:sz w:val="24"/>
        </w:rPr>
      </w:pPr>
      <w:r>
        <w:rPr>
          <w:b/>
          <w:sz w:val="24"/>
        </w:rPr>
        <w:t xml:space="preserve">Donner </w:t>
      </w:r>
      <w:r>
        <w:rPr>
          <w:sz w:val="24"/>
        </w:rPr>
        <w:t>en la justifiant, la référence pou</w:t>
      </w:r>
      <w:r>
        <w:rPr>
          <w:sz w:val="24"/>
        </w:rPr>
        <w:t>r le disjoncteur</w:t>
      </w:r>
      <w:r>
        <w:rPr>
          <w:spacing w:val="-6"/>
          <w:sz w:val="24"/>
        </w:rPr>
        <w:t xml:space="preserve"> </w:t>
      </w:r>
      <w:r>
        <w:rPr>
          <w:sz w:val="24"/>
        </w:rPr>
        <w:t>Q22.</w:t>
      </w:r>
    </w:p>
    <w:p w:rsidR="007A29F3" w:rsidRDefault="007A29F3">
      <w:pPr>
        <w:pStyle w:val="Corpsdetexte"/>
        <w:spacing w:before="3"/>
        <w:rPr>
          <w:sz w:val="31"/>
        </w:rPr>
      </w:pPr>
    </w:p>
    <w:p w:rsidR="007A29F3" w:rsidRDefault="006206C8">
      <w:pPr>
        <w:pStyle w:val="Paragraphedeliste"/>
        <w:numPr>
          <w:ilvl w:val="1"/>
          <w:numId w:val="5"/>
        </w:numPr>
        <w:tabs>
          <w:tab w:val="left" w:pos="1138"/>
          <w:tab w:val="left" w:pos="1139"/>
        </w:tabs>
        <w:spacing w:before="1"/>
        <w:ind w:hanging="568"/>
        <w:rPr>
          <w:sz w:val="24"/>
        </w:rPr>
      </w:pPr>
      <w:r>
        <w:rPr>
          <w:sz w:val="24"/>
        </w:rPr>
        <w:t>Afin de choisir une référence pour le nouveau câble</w:t>
      </w:r>
      <w:r>
        <w:rPr>
          <w:spacing w:val="-3"/>
          <w:sz w:val="24"/>
        </w:rPr>
        <w:t xml:space="preserve"> </w:t>
      </w:r>
      <w:r>
        <w:rPr>
          <w:sz w:val="24"/>
        </w:rPr>
        <w:t>C2.</w:t>
      </w:r>
    </w:p>
    <w:p w:rsidR="007A29F3" w:rsidRDefault="007A29F3">
      <w:pPr>
        <w:pStyle w:val="Corpsdetexte"/>
        <w:spacing w:before="10"/>
        <w:rPr>
          <w:sz w:val="20"/>
        </w:rPr>
      </w:pPr>
    </w:p>
    <w:p w:rsidR="007A29F3" w:rsidRDefault="006206C8">
      <w:pPr>
        <w:pStyle w:val="Paragraphedeliste"/>
        <w:numPr>
          <w:ilvl w:val="2"/>
          <w:numId w:val="5"/>
        </w:numPr>
        <w:tabs>
          <w:tab w:val="left" w:pos="1990"/>
          <w:tab w:val="left" w:pos="1991"/>
        </w:tabs>
        <w:ind w:hanging="853"/>
        <w:rPr>
          <w:sz w:val="24"/>
        </w:rPr>
      </w:pPr>
      <w:r>
        <w:rPr>
          <w:b/>
          <w:sz w:val="24"/>
        </w:rPr>
        <w:t>Donner</w:t>
      </w:r>
      <w:r>
        <w:rPr>
          <w:sz w:val="24"/>
        </w:rPr>
        <w:t>, en le justifiant, le coefficient de mode de pose K du câble</w:t>
      </w:r>
      <w:r>
        <w:rPr>
          <w:spacing w:val="-7"/>
          <w:sz w:val="24"/>
        </w:rPr>
        <w:t xml:space="preserve"> </w:t>
      </w:r>
      <w:r>
        <w:rPr>
          <w:sz w:val="24"/>
        </w:rPr>
        <w:t>C2.</w:t>
      </w:r>
    </w:p>
    <w:p w:rsidR="007A29F3" w:rsidRDefault="007A29F3">
      <w:pPr>
        <w:pStyle w:val="Corpsdetexte"/>
        <w:spacing w:before="5"/>
        <w:rPr>
          <w:sz w:val="25"/>
        </w:rPr>
      </w:pPr>
    </w:p>
    <w:p w:rsidR="007A29F3" w:rsidRDefault="006206C8">
      <w:pPr>
        <w:pStyle w:val="Paragraphedeliste"/>
        <w:numPr>
          <w:ilvl w:val="2"/>
          <w:numId w:val="5"/>
        </w:numPr>
        <w:tabs>
          <w:tab w:val="left" w:pos="1990"/>
          <w:tab w:val="left" w:pos="1991"/>
        </w:tabs>
        <w:ind w:hanging="853"/>
        <w:rPr>
          <w:sz w:val="24"/>
        </w:rPr>
      </w:pPr>
      <w:r>
        <w:rPr>
          <w:sz w:val="24"/>
        </w:rPr>
        <w:t>La valeur du courant assigné du disjoncteur Q22 est prise égale à 40</w:t>
      </w:r>
      <w:r>
        <w:rPr>
          <w:spacing w:val="-11"/>
          <w:sz w:val="24"/>
        </w:rPr>
        <w:t xml:space="preserve"> </w:t>
      </w:r>
      <w:r>
        <w:rPr>
          <w:sz w:val="24"/>
        </w:rPr>
        <w:t>A.</w:t>
      </w:r>
    </w:p>
    <w:p w:rsidR="007A29F3" w:rsidRDefault="006206C8">
      <w:pPr>
        <w:pStyle w:val="Corpsdetexte"/>
        <w:ind w:left="1990"/>
      </w:pPr>
      <w:r>
        <w:rPr>
          <w:b/>
        </w:rPr>
        <w:t>Donner</w:t>
      </w:r>
      <w:r>
        <w:t xml:space="preserve">, en vous justifiant, la </w:t>
      </w:r>
      <w:r>
        <w:t>section du câble C2.</w:t>
      </w:r>
    </w:p>
    <w:p w:rsidR="007A29F3" w:rsidRDefault="007A29F3">
      <w:pPr>
        <w:pStyle w:val="Corpsdetexte"/>
        <w:spacing w:before="3"/>
        <w:rPr>
          <w:sz w:val="31"/>
        </w:rPr>
      </w:pPr>
    </w:p>
    <w:p w:rsidR="007A29F3" w:rsidRDefault="006206C8">
      <w:pPr>
        <w:pStyle w:val="Paragraphedeliste"/>
        <w:numPr>
          <w:ilvl w:val="1"/>
          <w:numId w:val="5"/>
        </w:numPr>
        <w:tabs>
          <w:tab w:val="left" w:pos="1138"/>
          <w:tab w:val="left" w:pos="1139"/>
        </w:tabs>
        <w:spacing w:before="1"/>
        <w:ind w:right="623"/>
        <w:rPr>
          <w:sz w:val="24"/>
        </w:rPr>
      </w:pPr>
      <w:r>
        <w:rPr>
          <w:sz w:val="24"/>
        </w:rPr>
        <w:t>La pose d’un câble supplémentaire dans le chemin accueillant le câble C1 modifie ses conditions de pose, le nouveau facteur de correction à appliquer pour le choix de sa section est</w:t>
      </w:r>
      <w:r>
        <w:rPr>
          <w:spacing w:val="-1"/>
          <w:sz w:val="24"/>
        </w:rPr>
        <w:t xml:space="preserve"> </w:t>
      </w:r>
      <w:r>
        <w:rPr>
          <w:sz w:val="24"/>
        </w:rPr>
        <w:t>K=0,76.</w:t>
      </w:r>
    </w:p>
    <w:p w:rsidR="007A29F3" w:rsidRDefault="007A29F3">
      <w:pPr>
        <w:pStyle w:val="Corpsdetexte"/>
        <w:spacing w:before="10"/>
        <w:rPr>
          <w:sz w:val="20"/>
        </w:rPr>
      </w:pPr>
    </w:p>
    <w:p w:rsidR="007A29F3" w:rsidRDefault="006206C8">
      <w:pPr>
        <w:pStyle w:val="Paragraphedeliste"/>
        <w:numPr>
          <w:ilvl w:val="2"/>
          <w:numId w:val="5"/>
        </w:numPr>
        <w:tabs>
          <w:tab w:val="left" w:pos="1990"/>
          <w:tab w:val="left" w:pos="1991"/>
        </w:tabs>
        <w:ind w:hanging="853"/>
        <w:rPr>
          <w:b/>
          <w:sz w:val="24"/>
        </w:rPr>
      </w:pPr>
      <w:r>
        <w:rPr>
          <w:b/>
          <w:sz w:val="24"/>
        </w:rPr>
        <w:t xml:space="preserve">Donner </w:t>
      </w:r>
      <w:r>
        <w:rPr>
          <w:sz w:val="24"/>
        </w:rPr>
        <w:t>le courant assigné du disjoncteur, Q21, situé dans le TGBT R-1.</w:t>
      </w:r>
      <w:r>
        <w:rPr>
          <w:spacing w:val="-14"/>
          <w:sz w:val="24"/>
        </w:rPr>
        <w:t xml:space="preserve"> </w:t>
      </w:r>
      <w:r>
        <w:rPr>
          <w:b/>
          <w:sz w:val="24"/>
        </w:rPr>
        <w:t>Justifier</w:t>
      </w:r>
    </w:p>
    <w:p w:rsidR="007A29F3" w:rsidRDefault="006206C8">
      <w:pPr>
        <w:pStyle w:val="Corpsdetexte"/>
        <w:ind w:left="1990"/>
      </w:pPr>
      <w:proofErr w:type="gramStart"/>
      <w:r>
        <w:t>que</w:t>
      </w:r>
      <w:proofErr w:type="gramEnd"/>
      <w:r>
        <w:t xml:space="preserve"> la section du câble C1 n’est plus adaptée.</w:t>
      </w:r>
    </w:p>
    <w:p w:rsidR="007A29F3" w:rsidRDefault="007A29F3">
      <w:pPr>
        <w:pStyle w:val="Corpsdetexte"/>
        <w:spacing w:before="10"/>
        <w:rPr>
          <w:sz w:val="20"/>
        </w:rPr>
      </w:pPr>
    </w:p>
    <w:p w:rsidR="007A29F3" w:rsidRDefault="006206C8">
      <w:pPr>
        <w:pStyle w:val="Paragraphedeliste"/>
        <w:numPr>
          <w:ilvl w:val="2"/>
          <w:numId w:val="5"/>
        </w:numPr>
        <w:tabs>
          <w:tab w:val="left" w:pos="1990"/>
          <w:tab w:val="left" w:pos="1991"/>
        </w:tabs>
        <w:ind w:hanging="853"/>
        <w:rPr>
          <w:sz w:val="24"/>
        </w:rPr>
      </w:pPr>
      <w:r>
        <w:rPr>
          <w:b/>
          <w:sz w:val="24"/>
        </w:rPr>
        <w:t xml:space="preserve">Donner </w:t>
      </w:r>
      <w:r>
        <w:rPr>
          <w:sz w:val="24"/>
        </w:rPr>
        <w:t>en vous justifiant une nouvelle valeur pour la section du câble</w:t>
      </w:r>
      <w:r>
        <w:rPr>
          <w:spacing w:val="-10"/>
          <w:sz w:val="24"/>
        </w:rPr>
        <w:t xml:space="preserve"> </w:t>
      </w:r>
      <w:r>
        <w:rPr>
          <w:sz w:val="24"/>
        </w:rPr>
        <w:t>C1.</w:t>
      </w:r>
    </w:p>
    <w:p w:rsidR="007A29F3" w:rsidRDefault="007A29F3">
      <w:pPr>
        <w:pStyle w:val="Corpsdetexte"/>
        <w:spacing w:before="3"/>
        <w:rPr>
          <w:sz w:val="31"/>
        </w:rPr>
      </w:pPr>
    </w:p>
    <w:p w:rsidR="007A29F3" w:rsidRDefault="006206C8">
      <w:pPr>
        <w:pStyle w:val="Paragraphedeliste"/>
        <w:numPr>
          <w:ilvl w:val="1"/>
          <w:numId w:val="5"/>
        </w:numPr>
        <w:tabs>
          <w:tab w:val="left" w:pos="1138"/>
          <w:tab w:val="left" w:pos="1139"/>
        </w:tabs>
        <w:ind w:right="211"/>
        <w:rPr>
          <w:sz w:val="24"/>
        </w:rPr>
      </w:pPr>
      <w:r>
        <w:rPr>
          <w:sz w:val="24"/>
        </w:rPr>
        <w:t>Afin de disposer d’une vue d’ensemble de l’alimentation de</w:t>
      </w:r>
      <w:r>
        <w:rPr>
          <w:sz w:val="24"/>
        </w:rPr>
        <w:t xml:space="preserve">s agitateurs des cuves de 80 hl et de 120 hl, </w:t>
      </w:r>
      <w:r>
        <w:rPr>
          <w:b/>
          <w:sz w:val="24"/>
        </w:rPr>
        <w:t xml:space="preserve">compléter </w:t>
      </w:r>
      <w:r>
        <w:rPr>
          <w:sz w:val="24"/>
        </w:rPr>
        <w:t>le synoptique du document réponse DREP4</w:t>
      </w:r>
      <w:r>
        <w:rPr>
          <w:spacing w:val="-3"/>
          <w:sz w:val="24"/>
        </w:rPr>
        <w:t xml:space="preserve"> </w:t>
      </w:r>
      <w:r>
        <w:rPr>
          <w:sz w:val="24"/>
        </w:rPr>
        <w:t>:</w:t>
      </w:r>
    </w:p>
    <w:p w:rsidR="007A29F3" w:rsidRDefault="007A29F3">
      <w:pPr>
        <w:pStyle w:val="Corpsdetexte"/>
        <w:spacing w:before="1"/>
        <w:rPr>
          <w:sz w:val="21"/>
        </w:rPr>
      </w:pPr>
    </w:p>
    <w:p w:rsidR="007A29F3" w:rsidRDefault="006206C8">
      <w:pPr>
        <w:pStyle w:val="Paragraphedeliste"/>
        <w:numPr>
          <w:ilvl w:val="0"/>
          <w:numId w:val="4"/>
        </w:numPr>
        <w:tabs>
          <w:tab w:val="left" w:pos="2559"/>
          <w:tab w:val="left" w:pos="2560"/>
        </w:tabs>
        <w:ind w:hanging="570"/>
        <w:rPr>
          <w:sz w:val="24"/>
        </w:rPr>
      </w:pPr>
      <w:r>
        <w:rPr>
          <w:sz w:val="24"/>
        </w:rPr>
        <w:t>représenter les constituants : disjoncteur Q22, le câble C2 ….</w:t>
      </w:r>
      <w:r>
        <w:rPr>
          <w:spacing w:val="-4"/>
          <w:sz w:val="24"/>
        </w:rPr>
        <w:t xml:space="preserve"> </w:t>
      </w:r>
      <w:r>
        <w:rPr>
          <w:sz w:val="24"/>
        </w:rPr>
        <w:t>;</w:t>
      </w:r>
    </w:p>
    <w:p w:rsidR="007A29F3" w:rsidRDefault="006206C8">
      <w:pPr>
        <w:pStyle w:val="Paragraphedeliste"/>
        <w:numPr>
          <w:ilvl w:val="0"/>
          <w:numId w:val="4"/>
        </w:numPr>
        <w:tabs>
          <w:tab w:val="left" w:pos="2559"/>
          <w:tab w:val="left" w:pos="2560"/>
        </w:tabs>
        <w:spacing w:before="243"/>
        <w:ind w:hanging="570"/>
        <w:rPr>
          <w:sz w:val="24"/>
        </w:rPr>
      </w:pPr>
      <w:r>
        <w:rPr>
          <w:sz w:val="24"/>
        </w:rPr>
        <w:t>représenter les liaisons entre les constituants</w:t>
      </w:r>
      <w:r>
        <w:rPr>
          <w:spacing w:val="-4"/>
          <w:sz w:val="24"/>
        </w:rPr>
        <w:t xml:space="preserve"> </w:t>
      </w:r>
      <w:r>
        <w:rPr>
          <w:sz w:val="24"/>
        </w:rPr>
        <w:t>;</w:t>
      </w:r>
    </w:p>
    <w:p w:rsidR="007A29F3" w:rsidRDefault="006206C8">
      <w:pPr>
        <w:pStyle w:val="Paragraphedeliste"/>
        <w:numPr>
          <w:ilvl w:val="0"/>
          <w:numId w:val="4"/>
        </w:numPr>
        <w:tabs>
          <w:tab w:val="left" w:pos="2559"/>
          <w:tab w:val="left" w:pos="2560"/>
        </w:tabs>
        <w:spacing w:before="242"/>
        <w:ind w:hanging="570"/>
        <w:rPr>
          <w:sz w:val="24"/>
        </w:rPr>
      </w:pPr>
      <w:r>
        <w:rPr>
          <w:sz w:val="24"/>
        </w:rPr>
        <w:t>noter les valeurs caractéristiques des con</w:t>
      </w:r>
      <w:r>
        <w:rPr>
          <w:sz w:val="24"/>
        </w:rPr>
        <w:t>stituants</w:t>
      </w:r>
      <w:r>
        <w:rPr>
          <w:spacing w:val="-4"/>
          <w:sz w:val="24"/>
        </w:rPr>
        <w:t xml:space="preserve"> </w:t>
      </w:r>
      <w:r>
        <w:rPr>
          <w:sz w:val="24"/>
        </w:rPr>
        <w:t>;</w:t>
      </w:r>
    </w:p>
    <w:p w:rsidR="007A29F3" w:rsidRDefault="006206C8">
      <w:pPr>
        <w:pStyle w:val="Paragraphedeliste"/>
        <w:numPr>
          <w:ilvl w:val="0"/>
          <w:numId w:val="4"/>
        </w:numPr>
        <w:tabs>
          <w:tab w:val="left" w:pos="2559"/>
          <w:tab w:val="left" w:pos="2560"/>
        </w:tabs>
        <w:spacing w:before="245"/>
        <w:ind w:right="1525"/>
        <w:rPr>
          <w:sz w:val="24"/>
        </w:rPr>
      </w:pPr>
      <w:r>
        <w:rPr>
          <w:sz w:val="24"/>
        </w:rPr>
        <w:t>représenter la frontière du nouveau tableau de distribution « TD- Agitateurs 2</w:t>
      </w:r>
      <w:r>
        <w:rPr>
          <w:spacing w:val="-2"/>
          <w:sz w:val="24"/>
        </w:rPr>
        <w:t xml:space="preserve"> </w:t>
      </w:r>
      <w:r>
        <w:rPr>
          <w:sz w:val="24"/>
        </w:rPr>
        <w:t>».</w:t>
      </w:r>
    </w:p>
    <w:p w:rsidR="007A29F3" w:rsidRDefault="007A29F3">
      <w:pPr>
        <w:rPr>
          <w:sz w:val="24"/>
        </w:rPr>
        <w:sectPr w:rsidR="007A29F3">
          <w:pgSz w:w="11900" w:h="16840"/>
          <w:pgMar w:top="780" w:right="700" w:bottom="720" w:left="280" w:header="0" w:footer="538" w:gutter="0"/>
          <w:cols w:space="720"/>
        </w:sectPr>
      </w:pPr>
    </w:p>
    <w:p w:rsidR="007A29F3" w:rsidRDefault="006206C8">
      <w:pPr>
        <w:pStyle w:val="Titre1"/>
      </w:pPr>
      <w:bookmarkStart w:id="4" w:name="_GoBack"/>
      <w:r>
        <w:lastRenderedPageBreak/>
        <w:pict>
          <v:group id="_x0000_s1135" style="position:absolute;left:0;text-align:left;margin-left:39.95pt;margin-top:77.05pt;width:532.2pt;height:713.3pt;z-index:15766528;mso-position-horizontal-relative:page;mso-position-vertical-relative:page" coordorigin="799,1541" coordsize="10644,14266">
            <v:shape id="_x0000_s1138" style="position:absolute;left:1658;top:4646;width:6562;height:2828" coordorigin="1658,4646" coordsize="6562,2828" o:spt="100" adj="0,,0" path="m3550,7390r-915,l2635,7435r915,l3550,7390xm4942,7416r-812,2l4130,7464r812,-2l4942,7416xm6475,7416r-967,5l5508,7466r967,-4l6475,7416xm6528,4646r-4870,l1658,7442r384,l2042,7421r,-24l1704,7397r,-2707l6528,4690r,-22l6528,4646xm7094,5758r-4096,l2998,5761r-10,-6l2918,5866r17,12l2998,5776r,1l3317,5777r-65,103l3269,5892r69,-113l3334,5777r2508,l5779,5873r17,12l5865,5777r298,l6101,5873r19,12l6187,5777r907,l7094,5758xm7274,7428r-180,2l7094,7474r180,l7274,7428xm7589,7423r-180,3l7409,7471r180,-2l7589,7423xm7906,7464r-3,-43l7723,7423r3,43l7906,7464xm8220,7416r-180,2l8040,7464r180,-2l8220,7416xe" fillcolor="black" stroked="f">
              <v:stroke joinstyle="round"/>
              <v:formulas/>
              <v:path arrowok="t" o:connecttype="segments"/>
            </v:shape>
            <v:shape id="_x0000_s1137" type="#_x0000_t75" style="position:absolute;left:2683;top:4272;width:855;height:696">
              <v:imagedata r:id="rId37" o:title=""/>
            </v:shape>
            <v:shape id="_x0000_s1136" style="position:absolute;left:799;top:1540;width:10644;height:14266" coordorigin="799,1541" coordsize="10644,14266" o:spt="100" adj="0,,0" path="m7445,9946r-79,l7366,9967r79,l7445,9946xm7445,8525r-79,l7366,8544r79,l7445,8525xm7586,9946r-81,l7505,9967r81,l7586,9946xm7586,8525r-81,l7505,8544r81,l7586,8525xm7726,9946r-80,l7646,9967r80,l7726,9946xm7726,8525r-80,l7646,8544r80,l7726,8525xm7865,9946r-79,l7786,9967r79,l7865,9946xm7865,8525r-79,l7786,8544r79,l7865,8525xm8006,9946r-81,l7925,9967r81,l8006,9946xm8006,8525r-81,l7925,8544r81,l8006,8525xm8146,9946r-80,l8066,9967r80,l8146,9946xm8146,8525r-80,l8066,8544r80,l8146,8525xm8232,9946r-26,l8206,9967r26,l8232,9946xm8232,8525r-26,l8206,8544r26,l8232,8525xm9931,7421r-967,5l8964,7471r967,-5l9931,7421xm10294,5189r-12,-17l10190,5247r,-430l10190,4805r,-10l8556,4795r,22l10171,4817r,446l10075,5342r12,17l10171,5290r,468l9619,5758r,7l8424,5765r,19l9276,5784r-62,96l9230,5892r69,-108l9603,5784r-63,96l9557,5892r72,-113l9625,5777r565,l10190,5767r,-9l10190,5274r104,-85xm11443,1541r-19,l11424,1560r,14227l818,15787r,-14227l11424,1560r,-19l799,1541r,14265l11443,15806r,-9l11443,15787r,-14227l11443,1550r,-9xe" fillcolor="black" stroked="f">
              <v:stroke joinstyle="round"/>
              <v:formulas/>
              <v:path arrowok="t" o:connecttype="segments"/>
            </v:shape>
            <w10:wrap anchorx="page" anchory="page"/>
          </v:group>
        </w:pict>
      </w:r>
      <w:bookmarkStart w:id="5" w:name="_TOC_250000"/>
      <w:bookmarkEnd w:id="5"/>
      <w:r>
        <w:t>Partie C : pilotage des agitateurs.</w:t>
      </w:r>
      <w:bookmarkEnd w:id="4"/>
    </w:p>
    <w:p w:rsidR="007A29F3" w:rsidRDefault="007A29F3">
      <w:pPr>
        <w:pStyle w:val="Corpsdetexte"/>
        <w:spacing w:before="2"/>
        <w:rPr>
          <w:sz w:val="30"/>
        </w:rPr>
      </w:pPr>
    </w:p>
    <w:p w:rsidR="007A29F3" w:rsidRDefault="006206C8">
      <w:pPr>
        <w:pStyle w:val="Titre1"/>
        <w:spacing w:before="0"/>
        <w:ind w:left="2633" w:right="2078"/>
        <w:jc w:val="center"/>
      </w:pPr>
      <w:r>
        <w:t>Contexte</w:t>
      </w:r>
    </w:p>
    <w:p w:rsidR="007A29F3" w:rsidRDefault="006206C8">
      <w:pPr>
        <w:pStyle w:val="Corpsdetexte"/>
        <w:spacing w:before="242"/>
        <w:ind w:left="1032" w:right="110"/>
        <w:jc w:val="both"/>
      </w:pPr>
      <w:r>
        <w:pict>
          <v:group id="_x0000_s1128" style="position:absolute;left:0;text-align:left;margin-left:99.1pt;margin-top:194.85pt;width:47.9pt;height:167.9pt;z-index:-16110080;mso-position-horizontal-relative:page" coordorigin="1982,3897" coordsize="958,3358">
            <v:shape id="_x0000_s1134" type="#_x0000_t75" style="position:absolute;left:1982;top:6301;width:682;height:562">
              <v:imagedata r:id="rId38" o:title=""/>
            </v:shape>
            <v:shape id="_x0000_s1133" type="#_x0000_t75" style="position:absolute;left:2268;top:5893;width:137;height:353">
              <v:imagedata r:id="rId39" o:title=""/>
            </v:shape>
            <v:shape id="_x0000_s1132" type="#_x0000_t75" style="position:absolute;left:2260;top:6901;width:135;height:353">
              <v:imagedata r:id="rId40" o:title=""/>
            </v:shape>
            <v:shape id="_x0000_s1131" type="#_x0000_t75" style="position:absolute;left:2016;top:5154;width:615;height:706">
              <v:imagedata r:id="rId41" o:title=""/>
            </v:shape>
            <v:shape id="_x0000_s1130" style="position:absolute;left:2335;top:3942;width:605;height:1200" coordorigin="2335,3942" coordsize="605,1200" o:spt="100" adj="0,,0" path="m2386,5022r-51,l2395,5142r49,-98l2386,5044r,-22xm2921,4655r-535,l2386,5044r19,l2405,4674r-10,l2405,4665r516,l2921,4655xm2455,5022r-50,l2405,5044r39,l2455,5022xm2405,4665r-10,9l2405,4674r,-9xm2940,4655r-10,l2921,4665r-516,l2405,4674r535,l2940,4655xm2940,3942r-19,l2921,4665r9,-10l2940,4655r,-713xe" fillcolor="black" stroked="f">
              <v:stroke joinstyle="round"/>
              <v:formulas/>
              <v:path arrowok="t" o:connecttype="segments"/>
            </v:shape>
            <v:shape id="_x0000_s1129" type="#_x0000_t75" style="position:absolute;left:2673;top:3896;width:188;height:836">
              <v:imagedata r:id="rId42" o:title=""/>
            </v:shape>
            <w10:wrap anchorx="page"/>
          </v:group>
        </w:pict>
      </w:r>
      <w:r>
        <w:pict>
          <v:group id="_x0000_s1121" style="position:absolute;left:0;text-align:left;margin-left:162.35pt;margin-top:194.85pt;width:47.4pt;height:167.9pt;z-index:-16109568;mso-position-horizontal-relative:page" coordorigin="3247,3897" coordsize="948,3358">
            <v:shape id="_x0000_s1127" type="#_x0000_t75" style="position:absolute;left:3518;top:6301;width:677;height:562">
              <v:imagedata r:id="rId43" o:title=""/>
            </v:shape>
            <v:shape id="_x0000_s1126" type="#_x0000_t75" style="position:absolute;left:3804;top:5893;width:135;height:353">
              <v:imagedata r:id="rId44" o:title=""/>
            </v:shape>
            <v:shape id="_x0000_s1125" type="#_x0000_t75" style="position:absolute;left:3796;top:6901;width:135;height:353">
              <v:imagedata r:id="rId45" o:title=""/>
            </v:shape>
            <v:shape id="_x0000_s1124" type="#_x0000_t75" style="position:absolute;left:3547;top:5154;width:620;height:706">
              <v:imagedata r:id="rId46" o:title=""/>
            </v:shape>
            <v:shape id="_x0000_s1123" style="position:absolute;left:3247;top:3942;width:605;height:1186" coordorigin="3247,3942" coordsize="605,1186" o:spt="100" adj="0,,0" path="m3782,5008r-50,l3792,5128r50,-101l3782,5027r,-19xm3782,4655r,372l3802,5027r,-362l3792,4665r-10,-10xm3852,5008r-50,l3802,5027r40,l3852,5008xm3266,3942r-19,l3247,4665r535,l3782,4655r-516,l3257,4646r9,l3266,3942xm3802,4646r-536,l3266,4655r516,l3792,4665r10,l3802,4646xm3266,4646r-9,l3266,4655r,-9xe" fillcolor="black" stroked="f">
              <v:stroke joinstyle="round"/>
              <v:formulas/>
              <v:path arrowok="t" o:connecttype="segments"/>
            </v:shape>
            <v:shape id="_x0000_s1122" type="#_x0000_t75" style="position:absolute;left:3273;top:3896;width:188;height:836">
              <v:imagedata r:id="rId47" o:title=""/>
            </v:shape>
            <w10:wrap anchorx="page"/>
          </v:group>
        </w:pict>
      </w:r>
      <w:r>
        <w:pict>
          <v:group id="_x0000_s1114" style="position:absolute;left:0;text-align:left;margin-left:245.5pt;margin-top:195.1pt;width:44.4pt;height:167.65pt;z-index:-16109056;mso-position-horizontal-relative:page" coordorigin="4910,3902" coordsize="888,3353">
            <v:shape id="_x0000_s1120" type="#_x0000_t75" style="position:absolute;left:4910;top:6301;width:682;height:562">
              <v:imagedata r:id="rId48" o:title=""/>
            </v:shape>
            <v:shape id="_x0000_s1119" type="#_x0000_t75" style="position:absolute;left:5196;top:5893;width:137;height:353">
              <v:imagedata r:id="rId49" o:title=""/>
            </v:shape>
            <v:shape id="_x0000_s1118" type="#_x0000_t75" style="position:absolute;left:5188;top:6901;width:135;height:353">
              <v:imagedata r:id="rId40" o:title=""/>
            </v:shape>
            <v:shape id="_x0000_s1117" type="#_x0000_t75" style="position:absolute;left:4944;top:5154;width:615;height:706">
              <v:imagedata r:id="rId50" o:title=""/>
            </v:shape>
            <v:shape id="_x0000_s1116" style="position:absolute;left:5193;top:3942;width:605;height:1200" coordorigin="5194,3942" coordsize="605,1200" o:spt="100" adj="0,,0" path="m5242,5022r-48,l5254,5142r49,-98l5242,5044r,-22xm5777,4655r-535,l5242,5044r21,l5263,4674r-9,l5263,4665r514,l5777,4655xm5314,5022r-51,l5263,5044r40,l5314,5022xm5263,4665r-9,9l5263,4674r,-9xm5798,4655r-12,l5777,4665r-514,l5263,4674r535,l5798,4655xm5798,3942r-21,l5777,4665r9,-10l5798,4655r,-713xe" fillcolor="black" stroked="f">
              <v:stroke joinstyle="round"/>
              <v:formulas/>
              <v:path arrowok="t" o:connecttype="segments"/>
            </v:shape>
            <v:shape id="_x0000_s1115" type="#_x0000_t75" style="position:absolute;left:5534;top:3901;width:183;height:831">
              <v:imagedata r:id="rId51" o:title=""/>
            </v:shape>
            <w10:wrap anchorx="page"/>
          </v:group>
        </w:pict>
      </w:r>
      <w:r>
        <w:pict>
          <v:group id="_x0000_s1100" style="position:absolute;left:0;text-align:left;margin-left:305.3pt;margin-top:191.35pt;width:156.25pt;height:172.95pt;z-index:-16108544;mso-position-horizontal-relative:page" coordorigin="6106,3827" coordsize="3125,3459">
            <v:shape id="_x0000_s1113" type="#_x0000_t75" style="position:absolute;left:6446;top:6301;width:677;height:562">
              <v:imagedata r:id="rId52" o:title=""/>
            </v:shape>
            <v:shape id="_x0000_s1112" type="#_x0000_t75" style="position:absolute;left:6732;top:5893;width:135;height:353">
              <v:imagedata r:id="rId44" o:title=""/>
            </v:shape>
            <v:shape id="_x0000_s1111" type="#_x0000_t75" style="position:absolute;left:6724;top:6901;width:135;height:353">
              <v:imagedata r:id="rId45" o:title=""/>
            </v:shape>
            <v:shape id="_x0000_s1110" type="#_x0000_t75" style="position:absolute;left:6475;top:5154;width:620;height:706">
              <v:imagedata r:id="rId53" o:title=""/>
            </v:shape>
            <v:shape id="_x0000_s1109" style="position:absolute;left:6105;top:3942;width:605;height:1186" coordorigin="6106,3942" coordsize="605,1186" o:spt="100" adj="0,,0" path="m6641,5008r-51,l6650,5128r51,-101l6641,5027r,-19xm6641,4655r,372l6660,5027r,-362l6650,4665r-9,-10xm6710,5008r-50,l6660,5027r41,l6710,5008xm6125,3942r-19,l6106,4665r535,l6641,4655r-516,l6115,4646r10,l6125,3942xm6660,4646r-535,l6125,4655r516,l6650,4665r10,l6660,4646xm6125,4646r-10,l6125,4655r,-9xe" fillcolor="black" stroked="f">
              <v:stroke joinstyle="round"/>
              <v:formulas/>
              <v:path arrowok="t" o:connecttype="segments"/>
            </v:shape>
            <v:shape id="_x0000_s1108" type="#_x0000_t75" style="position:absolute;left:6129;top:3896;width:188;height:836">
              <v:imagedata r:id="rId47" o:title=""/>
            </v:shape>
            <v:shape id="_x0000_s1107" type="#_x0000_t75" style="position:absolute;left:8342;top:6335;width:682;height:557">
              <v:imagedata r:id="rId54" o:title=""/>
            </v:shape>
            <v:shape id="_x0000_s1106" type="#_x0000_t75" style="position:absolute;left:8628;top:5927;width:137;height:353">
              <v:imagedata r:id="rId55" o:title=""/>
            </v:shape>
            <v:shape id="_x0000_s1105" type="#_x0000_t75" style="position:absolute;left:8620;top:6932;width:135;height:353">
              <v:imagedata r:id="rId56" o:title=""/>
            </v:shape>
            <v:shape id="_x0000_s1104" type="#_x0000_t75" style="position:absolute;left:8371;top:5187;width:620;height:706">
              <v:imagedata r:id="rId57" o:title=""/>
            </v:shape>
            <v:shape id="_x0000_s1103" style="position:absolute;left:8623;top:3949;width:608;height:1200" coordorigin="8623,3950" coordsize="608,1200" o:spt="100" adj="0,,0" path="m8674,5030r-51,l8683,5150r49,-99l8674,5051r,-21xm9209,4662r-535,l8674,5051r21,l8695,4682r-12,l8695,4672r514,l9209,4662xm8743,5030r-48,l8695,5051r37,l8743,5030xm8695,4672r-12,10l8695,4682r,-10xm9230,4662r-12,l9209,4672r-514,l8695,4682r535,l9230,4662xm9230,3950r-21,l9209,4672r9,-10l9230,4662r,-712xe" fillcolor="black" stroked="f">
              <v:stroke joinstyle="round"/>
              <v:formulas/>
              <v:path arrowok="t" o:connecttype="segments"/>
            </v:shape>
            <v:shape id="_x0000_s1102" type="#_x0000_t75" style="position:absolute;left:8966;top:3906;width:183;height:831">
              <v:imagedata r:id="rId58" o:title=""/>
            </v:shape>
            <v:line id="_x0000_s1101" style="position:absolute" from="7094,3837" to="8424,3837" strokeweight=".96pt">
              <v:stroke dashstyle="3 1"/>
            </v:line>
            <w10:wrap anchorx="page"/>
          </v:group>
        </w:pict>
      </w:r>
      <w:r>
        <w:pict>
          <v:group id="_x0000_s1093" style="position:absolute;left:0;text-align:left;margin-left:476.9pt;margin-top:195.3pt;width:50.9pt;height:169pt;z-index:-16108032;mso-position-horizontal-relative:page" coordorigin="9538,3906" coordsize="1018,3380">
            <v:shape id="_x0000_s1099" type="#_x0000_t75" style="position:absolute;left:9907;top:5187;width:615;height:706">
              <v:imagedata r:id="rId59" o:title=""/>
            </v:shape>
            <v:shape id="_x0000_s1098" type="#_x0000_t75" style="position:absolute;left:9878;top:6335;width:677;height:557">
              <v:imagedata r:id="rId60" o:title=""/>
            </v:shape>
            <v:shape id="_x0000_s1097" type="#_x0000_t75" style="position:absolute;left:10164;top:5927;width:135;height:353">
              <v:imagedata r:id="rId45" o:title=""/>
            </v:shape>
            <v:shape id="_x0000_s1096" type="#_x0000_t75" style="position:absolute;left:10154;top:6932;width:137;height:353">
              <v:imagedata r:id="rId49" o:title=""/>
            </v:shape>
            <v:shape id="_x0000_s1095" style="position:absolute;left:9537;top:3949;width:605;height:1184" coordorigin="9538,3950" coordsize="605,1184" o:spt="100" adj="0,,0" path="m10070,5013r-48,l10082,5133r50,-99l10070,5034r,-21xm10070,4662r,372l10092,5034r,-362l10082,4672r-12,-10xm10142,5013r-50,l10092,5034r40,l10142,5013xm9557,3950r-19,l9538,4672r532,l10070,4662r-513,l9547,4653r10,l9557,3950xm10092,4653r-535,l9557,4662r513,l10082,4672r10,l10092,4653xm9557,4653r-10,l9557,4662r,-9xe" fillcolor="black" stroked="f">
              <v:stroke joinstyle="round"/>
              <v:formulas/>
              <v:path arrowok="t" o:connecttype="segments"/>
            </v:shape>
            <v:shape id="_x0000_s1094" type="#_x0000_t75" style="position:absolute;left:9561;top:3906;width:188;height:831">
              <v:imagedata r:id="rId61" o:title=""/>
            </v:shape>
            <w10:wrap anchorx="page"/>
          </v:group>
        </w:pict>
      </w:r>
      <w:r>
        <w:pict>
          <v:group id="_x0000_s1090" style="position:absolute;left:0;text-align:left;margin-left:480.95pt;margin-top:161.5pt;width:27.85pt;height:13.95pt;z-index:-16107008;mso-position-horizontal-relative:page" coordorigin="9619,3230" coordsize="557,279">
            <v:shape id="_x0000_s1092" type="#_x0000_t75" style="position:absolute;left:9619;top:3229;width:557;height:279">
              <v:imagedata r:id="rId62" o:title=""/>
            </v:shape>
            <v:shape id="_x0000_s1091" type="#_x0000_t202" style="position:absolute;left:9619;top:3229;width:557;height:279" filled="f" stroked="f">
              <v:textbox inset="0,0,0,0">
                <w:txbxContent>
                  <w:p w:rsidR="007A29F3" w:rsidRDefault="006206C8">
                    <w:pPr>
                      <w:spacing w:before="2"/>
                      <w:ind w:left="148"/>
                      <w:rPr>
                        <w:sz w:val="20"/>
                      </w:rPr>
                    </w:pPr>
                    <w:r>
                      <w:rPr>
                        <w:sz w:val="20"/>
                      </w:rPr>
                      <w:t>48</w:t>
                    </w:r>
                  </w:p>
                </w:txbxContent>
              </v:textbox>
            </v:shape>
            <w10:wrap anchorx="page"/>
          </v:group>
        </w:pict>
      </w:r>
      <w:r>
        <w:rPr>
          <w:noProof/>
          <w:lang w:eastAsia="fr-FR"/>
        </w:rPr>
        <w:drawing>
          <wp:anchor distT="0" distB="0" distL="0" distR="0" simplePos="0" relativeHeight="487209984" behindDoc="1" locked="0" layoutInCell="1" allowOverlap="1">
            <wp:simplePos x="0" y="0"/>
            <wp:positionH relativeFrom="page">
              <wp:posOffset>877824</wp:posOffset>
            </wp:positionH>
            <wp:positionV relativeFrom="paragraph">
              <wp:posOffset>1934910</wp:posOffset>
            </wp:positionV>
            <wp:extent cx="201168" cy="1392936"/>
            <wp:effectExtent l="0" t="0" r="0" b="0"/>
            <wp:wrapNone/>
            <wp:docPr id="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5.png"/>
                    <pic:cNvPicPr/>
                  </pic:nvPicPr>
                  <pic:blipFill>
                    <a:blip r:embed="rId63" cstate="print"/>
                    <a:stretch>
                      <a:fillRect/>
                    </a:stretch>
                  </pic:blipFill>
                  <pic:spPr>
                    <a:xfrm>
                      <a:off x="0" y="0"/>
                      <a:ext cx="201168" cy="1392936"/>
                    </a:xfrm>
                    <a:prstGeom prst="rect">
                      <a:avLst/>
                    </a:prstGeom>
                  </pic:spPr>
                </pic:pic>
              </a:graphicData>
            </a:graphic>
          </wp:anchor>
        </w:drawing>
      </w:r>
      <w:r>
        <w:pict>
          <v:shape id="_x0000_s1089" type="#_x0000_t202" style="position:absolute;left:0;text-align:left;margin-left:68.7pt;margin-top:163.55pt;width:13.15pt;height:87.5pt;z-index:15767040;mso-position-horizontal-relative:page;mso-position-vertical-relative:text" filled="f" stroked="f">
            <v:textbox style="layout-flow:vertical;mso-layout-flow-alt:bottom-to-top" inset="0,0,0,0">
              <w:txbxContent>
                <w:p w:rsidR="007A29F3" w:rsidRDefault="006206C8">
                  <w:pPr>
                    <w:spacing w:before="12"/>
                    <w:ind w:left="20"/>
                    <w:rPr>
                      <w:sz w:val="20"/>
                    </w:rPr>
                  </w:pPr>
                  <w:r>
                    <w:rPr>
                      <w:sz w:val="20"/>
                    </w:rPr>
                    <w:t>MODBUS – RS485</w:t>
                  </w:r>
                </w:p>
              </w:txbxContent>
            </v:textbox>
            <w10:wrap anchorx="page"/>
          </v:shape>
        </w:pict>
      </w:r>
      <w:r>
        <w:pict>
          <v:shape id="_x0000_s1088" type="#_x0000_t202" style="position:absolute;left:0;text-align:left;margin-left:133.25pt;margin-top:210.45pt;width:13.15pt;height:19.7pt;z-index:15767552;mso-position-horizontal-relative:page;mso-position-vertical-relative:text" filled="f" stroked="f">
            <v:textbox style="layout-flow:vertical;mso-layout-flow-alt:bottom-to-top" inset="0,0,0,0">
              <w:txbxContent>
                <w:p w:rsidR="007A29F3" w:rsidRDefault="006206C8">
                  <w:pPr>
                    <w:spacing w:before="12"/>
                    <w:ind w:left="20"/>
                    <w:rPr>
                      <w:sz w:val="20"/>
                    </w:rPr>
                  </w:pPr>
                  <w:r>
                    <w:rPr>
                      <w:sz w:val="20"/>
                    </w:rPr>
                    <w:t>M/A</w:t>
                  </w:r>
                </w:p>
              </w:txbxContent>
            </v:textbox>
            <w10:wrap anchorx="page"/>
          </v:shape>
        </w:pict>
      </w:r>
      <w:r>
        <w:pict>
          <v:shape id="_x0000_s1087" type="#_x0000_t202" style="position:absolute;left:0;text-align:left;margin-left:163.15pt;margin-top:210.45pt;width:13.15pt;height:19.7pt;z-index:15768064;mso-position-horizontal-relative:page;mso-position-vertical-relative:text" filled="f" stroked="f">
            <v:textbox style="layout-flow:vertical;mso-layout-flow-alt:bottom-to-top" inset="0,0,0,0">
              <w:txbxContent>
                <w:p w:rsidR="007A29F3" w:rsidRDefault="006206C8">
                  <w:pPr>
                    <w:spacing w:before="12"/>
                    <w:ind w:left="20"/>
                    <w:rPr>
                      <w:sz w:val="20"/>
                    </w:rPr>
                  </w:pPr>
                  <w:r>
                    <w:rPr>
                      <w:sz w:val="20"/>
                    </w:rPr>
                    <w:t>M/A</w:t>
                  </w:r>
                </w:p>
              </w:txbxContent>
            </v:textbox>
            <w10:wrap anchorx="page"/>
          </v:shape>
        </w:pict>
      </w:r>
      <w:r>
        <w:pict>
          <v:shape id="_x0000_s1086" type="#_x0000_t202" style="position:absolute;left:0;text-align:left;margin-left:276.2pt;margin-top:210.45pt;width:13.15pt;height:19.7pt;z-index:15768576;mso-position-horizontal-relative:page;mso-position-vertical-relative:text" filled="f" stroked="f">
            <v:textbox style="layout-flow:vertical;mso-layout-flow-alt:bottom-to-top" inset="0,0,0,0">
              <w:txbxContent>
                <w:p w:rsidR="007A29F3" w:rsidRDefault="006206C8">
                  <w:pPr>
                    <w:spacing w:before="12"/>
                    <w:ind w:left="20"/>
                    <w:rPr>
                      <w:sz w:val="20"/>
                    </w:rPr>
                  </w:pPr>
                  <w:r>
                    <w:rPr>
                      <w:sz w:val="20"/>
                    </w:rPr>
                    <w:t>M/A</w:t>
                  </w:r>
                </w:p>
              </w:txbxContent>
            </v:textbox>
            <w10:wrap anchorx="page"/>
          </v:shape>
        </w:pict>
      </w:r>
      <w:r>
        <w:pict>
          <v:shape id="_x0000_s1085" type="#_x0000_t202" style="position:absolute;left:0;text-align:left;margin-left:306.05pt;margin-top:210.45pt;width:13.15pt;height:19.7pt;z-index:15769088;mso-position-horizontal-relative:page;mso-position-vertical-relative:text" filled="f" stroked="f">
            <v:textbox style="layout-flow:vertical;mso-layout-flow-alt:bottom-to-top" inset="0,0,0,0">
              <w:txbxContent>
                <w:p w:rsidR="007A29F3" w:rsidRDefault="006206C8">
                  <w:pPr>
                    <w:spacing w:before="12"/>
                    <w:ind w:left="20"/>
                    <w:rPr>
                      <w:sz w:val="20"/>
                    </w:rPr>
                  </w:pPr>
                  <w:r>
                    <w:rPr>
                      <w:sz w:val="20"/>
                    </w:rPr>
                    <w:t>M/A</w:t>
                  </w:r>
                </w:p>
              </w:txbxContent>
            </v:textbox>
            <w10:wrap anchorx="page"/>
          </v:shape>
        </w:pict>
      </w:r>
      <w:r>
        <w:pict>
          <v:shape id="_x0000_s1084" type="#_x0000_t202" style="position:absolute;left:0;text-align:left;margin-left:447.65pt;margin-top:210.7pt;width:13.15pt;height:19.7pt;z-index:15769600;mso-position-horizontal-relative:page;mso-position-vertical-relative:text" filled="f" stroked="f">
            <v:textbox style="layout-flow:vertical;mso-layout-flow-alt:bottom-to-top" inset="0,0,0,0">
              <w:txbxContent>
                <w:p w:rsidR="007A29F3" w:rsidRDefault="006206C8">
                  <w:pPr>
                    <w:spacing w:before="12"/>
                    <w:ind w:left="20"/>
                    <w:rPr>
                      <w:sz w:val="20"/>
                    </w:rPr>
                  </w:pPr>
                  <w:r>
                    <w:rPr>
                      <w:sz w:val="20"/>
                    </w:rPr>
                    <w:t>M/A</w:t>
                  </w:r>
                </w:p>
              </w:txbxContent>
            </v:textbox>
            <w10:wrap anchorx="page"/>
          </v:shape>
        </w:pict>
      </w:r>
      <w:r>
        <w:pict>
          <v:shape id="_x0000_s1083" type="#_x0000_t202" style="position:absolute;left:0;text-align:left;margin-left:477.65pt;margin-top:210.7pt;width:13.15pt;height:19.7pt;z-index:15770112;mso-position-horizontal-relative:page;mso-position-vertical-relative:text" filled="f" stroked="f">
            <v:textbox style="layout-flow:vertical;mso-layout-flow-alt:bottom-to-top" inset="0,0,0,0">
              <w:txbxContent>
                <w:p w:rsidR="007A29F3" w:rsidRDefault="006206C8">
                  <w:pPr>
                    <w:spacing w:before="12"/>
                    <w:ind w:left="20"/>
                    <w:rPr>
                      <w:sz w:val="20"/>
                    </w:rPr>
                  </w:pPr>
                  <w:r>
                    <w:rPr>
                      <w:sz w:val="20"/>
                    </w:rPr>
                    <w:t>M/A</w:t>
                  </w:r>
                </w:p>
              </w:txbxContent>
            </v:textbox>
            <w10:wrap anchorx="page"/>
          </v:shape>
        </w:pict>
      </w:r>
      <w:r>
        <w:t xml:space="preserve">Le domaine </w:t>
      </w:r>
      <w:proofErr w:type="spellStart"/>
      <w:r>
        <w:t>Ott</w:t>
      </w:r>
      <w:proofErr w:type="spellEnd"/>
      <w:r>
        <w:t xml:space="preserve"> souhaite piloter à distance les agitateurs qui réalisent le </w:t>
      </w:r>
      <w:proofErr w:type="spellStart"/>
      <w:r>
        <w:t>bâtonnage</w:t>
      </w:r>
      <w:proofErr w:type="spellEnd"/>
      <w:r>
        <w:t>. L’utilisateur pourra, via une console de dialogue « pupitre IHM », sélectionner individuellement</w:t>
      </w:r>
      <w:r>
        <w:rPr>
          <w:spacing w:val="-10"/>
        </w:rPr>
        <w:t xml:space="preserve"> </w:t>
      </w:r>
      <w:r>
        <w:t>parmi</w:t>
      </w:r>
      <w:r>
        <w:rPr>
          <w:spacing w:val="-11"/>
        </w:rPr>
        <w:t xml:space="preserve"> </w:t>
      </w:r>
      <w:r>
        <w:t>les</w:t>
      </w:r>
      <w:r>
        <w:rPr>
          <w:spacing w:val="-11"/>
        </w:rPr>
        <w:t xml:space="preserve"> </w:t>
      </w:r>
      <w:r>
        <w:t>48</w:t>
      </w:r>
      <w:r>
        <w:rPr>
          <w:spacing w:val="-10"/>
        </w:rPr>
        <w:t xml:space="preserve"> </w:t>
      </w:r>
      <w:r>
        <w:t>cuves</w:t>
      </w:r>
      <w:r>
        <w:rPr>
          <w:spacing w:val="-11"/>
        </w:rPr>
        <w:t xml:space="preserve"> </w:t>
      </w:r>
      <w:r>
        <w:t>celles</w:t>
      </w:r>
      <w:r>
        <w:rPr>
          <w:spacing w:val="-11"/>
        </w:rPr>
        <w:t xml:space="preserve"> </w:t>
      </w:r>
      <w:r>
        <w:t>concernées</w:t>
      </w:r>
      <w:r>
        <w:rPr>
          <w:spacing w:val="-11"/>
        </w:rPr>
        <w:t xml:space="preserve"> </w:t>
      </w:r>
      <w:r>
        <w:t>par</w:t>
      </w:r>
      <w:r>
        <w:rPr>
          <w:spacing w:val="-11"/>
        </w:rPr>
        <w:t xml:space="preserve"> </w:t>
      </w:r>
      <w:r>
        <w:t>le</w:t>
      </w:r>
      <w:r>
        <w:rPr>
          <w:spacing w:val="-10"/>
        </w:rPr>
        <w:t xml:space="preserve"> </w:t>
      </w:r>
      <w:proofErr w:type="spellStart"/>
      <w:r>
        <w:t>bâtonnage</w:t>
      </w:r>
      <w:proofErr w:type="spellEnd"/>
      <w:r>
        <w:t>,</w:t>
      </w:r>
      <w:r>
        <w:rPr>
          <w:spacing w:val="-10"/>
        </w:rPr>
        <w:t xml:space="preserve"> </w:t>
      </w:r>
      <w:r>
        <w:t>puis</w:t>
      </w:r>
      <w:r>
        <w:rPr>
          <w:spacing w:val="-11"/>
        </w:rPr>
        <w:t xml:space="preserve"> </w:t>
      </w:r>
      <w:r>
        <w:t>lancer</w:t>
      </w:r>
      <w:r>
        <w:rPr>
          <w:spacing w:val="-10"/>
        </w:rPr>
        <w:t xml:space="preserve"> </w:t>
      </w:r>
      <w:r>
        <w:t>un</w:t>
      </w:r>
      <w:r>
        <w:rPr>
          <w:spacing w:val="-10"/>
        </w:rPr>
        <w:t xml:space="preserve"> </w:t>
      </w:r>
      <w:r>
        <w:t>cycle de fonctionnement des agitateurs qui se déroulera automatiquement. La figure ci-dessous présente un synoptique de la solution</w:t>
      </w:r>
      <w:r>
        <w:rPr>
          <w:spacing w:val="2"/>
        </w:rPr>
        <w:t xml:space="preserve"> </w:t>
      </w:r>
      <w:r>
        <w:t>retenue.</w:t>
      </w:r>
    </w:p>
    <w:p w:rsidR="007A29F3" w:rsidRDefault="006206C8">
      <w:pPr>
        <w:tabs>
          <w:tab w:val="left" w:pos="4011"/>
          <w:tab w:val="left" w:pos="6459"/>
        </w:tabs>
        <w:ind w:left="2072"/>
        <w:rPr>
          <w:sz w:val="20"/>
        </w:rPr>
      </w:pPr>
      <w:r>
        <w:rPr>
          <w:position w:val="111"/>
          <w:sz w:val="20"/>
        </w:rPr>
      </w:r>
      <w:r>
        <w:rPr>
          <w:position w:val="111"/>
          <w:sz w:val="20"/>
        </w:rPr>
        <w:pict>
          <v:group id="_x0000_s1080" style="width:70.8pt;height:15.6pt;mso-position-horizontal-relative:char;mso-position-vertical-relative:line" coordsize="1416,312">
            <v:shape id="_x0000_s1082" type="#_x0000_t75" style="position:absolute;width:1416;height:312">
              <v:imagedata r:id="rId64" o:title=""/>
            </v:shape>
            <v:shape id="_x0000_s1081" type="#_x0000_t202" style="position:absolute;width:1416;height:312" filled="f" stroked="f">
              <v:textbox inset="0,0,0,0">
                <w:txbxContent>
                  <w:p w:rsidR="007A29F3" w:rsidRDefault="006206C8">
                    <w:pPr>
                      <w:spacing w:line="230" w:lineRule="exact"/>
                      <w:ind w:left="179"/>
                      <w:rPr>
                        <w:sz w:val="20"/>
                      </w:rPr>
                    </w:pPr>
                    <w:r>
                      <w:rPr>
                        <w:sz w:val="20"/>
                      </w:rPr>
                      <w:t>Pupitre IHM</w:t>
                    </w:r>
                  </w:p>
                </w:txbxContent>
              </v:textbox>
            </v:shape>
            <w10:wrap type="none"/>
            <w10:anchorlock/>
          </v:group>
        </w:pict>
      </w:r>
      <w:r>
        <w:rPr>
          <w:position w:val="111"/>
          <w:sz w:val="20"/>
        </w:rPr>
        <w:tab/>
      </w:r>
      <w:r>
        <w:rPr>
          <w:position w:val="75"/>
          <w:sz w:val="20"/>
        </w:rPr>
      </w:r>
      <w:r>
        <w:rPr>
          <w:position w:val="75"/>
          <w:sz w:val="20"/>
        </w:rPr>
        <w:pict>
          <v:group id="_x0000_s1077" style="width:109.7pt;height:15.6pt;mso-position-horizontal-relative:char;mso-position-vertical-relative:line" coordsize="2194,312">
            <v:shape id="_x0000_s1079" type="#_x0000_t75" style="position:absolute;width:2194;height:312">
              <v:imagedata r:id="rId65" o:title=""/>
            </v:shape>
            <v:shape id="_x0000_s1078" type="#_x0000_t202" style="position:absolute;width:2194;height:312" filled="f" stroked="f">
              <v:textbox inset="0,0,0,0">
                <w:txbxContent>
                  <w:p w:rsidR="007A29F3" w:rsidRDefault="006206C8">
                    <w:pPr>
                      <w:spacing w:line="230" w:lineRule="exact"/>
                      <w:ind w:left="239"/>
                      <w:rPr>
                        <w:sz w:val="20"/>
                      </w:rPr>
                    </w:pPr>
                    <w:r>
                      <w:rPr>
                        <w:sz w:val="20"/>
                      </w:rPr>
                      <w:t>MODBUS – RS485</w:t>
                    </w:r>
                  </w:p>
                </w:txbxContent>
              </v:textbox>
            </v:shape>
            <w10:wrap type="none"/>
            <w10:anchorlock/>
          </v:group>
        </w:pict>
      </w:r>
      <w:r>
        <w:rPr>
          <w:position w:val="75"/>
          <w:sz w:val="20"/>
        </w:rPr>
        <w:tab/>
      </w:r>
      <w:r>
        <w:rPr>
          <w:sz w:val="20"/>
        </w:rPr>
      </w:r>
      <w:r>
        <w:rPr>
          <w:sz w:val="20"/>
        </w:rPr>
        <w:pict>
          <v:group id="_x0000_s1071" style="width:174.5pt;height:92pt;mso-position-horizontal-relative:char;mso-position-vertical-relative:line" coordsize="3490,1840">
            <v:shape id="_x0000_s1076" type="#_x0000_t75" style="position:absolute;width:2285;height:1815">
              <v:imagedata r:id="rId66" o:title=""/>
            </v:shape>
            <v:shape id="_x0000_s1075" type="#_x0000_t75" style="position:absolute;left:1262;top:1358;width:989;height:480">
              <v:imagedata r:id="rId67" o:title=""/>
            </v:shape>
            <v:shape id="_x0000_s1074" type="#_x0000_t75" style="position:absolute;left:2073;top:211;width:1416;height:317">
              <v:imagedata r:id="rId68" o:title=""/>
            </v:shape>
            <v:shape id="_x0000_s1073" type="#_x0000_t202" style="position:absolute;left:2352;top:220;width:875;height:223" filled="f" stroked="f">
              <v:textbox inset="0,0,0,0">
                <w:txbxContent>
                  <w:p w:rsidR="007A29F3" w:rsidRDefault="006206C8">
                    <w:pPr>
                      <w:spacing w:line="223" w:lineRule="exact"/>
                      <w:rPr>
                        <w:sz w:val="20"/>
                      </w:rPr>
                    </w:pPr>
                    <w:r>
                      <w:rPr>
                        <w:sz w:val="20"/>
                      </w:rPr>
                      <w:t>Automate</w:t>
                    </w:r>
                  </w:p>
                </w:txbxContent>
              </v:textbox>
            </v:shape>
            <v:shape id="_x0000_s1072" type="#_x0000_t202" style="position:absolute;left:1444;top:1367;width:641;height:473" filled="f" stroked="f">
              <v:textbox inset="0,0,0,0">
                <w:txbxContent>
                  <w:p w:rsidR="007A29F3" w:rsidRDefault="006206C8">
                    <w:pPr>
                      <w:spacing w:line="261" w:lineRule="auto"/>
                      <w:ind w:left="45" w:hanging="46"/>
                      <w:rPr>
                        <w:sz w:val="20"/>
                      </w:rPr>
                    </w:pPr>
                    <w:r>
                      <w:rPr>
                        <w:w w:val="95"/>
                        <w:sz w:val="20"/>
                      </w:rPr>
                      <w:t xml:space="preserve">Sorties </w:t>
                    </w:r>
                    <w:r>
                      <w:rPr>
                        <w:sz w:val="20"/>
                      </w:rPr>
                      <w:t>T.O.R</w:t>
                    </w:r>
                  </w:p>
                </w:txbxContent>
              </v:textbox>
            </v:shape>
            <w10:wrap type="none"/>
            <w10:anchorlock/>
          </v:group>
        </w:pict>
      </w:r>
    </w:p>
    <w:p w:rsidR="007A29F3" w:rsidRDefault="007A29F3">
      <w:pPr>
        <w:pStyle w:val="Corpsdetexte"/>
        <w:rPr>
          <w:sz w:val="20"/>
        </w:rPr>
      </w:pPr>
    </w:p>
    <w:p w:rsidR="007A29F3" w:rsidRDefault="007A29F3">
      <w:pPr>
        <w:pStyle w:val="Corpsdetexte"/>
        <w:rPr>
          <w:sz w:val="20"/>
        </w:rPr>
      </w:pPr>
    </w:p>
    <w:p w:rsidR="007A29F3" w:rsidRDefault="007A29F3">
      <w:pPr>
        <w:pStyle w:val="Corpsdetexte"/>
        <w:rPr>
          <w:sz w:val="20"/>
        </w:rPr>
      </w:pPr>
    </w:p>
    <w:p w:rsidR="007A29F3" w:rsidRDefault="007A29F3">
      <w:pPr>
        <w:pStyle w:val="Corpsdetexte"/>
        <w:rPr>
          <w:sz w:val="20"/>
        </w:rPr>
      </w:pPr>
    </w:p>
    <w:p w:rsidR="007A29F3" w:rsidRDefault="007A29F3">
      <w:pPr>
        <w:pStyle w:val="Corpsdetexte"/>
        <w:rPr>
          <w:sz w:val="20"/>
        </w:rPr>
      </w:pPr>
    </w:p>
    <w:p w:rsidR="007A29F3" w:rsidRDefault="007A29F3">
      <w:pPr>
        <w:pStyle w:val="Corpsdetexte"/>
        <w:rPr>
          <w:sz w:val="20"/>
        </w:rPr>
      </w:pPr>
    </w:p>
    <w:p w:rsidR="007A29F3" w:rsidRDefault="007A29F3">
      <w:pPr>
        <w:pStyle w:val="Corpsdetexte"/>
        <w:rPr>
          <w:sz w:val="20"/>
        </w:rPr>
      </w:pPr>
    </w:p>
    <w:p w:rsidR="007A29F3" w:rsidRDefault="007A29F3">
      <w:pPr>
        <w:pStyle w:val="Corpsdetexte"/>
        <w:rPr>
          <w:sz w:val="20"/>
        </w:rPr>
      </w:pPr>
    </w:p>
    <w:p w:rsidR="007A29F3" w:rsidRDefault="007A29F3">
      <w:pPr>
        <w:pStyle w:val="Corpsdetexte"/>
        <w:rPr>
          <w:sz w:val="20"/>
        </w:rPr>
      </w:pPr>
    </w:p>
    <w:p w:rsidR="007A29F3" w:rsidRDefault="007A29F3">
      <w:pPr>
        <w:pStyle w:val="Corpsdetexte"/>
        <w:rPr>
          <w:sz w:val="20"/>
        </w:rPr>
      </w:pPr>
    </w:p>
    <w:p w:rsidR="007A29F3" w:rsidRDefault="007A29F3">
      <w:pPr>
        <w:pStyle w:val="Corpsdetexte"/>
        <w:rPr>
          <w:sz w:val="20"/>
        </w:rPr>
      </w:pPr>
    </w:p>
    <w:p w:rsidR="007A29F3" w:rsidRDefault="007A29F3">
      <w:pPr>
        <w:pStyle w:val="Corpsdetexte"/>
        <w:rPr>
          <w:sz w:val="20"/>
        </w:rPr>
      </w:pPr>
    </w:p>
    <w:p w:rsidR="007A29F3" w:rsidRDefault="007A29F3">
      <w:pPr>
        <w:pStyle w:val="Corpsdetexte"/>
        <w:rPr>
          <w:sz w:val="20"/>
        </w:rPr>
      </w:pPr>
    </w:p>
    <w:p w:rsidR="007A29F3" w:rsidRDefault="007A29F3">
      <w:pPr>
        <w:pStyle w:val="Corpsdetexte"/>
        <w:rPr>
          <w:sz w:val="20"/>
        </w:rPr>
      </w:pPr>
    </w:p>
    <w:p w:rsidR="007A29F3" w:rsidRDefault="007A29F3">
      <w:pPr>
        <w:pStyle w:val="Corpsdetexte"/>
        <w:rPr>
          <w:sz w:val="20"/>
        </w:rPr>
      </w:pPr>
    </w:p>
    <w:p w:rsidR="007A29F3" w:rsidRDefault="007A29F3">
      <w:pPr>
        <w:pStyle w:val="Corpsdetexte"/>
        <w:rPr>
          <w:sz w:val="20"/>
        </w:rPr>
      </w:pPr>
    </w:p>
    <w:p w:rsidR="007A29F3" w:rsidRDefault="006206C8">
      <w:pPr>
        <w:pStyle w:val="Corpsdetexte"/>
        <w:spacing w:before="2"/>
        <w:rPr>
          <w:sz w:val="15"/>
        </w:rPr>
      </w:pPr>
      <w:r>
        <w:pict>
          <v:group id="_x0000_s1066" style="position:absolute;margin-left:96.6pt;margin-top:10.7pt;width:41.05pt;height:58.95pt;z-index:-15702528;mso-wrap-distance-left:0;mso-wrap-distance-right:0;mso-position-horizontal-relative:page" coordorigin="1932,214" coordsize="821,1179">
            <v:shape id="_x0000_s1070" type="#_x0000_t75" style="position:absolute;left:2131;top:789;width:526;height:276">
              <v:imagedata r:id="rId69" o:title=""/>
            </v:shape>
            <v:shape id="_x0000_s1069" type="#_x0000_t75" style="position:absolute;left:2131;top:501;width:526;height:276">
              <v:imagedata r:id="rId69" o:title=""/>
            </v:shape>
            <v:shape id="_x0000_s1068" type="#_x0000_t75" style="position:absolute;left:2107;top:1082;width:526;height:276">
              <v:imagedata r:id="rId69" o:title=""/>
            </v:shape>
            <v:shape id="_x0000_s1067" style="position:absolute;left:1932;top:213;width:821;height:1179" coordorigin="1932,214" coordsize="821,1179" o:spt="100" adj="0,,0" path="m2352,912r-31,l2321,1169r31,l2352,912xm2352,631r-31,l2321,888r31,l2352,631xm2753,490r-5,-29l2746,449r-3,-7l2741,434r-10,-16l2731,478r,784l2726,1286r-4,12l2717,1308r-7,12l2712,1318r-10,12l2695,1337r-9,7l2688,1344r-10,10l2678,1351r-12,7l2669,1358r-24,10l2633,1370r2,l2621,1373r-557,l2040,1368r-24,-10l2018,1358r-8,-4l2006,1351r3,3l1997,1344r2,l1990,1337r-8,-7l1980,1327r-7,-9l1975,1320r-1,-2l1968,1308r-5,-10l1958,1286r-4,-24l1954,478r4,-24l1963,442r,2l1964,442r4,-10l1975,422r-2,l1982,413r-2,l1990,403r9,-7l1997,396r12,-7l2006,389r12,-7l2016,382r24,-10l2064,367r257,l2321,586r31,l2352,367r269,l2635,370r-2,l2645,372r24,10l2666,382r12,7l2688,396r-2,l2695,403r10,10l2702,413r10,9l2710,422r7,10l2722,444r,-2l2726,454r5,24l2731,418r-12,-20l2700,379r-20,-12l2664,358r-12,-5l2623,348r-271,l2352,214r-31,l2321,348r-259,l2033,353r-12,5l1985,379r-19,19l1944,434r-5,15l1937,461r-5,29l1932,1250r7,44l1944,1306r22,36l1985,1361r36,21l2033,1387r29,5l2623,1392r29,-5l2664,1382r16,-9l2700,1361r7,-7l2719,1342r9,-15l2734,1318r7,-12l2746,1294r7,-44l2753,490xe" fillcolor="black" stroked="f">
              <v:stroke joinstyle="round"/>
              <v:formulas/>
              <v:path arrowok="t" o:connecttype="segments"/>
            </v:shape>
            <w10:wrap type="topAndBottom" anchorx="page"/>
          </v:group>
        </w:pict>
      </w:r>
      <w:r>
        <w:pict>
          <v:group id="_x0000_s1061" style="position:absolute;margin-left:173.4pt;margin-top:10.7pt;width:40.95pt;height:58.95pt;z-index:-15702016;mso-wrap-distance-left:0;mso-wrap-distance-right:0;mso-position-horizontal-relative:page" coordorigin="3468,214" coordsize="819,1179">
            <v:shape id="_x0000_s1065" type="#_x0000_t75" style="position:absolute;left:3667;top:789;width:524;height:276">
              <v:imagedata r:id="rId69" o:title=""/>
            </v:shape>
            <v:shape id="_x0000_s1064" type="#_x0000_t75" style="position:absolute;left:3667;top:501;width:524;height:276">
              <v:imagedata r:id="rId69" o:title=""/>
            </v:shape>
            <v:shape id="_x0000_s1063" type="#_x0000_t75" style="position:absolute;left:3643;top:1082;width:524;height:276">
              <v:imagedata r:id="rId69" o:title=""/>
            </v:shape>
            <v:shape id="_x0000_s1062" style="position:absolute;left:3468;top:213;width:819;height:1179" coordorigin="3468,214" coordsize="819,1179" o:spt="100" adj="0,,0" path="m3886,912r-29,l3857,1169r29,l3886,912xm3886,631r-29,l3857,888r29,l3886,631xm4286,475r-2,-14l4279,449r-2,-7l4274,434r-4,-12l4267,418r,74l4267,1250r-2,12l4265,1274r-5,12l4258,1298r-8,10l4253,1308r-7,12l4246,1318r-8,12l4238,1327r-7,10l4222,1344r-10,10l4212,1351r-10,7l4190,1363r3,l4178,1368r3,l4169,1370r-15,3l3598,1373r-24,-5l3562,1363r2,l3552,1358r-6,-4l3542,1351r,3l3533,1344r-10,-7l3518,1330r-2,-3l3516,1330r-6,-10l3509,1318r,2l3502,1308r-5,-10l3492,1286r2,l3490,1274r-3,-12l3487,478r3,-12l3494,454r-2,l3497,442r,2l3498,442r4,-10l3523,403r29,-21l3564,377r-2,l3574,372r24,-5l3857,367r,219l3886,586r,-219l4154,367r15,3l4181,372r-3,l4193,377r-3,l4202,382r29,21l4253,432r-3,l4258,444r,-2l4260,454r5,12l4265,478r2,14l4267,418r-5,-8l4253,398r-7,-9l4234,379r-10,-7l4216,367r-16,-9l4186,353r-15,-3l4159,348r-273,l3886,214r-29,l3857,348r-262,l3581,350r-12,3l3554,358r-24,14l3521,379r-12,10l3499,398r-14,24l3480,434r-7,15l3470,461r-2,14l3468,1265r5,29l3480,1306r5,12l3499,1342r10,9l3521,1361r9,7l3554,1382r15,5l3581,1390r14,2l4159,1392r12,-2l4186,1387r14,-5l4216,1373r8,-5l4234,1361r9,-7l4246,1351r7,-9l4262,1330r6,-10l4270,1318r9,-24l4284,1279r2,-14l4286,490r,-15xe" fillcolor="black" stroked="f">
              <v:stroke joinstyle="round"/>
              <v:formulas/>
              <v:path arrowok="t" o:connecttype="segments"/>
            </v:shape>
            <w10:wrap type="topAndBottom" anchorx="page"/>
          </v:group>
        </w:pict>
      </w:r>
      <w:r>
        <w:pict>
          <v:group id="_x0000_s1056" style="position:absolute;margin-left:243pt;margin-top:10.7pt;width:41.05pt;height:58.95pt;z-index:-15701504;mso-wrap-distance-left:0;mso-wrap-distance-right:0;mso-position-horizontal-relative:page" coordorigin="4860,214" coordsize="821,1179">
            <v:shape id="_x0000_s1060" type="#_x0000_t75" style="position:absolute;left:5059;top:789;width:526;height:276">
              <v:imagedata r:id="rId69" o:title=""/>
            </v:shape>
            <v:shape id="_x0000_s1059" type="#_x0000_t75" style="position:absolute;left:5059;top:501;width:526;height:276">
              <v:imagedata r:id="rId69" o:title=""/>
            </v:shape>
            <v:shape id="_x0000_s1058" type="#_x0000_t75" style="position:absolute;left:5035;top:1082;width:526;height:276">
              <v:imagedata r:id="rId69" o:title=""/>
            </v:shape>
            <v:shape id="_x0000_s1057" style="position:absolute;left:4860;top:213;width:821;height:1179" coordorigin="4860,214" coordsize="821,1179" o:spt="100" adj="0,,0" path="m5280,912r-31,l5249,1169r31,l5280,912xm5280,631r-31,l5249,888r31,l5280,631xm5681,490r-5,-29l5674,449r-3,-7l5669,434r-10,-16l5659,478r,784l5654,1286r-4,12l5645,1308r-7,12l5640,1318r-10,12l5623,1337r-9,7l5616,1344r-12,10l5606,1351r-12,7l5597,1358r-24,10l5561,1370r2,l5549,1373r-557,l4978,1370r2,l4968,1368r-24,-10l4946,1358r-8,-4l4934,1351r3,3l4925,1344r2,l4918,1337r-8,-7l4908,1327r-7,-9l4903,1320r-1,-2l4896,1308r-5,-10l4886,1286r-4,-24l4882,478r4,-24l4891,442r,2l4892,442r4,-10l4903,422r-2,l4910,413r-2,l4918,403r9,-7l4925,396r12,-7l4934,389r12,-7l4944,382r24,-10l4980,370r-2,l4992,367r257,l5249,586r31,l5280,367r269,l5563,370r-2,l5573,372r24,10l5594,382r12,7l5616,396r-2,l5623,403r10,10l5630,413r10,9l5638,422r7,10l5650,444r,-2l5654,454r5,24l5659,418r-12,-20l5628,379r-20,-12l5592,358r-12,-5l5551,348r-271,l5280,214r-31,l5249,348r-259,l4961,353r-12,5l4913,379r-19,19l4872,434r-5,15l4865,461r-5,29l4860,1250r7,44l4872,1306r22,36l4913,1361r36,21l4961,1387r29,5l5551,1392r29,-5l5592,1382r16,-9l5628,1361r7,-7l5647,1342r9,-15l5662,1318r7,-12l5674,1294r7,-44l5681,490xe" fillcolor="black" stroked="f">
              <v:stroke joinstyle="round"/>
              <v:formulas/>
              <v:path arrowok="t" o:connecttype="segments"/>
            </v:shape>
            <w10:wrap type="topAndBottom" anchorx="page"/>
          </v:group>
        </w:pict>
      </w:r>
      <w:r>
        <w:pict>
          <v:group id="_x0000_s1051" style="position:absolute;margin-left:319.8pt;margin-top:10.7pt;width:40.95pt;height:58.95pt;z-index:-15700992;mso-wrap-distance-left:0;mso-wrap-distance-right:0;mso-position-horizontal-relative:page" coordorigin="6396,214" coordsize="819,1179">
            <v:shape id="_x0000_s1055" type="#_x0000_t75" style="position:absolute;left:6595;top:789;width:524;height:276">
              <v:imagedata r:id="rId69" o:title=""/>
            </v:shape>
            <v:shape id="_x0000_s1054" type="#_x0000_t75" style="position:absolute;left:6595;top:501;width:524;height:276">
              <v:imagedata r:id="rId69" o:title=""/>
            </v:shape>
            <v:shape id="_x0000_s1053" type="#_x0000_t75" style="position:absolute;left:6571;top:1082;width:524;height:276">
              <v:imagedata r:id="rId69" o:title=""/>
            </v:shape>
            <v:shape id="_x0000_s1052" style="position:absolute;left:6396;top:213;width:819;height:1179" coordorigin="6396,214" coordsize="819,1179" o:spt="100" adj="0,,0" path="m6814,912r-29,l6785,1169r29,l6814,912xm6814,631r-29,l6785,888r29,l6814,631xm7214,475r-2,-14l7207,449r-2,-7l7202,434r-4,-12l7195,418r,74l7195,1250r-2,12l7193,1274r-5,12l7186,1298r-8,10l7181,1308r-7,12l7174,1318r-8,12l7166,1327r-9,10l7159,1337r-9,7l7140,1354r,-3l7130,1358r-24,10l7109,1368r-12,2l7082,1373r-556,l6502,1368r-12,-5l6492,1363r-12,-5l6474,1354r-4,-3l6470,1354r-9,-10l6451,1337r-5,-7l6444,1327r,3l6438,1320r-1,-2l6437,1320r-7,-12l6425,1298r-5,-12l6415,1262r,-784l6420,454r5,-12l6425,444r1,-2l6430,432r21,-29l6480,382r12,-5l6490,377r12,-5l6526,367r259,l6785,586r29,l6814,367r268,l7097,370r12,2l7106,372r24,10l7159,403r-2,l7166,413r15,19l7178,432r8,12l7186,442r2,12l7193,466r,12l7195,492r,-74l7190,410r-9,-12l7174,389r-12,-10l7152,372r-8,-5l7128,358r-14,-5l7085,348r-271,l6814,214r-29,l6785,348r-262,l6509,350r-12,3l6482,358r-36,21l6427,398r-21,36l6401,449r-3,12l6396,475r,790l6401,1294r5,12l6427,1342r19,19l6482,1382r15,5l6509,1390r14,2l7085,1392r29,-5l7128,1382r16,-9l7152,1368r10,-7l7171,1354r3,-3l7181,1342r9,-12l7196,1320r2,-2l7207,1294r5,-15l7214,1265r,-775l7214,475xe" fillcolor="black" stroked="f">
              <v:stroke joinstyle="round"/>
              <v:formulas/>
              <v:path arrowok="t" o:connecttype="segments"/>
            </v:shape>
            <w10:wrap type="topAndBottom" anchorx="page"/>
          </v:group>
        </w:pict>
      </w:r>
      <w:r>
        <w:pict>
          <v:group id="_x0000_s1046" style="position:absolute;margin-left:414.6pt;margin-top:12.25pt;width:40.95pt;height:59.05pt;z-index:-15700480;mso-wrap-distance-left:0;mso-wrap-distance-right:0;mso-position-horizontal-relative:page" coordorigin="8292,245" coordsize="819,1181">
            <v:shape id="_x0000_s1050" type="#_x0000_t75" style="position:absolute;left:8491;top:820;width:526;height:276">
              <v:imagedata r:id="rId69" o:title=""/>
            </v:shape>
            <v:shape id="_x0000_s1049" type="#_x0000_t75" style="position:absolute;left:8491;top:532;width:526;height:276">
              <v:imagedata r:id="rId69" o:title=""/>
            </v:shape>
            <v:shape id="_x0000_s1048" type="#_x0000_t75" style="position:absolute;left:8467;top:1115;width:526;height:274">
              <v:imagedata r:id="rId69" o:title=""/>
            </v:shape>
            <v:shape id="_x0000_s1047" style="position:absolute;left:8292;top:244;width:819;height:1181" coordorigin="8292,245" coordsize="819,1181" o:spt="100" adj="0,,0" path="m8712,946r-31,l8681,1200r31,l8712,946xm8712,665r-31,l8681,919r31,l8712,665xm9110,509r-2,-12l9106,485r,-5l9101,468r-3,-5l9094,454r-3,-4l9091,511r,783l9089,1308r,-2l9086,1320r,-2l9077,1342r,-3l9070,1351r2,l9062,1361r3,l9055,1370r,-2l9046,1378r2,l9036,1385r2,l9026,1390r3,l9005,1399r-24,5l8424,1404r-14,-2l8412,1402r-14,-3l8400,1399r-24,-9l8378,1390r-12,-5l8357,1378r-17,-17l8333,1351r-4,-9l8328,1339r,3l8319,1320r-1,-2l8318,1320r-2,-12l8316,1306r,2l8314,1296r,-2l8314,511r,-2l8316,497r,2l8316,497r2,-12l8318,487r1,-2l8328,463r,3l8329,463r4,-9l8340,444r17,-17l8366,420r12,-5l8376,415r12,-7l8388,410r6,-2l8400,406r-2,l8412,401r-2,2l8424,401r-2,l8436,398r245,l8681,617r31,l8712,398r257,l8993,403r,-2l9017,410r,-2l9029,415r-3,l9038,420r-2,l9048,427r-2,l9055,437r,-3l9065,444r-3,l9072,454r-2,l9077,466r,-3l9086,487r,-2l9089,499r,-2l9091,511r,-61l9086,442r-5,-8l9079,432r-19,-19l9054,408r-6,-5l9044,401r-4,-3l9036,396r-24,-10l8998,382r-15,-3l8712,379r,-134l8681,245r,134l8422,379r-15,3l8393,386r-12,5l8366,396r-9,7l8345,413r-29,29l8309,454r-5,14l8299,480r-5,14l8294,509r-2,14l8292,1282r2,14l8294,1310r5,15l8304,1337r5,14l8316,1363r29,29l8357,1402r12,7l8393,1418r14,5l8422,1423r14,3l8969,1426r14,-3l8998,1423r14,-5l9036,1409r8,-5l9048,1402r12,-10l9079,1373r2,-3l9086,1363r8,-12l9098,1342r3,-5l9106,1325r,-5l9108,1308r2,-12l9110,509xe" fillcolor="black" stroked="f">
              <v:stroke joinstyle="round"/>
              <v:formulas/>
              <v:path arrowok="t" o:connecttype="segments"/>
            </v:shape>
            <w10:wrap type="topAndBottom" anchorx="page"/>
          </v:group>
        </w:pict>
      </w:r>
      <w:r>
        <w:pict>
          <v:group id="_x0000_s1041" style="position:absolute;margin-left:491.4pt;margin-top:12.25pt;width:40.95pt;height:59.05pt;z-index:-15699968;mso-wrap-distance-left:0;mso-wrap-distance-right:0;mso-position-horizontal-relative:page" coordorigin="9828,245" coordsize="819,1181">
            <v:shape id="_x0000_s1045" type="#_x0000_t75" style="position:absolute;left:10024;top:820;width:526;height:276">
              <v:imagedata r:id="rId69" o:title=""/>
            </v:shape>
            <v:shape id="_x0000_s1044" type="#_x0000_t75" style="position:absolute;left:10024;top:532;width:526;height:276">
              <v:imagedata r:id="rId69" o:title=""/>
            </v:shape>
            <v:shape id="_x0000_s1043" type="#_x0000_t75" style="position:absolute;left:10003;top:1115;width:524;height:274">
              <v:imagedata r:id="rId69" o:title=""/>
            </v:shape>
            <v:shape id="_x0000_s1042" style="position:absolute;left:9828;top:244;width:819;height:1181" coordorigin="9828,245" coordsize="819,1181" o:spt="100" adj="0,,0" path="m10246,946r-32,l10214,1200r32,l10246,946xm10246,665r-32,l10214,919r32,l10246,665xm10646,509r-1,-10l10644,494r-3,-9l10639,480r-5,-12l10633,463r-3,-9l10627,450r,73l10627,1282r-2,14l10625,1294r-3,14l10625,1306r-5,14l10620,1318r-5,12l10618,1330r-8,12l10610,1339r-4,12l10598,1361r-16,17l10572,1385r-10,5l10538,1399r3,l10526,1402r3,l10514,1404r-556,l9934,1399r-12,-5l9924,1394r-24,-9l9902,1385r-12,-7l9893,1378r-7,-8l9883,1368r,2l9869,1351r-6,-9l9862,1339r,3l9853,1320r-1,-2l9852,1320r-2,-12l9850,1306r,2l9848,1296r-1,-2l9847,511r1,-2l9850,497r,2l9850,497r2,-12l9852,487r1,-2l9862,463r,3l9863,463r6,-9l9883,434r,3l9886,434r7,-7l9890,427r12,-7l9900,420r12,-5l9924,408r-2,2l9928,408r18,-7l9946,403r12,-2l9972,398r242,l10214,617r32,l10246,398r256,l10517,401r-3,l10529,403r-3,-2l10541,406r-3,l10550,410r,-2l10562,415r-2,l10572,420r10,7l10598,444r8,10l10610,466r,-3l10618,475r-3,l10620,487r,-2l10625,499r-3,-2l10625,511r,-2l10627,523r,-73l10622,442r-33,-34l10584,403r-8,-5l10572,396r-14,-5l10546,386r-15,-4l10517,379r-271,l10246,245r-32,l10214,379r-259,l9941,382r-12,4l9914,391r-12,5l9890,403r-12,10l9859,432r-7,10l9845,454r-7,14l9833,480r-5,29l9828,1296r5,29l9838,1337r7,14l9852,1363r7,10l9878,1392r12,10l9902,1409r12,5l9929,1418r12,5l9955,1423r15,3l10502,1426r15,-3l10531,1423r15,-5l10558,1414r14,-5l10580,1404r4,-2l10622,1363r8,-12l10633,1342r1,-5l10639,1325r2,-5l10644,1310r1,-4l10646,1296r,-787xe" fillcolor="black" stroked="f">
              <v:stroke joinstyle="round"/>
              <v:formulas/>
              <v:path arrowok="t" o:connecttype="segments"/>
            </v:shape>
            <w10:wrap type="topAndBottom" anchorx="page"/>
          </v:group>
        </w:pict>
      </w:r>
    </w:p>
    <w:p w:rsidR="007A29F3" w:rsidRDefault="006206C8">
      <w:pPr>
        <w:tabs>
          <w:tab w:val="left" w:pos="4510"/>
          <w:tab w:val="left" w:pos="7942"/>
        </w:tabs>
        <w:ind w:left="1582"/>
        <w:rPr>
          <w:sz w:val="20"/>
        </w:rPr>
      </w:pPr>
      <w:r>
        <w:rPr>
          <w:position w:val="3"/>
          <w:sz w:val="20"/>
        </w:rPr>
      </w:r>
      <w:r>
        <w:rPr>
          <w:position w:val="3"/>
          <w:sz w:val="20"/>
        </w:rPr>
        <w:pict>
          <v:group id="_x0000_s1039" style="width:125.8pt;height:22.95pt;mso-position-horizontal-relative:char;mso-position-vertical-relative:line" coordsize="2516,459">
            <v:shape id="_x0000_s1040" style="position:absolute;width:2516;height:459" coordsize="2516,459" o:spt="100" adj="0,,0" path="m1258,245r-3,12l1253,274r-3,14l1250,307r-2,34l1248,458r19,l1267,341r-2,-34l1265,288r-3,-14l1260,257r-2,-12xm1225,201r4,8l1231,216r5,19l1238,247r5,29l1243,290r3,17l1248,341r2,-34l1250,288r3,-14l1255,257r3,-12l1255,230r-7,-28l1226,202r-1,-1xm2474,180r-1188,l1282,182r-8,5l1272,194r-5,8l1260,230r-2,15l1260,257r2,17l1265,288r,19l1267,341r3,-34l1272,290r,-14l1277,247r2,-12l1284,216r2,-7l1290,202r-1,l1291,199r1191,l2489,192r2,-5l2494,182r-24,l2474,180xm1224,199r1,2l1226,202r-2,-3xm19,l,2,,38,2,74,5,91r,17l10,137r4,24l19,180r5,7l26,192r8,7l1224,199r2,3l1248,202r-5,-8l1241,187r-7,-5l46,182r-5,-2l43,180r-1,-2l41,178r-2,-5l38,173r-1,-7l36,166,34,156,32,146r-1,l29,134r,l24,106r,-15l22,74,19,38,19,xm1291,199r-2,3l1290,201r1,-2xm1290,201r-1,1l1290,202r,-1xm1229,180l41,180r5,2l1234,182r-5,-2xm2474,175r-2,5l2474,180r-4,2l2494,182r2,-2l2497,178r-23,l2474,175xm41,175r,3l42,178r-1,-3xm2477,170r-3,8l2497,178r1,-5l2477,173r,-3xm38,170r,3l39,173r-1,-3xm2479,163r-2,10l2498,173r2,-7l2479,166r,-3xm36,163r,3l37,166r-1,-3xm2484,144r-2,12l2479,166r21,l2501,161r3,-15l2484,146r,-2xm31,144r,2l32,146r-1,-2xm2486,132r-2,14l2504,146r2,-9l2506,134r-20,l2486,132xm29,132r,2l29,134r,-2xm2496,r,38l2494,74r-3,17l2491,106r-5,28l2506,134r4,-26l2510,91r3,-17l2515,38r,-36l2496,xe" fillcolor="black" stroked="f">
              <v:stroke joinstyle="round"/>
              <v:formulas/>
              <v:path arrowok="t" o:connecttype="segments"/>
            </v:shape>
            <w10:wrap type="none"/>
            <w10:anchorlock/>
          </v:group>
        </w:pict>
      </w:r>
      <w:r>
        <w:rPr>
          <w:position w:val="3"/>
          <w:sz w:val="20"/>
        </w:rPr>
        <w:tab/>
      </w:r>
      <w:r>
        <w:rPr>
          <w:position w:val="3"/>
          <w:sz w:val="20"/>
        </w:rPr>
      </w:r>
      <w:r>
        <w:rPr>
          <w:position w:val="3"/>
          <w:sz w:val="20"/>
        </w:rPr>
        <w:pict>
          <v:group id="_x0000_s1037" style="width:125.8pt;height:22.95pt;mso-position-horizontal-relative:char;mso-position-vertical-relative:line" coordsize="2516,459">
            <v:shape id="_x0000_s1038" style="position:absolute;width:2516;height:459" coordsize="2516,459" o:spt="100" adj="0,,0" path="m1258,245r-3,12l1253,274r-3,14l1250,307r-2,34l1248,458r19,l1267,341r-2,-34l1265,288r-3,-14l1260,257r-2,-12xm1225,201r4,8l1231,216r5,19l1238,247r5,29l1243,290r3,17l1248,341r2,-34l1250,288r3,-14l1255,257r3,-12l1255,230r-7,-28l1226,202r-1,-1xm2474,180r-1188,l1282,182r-8,5l1272,194r-5,8l1260,230r-2,15l1260,257r2,17l1265,288r,19l1267,341r3,-34l1272,290r,-14l1277,247r2,-12l1284,216r2,-7l1290,202r-1,l1291,199r1191,l2489,192r2,-5l2494,182r-24,l2474,180xm1224,199r1,2l1226,202r-2,-3xm19,l,2,,38,2,74,5,91r,17l10,137r4,24l19,180r5,7l26,192r8,7l1224,199r2,3l1248,202r-5,-8l1241,187r-7,-5l46,182r-5,-2l43,180r-1,-2l41,178r-2,-5l38,173r-1,-7l36,166,34,156,32,146r-1,l29,134r,l24,106r,-15l22,74,19,38,19,xm1291,199r-2,3l1290,201r1,-2xm1290,201r-1,1l1290,202r,-1xm1229,180l41,180r5,2l1234,182r-5,-2xm2474,175r-2,5l2474,180r-4,2l2494,182r2,-2l2497,178r-23,l2474,175xm41,175r,3l42,178r-1,-3xm2477,170r-3,8l2497,178r1,-5l2477,173r,-3xm38,170r,3l39,173r-1,-3xm2479,163r-2,10l2498,173r2,-7l2479,166r,-3xm36,163r,3l37,166r-1,-3xm2484,144r-2,12l2479,166r21,l2501,161r3,-15l2484,146r,-2xm31,144r,2l32,146r-1,-2xm2486,132r-2,14l2504,146r2,-9l2506,134r-20,l2486,132xm29,132r,2l29,134r,-2xm2496,r-2,38l2496,38r-2,36l2491,91r,15l2486,134r20,l2510,108r,-17l2513,74r2,-36l2515,2,2496,xe" fillcolor="black" stroked="f">
              <v:stroke joinstyle="round"/>
              <v:formulas/>
              <v:path arrowok="t" o:connecttype="segments"/>
            </v:shape>
            <w10:wrap type="none"/>
            <w10:anchorlock/>
          </v:group>
        </w:pict>
      </w:r>
      <w:r>
        <w:rPr>
          <w:position w:val="3"/>
          <w:sz w:val="20"/>
        </w:rPr>
        <w:tab/>
      </w:r>
      <w:r>
        <w:rPr>
          <w:sz w:val="20"/>
        </w:rPr>
      </w:r>
      <w:r>
        <w:rPr>
          <w:sz w:val="20"/>
        </w:rPr>
        <w:pict>
          <v:group id="_x0000_s1035" style="width:125.8pt;height:22.95pt;mso-position-horizontal-relative:char;mso-position-vertical-relative:line" coordsize="2516,459">
            <v:shape id="_x0000_s1036" style="position:absolute;width:2516;height:459" coordsize="2516,459" o:spt="100" adj="0,,0" path="m1257,245r-19,l1241,259r,15l1243,288r3,17l1246,341r2,117l1265,458r1,-81l1248,377r,-39l1250,305r,-17l1253,271r4,-26xm1258,242r-5,29l1250,288r,17l1248,338r,39l1266,377r1,-36l1267,338r-2,-33l1262,288r,-17l1258,242xm1267,341r-1,36l1267,377r,-36xm2496,178r-22,l2473,178r-1,2l1279,180r-5,7l1270,192r-3,7l1262,218r-4,12l1258,242r4,29l1262,288r3,17l1267,338r,3l1270,305r2,-17l1272,274r5,-29l1277,245r2,-12l1280,233r2,-10l1284,214r1,l1286,206r1,l1289,202r1,l1291,199r-2,l1291,197r1191,l2486,192r10,-14xm1256,233r-20,l1238,247r,-2l1257,245r1,-3l1256,233xm1277,245r,l1277,247r,-2xm1252,214r-21,l1234,223r2,12l1236,233r20,l1253,218r-1,-4xm1280,233r-1,l1279,235r1,-2xm1250,206r-21,l1231,216r,-2l1252,214r-2,-8xm1285,214r-1,l1284,216r1,-2xm1249,202r-23,l1229,209r,-3l1250,206r-1,-4xm1287,206r-1,l1286,209r1,-3xm1246,197r-24,l1226,199r-2,l1226,204r,-2l1249,202r-1,-3l1246,197xm1290,202r-1,l1289,204r1,-2xm19,l,,,38,2,72r,19l5,106r2,16l10,134r2,15l19,178r3,7l26,192r8,5l38,199r1188,l1222,197r24,l1243,192r-2,-5l1234,180,43,180r-2,-2l42,178r-4,-8l36,163,31,144,29,132,24,103r,-14l22,72,19,38r,l19,xm2482,197r-1191,l1289,199r1185,l2482,197xm42,178r-1,l43,180r-1,-2xm2472,178r-2,2l2472,179r,-1xm2472,179r-2,1l2472,180r,-1xm2515,r-19,l2494,36r,36l2489,106r,12l2486,132r-2,12l2479,163r-2,7l2473,178r1,l2496,178r7,-29l2506,134r2,-12l2510,106r,-15l2513,74r2,-36l2515,xm19,36r,2l19,38r,-2xe" fillcolor="black" stroked="f">
              <v:stroke joinstyle="round"/>
              <v:formulas/>
              <v:path arrowok="t" o:connecttype="segments"/>
            </v:shape>
            <w10:wrap type="none"/>
            <w10:anchorlock/>
          </v:group>
        </w:pict>
      </w:r>
    </w:p>
    <w:p w:rsidR="007A29F3" w:rsidRDefault="007A29F3">
      <w:pPr>
        <w:pStyle w:val="Corpsdetexte"/>
        <w:rPr>
          <w:sz w:val="4"/>
        </w:rPr>
      </w:pPr>
    </w:p>
    <w:p w:rsidR="007A29F3" w:rsidRDefault="006206C8">
      <w:pPr>
        <w:tabs>
          <w:tab w:val="left" w:pos="4520"/>
          <w:tab w:val="left" w:pos="7894"/>
        </w:tabs>
        <w:ind w:left="1592"/>
        <w:rPr>
          <w:sz w:val="20"/>
        </w:rPr>
      </w:pPr>
      <w:r>
        <w:rPr>
          <w:position w:val="3"/>
          <w:sz w:val="20"/>
        </w:rPr>
      </w:r>
      <w:r>
        <w:rPr>
          <w:position w:val="3"/>
          <w:sz w:val="20"/>
        </w:rPr>
        <w:pict>
          <v:group id="_x0000_s1032" style="width:124.6pt;height:28.6pt;mso-position-horizontal-relative:char;mso-position-vertical-relative:line" coordsize="2492,572">
            <v:shape id="_x0000_s1034" type="#_x0000_t75" style="position:absolute;width:2492;height:572">
              <v:imagedata r:id="rId70" o:title=""/>
            </v:shape>
            <v:shape id="_x0000_s1033" type="#_x0000_t202" style="position:absolute;width:2492;height:572" filled="f" stroked="f">
              <v:textbox inset="0,0,0,0">
                <w:txbxContent>
                  <w:p w:rsidR="007A29F3" w:rsidRDefault="006206C8">
                    <w:pPr>
                      <w:spacing w:before="7"/>
                      <w:ind w:left="267" w:right="263"/>
                      <w:jc w:val="center"/>
                    </w:pPr>
                    <w:r>
                      <w:t>Groupe 1 – 8 cuves</w:t>
                    </w:r>
                  </w:p>
                  <w:p w:rsidR="007A29F3" w:rsidRDefault="006206C8">
                    <w:pPr>
                      <w:spacing w:before="37"/>
                      <w:ind w:left="264" w:right="263"/>
                      <w:jc w:val="center"/>
                    </w:pPr>
                    <w:r>
                      <w:t>Cuve 1 à Cuve 8</w:t>
                    </w:r>
                  </w:p>
                </w:txbxContent>
              </v:textbox>
            </v:shape>
            <w10:wrap type="none"/>
            <w10:anchorlock/>
          </v:group>
        </w:pict>
      </w:r>
      <w:r>
        <w:rPr>
          <w:position w:val="3"/>
          <w:sz w:val="20"/>
        </w:rPr>
        <w:tab/>
      </w:r>
      <w:r>
        <w:rPr>
          <w:position w:val="3"/>
          <w:sz w:val="20"/>
        </w:rPr>
      </w:r>
      <w:r>
        <w:rPr>
          <w:position w:val="3"/>
          <w:sz w:val="20"/>
        </w:rPr>
        <w:pict>
          <v:group id="_x0000_s1029" style="width:124.8pt;height:28.6pt;mso-position-horizontal-relative:char;mso-position-vertical-relative:line" coordsize="2496,572">
            <v:shape id="_x0000_s1031" type="#_x0000_t75" style="position:absolute;width:2496;height:572">
              <v:imagedata r:id="rId71" o:title=""/>
            </v:shape>
            <v:shape id="_x0000_s1030" type="#_x0000_t202" style="position:absolute;width:2496;height:572" filled="f" stroked="f">
              <v:textbox inset="0,0,0,0">
                <w:txbxContent>
                  <w:p w:rsidR="007A29F3" w:rsidRDefault="006206C8">
                    <w:pPr>
                      <w:spacing w:before="7"/>
                      <w:ind w:left="393"/>
                    </w:pPr>
                    <w:r>
                      <w:t>Groupe 2 – 8 cuves</w:t>
                    </w:r>
                  </w:p>
                  <w:p w:rsidR="007A29F3" w:rsidRDefault="006206C8">
                    <w:pPr>
                      <w:spacing w:before="37"/>
                      <w:ind w:left="484"/>
                    </w:pPr>
                    <w:r>
                      <w:t>Cuve 9 à Cuve 16</w:t>
                    </w:r>
                  </w:p>
                </w:txbxContent>
              </v:textbox>
            </v:shape>
            <w10:wrap type="none"/>
            <w10:anchorlock/>
          </v:group>
        </w:pict>
      </w:r>
      <w:r>
        <w:rPr>
          <w:position w:val="3"/>
          <w:sz w:val="20"/>
        </w:rPr>
        <w:tab/>
      </w:r>
      <w:r>
        <w:rPr>
          <w:sz w:val="20"/>
        </w:rPr>
      </w:r>
      <w:r>
        <w:rPr>
          <w:sz w:val="20"/>
        </w:rPr>
        <w:pict>
          <v:group id="_x0000_s1026" style="width:130.8pt;height:28.35pt;mso-position-horizontal-relative:char;mso-position-vertical-relative:line" coordsize="2616,567">
            <v:shape id="_x0000_s1028" type="#_x0000_t75" style="position:absolute;width:2616;height:567">
              <v:imagedata r:id="rId72" o:title=""/>
            </v:shape>
            <v:shape id="_x0000_s1027" type="#_x0000_t202" style="position:absolute;width:2616;height:567" filled="f" stroked="f">
              <v:textbox inset="0,0,0,0">
                <w:txbxContent>
                  <w:p w:rsidR="007A29F3" w:rsidRDefault="006206C8">
                    <w:pPr>
                      <w:spacing w:before="7"/>
                      <w:ind w:left="453"/>
                    </w:pPr>
                    <w:r>
                      <w:rPr>
                        <w:w w:val="95"/>
                      </w:rPr>
                      <w:t>Groupe</w:t>
                    </w:r>
                    <w:r>
                      <w:rPr>
                        <w:spacing w:val="-31"/>
                        <w:w w:val="95"/>
                      </w:rPr>
                      <w:t xml:space="preserve"> </w:t>
                    </w:r>
                    <w:r>
                      <w:rPr>
                        <w:w w:val="95"/>
                      </w:rPr>
                      <w:t>6</w:t>
                    </w:r>
                    <w:r>
                      <w:rPr>
                        <w:spacing w:val="-29"/>
                        <w:w w:val="95"/>
                      </w:rPr>
                      <w:t xml:space="preserve"> </w:t>
                    </w:r>
                    <w:r>
                      <w:rPr>
                        <w:w w:val="95"/>
                      </w:rPr>
                      <w:t>–</w:t>
                    </w:r>
                    <w:r>
                      <w:rPr>
                        <w:spacing w:val="-30"/>
                        <w:w w:val="95"/>
                      </w:rPr>
                      <w:t xml:space="preserve"> </w:t>
                    </w:r>
                    <w:r>
                      <w:rPr>
                        <w:w w:val="95"/>
                      </w:rPr>
                      <w:t>8</w:t>
                    </w:r>
                    <w:r>
                      <w:rPr>
                        <w:spacing w:val="-31"/>
                        <w:w w:val="95"/>
                      </w:rPr>
                      <w:t xml:space="preserve"> </w:t>
                    </w:r>
                    <w:r>
                      <w:rPr>
                        <w:w w:val="95"/>
                      </w:rPr>
                      <w:t>cuves</w:t>
                    </w:r>
                  </w:p>
                  <w:p w:rsidR="007A29F3" w:rsidRDefault="006206C8">
                    <w:pPr>
                      <w:spacing w:before="37"/>
                      <w:ind w:left="489"/>
                    </w:pPr>
                    <w:r>
                      <w:rPr>
                        <w:w w:val="95"/>
                      </w:rPr>
                      <w:t>Cuve</w:t>
                    </w:r>
                    <w:r>
                      <w:rPr>
                        <w:spacing w:val="-41"/>
                        <w:w w:val="95"/>
                      </w:rPr>
                      <w:t xml:space="preserve"> </w:t>
                    </w:r>
                    <w:r>
                      <w:rPr>
                        <w:w w:val="95"/>
                      </w:rPr>
                      <w:t>41</w:t>
                    </w:r>
                    <w:r>
                      <w:rPr>
                        <w:spacing w:val="-40"/>
                        <w:w w:val="95"/>
                      </w:rPr>
                      <w:t xml:space="preserve"> </w:t>
                    </w:r>
                    <w:r>
                      <w:rPr>
                        <w:w w:val="95"/>
                      </w:rPr>
                      <w:t>à</w:t>
                    </w:r>
                    <w:r>
                      <w:rPr>
                        <w:spacing w:val="-39"/>
                        <w:w w:val="95"/>
                      </w:rPr>
                      <w:t xml:space="preserve"> </w:t>
                    </w:r>
                    <w:r>
                      <w:rPr>
                        <w:w w:val="95"/>
                      </w:rPr>
                      <w:t>Cuve</w:t>
                    </w:r>
                    <w:r>
                      <w:rPr>
                        <w:spacing w:val="-41"/>
                        <w:w w:val="95"/>
                      </w:rPr>
                      <w:t xml:space="preserve"> </w:t>
                    </w:r>
                    <w:r>
                      <w:rPr>
                        <w:w w:val="95"/>
                      </w:rPr>
                      <w:t>48</w:t>
                    </w:r>
                  </w:p>
                </w:txbxContent>
              </v:textbox>
            </v:shape>
            <w10:wrap type="none"/>
            <w10:anchorlock/>
          </v:group>
        </w:pict>
      </w:r>
    </w:p>
    <w:p w:rsidR="007A29F3" w:rsidRDefault="007A29F3">
      <w:pPr>
        <w:pStyle w:val="Corpsdetexte"/>
        <w:spacing w:before="3"/>
        <w:rPr>
          <w:sz w:val="26"/>
        </w:rPr>
      </w:pPr>
    </w:p>
    <w:p w:rsidR="007A29F3" w:rsidRDefault="006206C8">
      <w:pPr>
        <w:pStyle w:val="Corpsdetexte"/>
        <w:ind w:left="1032" w:right="110"/>
        <w:jc w:val="both"/>
      </w:pPr>
      <w:r>
        <w:t xml:space="preserve">Le </w:t>
      </w:r>
      <w:proofErr w:type="spellStart"/>
      <w:r>
        <w:t>bâtonnage</w:t>
      </w:r>
      <w:proofErr w:type="spellEnd"/>
      <w:r>
        <w:t xml:space="preserve">  des  cuves  sélectionnées  s’effectuera  par  groupe  de  8  cuves  pendant  2 minutes. Au total le </w:t>
      </w:r>
      <w:proofErr w:type="spellStart"/>
      <w:r>
        <w:t>bâtonnage</w:t>
      </w:r>
      <w:proofErr w:type="spellEnd"/>
      <w:r>
        <w:t xml:space="preserve"> des 6 groupes de 8 cuves durera 12</w:t>
      </w:r>
      <w:r>
        <w:rPr>
          <w:spacing w:val="-8"/>
        </w:rPr>
        <w:t xml:space="preserve"> </w:t>
      </w:r>
      <w:r>
        <w:t>minutes.</w:t>
      </w:r>
    </w:p>
    <w:p w:rsidR="007A29F3" w:rsidRDefault="007A29F3">
      <w:pPr>
        <w:pStyle w:val="Corpsdetexte"/>
        <w:spacing w:before="10"/>
        <w:rPr>
          <w:sz w:val="20"/>
        </w:rPr>
      </w:pPr>
    </w:p>
    <w:p w:rsidR="007A29F3" w:rsidRDefault="006206C8">
      <w:pPr>
        <w:pStyle w:val="Corpsdetexte"/>
        <w:ind w:left="1032" w:right="110"/>
        <w:jc w:val="both"/>
      </w:pPr>
      <w:r>
        <w:t xml:space="preserve">Un automate pilotera, via des sorties T.O.R (tout ou rien), la marche et l’arrêt, M/A, </w:t>
      </w:r>
      <w:r>
        <w:t>des variateurs. Les consignes de vitesse et l’état des variateurs seront communiqués via un réseau MODBUS-RS485.</w:t>
      </w:r>
    </w:p>
    <w:p w:rsidR="007A29F3" w:rsidRDefault="007A29F3">
      <w:pPr>
        <w:pStyle w:val="Corpsdetexte"/>
        <w:spacing w:before="10"/>
        <w:rPr>
          <w:sz w:val="20"/>
        </w:rPr>
      </w:pPr>
    </w:p>
    <w:p w:rsidR="007A29F3" w:rsidRDefault="006206C8">
      <w:pPr>
        <w:pStyle w:val="Corpsdetexte"/>
        <w:spacing w:before="1"/>
        <w:ind w:left="1032"/>
      </w:pPr>
      <w:r>
        <w:t>DONNÉES</w:t>
      </w:r>
    </w:p>
    <w:p w:rsidR="007A29F3" w:rsidRDefault="007A29F3">
      <w:pPr>
        <w:pStyle w:val="Corpsdetexte"/>
        <w:spacing w:before="9"/>
        <w:rPr>
          <w:sz w:val="20"/>
        </w:rPr>
      </w:pPr>
    </w:p>
    <w:p w:rsidR="007A29F3" w:rsidRDefault="006206C8">
      <w:pPr>
        <w:pStyle w:val="Paragraphedeliste"/>
        <w:numPr>
          <w:ilvl w:val="0"/>
          <w:numId w:val="3"/>
        </w:numPr>
        <w:tabs>
          <w:tab w:val="left" w:pos="1392"/>
          <w:tab w:val="left" w:pos="1393"/>
        </w:tabs>
        <w:spacing w:before="1"/>
        <w:ind w:right="110"/>
        <w:rPr>
          <w:sz w:val="24"/>
        </w:rPr>
      </w:pPr>
      <w:r>
        <w:rPr>
          <w:sz w:val="24"/>
        </w:rPr>
        <w:t>La mise en œuvre du réseau MODBUS répondra au fonctionnement décrit par le document DTEC3.</w:t>
      </w:r>
    </w:p>
    <w:p w:rsidR="007A29F3" w:rsidRDefault="006206C8">
      <w:pPr>
        <w:pStyle w:val="Paragraphedeliste"/>
        <w:numPr>
          <w:ilvl w:val="0"/>
          <w:numId w:val="3"/>
        </w:numPr>
        <w:tabs>
          <w:tab w:val="left" w:pos="1392"/>
          <w:tab w:val="left" w:pos="1393"/>
        </w:tabs>
        <w:ind w:right="110"/>
        <w:rPr>
          <w:sz w:val="24"/>
        </w:rPr>
      </w:pPr>
      <w:r>
        <w:rPr>
          <w:sz w:val="24"/>
        </w:rPr>
        <w:t xml:space="preserve">Le </w:t>
      </w:r>
      <w:proofErr w:type="spellStart"/>
      <w:r>
        <w:rPr>
          <w:sz w:val="24"/>
        </w:rPr>
        <w:t>bâtonnage</w:t>
      </w:r>
      <w:proofErr w:type="spellEnd"/>
      <w:r>
        <w:rPr>
          <w:sz w:val="24"/>
        </w:rPr>
        <w:t xml:space="preserve"> se déroulera conformément au </w:t>
      </w:r>
      <w:r>
        <w:rPr>
          <w:sz w:val="24"/>
        </w:rPr>
        <w:t>fonctionnement décrit par le document DTEC4.</w:t>
      </w:r>
    </w:p>
    <w:p w:rsidR="007A29F3" w:rsidRDefault="007A29F3">
      <w:pPr>
        <w:rPr>
          <w:sz w:val="24"/>
        </w:rPr>
        <w:sectPr w:rsidR="007A29F3">
          <w:pgSz w:w="11900" w:h="16840"/>
          <w:pgMar w:top="780" w:right="700" w:bottom="720" w:left="280" w:header="0" w:footer="538" w:gutter="0"/>
          <w:cols w:space="720"/>
        </w:sectPr>
      </w:pPr>
    </w:p>
    <w:p w:rsidR="007A29F3" w:rsidRDefault="006206C8">
      <w:pPr>
        <w:spacing w:before="67"/>
        <w:ind w:left="571"/>
        <w:rPr>
          <w:i/>
          <w:sz w:val="24"/>
        </w:rPr>
      </w:pPr>
      <w:r>
        <w:rPr>
          <w:i/>
          <w:sz w:val="24"/>
        </w:rPr>
        <w:lastRenderedPageBreak/>
        <w:t>Documents nécessaires pour cette partie :</w:t>
      </w:r>
    </w:p>
    <w:p w:rsidR="007A29F3" w:rsidRDefault="006206C8">
      <w:pPr>
        <w:pStyle w:val="Paragraphedeliste"/>
        <w:numPr>
          <w:ilvl w:val="0"/>
          <w:numId w:val="2"/>
        </w:numPr>
        <w:tabs>
          <w:tab w:val="left" w:pos="1292"/>
        </w:tabs>
        <w:spacing w:before="180"/>
        <w:rPr>
          <w:i/>
          <w:sz w:val="24"/>
        </w:rPr>
      </w:pPr>
      <w:r>
        <w:rPr>
          <w:i/>
          <w:sz w:val="24"/>
        </w:rPr>
        <w:t>Dossier technique : DTEC3,</w:t>
      </w:r>
      <w:r>
        <w:rPr>
          <w:i/>
          <w:spacing w:val="-1"/>
          <w:sz w:val="24"/>
        </w:rPr>
        <w:t xml:space="preserve"> </w:t>
      </w:r>
      <w:r>
        <w:rPr>
          <w:i/>
          <w:sz w:val="24"/>
        </w:rPr>
        <w:t>DTEC4</w:t>
      </w:r>
    </w:p>
    <w:p w:rsidR="007A29F3" w:rsidRDefault="006206C8">
      <w:pPr>
        <w:pStyle w:val="Paragraphedeliste"/>
        <w:numPr>
          <w:ilvl w:val="0"/>
          <w:numId w:val="2"/>
        </w:numPr>
        <w:tabs>
          <w:tab w:val="left" w:pos="1292"/>
        </w:tabs>
        <w:rPr>
          <w:i/>
          <w:sz w:val="24"/>
        </w:rPr>
      </w:pPr>
      <w:r>
        <w:rPr>
          <w:i/>
          <w:sz w:val="24"/>
        </w:rPr>
        <w:t>Dossier Ressource : DRES8 à</w:t>
      </w:r>
      <w:r>
        <w:rPr>
          <w:i/>
          <w:spacing w:val="-2"/>
          <w:sz w:val="24"/>
        </w:rPr>
        <w:t xml:space="preserve"> </w:t>
      </w:r>
      <w:r>
        <w:rPr>
          <w:i/>
          <w:sz w:val="24"/>
        </w:rPr>
        <w:t>DRES10</w:t>
      </w:r>
    </w:p>
    <w:p w:rsidR="007A29F3" w:rsidRDefault="007A29F3">
      <w:pPr>
        <w:pStyle w:val="Corpsdetexte"/>
        <w:rPr>
          <w:i/>
          <w:sz w:val="26"/>
        </w:rPr>
      </w:pPr>
    </w:p>
    <w:p w:rsidR="007A29F3" w:rsidRDefault="007A29F3">
      <w:pPr>
        <w:pStyle w:val="Corpsdetexte"/>
        <w:spacing w:before="8"/>
        <w:rPr>
          <w:i/>
          <w:sz w:val="22"/>
        </w:rPr>
      </w:pPr>
    </w:p>
    <w:p w:rsidR="007A29F3" w:rsidRDefault="006206C8">
      <w:pPr>
        <w:pStyle w:val="Paragraphedeliste"/>
        <w:numPr>
          <w:ilvl w:val="1"/>
          <w:numId w:val="1"/>
        </w:numPr>
        <w:tabs>
          <w:tab w:val="left" w:pos="1138"/>
          <w:tab w:val="left" w:pos="1139"/>
        </w:tabs>
        <w:ind w:right="199"/>
        <w:rPr>
          <w:sz w:val="24"/>
        </w:rPr>
      </w:pPr>
      <w:r>
        <w:rPr>
          <w:sz w:val="24"/>
        </w:rPr>
        <w:t>Afin d’établir la liste du matériel nécessaire à la mise en œuvre du réseau MODBUS décrit dans le document DTEC3</w:t>
      </w:r>
      <w:r>
        <w:rPr>
          <w:spacing w:val="2"/>
          <w:sz w:val="24"/>
        </w:rPr>
        <w:t xml:space="preserve"> </w:t>
      </w:r>
      <w:r>
        <w:rPr>
          <w:sz w:val="24"/>
        </w:rPr>
        <w:t>:</w:t>
      </w:r>
    </w:p>
    <w:p w:rsidR="007A29F3" w:rsidRDefault="007A29F3">
      <w:pPr>
        <w:pStyle w:val="Corpsdetexte"/>
        <w:spacing w:before="10"/>
        <w:rPr>
          <w:sz w:val="20"/>
        </w:rPr>
      </w:pPr>
    </w:p>
    <w:p w:rsidR="007A29F3" w:rsidRDefault="006206C8">
      <w:pPr>
        <w:pStyle w:val="Paragraphedeliste"/>
        <w:numPr>
          <w:ilvl w:val="2"/>
          <w:numId w:val="1"/>
        </w:numPr>
        <w:tabs>
          <w:tab w:val="left" w:pos="1990"/>
          <w:tab w:val="left" w:pos="1991"/>
        </w:tabs>
        <w:ind w:hanging="853"/>
        <w:rPr>
          <w:sz w:val="24"/>
        </w:rPr>
      </w:pPr>
      <w:r>
        <w:rPr>
          <w:b/>
          <w:sz w:val="24"/>
        </w:rPr>
        <w:t xml:space="preserve">Donner </w:t>
      </w:r>
      <w:r>
        <w:rPr>
          <w:sz w:val="24"/>
        </w:rPr>
        <w:t>en les justifiant, la référence et le nombre de répéteurs à</w:t>
      </w:r>
      <w:r>
        <w:rPr>
          <w:spacing w:val="-12"/>
          <w:sz w:val="24"/>
        </w:rPr>
        <w:t xml:space="preserve"> </w:t>
      </w:r>
      <w:r>
        <w:rPr>
          <w:sz w:val="24"/>
        </w:rPr>
        <w:t>commander.</w:t>
      </w:r>
    </w:p>
    <w:p w:rsidR="007A29F3" w:rsidRDefault="007A29F3">
      <w:pPr>
        <w:pStyle w:val="Corpsdetexte"/>
        <w:spacing w:before="10"/>
        <w:rPr>
          <w:sz w:val="20"/>
        </w:rPr>
      </w:pPr>
    </w:p>
    <w:p w:rsidR="007A29F3" w:rsidRDefault="006206C8">
      <w:pPr>
        <w:pStyle w:val="Paragraphedeliste"/>
        <w:numPr>
          <w:ilvl w:val="2"/>
          <w:numId w:val="1"/>
        </w:numPr>
        <w:tabs>
          <w:tab w:val="left" w:pos="1990"/>
          <w:tab w:val="left" w:pos="1991"/>
        </w:tabs>
        <w:ind w:hanging="853"/>
        <w:rPr>
          <w:sz w:val="24"/>
        </w:rPr>
      </w:pPr>
      <w:r>
        <w:rPr>
          <w:b/>
          <w:sz w:val="24"/>
        </w:rPr>
        <w:t xml:space="preserve">Donner </w:t>
      </w:r>
      <w:r>
        <w:rPr>
          <w:sz w:val="24"/>
        </w:rPr>
        <w:t>en les justifiant, la référence et le nombre de répart</w:t>
      </w:r>
      <w:r>
        <w:rPr>
          <w:sz w:val="24"/>
        </w:rPr>
        <w:t>iteurs à</w:t>
      </w:r>
      <w:r>
        <w:rPr>
          <w:spacing w:val="-14"/>
          <w:sz w:val="24"/>
        </w:rPr>
        <w:t xml:space="preserve"> </w:t>
      </w:r>
      <w:r>
        <w:rPr>
          <w:sz w:val="24"/>
        </w:rPr>
        <w:t>commander.</w:t>
      </w:r>
    </w:p>
    <w:p w:rsidR="007A29F3" w:rsidRDefault="007A29F3">
      <w:pPr>
        <w:pStyle w:val="Corpsdetexte"/>
        <w:spacing w:before="10"/>
        <w:rPr>
          <w:sz w:val="20"/>
        </w:rPr>
      </w:pPr>
    </w:p>
    <w:p w:rsidR="007A29F3" w:rsidRDefault="006206C8">
      <w:pPr>
        <w:pStyle w:val="Paragraphedeliste"/>
        <w:numPr>
          <w:ilvl w:val="2"/>
          <w:numId w:val="1"/>
        </w:numPr>
        <w:tabs>
          <w:tab w:val="left" w:pos="1990"/>
          <w:tab w:val="left" w:pos="1991"/>
        </w:tabs>
        <w:ind w:right="843"/>
        <w:rPr>
          <w:sz w:val="24"/>
        </w:rPr>
      </w:pPr>
      <w:r>
        <w:rPr>
          <w:b/>
          <w:sz w:val="24"/>
        </w:rPr>
        <w:t xml:space="preserve">Donner </w:t>
      </w:r>
      <w:r>
        <w:rPr>
          <w:sz w:val="24"/>
        </w:rPr>
        <w:t>en la justifiant, la référence de l’interface RS485 à commander pour l’automate.</w:t>
      </w:r>
    </w:p>
    <w:p w:rsidR="007A29F3" w:rsidRDefault="007A29F3">
      <w:pPr>
        <w:pStyle w:val="Corpsdetexte"/>
        <w:spacing w:before="3"/>
        <w:rPr>
          <w:sz w:val="21"/>
        </w:rPr>
      </w:pPr>
    </w:p>
    <w:p w:rsidR="007A29F3" w:rsidRDefault="006206C8">
      <w:pPr>
        <w:pStyle w:val="Paragraphedeliste"/>
        <w:numPr>
          <w:ilvl w:val="1"/>
          <w:numId w:val="1"/>
        </w:numPr>
        <w:tabs>
          <w:tab w:val="left" w:pos="1138"/>
          <w:tab w:val="left" w:pos="1139"/>
        </w:tabs>
        <w:spacing w:line="235" w:lineRule="auto"/>
        <w:ind w:right="139"/>
        <w:rPr>
          <w:sz w:val="24"/>
        </w:rPr>
      </w:pPr>
      <w:r>
        <w:rPr>
          <w:sz w:val="24"/>
        </w:rPr>
        <w:t>Afin d’assurer la communication sur le réseau MODBUS du variateur pilotant l’agitateur de la 21</w:t>
      </w:r>
      <w:r>
        <w:rPr>
          <w:position w:val="8"/>
          <w:sz w:val="16"/>
        </w:rPr>
        <w:t xml:space="preserve">e </w:t>
      </w:r>
      <w:r>
        <w:rPr>
          <w:sz w:val="24"/>
        </w:rPr>
        <w:t>cuve</w:t>
      </w:r>
      <w:r>
        <w:rPr>
          <w:spacing w:val="-21"/>
          <w:sz w:val="24"/>
        </w:rPr>
        <w:t xml:space="preserve"> </w:t>
      </w:r>
      <w:r>
        <w:rPr>
          <w:sz w:val="24"/>
        </w:rPr>
        <w:t>:</w:t>
      </w:r>
    </w:p>
    <w:p w:rsidR="007A29F3" w:rsidRDefault="006206C8">
      <w:pPr>
        <w:pStyle w:val="Paragraphedeliste"/>
        <w:numPr>
          <w:ilvl w:val="2"/>
          <w:numId w:val="1"/>
        </w:numPr>
        <w:tabs>
          <w:tab w:val="left" w:pos="1991"/>
        </w:tabs>
        <w:spacing w:before="246" w:line="235" w:lineRule="auto"/>
        <w:ind w:right="140"/>
        <w:jc w:val="both"/>
        <w:rPr>
          <w:sz w:val="24"/>
        </w:rPr>
      </w:pPr>
      <w:r>
        <w:rPr>
          <w:b/>
          <w:sz w:val="24"/>
        </w:rPr>
        <w:t xml:space="preserve">Donner </w:t>
      </w:r>
      <w:r>
        <w:rPr>
          <w:sz w:val="24"/>
        </w:rPr>
        <w:t>les réglages à réaliser pour les paramètres de communication du</w:t>
      </w:r>
      <w:r>
        <w:rPr>
          <w:spacing w:val="-38"/>
          <w:sz w:val="24"/>
        </w:rPr>
        <w:t xml:space="preserve"> </w:t>
      </w:r>
      <w:r>
        <w:rPr>
          <w:sz w:val="24"/>
        </w:rPr>
        <w:t>variateur pilotant l’agitateur de la 21</w:t>
      </w:r>
      <w:r>
        <w:rPr>
          <w:position w:val="8"/>
          <w:sz w:val="16"/>
        </w:rPr>
        <w:t>e</w:t>
      </w:r>
      <w:r>
        <w:rPr>
          <w:spacing w:val="21"/>
          <w:position w:val="8"/>
          <w:sz w:val="16"/>
        </w:rPr>
        <w:t xml:space="preserve"> </w:t>
      </w:r>
      <w:r>
        <w:rPr>
          <w:sz w:val="24"/>
        </w:rPr>
        <w:t>cuve.</w:t>
      </w:r>
    </w:p>
    <w:p w:rsidR="007A29F3" w:rsidRDefault="006206C8">
      <w:pPr>
        <w:pStyle w:val="Paragraphedeliste"/>
        <w:numPr>
          <w:ilvl w:val="2"/>
          <w:numId w:val="1"/>
        </w:numPr>
        <w:tabs>
          <w:tab w:val="left" w:pos="1991"/>
        </w:tabs>
        <w:spacing w:before="242"/>
        <w:ind w:right="138"/>
        <w:jc w:val="both"/>
        <w:rPr>
          <w:sz w:val="24"/>
        </w:rPr>
      </w:pPr>
      <w:r>
        <w:rPr>
          <w:b/>
          <w:sz w:val="24"/>
        </w:rPr>
        <w:t xml:space="preserve">Préciser </w:t>
      </w:r>
      <w:r>
        <w:rPr>
          <w:sz w:val="24"/>
        </w:rPr>
        <w:t xml:space="preserve">les adresses hexadécimales des registres MODBUS du variateur permettant de connaître la vitesse de </w:t>
      </w:r>
      <w:proofErr w:type="spellStart"/>
      <w:r>
        <w:rPr>
          <w:sz w:val="24"/>
        </w:rPr>
        <w:t>bâtonnage</w:t>
      </w:r>
      <w:proofErr w:type="spellEnd"/>
      <w:r>
        <w:rPr>
          <w:sz w:val="24"/>
        </w:rPr>
        <w:t xml:space="preserve"> réglée et la vitesse de </w:t>
      </w:r>
      <w:proofErr w:type="spellStart"/>
      <w:r>
        <w:rPr>
          <w:sz w:val="24"/>
        </w:rPr>
        <w:t>bâtonnage</w:t>
      </w:r>
      <w:proofErr w:type="spellEnd"/>
      <w:r>
        <w:rPr>
          <w:sz w:val="24"/>
        </w:rPr>
        <w:t xml:space="preserve"> réelle.</w:t>
      </w:r>
    </w:p>
    <w:p w:rsidR="007A29F3" w:rsidRDefault="007A29F3">
      <w:pPr>
        <w:pStyle w:val="Corpsdetexte"/>
        <w:rPr>
          <w:sz w:val="21"/>
        </w:rPr>
      </w:pPr>
    </w:p>
    <w:p w:rsidR="007A29F3" w:rsidRDefault="006206C8">
      <w:pPr>
        <w:pStyle w:val="Paragraphedeliste"/>
        <w:numPr>
          <w:ilvl w:val="2"/>
          <w:numId w:val="1"/>
        </w:numPr>
        <w:tabs>
          <w:tab w:val="left" w:pos="1991"/>
        </w:tabs>
        <w:spacing w:before="1" w:line="237" w:lineRule="auto"/>
        <w:ind w:right="138"/>
        <w:jc w:val="both"/>
        <w:rPr>
          <w:sz w:val="24"/>
        </w:rPr>
      </w:pPr>
      <w:r>
        <w:rPr>
          <w:b/>
          <w:sz w:val="24"/>
        </w:rPr>
        <w:t xml:space="preserve">Donner </w:t>
      </w:r>
      <w:r>
        <w:rPr>
          <w:sz w:val="24"/>
        </w:rPr>
        <w:t>en le justifiant, le contenu de la requête sans le code CRC16, que l’automate devra communiquer à</w:t>
      </w:r>
      <w:r>
        <w:rPr>
          <w:sz w:val="24"/>
        </w:rPr>
        <w:t xml:space="preserve"> l’automate pilotant la 21</w:t>
      </w:r>
      <w:r>
        <w:rPr>
          <w:position w:val="8"/>
          <w:sz w:val="16"/>
        </w:rPr>
        <w:t xml:space="preserve">e </w:t>
      </w:r>
      <w:r>
        <w:rPr>
          <w:sz w:val="24"/>
        </w:rPr>
        <w:t xml:space="preserve">cuve pour qu’il lui retourne la vitesse de </w:t>
      </w:r>
      <w:proofErr w:type="spellStart"/>
      <w:r>
        <w:rPr>
          <w:sz w:val="24"/>
        </w:rPr>
        <w:t>bâtonnage</w:t>
      </w:r>
      <w:proofErr w:type="spellEnd"/>
      <w:r>
        <w:rPr>
          <w:sz w:val="24"/>
        </w:rPr>
        <w:t xml:space="preserve"> réglée et la vitesse de </w:t>
      </w:r>
      <w:proofErr w:type="spellStart"/>
      <w:r>
        <w:rPr>
          <w:sz w:val="24"/>
        </w:rPr>
        <w:t>bâtonnage</w:t>
      </w:r>
      <w:proofErr w:type="spellEnd"/>
      <w:r>
        <w:rPr>
          <w:spacing w:val="-4"/>
          <w:sz w:val="24"/>
        </w:rPr>
        <w:t xml:space="preserve"> </w:t>
      </w:r>
      <w:r>
        <w:rPr>
          <w:sz w:val="24"/>
        </w:rPr>
        <w:t>réelle.</w:t>
      </w:r>
    </w:p>
    <w:p w:rsidR="007A29F3" w:rsidRDefault="007A29F3">
      <w:pPr>
        <w:pStyle w:val="Corpsdetexte"/>
        <w:spacing w:before="6"/>
        <w:rPr>
          <w:sz w:val="20"/>
        </w:rPr>
      </w:pPr>
    </w:p>
    <w:p w:rsidR="007A29F3" w:rsidRDefault="006206C8">
      <w:pPr>
        <w:pStyle w:val="Paragraphedeliste"/>
        <w:numPr>
          <w:ilvl w:val="1"/>
          <w:numId w:val="1"/>
        </w:numPr>
        <w:tabs>
          <w:tab w:val="left" w:pos="1138"/>
          <w:tab w:val="left" w:pos="1139"/>
        </w:tabs>
        <w:ind w:right="142"/>
        <w:rPr>
          <w:sz w:val="24"/>
        </w:rPr>
      </w:pPr>
      <w:r>
        <w:rPr>
          <w:sz w:val="24"/>
        </w:rPr>
        <w:t xml:space="preserve">Afin de réaliser un programme permettant de piloter le </w:t>
      </w:r>
      <w:proofErr w:type="spellStart"/>
      <w:r>
        <w:rPr>
          <w:sz w:val="24"/>
        </w:rPr>
        <w:t>bâtonnage</w:t>
      </w:r>
      <w:proofErr w:type="spellEnd"/>
      <w:r>
        <w:rPr>
          <w:sz w:val="24"/>
        </w:rPr>
        <w:t xml:space="preserve"> de la 21</w:t>
      </w:r>
      <w:r>
        <w:rPr>
          <w:position w:val="8"/>
          <w:sz w:val="16"/>
        </w:rPr>
        <w:t xml:space="preserve">e </w:t>
      </w:r>
      <w:r>
        <w:rPr>
          <w:sz w:val="24"/>
        </w:rPr>
        <w:t>cuve comme décrit dans le document DTEC4</w:t>
      </w:r>
      <w:r>
        <w:rPr>
          <w:spacing w:val="1"/>
          <w:sz w:val="24"/>
        </w:rPr>
        <w:t xml:space="preserve"> </w:t>
      </w:r>
      <w:r>
        <w:rPr>
          <w:sz w:val="24"/>
        </w:rPr>
        <w:t>:</w:t>
      </w:r>
    </w:p>
    <w:p w:rsidR="007A29F3" w:rsidRDefault="007A29F3">
      <w:pPr>
        <w:pStyle w:val="Corpsdetexte"/>
        <w:spacing w:before="3"/>
        <w:rPr>
          <w:sz w:val="21"/>
        </w:rPr>
      </w:pPr>
    </w:p>
    <w:p w:rsidR="007A29F3" w:rsidRDefault="006206C8">
      <w:pPr>
        <w:pStyle w:val="Paragraphedeliste"/>
        <w:numPr>
          <w:ilvl w:val="2"/>
          <w:numId w:val="1"/>
        </w:numPr>
        <w:tabs>
          <w:tab w:val="left" w:pos="1991"/>
        </w:tabs>
        <w:spacing w:line="235" w:lineRule="auto"/>
        <w:ind w:right="137"/>
        <w:jc w:val="both"/>
        <w:rPr>
          <w:sz w:val="24"/>
        </w:rPr>
      </w:pPr>
      <w:r>
        <w:rPr>
          <w:b/>
          <w:sz w:val="24"/>
        </w:rPr>
        <w:t>Donner</w:t>
      </w:r>
      <w:r>
        <w:rPr>
          <w:b/>
          <w:spacing w:val="-9"/>
          <w:sz w:val="24"/>
        </w:rPr>
        <w:t xml:space="preserve"> </w:t>
      </w:r>
      <w:r>
        <w:rPr>
          <w:sz w:val="24"/>
        </w:rPr>
        <w:t>le</w:t>
      </w:r>
      <w:r>
        <w:rPr>
          <w:spacing w:val="-7"/>
          <w:sz w:val="24"/>
        </w:rPr>
        <w:t xml:space="preserve"> </w:t>
      </w:r>
      <w:r>
        <w:rPr>
          <w:sz w:val="24"/>
        </w:rPr>
        <w:t>nom</w:t>
      </w:r>
      <w:r>
        <w:rPr>
          <w:spacing w:val="-9"/>
          <w:sz w:val="24"/>
        </w:rPr>
        <w:t xml:space="preserve"> </w:t>
      </w:r>
      <w:r>
        <w:rPr>
          <w:sz w:val="24"/>
        </w:rPr>
        <w:t>du</w:t>
      </w:r>
      <w:r>
        <w:rPr>
          <w:spacing w:val="-10"/>
          <w:sz w:val="24"/>
        </w:rPr>
        <w:t xml:space="preserve"> </w:t>
      </w:r>
      <w:r>
        <w:rPr>
          <w:sz w:val="24"/>
        </w:rPr>
        <w:t>bit</w:t>
      </w:r>
      <w:r>
        <w:rPr>
          <w:spacing w:val="-10"/>
          <w:sz w:val="24"/>
        </w:rPr>
        <w:t xml:space="preserve"> </w:t>
      </w:r>
      <w:r>
        <w:rPr>
          <w:sz w:val="24"/>
        </w:rPr>
        <w:t>%</w:t>
      </w:r>
      <w:proofErr w:type="spellStart"/>
      <w:r>
        <w:rPr>
          <w:sz w:val="24"/>
        </w:rPr>
        <w:t>QWx.x</w:t>
      </w:r>
      <w:proofErr w:type="spellEnd"/>
      <w:r>
        <w:rPr>
          <w:spacing w:val="-11"/>
          <w:sz w:val="24"/>
        </w:rPr>
        <w:t xml:space="preserve"> </w:t>
      </w:r>
      <w:r>
        <w:rPr>
          <w:sz w:val="24"/>
        </w:rPr>
        <w:t>(%QW0.0</w:t>
      </w:r>
      <w:r>
        <w:rPr>
          <w:spacing w:val="-10"/>
          <w:sz w:val="24"/>
        </w:rPr>
        <w:t xml:space="preserve"> </w:t>
      </w:r>
      <w:r>
        <w:rPr>
          <w:sz w:val="24"/>
        </w:rPr>
        <w:t>à</w:t>
      </w:r>
      <w:r>
        <w:rPr>
          <w:spacing w:val="-10"/>
          <w:sz w:val="24"/>
        </w:rPr>
        <w:t xml:space="preserve"> </w:t>
      </w:r>
      <w:r>
        <w:rPr>
          <w:sz w:val="24"/>
        </w:rPr>
        <w:t>QW2.15)</w:t>
      </w:r>
      <w:r>
        <w:rPr>
          <w:spacing w:val="-11"/>
          <w:sz w:val="24"/>
        </w:rPr>
        <w:t xml:space="preserve"> </w:t>
      </w:r>
      <w:r>
        <w:rPr>
          <w:sz w:val="24"/>
        </w:rPr>
        <w:t>à</w:t>
      </w:r>
      <w:r>
        <w:rPr>
          <w:spacing w:val="-7"/>
          <w:sz w:val="24"/>
        </w:rPr>
        <w:t xml:space="preserve"> </w:t>
      </w:r>
      <w:r>
        <w:rPr>
          <w:sz w:val="24"/>
        </w:rPr>
        <w:t>placer</w:t>
      </w:r>
      <w:r>
        <w:rPr>
          <w:spacing w:val="-9"/>
          <w:sz w:val="24"/>
        </w:rPr>
        <w:t xml:space="preserve"> </w:t>
      </w:r>
      <w:r>
        <w:rPr>
          <w:sz w:val="24"/>
        </w:rPr>
        <w:t>à</w:t>
      </w:r>
      <w:r>
        <w:rPr>
          <w:spacing w:val="-7"/>
          <w:sz w:val="24"/>
        </w:rPr>
        <w:t xml:space="preserve"> </w:t>
      </w:r>
      <w:r>
        <w:rPr>
          <w:sz w:val="24"/>
        </w:rPr>
        <w:t>l’état</w:t>
      </w:r>
      <w:r>
        <w:rPr>
          <w:spacing w:val="-8"/>
          <w:sz w:val="24"/>
        </w:rPr>
        <w:t xml:space="preserve"> </w:t>
      </w:r>
      <w:r>
        <w:rPr>
          <w:sz w:val="24"/>
        </w:rPr>
        <w:t>logique</w:t>
      </w:r>
      <w:r>
        <w:rPr>
          <w:spacing w:val="-8"/>
          <w:sz w:val="24"/>
        </w:rPr>
        <w:t xml:space="preserve"> </w:t>
      </w:r>
      <w:r>
        <w:rPr>
          <w:sz w:val="24"/>
        </w:rPr>
        <w:t>1</w:t>
      </w:r>
      <w:r>
        <w:rPr>
          <w:spacing w:val="-10"/>
          <w:sz w:val="24"/>
        </w:rPr>
        <w:t xml:space="preserve"> </w:t>
      </w:r>
      <w:r>
        <w:rPr>
          <w:sz w:val="24"/>
        </w:rPr>
        <w:t>pour démarrer l’agitateur de la 21</w:t>
      </w:r>
      <w:r>
        <w:rPr>
          <w:position w:val="8"/>
          <w:sz w:val="16"/>
        </w:rPr>
        <w:t>e</w:t>
      </w:r>
      <w:r>
        <w:rPr>
          <w:spacing w:val="19"/>
          <w:position w:val="8"/>
          <w:sz w:val="16"/>
        </w:rPr>
        <w:t xml:space="preserve"> </w:t>
      </w:r>
      <w:r>
        <w:rPr>
          <w:sz w:val="24"/>
        </w:rPr>
        <w:t>cuve.</w:t>
      </w:r>
    </w:p>
    <w:p w:rsidR="007A29F3" w:rsidRDefault="006206C8">
      <w:pPr>
        <w:pStyle w:val="Paragraphedeliste"/>
        <w:numPr>
          <w:ilvl w:val="2"/>
          <w:numId w:val="1"/>
        </w:numPr>
        <w:tabs>
          <w:tab w:val="left" w:pos="1991"/>
        </w:tabs>
        <w:spacing w:before="244" w:line="237" w:lineRule="auto"/>
        <w:ind w:right="139"/>
        <w:jc w:val="both"/>
        <w:rPr>
          <w:sz w:val="24"/>
        </w:rPr>
      </w:pPr>
      <w:r>
        <w:rPr>
          <w:b/>
          <w:sz w:val="24"/>
        </w:rPr>
        <w:t>Donner</w:t>
      </w:r>
      <w:r>
        <w:rPr>
          <w:b/>
          <w:spacing w:val="-7"/>
          <w:sz w:val="24"/>
        </w:rPr>
        <w:t xml:space="preserve"> </w:t>
      </w:r>
      <w:r>
        <w:rPr>
          <w:sz w:val="24"/>
        </w:rPr>
        <w:t>le</w:t>
      </w:r>
      <w:r>
        <w:rPr>
          <w:spacing w:val="-6"/>
          <w:sz w:val="24"/>
        </w:rPr>
        <w:t xml:space="preserve"> </w:t>
      </w:r>
      <w:r>
        <w:rPr>
          <w:sz w:val="24"/>
        </w:rPr>
        <w:t>nom</w:t>
      </w:r>
      <w:r>
        <w:rPr>
          <w:spacing w:val="-5"/>
          <w:sz w:val="24"/>
        </w:rPr>
        <w:t xml:space="preserve"> </w:t>
      </w:r>
      <w:r>
        <w:rPr>
          <w:sz w:val="24"/>
        </w:rPr>
        <w:t>du</w:t>
      </w:r>
      <w:r>
        <w:rPr>
          <w:spacing w:val="-8"/>
          <w:sz w:val="24"/>
        </w:rPr>
        <w:t xml:space="preserve"> </w:t>
      </w:r>
      <w:r>
        <w:rPr>
          <w:sz w:val="24"/>
        </w:rPr>
        <w:t>bit</w:t>
      </w:r>
      <w:r>
        <w:rPr>
          <w:spacing w:val="-8"/>
          <w:sz w:val="24"/>
        </w:rPr>
        <w:t xml:space="preserve"> </w:t>
      </w:r>
      <w:r>
        <w:rPr>
          <w:sz w:val="24"/>
        </w:rPr>
        <w:t>%</w:t>
      </w:r>
      <w:proofErr w:type="spellStart"/>
      <w:r>
        <w:rPr>
          <w:sz w:val="24"/>
        </w:rPr>
        <w:t>MWxx.x</w:t>
      </w:r>
      <w:proofErr w:type="spellEnd"/>
      <w:r>
        <w:rPr>
          <w:spacing w:val="-9"/>
          <w:sz w:val="24"/>
        </w:rPr>
        <w:t xml:space="preserve"> </w:t>
      </w:r>
      <w:r>
        <w:rPr>
          <w:sz w:val="24"/>
        </w:rPr>
        <w:t>(%MW60.0</w:t>
      </w:r>
      <w:r>
        <w:rPr>
          <w:spacing w:val="-11"/>
          <w:sz w:val="24"/>
        </w:rPr>
        <w:t xml:space="preserve"> </w:t>
      </w:r>
      <w:proofErr w:type="gramStart"/>
      <w:r>
        <w:rPr>
          <w:sz w:val="24"/>
        </w:rPr>
        <w:t>à</w:t>
      </w:r>
      <w:proofErr w:type="gramEnd"/>
      <w:r>
        <w:rPr>
          <w:spacing w:val="-6"/>
          <w:sz w:val="24"/>
        </w:rPr>
        <w:t xml:space="preserve"> </w:t>
      </w:r>
      <w:r>
        <w:rPr>
          <w:sz w:val="24"/>
        </w:rPr>
        <w:t>%MW65.7)</w:t>
      </w:r>
      <w:r>
        <w:rPr>
          <w:spacing w:val="-6"/>
          <w:sz w:val="24"/>
        </w:rPr>
        <w:t xml:space="preserve"> </w:t>
      </w:r>
      <w:r>
        <w:rPr>
          <w:sz w:val="24"/>
        </w:rPr>
        <w:t>à</w:t>
      </w:r>
      <w:r>
        <w:rPr>
          <w:spacing w:val="-8"/>
          <w:sz w:val="24"/>
        </w:rPr>
        <w:t xml:space="preserve"> </w:t>
      </w:r>
      <w:r>
        <w:rPr>
          <w:sz w:val="24"/>
        </w:rPr>
        <w:t>placer</w:t>
      </w:r>
      <w:r>
        <w:rPr>
          <w:spacing w:val="-10"/>
          <w:sz w:val="24"/>
        </w:rPr>
        <w:t xml:space="preserve"> </w:t>
      </w:r>
      <w:r>
        <w:rPr>
          <w:sz w:val="24"/>
        </w:rPr>
        <w:t>à</w:t>
      </w:r>
      <w:r>
        <w:rPr>
          <w:spacing w:val="-6"/>
          <w:sz w:val="24"/>
        </w:rPr>
        <w:t xml:space="preserve"> </w:t>
      </w:r>
      <w:r>
        <w:rPr>
          <w:sz w:val="24"/>
        </w:rPr>
        <w:t>l’état</w:t>
      </w:r>
      <w:r>
        <w:rPr>
          <w:spacing w:val="-5"/>
          <w:sz w:val="24"/>
        </w:rPr>
        <w:t xml:space="preserve"> </w:t>
      </w:r>
      <w:r>
        <w:rPr>
          <w:sz w:val="24"/>
        </w:rPr>
        <w:t>logique</w:t>
      </w:r>
      <w:r>
        <w:rPr>
          <w:spacing w:val="-1"/>
          <w:sz w:val="24"/>
        </w:rPr>
        <w:t xml:space="preserve"> </w:t>
      </w:r>
      <w:r>
        <w:rPr>
          <w:sz w:val="24"/>
        </w:rPr>
        <w:t xml:space="preserve">1 pour demander le </w:t>
      </w:r>
      <w:proofErr w:type="spellStart"/>
      <w:r>
        <w:rPr>
          <w:sz w:val="24"/>
        </w:rPr>
        <w:t>bâtonnage</w:t>
      </w:r>
      <w:proofErr w:type="spellEnd"/>
      <w:r>
        <w:rPr>
          <w:sz w:val="24"/>
        </w:rPr>
        <w:t xml:space="preserve"> de la 21</w:t>
      </w:r>
      <w:r>
        <w:rPr>
          <w:position w:val="8"/>
          <w:sz w:val="16"/>
        </w:rPr>
        <w:t xml:space="preserve">e </w:t>
      </w:r>
      <w:r>
        <w:rPr>
          <w:sz w:val="24"/>
        </w:rPr>
        <w:t xml:space="preserve">cuve. </w:t>
      </w:r>
      <w:r>
        <w:rPr>
          <w:b/>
          <w:sz w:val="24"/>
        </w:rPr>
        <w:t xml:space="preserve">En déduire </w:t>
      </w:r>
      <w:r>
        <w:rPr>
          <w:sz w:val="24"/>
        </w:rPr>
        <w:t>la valeur décimale à affecter à la variable %</w:t>
      </w:r>
      <w:proofErr w:type="spellStart"/>
      <w:r>
        <w:rPr>
          <w:sz w:val="24"/>
        </w:rPr>
        <w:t>MWxx</w:t>
      </w:r>
      <w:proofErr w:type="spellEnd"/>
      <w:r>
        <w:rPr>
          <w:sz w:val="24"/>
        </w:rPr>
        <w:t xml:space="preserve"> (%MW60 à %MW65) pour que la 21</w:t>
      </w:r>
      <w:r>
        <w:rPr>
          <w:position w:val="8"/>
          <w:sz w:val="16"/>
        </w:rPr>
        <w:t xml:space="preserve">e </w:t>
      </w:r>
      <w:r>
        <w:rPr>
          <w:sz w:val="24"/>
        </w:rPr>
        <w:t>cuve soit la seule cuve de son groupe à être</w:t>
      </w:r>
      <w:r>
        <w:rPr>
          <w:spacing w:val="3"/>
          <w:sz w:val="24"/>
        </w:rPr>
        <w:t xml:space="preserve"> </w:t>
      </w:r>
      <w:r>
        <w:rPr>
          <w:sz w:val="24"/>
        </w:rPr>
        <w:t>bâtonnée.</w:t>
      </w:r>
    </w:p>
    <w:p w:rsidR="007A29F3" w:rsidRDefault="007A29F3">
      <w:pPr>
        <w:pStyle w:val="Corpsdetexte"/>
        <w:spacing w:before="1"/>
        <w:rPr>
          <w:sz w:val="21"/>
        </w:rPr>
      </w:pPr>
    </w:p>
    <w:p w:rsidR="007A29F3" w:rsidRDefault="006206C8">
      <w:pPr>
        <w:pStyle w:val="Paragraphedeliste"/>
        <w:numPr>
          <w:ilvl w:val="2"/>
          <w:numId w:val="1"/>
        </w:numPr>
        <w:tabs>
          <w:tab w:val="left" w:pos="1991"/>
        </w:tabs>
        <w:spacing w:before="1" w:line="235" w:lineRule="auto"/>
        <w:ind w:right="139"/>
        <w:jc w:val="both"/>
        <w:rPr>
          <w:sz w:val="24"/>
        </w:rPr>
      </w:pPr>
      <w:r>
        <w:rPr>
          <w:b/>
          <w:sz w:val="24"/>
        </w:rPr>
        <w:t xml:space="preserve">Proposer </w:t>
      </w:r>
      <w:r>
        <w:rPr>
          <w:sz w:val="24"/>
        </w:rPr>
        <w:t xml:space="preserve">un réseau en langage LADDER à insérer dans le programme automate pour piloter le </w:t>
      </w:r>
      <w:proofErr w:type="spellStart"/>
      <w:r>
        <w:rPr>
          <w:sz w:val="24"/>
        </w:rPr>
        <w:t>bâtonnage</w:t>
      </w:r>
      <w:proofErr w:type="spellEnd"/>
      <w:r>
        <w:rPr>
          <w:sz w:val="24"/>
        </w:rPr>
        <w:t xml:space="preserve"> de la 21</w:t>
      </w:r>
      <w:r>
        <w:rPr>
          <w:position w:val="8"/>
          <w:sz w:val="16"/>
        </w:rPr>
        <w:t>e</w:t>
      </w:r>
      <w:r>
        <w:rPr>
          <w:spacing w:val="19"/>
          <w:position w:val="8"/>
          <w:sz w:val="16"/>
        </w:rPr>
        <w:t xml:space="preserve"> </w:t>
      </w:r>
      <w:r>
        <w:rPr>
          <w:sz w:val="24"/>
        </w:rPr>
        <w:t>cuve.</w:t>
      </w:r>
    </w:p>
    <w:sectPr w:rsidR="007A29F3">
      <w:footerReference w:type="default" r:id="rId73"/>
      <w:pgSz w:w="11900" w:h="16840"/>
      <w:pgMar w:top="780" w:right="700" w:bottom="720" w:left="280" w:header="0" w:footer="5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6C8" w:rsidRDefault="006206C8">
      <w:r>
        <w:separator/>
      </w:r>
    </w:p>
  </w:endnote>
  <w:endnote w:type="continuationSeparator" w:id="0">
    <w:p w:rsidR="006206C8" w:rsidRDefault="00620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9F3" w:rsidRDefault="006206C8">
    <w:pPr>
      <w:pStyle w:val="Corpsdetexte"/>
      <w:spacing w:line="14" w:lineRule="auto"/>
      <w:rPr>
        <w:sz w:val="20"/>
      </w:rPr>
    </w:pPr>
    <w:r>
      <w:pict>
        <v:rect id="_x0000_s2056" style="position:absolute;margin-left:41.15pt;margin-top:801.1pt;width:513.1pt;height:.5pt;z-index:-1614387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55" type="#_x0000_t202" style="position:absolute;margin-left:41.6pt;margin-top:801.85pt;width:165.6pt;height:15.45pt;z-index:-16143360;mso-position-horizontal-relative:page;mso-position-vertical-relative:page" filled="f" stroked="f">
          <v:textbox inset="0,0,0,0">
            <w:txbxContent>
              <w:p w:rsidR="007A29F3" w:rsidRDefault="006206C8">
                <w:pPr>
                  <w:pStyle w:val="Corpsdetexte"/>
                  <w:spacing w:before="12"/>
                  <w:ind w:left="20"/>
                </w:pPr>
                <w:r>
                  <w:t>Présentation - questionnement</w:t>
                </w:r>
              </w:p>
            </w:txbxContent>
          </v:textbox>
          <w10:wrap anchorx="page" anchory="page"/>
        </v:shape>
      </w:pict>
    </w:r>
    <w:r>
      <w:pict>
        <v:shape id="_x0000_s2054" type="#_x0000_t202" style="position:absolute;margin-left:318.1pt;margin-top:801.85pt;width:78.1pt;height:15.45pt;z-index:-16142848;mso-position-horizontal-relative:page;mso-position-vertical-relative:page" filled="f" stroked="f">
          <v:textbox inset="0,0,0,0">
            <w:txbxContent>
              <w:p w:rsidR="007A29F3" w:rsidRDefault="006206C8">
                <w:pPr>
                  <w:pStyle w:val="Corpsdetexte"/>
                  <w:spacing w:before="12"/>
                  <w:ind w:left="20"/>
                </w:pPr>
                <w:r>
                  <w:t>20 PO-EQCIN</w:t>
                </w:r>
              </w:p>
            </w:txbxContent>
          </v:textbox>
          <w10:wrap anchorx="page" anchory="page"/>
        </v:shape>
      </w:pict>
    </w:r>
    <w:r>
      <w:pict>
        <v:shape id="_x0000_s2053" type="#_x0000_t202" style="position:absolute;margin-left:470.15pt;margin-top:801.85pt;width:76.85pt;height:15.45pt;z-index:-16142336;mso-position-horizontal-relative:page;mso-position-vertical-relative:page" filled="f" stroked="f">
          <v:textbox inset="0,0,0,0">
            <w:txbxContent>
              <w:p w:rsidR="007A29F3" w:rsidRDefault="006206C8">
                <w:pPr>
                  <w:pStyle w:val="Corpsdetexte"/>
                  <w:spacing w:before="12"/>
                  <w:ind w:left="20"/>
                </w:pPr>
                <w:r>
                  <w:t xml:space="preserve">Page </w:t>
                </w:r>
                <w:r>
                  <w:fldChar w:fldCharType="begin"/>
                </w:r>
                <w:r>
                  <w:instrText xml:space="preserve"> PAGE </w:instrText>
                </w:r>
                <w:r>
                  <w:fldChar w:fldCharType="separate"/>
                </w:r>
                <w:r w:rsidR="000E2BAF">
                  <w:rPr>
                    <w:noProof/>
                  </w:rPr>
                  <w:t>9</w:t>
                </w:r>
                <w:r>
                  <w:fldChar w:fldCharType="end"/>
                </w:r>
                <w:r>
                  <w:t xml:space="preserve"> sur 10</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9F3" w:rsidRDefault="006206C8">
    <w:pPr>
      <w:pStyle w:val="Corpsdetexte"/>
      <w:spacing w:line="14" w:lineRule="auto"/>
      <w:rPr>
        <w:sz w:val="20"/>
      </w:rPr>
    </w:pPr>
    <w:r>
      <w:pict>
        <v:rect id="_x0000_s2052" style="position:absolute;margin-left:41.15pt;margin-top:801.1pt;width:513.1pt;height:.5pt;z-index:-1614182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51" type="#_x0000_t202" style="position:absolute;margin-left:41.6pt;margin-top:801.85pt;width:165.6pt;height:15.45pt;z-index:-16141312;mso-position-horizontal-relative:page;mso-position-vertical-relative:page" filled="f" stroked="f">
          <v:textbox inset="0,0,0,0">
            <w:txbxContent>
              <w:p w:rsidR="007A29F3" w:rsidRDefault="006206C8">
                <w:pPr>
                  <w:pStyle w:val="Corpsdetexte"/>
                  <w:spacing w:before="12"/>
                  <w:ind w:left="20"/>
                </w:pPr>
                <w:r>
                  <w:t>Présentation - questionnement</w:t>
                </w:r>
              </w:p>
            </w:txbxContent>
          </v:textbox>
          <w10:wrap anchorx="page" anchory="page"/>
        </v:shape>
      </w:pict>
    </w:r>
    <w:r>
      <w:pict>
        <v:shape id="_x0000_s2050" type="#_x0000_t202" style="position:absolute;margin-left:318.1pt;margin-top:801.85pt;width:78.1pt;height:15.45pt;z-index:-16140800;mso-position-horizontal-relative:page;mso-position-vertical-relative:page" filled="f" stroked="f">
          <v:textbox inset="0,0,0,0">
            <w:txbxContent>
              <w:p w:rsidR="007A29F3" w:rsidRDefault="006206C8">
                <w:pPr>
                  <w:pStyle w:val="Corpsdetexte"/>
                  <w:spacing w:before="12"/>
                  <w:ind w:left="20"/>
                </w:pPr>
                <w:r>
                  <w:t>20 PO-EQCIN</w:t>
                </w:r>
              </w:p>
            </w:txbxContent>
          </v:textbox>
          <w10:wrap anchorx="page" anchory="page"/>
        </v:shape>
      </w:pict>
    </w:r>
    <w:r>
      <w:pict>
        <v:shape id="_x0000_s2049" type="#_x0000_t202" style="position:absolute;margin-left:463.55pt;margin-top:801.85pt;width:83.45pt;height:15.45pt;z-index:-16140288;mso-position-horizontal-relative:page;mso-position-vertical-relative:page" filled="f" stroked="f">
          <v:textbox inset="0,0,0,0">
            <w:txbxContent>
              <w:p w:rsidR="007A29F3" w:rsidRDefault="006206C8">
                <w:pPr>
                  <w:pStyle w:val="Corpsdetexte"/>
                  <w:spacing w:before="12"/>
                  <w:ind w:left="20"/>
                </w:pPr>
                <w:r>
                  <w:t>Page 10 sur 10</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6C8" w:rsidRDefault="006206C8">
      <w:r>
        <w:separator/>
      </w:r>
    </w:p>
  </w:footnote>
  <w:footnote w:type="continuationSeparator" w:id="0">
    <w:p w:rsidR="006206C8" w:rsidRDefault="006206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36312"/>
    <w:multiLevelType w:val="hybridMultilevel"/>
    <w:tmpl w:val="0E62375C"/>
    <w:lvl w:ilvl="0" w:tplc="37F2BA82">
      <w:numFmt w:val="bullet"/>
      <w:lvlText w:val=""/>
      <w:lvlJc w:val="left"/>
      <w:pPr>
        <w:ind w:left="1292" w:hanging="360"/>
      </w:pPr>
      <w:rPr>
        <w:rFonts w:ascii="Wingdings" w:eastAsia="Wingdings" w:hAnsi="Wingdings" w:cs="Wingdings" w:hint="default"/>
        <w:w w:val="112"/>
        <w:sz w:val="24"/>
        <w:szCs w:val="24"/>
        <w:lang w:val="fr-FR" w:eastAsia="en-US" w:bidi="ar-SA"/>
      </w:rPr>
    </w:lvl>
    <w:lvl w:ilvl="1" w:tplc="7EBC5C08">
      <w:numFmt w:val="bullet"/>
      <w:lvlText w:val="•"/>
      <w:lvlJc w:val="left"/>
      <w:pPr>
        <w:ind w:left="2262" w:hanging="360"/>
      </w:pPr>
      <w:rPr>
        <w:rFonts w:hint="default"/>
        <w:lang w:val="fr-FR" w:eastAsia="en-US" w:bidi="ar-SA"/>
      </w:rPr>
    </w:lvl>
    <w:lvl w:ilvl="2" w:tplc="33989808">
      <w:numFmt w:val="bullet"/>
      <w:lvlText w:val="•"/>
      <w:lvlJc w:val="left"/>
      <w:pPr>
        <w:ind w:left="3224" w:hanging="360"/>
      </w:pPr>
      <w:rPr>
        <w:rFonts w:hint="default"/>
        <w:lang w:val="fr-FR" w:eastAsia="en-US" w:bidi="ar-SA"/>
      </w:rPr>
    </w:lvl>
    <w:lvl w:ilvl="3" w:tplc="17768402">
      <w:numFmt w:val="bullet"/>
      <w:lvlText w:val="•"/>
      <w:lvlJc w:val="left"/>
      <w:pPr>
        <w:ind w:left="4186" w:hanging="360"/>
      </w:pPr>
      <w:rPr>
        <w:rFonts w:hint="default"/>
        <w:lang w:val="fr-FR" w:eastAsia="en-US" w:bidi="ar-SA"/>
      </w:rPr>
    </w:lvl>
    <w:lvl w:ilvl="4" w:tplc="D9E23B02">
      <w:numFmt w:val="bullet"/>
      <w:lvlText w:val="•"/>
      <w:lvlJc w:val="left"/>
      <w:pPr>
        <w:ind w:left="5148" w:hanging="360"/>
      </w:pPr>
      <w:rPr>
        <w:rFonts w:hint="default"/>
        <w:lang w:val="fr-FR" w:eastAsia="en-US" w:bidi="ar-SA"/>
      </w:rPr>
    </w:lvl>
    <w:lvl w:ilvl="5" w:tplc="0ED41F94">
      <w:numFmt w:val="bullet"/>
      <w:lvlText w:val="•"/>
      <w:lvlJc w:val="left"/>
      <w:pPr>
        <w:ind w:left="6110" w:hanging="360"/>
      </w:pPr>
      <w:rPr>
        <w:rFonts w:hint="default"/>
        <w:lang w:val="fr-FR" w:eastAsia="en-US" w:bidi="ar-SA"/>
      </w:rPr>
    </w:lvl>
    <w:lvl w:ilvl="6" w:tplc="D82E0A94">
      <w:numFmt w:val="bullet"/>
      <w:lvlText w:val="•"/>
      <w:lvlJc w:val="left"/>
      <w:pPr>
        <w:ind w:left="7072" w:hanging="360"/>
      </w:pPr>
      <w:rPr>
        <w:rFonts w:hint="default"/>
        <w:lang w:val="fr-FR" w:eastAsia="en-US" w:bidi="ar-SA"/>
      </w:rPr>
    </w:lvl>
    <w:lvl w:ilvl="7" w:tplc="2754428E">
      <w:numFmt w:val="bullet"/>
      <w:lvlText w:val="•"/>
      <w:lvlJc w:val="left"/>
      <w:pPr>
        <w:ind w:left="8034" w:hanging="360"/>
      </w:pPr>
      <w:rPr>
        <w:rFonts w:hint="default"/>
        <w:lang w:val="fr-FR" w:eastAsia="en-US" w:bidi="ar-SA"/>
      </w:rPr>
    </w:lvl>
    <w:lvl w:ilvl="8" w:tplc="D6BEC1B2">
      <w:numFmt w:val="bullet"/>
      <w:lvlText w:val="•"/>
      <w:lvlJc w:val="left"/>
      <w:pPr>
        <w:ind w:left="8996" w:hanging="360"/>
      </w:pPr>
      <w:rPr>
        <w:rFonts w:hint="default"/>
        <w:lang w:val="fr-FR" w:eastAsia="en-US" w:bidi="ar-SA"/>
      </w:rPr>
    </w:lvl>
  </w:abstractNum>
  <w:abstractNum w:abstractNumId="1">
    <w:nsid w:val="1BCB6897"/>
    <w:multiLevelType w:val="hybridMultilevel"/>
    <w:tmpl w:val="56EE6706"/>
    <w:lvl w:ilvl="0" w:tplc="C6D0ABE0">
      <w:start w:val="1"/>
      <w:numFmt w:val="decimal"/>
      <w:lvlText w:val="(%1)"/>
      <w:lvlJc w:val="left"/>
      <w:pPr>
        <w:ind w:left="360" w:hanging="361"/>
        <w:jc w:val="left"/>
      </w:pPr>
      <w:rPr>
        <w:rFonts w:ascii="Arial" w:eastAsia="Arial" w:hAnsi="Arial" w:cs="Arial" w:hint="default"/>
        <w:spacing w:val="-1"/>
        <w:w w:val="99"/>
        <w:sz w:val="20"/>
        <w:szCs w:val="20"/>
        <w:lang w:val="fr-FR" w:eastAsia="en-US" w:bidi="ar-SA"/>
      </w:rPr>
    </w:lvl>
    <w:lvl w:ilvl="1" w:tplc="5922C8B8">
      <w:numFmt w:val="bullet"/>
      <w:lvlText w:val="•"/>
      <w:lvlJc w:val="left"/>
      <w:pPr>
        <w:ind w:left="446" w:hanging="361"/>
      </w:pPr>
      <w:rPr>
        <w:rFonts w:hint="default"/>
        <w:lang w:val="fr-FR" w:eastAsia="en-US" w:bidi="ar-SA"/>
      </w:rPr>
    </w:lvl>
    <w:lvl w:ilvl="2" w:tplc="E92CC286">
      <w:numFmt w:val="bullet"/>
      <w:lvlText w:val="•"/>
      <w:lvlJc w:val="left"/>
      <w:pPr>
        <w:ind w:left="532" w:hanging="361"/>
      </w:pPr>
      <w:rPr>
        <w:rFonts w:hint="default"/>
        <w:lang w:val="fr-FR" w:eastAsia="en-US" w:bidi="ar-SA"/>
      </w:rPr>
    </w:lvl>
    <w:lvl w:ilvl="3" w:tplc="49CC7956">
      <w:numFmt w:val="bullet"/>
      <w:lvlText w:val="•"/>
      <w:lvlJc w:val="left"/>
      <w:pPr>
        <w:ind w:left="618" w:hanging="361"/>
      </w:pPr>
      <w:rPr>
        <w:rFonts w:hint="default"/>
        <w:lang w:val="fr-FR" w:eastAsia="en-US" w:bidi="ar-SA"/>
      </w:rPr>
    </w:lvl>
    <w:lvl w:ilvl="4" w:tplc="4D8E94F0">
      <w:numFmt w:val="bullet"/>
      <w:lvlText w:val="•"/>
      <w:lvlJc w:val="left"/>
      <w:pPr>
        <w:ind w:left="704" w:hanging="361"/>
      </w:pPr>
      <w:rPr>
        <w:rFonts w:hint="default"/>
        <w:lang w:val="fr-FR" w:eastAsia="en-US" w:bidi="ar-SA"/>
      </w:rPr>
    </w:lvl>
    <w:lvl w:ilvl="5" w:tplc="237A732C">
      <w:numFmt w:val="bullet"/>
      <w:lvlText w:val="•"/>
      <w:lvlJc w:val="left"/>
      <w:pPr>
        <w:ind w:left="790" w:hanging="361"/>
      </w:pPr>
      <w:rPr>
        <w:rFonts w:hint="default"/>
        <w:lang w:val="fr-FR" w:eastAsia="en-US" w:bidi="ar-SA"/>
      </w:rPr>
    </w:lvl>
    <w:lvl w:ilvl="6" w:tplc="DC6A4710">
      <w:numFmt w:val="bullet"/>
      <w:lvlText w:val="•"/>
      <w:lvlJc w:val="left"/>
      <w:pPr>
        <w:ind w:left="877" w:hanging="361"/>
      </w:pPr>
      <w:rPr>
        <w:rFonts w:hint="default"/>
        <w:lang w:val="fr-FR" w:eastAsia="en-US" w:bidi="ar-SA"/>
      </w:rPr>
    </w:lvl>
    <w:lvl w:ilvl="7" w:tplc="B5FAD8CA">
      <w:numFmt w:val="bullet"/>
      <w:lvlText w:val="•"/>
      <w:lvlJc w:val="left"/>
      <w:pPr>
        <w:ind w:left="963" w:hanging="361"/>
      </w:pPr>
      <w:rPr>
        <w:rFonts w:hint="default"/>
        <w:lang w:val="fr-FR" w:eastAsia="en-US" w:bidi="ar-SA"/>
      </w:rPr>
    </w:lvl>
    <w:lvl w:ilvl="8" w:tplc="4AA6161A">
      <w:numFmt w:val="bullet"/>
      <w:lvlText w:val="•"/>
      <w:lvlJc w:val="left"/>
      <w:pPr>
        <w:ind w:left="1049" w:hanging="361"/>
      </w:pPr>
      <w:rPr>
        <w:rFonts w:hint="default"/>
        <w:lang w:val="fr-FR" w:eastAsia="en-US" w:bidi="ar-SA"/>
      </w:rPr>
    </w:lvl>
  </w:abstractNum>
  <w:abstractNum w:abstractNumId="2">
    <w:nsid w:val="1EDA4E65"/>
    <w:multiLevelType w:val="hybridMultilevel"/>
    <w:tmpl w:val="8FD2F6E6"/>
    <w:lvl w:ilvl="0" w:tplc="63A2B64E">
      <w:numFmt w:val="bullet"/>
      <w:lvlText w:val=""/>
      <w:lvlJc w:val="left"/>
      <w:pPr>
        <w:ind w:left="1399" w:hanging="360"/>
      </w:pPr>
      <w:rPr>
        <w:rFonts w:ascii="Symbol" w:eastAsia="Symbol" w:hAnsi="Symbol" w:cs="Symbol" w:hint="default"/>
        <w:w w:val="99"/>
        <w:sz w:val="24"/>
        <w:szCs w:val="24"/>
        <w:lang w:val="fr-FR" w:eastAsia="en-US" w:bidi="ar-SA"/>
      </w:rPr>
    </w:lvl>
    <w:lvl w:ilvl="1" w:tplc="7C4275CC">
      <w:numFmt w:val="bullet"/>
      <w:lvlText w:val="•"/>
      <w:lvlJc w:val="left"/>
      <w:pPr>
        <w:ind w:left="2352" w:hanging="360"/>
      </w:pPr>
      <w:rPr>
        <w:rFonts w:hint="default"/>
        <w:lang w:val="fr-FR" w:eastAsia="en-US" w:bidi="ar-SA"/>
      </w:rPr>
    </w:lvl>
    <w:lvl w:ilvl="2" w:tplc="8AC05DB2">
      <w:numFmt w:val="bullet"/>
      <w:lvlText w:val="•"/>
      <w:lvlJc w:val="left"/>
      <w:pPr>
        <w:ind w:left="3304" w:hanging="360"/>
      </w:pPr>
      <w:rPr>
        <w:rFonts w:hint="default"/>
        <w:lang w:val="fr-FR" w:eastAsia="en-US" w:bidi="ar-SA"/>
      </w:rPr>
    </w:lvl>
    <w:lvl w:ilvl="3" w:tplc="060E9036">
      <w:numFmt w:val="bullet"/>
      <w:lvlText w:val="•"/>
      <w:lvlJc w:val="left"/>
      <w:pPr>
        <w:ind w:left="4256" w:hanging="360"/>
      </w:pPr>
      <w:rPr>
        <w:rFonts w:hint="default"/>
        <w:lang w:val="fr-FR" w:eastAsia="en-US" w:bidi="ar-SA"/>
      </w:rPr>
    </w:lvl>
    <w:lvl w:ilvl="4" w:tplc="E90C108A">
      <w:numFmt w:val="bullet"/>
      <w:lvlText w:val="•"/>
      <w:lvlJc w:val="left"/>
      <w:pPr>
        <w:ind w:left="5208" w:hanging="360"/>
      </w:pPr>
      <w:rPr>
        <w:rFonts w:hint="default"/>
        <w:lang w:val="fr-FR" w:eastAsia="en-US" w:bidi="ar-SA"/>
      </w:rPr>
    </w:lvl>
    <w:lvl w:ilvl="5" w:tplc="C10C8426">
      <w:numFmt w:val="bullet"/>
      <w:lvlText w:val="•"/>
      <w:lvlJc w:val="left"/>
      <w:pPr>
        <w:ind w:left="6160" w:hanging="360"/>
      </w:pPr>
      <w:rPr>
        <w:rFonts w:hint="default"/>
        <w:lang w:val="fr-FR" w:eastAsia="en-US" w:bidi="ar-SA"/>
      </w:rPr>
    </w:lvl>
    <w:lvl w:ilvl="6" w:tplc="4C54A860">
      <w:numFmt w:val="bullet"/>
      <w:lvlText w:val="•"/>
      <w:lvlJc w:val="left"/>
      <w:pPr>
        <w:ind w:left="7112" w:hanging="360"/>
      </w:pPr>
      <w:rPr>
        <w:rFonts w:hint="default"/>
        <w:lang w:val="fr-FR" w:eastAsia="en-US" w:bidi="ar-SA"/>
      </w:rPr>
    </w:lvl>
    <w:lvl w:ilvl="7" w:tplc="1C2E4FE8">
      <w:numFmt w:val="bullet"/>
      <w:lvlText w:val="•"/>
      <w:lvlJc w:val="left"/>
      <w:pPr>
        <w:ind w:left="8064" w:hanging="360"/>
      </w:pPr>
      <w:rPr>
        <w:rFonts w:hint="default"/>
        <w:lang w:val="fr-FR" w:eastAsia="en-US" w:bidi="ar-SA"/>
      </w:rPr>
    </w:lvl>
    <w:lvl w:ilvl="8" w:tplc="E402B2EA">
      <w:numFmt w:val="bullet"/>
      <w:lvlText w:val="•"/>
      <w:lvlJc w:val="left"/>
      <w:pPr>
        <w:ind w:left="9016" w:hanging="360"/>
      </w:pPr>
      <w:rPr>
        <w:rFonts w:hint="default"/>
        <w:lang w:val="fr-FR" w:eastAsia="en-US" w:bidi="ar-SA"/>
      </w:rPr>
    </w:lvl>
  </w:abstractNum>
  <w:abstractNum w:abstractNumId="3">
    <w:nsid w:val="273606AD"/>
    <w:multiLevelType w:val="hybridMultilevel"/>
    <w:tmpl w:val="A144201E"/>
    <w:lvl w:ilvl="0" w:tplc="7EBEA44C">
      <w:numFmt w:val="bullet"/>
      <w:lvlText w:val=""/>
      <w:lvlJc w:val="left"/>
      <w:pPr>
        <w:ind w:left="415" w:hanging="360"/>
      </w:pPr>
      <w:rPr>
        <w:rFonts w:ascii="Symbol" w:eastAsia="Symbol" w:hAnsi="Symbol" w:cs="Symbol" w:hint="default"/>
        <w:w w:val="99"/>
        <w:sz w:val="24"/>
        <w:szCs w:val="24"/>
        <w:lang w:val="fr-FR" w:eastAsia="en-US" w:bidi="ar-SA"/>
      </w:rPr>
    </w:lvl>
    <w:lvl w:ilvl="1" w:tplc="921A7F48">
      <w:numFmt w:val="bullet"/>
      <w:lvlText w:val="•"/>
      <w:lvlJc w:val="left"/>
      <w:pPr>
        <w:ind w:left="1441" w:hanging="360"/>
      </w:pPr>
      <w:rPr>
        <w:rFonts w:hint="default"/>
        <w:lang w:val="fr-FR" w:eastAsia="en-US" w:bidi="ar-SA"/>
      </w:rPr>
    </w:lvl>
    <w:lvl w:ilvl="2" w:tplc="74241656">
      <w:numFmt w:val="bullet"/>
      <w:lvlText w:val="•"/>
      <w:lvlJc w:val="left"/>
      <w:pPr>
        <w:ind w:left="2462" w:hanging="360"/>
      </w:pPr>
      <w:rPr>
        <w:rFonts w:hint="default"/>
        <w:lang w:val="fr-FR" w:eastAsia="en-US" w:bidi="ar-SA"/>
      </w:rPr>
    </w:lvl>
    <w:lvl w:ilvl="3" w:tplc="4AF2B22E">
      <w:numFmt w:val="bullet"/>
      <w:lvlText w:val="•"/>
      <w:lvlJc w:val="left"/>
      <w:pPr>
        <w:ind w:left="3484" w:hanging="360"/>
      </w:pPr>
      <w:rPr>
        <w:rFonts w:hint="default"/>
        <w:lang w:val="fr-FR" w:eastAsia="en-US" w:bidi="ar-SA"/>
      </w:rPr>
    </w:lvl>
    <w:lvl w:ilvl="4" w:tplc="360008FA">
      <w:numFmt w:val="bullet"/>
      <w:lvlText w:val="•"/>
      <w:lvlJc w:val="left"/>
      <w:pPr>
        <w:ind w:left="4505" w:hanging="360"/>
      </w:pPr>
      <w:rPr>
        <w:rFonts w:hint="default"/>
        <w:lang w:val="fr-FR" w:eastAsia="en-US" w:bidi="ar-SA"/>
      </w:rPr>
    </w:lvl>
    <w:lvl w:ilvl="5" w:tplc="DE0AE654">
      <w:numFmt w:val="bullet"/>
      <w:lvlText w:val="•"/>
      <w:lvlJc w:val="left"/>
      <w:pPr>
        <w:ind w:left="5527" w:hanging="360"/>
      </w:pPr>
      <w:rPr>
        <w:rFonts w:hint="default"/>
        <w:lang w:val="fr-FR" w:eastAsia="en-US" w:bidi="ar-SA"/>
      </w:rPr>
    </w:lvl>
    <w:lvl w:ilvl="6" w:tplc="C6647926">
      <w:numFmt w:val="bullet"/>
      <w:lvlText w:val="•"/>
      <w:lvlJc w:val="left"/>
      <w:pPr>
        <w:ind w:left="6548" w:hanging="360"/>
      </w:pPr>
      <w:rPr>
        <w:rFonts w:hint="default"/>
        <w:lang w:val="fr-FR" w:eastAsia="en-US" w:bidi="ar-SA"/>
      </w:rPr>
    </w:lvl>
    <w:lvl w:ilvl="7" w:tplc="175C8C02">
      <w:numFmt w:val="bullet"/>
      <w:lvlText w:val="•"/>
      <w:lvlJc w:val="left"/>
      <w:pPr>
        <w:ind w:left="7570" w:hanging="360"/>
      </w:pPr>
      <w:rPr>
        <w:rFonts w:hint="default"/>
        <w:lang w:val="fr-FR" w:eastAsia="en-US" w:bidi="ar-SA"/>
      </w:rPr>
    </w:lvl>
    <w:lvl w:ilvl="8" w:tplc="A9D4AAA0">
      <w:numFmt w:val="bullet"/>
      <w:lvlText w:val="•"/>
      <w:lvlJc w:val="left"/>
      <w:pPr>
        <w:ind w:left="8591" w:hanging="360"/>
      </w:pPr>
      <w:rPr>
        <w:rFonts w:hint="default"/>
        <w:lang w:val="fr-FR" w:eastAsia="en-US" w:bidi="ar-SA"/>
      </w:rPr>
    </w:lvl>
  </w:abstractNum>
  <w:abstractNum w:abstractNumId="4">
    <w:nsid w:val="299C1059"/>
    <w:multiLevelType w:val="hybridMultilevel"/>
    <w:tmpl w:val="A3FA3300"/>
    <w:lvl w:ilvl="0" w:tplc="F6DA8F02">
      <w:numFmt w:val="bullet"/>
      <w:lvlText w:val="-"/>
      <w:lvlJc w:val="left"/>
      <w:pPr>
        <w:ind w:left="1392" w:hanging="360"/>
      </w:pPr>
      <w:rPr>
        <w:rFonts w:ascii="Arial" w:eastAsia="Arial" w:hAnsi="Arial" w:cs="Arial" w:hint="default"/>
        <w:w w:val="99"/>
        <w:sz w:val="24"/>
        <w:szCs w:val="24"/>
        <w:lang w:val="fr-FR" w:eastAsia="en-US" w:bidi="ar-SA"/>
      </w:rPr>
    </w:lvl>
    <w:lvl w:ilvl="1" w:tplc="CD12C6EC">
      <w:numFmt w:val="bullet"/>
      <w:lvlText w:val="•"/>
      <w:lvlJc w:val="left"/>
      <w:pPr>
        <w:ind w:left="2352" w:hanging="360"/>
      </w:pPr>
      <w:rPr>
        <w:rFonts w:hint="default"/>
        <w:lang w:val="fr-FR" w:eastAsia="en-US" w:bidi="ar-SA"/>
      </w:rPr>
    </w:lvl>
    <w:lvl w:ilvl="2" w:tplc="0004D6EC">
      <w:numFmt w:val="bullet"/>
      <w:lvlText w:val="•"/>
      <w:lvlJc w:val="left"/>
      <w:pPr>
        <w:ind w:left="3304" w:hanging="360"/>
      </w:pPr>
      <w:rPr>
        <w:rFonts w:hint="default"/>
        <w:lang w:val="fr-FR" w:eastAsia="en-US" w:bidi="ar-SA"/>
      </w:rPr>
    </w:lvl>
    <w:lvl w:ilvl="3" w:tplc="A9CEBE9E">
      <w:numFmt w:val="bullet"/>
      <w:lvlText w:val="•"/>
      <w:lvlJc w:val="left"/>
      <w:pPr>
        <w:ind w:left="4256" w:hanging="360"/>
      </w:pPr>
      <w:rPr>
        <w:rFonts w:hint="default"/>
        <w:lang w:val="fr-FR" w:eastAsia="en-US" w:bidi="ar-SA"/>
      </w:rPr>
    </w:lvl>
    <w:lvl w:ilvl="4" w:tplc="5608C942">
      <w:numFmt w:val="bullet"/>
      <w:lvlText w:val="•"/>
      <w:lvlJc w:val="left"/>
      <w:pPr>
        <w:ind w:left="5208" w:hanging="360"/>
      </w:pPr>
      <w:rPr>
        <w:rFonts w:hint="default"/>
        <w:lang w:val="fr-FR" w:eastAsia="en-US" w:bidi="ar-SA"/>
      </w:rPr>
    </w:lvl>
    <w:lvl w:ilvl="5" w:tplc="8D94CBF0">
      <w:numFmt w:val="bullet"/>
      <w:lvlText w:val="•"/>
      <w:lvlJc w:val="left"/>
      <w:pPr>
        <w:ind w:left="6160" w:hanging="360"/>
      </w:pPr>
      <w:rPr>
        <w:rFonts w:hint="default"/>
        <w:lang w:val="fr-FR" w:eastAsia="en-US" w:bidi="ar-SA"/>
      </w:rPr>
    </w:lvl>
    <w:lvl w:ilvl="6" w:tplc="35429C40">
      <w:numFmt w:val="bullet"/>
      <w:lvlText w:val="•"/>
      <w:lvlJc w:val="left"/>
      <w:pPr>
        <w:ind w:left="7112" w:hanging="360"/>
      </w:pPr>
      <w:rPr>
        <w:rFonts w:hint="default"/>
        <w:lang w:val="fr-FR" w:eastAsia="en-US" w:bidi="ar-SA"/>
      </w:rPr>
    </w:lvl>
    <w:lvl w:ilvl="7" w:tplc="C42EBC40">
      <w:numFmt w:val="bullet"/>
      <w:lvlText w:val="•"/>
      <w:lvlJc w:val="left"/>
      <w:pPr>
        <w:ind w:left="8064" w:hanging="360"/>
      </w:pPr>
      <w:rPr>
        <w:rFonts w:hint="default"/>
        <w:lang w:val="fr-FR" w:eastAsia="en-US" w:bidi="ar-SA"/>
      </w:rPr>
    </w:lvl>
    <w:lvl w:ilvl="8" w:tplc="61AEBF56">
      <w:numFmt w:val="bullet"/>
      <w:lvlText w:val="•"/>
      <w:lvlJc w:val="left"/>
      <w:pPr>
        <w:ind w:left="9016" w:hanging="360"/>
      </w:pPr>
      <w:rPr>
        <w:rFonts w:hint="default"/>
        <w:lang w:val="fr-FR" w:eastAsia="en-US" w:bidi="ar-SA"/>
      </w:rPr>
    </w:lvl>
  </w:abstractNum>
  <w:abstractNum w:abstractNumId="5">
    <w:nsid w:val="2A2176B1"/>
    <w:multiLevelType w:val="hybridMultilevel"/>
    <w:tmpl w:val="8C8C4DAC"/>
    <w:lvl w:ilvl="0" w:tplc="247889E4">
      <w:numFmt w:val="bullet"/>
      <w:lvlText w:val=""/>
      <w:lvlJc w:val="left"/>
      <w:pPr>
        <w:ind w:left="1251" w:hanging="360"/>
      </w:pPr>
      <w:rPr>
        <w:rFonts w:ascii="Symbol" w:eastAsia="Symbol" w:hAnsi="Symbol" w:cs="Symbol" w:hint="default"/>
        <w:w w:val="99"/>
        <w:sz w:val="24"/>
        <w:szCs w:val="24"/>
        <w:lang w:val="fr-FR" w:eastAsia="en-US" w:bidi="ar-SA"/>
      </w:rPr>
    </w:lvl>
    <w:lvl w:ilvl="1" w:tplc="5FEAF7C6">
      <w:numFmt w:val="bullet"/>
      <w:lvlText w:val="•"/>
      <w:lvlJc w:val="left"/>
      <w:pPr>
        <w:ind w:left="2226" w:hanging="360"/>
      </w:pPr>
      <w:rPr>
        <w:rFonts w:hint="default"/>
        <w:lang w:val="fr-FR" w:eastAsia="en-US" w:bidi="ar-SA"/>
      </w:rPr>
    </w:lvl>
    <w:lvl w:ilvl="2" w:tplc="06646446">
      <w:numFmt w:val="bullet"/>
      <w:lvlText w:val="•"/>
      <w:lvlJc w:val="left"/>
      <w:pPr>
        <w:ind w:left="3192" w:hanging="360"/>
      </w:pPr>
      <w:rPr>
        <w:rFonts w:hint="default"/>
        <w:lang w:val="fr-FR" w:eastAsia="en-US" w:bidi="ar-SA"/>
      </w:rPr>
    </w:lvl>
    <w:lvl w:ilvl="3" w:tplc="37C010D0">
      <w:numFmt w:val="bullet"/>
      <w:lvlText w:val="•"/>
      <w:lvlJc w:val="left"/>
      <w:pPr>
        <w:ind w:left="4158" w:hanging="360"/>
      </w:pPr>
      <w:rPr>
        <w:rFonts w:hint="default"/>
        <w:lang w:val="fr-FR" w:eastAsia="en-US" w:bidi="ar-SA"/>
      </w:rPr>
    </w:lvl>
    <w:lvl w:ilvl="4" w:tplc="76C022D4">
      <w:numFmt w:val="bullet"/>
      <w:lvlText w:val="•"/>
      <w:lvlJc w:val="left"/>
      <w:pPr>
        <w:ind w:left="5124" w:hanging="360"/>
      </w:pPr>
      <w:rPr>
        <w:rFonts w:hint="default"/>
        <w:lang w:val="fr-FR" w:eastAsia="en-US" w:bidi="ar-SA"/>
      </w:rPr>
    </w:lvl>
    <w:lvl w:ilvl="5" w:tplc="7B0E66AE">
      <w:numFmt w:val="bullet"/>
      <w:lvlText w:val="•"/>
      <w:lvlJc w:val="left"/>
      <w:pPr>
        <w:ind w:left="6090" w:hanging="360"/>
      </w:pPr>
      <w:rPr>
        <w:rFonts w:hint="default"/>
        <w:lang w:val="fr-FR" w:eastAsia="en-US" w:bidi="ar-SA"/>
      </w:rPr>
    </w:lvl>
    <w:lvl w:ilvl="6" w:tplc="AA1465BA">
      <w:numFmt w:val="bullet"/>
      <w:lvlText w:val="•"/>
      <w:lvlJc w:val="left"/>
      <w:pPr>
        <w:ind w:left="7056" w:hanging="360"/>
      </w:pPr>
      <w:rPr>
        <w:rFonts w:hint="default"/>
        <w:lang w:val="fr-FR" w:eastAsia="en-US" w:bidi="ar-SA"/>
      </w:rPr>
    </w:lvl>
    <w:lvl w:ilvl="7" w:tplc="0E785806">
      <w:numFmt w:val="bullet"/>
      <w:lvlText w:val="•"/>
      <w:lvlJc w:val="left"/>
      <w:pPr>
        <w:ind w:left="8022" w:hanging="360"/>
      </w:pPr>
      <w:rPr>
        <w:rFonts w:hint="default"/>
        <w:lang w:val="fr-FR" w:eastAsia="en-US" w:bidi="ar-SA"/>
      </w:rPr>
    </w:lvl>
    <w:lvl w:ilvl="8" w:tplc="688E8020">
      <w:numFmt w:val="bullet"/>
      <w:lvlText w:val="•"/>
      <w:lvlJc w:val="left"/>
      <w:pPr>
        <w:ind w:left="8988" w:hanging="360"/>
      </w:pPr>
      <w:rPr>
        <w:rFonts w:hint="default"/>
        <w:lang w:val="fr-FR" w:eastAsia="en-US" w:bidi="ar-SA"/>
      </w:rPr>
    </w:lvl>
  </w:abstractNum>
  <w:abstractNum w:abstractNumId="6">
    <w:nsid w:val="2D9143AB"/>
    <w:multiLevelType w:val="hybridMultilevel"/>
    <w:tmpl w:val="6C50D380"/>
    <w:lvl w:ilvl="0" w:tplc="574ED40E">
      <w:numFmt w:val="bullet"/>
      <w:lvlText w:val=""/>
      <w:lvlJc w:val="left"/>
      <w:pPr>
        <w:ind w:left="1704" w:hanging="360"/>
      </w:pPr>
      <w:rPr>
        <w:rFonts w:ascii="Symbol" w:eastAsia="Symbol" w:hAnsi="Symbol" w:cs="Symbol" w:hint="default"/>
        <w:w w:val="99"/>
        <w:sz w:val="24"/>
        <w:szCs w:val="24"/>
        <w:lang w:val="fr-FR" w:eastAsia="en-US" w:bidi="ar-SA"/>
      </w:rPr>
    </w:lvl>
    <w:lvl w:ilvl="1" w:tplc="A850951A">
      <w:numFmt w:val="bullet"/>
      <w:lvlText w:val="•"/>
      <w:lvlJc w:val="left"/>
      <w:pPr>
        <w:ind w:left="2622" w:hanging="360"/>
      </w:pPr>
      <w:rPr>
        <w:rFonts w:hint="default"/>
        <w:lang w:val="fr-FR" w:eastAsia="en-US" w:bidi="ar-SA"/>
      </w:rPr>
    </w:lvl>
    <w:lvl w:ilvl="2" w:tplc="945CF1E2">
      <w:numFmt w:val="bullet"/>
      <w:lvlText w:val="•"/>
      <w:lvlJc w:val="left"/>
      <w:pPr>
        <w:ind w:left="3544" w:hanging="360"/>
      </w:pPr>
      <w:rPr>
        <w:rFonts w:hint="default"/>
        <w:lang w:val="fr-FR" w:eastAsia="en-US" w:bidi="ar-SA"/>
      </w:rPr>
    </w:lvl>
    <w:lvl w:ilvl="3" w:tplc="F816E50C">
      <w:numFmt w:val="bullet"/>
      <w:lvlText w:val="•"/>
      <w:lvlJc w:val="left"/>
      <w:pPr>
        <w:ind w:left="4466" w:hanging="360"/>
      </w:pPr>
      <w:rPr>
        <w:rFonts w:hint="default"/>
        <w:lang w:val="fr-FR" w:eastAsia="en-US" w:bidi="ar-SA"/>
      </w:rPr>
    </w:lvl>
    <w:lvl w:ilvl="4" w:tplc="B0BCCCD4">
      <w:numFmt w:val="bullet"/>
      <w:lvlText w:val="•"/>
      <w:lvlJc w:val="left"/>
      <w:pPr>
        <w:ind w:left="5388" w:hanging="360"/>
      </w:pPr>
      <w:rPr>
        <w:rFonts w:hint="default"/>
        <w:lang w:val="fr-FR" w:eastAsia="en-US" w:bidi="ar-SA"/>
      </w:rPr>
    </w:lvl>
    <w:lvl w:ilvl="5" w:tplc="65AE359C">
      <w:numFmt w:val="bullet"/>
      <w:lvlText w:val="•"/>
      <w:lvlJc w:val="left"/>
      <w:pPr>
        <w:ind w:left="6310" w:hanging="360"/>
      </w:pPr>
      <w:rPr>
        <w:rFonts w:hint="default"/>
        <w:lang w:val="fr-FR" w:eastAsia="en-US" w:bidi="ar-SA"/>
      </w:rPr>
    </w:lvl>
    <w:lvl w:ilvl="6" w:tplc="EE666C04">
      <w:numFmt w:val="bullet"/>
      <w:lvlText w:val="•"/>
      <w:lvlJc w:val="left"/>
      <w:pPr>
        <w:ind w:left="7232" w:hanging="360"/>
      </w:pPr>
      <w:rPr>
        <w:rFonts w:hint="default"/>
        <w:lang w:val="fr-FR" w:eastAsia="en-US" w:bidi="ar-SA"/>
      </w:rPr>
    </w:lvl>
    <w:lvl w:ilvl="7" w:tplc="4B5A0F5A">
      <w:numFmt w:val="bullet"/>
      <w:lvlText w:val="•"/>
      <w:lvlJc w:val="left"/>
      <w:pPr>
        <w:ind w:left="8154" w:hanging="360"/>
      </w:pPr>
      <w:rPr>
        <w:rFonts w:hint="default"/>
        <w:lang w:val="fr-FR" w:eastAsia="en-US" w:bidi="ar-SA"/>
      </w:rPr>
    </w:lvl>
    <w:lvl w:ilvl="8" w:tplc="49DE4B66">
      <w:numFmt w:val="bullet"/>
      <w:lvlText w:val="•"/>
      <w:lvlJc w:val="left"/>
      <w:pPr>
        <w:ind w:left="9076" w:hanging="360"/>
      </w:pPr>
      <w:rPr>
        <w:rFonts w:hint="default"/>
        <w:lang w:val="fr-FR" w:eastAsia="en-US" w:bidi="ar-SA"/>
      </w:rPr>
    </w:lvl>
  </w:abstractNum>
  <w:abstractNum w:abstractNumId="7">
    <w:nsid w:val="2E81377E"/>
    <w:multiLevelType w:val="multilevel"/>
    <w:tmpl w:val="1D8ABCD8"/>
    <w:lvl w:ilvl="0">
      <w:start w:val="2"/>
      <w:numFmt w:val="upperLetter"/>
      <w:lvlText w:val="%1"/>
      <w:lvlJc w:val="left"/>
      <w:pPr>
        <w:ind w:left="1138" w:hanging="567"/>
        <w:jc w:val="left"/>
      </w:pPr>
      <w:rPr>
        <w:rFonts w:hint="default"/>
        <w:lang w:val="fr-FR" w:eastAsia="en-US" w:bidi="ar-SA"/>
      </w:rPr>
    </w:lvl>
    <w:lvl w:ilvl="1">
      <w:start w:val="1"/>
      <w:numFmt w:val="decimal"/>
      <w:lvlText w:val="%1.%2"/>
      <w:lvlJc w:val="left"/>
      <w:pPr>
        <w:ind w:left="1138" w:hanging="567"/>
        <w:jc w:val="left"/>
      </w:pPr>
      <w:rPr>
        <w:rFonts w:ascii="Arial" w:eastAsia="Arial" w:hAnsi="Arial" w:cs="Arial" w:hint="default"/>
        <w:spacing w:val="-1"/>
        <w:w w:val="97"/>
        <w:sz w:val="24"/>
        <w:szCs w:val="24"/>
        <w:lang w:val="fr-FR" w:eastAsia="en-US" w:bidi="ar-SA"/>
      </w:rPr>
    </w:lvl>
    <w:lvl w:ilvl="2">
      <w:start w:val="1"/>
      <w:numFmt w:val="decimal"/>
      <w:lvlText w:val="%1.%2.%3."/>
      <w:lvlJc w:val="left"/>
      <w:pPr>
        <w:ind w:left="1990" w:hanging="852"/>
        <w:jc w:val="left"/>
      </w:pPr>
      <w:rPr>
        <w:rFonts w:ascii="Arial" w:eastAsia="Arial" w:hAnsi="Arial" w:cs="Arial" w:hint="default"/>
        <w:spacing w:val="-1"/>
        <w:w w:val="97"/>
        <w:sz w:val="24"/>
        <w:szCs w:val="24"/>
        <w:lang w:val="fr-FR" w:eastAsia="en-US" w:bidi="ar-SA"/>
      </w:rPr>
    </w:lvl>
    <w:lvl w:ilvl="3">
      <w:numFmt w:val="bullet"/>
      <w:lvlText w:val="•"/>
      <w:lvlJc w:val="left"/>
      <w:pPr>
        <w:ind w:left="3982" w:hanging="852"/>
      </w:pPr>
      <w:rPr>
        <w:rFonts w:hint="default"/>
        <w:lang w:val="fr-FR" w:eastAsia="en-US" w:bidi="ar-SA"/>
      </w:rPr>
    </w:lvl>
    <w:lvl w:ilvl="4">
      <w:numFmt w:val="bullet"/>
      <w:lvlText w:val="•"/>
      <w:lvlJc w:val="left"/>
      <w:pPr>
        <w:ind w:left="4973" w:hanging="852"/>
      </w:pPr>
      <w:rPr>
        <w:rFonts w:hint="default"/>
        <w:lang w:val="fr-FR" w:eastAsia="en-US" w:bidi="ar-SA"/>
      </w:rPr>
    </w:lvl>
    <w:lvl w:ilvl="5">
      <w:numFmt w:val="bullet"/>
      <w:lvlText w:val="•"/>
      <w:lvlJc w:val="left"/>
      <w:pPr>
        <w:ind w:left="5964" w:hanging="852"/>
      </w:pPr>
      <w:rPr>
        <w:rFonts w:hint="default"/>
        <w:lang w:val="fr-FR" w:eastAsia="en-US" w:bidi="ar-SA"/>
      </w:rPr>
    </w:lvl>
    <w:lvl w:ilvl="6">
      <w:numFmt w:val="bullet"/>
      <w:lvlText w:val="•"/>
      <w:lvlJc w:val="left"/>
      <w:pPr>
        <w:ind w:left="6955" w:hanging="852"/>
      </w:pPr>
      <w:rPr>
        <w:rFonts w:hint="default"/>
        <w:lang w:val="fr-FR" w:eastAsia="en-US" w:bidi="ar-SA"/>
      </w:rPr>
    </w:lvl>
    <w:lvl w:ilvl="7">
      <w:numFmt w:val="bullet"/>
      <w:lvlText w:val="•"/>
      <w:lvlJc w:val="left"/>
      <w:pPr>
        <w:ind w:left="7946" w:hanging="852"/>
      </w:pPr>
      <w:rPr>
        <w:rFonts w:hint="default"/>
        <w:lang w:val="fr-FR" w:eastAsia="en-US" w:bidi="ar-SA"/>
      </w:rPr>
    </w:lvl>
    <w:lvl w:ilvl="8">
      <w:numFmt w:val="bullet"/>
      <w:lvlText w:val="•"/>
      <w:lvlJc w:val="left"/>
      <w:pPr>
        <w:ind w:left="8937" w:hanging="852"/>
      </w:pPr>
      <w:rPr>
        <w:rFonts w:hint="default"/>
        <w:lang w:val="fr-FR" w:eastAsia="en-US" w:bidi="ar-SA"/>
      </w:rPr>
    </w:lvl>
  </w:abstractNum>
  <w:abstractNum w:abstractNumId="8">
    <w:nsid w:val="32E81A6A"/>
    <w:multiLevelType w:val="hybridMultilevel"/>
    <w:tmpl w:val="0E92680A"/>
    <w:lvl w:ilvl="0" w:tplc="DB1E8F70">
      <w:start w:val="4"/>
      <w:numFmt w:val="decimal"/>
      <w:lvlText w:val="(%1)"/>
      <w:lvlJc w:val="left"/>
      <w:pPr>
        <w:ind w:left="360" w:hanging="361"/>
        <w:jc w:val="left"/>
      </w:pPr>
      <w:rPr>
        <w:rFonts w:ascii="Arial" w:eastAsia="Arial" w:hAnsi="Arial" w:cs="Arial" w:hint="default"/>
        <w:spacing w:val="-1"/>
        <w:w w:val="99"/>
        <w:sz w:val="20"/>
        <w:szCs w:val="20"/>
        <w:lang w:val="fr-FR" w:eastAsia="en-US" w:bidi="ar-SA"/>
      </w:rPr>
    </w:lvl>
    <w:lvl w:ilvl="1" w:tplc="6276E7E4">
      <w:numFmt w:val="bullet"/>
      <w:lvlText w:val="•"/>
      <w:lvlJc w:val="left"/>
      <w:pPr>
        <w:ind w:left="492" w:hanging="361"/>
      </w:pPr>
      <w:rPr>
        <w:rFonts w:hint="default"/>
        <w:lang w:val="fr-FR" w:eastAsia="en-US" w:bidi="ar-SA"/>
      </w:rPr>
    </w:lvl>
    <w:lvl w:ilvl="2" w:tplc="94A89906">
      <w:numFmt w:val="bullet"/>
      <w:lvlText w:val="•"/>
      <w:lvlJc w:val="left"/>
      <w:pPr>
        <w:ind w:left="625" w:hanging="361"/>
      </w:pPr>
      <w:rPr>
        <w:rFonts w:hint="default"/>
        <w:lang w:val="fr-FR" w:eastAsia="en-US" w:bidi="ar-SA"/>
      </w:rPr>
    </w:lvl>
    <w:lvl w:ilvl="3" w:tplc="252C747C">
      <w:numFmt w:val="bullet"/>
      <w:lvlText w:val="•"/>
      <w:lvlJc w:val="left"/>
      <w:pPr>
        <w:ind w:left="758" w:hanging="361"/>
      </w:pPr>
      <w:rPr>
        <w:rFonts w:hint="default"/>
        <w:lang w:val="fr-FR" w:eastAsia="en-US" w:bidi="ar-SA"/>
      </w:rPr>
    </w:lvl>
    <w:lvl w:ilvl="4" w:tplc="320C73CC">
      <w:numFmt w:val="bullet"/>
      <w:lvlText w:val="•"/>
      <w:lvlJc w:val="left"/>
      <w:pPr>
        <w:ind w:left="891" w:hanging="361"/>
      </w:pPr>
      <w:rPr>
        <w:rFonts w:hint="default"/>
        <w:lang w:val="fr-FR" w:eastAsia="en-US" w:bidi="ar-SA"/>
      </w:rPr>
    </w:lvl>
    <w:lvl w:ilvl="5" w:tplc="D6F2B958">
      <w:numFmt w:val="bullet"/>
      <w:lvlText w:val="•"/>
      <w:lvlJc w:val="left"/>
      <w:pPr>
        <w:ind w:left="1024" w:hanging="361"/>
      </w:pPr>
      <w:rPr>
        <w:rFonts w:hint="default"/>
        <w:lang w:val="fr-FR" w:eastAsia="en-US" w:bidi="ar-SA"/>
      </w:rPr>
    </w:lvl>
    <w:lvl w:ilvl="6" w:tplc="E6FA9D0C">
      <w:numFmt w:val="bullet"/>
      <w:lvlText w:val="•"/>
      <w:lvlJc w:val="left"/>
      <w:pPr>
        <w:ind w:left="1157" w:hanging="361"/>
      </w:pPr>
      <w:rPr>
        <w:rFonts w:hint="default"/>
        <w:lang w:val="fr-FR" w:eastAsia="en-US" w:bidi="ar-SA"/>
      </w:rPr>
    </w:lvl>
    <w:lvl w:ilvl="7" w:tplc="3C2CCB3E">
      <w:numFmt w:val="bullet"/>
      <w:lvlText w:val="•"/>
      <w:lvlJc w:val="left"/>
      <w:pPr>
        <w:ind w:left="1290" w:hanging="361"/>
      </w:pPr>
      <w:rPr>
        <w:rFonts w:hint="default"/>
        <w:lang w:val="fr-FR" w:eastAsia="en-US" w:bidi="ar-SA"/>
      </w:rPr>
    </w:lvl>
    <w:lvl w:ilvl="8" w:tplc="C036649C">
      <w:numFmt w:val="bullet"/>
      <w:lvlText w:val="•"/>
      <w:lvlJc w:val="left"/>
      <w:pPr>
        <w:ind w:left="1423" w:hanging="361"/>
      </w:pPr>
      <w:rPr>
        <w:rFonts w:hint="default"/>
        <w:lang w:val="fr-FR" w:eastAsia="en-US" w:bidi="ar-SA"/>
      </w:rPr>
    </w:lvl>
  </w:abstractNum>
  <w:abstractNum w:abstractNumId="9">
    <w:nsid w:val="38D61A84"/>
    <w:multiLevelType w:val="hybridMultilevel"/>
    <w:tmpl w:val="C594536E"/>
    <w:lvl w:ilvl="0" w:tplc="05085AB8">
      <w:numFmt w:val="bullet"/>
      <w:lvlText w:val=""/>
      <w:lvlJc w:val="left"/>
      <w:pPr>
        <w:ind w:left="1292" w:hanging="360"/>
      </w:pPr>
      <w:rPr>
        <w:rFonts w:ascii="Wingdings" w:eastAsia="Wingdings" w:hAnsi="Wingdings" w:cs="Wingdings" w:hint="default"/>
        <w:w w:val="112"/>
        <w:sz w:val="24"/>
        <w:szCs w:val="24"/>
        <w:lang w:val="fr-FR" w:eastAsia="en-US" w:bidi="ar-SA"/>
      </w:rPr>
    </w:lvl>
    <w:lvl w:ilvl="1" w:tplc="BC2C85BA">
      <w:numFmt w:val="bullet"/>
      <w:lvlText w:val="•"/>
      <w:lvlJc w:val="left"/>
      <w:pPr>
        <w:ind w:left="2262" w:hanging="360"/>
      </w:pPr>
      <w:rPr>
        <w:rFonts w:hint="default"/>
        <w:lang w:val="fr-FR" w:eastAsia="en-US" w:bidi="ar-SA"/>
      </w:rPr>
    </w:lvl>
    <w:lvl w:ilvl="2" w:tplc="9280CD9A">
      <w:numFmt w:val="bullet"/>
      <w:lvlText w:val="•"/>
      <w:lvlJc w:val="left"/>
      <w:pPr>
        <w:ind w:left="3224" w:hanging="360"/>
      </w:pPr>
      <w:rPr>
        <w:rFonts w:hint="default"/>
        <w:lang w:val="fr-FR" w:eastAsia="en-US" w:bidi="ar-SA"/>
      </w:rPr>
    </w:lvl>
    <w:lvl w:ilvl="3" w:tplc="1AA80812">
      <w:numFmt w:val="bullet"/>
      <w:lvlText w:val="•"/>
      <w:lvlJc w:val="left"/>
      <w:pPr>
        <w:ind w:left="4186" w:hanging="360"/>
      </w:pPr>
      <w:rPr>
        <w:rFonts w:hint="default"/>
        <w:lang w:val="fr-FR" w:eastAsia="en-US" w:bidi="ar-SA"/>
      </w:rPr>
    </w:lvl>
    <w:lvl w:ilvl="4" w:tplc="EFBEE5C0">
      <w:numFmt w:val="bullet"/>
      <w:lvlText w:val="•"/>
      <w:lvlJc w:val="left"/>
      <w:pPr>
        <w:ind w:left="5148" w:hanging="360"/>
      </w:pPr>
      <w:rPr>
        <w:rFonts w:hint="default"/>
        <w:lang w:val="fr-FR" w:eastAsia="en-US" w:bidi="ar-SA"/>
      </w:rPr>
    </w:lvl>
    <w:lvl w:ilvl="5" w:tplc="87B49E5A">
      <w:numFmt w:val="bullet"/>
      <w:lvlText w:val="•"/>
      <w:lvlJc w:val="left"/>
      <w:pPr>
        <w:ind w:left="6110" w:hanging="360"/>
      </w:pPr>
      <w:rPr>
        <w:rFonts w:hint="default"/>
        <w:lang w:val="fr-FR" w:eastAsia="en-US" w:bidi="ar-SA"/>
      </w:rPr>
    </w:lvl>
    <w:lvl w:ilvl="6" w:tplc="8D30CC72">
      <w:numFmt w:val="bullet"/>
      <w:lvlText w:val="•"/>
      <w:lvlJc w:val="left"/>
      <w:pPr>
        <w:ind w:left="7072" w:hanging="360"/>
      </w:pPr>
      <w:rPr>
        <w:rFonts w:hint="default"/>
        <w:lang w:val="fr-FR" w:eastAsia="en-US" w:bidi="ar-SA"/>
      </w:rPr>
    </w:lvl>
    <w:lvl w:ilvl="7" w:tplc="E3EEDB88">
      <w:numFmt w:val="bullet"/>
      <w:lvlText w:val="•"/>
      <w:lvlJc w:val="left"/>
      <w:pPr>
        <w:ind w:left="8034" w:hanging="360"/>
      </w:pPr>
      <w:rPr>
        <w:rFonts w:hint="default"/>
        <w:lang w:val="fr-FR" w:eastAsia="en-US" w:bidi="ar-SA"/>
      </w:rPr>
    </w:lvl>
    <w:lvl w:ilvl="8" w:tplc="B01C922E">
      <w:numFmt w:val="bullet"/>
      <w:lvlText w:val="•"/>
      <w:lvlJc w:val="left"/>
      <w:pPr>
        <w:ind w:left="8996" w:hanging="360"/>
      </w:pPr>
      <w:rPr>
        <w:rFonts w:hint="default"/>
        <w:lang w:val="fr-FR" w:eastAsia="en-US" w:bidi="ar-SA"/>
      </w:rPr>
    </w:lvl>
  </w:abstractNum>
  <w:abstractNum w:abstractNumId="10">
    <w:nsid w:val="6BD402EA"/>
    <w:multiLevelType w:val="hybridMultilevel"/>
    <w:tmpl w:val="18FC03D6"/>
    <w:lvl w:ilvl="0" w:tplc="6DE2FB56">
      <w:numFmt w:val="bullet"/>
      <w:lvlText w:val="-"/>
      <w:lvlJc w:val="left"/>
      <w:pPr>
        <w:ind w:left="2559" w:hanging="569"/>
      </w:pPr>
      <w:rPr>
        <w:rFonts w:ascii="Arial" w:eastAsia="Arial" w:hAnsi="Arial" w:cs="Arial" w:hint="default"/>
        <w:w w:val="91"/>
        <w:sz w:val="24"/>
        <w:szCs w:val="24"/>
        <w:lang w:val="fr-FR" w:eastAsia="en-US" w:bidi="ar-SA"/>
      </w:rPr>
    </w:lvl>
    <w:lvl w:ilvl="1" w:tplc="D4B6EEFE">
      <w:numFmt w:val="bullet"/>
      <w:lvlText w:val="•"/>
      <w:lvlJc w:val="left"/>
      <w:pPr>
        <w:ind w:left="3396" w:hanging="569"/>
      </w:pPr>
      <w:rPr>
        <w:rFonts w:hint="default"/>
        <w:lang w:val="fr-FR" w:eastAsia="en-US" w:bidi="ar-SA"/>
      </w:rPr>
    </w:lvl>
    <w:lvl w:ilvl="2" w:tplc="325EA20C">
      <w:numFmt w:val="bullet"/>
      <w:lvlText w:val="•"/>
      <w:lvlJc w:val="left"/>
      <w:pPr>
        <w:ind w:left="4232" w:hanging="569"/>
      </w:pPr>
      <w:rPr>
        <w:rFonts w:hint="default"/>
        <w:lang w:val="fr-FR" w:eastAsia="en-US" w:bidi="ar-SA"/>
      </w:rPr>
    </w:lvl>
    <w:lvl w:ilvl="3" w:tplc="2CA66908">
      <w:numFmt w:val="bullet"/>
      <w:lvlText w:val="•"/>
      <w:lvlJc w:val="left"/>
      <w:pPr>
        <w:ind w:left="5068" w:hanging="569"/>
      </w:pPr>
      <w:rPr>
        <w:rFonts w:hint="default"/>
        <w:lang w:val="fr-FR" w:eastAsia="en-US" w:bidi="ar-SA"/>
      </w:rPr>
    </w:lvl>
    <w:lvl w:ilvl="4" w:tplc="D4D459EA">
      <w:numFmt w:val="bullet"/>
      <w:lvlText w:val="•"/>
      <w:lvlJc w:val="left"/>
      <w:pPr>
        <w:ind w:left="5904" w:hanging="569"/>
      </w:pPr>
      <w:rPr>
        <w:rFonts w:hint="default"/>
        <w:lang w:val="fr-FR" w:eastAsia="en-US" w:bidi="ar-SA"/>
      </w:rPr>
    </w:lvl>
    <w:lvl w:ilvl="5" w:tplc="EC7CD6B6">
      <w:numFmt w:val="bullet"/>
      <w:lvlText w:val="•"/>
      <w:lvlJc w:val="left"/>
      <w:pPr>
        <w:ind w:left="6740" w:hanging="569"/>
      </w:pPr>
      <w:rPr>
        <w:rFonts w:hint="default"/>
        <w:lang w:val="fr-FR" w:eastAsia="en-US" w:bidi="ar-SA"/>
      </w:rPr>
    </w:lvl>
    <w:lvl w:ilvl="6" w:tplc="93127BFC">
      <w:numFmt w:val="bullet"/>
      <w:lvlText w:val="•"/>
      <w:lvlJc w:val="left"/>
      <w:pPr>
        <w:ind w:left="7576" w:hanging="569"/>
      </w:pPr>
      <w:rPr>
        <w:rFonts w:hint="default"/>
        <w:lang w:val="fr-FR" w:eastAsia="en-US" w:bidi="ar-SA"/>
      </w:rPr>
    </w:lvl>
    <w:lvl w:ilvl="7" w:tplc="EB723944">
      <w:numFmt w:val="bullet"/>
      <w:lvlText w:val="•"/>
      <w:lvlJc w:val="left"/>
      <w:pPr>
        <w:ind w:left="8412" w:hanging="569"/>
      </w:pPr>
      <w:rPr>
        <w:rFonts w:hint="default"/>
        <w:lang w:val="fr-FR" w:eastAsia="en-US" w:bidi="ar-SA"/>
      </w:rPr>
    </w:lvl>
    <w:lvl w:ilvl="8" w:tplc="3042D810">
      <w:numFmt w:val="bullet"/>
      <w:lvlText w:val="•"/>
      <w:lvlJc w:val="left"/>
      <w:pPr>
        <w:ind w:left="9248" w:hanging="569"/>
      </w:pPr>
      <w:rPr>
        <w:rFonts w:hint="default"/>
        <w:lang w:val="fr-FR" w:eastAsia="en-US" w:bidi="ar-SA"/>
      </w:rPr>
    </w:lvl>
  </w:abstractNum>
  <w:abstractNum w:abstractNumId="11">
    <w:nsid w:val="78C90E60"/>
    <w:multiLevelType w:val="multilevel"/>
    <w:tmpl w:val="3BB87E88"/>
    <w:lvl w:ilvl="0">
      <w:start w:val="3"/>
      <w:numFmt w:val="upperLetter"/>
      <w:lvlText w:val="%1"/>
      <w:lvlJc w:val="left"/>
      <w:pPr>
        <w:ind w:left="1138" w:hanging="567"/>
        <w:jc w:val="left"/>
      </w:pPr>
      <w:rPr>
        <w:rFonts w:hint="default"/>
        <w:lang w:val="fr-FR" w:eastAsia="en-US" w:bidi="ar-SA"/>
      </w:rPr>
    </w:lvl>
    <w:lvl w:ilvl="1">
      <w:start w:val="1"/>
      <w:numFmt w:val="decimal"/>
      <w:lvlText w:val="%1.%2"/>
      <w:lvlJc w:val="left"/>
      <w:pPr>
        <w:ind w:left="1138" w:hanging="567"/>
        <w:jc w:val="left"/>
      </w:pPr>
      <w:rPr>
        <w:rFonts w:ascii="Arial" w:eastAsia="Arial" w:hAnsi="Arial" w:cs="Arial" w:hint="default"/>
        <w:spacing w:val="-1"/>
        <w:w w:val="97"/>
        <w:sz w:val="24"/>
        <w:szCs w:val="24"/>
        <w:lang w:val="fr-FR" w:eastAsia="en-US" w:bidi="ar-SA"/>
      </w:rPr>
    </w:lvl>
    <w:lvl w:ilvl="2">
      <w:start w:val="1"/>
      <w:numFmt w:val="decimal"/>
      <w:lvlText w:val="%1.%2.%3."/>
      <w:lvlJc w:val="left"/>
      <w:pPr>
        <w:ind w:left="1990" w:hanging="852"/>
        <w:jc w:val="left"/>
      </w:pPr>
      <w:rPr>
        <w:rFonts w:ascii="Arial" w:eastAsia="Arial" w:hAnsi="Arial" w:cs="Arial" w:hint="default"/>
        <w:spacing w:val="-1"/>
        <w:w w:val="97"/>
        <w:sz w:val="24"/>
        <w:szCs w:val="24"/>
        <w:lang w:val="fr-FR" w:eastAsia="en-US" w:bidi="ar-SA"/>
      </w:rPr>
    </w:lvl>
    <w:lvl w:ilvl="3">
      <w:numFmt w:val="bullet"/>
      <w:lvlText w:val="•"/>
      <w:lvlJc w:val="left"/>
      <w:pPr>
        <w:ind w:left="3982" w:hanging="852"/>
      </w:pPr>
      <w:rPr>
        <w:rFonts w:hint="default"/>
        <w:lang w:val="fr-FR" w:eastAsia="en-US" w:bidi="ar-SA"/>
      </w:rPr>
    </w:lvl>
    <w:lvl w:ilvl="4">
      <w:numFmt w:val="bullet"/>
      <w:lvlText w:val="•"/>
      <w:lvlJc w:val="left"/>
      <w:pPr>
        <w:ind w:left="4973" w:hanging="852"/>
      </w:pPr>
      <w:rPr>
        <w:rFonts w:hint="default"/>
        <w:lang w:val="fr-FR" w:eastAsia="en-US" w:bidi="ar-SA"/>
      </w:rPr>
    </w:lvl>
    <w:lvl w:ilvl="5">
      <w:numFmt w:val="bullet"/>
      <w:lvlText w:val="•"/>
      <w:lvlJc w:val="left"/>
      <w:pPr>
        <w:ind w:left="5964" w:hanging="852"/>
      </w:pPr>
      <w:rPr>
        <w:rFonts w:hint="default"/>
        <w:lang w:val="fr-FR" w:eastAsia="en-US" w:bidi="ar-SA"/>
      </w:rPr>
    </w:lvl>
    <w:lvl w:ilvl="6">
      <w:numFmt w:val="bullet"/>
      <w:lvlText w:val="•"/>
      <w:lvlJc w:val="left"/>
      <w:pPr>
        <w:ind w:left="6955" w:hanging="852"/>
      </w:pPr>
      <w:rPr>
        <w:rFonts w:hint="default"/>
        <w:lang w:val="fr-FR" w:eastAsia="en-US" w:bidi="ar-SA"/>
      </w:rPr>
    </w:lvl>
    <w:lvl w:ilvl="7">
      <w:numFmt w:val="bullet"/>
      <w:lvlText w:val="•"/>
      <w:lvlJc w:val="left"/>
      <w:pPr>
        <w:ind w:left="7946" w:hanging="852"/>
      </w:pPr>
      <w:rPr>
        <w:rFonts w:hint="default"/>
        <w:lang w:val="fr-FR" w:eastAsia="en-US" w:bidi="ar-SA"/>
      </w:rPr>
    </w:lvl>
    <w:lvl w:ilvl="8">
      <w:numFmt w:val="bullet"/>
      <w:lvlText w:val="•"/>
      <w:lvlJc w:val="left"/>
      <w:pPr>
        <w:ind w:left="8937" w:hanging="852"/>
      </w:pPr>
      <w:rPr>
        <w:rFonts w:hint="default"/>
        <w:lang w:val="fr-FR" w:eastAsia="en-US" w:bidi="ar-SA"/>
      </w:rPr>
    </w:lvl>
  </w:abstractNum>
  <w:abstractNum w:abstractNumId="12">
    <w:nsid w:val="79E356C5"/>
    <w:multiLevelType w:val="hybridMultilevel"/>
    <w:tmpl w:val="FAC87394"/>
    <w:lvl w:ilvl="0" w:tplc="5BDEE472">
      <w:numFmt w:val="bullet"/>
      <w:lvlText w:val="-"/>
      <w:lvlJc w:val="left"/>
      <w:pPr>
        <w:ind w:left="1292" w:hanging="360"/>
      </w:pPr>
      <w:rPr>
        <w:rFonts w:ascii="Arial" w:eastAsia="Arial" w:hAnsi="Arial" w:cs="Arial" w:hint="default"/>
        <w:w w:val="99"/>
        <w:sz w:val="24"/>
        <w:szCs w:val="24"/>
        <w:lang w:val="fr-FR" w:eastAsia="en-US" w:bidi="ar-SA"/>
      </w:rPr>
    </w:lvl>
    <w:lvl w:ilvl="1" w:tplc="AFBA2854">
      <w:numFmt w:val="bullet"/>
      <w:lvlText w:val="•"/>
      <w:lvlJc w:val="left"/>
      <w:pPr>
        <w:ind w:left="2262" w:hanging="360"/>
      </w:pPr>
      <w:rPr>
        <w:rFonts w:hint="default"/>
        <w:lang w:val="fr-FR" w:eastAsia="en-US" w:bidi="ar-SA"/>
      </w:rPr>
    </w:lvl>
    <w:lvl w:ilvl="2" w:tplc="A888E946">
      <w:numFmt w:val="bullet"/>
      <w:lvlText w:val="•"/>
      <w:lvlJc w:val="left"/>
      <w:pPr>
        <w:ind w:left="3224" w:hanging="360"/>
      </w:pPr>
      <w:rPr>
        <w:rFonts w:hint="default"/>
        <w:lang w:val="fr-FR" w:eastAsia="en-US" w:bidi="ar-SA"/>
      </w:rPr>
    </w:lvl>
    <w:lvl w:ilvl="3" w:tplc="D8142BA0">
      <w:numFmt w:val="bullet"/>
      <w:lvlText w:val="•"/>
      <w:lvlJc w:val="left"/>
      <w:pPr>
        <w:ind w:left="4186" w:hanging="360"/>
      </w:pPr>
      <w:rPr>
        <w:rFonts w:hint="default"/>
        <w:lang w:val="fr-FR" w:eastAsia="en-US" w:bidi="ar-SA"/>
      </w:rPr>
    </w:lvl>
    <w:lvl w:ilvl="4" w:tplc="F94443EA">
      <w:numFmt w:val="bullet"/>
      <w:lvlText w:val="•"/>
      <w:lvlJc w:val="left"/>
      <w:pPr>
        <w:ind w:left="5148" w:hanging="360"/>
      </w:pPr>
      <w:rPr>
        <w:rFonts w:hint="default"/>
        <w:lang w:val="fr-FR" w:eastAsia="en-US" w:bidi="ar-SA"/>
      </w:rPr>
    </w:lvl>
    <w:lvl w:ilvl="5" w:tplc="D30ACAB4">
      <w:numFmt w:val="bullet"/>
      <w:lvlText w:val="•"/>
      <w:lvlJc w:val="left"/>
      <w:pPr>
        <w:ind w:left="6110" w:hanging="360"/>
      </w:pPr>
      <w:rPr>
        <w:rFonts w:hint="default"/>
        <w:lang w:val="fr-FR" w:eastAsia="en-US" w:bidi="ar-SA"/>
      </w:rPr>
    </w:lvl>
    <w:lvl w:ilvl="6" w:tplc="F2F8CB74">
      <w:numFmt w:val="bullet"/>
      <w:lvlText w:val="•"/>
      <w:lvlJc w:val="left"/>
      <w:pPr>
        <w:ind w:left="7072" w:hanging="360"/>
      </w:pPr>
      <w:rPr>
        <w:rFonts w:hint="default"/>
        <w:lang w:val="fr-FR" w:eastAsia="en-US" w:bidi="ar-SA"/>
      </w:rPr>
    </w:lvl>
    <w:lvl w:ilvl="7" w:tplc="A100251C">
      <w:numFmt w:val="bullet"/>
      <w:lvlText w:val="•"/>
      <w:lvlJc w:val="left"/>
      <w:pPr>
        <w:ind w:left="8034" w:hanging="360"/>
      </w:pPr>
      <w:rPr>
        <w:rFonts w:hint="default"/>
        <w:lang w:val="fr-FR" w:eastAsia="en-US" w:bidi="ar-SA"/>
      </w:rPr>
    </w:lvl>
    <w:lvl w:ilvl="8" w:tplc="E6CCDB3A">
      <w:numFmt w:val="bullet"/>
      <w:lvlText w:val="•"/>
      <w:lvlJc w:val="left"/>
      <w:pPr>
        <w:ind w:left="8996" w:hanging="360"/>
      </w:pPr>
      <w:rPr>
        <w:rFonts w:hint="default"/>
        <w:lang w:val="fr-FR" w:eastAsia="en-US" w:bidi="ar-SA"/>
      </w:rPr>
    </w:lvl>
  </w:abstractNum>
  <w:abstractNum w:abstractNumId="13">
    <w:nsid w:val="7B7C27DE"/>
    <w:multiLevelType w:val="multilevel"/>
    <w:tmpl w:val="942CDFFA"/>
    <w:lvl w:ilvl="0">
      <w:start w:val="1"/>
      <w:numFmt w:val="upperLetter"/>
      <w:lvlText w:val="%1"/>
      <w:lvlJc w:val="left"/>
      <w:pPr>
        <w:ind w:left="1277" w:hanging="567"/>
        <w:jc w:val="left"/>
      </w:pPr>
      <w:rPr>
        <w:rFonts w:hint="default"/>
        <w:lang w:val="fr-FR" w:eastAsia="en-US" w:bidi="ar-SA"/>
      </w:rPr>
    </w:lvl>
    <w:lvl w:ilvl="1">
      <w:start w:val="1"/>
      <w:numFmt w:val="decimal"/>
      <w:lvlText w:val="%1.%2."/>
      <w:lvlJc w:val="left"/>
      <w:pPr>
        <w:ind w:left="1277" w:hanging="567"/>
        <w:jc w:val="left"/>
      </w:pPr>
      <w:rPr>
        <w:rFonts w:ascii="Arial" w:eastAsia="Arial" w:hAnsi="Arial" w:cs="Arial" w:hint="default"/>
        <w:spacing w:val="-1"/>
        <w:w w:val="97"/>
        <w:sz w:val="24"/>
        <w:szCs w:val="24"/>
        <w:lang w:val="fr-FR" w:eastAsia="en-US" w:bidi="ar-SA"/>
      </w:rPr>
    </w:lvl>
    <w:lvl w:ilvl="2">
      <w:start w:val="1"/>
      <w:numFmt w:val="decimal"/>
      <w:lvlText w:val="%1.%2.%3."/>
      <w:lvlJc w:val="left"/>
      <w:pPr>
        <w:ind w:left="2129" w:hanging="852"/>
        <w:jc w:val="left"/>
      </w:pPr>
      <w:rPr>
        <w:rFonts w:ascii="Arial" w:eastAsia="Arial" w:hAnsi="Arial" w:cs="Arial" w:hint="default"/>
        <w:spacing w:val="-1"/>
        <w:w w:val="97"/>
        <w:sz w:val="24"/>
        <w:szCs w:val="24"/>
        <w:lang w:val="fr-FR" w:eastAsia="en-US" w:bidi="ar-SA"/>
      </w:rPr>
    </w:lvl>
    <w:lvl w:ilvl="3">
      <w:numFmt w:val="bullet"/>
      <w:lvlText w:val="•"/>
      <w:lvlJc w:val="left"/>
      <w:pPr>
        <w:ind w:left="4075" w:hanging="852"/>
      </w:pPr>
      <w:rPr>
        <w:rFonts w:hint="default"/>
        <w:lang w:val="fr-FR" w:eastAsia="en-US" w:bidi="ar-SA"/>
      </w:rPr>
    </w:lvl>
    <w:lvl w:ilvl="4">
      <w:numFmt w:val="bullet"/>
      <w:lvlText w:val="•"/>
      <w:lvlJc w:val="left"/>
      <w:pPr>
        <w:ind w:left="5053" w:hanging="852"/>
      </w:pPr>
      <w:rPr>
        <w:rFonts w:hint="default"/>
        <w:lang w:val="fr-FR" w:eastAsia="en-US" w:bidi="ar-SA"/>
      </w:rPr>
    </w:lvl>
    <w:lvl w:ilvl="5">
      <w:numFmt w:val="bullet"/>
      <w:lvlText w:val="•"/>
      <w:lvlJc w:val="left"/>
      <w:pPr>
        <w:ind w:left="6031" w:hanging="852"/>
      </w:pPr>
      <w:rPr>
        <w:rFonts w:hint="default"/>
        <w:lang w:val="fr-FR" w:eastAsia="en-US" w:bidi="ar-SA"/>
      </w:rPr>
    </w:lvl>
    <w:lvl w:ilvl="6">
      <w:numFmt w:val="bullet"/>
      <w:lvlText w:val="•"/>
      <w:lvlJc w:val="left"/>
      <w:pPr>
        <w:ind w:left="7008" w:hanging="852"/>
      </w:pPr>
      <w:rPr>
        <w:rFonts w:hint="default"/>
        <w:lang w:val="fr-FR" w:eastAsia="en-US" w:bidi="ar-SA"/>
      </w:rPr>
    </w:lvl>
    <w:lvl w:ilvl="7">
      <w:numFmt w:val="bullet"/>
      <w:lvlText w:val="•"/>
      <w:lvlJc w:val="left"/>
      <w:pPr>
        <w:ind w:left="7986" w:hanging="852"/>
      </w:pPr>
      <w:rPr>
        <w:rFonts w:hint="default"/>
        <w:lang w:val="fr-FR" w:eastAsia="en-US" w:bidi="ar-SA"/>
      </w:rPr>
    </w:lvl>
    <w:lvl w:ilvl="8">
      <w:numFmt w:val="bullet"/>
      <w:lvlText w:val="•"/>
      <w:lvlJc w:val="left"/>
      <w:pPr>
        <w:ind w:left="8964" w:hanging="852"/>
      </w:pPr>
      <w:rPr>
        <w:rFonts w:hint="default"/>
        <w:lang w:val="fr-FR" w:eastAsia="en-US" w:bidi="ar-SA"/>
      </w:rPr>
    </w:lvl>
  </w:abstractNum>
  <w:num w:numId="1">
    <w:abstractNumId w:val="11"/>
  </w:num>
  <w:num w:numId="2">
    <w:abstractNumId w:val="9"/>
  </w:num>
  <w:num w:numId="3">
    <w:abstractNumId w:val="4"/>
  </w:num>
  <w:num w:numId="4">
    <w:abstractNumId w:val="10"/>
  </w:num>
  <w:num w:numId="5">
    <w:abstractNumId w:val="7"/>
  </w:num>
  <w:num w:numId="6">
    <w:abstractNumId w:val="2"/>
  </w:num>
  <w:num w:numId="7">
    <w:abstractNumId w:val="6"/>
  </w:num>
  <w:num w:numId="8">
    <w:abstractNumId w:val="13"/>
  </w:num>
  <w:num w:numId="9">
    <w:abstractNumId w:val="0"/>
  </w:num>
  <w:num w:numId="10">
    <w:abstractNumId w:val="3"/>
  </w:num>
  <w:num w:numId="11">
    <w:abstractNumId w:val="8"/>
  </w:num>
  <w:num w:numId="12">
    <w:abstractNumId w:val="1"/>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7A29F3"/>
    <w:rsid w:val="00086D01"/>
    <w:rsid w:val="000E2BAF"/>
    <w:rsid w:val="006206C8"/>
    <w:rsid w:val="007A29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67"/>
      <w:ind w:left="571"/>
      <w:outlineLvl w:val="0"/>
    </w:pPr>
    <w:rPr>
      <w:sz w:val="32"/>
      <w:szCs w:val="32"/>
    </w:rPr>
  </w:style>
  <w:style w:type="paragraph" w:styleId="Titre2">
    <w:name w:val="heading 2"/>
    <w:basedOn w:val="Normal"/>
    <w:uiPriority w:val="1"/>
    <w:qFormat/>
    <w:pPr>
      <w:ind w:left="4678" w:right="4245" w:hanging="3"/>
      <w:jc w:val="center"/>
      <w:outlineLvl w:val="1"/>
    </w:pPr>
    <w:rPr>
      <w:sz w:val="28"/>
      <w:szCs w:val="28"/>
    </w:rPr>
  </w:style>
  <w:style w:type="paragraph" w:styleId="Titre3">
    <w:name w:val="heading 3"/>
    <w:basedOn w:val="Normal"/>
    <w:uiPriority w:val="1"/>
    <w:qFormat/>
    <w:pPr>
      <w:ind w:left="571"/>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261"/>
      <w:ind w:left="792"/>
    </w:pPr>
    <w:rPr>
      <w:sz w:val="24"/>
      <w:szCs w:val="24"/>
    </w:rPr>
  </w:style>
  <w:style w:type="paragraph" w:styleId="Corpsdetexte">
    <w:name w:val="Body Text"/>
    <w:basedOn w:val="Normal"/>
    <w:uiPriority w:val="1"/>
    <w:qFormat/>
    <w:rPr>
      <w:sz w:val="24"/>
      <w:szCs w:val="24"/>
    </w:rPr>
  </w:style>
  <w:style w:type="paragraph" w:styleId="Titre">
    <w:name w:val="Title"/>
    <w:basedOn w:val="Normal"/>
    <w:uiPriority w:val="1"/>
    <w:qFormat/>
    <w:pPr>
      <w:spacing w:before="67"/>
      <w:ind w:left="2628" w:right="2202"/>
      <w:jc w:val="center"/>
    </w:pPr>
    <w:rPr>
      <w:b/>
      <w:bCs/>
      <w:sz w:val="32"/>
      <w:szCs w:val="32"/>
    </w:rPr>
  </w:style>
  <w:style w:type="paragraph" w:styleId="Paragraphedeliste">
    <w:name w:val="List Paragraph"/>
    <w:basedOn w:val="Normal"/>
    <w:uiPriority w:val="1"/>
    <w:qFormat/>
    <w:pPr>
      <w:ind w:left="1990" w:hanging="361"/>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086D01"/>
    <w:rPr>
      <w:rFonts w:ascii="Tahoma" w:hAnsi="Tahoma" w:cs="Tahoma"/>
      <w:sz w:val="16"/>
      <w:szCs w:val="16"/>
    </w:rPr>
  </w:style>
  <w:style w:type="character" w:customStyle="1" w:styleId="TextedebullesCar">
    <w:name w:val="Texte de bulles Car"/>
    <w:basedOn w:val="Policepardfaut"/>
    <w:link w:val="Textedebulles"/>
    <w:uiPriority w:val="99"/>
    <w:semiHidden/>
    <w:rsid w:val="00086D01"/>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jpe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2149</Words>
  <Characters>11824</Characters>
  <Application>Microsoft Office Word</Application>
  <DocSecurity>0</DocSecurity>
  <Lines>98</Lines>
  <Paragraphs>27</Paragraphs>
  <ScaleCrop>false</ScaleCrop>
  <Company>PERSO</Company>
  <LinksUpToDate>false</LinksUpToDate>
  <CharactersWithSpaces>13946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20191209_sujet_E42_Nice</dc:title>
  <dc:creator>bzlatev</dc:creator>
  <cp:lastModifiedBy>Jean-Francois</cp:lastModifiedBy>
  <cp:revision>4</cp:revision>
  <dcterms:created xsi:type="dcterms:W3CDTF">2020-09-30T09:14:00Z</dcterms:created>
  <dcterms:modified xsi:type="dcterms:W3CDTF">2020-09-30T13:48:00Z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2020-01-21T00:00:00Z</vt:filetime>
  </property>
  <property fmtid="{D5CDD505-2E9C-101B-9397-08002B2CF9AE}" pid="3" name="Creator">
    <vt:lpwstr>PDFCreator 2.3.1.19</vt:lpwstr>
  </property>
  <property fmtid="{D5CDD505-2E9C-101B-9397-08002B2CF9AE}" pid="4" name="LastSaved">
    <vt:filetime>2020-09-30T00:00:00Z</vt:filetime>
  </property>
</Properties>
</file>