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1176" w:rsidRDefault="00D0060F">
      <w:pPr>
        <w:pStyle w:val="Corpsdetexte"/>
        <w:ind w:left="11245"/>
        <w:rPr>
          <w:rFonts w:ascii="Times New Roman"/>
          <w:sz w:val="20"/>
        </w:rPr>
      </w:pPr>
      <w:r>
        <w:rPr>
          <w:rFonts w:ascii="Times New Roman"/>
          <w:sz w:val="20"/>
        </w:rPr>
      </w:r>
      <w:r>
        <w:rPr>
          <w:rFonts w:ascii="Times New Roman"/>
          <w:sz w:val="20"/>
        </w:rPr>
        <w:pict>
          <v:shapetype id="_x0000_t202" coordsize="21600,21600" o:spt="202" path="m,l,21600r21600,l21600,xe">
            <v:stroke joinstyle="miter"/>
            <v:path gradientshapeok="t" o:connecttype="rect"/>
          </v:shapetype>
          <v:shape id="_x0000_s1178" type="#_x0000_t202" style="width:518.1pt;height:83.1pt;mso-left-percent:-10001;mso-top-percent:-10001;mso-position-horizontal:absolute;mso-position-horizontal-relative:char;mso-position-vertical:absolute;mso-position-vertical-relative:line;mso-left-percent:-10001;mso-top-percent:-10001" filled="f" strokeweight=".48pt">
            <v:textbox inset="0,0,0,0">
              <w:txbxContent>
                <w:p w:rsidR="00D71176" w:rsidRDefault="00D0060F">
                  <w:pPr>
                    <w:spacing w:before="294" w:line="372" w:lineRule="auto"/>
                    <w:ind w:left="1063" w:right="1048" w:firstLine="847"/>
                    <w:rPr>
                      <w:sz w:val="36"/>
                    </w:rPr>
                  </w:pPr>
                  <w:r>
                    <w:rPr>
                      <w:sz w:val="36"/>
                    </w:rPr>
                    <w:t>BREVET DE TECHNICIEN SUPÉRIEUR ÉTUDES ET ÉCONOMIE DE LA CONSTRUCTION</w:t>
                  </w:r>
                </w:p>
              </w:txbxContent>
            </v:textbox>
            <w10:wrap type="none"/>
            <w10:anchorlock/>
          </v:shape>
        </w:pict>
      </w: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spacing w:before="2"/>
        <w:rPr>
          <w:rFonts w:ascii="Times New Roman"/>
          <w:sz w:val="25"/>
        </w:rPr>
      </w:pPr>
    </w:p>
    <w:p w:rsidR="00D71176" w:rsidRDefault="00D0060F">
      <w:pPr>
        <w:pStyle w:val="Titre1"/>
        <w:spacing w:before="88"/>
        <w:ind w:left="11346" w:right="800"/>
        <w:jc w:val="center"/>
      </w:pPr>
      <w:r>
        <w:t>ÉPREUVE E5 : ÉTUDE DES CONSTRUCTIONS</w:t>
      </w:r>
    </w:p>
    <w:p w:rsidR="00D71176" w:rsidRDefault="00D71176">
      <w:pPr>
        <w:pStyle w:val="Corpsdetexte"/>
        <w:rPr>
          <w:sz w:val="36"/>
        </w:rPr>
      </w:pPr>
    </w:p>
    <w:p w:rsidR="00D71176" w:rsidRDefault="00D0060F">
      <w:pPr>
        <w:ind w:left="11346" w:right="800"/>
        <w:jc w:val="center"/>
        <w:rPr>
          <w:sz w:val="36"/>
        </w:rPr>
      </w:pPr>
      <w:r>
        <w:rPr>
          <w:sz w:val="36"/>
        </w:rPr>
        <w:t>Sous-épreuve U51 : Études techniques</w:t>
      </w:r>
    </w:p>
    <w:p w:rsidR="00D71176" w:rsidRDefault="00D71176">
      <w:pPr>
        <w:pStyle w:val="Corpsdetexte"/>
        <w:rPr>
          <w:sz w:val="40"/>
        </w:rPr>
      </w:pPr>
    </w:p>
    <w:p w:rsidR="00D71176" w:rsidRDefault="00D71176">
      <w:pPr>
        <w:pStyle w:val="Corpsdetexte"/>
        <w:rPr>
          <w:sz w:val="32"/>
        </w:rPr>
      </w:pPr>
    </w:p>
    <w:p w:rsidR="00D71176" w:rsidRDefault="00D0060F">
      <w:pPr>
        <w:pStyle w:val="Titre4"/>
        <w:ind w:left="0" w:right="4903"/>
        <w:jc w:val="right"/>
      </w:pPr>
      <w:r>
        <w:t>SESSION 2019</w:t>
      </w:r>
    </w:p>
    <w:p w:rsidR="00D71176" w:rsidRDefault="00D0060F">
      <w:pPr>
        <w:pStyle w:val="Corpsdetexte"/>
        <w:spacing w:before="3"/>
        <w:rPr>
          <w:sz w:val="23"/>
        </w:rPr>
      </w:pPr>
      <w:r>
        <w:pict>
          <v:line id="_x0000_s1177" style="position:absolute;z-index:-251634688;mso-wrap-distance-left:0;mso-wrap-distance-right:0;mso-position-horizontal-relative:page" from="845.5pt,15.65pt" to="887.55pt,15.65pt" strokeweight=".19811mm">
            <w10:wrap type="topAndBottom" anchorx="page"/>
          </v:line>
        </w:pict>
      </w:r>
    </w:p>
    <w:p w:rsidR="00D71176" w:rsidRDefault="00D71176">
      <w:pPr>
        <w:pStyle w:val="Corpsdetexte"/>
        <w:spacing w:before="10"/>
        <w:rPr>
          <w:sz w:val="17"/>
        </w:rPr>
      </w:pPr>
    </w:p>
    <w:p w:rsidR="00D71176" w:rsidRDefault="00D0060F">
      <w:pPr>
        <w:spacing w:before="92"/>
        <w:ind w:left="15575" w:right="4827" w:hanging="188"/>
        <w:rPr>
          <w:sz w:val="28"/>
        </w:rPr>
      </w:pPr>
      <w:r>
        <w:rPr>
          <w:sz w:val="28"/>
        </w:rPr>
        <w:t>Durée : 4 heures Coefficient : 3</w:t>
      </w:r>
    </w:p>
    <w:p w:rsidR="00D71176" w:rsidRDefault="00D0060F">
      <w:pPr>
        <w:pStyle w:val="Corpsdetexte"/>
        <w:spacing w:before="1"/>
        <w:rPr>
          <w:sz w:val="23"/>
        </w:rPr>
      </w:pPr>
      <w:r>
        <w:pict>
          <v:line id="_x0000_s1176" style="position:absolute;z-index:-251633664;mso-wrap-distance-left:0;mso-wrap-distance-right:0;mso-position-horizontal-relative:page" from="845.5pt,15.7pt" to="887.55pt,15.7pt" strokeweight=".31203mm">
            <w10:wrap type="topAndBottom" anchorx="page"/>
          </v:line>
        </w:pict>
      </w:r>
    </w:p>
    <w:p w:rsidR="00D71176" w:rsidRDefault="00D71176">
      <w:pPr>
        <w:pStyle w:val="Corpsdetexte"/>
        <w:rPr>
          <w:sz w:val="20"/>
        </w:rPr>
      </w:pPr>
    </w:p>
    <w:p w:rsidR="00D71176" w:rsidRDefault="00D71176">
      <w:pPr>
        <w:pStyle w:val="Corpsdetexte"/>
        <w:spacing w:before="2"/>
        <w:rPr>
          <w:sz w:val="17"/>
        </w:rPr>
      </w:pPr>
    </w:p>
    <w:p w:rsidR="00D71176" w:rsidRDefault="00D0060F">
      <w:pPr>
        <w:pStyle w:val="Titre5"/>
        <w:spacing w:before="93"/>
        <w:ind w:left="4937" w:right="1936"/>
        <w:jc w:val="center"/>
      </w:pPr>
      <w:r>
        <w:rPr>
          <w:u w:val="thick"/>
        </w:rPr>
        <w:t>Document et matériel</w:t>
      </w:r>
      <w:r>
        <w:t xml:space="preserve"> :</w:t>
      </w:r>
    </w:p>
    <w:p w:rsidR="00D71176" w:rsidRDefault="00D71176">
      <w:pPr>
        <w:pStyle w:val="Corpsdetexte"/>
        <w:rPr>
          <w:b/>
          <w:sz w:val="16"/>
        </w:rPr>
      </w:pPr>
    </w:p>
    <w:p w:rsidR="00D71176" w:rsidRDefault="00D0060F">
      <w:pPr>
        <w:pStyle w:val="Paragraphedeliste"/>
        <w:numPr>
          <w:ilvl w:val="0"/>
          <w:numId w:val="15"/>
        </w:numPr>
        <w:tabs>
          <w:tab w:val="left" w:pos="11510"/>
        </w:tabs>
        <w:spacing w:before="92"/>
        <w:ind w:hanging="146"/>
        <w:rPr>
          <w:sz w:val="24"/>
        </w:rPr>
      </w:pPr>
      <w:r>
        <w:rPr>
          <w:sz w:val="24"/>
        </w:rPr>
        <w:t>aucun document autorisé</w:t>
      </w:r>
      <w:r>
        <w:rPr>
          <w:spacing w:val="-3"/>
          <w:sz w:val="24"/>
        </w:rPr>
        <w:t xml:space="preserve"> </w:t>
      </w:r>
      <w:r>
        <w:rPr>
          <w:sz w:val="24"/>
        </w:rPr>
        <w:t>;</w:t>
      </w:r>
    </w:p>
    <w:p w:rsidR="00D71176" w:rsidRDefault="00D0060F">
      <w:pPr>
        <w:pStyle w:val="Paragraphedeliste"/>
        <w:numPr>
          <w:ilvl w:val="0"/>
          <w:numId w:val="15"/>
        </w:numPr>
        <w:tabs>
          <w:tab w:val="left" w:pos="11510"/>
        </w:tabs>
        <w:ind w:hanging="146"/>
        <w:rPr>
          <w:sz w:val="24"/>
        </w:rPr>
      </w:pPr>
      <w:r>
        <w:rPr>
          <w:sz w:val="24"/>
        </w:rPr>
        <w:t>l’usage de la calculatrice, avec ou sans mode examen, est</w:t>
      </w:r>
      <w:r>
        <w:rPr>
          <w:spacing w:val="-12"/>
          <w:sz w:val="24"/>
        </w:rPr>
        <w:t xml:space="preserve"> </w:t>
      </w:r>
      <w:r>
        <w:rPr>
          <w:sz w:val="24"/>
        </w:rPr>
        <w:t>autorisé.</w:t>
      </w:r>
    </w:p>
    <w:p w:rsidR="00D71176" w:rsidRDefault="00D71176">
      <w:pPr>
        <w:pStyle w:val="Corpsdetexte"/>
        <w:rPr>
          <w:sz w:val="26"/>
        </w:rPr>
      </w:pPr>
    </w:p>
    <w:p w:rsidR="00D71176" w:rsidRDefault="00D71176">
      <w:pPr>
        <w:pStyle w:val="Corpsdetexte"/>
        <w:rPr>
          <w:sz w:val="26"/>
        </w:rPr>
      </w:pPr>
    </w:p>
    <w:p w:rsidR="00D71176" w:rsidRDefault="00D71176">
      <w:pPr>
        <w:pStyle w:val="Corpsdetexte"/>
        <w:rPr>
          <w:sz w:val="26"/>
        </w:rPr>
      </w:pPr>
    </w:p>
    <w:p w:rsidR="00D71176" w:rsidRDefault="00D0060F">
      <w:pPr>
        <w:pStyle w:val="Titre5"/>
        <w:spacing w:before="207"/>
        <w:ind w:left="11363"/>
      </w:pPr>
      <w:r>
        <w:rPr>
          <w:u w:val="thick"/>
        </w:rPr>
        <w:t>Documents à rendre avec la copie</w:t>
      </w:r>
      <w:r>
        <w:t xml:space="preserve"> :</w:t>
      </w:r>
    </w:p>
    <w:p w:rsidR="00D71176" w:rsidRDefault="00D71176">
      <w:pPr>
        <w:pStyle w:val="Corpsdetexte"/>
        <w:rPr>
          <w:b/>
          <w:sz w:val="16"/>
        </w:rPr>
      </w:pPr>
    </w:p>
    <w:p w:rsidR="00D71176" w:rsidRDefault="00D0060F">
      <w:pPr>
        <w:pStyle w:val="Paragraphedeliste"/>
        <w:numPr>
          <w:ilvl w:val="0"/>
          <w:numId w:val="15"/>
        </w:numPr>
        <w:tabs>
          <w:tab w:val="left" w:pos="11510"/>
          <w:tab w:val="left" w:pos="19065"/>
        </w:tabs>
        <w:spacing w:before="92"/>
        <w:ind w:hanging="146"/>
        <w:rPr>
          <w:sz w:val="24"/>
        </w:rPr>
      </w:pPr>
      <w:r>
        <w:rPr>
          <w:sz w:val="24"/>
        </w:rPr>
        <w:t>Document réponse</w:t>
      </w:r>
      <w:r>
        <w:rPr>
          <w:spacing w:val="-3"/>
          <w:sz w:val="24"/>
        </w:rPr>
        <w:t xml:space="preserve"> </w:t>
      </w:r>
      <w:r>
        <w:rPr>
          <w:sz w:val="24"/>
        </w:rPr>
        <w:t>DR</w:t>
      </w:r>
      <w:r>
        <w:rPr>
          <w:spacing w:val="-1"/>
          <w:sz w:val="24"/>
        </w:rPr>
        <w:t xml:space="preserve"> </w:t>
      </w:r>
      <w:r>
        <w:rPr>
          <w:sz w:val="24"/>
        </w:rPr>
        <w:t>A1</w:t>
      </w:r>
      <w:r>
        <w:rPr>
          <w:sz w:val="24"/>
        </w:rPr>
        <w:tab/>
        <w:t>Page</w:t>
      </w:r>
      <w:r>
        <w:rPr>
          <w:spacing w:val="-3"/>
          <w:sz w:val="24"/>
        </w:rPr>
        <w:t xml:space="preserve"> </w:t>
      </w:r>
      <w:r>
        <w:rPr>
          <w:sz w:val="24"/>
        </w:rPr>
        <w:t>15/17</w:t>
      </w:r>
    </w:p>
    <w:p w:rsidR="00D71176" w:rsidRDefault="00D0060F">
      <w:pPr>
        <w:pStyle w:val="Paragraphedeliste"/>
        <w:numPr>
          <w:ilvl w:val="0"/>
          <w:numId w:val="15"/>
        </w:numPr>
        <w:tabs>
          <w:tab w:val="left" w:pos="11510"/>
          <w:tab w:val="left" w:pos="19065"/>
        </w:tabs>
        <w:ind w:hanging="146"/>
        <w:rPr>
          <w:sz w:val="24"/>
        </w:rPr>
      </w:pPr>
      <w:r>
        <w:rPr>
          <w:sz w:val="24"/>
        </w:rPr>
        <w:t>Documents réponses : DR B1, DR B2,</w:t>
      </w:r>
      <w:r>
        <w:rPr>
          <w:spacing w:val="-8"/>
          <w:sz w:val="24"/>
        </w:rPr>
        <w:t xml:space="preserve"> </w:t>
      </w:r>
      <w:r>
        <w:rPr>
          <w:sz w:val="24"/>
        </w:rPr>
        <w:t>DR</w:t>
      </w:r>
      <w:r>
        <w:rPr>
          <w:spacing w:val="-2"/>
          <w:sz w:val="24"/>
        </w:rPr>
        <w:t xml:space="preserve"> </w:t>
      </w:r>
      <w:r>
        <w:rPr>
          <w:sz w:val="24"/>
        </w:rPr>
        <w:t>B3</w:t>
      </w:r>
      <w:r>
        <w:rPr>
          <w:sz w:val="24"/>
        </w:rPr>
        <w:tab/>
        <w:t>Page</w:t>
      </w:r>
      <w:r>
        <w:rPr>
          <w:spacing w:val="-2"/>
          <w:sz w:val="24"/>
        </w:rPr>
        <w:t xml:space="preserve"> </w:t>
      </w:r>
      <w:r>
        <w:rPr>
          <w:sz w:val="24"/>
        </w:rPr>
        <w:t>16/17</w:t>
      </w:r>
    </w:p>
    <w:p w:rsidR="00D71176" w:rsidRDefault="00D0060F">
      <w:pPr>
        <w:pStyle w:val="Paragraphedeliste"/>
        <w:numPr>
          <w:ilvl w:val="0"/>
          <w:numId w:val="15"/>
        </w:numPr>
        <w:tabs>
          <w:tab w:val="left" w:pos="11510"/>
          <w:tab w:val="left" w:pos="19065"/>
        </w:tabs>
        <w:ind w:hanging="146"/>
        <w:rPr>
          <w:sz w:val="24"/>
        </w:rPr>
      </w:pPr>
      <w:r>
        <w:rPr>
          <w:sz w:val="24"/>
        </w:rPr>
        <w:t>Documents réponses : DR C1, DR C2,</w:t>
      </w:r>
      <w:r>
        <w:rPr>
          <w:spacing w:val="-6"/>
          <w:sz w:val="24"/>
        </w:rPr>
        <w:t xml:space="preserve"> </w:t>
      </w:r>
      <w:r>
        <w:rPr>
          <w:sz w:val="24"/>
        </w:rPr>
        <w:t>DR</w:t>
      </w:r>
      <w:r>
        <w:rPr>
          <w:spacing w:val="-4"/>
          <w:sz w:val="24"/>
        </w:rPr>
        <w:t xml:space="preserve"> </w:t>
      </w:r>
      <w:r>
        <w:rPr>
          <w:sz w:val="24"/>
        </w:rPr>
        <w:t>C3</w:t>
      </w:r>
      <w:r>
        <w:rPr>
          <w:sz w:val="24"/>
        </w:rPr>
        <w:tab/>
        <w:t>Page</w:t>
      </w:r>
      <w:r>
        <w:rPr>
          <w:spacing w:val="-2"/>
          <w:sz w:val="24"/>
        </w:rPr>
        <w:t xml:space="preserve"> </w:t>
      </w:r>
      <w:r>
        <w:rPr>
          <w:sz w:val="24"/>
        </w:rPr>
        <w:t>17/17</w:t>
      </w:r>
    </w:p>
    <w:p w:rsidR="00D71176" w:rsidRDefault="00D71176">
      <w:pPr>
        <w:pStyle w:val="Corpsdetexte"/>
        <w:rPr>
          <w:sz w:val="26"/>
        </w:rPr>
      </w:pPr>
    </w:p>
    <w:p w:rsidR="00D71176" w:rsidRDefault="00D71176">
      <w:pPr>
        <w:pStyle w:val="Corpsdetexte"/>
        <w:rPr>
          <w:sz w:val="26"/>
        </w:rPr>
      </w:pPr>
    </w:p>
    <w:p w:rsidR="00D71176" w:rsidRDefault="00D0060F">
      <w:pPr>
        <w:pStyle w:val="Corpsdetexte"/>
        <w:spacing w:before="231"/>
        <w:ind w:left="13033" w:right="2475" w:firstLine="21"/>
      </w:pPr>
      <w:r>
        <w:t>Dès que le sujet vous est remis, assurez-vous qu’il est complet. Le sujet se compose de 17 pages, numérotées de 1/17 à 17/17.</w:t>
      </w: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spacing w:before="7" w:after="1"/>
        <w:rPr>
          <w:sz w:val="22"/>
        </w:rPr>
      </w:pPr>
    </w:p>
    <w:tbl>
      <w:tblPr>
        <w:tblStyle w:val="TableNormal"/>
        <w:tblW w:w="0" w:type="auto"/>
        <w:tblInd w:w="1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4"/>
        <w:gridCol w:w="5023"/>
        <w:gridCol w:w="3448"/>
      </w:tblGrid>
      <w:tr w:rsidR="00D71176">
        <w:trPr>
          <w:trHeight w:val="230"/>
        </w:trPr>
        <w:tc>
          <w:tcPr>
            <w:tcW w:w="6897" w:type="dxa"/>
            <w:gridSpan w:val="2"/>
          </w:tcPr>
          <w:p w:rsidR="00D71176" w:rsidRDefault="00D0060F">
            <w:pPr>
              <w:pStyle w:val="TableParagraph"/>
              <w:spacing w:line="210" w:lineRule="exact"/>
              <w:ind w:left="110"/>
              <w:rPr>
                <w:sz w:val="20"/>
              </w:rPr>
            </w:pPr>
            <w:r>
              <w:rPr>
                <w:sz w:val="20"/>
              </w:rPr>
              <w:t>BTS ÉTUDES ET ÉCONOMIE DE LA CONSTRUCTION</w:t>
            </w:r>
          </w:p>
        </w:tc>
        <w:tc>
          <w:tcPr>
            <w:tcW w:w="3448" w:type="dxa"/>
          </w:tcPr>
          <w:p w:rsidR="00D71176" w:rsidRDefault="00D0060F">
            <w:pPr>
              <w:pStyle w:val="TableParagraph"/>
              <w:spacing w:line="210" w:lineRule="exact"/>
              <w:ind w:left="1009" w:right="998"/>
              <w:jc w:val="center"/>
              <w:rPr>
                <w:sz w:val="20"/>
              </w:rPr>
            </w:pPr>
            <w:r>
              <w:rPr>
                <w:sz w:val="20"/>
              </w:rPr>
              <w:t>SESSION 2019</w:t>
            </w:r>
          </w:p>
        </w:tc>
      </w:tr>
      <w:tr w:rsidR="00D71176">
        <w:trPr>
          <w:trHeight w:val="230"/>
        </w:trPr>
        <w:tc>
          <w:tcPr>
            <w:tcW w:w="1874" w:type="dxa"/>
          </w:tcPr>
          <w:p w:rsidR="00D71176" w:rsidRDefault="00D0060F">
            <w:pPr>
              <w:pStyle w:val="TableParagraph"/>
              <w:spacing w:line="210" w:lineRule="exact"/>
              <w:ind w:left="465"/>
              <w:rPr>
                <w:sz w:val="20"/>
              </w:rPr>
            </w:pPr>
            <w:r>
              <w:rPr>
                <w:sz w:val="20"/>
              </w:rPr>
              <w:t>ECETUTC</w:t>
            </w:r>
          </w:p>
        </w:tc>
        <w:tc>
          <w:tcPr>
            <w:tcW w:w="5023" w:type="dxa"/>
          </w:tcPr>
          <w:p w:rsidR="00D71176" w:rsidRDefault="00D0060F">
            <w:pPr>
              <w:pStyle w:val="TableParagraph"/>
              <w:spacing w:line="210" w:lineRule="exact"/>
              <w:ind w:left="1387"/>
              <w:rPr>
                <w:sz w:val="20"/>
              </w:rPr>
            </w:pPr>
            <w:r>
              <w:rPr>
                <w:sz w:val="20"/>
              </w:rPr>
              <w:t>U51 : Études Techniques</w:t>
            </w:r>
          </w:p>
        </w:tc>
        <w:tc>
          <w:tcPr>
            <w:tcW w:w="3448" w:type="dxa"/>
          </w:tcPr>
          <w:p w:rsidR="00D71176" w:rsidRDefault="00D0060F">
            <w:pPr>
              <w:pStyle w:val="TableParagraph"/>
              <w:spacing w:line="210" w:lineRule="exact"/>
              <w:ind w:left="1006" w:right="998"/>
              <w:jc w:val="center"/>
              <w:rPr>
                <w:sz w:val="20"/>
              </w:rPr>
            </w:pPr>
            <w:r>
              <w:rPr>
                <w:sz w:val="20"/>
              </w:rPr>
              <w:t>Page 1/17</w:t>
            </w:r>
          </w:p>
        </w:tc>
      </w:tr>
    </w:tbl>
    <w:p w:rsidR="00D71176" w:rsidRDefault="00D71176">
      <w:pPr>
        <w:spacing w:line="210" w:lineRule="exact"/>
        <w:jc w:val="center"/>
        <w:rPr>
          <w:sz w:val="20"/>
        </w:rPr>
        <w:sectPr w:rsidR="00D71176">
          <w:type w:val="continuous"/>
          <w:pgSz w:w="23820" w:h="16840" w:orient="landscape"/>
          <w:pgMar w:top="1580" w:right="600" w:bottom="280" w:left="900" w:header="720" w:footer="720" w:gutter="0"/>
          <w:cols w:space="720"/>
        </w:sectPr>
      </w:pPr>
    </w:p>
    <w:p w:rsidR="00D71176" w:rsidRDefault="00D0060F">
      <w:pPr>
        <w:tabs>
          <w:tab w:val="left" w:pos="11594"/>
        </w:tabs>
        <w:ind w:left="115"/>
        <w:rPr>
          <w:sz w:val="20"/>
        </w:rPr>
      </w:pPr>
      <w:r>
        <w:rPr>
          <w:sz w:val="20"/>
        </w:rPr>
      </w:r>
      <w:r>
        <w:rPr>
          <w:sz w:val="20"/>
        </w:rPr>
        <w:pict>
          <v:shape id="_x0000_s1175" type="#_x0000_t202" style="width:535.9pt;height:25.6pt;mso-left-percent:-10001;mso-top-percent:-10001;mso-position-horizontal:absolute;mso-position-horizontal-relative:char;mso-position-vertical:absolute;mso-position-vertical-relative:line;mso-left-percent:-10001;mso-top-percent:-10001" filled="f" strokeweight=".48pt">
            <v:textbox inset="0,0,0,0">
              <w:txbxContent>
                <w:p w:rsidR="00D71176" w:rsidRDefault="00D0060F">
                  <w:pPr>
                    <w:spacing w:before="18"/>
                    <w:ind w:left="2885"/>
                    <w:rPr>
                      <w:b/>
                      <w:sz w:val="40"/>
                    </w:rPr>
                  </w:pPr>
                  <w:r>
                    <w:rPr>
                      <w:b/>
                      <w:sz w:val="40"/>
                    </w:rPr>
                    <w:t>COMPOSITION DU SUJET</w:t>
                  </w:r>
                </w:p>
              </w:txbxContent>
            </v:textbox>
            <w10:wrap type="none"/>
            <w10:anchorlock/>
          </v:shape>
        </w:pict>
      </w:r>
      <w:r>
        <w:rPr>
          <w:sz w:val="20"/>
        </w:rPr>
        <w:tab/>
      </w:r>
      <w:r>
        <w:rPr>
          <w:sz w:val="20"/>
        </w:rPr>
      </w:r>
      <w:r>
        <w:rPr>
          <w:sz w:val="20"/>
        </w:rPr>
        <w:pict>
          <v:shape id="_x0000_s1174" type="#_x0000_t202" style="width:507.8pt;height:25.6pt;mso-left-percent:-10001;mso-top-percent:-10001;mso-position-horizontal:absolute;mso-position-horizontal-relative:char;mso-position-vertical:absolute;mso-position-vertical-relative:line;mso-left-percent:-10001;mso-top-percent:-10001" filled="f" strokeweight=".48pt">
            <v:textbox inset="0,0,0,0">
              <w:txbxContent>
                <w:p w:rsidR="00D71176" w:rsidRDefault="00D0060F">
                  <w:pPr>
                    <w:spacing w:before="18"/>
                    <w:ind w:left="1139"/>
                    <w:rPr>
                      <w:b/>
                      <w:sz w:val="40"/>
                    </w:rPr>
                  </w:pPr>
                  <w:r>
                    <w:rPr>
                      <w:b/>
                      <w:sz w:val="40"/>
                    </w:rPr>
                    <w:t>PRÉSENTATION GÉNÉRALE DU PROJET</w:t>
                  </w:r>
                </w:p>
              </w:txbxContent>
            </v:textbox>
            <w10:wrap type="none"/>
            <w10:anchorlock/>
          </v:shape>
        </w:pict>
      </w:r>
    </w:p>
    <w:p w:rsidR="00D71176" w:rsidRDefault="00D71176">
      <w:pPr>
        <w:pStyle w:val="Corpsdetexte"/>
        <w:spacing w:before="8"/>
        <w:rPr>
          <w:sz w:val="8"/>
        </w:rPr>
      </w:pPr>
    </w:p>
    <w:p w:rsidR="00D71176" w:rsidRDefault="00D71176">
      <w:pPr>
        <w:rPr>
          <w:sz w:val="8"/>
        </w:rPr>
        <w:sectPr w:rsidR="00D71176">
          <w:footerReference w:type="default" r:id="rId8"/>
          <w:pgSz w:w="23820" w:h="16840" w:orient="landscape"/>
          <w:pgMar w:top="700" w:right="600" w:bottom="1240" w:left="900" w:header="0" w:footer="1058" w:gutter="0"/>
          <w:pgNumType w:start="2"/>
          <w:cols w:space="720"/>
        </w:sectPr>
      </w:pPr>
    </w:p>
    <w:p w:rsidR="00D71176" w:rsidRDefault="00D71176">
      <w:pPr>
        <w:pStyle w:val="Corpsdetexte"/>
        <w:spacing w:before="8"/>
        <w:rPr>
          <w:sz w:val="9"/>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32"/>
        <w:gridCol w:w="1320"/>
      </w:tblGrid>
      <w:tr w:rsidR="00D71176">
        <w:trPr>
          <w:trHeight w:val="277"/>
        </w:trPr>
        <w:tc>
          <w:tcPr>
            <w:tcW w:w="9032" w:type="dxa"/>
            <w:shd w:val="clear" w:color="auto" w:fill="BEBEBE"/>
          </w:tcPr>
          <w:p w:rsidR="00D71176" w:rsidRDefault="00D0060F">
            <w:pPr>
              <w:pStyle w:val="TableParagraph"/>
              <w:spacing w:line="258" w:lineRule="exact"/>
              <w:ind w:left="107"/>
              <w:rPr>
                <w:b/>
                <w:sz w:val="24"/>
              </w:rPr>
            </w:pPr>
            <w:r>
              <w:rPr>
                <w:b/>
                <w:sz w:val="24"/>
              </w:rPr>
              <w:t>DOSSIER TECHNIQUE</w:t>
            </w:r>
          </w:p>
        </w:tc>
        <w:tc>
          <w:tcPr>
            <w:tcW w:w="1320" w:type="dxa"/>
            <w:shd w:val="clear" w:color="auto" w:fill="BEBEBE"/>
          </w:tcPr>
          <w:p w:rsidR="00D71176" w:rsidRDefault="00D0060F">
            <w:pPr>
              <w:pStyle w:val="TableParagraph"/>
              <w:spacing w:line="258" w:lineRule="exact"/>
              <w:ind w:left="207" w:right="194"/>
              <w:jc w:val="center"/>
              <w:rPr>
                <w:b/>
                <w:sz w:val="24"/>
              </w:rPr>
            </w:pPr>
            <w:r>
              <w:rPr>
                <w:b/>
                <w:sz w:val="24"/>
              </w:rPr>
              <w:t>Pages</w:t>
            </w:r>
          </w:p>
        </w:tc>
      </w:tr>
      <w:tr w:rsidR="00D71176">
        <w:trPr>
          <w:trHeight w:val="275"/>
        </w:trPr>
        <w:tc>
          <w:tcPr>
            <w:tcW w:w="9032" w:type="dxa"/>
          </w:tcPr>
          <w:p w:rsidR="00D71176" w:rsidRDefault="00D0060F">
            <w:pPr>
              <w:pStyle w:val="TableParagraph"/>
              <w:spacing w:line="256" w:lineRule="exact"/>
              <w:ind w:left="107"/>
              <w:rPr>
                <w:sz w:val="24"/>
              </w:rPr>
            </w:pPr>
            <w:r>
              <w:rPr>
                <w:sz w:val="24"/>
              </w:rPr>
              <w:t>DT 1 : Vue en plan du RDC</w:t>
            </w:r>
          </w:p>
        </w:tc>
        <w:tc>
          <w:tcPr>
            <w:tcW w:w="1320" w:type="dxa"/>
          </w:tcPr>
          <w:p w:rsidR="00D71176" w:rsidRDefault="00D0060F">
            <w:pPr>
              <w:pStyle w:val="TableParagraph"/>
              <w:spacing w:line="256" w:lineRule="exact"/>
              <w:ind w:left="13"/>
              <w:jc w:val="center"/>
              <w:rPr>
                <w:sz w:val="24"/>
              </w:rPr>
            </w:pPr>
            <w:r>
              <w:rPr>
                <w:w w:val="99"/>
                <w:sz w:val="24"/>
              </w:rPr>
              <w:t>3</w:t>
            </w:r>
          </w:p>
        </w:tc>
      </w:tr>
      <w:tr w:rsidR="00D71176">
        <w:trPr>
          <w:trHeight w:val="275"/>
        </w:trPr>
        <w:tc>
          <w:tcPr>
            <w:tcW w:w="9032" w:type="dxa"/>
          </w:tcPr>
          <w:p w:rsidR="00D71176" w:rsidRDefault="00D0060F">
            <w:pPr>
              <w:pStyle w:val="TableParagraph"/>
              <w:spacing w:line="256" w:lineRule="exact"/>
              <w:ind w:left="107"/>
              <w:rPr>
                <w:sz w:val="24"/>
              </w:rPr>
            </w:pPr>
            <w:r>
              <w:rPr>
                <w:sz w:val="24"/>
              </w:rPr>
              <w:t>DT 2 : Coupes et façades</w:t>
            </w:r>
          </w:p>
        </w:tc>
        <w:tc>
          <w:tcPr>
            <w:tcW w:w="1320" w:type="dxa"/>
          </w:tcPr>
          <w:p w:rsidR="00D71176" w:rsidRDefault="00D0060F">
            <w:pPr>
              <w:pStyle w:val="TableParagraph"/>
              <w:spacing w:line="256" w:lineRule="exact"/>
              <w:ind w:left="13"/>
              <w:jc w:val="center"/>
              <w:rPr>
                <w:sz w:val="24"/>
              </w:rPr>
            </w:pPr>
            <w:r>
              <w:rPr>
                <w:w w:val="99"/>
                <w:sz w:val="24"/>
              </w:rPr>
              <w:t>4</w:t>
            </w:r>
          </w:p>
        </w:tc>
      </w:tr>
      <w:tr w:rsidR="00D71176">
        <w:trPr>
          <w:trHeight w:val="275"/>
        </w:trPr>
        <w:tc>
          <w:tcPr>
            <w:tcW w:w="9032" w:type="dxa"/>
            <w:shd w:val="clear" w:color="auto" w:fill="BEBEBE"/>
          </w:tcPr>
          <w:p w:rsidR="00D71176" w:rsidRDefault="00D0060F">
            <w:pPr>
              <w:pStyle w:val="TableParagraph"/>
              <w:spacing w:line="256" w:lineRule="exact"/>
              <w:ind w:left="107"/>
              <w:rPr>
                <w:b/>
                <w:sz w:val="24"/>
              </w:rPr>
            </w:pPr>
            <w:r>
              <w:rPr>
                <w:b/>
                <w:sz w:val="24"/>
              </w:rPr>
              <w:t>DOSSIER SUJET</w:t>
            </w:r>
          </w:p>
        </w:tc>
        <w:tc>
          <w:tcPr>
            <w:tcW w:w="1320" w:type="dxa"/>
            <w:shd w:val="clear" w:color="auto" w:fill="BEBEBE"/>
          </w:tcPr>
          <w:p w:rsidR="00D71176" w:rsidRDefault="00D71176">
            <w:pPr>
              <w:pStyle w:val="TableParagraph"/>
              <w:rPr>
                <w:rFonts w:ascii="Times New Roman"/>
                <w:sz w:val="20"/>
              </w:rPr>
            </w:pPr>
          </w:p>
        </w:tc>
      </w:tr>
      <w:tr w:rsidR="00D71176">
        <w:trPr>
          <w:trHeight w:val="275"/>
        </w:trPr>
        <w:tc>
          <w:tcPr>
            <w:tcW w:w="9032" w:type="dxa"/>
          </w:tcPr>
          <w:p w:rsidR="00D71176" w:rsidRDefault="00D0060F">
            <w:pPr>
              <w:pStyle w:val="TableParagraph"/>
              <w:spacing w:line="256" w:lineRule="exact"/>
              <w:ind w:left="107"/>
              <w:rPr>
                <w:b/>
                <w:sz w:val="24"/>
              </w:rPr>
            </w:pPr>
            <w:r>
              <w:rPr>
                <w:b/>
                <w:sz w:val="24"/>
              </w:rPr>
              <w:t>Sujet – Étude A : Structures / Étude des pannes en bois massif</w:t>
            </w:r>
          </w:p>
        </w:tc>
        <w:tc>
          <w:tcPr>
            <w:tcW w:w="1320" w:type="dxa"/>
          </w:tcPr>
          <w:p w:rsidR="00D71176" w:rsidRDefault="00D0060F">
            <w:pPr>
              <w:pStyle w:val="TableParagraph"/>
              <w:spacing w:line="256" w:lineRule="exact"/>
              <w:ind w:left="13"/>
              <w:jc w:val="center"/>
              <w:rPr>
                <w:b/>
                <w:sz w:val="24"/>
              </w:rPr>
            </w:pPr>
            <w:r>
              <w:rPr>
                <w:b/>
                <w:w w:val="99"/>
                <w:sz w:val="24"/>
              </w:rPr>
              <w:t>5</w:t>
            </w:r>
          </w:p>
        </w:tc>
      </w:tr>
      <w:tr w:rsidR="00D71176">
        <w:trPr>
          <w:trHeight w:val="275"/>
        </w:trPr>
        <w:tc>
          <w:tcPr>
            <w:tcW w:w="9032" w:type="dxa"/>
          </w:tcPr>
          <w:p w:rsidR="00D71176" w:rsidRDefault="00D0060F">
            <w:pPr>
              <w:pStyle w:val="TableParagraph"/>
              <w:spacing w:line="256" w:lineRule="exact"/>
              <w:ind w:left="107"/>
              <w:rPr>
                <w:sz w:val="24"/>
              </w:rPr>
            </w:pPr>
            <w:r>
              <w:rPr>
                <w:sz w:val="24"/>
              </w:rPr>
              <w:t>Annexe A1 : Formulaire de RDM</w:t>
            </w:r>
          </w:p>
        </w:tc>
        <w:tc>
          <w:tcPr>
            <w:tcW w:w="1320" w:type="dxa"/>
          </w:tcPr>
          <w:p w:rsidR="00D71176" w:rsidRDefault="00D0060F">
            <w:pPr>
              <w:pStyle w:val="TableParagraph"/>
              <w:spacing w:line="256" w:lineRule="exact"/>
              <w:ind w:left="13"/>
              <w:jc w:val="center"/>
              <w:rPr>
                <w:sz w:val="24"/>
              </w:rPr>
            </w:pPr>
            <w:r>
              <w:rPr>
                <w:w w:val="99"/>
                <w:sz w:val="24"/>
              </w:rPr>
              <w:t>6</w:t>
            </w:r>
          </w:p>
        </w:tc>
      </w:tr>
      <w:tr w:rsidR="00D71176">
        <w:trPr>
          <w:trHeight w:val="278"/>
        </w:trPr>
        <w:tc>
          <w:tcPr>
            <w:tcW w:w="9032" w:type="dxa"/>
          </w:tcPr>
          <w:p w:rsidR="00D71176" w:rsidRDefault="00D0060F">
            <w:pPr>
              <w:pStyle w:val="TableParagraph"/>
              <w:spacing w:line="258" w:lineRule="exact"/>
              <w:ind w:left="107"/>
              <w:rPr>
                <w:sz w:val="24"/>
              </w:rPr>
            </w:pPr>
            <w:r>
              <w:rPr>
                <w:sz w:val="24"/>
              </w:rPr>
              <w:t>Annexe A2 : Extraits de l’EUROCODE 5</w:t>
            </w:r>
          </w:p>
        </w:tc>
        <w:tc>
          <w:tcPr>
            <w:tcW w:w="1320" w:type="dxa"/>
          </w:tcPr>
          <w:p w:rsidR="00D71176" w:rsidRDefault="00D0060F">
            <w:pPr>
              <w:pStyle w:val="TableParagraph"/>
              <w:spacing w:line="258" w:lineRule="exact"/>
              <w:ind w:left="208" w:right="192"/>
              <w:jc w:val="center"/>
              <w:rPr>
                <w:sz w:val="24"/>
              </w:rPr>
            </w:pPr>
            <w:r>
              <w:rPr>
                <w:sz w:val="24"/>
              </w:rPr>
              <w:t>6 et 7</w:t>
            </w:r>
          </w:p>
        </w:tc>
      </w:tr>
      <w:tr w:rsidR="00D71176">
        <w:trPr>
          <w:trHeight w:val="275"/>
        </w:trPr>
        <w:tc>
          <w:tcPr>
            <w:tcW w:w="9032" w:type="dxa"/>
          </w:tcPr>
          <w:p w:rsidR="00D71176" w:rsidRDefault="00D0060F">
            <w:pPr>
              <w:pStyle w:val="TableParagraph"/>
              <w:spacing w:line="256" w:lineRule="exact"/>
              <w:ind w:left="107"/>
              <w:rPr>
                <w:b/>
                <w:sz w:val="24"/>
              </w:rPr>
            </w:pPr>
            <w:r>
              <w:rPr>
                <w:b/>
                <w:sz w:val="24"/>
              </w:rPr>
              <w:t>Sujet - Étude B : Plomberie</w:t>
            </w:r>
          </w:p>
        </w:tc>
        <w:tc>
          <w:tcPr>
            <w:tcW w:w="1320" w:type="dxa"/>
          </w:tcPr>
          <w:p w:rsidR="00D71176" w:rsidRDefault="00D0060F">
            <w:pPr>
              <w:pStyle w:val="TableParagraph"/>
              <w:spacing w:line="256" w:lineRule="exact"/>
              <w:ind w:left="13"/>
              <w:jc w:val="center"/>
              <w:rPr>
                <w:b/>
                <w:sz w:val="24"/>
              </w:rPr>
            </w:pPr>
            <w:r>
              <w:rPr>
                <w:b/>
                <w:w w:val="99"/>
                <w:sz w:val="24"/>
              </w:rPr>
              <w:t>8</w:t>
            </w:r>
          </w:p>
        </w:tc>
      </w:tr>
      <w:tr w:rsidR="00D71176">
        <w:trPr>
          <w:trHeight w:val="275"/>
        </w:trPr>
        <w:tc>
          <w:tcPr>
            <w:tcW w:w="9032" w:type="dxa"/>
          </w:tcPr>
          <w:p w:rsidR="00D71176" w:rsidRDefault="00D0060F">
            <w:pPr>
              <w:pStyle w:val="TableParagraph"/>
              <w:spacing w:line="256" w:lineRule="exact"/>
              <w:ind w:left="107"/>
              <w:rPr>
                <w:sz w:val="24"/>
              </w:rPr>
            </w:pPr>
            <w:r>
              <w:rPr>
                <w:sz w:val="24"/>
              </w:rPr>
              <w:t>Annexe B1 : Plan de plomberie</w:t>
            </w:r>
          </w:p>
        </w:tc>
        <w:tc>
          <w:tcPr>
            <w:tcW w:w="1320" w:type="dxa"/>
          </w:tcPr>
          <w:p w:rsidR="00D71176" w:rsidRDefault="00D0060F">
            <w:pPr>
              <w:pStyle w:val="TableParagraph"/>
              <w:spacing w:line="256" w:lineRule="exact"/>
              <w:ind w:left="13"/>
              <w:jc w:val="center"/>
              <w:rPr>
                <w:sz w:val="24"/>
              </w:rPr>
            </w:pPr>
            <w:r>
              <w:rPr>
                <w:w w:val="99"/>
                <w:sz w:val="24"/>
              </w:rPr>
              <w:t>9</w:t>
            </w:r>
          </w:p>
        </w:tc>
      </w:tr>
      <w:tr w:rsidR="00D71176">
        <w:trPr>
          <w:trHeight w:val="275"/>
        </w:trPr>
        <w:tc>
          <w:tcPr>
            <w:tcW w:w="9032" w:type="dxa"/>
          </w:tcPr>
          <w:p w:rsidR="00D71176" w:rsidRDefault="00D0060F">
            <w:pPr>
              <w:pStyle w:val="TableParagraph"/>
              <w:spacing w:line="256" w:lineRule="exact"/>
              <w:ind w:left="107"/>
              <w:rPr>
                <w:sz w:val="24"/>
              </w:rPr>
            </w:pPr>
            <w:r>
              <w:rPr>
                <w:sz w:val="24"/>
              </w:rPr>
              <w:t>Annexe B2 : Extrait du CCTP Plomberie</w:t>
            </w:r>
          </w:p>
        </w:tc>
        <w:tc>
          <w:tcPr>
            <w:tcW w:w="1320" w:type="dxa"/>
          </w:tcPr>
          <w:p w:rsidR="00D71176" w:rsidRDefault="00D0060F">
            <w:pPr>
              <w:pStyle w:val="TableParagraph"/>
              <w:spacing w:line="256" w:lineRule="exact"/>
              <w:ind w:left="207" w:right="194"/>
              <w:jc w:val="center"/>
              <w:rPr>
                <w:sz w:val="24"/>
              </w:rPr>
            </w:pPr>
            <w:r>
              <w:rPr>
                <w:sz w:val="24"/>
              </w:rPr>
              <w:t>10</w:t>
            </w:r>
          </w:p>
        </w:tc>
      </w:tr>
      <w:tr w:rsidR="00D71176">
        <w:trPr>
          <w:trHeight w:val="275"/>
        </w:trPr>
        <w:tc>
          <w:tcPr>
            <w:tcW w:w="9032" w:type="dxa"/>
          </w:tcPr>
          <w:p w:rsidR="00D71176" w:rsidRDefault="00D0060F">
            <w:pPr>
              <w:pStyle w:val="TableParagraph"/>
              <w:spacing w:line="256" w:lineRule="exact"/>
              <w:ind w:left="107"/>
              <w:rPr>
                <w:sz w:val="24"/>
              </w:rPr>
            </w:pPr>
            <w:r>
              <w:rPr>
                <w:sz w:val="24"/>
              </w:rPr>
              <w:t>Annexe B3 : Extrait du DTU 60.11</w:t>
            </w:r>
          </w:p>
        </w:tc>
        <w:tc>
          <w:tcPr>
            <w:tcW w:w="1320" w:type="dxa"/>
          </w:tcPr>
          <w:p w:rsidR="00D71176" w:rsidRDefault="00D0060F">
            <w:pPr>
              <w:pStyle w:val="TableParagraph"/>
              <w:spacing w:line="256" w:lineRule="exact"/>
              <w:ind w:left="208" w:right="194"/>
              <w:jc w:val="center"/>
              <w:rPr>
                <w:sz w:val="24"/>
              </w:rPr>
            </w:pPr>
            <w:r>
              <w:rPr>
                <w:sz w:val="24"/>
              </w:rPr>
              <w:t>11 et 12</w:t>
            </w:r>
          </w:p>
        </w:tc>
      </w:tr>
      <w:tr w:rsidR="00D71176">
        <w:trPr>
          <w:trHeight w:val="275"/>
        </w:trPr>
        <w:tc>
          <w:tcPr>
            <w:tcW w:w="9032" w:type="dxa"/>
          </w:tcPr>
          <w:p w:rsidR="00D71176" w:rsidRDefault="00D0060F">
            <w:pPr>
              <w:pStyle w:val="TableParagraph"/>
              <w:spacing w:line="256" w:lineRule="exact"/>
              <w:ind w:left="107"/>
              <w:rPr>
                <w:b/>
                <w:sz w:val="24"/>
              </w:rPr>
            </w:pPr>
            <w:r>
              <w:rPr>
                <w:b/>
                <w:sz w:val="24"/>
              </w:rPr>
              <w:t>Sujet - Étude C : Vérification vis-à-vis de la RT 2012</w:t>
            </w:r>
          </w:p>
        </w:tc>
        <w:tc>
          <w:tcPr>
            <w:tcW w:w="1320" w:type="dxa"/>
          </w:tcPr>
          <w:p w:rsidR="00D71176" w:rsidRDefault="00D0060F">
            <w:pPr>
              <w:pStyle w:val="TableParagraph"/>
              <w:spacing w:line="256" w:lineRule="exact"/>
              <w:ind w:left="208" w:right="194"/>
              <w:jc w:val="center"/>
              <w:rPr>
                <w:b/>
                <w:sz w:val="24"/>
              </w:rPr>
            </w:pPr>
            <w:r>
              <w:rPr>
                <w:b/>
                <w:sz w:val="24"/>
              </w:rPr>
              <w:t>13</w:t>
            </w:r>
          </w:p>
        </w:tc>
      </w:tr>
      <w:tr w:rsidR="00D71176">
        <w:trPr>
          <w:trHeight w:val="277"/>
        </w:trPr>
        <w:tc>
          <w:tcPr>
            <w:tcW w:w="9032" w:type="dxa"/>
          </w:tcPr>
          <w:p w:rsidR="00D71176" w:rsidRDefault="00D0060F">
            <w:pPr>
              <w:pStyle w:val="TableParagraph"/>
              <w:spacing w:line="258" w:lineRule="exact"/>
              <w:ind w:left="107"/>
              <w:rPr>
                <w:sz w:val="24"/>
              </w:rPr>
            </w:pPr>
            <w:r>
              <w:rPr>
                <w:sz w:val="24"/>
              </w:rPr>
              <w:t>Annexe C : Extraits de l’arrêté du 26 octobre 2010 « RT 2012 »</w:t>
            </w:r>
          </w:p>
        </w:tc>
        <w:tc>
          <w:tcPr>
            <w:tcW w:w="1320" w:type="dxa"/>
          </w:tcPr>
          <w:p w:rsidR="00D71176" w:rsidRDefault="00D0060F">
            <w:pPr>
              <w:pStyle w:val="TableParagraph"/>
              <w:spacing w:line="258" w:lineRule="exact"/>
              <w:ind w:left="208" w:right="194"/>
              <w:jc w:val="center"/>
              <w:rPr>
                <w:sz w:val="24"/>
              </w:rPr>
            </w:pPr>
            <w:r>
              <w:rPr>
                <w:sz w:val="24"/>
              </w:rPr>
              <w:t>14</w:t>
            </w:r>
          </w:p>
        </w:tc>
      </w:tr>
      <w:tr w:rsidR="00D71176">
        <w:trPr>
          <w:trHeight w:val="275"/>
        </w:trPr>
        <w:tc>
          <w:tcPr>
            <w:tcW w:w="9032" w:type="dxa"/>
            <w:shd w:val="clear" w:color="auto" w:fill="BEBEBE"/>
          </w:tcPr>
          <w:p w:rsidR="00D71176" w:rsidRDefault="00D0060F">
            <w:pPr>
              <w:pStyle w:val="TableParagraph"/>
              <w:spacing w:line="256" w:lineRule="exact"/>
              <w:ind w:left="107"/>
              <w:rPr>
                <w:b/>
                <w:sz w:val="24"/>
              </w:rPr>
            </w:pPr>
            <w:r>
              <w:rPr>
                <w:b/>
                <w:sz w:val="24"/>
              </w:rPr>
              <w:t>DOCUMENTS RÉPONSE</w:t>
            </w:r>
          </w:p>
        </w:tc>
        <w:tc>
          <w:tcPr>
            <w:tcW w:w="1320" w:type="dxa"/>
            <w:shd w:val="clear" w:color="auto" w:fill="BEBEBE"/>
          </w:tcPr>
          <w:p w:rsidR="00D71176" w:rsidRDefault="00D71176">
            <w:pPr>
              <w:pStyle w:val="TableParagraph"/>
              <w:rPr>
                <w:rFonts w:ascii="Times New Roman"/>
                <w:sz w:val="20"/>
              </w:rPr>
            </w:pPr>
          </w:p>
        </w:tc>
      </w:tr>
      <w:tr w:rsidR="00D71176">
        <w:trPr>
          <w:trHeight w:val="276"/>
        </w:trPr>
        <w:tc>
          <w:tcPr>
            <w:tcW w:w="9032" w:type="dxa"/>
          </w:tcPr>
          <w:p w:rsidR="00D71176" w:rsidRDefault="00D0060F">
            <w:pPr>
              <w:pStyle w:val="TableParagraph"/>
              <w:spacing w:line="256" w:lineRule="exact"/>
              <w:ind w:left="107"/>
              <w:rPr>
                <w:sz w:val="24"/>
              </w:rPr>
            </w:pPr>
            <w:r>
              <w:rPr>
                <w:sz w:val="24"/>
              </w:rPr>
              <w:t>DR A1 : Tracé des diagrammes</w:t>
            </w:r>
          </w:p>
        </w:tc>
        <w:tc>
          <w:tcPr>
            <w:tcW w:w="1320" w:type="dxa"/>
          </w:tcPr>
          <w:p w:rsidR="00D71176" w:rsidRDefault="00D0060F">
            <w:pPr>
              <w:pStyle w:val="TableParagraph"/>
              <w:spacing w:line="256" w:lineRule="exact"/>
              <w:ind w:left="208" w:right="194"/>
              <w:jc w:val="center"/>
              <w:rPr>
                <w:sz w:val="24"/>
              </w:rPr>
            </w:pPr>
            <w:r>
              <w:rPr>
                <w:sz w:val="24"/>
              </w:rPr>
              <w:t>15</w:t>
            </w:r>
          </w:p>
        </w:tc>
      </w:tr>
      <w:tr w:rsidR="00D71176">
        <w:trPr>
          <w:trHeight w:val="275"/>
        </w:trPr>
        <w:tc>
          <w:tcPr>
            <w:tcW w:w="9032" w:type="dxa"/>
          </w:tcPr>
          <w:p w:rsidR="00D71176" w:rsidRDefault="00D0060F">
            <w:pPr>
              <w:pStyle w:val="TableParagraph"/>
              <w:spacing w:line="256" w:lineRule="exact"/>
              <w:ind w:left="107"/>
              <w:rPr>
                <w:sz w:val="24"/>
              </w:rPr>
            </w:pPr>
            <w:r>
              <w:rPr>
                <w:sz w:val="24"/>
              </w:rPr>
              <w:t>DR B1 : Alimentation de la nourrice 2</w:t>
            </w:r>
          </w:p>
        </w:tc>
        <w:tc>
          <w:tcPr>
            <w:tcW w:w="1320" w:type="dxa"/>
          </w:tcPr>
          <w:p w:rsidR="00D71176" w:rsidRDefault="00D0060F">
            <w:pPr>
              <w:pStyle w:val="TableParagraph"/>
              <w:spacing w:line="256" w:lineRule="exact"/>
              <w:ind w:left="208" w:right="194"/>
              <w:jc w:val="center"/>
              <w:rPr>
                <w:sz w:val="24"/>
              </w:rPr>
            </w:pPr>
            <w:r>
              <w:rPr>
                <w:sz w:val="24"/>
              </w:rPr>
              <w:t>16</w:t>
            </w:r>
          </w:p>
        </w:tc>
      </w:tr>
      <w:tr w:rsidR="00D71176">
        <w:trPr>
          <w:trHeight w:val="275"/>
        </w:trPr>
        <w:tc>
          <w:tcPr>
            <w:tcW w:w="9032" w:type="dxa"/>
          </w:tcPr>
          <w:p w:rsidR="00D71176" w:rsidRDefault="00D0060F">
            <w:pPr>
              <w:pStyle w:val="TableParagraph"/>
              <w:spacing w:line="256" w:lineRule="exact"/>
              <w:ind w:left="107"/>
              <w:rPr>
                <w:sz w:val="24"/>
              </w:rPr>
            </w:pPr>
            <w:r>
              <w:rPr>
                <w:sz w:val="24"/>
              </w:rPr>
              <w:t>DR B2 : Débits attendus des nourrices</w:t>
            </w:r>
          </w:p>
        </w:tc>
        <w:tc>
          <w:tcPr>
            <w:tcW w:w="1320" w:type="dxa"/>
          </w:tcPr>
          <w:p w:rsidR="00D71176" w:rsidRDefault="00D0060F">
            <w:pPr>
              <w:pStyle w:val="TableParagraph"/>
              <w:spacing w:line="256" w:lineRule="exact"/>
              <w:ind w:left="208" w:right="194"/>
              <w:jc w:val="center"/>
              <w:rPr>
                <w:sz w:val="24"/>
              </w:rPr>
            </w:pPr>
            <w:r>
              <w:rPr>
                <w:sz w:val="24"/>
              </w:rPr>
              <w:t>16</w:t>
            </w:r>
          </w:p>
        </w:tc>
      </w:tr>
      <w:tr w:rsidR="00D71176">
        <w:trPr>
          <w:trHeight w:val="275"/>
        </w:trPr>
        <w:tc>
          <w:tcPr>
            <w:tcW w:w="9032" w:type="dxa"/>
          </w:tcPr>
          <w:p w:rsidR="00D71176" w:rsidRDefault="00D0060F">
            <w:pPr>
              <w:pStyle w:val="TableParagraph"/>
              <w:spacing w:line="256" w:lineRule="exact"/>
              <w:ind w:left="107"/>
              <w:rPr>
                <w:sz w:val="24"/>
              </w:rPr>
            </w:pPr>
            <w:r>
              <w:rPr>
                <w:sz w:val="24"/>
              </w:rPr>
              <w:t>DR B3 : Alimentation générale de plomberie</w:t>
            </w:r>
          </w:p>
        </w:tc>
        <w:tc>
          <w:tcPr>
            <w:tcW w:w="1320" w:type="dxa"/>
          </w:tcPr>
          <w:p w:rsidR="00D71176" w:rsidRDefault="00D0060F">
            <w:pPr>
              <w:pStyle w:val="TableParagraph"/>
              <w:spacing w:line="256" w:lineRule="exact"/>
              <w:ind w:left="208" w:right="194"/>
              <w:jc w:val="center"/>
              <w:rPr>
                <w:sz w:val="24"/>
              </w:rPr>
            </w:pPr>
            <w:r>
              <w:rPr>
                <w:sz w:val="24"/>
              </w:rPr>
              <w:t>16</w:t>
            </w:r>
          </w:p>
        </w:tc>
      </w:tr>
      <w:tr w:rsidR="00D71176">
        <w:trPr>
          <w:trHeight w:val="275"/>
        </w:trPr>
        <w:tc>
          <w:tcPr>
            <w:tcW w:w="9032" w:type="dxa"/>
          </w:tcPr>
          <w:p w:rsidR="00D71176" w:rsidRDefault="00D0060F">
            <w:pPr>
              <w:pStyle w:val="TableParagraph"/>
              <w:spacing w:line="256" w:lineRule="exact"/>
              <w:ind w:left="107"/>
              <w:rPr>
                <w:sz w:val="24"/>
              </w:rPr>
            </w:pPr>
            <w:r>
              <w:rPr>
                <w:sz w:val="24"/>
              </w:rPr>
              <w:t>DR C1 : Coupe sur Toiture Terrasse</w:t>
            </w:r>
          </w:p>
        </w:tc>
        <w:tc>
          <w:tcPr>
            <w:tcW w:w="1320" w:type="dxa"/>
          </w:tcPr>
          <w:p w:rsidR="00D71176" w:rsidRDefault="00D0060F">
            <w:pPr>
              <w:pStyle w:val="TableParagraph"/>
              <w:spacing w:line="256" w:lineRule="exact"/>
              <w:ind w:left="208" w:right="194"/>
              <w:jc w:val="center"/>
              <w:rPr>
                <w:sz w:val="24"/>
              </w:rPr>
            </w:pPr>
            <w:r>
              <w:rPr>
                <w:sz w:val="24"/>
              </w:rPr>
              <w:t>17</w:t>
            </w:r>
          </w:p>
        </w:tc>
      </w:tr>
      <w:tr w:rsidR="00D71176">
        <w:trPr>
          <w:trHeight w:val="278"/>
        </w:trPr>
        <w:tc>
          <w:tcPr>
            <w:tcW w:w="9032" w:type="dxa"/>
          </w:tcPr>
          <w:p w:rsidR="00D71176" w:rsidRDefault="00D0060F">
            <w:pPr>
              <w:pStyle w:val="TableParagraph"/>
              <w:spacing w:line="258" w:lineRule="exact"/>
              <w:ind w:left="107"/>
              <w:rPr>
                <w:sz w:val="24"/>
              </w:rPr>
            </w:pPr>
            <w:r>
              <w:rPr>
                <w:sz w:val="24"/>
              </w:rPr>
              <w:t>DR C2 : Déperditions thermiques du bâti</w:t>
            </w:r>
          </w:p>
        </w:tc>
        <w:tc>
          <w:tcPr>
            <w:tcW w:w="1320" w:type="dxa"/>
          </w:tcPr>
          <w:p w:rsidR="00D71176" w:rsidRDefault="00D0060F">
            <w:pPr>
              <w:pStyle w:val="TableParagraph"/>
              <w:spacing w:line="258" w:lineRule="exact"/>
              <w:ind w:left="208" w:right="194"/>
              <w:jc w:val="center"/>
              <w:rPr>
                <w:sz w:val="24"/>
              </w:rPr>
            </w:pPr>
            <w:r>
              <w:rPr>
                <w:sz w:val="24"/>
              </w:rPr>
              <w:t>17</w:t>
            </w:r>
          </w:p>
        </w:tc>
      </w:tr>
      <w:tr w:rsidR="00D71176">
        <w:trPr>
          <w:trHeight w:val="275"/>
        </w:trPr>
        <w:tc>
          <w:tcPr>
            <w:tcW w:w="9032" w:type="dxa"/>
          </w:tcPr>
          <w:p w:rsidR="00D71176" w:rsidRDefault="00D0060F">
            <w:pPr>
              <w:pStyle w:val="TableParagraph"/>
              <w:spacing w:line="256" w:lineRule="exact"/>
              <w:ind w:left="107"/>
              <w:rPr>
                <w:sz w:val="24"/>
              </w:rPr>
            </w:pPr>
            <w:r>
              <w:rPr>
                <w:sz w:val="24"/>
              </w:rPr>
              <w:t>DR C2 : Consommation en énergie primaire du bâtiment</w:t>
            </w:r>
          </w:p>
        </w:tc>
        <w:tc>
          <w:tcPr>
            <w:tcW w:w="1320" w:type="dxa"/>
          </w:tcPr>
          <w:p w:rsidR="00D71176" w:rsidRDefault="00D0060F">
            <w:pPr>
              <w:pStyle w:val="TableParagraph"/>
              <w:spacing w:line="256" w:lineRule="exact"/>
              <w:ind w:left="208" w:right="194"/>
              <w:jc w:val="center"/>
              <w:rPr>
                <w:sz w:val="24"/>
              </w:rPr>
            </w:pPr>
            <w:r>
              <w:rPr>
                <w:sz w:val="24"/>
              </w:rPr>
              <w:t>17</w:t>
            </w:r>
          </w:p>
        </w:tc>
      </w:tr>
    </w:tbl>
    <w:p w:rsidR="00D71176" w:rsidRDefault="00D71176">
      <w:pPr>
        <w:pStyle w:val="Corpsdetexte"/>
        <w:spacing w:before="5"/>
        <w:rPr>
          <w:sz w:val="21"/>
        </w:rPr>
      </w:pPr>
    </w:p>
    <w:p w:rsidR="00D71176" w:rsidRDefault="00D0060F">
      <w:pPr>
        <w:ind w:left="232"/>
        <w:rPr>
          <w:b/>
        </w:rPr>
      </w:pPr>
      <w:r>
        <w:rPr>
          <w:b/>
        </w:rPr>
        <w:t>DURÉES INDICATIVES ET BARÈME</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9"/>
        <w:gridCol w:w="2268"/>
        <w:gridCol w:w="2410"/>
      </w:tblGrid>
      <w:tr w:rsidR="00D71176">
        <w:trPr>
          <w:trHeight w:val="275"/>
        </w:trPr>
        <w:tc>
          <w:tcPr>
            <w:tcW w:w="5639" w:type="dxa"/>
          </w:tcPr>
          <w:p w:rsidR="00D71176" w:rsidRDefault="00D0060F">
            <w:pPr>
              <w:pStyle w:val="TableParagraph"/>
              <w:spacing w:line="256" w:lineRule="exact"/>
              <w:ind w:left="107"/>
              <w:rPr>
                <w:sz w:val="24"/>
              </w:rPr>
            </w:pPr>
            <w:r>
              <w:rPr>
                <w:sz w:val="24"/>
              </w:rPr>
              <w:t>Lecture</w:t>
            </w:r>
          </w:p>
        </w:tc>
        <w:tc>
          <w:tcPr>
            <w:tcW w:w="2268" w:type="dxa"/>
          </w:tcPr>
          <w:p w:rsidR="00D71176" w:rsidRDefault="00D0060F">
            <w:pPr>
              <w:pStyle w:val="TableParagraph"/>
              <w:spacing w:line="256" w:lineRule="exact"/>
              <w:ind w:left="752" w:right="745"/>
              <w:jc w:val="center"/>
              <w:rPr>
                <w:sz w:val="24"/>
              </w:rPr>
            </w:pPr>
            <w:r>
              <w:rPr>
                <w:sz w:val="24"/>
              </w:rPr>
              <w:t>30 min</w:t>
            </w:r>
          </w:p>
        </w:tc>
        <w:tc>
          <w:tcPr>
            <w:tcW w:w="2410" w:type="dxa"/>
          </w:tcPr>
          <w:p w:rsidR="00D71176" w:rsidRDefault="00D71176">
            <w:pPr>
              <w:pStyle w:val="TableParagraph"/>
              <w:rPr>
                <w:rFonts w:ascii="Times New Roman"/>
                <w:sz w:val="20"/>
              </w:rPr>
            </w:pPr>
          </w:p>
        </w:tc>
      </w:tr>
      <w:tr w:rsidR="00D71176">
        <w:trPr>
          <w:trHeight w:val="275"/>
        </w:trPr>
        <w:tc>
          <w:tcPr>
            <w:tcW w:w="5639" w:type="dxa"/>
          </w:tcPr>
          <w:p w:rsidR="00D71176" w:rsidRDefault="00D0060F">
            <w:pPr>
              <w:pStyle w:val="TableParagraph"/>
              <w:spacing w:line="256" w:lineRule="exact"/>
              <w:ind w:left="107"/>
              <w:rPr>
                <w:sz w:val="24"/>
              </w:rPr>
            </w:pPr>
            <w:r>
              <w:rPr>
                <w:sz w:val="24"/>
              </w:rPr>
              <w:t>Sujet - Étude A : Structures</w:t>
            </w:r>
          </w:p>
        </w:tc>
        <w:tc>
          <w:tcPr>
            <w:tcW w:w="2268" w:type="dxa"/>
          </w:tcPr>
          <w:p w:rsidR="00D71176" w:rsidRDefault="00D0060F">
            <w:pPr>
              <w:pStyle w:val="TableParagraph"/>
              <w:spacing w:line="256" w:lineRule="exact"/>
              <w:ind w:left="752" w:right="744"/>
              <w:jc w:val="center"/>
              <w:rPr>
                <w:sz w:val="24"/>
              </w:rPr>
            </w:pPr>
            <w:r>
              <w:rPr>
                <w:sz w:val="24"/>
              </w:rPr>
              <w:t>1 h 30</w:t>
            </w:r>
          </w:p>
        </w:tc>
        <w:tc>
          <w:tcPr>
            <w:tcW w:w="2410" w:type="dxa"/>
          </w:tcPr>
          <w:p w:rsidR="00D71176" w:rsidRDefault="00D0060F">
            <w:pPr>
              <w:pStyle w:val="TableParagraph"/>
              <w:spacing w:line="256" w:lineRule="exact"/>
              <w:ind w:left="784"/>
              <w:rPr>
                <w:sz w:val="24"/>
              </w:rPr>
            </w:pPr>
            <w:r>
              <w:rPr>
                <w:sz w:val="24"/>
              </w:rPr>
              <w:t>8 points</w:t>
            </w:r>
          </w:p>
        </w:tc>
      </w:tr>
      <w:tr w:rsidR="00D71176">
        <w:trPr>
          <w:trHeight w:val="275"/>
        </w:trPr>
        <w:tc>
          <w:tcPr>
            <w:tcW w:w="5639" w:type="dxa"/>
          </w:tcPr>
          <w:p w:rsidR="00D71176" w:rsidRDefault="00D0060F">
            <w:pPr>
              <w:pStyle w:val="TableParagraph"/>
              <w:spacing w:line="256" w:lineRule="exact"/>
              <w:ind w:left="107"/>
              <w:rPr>
                <w:sz w:val="24"/>
              </w:rPr>
            </w:pPr>
            <w:r>
              <w:rPr>
                <w:sz w:val="24"/>
              </w:rPr>
              <w:t>Sujet - Étude B : Plomberie</w:t>
            </w:r>
          </w:p>
        </w:tc>
        <w:tc>
          <w:tcPr>
            <w:tcW w:w="2268" w:type="dxa"/>
          </w:tcPr>
          <w:p w:rsidR="00D71176" w:rsidRDefault="00D0060F">
            <w:pPr>
              <w:pStyle w:val="TableParagraph"/>
              <w:spacing w:line="256" w:lineRule="exact"/>
              <w:ind w:left="752" w:right="744"/>
              <w:jc w:val="center"/>
              <w:rPr>
                <w:sz w:val="24"/>
              </w:rPr>
            </w:pPr>
            <w:r>
              <w:rPr>
                <w:sz w:val="24"/>
              </w:rPr>
              <w:t>1 h 00</w:t>
            </w:r>
          </w:p>
        </w:tc>
        <w:tc>
          <w:tcPr>
            <w:tcW w:w="2410" w:type="dxa"/>
          </w:tcPr>
          <w:p w:rsidR="00D71176" w:rsidRDefault="00D0060F">
            <w:pPr>
              <w:pStyle w:val="TableParagraph"/>
              <w:spacing w:line="256" w:lineRule="exact"/>
              <w:ind w:left="784"/>
              <w:rPr>
                <w:sz w:val="24"/>
              </w:rPr>
            </w:pPr>
            <w:r>
              <w:rPr>
                <w:sz w:val="24"/>
              </w:rPr>
              <w:t>6 points</w:t>
            </w:r>
          </w:p>
        </w:tc>
      </w:tr>
      <w:tr w:rsidR="00D71176">
        <w:trPr>
          <w:trHeight w:val="277"/>
        </w:trPr>
        <w:tc>
          <w:tcPr>
            <w:tcW w:w="5639" w:type="dxa"/>
          </w:tcPr>
          <w:p w:rsidR="00D71176" w:rsidRDefault="00D0060F">
            <w:pPr>
              <w:pStyle w:val="TableParagraph"/>
              <w:spacing w:line="258" w:lineRule="exact"/>
              <w:ind w:left="107"/>
              <w:rPr>
                <w:sz w:val="24"/>
              </w:rPr>
            </w:pPr>
            <w:r>
              <w:rPr>
                <w:sz w:val="24"/>
              </w:rPr>
              <w:t>Sujet - Étude C : Thermique</w:t>
            </w:r>
          </w:p>
        </w:tc>
        <w:tc>
          <w:tcPr>
            <w:tcW w:w="2268" w:type="dxa"/>
          </w:tcPr>
          <w:p w:rsidR="00D71176" w:rsidRDefault="00D0060F">
            <w:pPr>
              <w:pStyle w:val="TableParagraph"/>
              <w:spacing w:line="258" w:lineRule="exact"/>
              <w:ind w:left="752" w:right="744"/>
              <w:jc w:val="center"/>
              <w:rPr>
                <w:sz w:val="24"/>
              </w:rPr>
            </w:pPr>
            <w:r>
              <w:rPr>
                <w:sz w:val="24"/>
              </w:rPr>
              <w:t>1 h 00</w:t>
            </w:r>
          </w:p>
        </w:tc>
        <w:tc>
          <w:tcPr>
            <w:tcW w:w="2410" w:type="dxa"/>
          </w:tcPr>
          <w:p w:rsidR="00D71176" w:rsidRDefault="00D0060F">
            <w:pPr>
              <w:pStyle w:val="TableParagraph"/>
              <w:spacing w:line="258" w:lineRule="exact"/>
              <w:ind w:left="784"/>
              <w:rPr>
                <w:sz w:val="24"/>
              </w:rPr>
            </w:pPr>
            <w:r>
              <w:rPr>
                <w:sz w:val="24"/>
              </w:rPr>
              <w:t>6 points</w:t>
            </w:r>
          </w:p>
        </w:tc>
      </w:tr>
    </w:tbl>
    <w:p w:rsidR="00D71176" w:rsidRDefault="00D71176">
      <w:pPr>
        <w:pStyle w:val="Corpsdetexte"/>
        <w:rPr>
          <w:b/>
          <w:sz w:val="20"/>
        </w:rPr>
      </w:pPr>
    </w:p>
    <w:p w:rsidR="00D71176" w:rsidRDefault="00D0060F">
      <w:pPr>
        <w:ind w:left="232"/>
        <w:rPr>
          <w:b/>
        </w:rPr>
      </w:pPr>
      <w:r>
        <w:rPr>
          <w:b/>
        </w:rPr>
        <w:t>RENDU DE VOTRE TRAVAIL :</w:t>
      </w:r>
    </w:p>
    <w:p w:rsidR="00D71176" w:rsidRDefault="00D0060F">
      <w:pPr>
        <w:pStyle w:val="Corpsdetexte"/>
        <w:spacing w:before="2"/>
        <w:ind w:left="940"/>
      </w:pPr>
      <w:r>
        <w:t>Vous rendrez 3 chemises, une pour chaque partie.</w:t>
      </w:r>
    </w:p>
    <w:p w:rsidR="00D71176" w:rsidRDefault="00D0060F">
      <w:pPr>
        <w:pStyle w:val="Corpsdetexte"/>
        <w:ind w:left="940"/>
      </w:pPr>
      <w:r>
        <w:t>La numérotation des pages sera de la forme 1 / n ……. n / n.</w:t>
      </w:r>
    </w:p>
    <w:p w:rsidR="00D71176" w:rsidRDefault="00D0060F">
      <w:pPr>
        <w:pStyle w:val="Corpsdetexte"/>
        <w:ind w:left="940"/>
      </w:pPr>
      <w:r>
        <w:t>Toute partie non traitée fera l’objet d’une copie vierge convenablement repérée et portant la mention « NON TRAITÉE ».</w:t>
      </w:r>
    </w:p>
    <w:p w:rsidR="00D71176" w:rsidRDefault="00D0060F">
      <w:pPr>
        <w:pStyle w:val="Corpsdetexte"/>
        <w:ind w:left="940" w:right="2908"/>
      </w:pPr>
      <w:r>
        <w:t>Les documents à rendre complétés seront joints dans les copies. Vous regrouperez les 3 chemises dans une chemise générale.</w:t>
      </w:r>
    </w:p>
    <w:p w:rsidR="00D71176" w:rsidRDefault="00D0060F">
      <w:pPr>
        <w:spacing w:before="230"/>
        <w:ind w:left="232"/>
        <w:rPr>
          <w:b/>
        </w:rPr>
      </w:pPr>
      <w:r>
        <w:rPr>
          <w:b/>
        </w:rPr>
        <w:t>NOTES AUX CAND</w:t>
      </w:r>
      <w:r>
        <w:rPr>
          <w:b/>
        </w:rPr>
        <w:t>IDATS :</w:t>
      </w:r>
    </w:p>
    <w:p w:rsidR="00D71176" w:rsidRDefault="00D71176">
      <w:pPr>
        <w:pStyle w:val="Corpsdetexte"/>
        <w:rPr>
          <w:b/>
          <w:sz w:val="20"/>
        </w:rPr>
      </w:pPr>
    </w:p>
    <w:p w:rsidR="00D71176" w:rsidRDefault="00D0060F">
      <w:pPr>
        <w:pStyle w:val="Corpsdetexte"/>
        <w:ind w:left="232"/>
      </w:pPr>
      <w:r>
        <w:t>Les études A, B et C sont indépendantes et peuvent être traitées dans un ordre à votre convenance.</w:t>
      </w:r>
    </w:p>
    <w:p w:rsidR="00D71176" w:rsidRDefault="00D71176">
      <w:pPr>
        <w:pStyle w:val="Corpsdetexte"/>
      </w:pPr>
    </w:p>
    <w:p w:rsidR="00D71176" w:rsidRDefault="00D0060F">
      <w:pPr>
        <w:pStyle w:val="Corpsdetexte"/>
        <w:ind w:left="232"/>
      </w:pPr>
      <w:r>
        <w:t>Toute donnée manquante fera l’objet d’un choix par le candidat, qui mettra clairement en évidence ce choix sur la copie.</w:t>
      </w:r>
    </w:p>
    <w:p w:rsidR="00D71176" w:rsidRDefault="00D71176">
      <w:pPr>
        <w:pStyle w:val="Corpsdetexte"/>
        <w:spacing w:before="1"/>
      </w:pPr>
    </w:p>
    <w:p w:rsidR="00D71176" w:rsidRDefault="00D0060F">
      <w:pPr>
        <w:pStyle w:val="Corpsdetexte"/>
        <w:ind w:left="232"/>
      </w:pPr>
      <w:r>
        <w:t>Toutes les réponses devro</w:t>
      </w:r>
      <w:r>
        <w:t>nt être justifiées par des références explicites et précises aux informations données dans le sujet.</w:t>
      </w:r>
    </w:p>
    <w:p w:rsidR="00D71176" w:rsidRDefault="00D0060F">
      <w:pPr>
        <w:spacing w:before="84"/>
        <w:ind w:left="2575"/>
        <w:rPr>
          <w:sz w:val="48"/>
        </w:rPr>
      </w:pPr>
      <w:r>
        <w:br w:type="column"/>
      </w:r>
      <w:r>
        <w:rPr>
          <w:sz w:val="48"/>
        </w:rPr>
        <w:lastRenderedPageBreak/>
        <w:t>Construction d’une crèche</w:t>
      </w:r>
    </w:p>
    <w:p w:rsidR="00D71176" w:rsidRDefault="00D0060F">
      <w:pPr>
        <w:pStyle w:val="Corpsdetexte"/>
        <w:spacing w:before="278"/>
        <w:ind w:left="120" w:right="383" w:firstLine="427"/>
      </w:pPr>
      <w:r>
        <w:t>Le projet étudié concerne la construction d’une crèche dans une commune rurale, d’une capacité de 27 enfants et 10 adultes.</w:t>
      </w:r>
    </w:p>
    <w:p w:rsidR="00D71176" w:rsidRDefault="00D71176">
      <w:pPr>
        <w:pStyle w:val="Corpsdetexte"/>
      </w:pPr>
    </w:p>
    <w:p w:rsidR="00D71176" w:rsidRDefault="00D0060F">
      <w:pPr>
        <w:pStyle w:val="Corpsdetexte"/>
        <w:ind w:left="480"/>
      </w:pPr>
      <w:r>
        <w:t xml:space="preserve">Le </w:t>
      </w:r>
      <w:r>
        <w:t>bâtiment est constitué de 3 grandes zones :</w:t>
      </w:r>
    </w:p>
    <w:p w:rsidR="00D71176" w:rsidRDefault="00D0060F">
      <w:pPr>
        <w:pStyle w:val="Paragraphedeliste"/>
        <w:numPr>
          <w:ilvl w:val="0"/>
          <w:numId w:val="14"/>
        </w:numPr>
        <w:tabs>
          <w:tab w:val="left" w:pos="1199"/>
          <w:tab w:val="left" w:pos="1200"/>
        </w:tabs>
        <w:spacing w:before="1" w:line="293" w:lineRule="exact"/>
        <w:rPr>
          <w:sz w:val="24"/>
        </w:rPr>
      </w:pPr>
      <w:r>
        <w:rPr>
          <w:sz w:val="24"/>
        </w:rPr>
        <w:t>une zone d’accueil des enfants et parents avec local à poussettes</w:t>
      </w:r>
      <w:r>
        <w:rPr>
          <w:spacing w:val="-12"/>
          <w:sz w:val="24"/>
        </w:rPr>
        <w:t xml:space="preserve"> </w:t>
      </w:r>
      <w:r>
        <w:rPr>
          <w:sz w:val="24"/>
        </w:rPr>
        <w:t>;</w:t>
      </w:r>
    </w:p>
    <w:p w:rsidR="00D71176" w:rsidRDefault="00D0060F">
      <w:pPr>
        <w:pStyle w:val="Paragraphedeliste"/>
        <w:numPr>
          <w:ilvl w:val="0"/>
          <w:numId w:val="14"/>
        </w:numPr>
        <w:tabs>
          <w:tab w:val="left" w:pos="1199"/>
          <w:tab w:val="left" w:pos="1200"/>
        </w:tabs>
        <w:spacing w:line="292" w:lineRule="exact"/>
        <w:rPr>
          <w:sz w:val="24"/>
        </w:rPr>
      </w:pPr>
      <w:r>
        <w:rPr>
          <w:sz w:val="24"/>
        </w:rPr>
        <w:t xml:space="preserve">la zone « crèche », avec pièces d’activités, pièces de change, </w:t>
      </w:r>
      <w:proofErr w:type="spellStart"/>
      <w:r>
        <w:rPr>
          <w:sz w:val="24"/>
        </w:rPr>
        <w:t>biberonnerie</w:t>
      </w:r>
      <w:proofErr w:type="spellEnd"/>
      <w:r>
        <w:rPr>
          <w:sz w:val="24"/>
        </w:rPr>
        <w:t xml:space="preserve"> et dortoirs</w:t>
      </w:r>
      <w:r>
        <w:rPr>
          <w:spacing w:val="-21"/>
          <w:sz w:val="24"/>
        </w:rPr>
        <w:t xml:space="preserve"> </w:t>
      </w:r>
      <w:r>
        <w:rPr>
          <w:sz w:val="24"/>
        </w:rPr>
        <w:t>;</w:t>
      </w:r>
    </w:p>
    <w:p w:rsidR="00D71176" w:rsidRDefault="00D0060F">
      <w:pPr>
        <w:pStyle w:val="Paragraphedeliste"/>
        <w:numPr>
          <w:ilvl w:val="0"/>
          <w:numId w:val="14"/>
        </w:numPr>
        <w:tabs>
          <w:tab w:val="left" w:pos="1199"/>
          <w:tab w:val="left" w:pos="1200"/>
        </w:tabs>
        <w:ind w:right="389"/>
        <w:rPr>
          <w:sz w:val="24"/>
        </w:rPr>
      </w:pPr>
      <w:r>
        <w:rPr>
          <w:sz w:val="24"/>
        </w:rPr>
        <w:t>une zone « personnel » avec buanderie, local détente, coin repas, vestiaires et sanitaires.</w:t>
      </w:r>
    </w:p>
    <w:p w:rsidR="00D71176" w:rsidRDefault="00D71176">
      <w:pPr>
        <w:pStyle w:val="Corpsdetexte"/>
        <w:spacing w:before="8"/>
        <w:rPr>
          <w:sz w:val="23"/>
        </w:rPr>
      </w:pPr>
    </w:p>
    <w:p w:rsidR="00D71176" w:rsidRDefault="00D0060F">
      <w:pPr>
        <w:pStyle w:val="Corpsdetexte"/>
        <w:ind w:left="972" w:right="7173" w:hanging="492"/>
      </w:pPr>
      <w:r>
        <w:t xml:space="preserve">Système constructif : </w:t>
      </w:r>
      <w:r>
        <w:rPr>
          <w:u w:val="single"/>
        </w:rPr>
        <w:t>Fondations</w:t>
      </w:r>
      <w:r>
        <w:t xml:space="preserve"> : superficielles.</w:t>
      </w:r>
    </w:p>
    <w:p w:rsidR="00D71176" w:rsidRDefault="00D71176">
      <w:pPr>
        <w:pStyle w:val="Corpsdetexte"/>
      </w:pPr>
    </w:p>
    <w:p w:rsidR="00D71176" w:rsidRDefault="00D0060F">
      <w:pPr>
        <w:pStyle w:val="Corpsdetexte"/>
        <w:spacing w:before="1"/>
        <w:ind w:left="972"/>
      </w:pPr>
      <w:r>
        <w:rPr>
          <w:u w:val="single"/>
        </w:rPr>
        <w:t>Structure</w:t>
      </w:r>
      <w:r>
        <w:t xml:space="preserve"> : </w:t>
      </w:r>
      <w:proofErr w:type="gramStart"/>
      <w:r>
        <w:t>plancher</w:t>
      </w:r>
      <w:proofErr w:type="gramEnd"/>
      <w:r>
        <w:t xml:space="preserve"> en béton armé ;</w:t>
      </w:r>
    </w:p>
    <w:p w:rsidR="00D71176" w:rsidRDefault="00D0060F">
      <w:pPr>
        <w:pStyle w:val="Corpsdetexte"/>
        <w:ind w:left="2244"/>
      </w:pPr>
      <w:proofErr w:type="gramStart"/>
      <w:r>
        <w:t>murs</w:t>
      </w:r>
      <w:proofErr w:type="gramEnd"/>
      <w:r>
        <w:t xml:space="preserve"> en briques.</w:t>
      </w:r>
    </w:p>
    <w:p w:rsidR="00D71176" w:rsidRDefault="00D71176">
      <w:pPr>
        <w:pStyle w:val="Corpsdetexte"/>
        <w:spacing w:before="11"/>
        <w:rPr>
          <w:sz w:val="23"/>
        </w:rPr>
      </w:pPr>
    </w:p>
    <w:p w:rsidR="00D71176" w:rsidRDefault="00D0060F">
      <w:pPr>
        <w:pStyle w:val="Corpsdetexte"/>
        <w:ind w:left="972"/>
      </w:pPr>
      <w:r>
        <w:rPr>
          <w:u w:val="single"/>
        </w:rPr>
        <w:t>Charpente</w:t>
      </w:r>
      <w:r>
        <w:t xml:space="preserve"> : traditionnelle 2 pentes.</w:t>
      </w:r>
    </w:p>
    <w:p w:rsidR="00D71176" w:rsidRDefault="00D71176">
      <w:pPr>
        <w:pStyle w:val="Corpsdetexte"/>
      </w:pPr>
    </w:p>
    <w:p w:rsidR="00D71176" w:rsidRDefault="00D0060F">
      <w:pPr>
        <w:pStyle w:val="Corpsdetexte"/>
        <w:ind w:left="972" w:right="383"/>
      </w:pPr>
      <w:r>
        <w:rPr>
          <w:u w:val="single"/>
        </w:rPr>
        <w:t>Enveloppe</w:t>
      </w:r>
      <w:r>
        <w:t xml:space="preserve"> : enveloppe extérieure en béton avec Isolation Thermique par l’Extérieur (I.T.E.), toiture-terrasse étanchée et façades vitrées aluminium.</w:t>
      </w:r>
    </w:p>
    <w:p w:rsidR="00D71176" w:rsidRDefault="00D71176">
      <w:pPr>
        <w:pStyle w:val="Corpsdetexte"/>
      </w:pPr>
    </w:p>
    <w:p w:rsidR="00D71176" w:rsidRDefault="00D0060F">
      <w:pPr>
        <w:pStyle w:val="Corpsdetexte"/>
        <w:ind w:left="972"/>
      </w:pPr>
      <w:r>
        <w:rPr>
          <w:u w:val="single"/>
        </w:rPr>
        <w:t>Équipements</w:t>
      </w:r>
      <w:r>
        <w:t xml:space="preserve"> : chauffage par Pompe À Chaleur (P.A.C.) Air/eau électrique.</w:t>
      </w:r>
    </w:p>
    <w:p w:rsidR="00D71176" w:rsidRDefault="00D0060F">
      <w:pPr>
        <w:pStyle w:val="Corpsdetexte"/>
        <w:spacing w:before="10"/>
        <w:rPr>
          <w:sz w:val="20"/>
        </w:rPr>
      </w:pPr>
      <w:r>
        <w:rPr>
          <w:noProof/>
          <w:lang w:bidi="ar-SA"/>
        </w:rPr>
        <w:drawing>
          <wp:anchor distT="0" distB="0" distL="0" distR="0" simplePos="0" relativeHeight="251615232" behindDoc="0" locked="0" layoutInCell="1" allowOverlap="1">
            <wp:simplePos x="0" y="0"/>
            <wp:positionH relativeFrom="page">
              <wp:posOffset>8078723</wp:posOffset>
            </wp:positionH>
            <wp:positionV relativeFrom="paragraph">
              <wp:posOffset>177714</wp:posOffset>
            </wp:positionV>
            <wp:extent cx="6610488" cy="309372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610488" cy="3093720"/>
                    </a:xfrm>
                    <a:prstGeom prst="rect">
                      <a:avLst/>
                    </a:prstGeom>
                  </pic:spPr>
                </pic:pic>
              </a:graphicData>
            </a:graphic>
          </wp:anchor>
        </w:drawing>
      </w:r>
    </w:p>
    <w:p w:rsidR="00D71176" w:rsidRDefault="00D71176">
      <w:pPr>
        <w:rPr>
          <w:sz w:val="20"/>
        </w:rPr>
        <w:sectPr w:rsidR="00D71176">
          <w:type w:val="continuous"/>
          <w:pgSz w:w="23820" w:h="16840" w:orient="landscape"/>
          <w:pgMar w:top="1580" w:right="600" w:bottom="280" w:left="900" w:header="720" w:footer="720" w:gutter="0"/>
          <w:cols w:num="2" w:space="720" w:equalWidth="0">
            <w:col w:w="10766" w:space="547"/>
            <w:col w:w="11007"/>
          </w:cols>
        </w:sectPr>
      </w:pPr>
    </w:p>
    <w:p w:rsidR="00D71176" w:rsidRDefault="00D0060F">
      <w:pPr>
        <w:pStyle w:val="Corpsdetexte"/>
        <w:rPr>
          <w:sz w:val="20"/>
        </w:rPr>
      </w:pPr>
      <w:r>
        <w:rPr>
          <w:noProof/>
          <w:lang w:bidi="ar-SA"/>
        </w:rPr>
        <w:lastRenderedPageBreak/>
        <w:drawing>
          <wp:anchor distT="0" distB="0" distL="0" distR="0" simplePos="0" relativeHeight="251666432" behindDoc="1" locked="0" layoutInCell="1" allowOverlap="1">
            <wp:simplePos x="0" y="0"/>
            <wp:positionH relativeFrom="page">
              <wp:posOffset>1072896</wp:posOffset>
            </wp:positionH>
            <wp:positionV relativeFrom="page">
              <wp:posOffset>915695</wp:posOffset>
            </wp:positionV>
            <wp:extent cx="12481560" cy="887600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2481560" cy="8876004"/>
                    </a:xfrm>
                    <a:prstGeom prst="rect">
                      <a:avLst/>
                    </a:prstGeom>
                  </pic:spPr>
                </pic:pic>
              </a:graphicData>
            </a:graphic>
          </wp:anchor>
        </w:drawing>
      </w:r>
    </w:p>
    <w:p w:rsidR="00D71176" w:rsidRDefault="00D71176">
      <w:pPr>
        <w:pStyle w:val="Corpsdetexte"/>
        <w:rPr>
          <w:sz w:val="26"/>
        </w:rPr>
      </w:pPr>
    </w:p>
    <w:p w:rsidR="00D71176" w:rsidRDefault="00D0060F">
      <w:pPr>
        <w:spacing w:before="89"/>
        <w:ind w:left="13863"/>
        <w:rPr>
          <w:sz w:val="32"/>
        </w:rPr>
      </w:pPr>
      <w:r>
        <w:pict>
          <v:shape id="_x0000_s1173" type="#_x0000_t202" style="position:absolute;left:0;text-align:left;margin-left:69pt;margin-top:-26.75pt;width:517.9pt;height:34.8pt;z-index:251631616;mso-position-horizontal-relative:page" filled="f" strokeweight=".48pt">
            <v:textbox inset="0,0,0,0">
              <w:txbxContent>
                <w:p w:rsidR="00D71176" w:rsidRDefault="00D0060F">
                  <w:pPr>
                    <w:spacing w:before="19"/>
                    <w:ind w:left="1764"/>
                    <w:rPr>
                      <w:sz w:val="56"/>
                    </w:rPr>
                  </w:pPr>
                  <w:r>
                    <w:rPr>
                      <w:sz w:val="56"/>
                    </w:rPr>
                    <w:t>DT 1 : Vue en plan du RDC</w:t>
                  </w:r>
                </w:p>
              </w:txbxContent>
            </v:textbox>
            <w10:wrap anchorx="page"/>
          </v:shape>
        </w:pict>
      </w:r>
      <w:r>
        <w:rPr>
          <w:sz w:val="32"/>
        </w:rPr>
        <w:t>Échelle non déterminée</w:t>
      </w:r>
    </w:p>
    <w:p w:rsidR="00D71176" w:rsidRDefault="00D71176">
      <w:pPr>
        <w:rPr>
          <w:sz w:val="32"/>
        </w:rPr>
        <w:sectPr w:rsidR="00D71176">
          <w:pgSz w:w="23820" w:h="16840" w:orient="landscape"/>
          <w:pgMar w:top="700" w:right="600" w:bottom="1240" w:left="900" w:header="0" w:footer="1058" w:gutter="0"/>
          <w:cols w:space="720"/>
        </w:sectPr>
      </w:pPr>
    </w:p>
    <w:p w:rsidR="00D71176" w:rsidRDefault="00D0060F">
      <w:pPr>
        <w:pStyle w:val="Corpsdetexte"/>
        <w:ind w:left="475"/>
        <w:rPr>
          <w:sz w:val="20"/>
        </w:rPr>
      </w:pPr>
      <w:r>
        <w:lastRenderedPageBreak/>
        <w:pict>
          <v:group id="_x0000_s1170" style="position:absolute;left:0;text-align:left;margin-left:717.6pt;margin-top:60.55pt;width:389.2pt;height:670.4pt;z-index:-251649024;mso-position-horizontal-relative:page;mso-position-vertical-relative:page" coordorigin="14352,1211" coordsize="7784,13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2" type="#_x0000_t75" style="position:absolute;left:14967;top:1211;width:7169;height:13109">
              <v:imagedata r:id="rId11" o:title=""/>
            </v:shape>
            <v:rect id="_x0000_s1171" style="position:absolute;left:14352;top:11671;width:3867;height:2948" stroked="f"/>
            <w10:wrap anchorx="page" anchory="page"/>
          </v:group>
        </w:pict>
      </w:r>
      <w:r>
        <w:rPr>
          <w:noProof/>
          <w:lang w:bidi="ar-SA"/>
        </w:rPr>
        <w:drawing>
          <wp:anchor distT="0" distB="0" distL="0" distR="0" simplePos="0" relativeHeight="251635712" behindDoc="0" locked="0" layoutInCell="1" allowOverlap="1">
            <wp:simplePos x="0" y="0"/>
            <wp:positionH relativeFrom="page">
              <wp:posOffset>907475</wp:posOffset>
            </wp:positionH>
            <wp:positionV relativeFrom="page">
              <wp:posOffset>7607200</wp:posOffset>
            </wp:positionV>
            <wp:extent cx="6859472" cy="2555593"/>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2" cstate="print"/>
                    <a:stretch>
                      <a:fillRect/>
                    </a:stretch>
                  </pic:blipFill>
                  <pic:spPr>
                    <a:xfrm>
                      <a:off x="0" y="0"/>
                      <a:ext cx="6859472" cy="2555593"/>
                    </a:xfrm>
                    <a:prstGeom prst="rect">
                      <a:avLst/>
                    </a:prstGeom>
                  </pic:spPr>
                </pic:pic>
              </a:graphicData>
            </a:graphic>
          </wp:anchor>
        </w:drawing>
      </w:r>
      <w:r>
        <w:rPr>
          <w:sz w:val="20"/>
        </w:rPr>
      </w:r>
      <w:r>
        <w:rPr>
          <w:sz w:val="20"/>
        </w:rPr>
        <w:pict>
          <v:shape id="_x0000_s1169" type="#_x0000_t202" style="width:517.9pt;height:34.8pt;mso-left-percent:-10001;mso-top-percent:-10001;mso-position-horizontal:absolute;mso-position-horizontal-relative:char;mso-position-vertical:absolute;mso-position-vertical-relative:line;mso-left-percent:-10001;mso-top-percent:-10001" filled="f" strokeweight=".48pt">
            <v:textbox inset="0,0,0,0">
              <w:txbxContent>
                <w:p w:rsidR="00D71176" w:rsidRDefault="00D0060F">
                  <w:pPr>
                    <w:spacing w:before="19"/>
                    <w:ind w:left="1999"/>
                    <w:rPr>
                      <w:sz w:val="56"/>
                    </w:rPr>
                  </w:pPr>
                  <w:r>
                    <w:rPr>
                      <w:sz w:val="56"/>
                    </w:rPr>
                    <w:t>DT 2 : Coupes et façades</w:t>
                  </w:r>
                </w:p>
              </w:txbxContent>
            </v:textbox>
            <w10:wrap type="none"/>
            <w10:anchorlock/>
          </v:shape>
        </w:pict>
      </w:r>
    </w:p>
    <w:p w:rsidR="00D71176" w:rsidRDefault="00D0060F">
      <w:pPr>
        <w:spacing w:before="7"/>
        <w:ind w:left="11795"/>
        <w:rPr>
          <w:sz w:val="32"/>
        </w:rPr>
      </w:pPr>
      <w:r>
        <w:rPr>
          <w:sz w:val="32"/>
        </w:rPr>
        <w:t>Échelles non déterminées</w:t>
      </w:r>
    </w:p>
    <w:p w:rsidR="00D71176" w:rsidRDefault="00D0060F">
      <w:pPr>
        <w:pStyle w:val="Corpsdetexte"/>
        <w:spacing w:before="6"/>
        <w:rPr>
          <w:sz w:val="9"/>
        </w:rPr>
      </w:pPr>
      <w:r>
        <w:rPr>
          <w:noProof/>
          <w:lang w:bidi="ar-SA"/>
        </w:rPr>
        <w:drawing>
          <wp:anchor distT="0" distB="0" distL="0" distR="0" simplePos="0" relativeHeight="251616256" behindDoc="0" locked="0" layoutInCell="1" allowOverlap="1">
            <wp:simplePos x="0" y="0"/>
            <wp:positionH relativeFrom="page">
              <wp:posOffset>908348</wp:posOffset>
            </wp:positionH>
            <wp:positionV relativeFrom="paragraph">
              <wp:posOffset>94514</wp:posOffset>
            </wp:positionV>
            <wp:extent cx="8208254" cy="2103120"/>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3" cstate="print"/>
                    <a:stretch>
                      <a:fillRect/>
                    </a:stretch>
                  </pic:blipFill>
                  <pic:spPr>
                    <a:xfrm>
                      <a:off x="0" y="0"/>
                      <a:ext cx="8208254" cy="2103120"/>
                    </a:xfrm>
                    <a:prstGeom prst="rect">
                      <a:avLst/>
                    </a:prstGeom>
                  </pic:spPr>
                </pic:pic>
              </a:graphicData>
            </a:graphic>
          </wp:anchor>
        </w:drawing>
      </w:r>
    </w:p>
    <w:p w:rsidR="00D71176" w:rsidRDefault="00D71176">
      <w:pPr>
        <w:pStyle w:val="Corpsdetexte"/>
        <w:spacing w:before="9"/>
        <w:rPr>
          <w:sz w:val="31"/>
        </w:rPr>
      </w:pPr>
    </w:p>
    <w:p w:rsidR="00D71176" w:rsidRDefault="00D0060F">
      <w:pPr>
        <w:pStyle w:val="Corpsdetexte"/>
        <w:ind w:left="5710"/>
      </w:pPr>
      <w:r>
        <w:pict>
          <v:group id="_x0000_s1165" style="position:absolute;left:0;text-align:left;margin-left:67.15pt;margin-top:11.3pt;width:555.85pt;height:244.4pt;z-index:-251648000;mso-position-horizontal-relative:page" coordorigin="1343,226" coordsize="11117,4888">
            <v:shape id="_x0000_s1168" type="#_x0000_t75" style="position:absolute;left:1342;top:1083;width:11117;height:4031">
              <v:imagedata r:id="rId14" o:title=""/>
            </v:shape>
            <v:shape id="_x0000_s1167" style="position:absolute;left:5026;top:1557;width:1124;height:939" coordorigin="5027,1557" coordsize="1124,939" path="m5027,2027r6,-70l5051,1891r28,-62l5117,1771r48,-52l5220,1672r63,-39l5352,1601r74,-24l5505,1562r83,-5l5671,1562r80,15l5825,1601r69,32l5957,1672r55,47l6060,1771r38,58l6126,1891r18,66l6150,2027r-6,69l6126,2162r-28,62l6060,2282r-48,52l5957,2381r-63,39l5825,2452r-74,24l5671,2491r-83,5l5505,2491r-79,-15l5352,2452r-69,-32l5220,2381r-55,-47l5117,2282r-38,-58l5051,2162r-18,-66l5027,2027xe" filled="f" strokeweight="2.28pt">
              <v:path arrowok="t"/>
            </v:shape>
            <v:shape id="_x0000_s1166" style="position:absolute;left:5611;top:225;width:863;height:1329" coordorigin="5611,226" coordsize="863,1329" o:spt="100" adj="0,,0" path="m5626,1421r-15,133l5727,1486r-16,-10l5674,1476r-17,-11l5668,1448r-42,-27xm5668,1448r-11,17l5674,1476r11,-17l5668,1448xm5685,1459r-11,17l5711,1476r-26,-17xm6457,226l5668,1448r17,11l6474,237r-17,-11xe" fillcolor="black" stroked="f">
              <v:stroke joinstyle="round"/>
              <v:formulas/>
              <v:path arrowok="t" o:connecttype="segments"/>
            </v:shape>
            <w10:wrap anchorx="page"/>
          </v:group>
        </w:pict>
      </w:r>
      <w:r>
        <w:t>Étude A</w:t>
      </w:r>
    </w:p>
    <w:p w:rsidR="00D71176" w:rsidRDefault="00D71176">
      <w:pPr>
        <w:sectPr w:rsidR="00D71176">
          <w:footerReference w:type="default" r:id="rId15"/>
          <w:pgSz w:w="23820" w:h="16840" w:orient="landscape"/>
          <w:pgMar w:top="700" w:right="600" w:bottom="1240" w:left="900" w:header="0" w:footer="1058" w:gutter="0"/>
          <w:pgNumType w:start="4"/>
          <w:cols w:space="720"/>
        </w:sectPr>
      </w:pPr>
    </w:p>
    <w:p w:rsidR="00D71176" w:rsidRDefault="00D0060F">
      <w:pPr>
        <w:pStyle w:val="Corpsdetexte"/>
        <w:spacing w:before="65"/>
        <w:ind w:left="11432"/>
      </w:pPr>
      <w:r>
        <w:rPr>
          <w:noProof/>
          <w:lang w:bidi="ar-SA"/>
        </w:rPr>
        <w:lastRenderedPageBreak/>
        <w:drawing>
          <wp:anchor distT="0" distB="0" distL="0" distR="0" simplePos="0" relativeHeight="251636736" behindDoc="0" locked="0" layoutInCell="1" allowOverlap="1">
            <wp:simplePos x="0" y="0"/>
            <wp:positionH relativeFrom="page">
              <wp:posOffset>8291475</wp:posOffset>
            </wp:positionH>
            <wp:positionV relativeFrom="paragraph">
              <wp:posOffset>324074</wp:posOffset>
            </wp:positionV>
            <wp:extent cx="5645901" cy="950995"/>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6" cstate="print"/>
                    <a:stretch>
                      <a:fillRect/>
                    </a:stretch>
                  </pic:blipFill>
                  <pic:spPr>
                    <a:xfrm>
                      <a:off x="0" y="0"/>
                      <a:ext cx="5645901" cy="950995"/>
                    </a:xfrm>
                    <a:prstGeom prst="rect">
                      <a:avLst/>
                    </a:prstGeom>
                  </pic:spPr>
                </pic:pic>
              </a:graphicData>
            </a:graphic>
          </wp:anchor>
        </w:drawing>
      </w:r>
      <w:r>
        <w:pict>
          <v:shape id="_x0000_s1164" type="#_x0000_t202" style="position:absolute;left:0;text-align:left;margin-left:65.15pt;margin-top:3.7pt;width:507.8pt;height:43.95pt;z-index:251637760;mso-position-horizontal-relative:page;mso-position-vertical-relative:text" filled="f" strokeweight=".16936mm">
            <v:textbox inset="0,0,0,0">
              <w:txbxContent>
                <w:p w:rsidR="00D71176" w:rsidRDefault="00D0060F">
                  <w:pPr>
                    <w:spacing w:before="18"/>
                    <w:ind w:left="3913" w:right="3913"/>
                    <w:jc w:val="center"/>
                    <w:rPr>
                      <w:sz w:val="72"/>
                    </w:rPr>
                  </w:pPr>
                  <w:r>
                    <w:rPr>
                      <w:sz w:val="72"/>
                    </w:rPr>
                    <w:t>SUJET</w:t>
                  </w:r>
                </w:p>
              </w:txbxContent>
            </v:textbox>
            <w10:wrap anchorx="page"/>
          </v:shape>
        </w:pict>
      </w:r>
      <w:r>
        <w:t>Pour la suite, on prendra comme modélisation de la panne :</w:t>
      </w: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0060F">
      <w:pPr>
        <w:pStyle w:val="Corpsdetexte"/>
        <w:spacing w:before="2"/>
        <w:rPr>
          <w:sz w:val="10"/>
        </w:rPr>
      </w:pPr>
      <w:r>
        <w:pict>
          <v:shape id="_x0000_s1163" type="#_x0000_t202" style="position:absolute;margin-left:65.15pt;margin-top:8.1pt;width:511.3pt;height:23.3pt;z-index:-251632640;mso-wrap-distance-left:0;mso-wrap-distance-right:0;mso-position-horizontal-relative:page" filled="f" strokeweight=".48pt">
            <v:textbox inset="0,0,0,0">
              <w:txbxContent>
                <w:p w:rsidR="00D71176" w:rsidRDefault="00D0060F">
                  <w:pPr>
                    <w:spacing w:before="18"/>
                    <w:ind w:left="108"/>
                    <w:rPr>
                      <w:sz w:val="36"/>
                    </w:rPr>
                  </w:pPr>
                  <w:r>
                    <w:rPr>
                      <w:sz w:val="36"/>
                    </w:rPr>
                    <w:t>Étude A : Structures / Étude des pannes en bois massif</w:t>
                  </w:r>
                </w:p>
              </w:txbxContent>
            </v:textbox>
            <w10:wrap type="topAndBottom" anchorx="page"/>
          </v:shape>
        </w:pict>
      </w:r>
    </w:p>
    <w:p w:rsidR="00D71176" w:rsidRDefault="00D71176">
      <w:pPr>
        <w:pStyle w:val="Corpsdetexte"/>
        <w:spacing w:before="1"/>
        <w:rPr>
          <w:sz w:val="11"/>
        </w:rPr>
      </w:pPr>
    </w:p>
    <w:p w:rsidR="00D71176" w:rsidRDefault="00D71176">
      <w:pPr>
        <w:rPr>
          <w:sz w:val="11"/>
        </w:rPr>
        <w:sectPr w:rsidR="00D71176">
          <w:pgSz w:w="23820" w:h="16840" w:orient="landscape"/>
          <w:pgMar w:top="620" w:right="600" w:bottom="1240" w:left="900" w:header="0" w:footer="1058" w:gutter="0"/>
          <w:cols w:space="720"/>
        </w:sectPr>
      </w:pPr>
    </w:p>
    <w:p w:rsidR="00D71176" w:rsidRDefault="00D0060F">
      <w:pPr>
        <w:pStyle w:val="Titre3"/>
        <w:spacing w:before="92"/>
      </w:pPr>
      <w:r>
        <w:lastRenderedPageBreak/>
        <w:t>A-1/ Étude mécanique de la panne de section 100 x 220 mm</w:t>
      </w:r>
    </w:p>
    <w:p w:rsidR="00D71176" w:rsidRDefault="00D0060F">
      <w:pPr>
        <w:pStyle w:val="Titre5"/>
        <w:numPr>
          <w:ilvl w:val="0"/>
          <w:numId w:val="13"/>
        </w:numPr>
        <w:tabs>
          <w:tab w:val="left" w:pos="953"/>
        </w:tabs>
        <w:spacing w:before="229"/>
      </w:pPr>
      <w:r>
        <w:rPr>
          <w:u w:val="thick"/>
        </w:rPr>
        <w:t>Données nécessaires à la réalisation de l’étude :</w:t>
      </w:r>
    </w:p>
    <w:p w:rsidR="00D71176" w:rsidRDefault="00D0060F">
      <w:pPr>
        <w:pStyle w:val="Paragraphedeliste"/>
        <w:numPr>
          <w:ilvl w:val="1"/>
          <w:numId w:val="13"/>
        </w:numPr>
        <w:tabs>
          <w:tab w:val="left" w:pos="1301"/>
          <w:tab w:val="left" w:pos="1302"/>
        </w:tabs>
        <w:rPr>
          <w:b/>
          <w:sz w:val="24"/>
        </w:rPr>
      </w:pPr>
      <w:r>
        <w:rPr>
          <w:b/>
          <w:sz w:val="24"/>
        </w:rPr>
        <w:t>Localisation et description de la panne intermédiaire :</w:t>
      </w:r>
    </w:p>
    <w:p w:rsidR="00D71176" w:rsidRDefault="00D0060F">
      <w:pPr>
        <w:pStyle w:val="Corpsdetexte"/>
        <w:spacing w:before="2"/>
        <w:rPr>
          <w:b/>
        </w:rPr>
      </w:pPr>
      <w:r>
        <w:rPr>
          <w:noProof/>
          <w:lang w:bidi="ar-SA"/>
        </w:rPr>
        <w:drawing>
          <wp:anchor distT="0" distB="0" distL="0" distR="0" simplePos="0" relativeHeight="251617280" behindDoc="0" locked="0" layoutInCell="1" allowOverlap="1">
            <wp:simplePos x="0" y="0"/>
            <wp:positionH relativeFrom="page">
              <wp:posOffset>1464563</wp:posOffset>
            </wp:positionH>
            <wp:positionV relativeFrom="paragraph">
              <wp:posOffset>201659</wp:posOffset>
            </wp:positionV>
            <wp:extent cx="5155977" cy="3300412"/>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7" cstate="print"/>
                    <a:stretch>
                      <a:fillRect/>
                    </a:stretch>
                  </pic:blipFill>
                  <pic:spPr>
                    <a:xfrm>
                      <a:off x="0" y="0"/>
                      <a:ext cx="5155977" cy="3300412"/>
                    </a:xfrm>
                    <a:prstGeom prst="rect">
                      <a:avLst/>
                    </a:prstGeom>
                  </pic:spPr>
                </pic:pic>
              </a:graphicData>
            </a:graphic>
          </wp:anchor>
        </w:drawing>
      </w:r>
    </w:p>
    <w:p w:rsidR="00D71176" w:rsidRDefault="00D71176">
      <w:pPr>
        <w:pStyle w:val="Corpsdetexte"/>
        <w:spacing w:before="3"/>
        <w:rPr>
          <w:b/>
          <w:sz w:val="32"/>
        </w:rPr>
      </w:pPr>
    </w:p>
    <w:p w:rsidR="00D71176" w:rsidRDefault="00D0060F">
      <w:pPr>
        <w:pStyle w:val="Paragraphedeliste"/>
        <w:numPr>
          <w:ilvl w:val="2"/>
          <w:numId w:val="13"/>
        </w:numPr>
        <w:tabs>
          <w:tab w:val="left" w:pos="1661"/>
          <w:tab w:val="left" w:pos="1662"/>
        </w:tabs>
        <w:ind w:right="49"/>
        <w:rPr>
          <w:sz w:val="24"/>
        </w:rPr>
      </w:pPr>
      <w:r>
        <w:rPr>
          <w:sz w:val="24"/>
        </w:rPr>
        <w:t>la panne étudiée repose sur 3 appuis : un mur extérieur, un mur de refend et une ferme pour l’appui</w:t>
      </w:r>
      <w:r>
        <w:rPr>
          <w:spacing w:val="-4"/>
          <w:sz w:val="24"/>
        </w:rPr>
        <w:t xml:space="preserve"> </w:t>
      </w:r>
      <w:r>
        <w:rPr>
          <w:sz w:val="24"/>
        </w:rPr>
        <w:t>central,</w:t>
      </w:r>
    </w:p>
    <w:p w:rsidR="00D71176" w:rsidRDefault="00D0060F">
      <w:pPr>
        <w:pStyle w:val="Paragraphedeliste"/>
        <w:numPr>
          <w:ilvl w:val="2"/>
          <w:numId w:val="13"/>
        </w:numPr>
        <w:tabs>
          <w:tab w:val="left" w:pos="1661"/>
          <w:tab w:val="left" w:pos="1662"/>
        </w:tabs>
        <w:spacing w:line="292" w:lineRule="exact"/>
        <w:rPr>
          <w:sz w:val="24"/>
        </w:rPr>
      </w:pPr>
      <w:r>
        <w:rPr>
          <w:sz w:val="24"/>
        </w:rPr>
        <w:t>les travées, de longueurs identiques, sont fixées à 4,90</w:t>
      </w:r>
      <w:r>
        <w:rPr>
          <w:spacing w:val="-6"/>
          <w:sz w:val="24"/>
        </w:rPr>
        <w:t xml:space="preserve"> </w:t>
      </w:r>
      <w:r>
        <w:rPr>
          <w:sz w:val="24"/>
        </w:rPr>
        <w:t>m,</w:t>
      </w:r>
    </w:p>
    <w:p w:rsidR="00D71176" w:rsidRDefault="00D0060F">
      <w:pPr>
        <w:pStyle w:val="Paragraphedeliste"/>
        <w:numPr>
          <w:ilvl w:val="2"/>
          <w:numId w:val="13"/>
        </w:numPr>
        <w:tabs>
          <w:tab w:val="left" w:pos="1661"/>
          <w:tab w:val="left" w:pos="1662"/>
        </w:tabs>
        <w:spacing w:line="293" w:lineRule="exact"/>
        <w:rPr>
          <w:sz w:val="24"/>
        </w:rPr>
      </w:pPr>
      <w:r>
        <w:rPr>
          <w:sz w:val="24"/>
        </w:rPr>
        <w:t>la panne reprend une largeur de toiture de 3,15 m, cote</w:t>
      </w:r>
      <w:r>
        <w:rPr>
          <w:spacing w:val="-10"/>
          <w:sz w:val="24"/>
        </w:rPr>
        <w:t xml:space="preserve"> </w:t>
      </w:r>
      <w:r>
        <w:rPr>
          <w:sz w:val="24"/>
        </w:rPr>
        <w:t>horizontale,</w:t>
      </w:r>
    </w:p>
    <w:p w:rsidR="00D71176" w:rsidRDefault="00D0060F">
      <w:pPr>
        <w:pStyle w:val="Paragraphedeliste"/>
        <w:numPr>
          <w:ilvl w:val="2"/>
          <w:numId w:val="13"/>
        </w:numPr>
        <w:tabs>
          <w:tab w:val="left" w:pos="1656"/>
          <w:tab w:val="left" w:pos="1657"/>
        </w:tabs>
        <w:spacing w:line="293" w:lineRule="exact"/>
        <w:ind w:left="1656" w:hanging="358"/>
        <w:rPr>
          <w:sz w:val="24"/>
        </w:rPr>
      </w:pPr>
      <w:r>
        <w:rPr>
          <w:sz w:val="24"/>
        </w:rPr>
        <w:t>la pente de la toiture est de 60</w:t>
      </w:r>
      <w:r>
        <w:rPr>
          <w:spacing w:val="-2"/>
          <w:sz w:val="24"/>
        </w:rPr>
        <w:t xml:space="preserve"> </w:t>
      </w:r>
      <w:r>
        <w:rPr>
          <w:sz w:val="24"/>
        </w:rPr>
        <w:t>%.</w:t>
      </w:r>
    </w:p>
    <w:p w:rsidR="00D71176" w:rsidRDefault="00D0060F">
      <w:pPr>
        <w:pStyle w:val="Titre5"/>
        <w:numPr>
          <w:ilvl w:val="1"/>
          <w:numId w:val="13"/>
        </w:numPr>
        <w:tabs>
          <w:tab w:val="left" w:pos="1301"/>
          <w:tab w:val="left" w:pos="1302"/>
        </w:tabs>
        <w:spacing w:before="116" w:line="287" w:lineRule="exact"/>
      </w:pPr>
      <w:r>
        <w:t>Charges à considérer</w:t>
      </w:r>
      <w:r>
        <w:rPr>
          <w:spacing w:val="-2"/>
        </w:rPr>
        <w:t xml:space="preserve"> </w:t>
      </w:r>
      <w:r>
        <w:t>:</w:t>
      </w:r>
    </w:p>
    <w:p w:rsidR="00D71176" w:rsidRDefault="00D0060F">
      <w:pPr>
        <w:pStyle w:val="Paragraphedeliste"/>
        <w:numPr>
          <w:ilvl w:val="2"/>
          <w:numId w:val="13"/>
        </w:numPr>
        <w:tabs>
          <w:tab w:val="left" w:pos="1661"/>
          <w:tab w:val="left" w:pos="1662"/>
        </w:tabs>
        <w:spacing w:line="283" w:lineRule="exact"/>
        <w:rPr>
          <w:sz w:val="24"/>
        </w:rPr>
      </w:pPr>
      <w:r>
        <w:rPr>
          <w:sz w:val="24"/>
        </w:rPr>
        <w:t>Panne en bois massif : 6,0</w:t>
      </w:r>
      <w:r>
        <w:rPr>
          <w:spacing w:val="3"/>
          <w:sz w:val="24"/>
        </w:rPr>
        <w:t xml:space="preserve"> </w:t>
      </w:r>
      <w:proofErr w:type="spellStart"/>
      <w:r>
        <w:rPr>
          <w:sz w:val="24"/>
        </w:rPr>
        <w:t>kN</w:t>
      </w:r>
      <w:proofErr w:type="spellEnd"/>
      <w:r>
        <w:rPr>
          <w:sz w:val="24"/>
        </w:rPr>
        <w:t>/m</w:t>
      </w:r>
      <w:r>
        <w:rPr>
          <w:position w:val="8"/>
          <w:sz w:val="16"/>
        </w:rPr>
        <w:t>3</w:t>
      </w:r>
      <w:r>
        <w:rPr>
          <w:sz w:val="24"/>
        </w:rPr>
        <w:t>,</w:t>
      </w:r>
    </w:p>
    <w:p w:rsidR="00D71176" w:rsidRDefault="00D0060F">
      <w:pPr>
        <w:pStyle w:val="Paragraphedeliste"/>
        <w:numPr>
          <w:ilvl w:val="2"/>
          <w:numId w:val="13"/>
        </w:numPr>
        <w:tabs>
          <w:tab w:val="left" w:pos="1661"/>
          <w:tab w:val="left" w:pos="1662"/>
        </w:tabs>
        <w:spacing w:line="293" w:lineRule="exact"/>
        <w:rPr>
          <w:sz w:val="24"/>
        </w:rPr>
      </w:pPr>
      <w:r>
        <w:rPr>
          <w:sz w:val="24"/>
        </w:rPr>
        <w:t>Chevrons (charge à répartir uniformément sur la panne)</w:t>
      </w:r>
      <w:r>
        <w:rPr>
          <w:spacing w:val="2"/>
          <w:sz w:val="24"/>
        </w:rPr>
        <w:t xml:space="preserve"> </w:t>
      </w:r>
      <w:r>
        <w:rPr>
          <w:sz w:val="24"/>
        </w:rPr>
        <w:t>:</w:t>
      </w:r>
    </w:p>
    <w:p w:rsidR="00D71176" w:rsidRDefault="00D0060F">
      <w:pPr>
        <w:pStyle w:val="Paragraphedeliste"/>
        <w:numPr>
          <w:ilvl w:val="3"/>
          <w:numId w:val="13"/>
        </w:numPr>
        <w:tabs>
          <w:tab w:val="left" w:pos="2393"/>
          <w:tab w:val="left" w:pos="2394"/>
        </w:tabs>
        <w:spacing w:line="292" w:lineRule="exact"/>
        <w:rPr>
          <w:sz w:val="24"/>
        </w:rPr>
      </w:pPr>
      <w:r>
        <w:rPr>
          <w:sz w:val="24"/>
        </w:rPr>
        <w:t>Chevrons en bois massif : 6,0</w:t>
      </w:r>
      <w:r>
        <w:rPr>
          <w:spacing w:val="-4"/>
          <w:sz w:val="24"/>
        </w:rPr>
        <w:t xml:space="preserve"> </w:t>
      </w:r>
      <w:proofErr w:type="spellStart"/>
      <w:r>
        <w:rPr>
          <w:sz w:val="24"/>
        </w:rPr>
        <w:t>kN</w:t>
      </w:r>
      <w:proofErr w:type="spellEnd"/>
      <w:r>
        <w:rPr>
          <w:sz w:val="24"/>
        </w:rPr>
        <w:t>/m</w:t>
      </w:r>
      <w:r>
        <w:rPr>
          <w:position w:val="8"/>
          <w:sz w:val="16"/>
        </w:rPr>
        <w:t>3</w:t>
      </w:r>
      <w:r>
        <w:rPr>
          <w:sz w:val="24"/>
        </w:rPr>
        <w:t>,</w:t>
      </w:r>
    </w:p>
    <w:p w:rsidR="00D71176" w:rsidRDefault="00D0060F">
      <w:pPr>
        <w:pStyle w:val="Paragraphedeliste"/>
        <w:numPr>
          <w:ilvl w:val="3"/>
          <w:numId w:val="13"/>
        </w:numPr>
        <w:tabs>
          <w:tab w:val="left" w:pos="2393"/>
          <w:tab w:val="left" w:pos="2394"/>
        </w:tabs>
        <w:spacing w:line="292" w:lineRule="exact"/>
        <w:rPr>
          <w:sz w:val="24"/>
        </w:rPr>
      </w:pPr>
      <w:r>
        <w:rPr>
          <w:sz w:val="24"/>
        </w:rPr>
        <w:t>Section : 60 x 80 (mm x</w:t>
      </w:r>
      <w:r>
        <w:rPr>
          <w:spacing w:val="-10"/>
          <w:sz w:val="24"/>
        </w:rPr>
        <w:t xml:space="preserve"> </w:t>
      </w:r>
      <w:r>
        <w:rPr>
          <w:sz w:val="24"/>
        </w:rPr>
        <w:t>mm),</w:t>
      </w:r>
    </w:p>
    <w:p w:rsidR="00D71176" w:rsidRDefault="00D0060F">
      <w:pPr>
        <w:pStyle w:val="Paragraphedeliste"/>
        <w:numPr>
          <w:ilvl w:val="3"/>
          <w:numId w:val="13"/>
        </w:numPr>
        <w:tabs>
          <w:tab w:val="left" w:pos="2393"/>
          <w:tab w:val="left" w:pos="2394"/>
        </w:tabs>
        <w:spacing w:line="293" w:lineRule="exact"/>
        <w:rPr>
          <w:sz w:val="24"/>
        </w:rPr>
      </w:pPr>
      <w:r>
        <w:rPr>
          <w:sz w:val="24"/>
        </w:rPr>
        <w:t>Espacement : 60</w:t>
      </w:r>
      <w:r>
        <w:rPr>
          <w:spacing w:val="-2"/>
          <w:sz w:val="24"/>
        </w:rPr>
        <w:t xml:space="preserve"> </w:t>
      </w:r>
      <w:r>
        <w:rPr>
          <w:sz w:val="24"/>
        </w:rPr>
        <w:t>cm,</w:t>
      </w:r>
    </w:p>
    <w:p w:rsidR="00D71176" w:rsidRDefault="00D0060F">
      <w:pPr>
        <w:pStyle w:val="Paragraphedeliste"/>
        <w:numPr>
          <w:ilvl w:val="2"/>
          <w:numId w:val="13"/>
        </w:numPr>
        <w:tabs>
          <w:tab w:val="left" w:pos="1661"/>
          <w:tab w:val="left" w:pos="1662"/>
        </w:tabs>
        <w:spacing w:line="293" w:lineRule="exact"/>
        <w:rPr>
          <w:sz w:val="24"/>
        </w:rPr>
      </w:pPr>
      <w:r>
        <w:rPr>
          <w:sz w:val="24"/>
        </w:rPr>
        <w:t>Couverture en tuiles</w:t>
      </w:r>
      <w:r>
        <w:rPr>
          <w:sz w:val="24"/>
        </w:rPr>
        <w:t xml:space="preserve"> plates à emboitement sur liteaux : 0,45</w:t>
      </w:r>
      <w:r>
        <w:rPr>
          <w:spacing w:val="-6"/>
          <w:sz w:val="24"/>
        </w:rPr>
        <w:t xml:space="preserve"> </w:t>
      </w:r>
      <w:proofErr w:type="spellStart"/>
      <w:r>
        <w:rPr>
          <w:sz w:val="24"/>
        </w:rPr>
        <w:t>kN</w:t>
      </w:r>
      <w:proofErr w:type="spellEnd"/>
      <w:r>
        <w:rPr>
          <w:sz w:val="24"/>
        </w:rPr>
        <w:t>/m</w:t>
      </w:r>
      <w:r>
        <w:rPr>
          <w:position w:val="8"/>
          <w:sz w:val="16"/>
        </w:rPr>
        <w:t>2</w:t>
      </w:r>
      <w:r>
        <w:rPr>
          <w:sz w:val="24"/>
        </w:rPr>
        <w:t>,</w:t>
      </w:r>
    </w:p>
    <w:p w:rsidR="00D71176" w:rsidRDefault="00D0060F">
      <w:pPr>
        <w:pStyle w:val="Paragraphedeliste"/>
        <w:numPr>
          <w:ilvl w:val="2"/>
          <w:numId w:val="13"/>
        </w:numPr>
        <w:tabs>
          <w:tab w:val="left" w:pos="1656"/>
          <w:tab w:val="left" w:pos="1657"/>
        </w:tabs>
        <w:spacing w:line="294" w:lineRule="exact"/>
        <w:ind w:left="1656" w:hanging="358"/>
        <w:rPr>
          <w:sz w:val="24"/>
        </w:rPr>
      </w:pPr>
      <w:r>
        <w:rPr>
          <w:sz w:val="24"/>
        </w:rPr>
        <w:t xml:space="preserve">Neige : 0,36 </w:t>
      </w:r>
      <w:proofErr w:type="spellStart"/>
      <w:r>
        <w:rPr>
          <w:sz w:val="24"/>
        </w:rPr>
        <w:t>kN</w:t>
      </w:r>
      <w:proofErr w:type="spellEnd"/>
      <w:r>
        <w:rPr>
          <w:sz w:val="24"/>
        </w:rPr>
        <w:t>/m²</w:t>
      </w:r>
      <w:r>
        <w:rPr>
          <w:spacing w:val="1"/>
          <w:sz w:val="24"/>
        </w:rPr>
        <w:t xml:space="preserve"> </w:t>
      </w:r>
      <w:r>
        <w:rPr>
          <w:sz w:val="24"/>
        </w:rPr>
        <w:t>horizontal.</w:t>
      </w:r>
    </w:p>
    <w:p w:rsidR="00D71176" w:rsidRDefault="00D0060F">
      <w:pPr>
        <w:pStyle w:val="Titre5"/>
        <w:numPr>
          <w:ilvl w:val="1"/>
          <w:numId w:val="13"/>
        </w:numPr>
        <w:tabs>
          <w:tab w:val="left" w:pos="1301"/>
          <w:tab w:val="left" w:pos="1302"/>
        </w:tabs>
        <w:spacing w:before="116"/>
      </w:pPr>
      <w:r>
        <w:t xml:space="preserve">Annexe </w:t>
      </w:r>
      <w:r>
        <w:rPr>
          <w:spacing w:val="-3"/>
        </w:rPr>
        <w:t xml:space="preserve">A1 </w:t>
      </w:r>
      <w:r>
        <w:t>: Formulaire de</w:t>
      </w:r>
      <w:r>
        <w:rPr>
          <w:spacing w:val="10"/>
        </w:rPr>
        <w:t xml:space="preserve"> </w:t>
      </w:r>
      <w:r>
        <w:t>RDM.</w:t>
      </w:r>
    </w:p>
    <w:p w:rsidR="00D71176" w:rsidRDefault="00D71176">
      <w:pPr>
        <w:pStyle w:val="Corpsdetexte"/>
        <w:spacing w:before="1"/>
        <w:rPr>
          <w:b/>
          <w:sz w:val="22"/>
        </w:rPr>
      </w:pPr>
    </w:p>
    <w:p w:rsidR="00D71176" w:rsidRDefault="00D0060F">
      <w:pPr>
        <w:pStyle w:val="Corpsdetexte"/>
        <w:spacing w:before="1" w:line="480" w:lineRule="auto"/>
        <w:ind w:left="232" w:right="38"/>
      </w:pPr>
      <w:r>
        <w:t xml:space="preserve">A-1.1/ Déterminer les charges réparties permanentes g et variables q appliquées sur la panne. </w:t>
      </w:r>
      <w:r>
        <w:rPr>
          <w:position w:val="1"/>
        </w:rPr>
        <w:t>A-1.2/ Déterminer la charge répartie p</w:t>
      </w:r>
      <w:r>
        <w:rPr>
          <w:sz w:val="16"/>
        </w:rPr>
        <w:t xml:space="preserve">u </w:t>
      </w:r>
      <w:r>
        <w:rPr>
          <w:position w:val="1"/>
        </w:rPr>
        <w:t>à l’ELU appliquée sur la panne.</w:t>
      </w:r>
    </w:p>
    <w:p w:rsidR="00D71176" w:rsidRDefault="00D0060F">
      <w:pPr>
        <w:pStyle w:val="Corpsdetexte"/>
        <w:spacing w:before="5"/>
        <w:rPr>
          <w:sz w:val="31"/>
        </w:rPr>
      </w:pPr>
      <w:r>
        <w:br w:type="column"/>
      </w:r>
    </w:p>
    <w:p w:rsidR="00D71176" w:rsidRDefault="00D0060F">
      <w:pPr>
        <w:pStyle w:val="Corpsdetexte"/>
        <w:ind w:left="232" w:right="502"/>
      </w:pPr>
      <w:r>
        <w:t>A-1.3/ En appliquant le théorème des trois moments, déterminer le moment fléchissant sur l’appui central.</w:t>
      </w:r>
    </w:p>
    <w:p w:rsidR="00D71176" w:rsidRDefault="00D0060F">
      <w:pPr>
        <w:pStyle w:val="Corpsdetexte"/>
        <w:spacing w:before="231"/>
        <w:ind w:left="232" w:right="784"/>
      </w:pPr>
      <w:r>
        <w:t xml:space="preserve">A-1.4/ </w:t>
      </w:r>
      <w:r>
        <w:rPr>
          <w:b/>
        </w:rPr>
        <w:t>Sur le Document Réponse DR A1</w:t>
      </w:r>
      <w:r>
        <w:t xml:space="preserve">, tracer les diagrammes des efforts tranchants et des moments </w:t>
      </w:r>
      <w:proofErr w:type="spellStart"/>
      <w:r>
        <w:t>fléchissants</w:t>
      </w:r>
      <w:proofErr w:type="spellEnd"/>
      <w:r>
        <w:t>, en d</w:t>
      </w:r>
      <w:r>
        <w:t>onnant les valeurs caractéristiques.</w:t>
      </w:r>
    </w:p>
    <w:p w:rsidR="00D71176" w:rsidRDefault="00D0060F">
      <w:pPr>
        <w:pStyle w:val="Corpsdetexte"/>
        <w:ind w:left="232"/>
      </w:pPr>
      <w:r>
        <w:t>Vous prendrez comme actions de liaison :</w:t>
      </w:r>
    </w:p>
    <w:p w:rsidR="00D71176" w:rsidRDefault="00D0060F">
      <w:pPr>
        <w:pStyle w:val="Paragraphedeliste"/>
        <w:numPr>
          <w:ilvl w:val="2"/>
          <w:numId w:val="13"/>
        </w:numPr>
        <w:tabs>
          <w:tab w:val="left" w:pos="2008"/>
          <w:tab w:val="left" w:pos="2009"/>
        </w:tabs>
        <w:spacing w:line="293" w:lineRule="exact"/>
        <w:ind w:left="2008"/>
        <w:rPr>
          <w:sz w:val="24"/>
        </w:rPr>
      </w:pPr>
      <w:r>
        <w:rPr>
          <w:position w:val="1"/>
          <w:sz w:val="24"/>
        </w:rPr>
        <w:t>Y</w:t>
      </w:r>
      <w:r>
        <w:rPr>
          <w:sz w:val="16"/>
        </w:rPr>
        <w:t xml:space="preserve">A </w:t>
      </w:r>
      <w:r>
        <w:rPr>
          <w:position w:val="1"/>
          <w:sz w:val="24"/>
        </w:rPr>
        <w:t>= Y</w:t>
      </w:r>
      <w:r>
        <w:rPr>
          <w:sz w:val="16"/>
        </w:rPr>
        <w:t xml:space="preserve">C </w:t>
      </w:r>
      <w:r>
        <w:rPr>
          <w:position w:val="1"/>
          <w:sz w:val="24"/>
        </w:rPr>
        <w:t xml:space="preserve">= 8,27 </w:t>
      </w:r>
      <w:proofErr w:type="spellStart"/>
      <w:r>
        <w:rPr>
          <w:position w:val="1"/>
          <w:sz w:val="24"/>
        </w:rPr>
        <w:t>kN</w:t>
      </w:r>
      <w:proofErr w:type="spellEnd"/>
      <w:r>
        <w:rPr>
          <w:spacing w:val="-46"/>
          <w:position w:val="1"/>
          <w:sz w:val="24"/>
        </w:rPr>
        <w:t xml:space="preserve"> </w:t>
      </w:r>
      <w:r>
        <w:rPr>
          <w:position w:val="1"/>
          <w:sz w:val="24"/>
        </w:rPr>
        <w:t>;</w:t>
      </w:r>
    </w:p>
    <w:p w:rsidR="00D71176" w:rsidRDefault="00D0060F">
      <w:pPr>
        <w:pStyle w:val="Paragraphedeliste"/>
        <w:numPr>
          <w:ilvl w:val="2"/>
          <w:numId w:val="13"/>
        </w:numPr>
        <w:tabs>
          <w:tab w:val="left" w:pos="2008"/>
          <w:tab w:val="left" w:pos="2009"/>
        </w:tabs>
        <w:spacing w:line="293" w:lineRule="exact"/>
        <w:ind w:left="2008"/>
        <w:rPr>
          <w:sz w:val="24"/>
        </w:rPr>
      </w:pPr>
      <w:r>
        <w:rPr>
          <w:position w:val="1"/>
          <w:sz w:val="24"/>
        </w:rPr>
        <w:t>Y</w:t>
      </w:r>
      <w:r>
        <w:rPr>
          <w:sz w:val="16"/>
        </w:rPr>
        <w:t xml:space="preserve">B </w:t>
      </w:r>
      <w:r>
        <w:rPr>
          <w:position w:val="1"/>
          <w:sz w:val="24"/>
        </w:rPr>
        <w:t>= 27,56</w:t>
      </w:r>
      <w:r>
        <w:rPr>
          <w:spacing w:val="-23"/>
          <w:position w:val="1"/>
          <w:sz w:val="24"/>
        </w:rPr>
        <w:t xml:space="preserve"> </w:t>
      </w:r>
      <w:proofErr w:type="spellStart"/>
      <w:r>
        <w:rPr>
          <w:position w:val="1"/>
          <w:sz w:val="24"/>
        </w:rPr>
        <w:t>kN</w:t>
      </w:r>
      <w:proofErr w:type="spellEnd"/>
      <w:r>
        <w:rPr>
          <w:position w:val="1"/>
          <w:sz w:val="24"/>
        </w:rPr>
        <w:t>.</w:t>
      </w:r>
    </w:p>
    <w:p w:rsidR="00D71176" w:rsidRDefault="00D0060F">
      <w:pPr>
        <w:pStyle w:val="Titre3"/>
        <w:spacing w:before="230" w:line="322" w:lineRule="exact"/>
      </w:pPr>
      <w:r>
        <w:t>A-2/ Vérification de la section de la panne</w:t>
      </w:r>
    </w:p>
    <w:p w:rsidR="00D71176" w:rsidRDefault="00D0060F">
      <w:pPr>
        <w:pStyle w:val="Titre5"/>
        <w:numPr>
          <w:ilvl w:val="0"/>
          <w:numId w:val="13"/>
        </w:numPr>
        <w:tabs>
          <w:tab w:val="left" w:pos="953"/>
        </w:tabs>
        <w:spacing w:line="276" w:lineRule="exact"/>
      </w:pPr>
      <w:r>
        <w:rPr>
          <w:u w:val="thick"/>
        </w:rPr>
        <w:t>Données nécessaires à la réalisation de l’étude</w:t>
      </w:r>
      <w:r>
        <w:rPr>
          <w:spacing w:val="-2"/>
        </w:rPr>
        <w:t xml:space="preserve"> </w:t>
      </w:r>
      <w:r>
        <w:t>:</w:t>
      </w:r>
    </w:p>
    <w:p w:rsidR="00D71176" w:rsidRDefault="00D0060F">
      <w:pPr>
        <w:pStyle w:val="Paragraphedeliste"/>
        <w:numPr>
          <w:ilvl w:val="1"/>
          <w:numId w:val="13"/>
        </w:numPr>
        <w:tabs>
          <w:tab w:val="left" w:pos="1301"/>
        </w:tabs>
        <w:spacing w:line="287" w:lineRule="exact"/>
        <w:ind w:left="1300" w:hanging="360"/>
        <w:rPr>
          <w:b/>
          <w:sz w:val="24"/>
        </w:rPr>
      </w:pPr>
      <w:r>
        <w:rPr>
          <w:b/>
          <w:sz w:val="24"/>
        </w:rPr>
        <w:t>Altitude du projet : 53</w:t>
      </w:r>
      <w:r>
        <w:rPr>
          <w:b/>
          <w:spacing w:val="3"/>
          <w:sz w:val="24"/>
        </w:rPr>
        <w:t xml:space="preserve"> </w:t>
      </w:r>
      <w:r>
        <w:rPr>
          <w:b/>
          <w:sz w:val="24"/>
        </w:rPr>
        <w:t>m,</w:t>
      </w:r>
    </w:p>
    <w:p w:rsidR="00D71176" w:rsidRDefault="00D0060F">
      <w:pPr>
        <w:pStyle w:val="Paragraphedeliste"/>
        <w:numPr>
          <w:ilvl w:val="1"/>
          <w:numId w:val="13"/>
        </w:numPr>
        <w:tabs>
          <w:tab w:val="left" w:pos="1301"/>
        </w:tabs>
        <w:spacing w:line="276" w:lineRule="exact"/>
        <w:ind w:left="1300" w:hanging="360"/>
        <w:rPr>
          <w:b/>
          <w:sz w:val="24"/>
        </w:rPr>
      </w:pPr>
      <w:r>
        <w:rPr>
          <w:b/>
          <w:sz w:val="24"/>
        </w:rPr>
        <w:t>Caractéristiques de la panne</w:t>
      </w:r>
      <w:r>
        <w:rPr>
          <w:b/>
          <w:spacing w:val="1"/>
          <w:sz w:val="24"/>
        </w:rPr>
        <w:t xml:space="preserve"> </w:t>
      </w:r>
      <w:r>
        <w:rPr>
          <w:b/>
          <w:sz w:val="24"/>
        </w:rPr>
        <w:t>:</w:t>
      </w:r>
    </w:p>
    <w:p w:rsidR="00D71176" w:rsidRDefault="00D0060F">
      <w:pPr>
        <w:pStyle w:val="Paragraphedeliste"/>
        <w:numPr>
          <w:ilvl w:val="2"/>
          <w:numId w:val="13"/>
        </w:numPr>
        <w:tabs>
          <w:tab w:val="left" w:pos="1660"/>
          <w:tab w:val="left" w:pos="1661"/>
        </w:tabs>
        <w:spacing w:line="282" w:lineRule="exact"/>
        <w:ind w:left="1660"/>
        <w:rPr>
          <w:sz w:val="24"/>
        </w:rPr>
      </w:pPr>
      <w:r>
        <w:rPr>
          <w:sz w:val="24"/>
        </w:rPr>
        <w:t>Classe de résistance de la panne en bois :</w:t>
      </w:r>
      <w:r>
        <w:rPr>
          <w:spacing w:val="1"/>
          <w:sz w:val="24"/>
        </w:rPr>
        <w:t xml:space="preserve"> </w:t>
      </w:r>
      <w:r>
        <w:rPr>
          <w:sz w:val="24"/>
        </w:rPr>
        <w:t>C27,</w:t>
      </w:r>
    </w:p>
    <w:p w:rsidR="00D71176" w:rsidRDefault="00D0060F">
      <w:pPr>
        <w:pStyle w:val="Paragraphedeliste"/>
        <w:numPr>
          <w:ilvl w:val="2"/>
          <w:numId w:val="13"/>
        </w:numPr>
        <w:tabs>
          <w:tab w:val="left" w:pos="1660"/>
          <w:tab w:val="left" w:pos="1661"/>
        </w:tabs>
        <w:spacing w:line="292" w:lineRule="exact"/>
        <w:ind w:left="1660"/>
        <w:rPr>
          <w:sz w:val="24"/>
        </w:rPr>
      </w:pPr>
      <w:r>
        <w:rPr>
          <w:sz w:val="24"/>
        </w:rPr>
        <w:t>Durée d’application des charges à considérer : court</w:t>
      </w:r>
      <w:r>
        <w:rPr>
          <w:spacing w:val="-2"/>
          <w:sz w:val="24"/>
        </w:rPr>
        <w:t xml:space="preserve"> </w:t>
      </w:r>
      <w:r>
        <w:rPr>
          <w:sz w:val="24"/>
        </w:rPr>
        <w:t>terme,</w:t>
      </w:r>
    </w:p>
    <w:p w:rsidR="00D71176" w:rsidRDefault="00D0060F">
      <w:pPr>
        <w:pStyle w:val="Paragraphedeliste"/>
        <w:numPr>
          <w:ilvl w:val="2"/>
          <w:numId w:val="13"/>
        </w:numPr>
        <w:tabs>
          <w:tab w:val="left" w:pos="1660"/>
          <w:tab w:val="left" w:pos="1661"/>
        </w:tabs>
        <w:spacing w:line="293" w:lineRule="exact"/>
        <w:ind w:left="1660"/>
        <w:rPr>
          <w:sz w:val="24"/>
        </w:rPr>
      </w:pPr>
      <w:r>
        <w:rPr>
          <w:sz w:val="24"/>
        </w:rPr>
        <w:t>Classe de service :</w:t>
      </w:r>
      <w:r>
        <w:rPr>
          <w:spacing w:val="16"/>
          <w:sz w:val="24"/>
        </w:rPr>
        <w:t xml:space="preserve"> </w:t>
      </w:r>
      <w:r>
        <w:rPr>
          <w:sz w:val="24"/>
        </w:rPr>
        <w:t>2,</w:t>
      </w:r>
    </w:p>
    <w:p w:rsidR="00D71176" w:rsidRDefault="00D0060F">
      <w:pPr>
        <w:pStyle w:val="Paragraphedeliste"/>
        <w:numPr>
          <w:ilvl w:val="2"/>
          <w:numId w:val="13"/>
        </w:numPr>
        <w:tabs>
          <w:tab w:val="left" w:pos="1660"/>
          <w:tab w:val="left" w:pos="1661"/>
        </w:tabs>
        <w:spacing w:line="292" w:lineRule="exact"/>
        <w:ind w:left="1660"/>
        <w:rPr>
          <w:sz w:val="24"/>
        </w:rPr>
      </w:pPr>
      <w:r>
        <w:rPr>
          <w:position w:val="1"/>
          <w:sz w:val="24"/>
        </w:rPr>
        <w:t xml:space="preserve">Panne sans contreflèche : </w:t>
      </w:r>
      <w:r>
        <w:rPr>
          <w:spacing w:val="3"/>
          <w:position w:val="1"/>
          <w:sz w:val="24"/>
        </w:rPr>
        <w:t>W</w:t>
      </w:r>
      <w:r>
        <w:rPr>
          <w:spacing w:val="3"/>
          <w:sz w:val="16"/>
        </w:rPr>
        <w:t xml:space="preserve">c </w:t>
      </w:r>
      <w:r>
        <w:rPr>
          <w:position w:val="1"/>
          <w:sz w:val="24"/>
        </w:rPr>
        <w:t>=</w:t>
      </w:r>
      <w:r>
        <w:rPr>
          <w:spacing w:val="-10"/>
          <w:position w:val="1"/>
          <w:sz w:val="24"/>
        </w:rPr>
        <w:t xml:space="preserve"> </w:t>
      </w:r>
      <w:r>
        <w:rPr>
          <w:position w:val="1"/>
          <w:sz w:val="24"/>
        </w:rPr>
        <w:t>0,</w:t>
      </w:r>
    </w:p>
    <w:p w:rsidR="00D71176" w:rsidRDefault="00D0060F">
      <w:pPr>
        <w:pStyle w:val="Titre5"/>
        <w:numPr>
          <w:ilvl w:val="1"/>
          <w:numId w:val="13"/>
        </w:numPr>
        <w:tabs>
          <w:tab w:val="left" w:pos="1301"/>
        </w:tabs>
        <w:spacing w:line="286" w:lineRule="exact"/>
        <w:ind w:left="1300" w:hanging="360"/>
      </w:pPr>
      <w:r>
        <w:t>Moment à l’ELU sur appui intermédiaire : Med= - 13,5</w:t>
      </w:r>
      <w:r>
        <w:rPr>
          <w:spacing w:val="-8"/>
        </w:rPr>
        <w:t xml:space="preserve"> </w:t>
      </w:r>
      <w:proofErr w:type="spellStart"/>
      <w:r>
        <w:t>kN.m</w:t>
      </w:r>
      <w:proofErr w:type="spellEnd"/>
      <w:r>
        <w:t>,</w:t>
      </w:r>
    </w:p>
    <w:p w:rsidR="00D71176" w:rsidRDefault="00D0060F">
      <w:pPr>
        <w:pStyle w:val="Paragraphedeliste"/>
        <w:numPr>
          <w:ilvl w:val="1"/>
          <w:numId w:val="13"/>
        </w:numPr>
        <w:tabs>
          <w:tab w:val="left" w:pos="1301"/>
        </w:tabs>
        <w:spacing w:line="276" w:lineRule="exact"/>
        <w:ind w:left="1300" w:hanging="360"/>
        <w:rPr>
          <w:b/>
          <w:sz w:val="24"/>
        </w:rPr>
      </w:pPr>
      <w:r>
        <w:rPr>
          <w:b/>
          <w:sz w:val="24"/>
        </w:rPr>
        <w:t xml:space="preserve">Annexe </w:t>
      </w:r>
      <w:r>
        <w:rPr>
          <w:b/>
          <w:spacing w:val="-3"/>
          <w:sz w:val="24"/>
        </w:rPr>
        <w:t xml:space="preserve">A1 </w:t>
      </w:r>
      <w:r>
        <w:rPr>
          <w:b/>
          <w:sz w:val="24"/>
        </w:rPr>
        <w:t>: Formulaire de</w:t>
      </w:r>
      <w:r>
        <w:rPr>
          <w:b/>
          <w:spacing w:val="11"/>
          <w:sz w:val="24"/>
        </w:rPr>
        <w:t xml:space="preserve"> </w:t>
      </w:r>
      <w:r>
        <w:rPr>
          <w:b/>
          <w:sz w:val="24"/>
        </w:rPr>
        <w:t>RDM,</w:t>
      </w:r>
    </w:p>
    <w:p w:rsidR="00D71176" w:rsidRDefault="00D0060F">
      <w:pPr>
        <w:pStyle w:val="Paragraphedeliste"/>
        <w:numPr>
          <w:ilvl w:val="1"/>
          <w:numId w:val="13"/>
        </w:numPr>
        <w:tabs>
          <w:tab w:val="left" w:pos="1301"/>
        </w:tabs>
        <w:spacing w:line="287" w:lineRule="exact"/>
        <w:ind w:left="1300" w:hanging="360"/>
        <w:rPr>
          <w:b/>
          <w:sz w:val="24"/>
        </w:rPr>
      </w:pPr>
      <w:r>
        <w:rPr>
          <w:b/>
          <w:sz w:val="24"/>
        </w:rPr>
        <w:t xml:space="preserve">Annexe </w:t>
      </w:r>
      <w:r>
        <w:rPr>
          <w:b/>
          <w:spacing w:val="-3"/>
          <w:sz w:val="24"/>
        </w:rPr>
        <w:t xml:space="preserve">A2 </w:t>
      </w:r>
      <w:r>
        <w:rPr>
          <w:b/>
          <w:sz w:val="24"/>
        </w:rPr>
        <w:t>: Extraits de l’EUROCODE</w:t>
      </w:r>
      <w:r>
        <w:rPr>
          <w:b/>
          <w:spacing w:val="2"/>
          <w:sz w:val="24"/>
        </w:rPr>
        <w:t xml:space="preserve"> </w:t>
      </w:r>
      <w:r>
        <w:rPr>
          <w:b/>
          <w:sz w:val="24"/>
        </w:rPr>
        <w:t>5.</w:t>
      </w:r>
    </w:p>
    <w:p w:rsidR="00D71176" w:rsidRDefault="00D0060F">
      <w:pPr>
        <w:pStyle w:val="Titre6"/>
        <w:spacing w:before="207"/>
        <w:ind w:right="3929"/>
      </w:pPr>
      <w:r>
        <w:t>Vérification de la résistance</w:t>
      </w:r>
    </w:p>
    <w:p w:rsidR="00D71176" w:rsidRDefault="00D0060F">
      <w:pPr>
        <w:pStyle w:val="Corpsdetexte"/>
        <w:ind w:left="232"/>
      </w:pPr>
      <w:r>
        <w:t>A-2.1/ À partir des données fournies et de l’extrait de l’EC5, vérifier que la panne est correctement dimensionnée à l’ELU vis-à-vis des contraintes normales.</w:t>
      </w:r>
    </w:p>
    <w:p w:rsidR="00D71176" w:rsidRDefault="00D0060F">
      <w:pPr>
        <w:pStyle w:val="Titre6"/>
        <w:spacing w:before="231"/>
        <w:ind w:right="3930"/>
      </w:pPr>
      <w:r>
        <w:t>Vérification des déformations</w:t>
      </w:r>
    </w:p>
    <w:p w:rsidR="00D71176" w:rsidRDefault="00D0060F">
      <w:pPr>
        <w:pStyle w:val="Paragraphedeliste"/>
        <w:numPr>
          <w:ilvl w:val="0"/>
          <w:numId w:val="12"/>
        </w:numPr>
        <w:tabs>
          <w:tab w:val="left" w:pos="952"/>
          <w:tab w:val="left" w:pos="953"/>
        </w:tabs>
        <w:spacing w:line="293" w:lineRule="exact"/>
        <w:ind w:hanging="353"/>
        <w:rPr>
          <w:b/>
          <w:sz w:val="24"/>
        </w:rPr>
      </w:pPr>
      <w:r>
        <w:rPr>
          <w:b/>
          <w:sz w:val="24"/>
        </w:rPr>
        <w:t>Déformations</w:t>
      </w:r>
      <w:r>
        <w:rPr>
          <w:b/>
          <w:spacing w:val="-1"/>
          <w:sz w:val="24"/>
        </w:rPr>
        <w:t xml:space="preserve"> </w:t>
      </w:r>
      <w:r>
        <w:rPr>
          <w:b/>
          <w:sz w:val="24"/>
        </w:rPr>
        <w:t>instantanées</w:t>
      </w:r>
    </w:p>
    <w:p w:rsidR="00D71176" w:rsidRDefault="00D0060F">
      <w:pPr>
        <w:pStyle w:val="Corpsdetexte"/>
        <w:ind w:left="232" w:right="502"/>
      </w:pPr>
      <w:r>
        <w:t xml:space="preserve">Une étude a permis de déterminer la flèche (en valeur absolue) en travée engendrée par les </w:t>
      </w:r>
      <w:r>
        <w:rPr>
          <w:position w:val="1"/>
        </w:rPr>
        <w:t>charges de neige : W</w:t>
      </w:r>
      <w:proofErr w:type="spellStart"/>
      <w:r>
        <w:rPr>
          <w:sz w:val="16"/>
        </w:rPr>
        <w:t>inst</w:t>
      </w:r>
      <w:proofErr w:type="spellEnd"/>
      <w:r>
        <w:rPr>
          <w:position w:val="1"/>
        </w:rPr>
        <w:t xml:space="preserve">(S) = 4,0 </w:t>
      </w:r>
      <w:proofErr w:type="spellStart"/>
      <w:r>
        <w:rPr>
          <w:position w:val="1"/>
        </w:rPr>
        <w:t>mm.</w:t>
      </w:r>
      <w:proofErr w:type="spellEnd"/>
    </w:p>
    <w:p w:rsidR="00D71176" w:rsidRDefault="00D0060F">
      <w:pPr>
        <w:pStyle w:val="Corpsdetexte"/>
        <w:spacing w:before="230"/>
        <w:ind w:left="232" w:right="502"/>
      </w:pPr>
      <w:r>
        <w:t>A-2.2/ Vérifier que la panne est correctement dimensionnée vis-à-vis des déformations instantanées dues à la neige.</w:t>
      </w:r>
    </w:p>
    <w:p w:rsidR="00D71176" w:rsidRDefault="00D0060F">
      <w:pPr>
        <w:pStyle w:val="Titre5"/>
        <w:numPr>
          <w:ilvl w:val="0"/>
          <w:numId w:val="12"/>
        </w:numPr>
        <w:tabs>
          <w:tab w:val="left" w:pos="952"/>
          <w:tab w:val="left" w:pos="953"/>
        </w:tabs>
        <w:spacing w:before="231" w:line="292" w:lineRule="exact"/>
        <w:ind w:hanging="353"/>
      </w:pPr>
      <w:r>
        <w:t>Déformation</w:t>
      </w:r>
      <w:r>
        <w:t>s à long</w:t>
      </w:r>
      <w:r>
        <w:rPr>
          <w:spacing w:val="-4"/>
        </w:rPr>
        <w:t xml:space="preserve"> </w:t>
      </w:r>
      <w:r>
        <w:t>terme</w:t>
      </w:r>
    </w:p>
    <w:p w:rsidR="00D71176" w:rsidRDefault="00D0060F">
      <w:pPr>
        <w:pStyle w:val="Corpsdetexte"/>
        <w:ind w:left="232" w:right="502"/>
      </w:pPr>
      <w:r>
        <w:t xml:space="preserve">Pour la suite, une étude a permis de déterminer la flèche (en valeur absolue) à </w:t>
      </w:r>
      <w:proofErr w:type="spellStart"/>
      <w:r>
        <w:t>mi-travée</w:t>
      </w:r>
      <w:proofErr w:type="spellEnd"/>
      <w:r>
        <w:t xml:space="preserve"> </w:t>
      </w:r>
      <w:r>
        <w:rPr>
          <w:position w:val="1"/>
        </w:rPr>
        <w:t>engendrée par les charges permanentes : W</w:t>
      </w:r>
      <w:proofErr w:type="spellStart"/>
      <w:r>
        <w:rPr>
          <w:sz w:val="16"/>
        </w:rPr>
        <w:t>inst</w:t>
      </w:r>
      <w:proofErr w:type="spellEnd"/>
      <w:r>
        <w:rPr>
          <w:position w:val="1"/>
        </w:rPr>
        <w:t xml:space="preserve">(G) = 7,2 </w:t>
      </w:r>
      <w:proofErr w:type="spellStart"/>
      <w:r>
        <w:rPr>
          <w:position w:val="1"/>
        </w:rPr>
        <w:t>mm.</w:t>
      </w:r>
      <w:proofErr w:type="spellEnd"/>
    </w:p>
    <w:p w:rsidR="00D71176" w:rsidRDefault="00D0060F">
      <w:pPr>
        <w:pStyle w:val="Corpsdetexte"/>
        <w:spacing w:before="228"/>
        <w:ind w:left="232"/>
        <w:rPr>
          <w:sz w:val="16"/>
        </w:rPr>
      </w:pPr>
      <w:r>
        <w:rPr>
          <w:position w:val="1"/>
        </w:rPr>
        <w:t xml:space="preserve">A-2.3/ Calculer la flèche à </w:t>
      </w:r>
      <w:proofErr w:type="spellStart"/>
      <w:r>
        <w:rPr>
          <w:position w:val="1"/>
        </w:rPr>
        <w:t>mi-travée</w:t>
      </w:r>
      <w:proofErr w:type="spellEnd"/>
      <w:r>
        <w:rPr>
          <w:position w:val="1"/>
        </w:rPr>
        <w:t xml:space="preserve"> à long terme : W</w:t>
      </w:r>
      <w:proofErr w:type="spellStart"/>
      <w:r>
        <w:rPr>
          <w:sz w:val="16"/>
        </w:rPr>
        <w:t>net</w:t>
      </w:r>
      <w:proofErr w:type="gramStart"/>
      <w:r>
        <w:rPr>
          <w:sz w:val="16"/>
        </w:rPr>
        <w:t>,fin</w:t>
      </w:r>
      <w:proofErr w:type="spellEnd"/>
      <w:proofErr w:type="gramEnd"/>
      <w:r>
        <w:rPr>
          <w:sz w:val="16"/>
        </w:rPr>
        <w:t>.</w:t>
      </w:r>
    </w:p>
    <w:p w:rsidR="00D71176" w:rsidRDefault="00D0060F">
      <w:pPr>
        <w:pStyle w:val="Corpsdetexte"/>
        <w:spacing w:before="231"/>
        <w:ind w:left="232" w:right="502"/>
      </w:pPr>
      <w:r>
        <w:t xml:space="preserve">A-2.4/ Vérifier que la panne </w:t>
      </w:r>
      <w:r>
        <w:t>est correctement dimensionnée vis-à-vis des déformations à long terme.</w:t>
      </w:r>
    </w:p>
    <w:p w:rsidR="00D71176" w:rsidRDefault="00D71176">
      <w:pPr>
        <w:sectPr w:rsidR="00D71176">
          <w:type w:val="continuous"/>
          <w:pgSz w:w="23820" w:h="16840" w:orient="landscape"/>
          <w:pgMar w:top="1580" w:right="600" w:bottom="280" w:left="900" w:header="720" w:footer="720" w:gutter="0"/>
          <w:cols w:num="2" w:space="720" w:equalWidth="0">
            <w:col w:w="10308" w:space="892"/>
            <w:col w:w="11120"/>
          </w:cols>
        </w:sectPr>
      </w:pPr>
    </w:p>
    <w:p w:rsidR="00D71176" w:rsidRDefault="00D0060F">
      <w:pPr>
        <w:pStyle w:val="Titre5"/>
        <w:spacing w:before="65"/>
        <w:ind w:left="11432" w:right="417"/>
      </w:pPr>
      <w:r>
        <w:lastRenderedPageBreak/>
        <w:pict>
          <v:shape id="_x0000_s1162" type="#_x0000_t202" style="position:absolute;left:0;text-align:left;margin-left:51pt;margin-top:3.7pt;width:535.9pt;height:23.3pt;z-index:251641856;mso-position-horizontal-relative:page" filled="f" strokeweight=".48pt">
            <v:textbox inset="0,0,0,0">
              <w:txbxContent>
                <w:p w:rsidR="00D71176" w:rsidRDefault="00D0060F">
                  <w:pPr>
                    <w:spacing w:before="15"/>
                    <w:ind w:left="108"/>
                    <w:rPr>
                      <w:b/>
                      <w:sz w:val="36"/>
                    </w:rPr>
                  </w:pPr>
                  <w:r>
                    <w:rPr>
                      <w:b/>
                      <w:sz w:val="36"/>
                    </w:rPr>
                    <w:t>Annexe A1 : Formulaire de RDM</w:t>
                  </w:r>
                </w:p>
              </w:txbxContent>
            </v:textbox>
            <w10:wrap anchorx="page"/>
          </v:shape>
        </w:pict>
      </w:r>
      <w:r>
        <w:rPr>
          <w:u w:val="thick"/>
        </w:rPr>
        <w:t>CONTRAINTE NORMALE MAXIMALE DANS LA SECTION LA PLUS SOLLICITÉE EN</w:t>
      </w:r>
      <w:r>
        <w:t xml:space="preserve"> </w:t>
      </w:r>
      <w:r>
        <w:rPr>
          <w:u w:val="thick"/>
        </w:rPr>
        <w:t>FLEXION SIMPLE</w:t>
      </w:r>
      <w:r>
        <w:rPr>
          <w:spacing w:val="1"/>
          <w:u w:val="thick"/>
        </w:rPr>
        <w:t xml:space="preserve"> </w:t>
      </w:r>
      <w:r>
        <w:rPr>
          <w:u w:val="thick"/>
        </w:rPr>
        <w:t>:</w:t>
      </w:r>
    </w:p>
    <w:p w:rsidR="00D71176" w:rsidRDefault="00D71176">
      <w:pPr>
        <w:sectPr w:rsidR="00D71176">
          <w:pgSz w:w="23820" w:h="16840" w:orient="landscape"/>
          <w:pgMar w:top="620" w:right="600" w:bottom="1240" w:left="900" w:header="0" w:footer="1058" w:gutter="0"/>
          <w:cols w:space="720"/>
        </w:sectPr>
      </w:pPr>
    </w:p>
    <w:p w:rsidR="00D71176" w:rsidRDefault="00D0060F">
      <w:pPr>
        <w:spacing w:before="163"/>
        <w:ind w:left="232"/>
        <w:rPr>
          <w:b/>
          <w:sz w:val="24"/>
        </w:rPr>
      </w:pPr>
      <w:r>
        <w:rPr>
          <w:b/>
          <w:sz w:val="24"/>
          <w:u w:val="thick"/>
        </w:rPr>
        <w:lastRenderedPageBreak/>
        <w:t>POUTRE ISOSTATIQUE SU</w:t>
      </w:r>
      <w:r>
        <w:rPr>
          <w:b/>
          <w:sz w:val="24"/>
          <w:u w:val="thick"/>
        </w:rPr>
        <w:t>R 2 APPUIS : VALEURS DES ROTATIONS</w:t>
      </w:r>
    </w:p>
    <w:p w:rsidR="00D71176" w:rsidRDefault="00D0060F">
      <w:pPr>
        <w:spacing w:before="180"/>
        <w:ind w:left="232"/>
        <w:rPr>
          <w:rFonts w:ascii="Cambria Math" w:hAnsi="Cambria Math"/>
          <w:sz w:val="26"/>
        </w:rPr>
      </w:pPr>
      <w:r>
        <w:br w:type="column"/>
      </w:r>
      <w:proofErr w:type="gramStart"/>
      <w:r>
        <w:rPr>
          <w:rFonts w:ascii="Cambria Math" w:hAnsi="Cambria Math"/>
          <w:w w:val="105"/>
          <w:position w:val="7"/>
          <w:sz w:val="36"/>
        </w:rPr>
        <w:lastRenderedPageBreak/>
        <w:t>σ</w:t>
      </w:r>
      <w:r>
        <w:rPr>
          <w:rFonts w:ascii="Cambria Math" w:hAnsi="Cambria Math"/>
          <w:w w:val="105"/>
          <w:sz w:val="26"/>
        </w:rPr>
        <w:t>max</w:t>
      </w:r>
      <w:proofErr w:type="gramEnd"/>
    </w:p>
    <w:p w:rsidR="00D71176" w:rsidRDefault="00D0060F">
      <w:pPr>
        <w:spacing w:before="109" w:line="165" w:lineRule="auto"/>
        <w:ind w:left="77"/>
        <w:rPr>
          <w:rFonts w:ascii="Cambria Math" w:eastAsia="Cambria Math" w:hAnsi="Cambria Math"/>
          <w:sz w:val="26"/>
        </w:rPr>
      </w:pPr>
      <w:r>
        <w:br w:type="column"/>
      </w:r>
      <w:r>
        <w:rPr>
          <w:rFonts w:ascii="Cambria Math" w:eastAsia="Cambria Math" w:hAnsi="Cambria Math"/>
          <w:w w:val="110"/>
          <w:position w:val="-15"/>
          <w:sz w:val="36"/>
        </w:rPr>
        <w:lastRenderedPageBreak/>
        <w:t xml:space="preserve">= </w:t>
      </w:r>
      <w:r>
        <w:rPr>
          <w:rFonts w:ascii="Cambria Math" w:eastAsia="Cambria Math" w:hAnsi="Cambria Math"/>
          <w:w w:val="110"/>
          <w:position w:val="6"/>
          <w:sz w:val="26"/>
        </w:rPr>
        <w:t>|</w:t>
      </w:r>
      <w:r>
        <w:rPr>
          <w:rFonts w:ascii="Cambria Math" w:eastAsia="Cambria Math" w:hAnsi="Cambria Math"/>
          <w:w w:val="110"/>
          <w:position w:val="5"/>
          <w:sz w:val="26"/>
        </w:rPr>
        <w:t>𝑀</w:t>
      </w:r>
      <w:r>
        <w:rPr>
          <w:rFonts w:ascii="Cambria Math" w:eastAsia="Cambria Math" w:hAnsi="Cambria Math"/>
          <w:w w:val="110"/>
          <w:sz w:val="21"/>
        </w:rPr>
        <w:t>𝑧𝑚𝑎𝑥</w:t>
      </w:r>
      <w:r>
        <w:rPr>
          <w:rFonts w:ascii="Cambria Math" w:eastAsia="Cambria Math" w:hAnsi="Cambria Math"/>
          <w:w w:val="110"/>
          <w:position w:val="6"/>
          <w:sz w:val="26"/>
        </w:rPr>
        <w:t xml:space="preserve">|  </w:t>
      </w:r>
      <w:r>
        <w:rPr>
          <w:rFonts w:ascii="Cambria Math" w:eastAsia="Cambria Math" w:hAnsi="Cambria Math"/>
          <w:w w:val="110"/>
          <w:position w:val="-15"/>
          <w:sz w:val="36"/>
        </w:rPr>
        <w:t>×</w:t>
      </w:r>
      <w:r>
        <w:rPr>
          <w:rFonts w:ascii="Cambria Math" w:eastAsia="Cambria Math" w:hAnsi="Cambria Math"/>
          <w:spacing w:val="-3"/>
          <w:w w:val="110"/>
          <w:position w:val="-15"/>
          <w:sz w:val="36"/>
        </w:rPr>
        <w:t xml:space="preserve"> </w:t>
      </w:r>
      <w:r>
        <w:rPr>
          <w:rFonts w:ascii="Cambria Math" w:eastAsia="Cambria Math" w:hAnsi="Cambria Math"/>
          <w:w w:val="110"/>
          <w:position w:val="5"/>
          <w:sz w:val="26"/>
        </w:rPr>
        <w:t>ℎ</w:t>
      </w:r>
    </w:p>
    <w:p w:rsidR="00D71176" w:rsidRDefault="00D0060F">
      <w:pPr>
        <w:tabs>
          <w:tab w:val="left" w:pos="1945"/>
        </w:tabs>
        <w:spacing w:line="230" w:lineRule="exact"/>
        <w:ind w:left="752"/>
        <w:rPr>
          <w:rFonts w:ascii="Cambria Math" w:eastAsia="Cambria Math"/>
          <w:sz w:val="26"/>
        </w:rPr>
      </w:pPr>
      <w:r>
        <w:pict>
          <v:line id="_x0000_s1161" style="position:absolute;left:0;text-align:left;z-index:-251646976;mso-position-horizontal-relative:page" from="734.1pt,-5.5pt" to="783.8pt,-5.5pt" strokeweight="1.2pt">
            <w10:wrap anchorx="page"/>
          </v:line>
        </w:pict>
      </w:r>
      <w:r>
        <w:pict>
          <v:line id="_x0000_s1160" style="position:absolute;left:0;text-align:left;z-index:-251645952;mso-position-horizontal-relative:page" from="808.8pt,-5.5pt" to="817.2pt,-5.5pt" strokeweight="1.2pt">
            <w10:wrap anchorx="page"/>
          </v:line>
        </w:pict>
      </w:r>
      <w:r>
        <w:pict>
          <v:group id="_x0000_s1157" style="position:absolute;left:0;text-align:left;margin-left:134.75pt;margin-top:-.35pt;width:369.5pt;height:129.5pt;z-index:251639808;mso-position-horizontal-relative:page" coordorigin="2695,-7" coordsize="7390,2590">
            <v:shape id="_x0000_s1159" type="#_x0000_t75" style="position:absolute;left:2702;top:-8;width:7383;height:2585">
              <v:imagedata r:id="rId18" o:title=""/>
            </v:shape>
            <v:line id="_x0000_s1158" style="position:absolute" from="2695,2575" to="10065,2575" strokecolor="#7e7e7e" strokeweight=".72pt"/>
            <w10:wrap anchorx="page"/>
          </v:group>
        </w:pict>
      </w:r>
      <w:r>
        <w:rPr>
          <w:rFonts w:ascii="Cambria Math" w:eastAsia="Cambria Math"/>
          <w:w w:val="110"/>
          <w:sz w:val="26"/>
        </w:rPr>
        <w:t>𝐼</w:t>
      </w:r>
      <w:r>
        <w:rPr>
          <w:rFonts w:ascii="Cambria Math" w:eastAsia="Cambria Math"/>
          <w:w w:val="110"/>
          <w:position w:val="-4"/>
          <w:sz w:val="21"/>
        </w:rPr>
        <w:t>𝐺𝑧</w:t>
      </w:r>
      <w:r>
        <w:rPr>
          <w:rFonts w:ascii="Cambria Math" w:eastAsia="Cambria Math"/>
          <w:w w:val="110"/>
          <w:position w:val="-4"/>
          <w:sz w:val="21"/>
        </w:rPr>
        <w:tab/>
      </w:r>
      <w:r>
        <w:rPr>
          <w:rFonts w:ascii="Cambria Math" w:eastAsia="Cambria Math"/>
          <w:w w:val="110"/>
          <w:sz w:val="26"/>
        </w:rPr>
        <w:t>2</w:t>
      </w:r>
    </w:p>
    <w:p w:rsidR="00D71176" w:rsidRDefault="00D0060F">
      <w:pPr>
        <w:pStyle w:val="Corpsdetexte"/>
        <w:rPr>
          <w:rFonts w:ascii="Cambria Math"/>
          <w:sz w:val="25"/>
        </w:rPr>
      </w:pPr>
      <w:r>
        <w:br w:type="column"/>
      </w:r>
    </w:p>
    <w:p w:rsidR="00D71176" w:rsidRDefault="00D0060F">
      <w:pPr>
        <w:pStyle w:val="Corpsdetexte"/>
        <w:ind w:left="232"/>
      </w:pPr>
      <w:r>
        <w:t>Avec :</w:t>
      </w:r>
    </w:p>
    <w:p w:rsidR="00D71176" w:rsidRDefault="00D71176">
      <w:pPr>
        <w:sectPr w:rsidR="00D71176">
          <w:type w:val="continuous"/>
          <w:pgSz w:w="23820" w:h="16840" w:orient="landscape"/>
          <w:pgMar w:top="1580" w:right="600" w:bottom="280" w:left="900" w:header="720" w:footer="720" w:gutter="0"/>
          <w:cols w:num="4" w:space="720" w:equalWidth="0">
            <w:col w:w="8102" w:space="4231"/>
            <w:col w:w="965" w:space="39"/>
            <w:col w:w="2140" w:space="679"/>
            <w:col w:w="6164"/>
          </w:cols>
        </w:sectPr>
      </w:pPr>
    </w:p>
    <w:p w:rsidR="00D71176" w:rsidRDefault="00D0060F">
      <w:pPr>
        <w:pStyle w:val="Paragraphedeliste"/>
        <w:numPr>
          <w:ilvl w:val="1"/>
          <w:numId w:val="12"/>
        </w:numPr>
        <w:tabs>
          <w:tab w:val="left" w:pos="13916"/>
          <w:tab w:val="left" w:pos="13917"/>
        </w:tabs>
        <w:spacing w:line="293" w:lineRule="exact"/>
        <w:rPr>
          <w:sz w:val="24"/>
        </w:rPr>
      </w:pPr>
      <w:r>
        <w:rPr>
          <w:position w:val="1"/>
          <w:sz w:val="24"/>
        </w:rPr>
        <w:lastRenderedPageBreak/>
        <w:t>M</w:t>
      </w:r>
      <w:proofErr w:type="spellStart"/>
      <w:r>
        <w:rPr>
          <w:sz w:val="16"/>
        </w:rPr>
        <w:t>zmax</w:t>
      </w:r>
      <w:proofErr w:type="spellEnd"/>
      <w:r>
        <w:rPr>
          <w:sz w:val="16"/>
        </w:rPr>
        <w:t xml:space="preserve"> </w:t>
      </w:r>
      <w:r>
        <w:rPr>
          <w:position w:val="1"/>
          <w:sz w:val="24"/>
        </w:rPr>
        <w:t>: Moment maximum de</w:t>
      </w:r>
      <w:r>
        <w:rPr>
          <w:spacing w:val="-30"/>
          <w:position w:val="1"/>
          <w:sz w:val="24"/>
        </w:rPr>
        <w:t xml:space="preserve"> </w:t>
      </w:r>
      <w:r>
        <w:rPr>
          <w:position w:val="1"/>
          <w:sz w:val="24"/>
        </w:rPr>
        <w:t>flexion,</w:t>
      </w:r>
    </w:p>
    <w:p w:rsidR="00D71176" w:rsidRDefault="00D0060F">
      <w:pPr>
        <w:pStyle w:val="Paragraphedeliste"/>
        <w:numPr>
          <w:ilvl w:val="1"/>
          <w:numId w:val="12"/>
        </w:numPr>
        <w:tabs>
          <w:tab w:val="left" w:pos="13916"/>
          <w:tab w:val="left" w:pos="13917"/>
        </w:tabs>
        <w:spacing w:line="293" w:lineRule="exact"/>
        <w:rPr>
          <w:sz w:val="24"/>
        </w:rPr>
      </w:pPr>
      <w:r>
        <w:rPr>
          <w:position w:val="1"/>
          <w:sz w:val="24"/>
        </w:rPr>
        <w:t>I</w:t>
      </w:r>
      <w:proofErr w:type="spellStart"/>
      <w:r>
        <w:rPr>
          <w:sz w:val="16"/>
        </w:rPr>
        <w:t>Gz</w:t>
      </w:r>
      <w:proofErr w:type="spellEnd"/>
      <w:r>
        <w:rPr>
          <w:sz w:val="16"/>
        </w:rPr>
        <w:t xml:space="preserve"> </w:t>
      </w:r>
      <w:r>
        <w:rPr>
          <w:position w:val="1"/>
          <w:sz w:val="24"/>
        </w:rPr>
        <w:t>: Moment quadratique suivant l’axe</w:t>
      </w:r>
      <w:r>
        <w:rPr>
          <w:spacing w:val="-27"/>
          <w:position w:val="1"/>
          <w:sz w:val="24"/>
        </w:rPr>
        <w:t xml:space="preserve"> </w:t>
      </w:r>
      <w:proofErr w:type="spellStart"/>
      <w:r>
        <w:rPr>
          <w:position w:val="1"/>
          <w:sz w:val="24"/>
        </w:rPr>
        <w:t>Gz</w:t>
      </w:r>
      <w:proofErr w:type="spellEnd"/>
      <w:r>
        <w:rPr>
          <w:position w:val="1"/>
          <w:sz w:val="24"/>
        </w:rPr>
        <w:t>,</w:t>
      </w:r>
    </w:p>
    <w:p w:rsidR="00D71176" w:rsidRDefault="00D0060F">
      <w:pPr>
        <w:pStyle w:val="Paragraphedeliste"/>
        <w:numPr>
          <w:ilvl w:val="1"/>
          <w:numId w:val="12"/>
        </w:numPr>
        <w:tabs>
          <w:tab w:val="left" w:pos="13916"/>
          <w:tab w:val="left" w:pos="13917"/>
        </w:tabs>
        <w:spacing w:line="293" w:lineRule="exact"/>
        <w:rPr>
          <w:sz w:val="24"/>
        </w:rPr>
      </w:pPr>
      <w:r>
        <w:rPr>
          <w:position w:val="1"/>
          <w:sz w:val="24"/>
        </w:rPr>
        <w:t>σ</w:t>
      </w:r>
      <w:r>
        <w:rPr>
          <w:sz w:val="16"/>
        </w:rPr>
        <w:t xml:space="preserve">max </w:t>
      </w:r>
      <w:r>
        <w:rPr>
          <w:position w:val="1"/>
          <w:sz w:val="24"/>
        </w:rPr>
        <w:t>: Contrainte normale</w:t>
      </w:r>
      <w:r>
        <w:rPr>
          <w:spacing w:val="-26"/>
          <w:position w:val="1"/>
          <w:sz w:val="24"/>
        </w:rPr>
        <w:t xml:space="preserve"> </w:t>
      </w:r>
      <w:r>
        <w:rPr>
          <w:position w:val="1"/>
          <w:sz w:val="24"/>
        </w:rPr>
        <w:t>maximale.</w:t>
      </w:r>
    </w:p>
    <w:p w:rsidR="00D71176" w:rsidRDefault="00D71176">
      <w:pPr>
        <w:pStyle w:val="Corpsdetexte"/>
        <w:rPr>
          <w:sz w:val="20"/>
        </w:rPr>
      </w:pPr>
    </w:p>
    <w:p w:rsidR="00D71176" w:rsidRDefault="00D71176">
      <w:pPr>
        <w:pStyle w:val="Corpsdetexte"/>
        <w:rPr>
          <w:sz w:val="20"/>
        </w:rPr>
      </w:pPr>
    </w:p>
    <w:p w:rsidR="00D71176" w:rsidRDefault="00D0060F">
      <w:pPr>
        <w:pStyle w:val="Corpsdetexte"/>
        <w:spacing w:before="7"/>
      </w:pPr>
      <w:r>
        <w:pict>
          <v:shape id="_x0000_s1156" type="#_x0000_t202" style="position:absolute;margin-left:611pt;margin-top:16.4pt;width:535.85pt;height:23.3pt;z-index:-251631616;mso-wrap-distance-left:0;mso-wrap-distance-right:0;mso-position-horizontal-relative:page" filled="f" strokeweight=".48pt">
            <v:textbox inset="0,0,0,0">
              <w:txbxContent>
                <w:p w:rsidR="00D71176" w:rsidRDefault="00D0060F">
                  <w:pPr>
                    <w:spacing w:before="15"/>
                    <w:ind w:left="108"/>
                    <w:rPr>
                      <w:b/>
                      <w:sz w:val="36"/>
                    </w:rPr>
                  </w:pPr>
                  <w:r>
                    <w:rPr>
                      <w:b/>
                      <w:sz w:val="36"/>
                    </w:rPr>
                    <w:t>Annexe A2 : Extraits de l’EUROCODE 5</w:t>
                  </w:r>
                </w:p>
              </w:txbxContent>
            </v:textbox>
            <w10:wrap type="topAndBottom" anchorx="page"/>
          </v:shape>
        </w:pict>
      </w:r>
    </w:p>
    <w:p w:rsidR="00D71176" w:rsidRDefault="00D71176">
      <w:pPr>
        <w:sectPr w:rsidR="00D71176">
          <w:type w:val="continuous"/>
          <w:pgSz w:w="23820" w:h="16840" w:orient="landscape"/>
          <w:pgMar w:top="1580" w:right="600" w:bottom="280" w:left="900" w:header="720" w:footer="720" w:gutter="0"/>
          <w:cols w:space="720"/>
        </w:sectPr>
      </w:pPr>
    </w:p>
    <w:p w:rsidR="00D71176" w:rsidRDefault="00D71176">
      <w:pPr>
        <w:pStyle w:val="Corpsdetexte"/>
        <w:spacing w:before="3"/>
        <w:rPr>
          <w:sz w:val="36"/>
        </w:rPr>
      </w:pPr>
    </w:p>
    <w:p w:rsidR="00D71176" w:rsidRDefault="00D0060F">
      <w:pPr>
        <w:pStyle w:val="Titre5"/>
      </w:pPr>
      <w:r>
        <w:rPr>
          <w:u w:val="thick"/>
        </w:rPr>
        <w:t>THÉORÈME DES 3 MOMENTS : FORMULE DE CLAPEYRON</w:t>
      </w:r>
    </w:p>
    <w:p w:rsidR="00D71176" w:rsidRDefault="00D0060F">
      <w:pPr>
        <w:pStyle w:val="Corpsdetexte"/>
        <w:spacing w:before="9"/>
        <w:rPr>
          <w:b/>
          <w:sz w:val="11"/>
        </w:rPr>
      </w:pPr>
      <w:r>
        <w:rPr>
          <w:noProof/>
          <w:lang w:bidi="ar-SA"/>
        </w:rPr>
        <w:drawing>
          <wp:anchor distT="0" distB="0" distL="0" distR="0" simplePos="0" relativeHeight="251618304" behindDoc="0" locked="0" layoutInCell="1" allowOverlap="1">
            <wp:simplePos x="0" y="0"/>
            <wp:positionH relativeFrom="page">
              <wp:posOffset>1831848</wp:posOffset>
            </wp:positionH>
            <wp:positionV relativeFrom="paragraph">
              <wp:posOffset>111104</wp:posOffset>
            </wp:positionV>
            <wp:extent cx="4240414" cy="4346448"/>
            <wp:effectExtent l="0" t="0" r="0" b="0"/>
            <wp:wrapTopAndBottom/>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9" cstate="print"/>
                    <a:stretch>
                      <a:fillRect/>
                    </a:stretch>
                  </pic:blipFill>
                  <pic:spPr>
                    <a:xfrm>
                      <a:off x="0" y="0"/>
                      <a:ext cx="4240414" cy="4346448"/>
                    </a:xfrm>
                    <a:prstGeom prst="rect">
                      <a:avLst/>
                    </a:prstGeom>
                  </pic:spPr>
                </pic:pic>
              </a:graphicData>
            </a:graphic>
          </wp:anchor>
        </w:drawing>
      </w:r>
    </w:p>
    <w:p w:rsidR="00D71176" w:rsidRDefault="00D71176">
      <w:pPr>
        <w:pStyle w:val="Corpsdetexte"/>
        <w:spacing w:before="10"/>
        <w:rPr>
          <w:b/>
          <w:sz w:val="27"/>
        </w:rPr>
      </w:pPr>
    </w:p>
    <w:p w:rsidR="00D71176" w:rsidRDefault="00D0060F">
      <w:pPr>
        <w:spacing w:before="1"/>
        <w:ind w:left="232"/>
        <w:rPr>
          <w:b/>
          <w:i/>
          <w:sz w:val="26"/>
        </w:rPr>
      </w:pPr>
      <w:r>
        <w:rPr>
          <w:b/>
          <w:i/>
          <w:sz w:val="26"/>
        </w:rPr>
        <w:t>Formule de Clapeyron avec EI = constante :</w:t>
      </w:r>
    </w:p>
    <w:p w:rsidR="00D71176" w:rsidRDefault="00D71176">
      <w:pPr>
        <w:pStyle w:val="Corpsdetexte"/>
        <w:spacing w:before="11"/>
        <w:rPr>
          <w:b/>
          <w:i/>
          <w:sz w:val="4"/>
        </w:rPr>
      </w:pPr>
    </w:p>
    <w:p w:rsidR="00D71176" w:rsidRDefault="00D0060F">
      <w:pPr>
        <w:pStyle w:val="Corpsdetexte"/>
        <w:ind w:left="1221" w:right="-1109"/>
        <w:rPr>
          <w:sz w:val="20"/>
        </w:rPr>
      </w:pPr>
      <w:r>
        <w:rPr>
          <w:sz w:val="20"/>
        </w:rPr>
      </w:r>
      <w:r>
        <w:rPr>
          <w:sz w:val="20"/>
        </w:rPr>
        <w:pict>
          <v:group id="_x0000_s1139" style="width:425.6pt;height:38.55pt;mso-position-horizontal-relative:char;mso-position-vertical-relative:line" coordsize="8512,771">
            <v:line id="_x0000_s1155" style="position:absolute" from="10,5" to="8502,5" strokeweight=".48pt"/>
            <v:line id="_x0000_s1154" style="position:absolute" from="5,0" to="5,771" strokeweight=".5pt"/>
            <v:line id="_x0000_s1153" style="position:absolute" from="8507,0" to="8507,771" strokeweight=".48pt"/>
            <v:line id="_x0000_s1152" style="position:absolute" from="10,766" to="8502,766" strokeweight=".16936mm"/>
            <v:shape id="_x0000_s1151" type="#_x0000_t202" style="position:absolute;left:7915;top:339;width:207;height:263" filled="f" stroked="f">
              <v:textbox inset="0,0,0,0">
                <w:txbxContent>
                  <w:p w:rsidR="00D71176" w:rsidRDefault="00D0060F">
                    <w:pPr>
                      <w:spacing w:line="261" w:lineRule="exact"/>
                      <w:rPr>
                        <w:rFonts w:ascii="Times New Roman"/>
                        <w:i/>
                        <w:sz w:val="23"/>
                      </w:rPr>
                    </w:pPr>
                    <w:proofErr w:type="gramStart"/>
                    <w:r>
                      <w:rPr>
                        <w:rFonts w:ascii="Times New Roman"/>
                        <w:i/>
                        <w:w w:val="105"/>
                        <w:sz w:val="23"/>
                      </w:rPr>
                      <w:t>gi</w:t>
                    </w:r>
                    <w:proofErr w:type="gramEnd"/>
                  </w:p>
                </w:txbxContent>
              </v:textbox>
            </v:shape>
            <v:shape id="_x0000_s1150" type="#_x0000_t202" style="position:absolute;left:7932;top:56;width:141;height:263" filled="f" stroked="f">
              <v:textbox inset="0,0,0,0">
                <w:txbxContent>
                  <w:p w:rsidR="00D71176" w:rsidRDefault="00D0060F">
                    <w:pPr>
                      <w:spacing w:line="261" w:lineRule="exact"/>
                      <w:rPr>
                        <w:rFonts w:ascii="Times New Roman"/>
                        <w:sz w:val="23"/>
                      </w:rPr>
                    </w:pPr>
                    <w:r>
                      <w:rPr>
                        <w:rFonts w:ascii="Times New Roman"/>
                        <w:w w:val="104"/>
                        <w:sz w:val="23"/>
                      </w:rPr>
                      <w:t>0</w:t>
                    </w:r>
                  </w:p>
                </w:txbxContent>
              </v:textbox>
            </v:shape>
            <v:shape id="_x0000_s1149" type="#_x0000_t202" style="position:absolute;left:7341;top:18;width:1112;height:527" filled="f" stroked="f">
              <v:textbox inset="0,0,0,0">
                <w:txbxContent>
                  <w:p w:rsidR="00D71176" w:rsidRDefault="00D0060F">
                    <w:pPr>
                      <w:tabs>
                        <w:tab w:val="left" w:pos="953"/>
                      </w:tabs>
                      <w:spacing w:line="526" w:lineRule="exact"/>
                      <w:rPr>
                        <w:rFonts w:ascii="Times New Roman" w:hAnsi="Times New Roman"/>
                        <w:sz w:val="40"/>
                      </w:rPr>
                    </w:pPr>
                    <w:r>
                      <w:rPr>
                        <w:rFonts w:ascii="Symbol" w:hAnsi="Symbol"/>
                        <w:sz w:val="40"/>
                      </w:rPr>
                      <w:t></w:t>
                    </w:r>
                    <w:r>
                      <w:rPr>
                        <w:rFonts w:ascii="Times New Roman" w:hAnsi="Times New Roman"/>
                        <w:spacing w:val="-61"/>
                        <w:sz w:val="40"/>
                      </w:rPr>
                      <w:t xml:space="preserve"> </w:t>
                    </w:r>
                    <w:r>
                      <w:rPr>
                        <w:rFonts w:ascii="Symbol" w:hAnsi="Symbol"/>
                        <w:i/>
                        <w:sz w:val="43"/>
                      </w:rPr>
                      <w:t></w:t>
                    </w:r>
                    <w:r>
                      <w:rPr>
                        <w:rFonts w:ascii="Times New Roman" w:hAnsi="Times New Roman"/>
                        <w:sz w:val="43"/>
                      </w:rPr>
                      <w:tab/>
                    </w:r>
                    <w:r>
                      <w:rPr>
                        <w:rFonts w:ascii="Times New Roman" w:hAnsi="Times New Roman"/>
                        <w:sz w:val="40"/>
                      </w:rPr>
                      <w:t>)</w:t>
                    </w:r>
                  </w:p>
                </w:txbxContent>
              </v:textbox>
            </v:shape>
            <v:shape id="_x0000_s1148" type="#_x0000_t202" style="position:absolute;left:7031;top:56;width:207;height:547" filled="f" stroked="f">
              <v:textbox inset="0,0,0,0">
                <w:txbxContent>
                  <w:p w:rsidR="00D71176" w:rsidRDefault="00D0060F">
                    <w:pPr>
                      <w:spacing w:line="261" w:lineRule="exact"/>
                      <w:ind w:left="28"/>
                      <w:rPr>
                        <w:rFonts w:ascii="Times New Roman"/>
                        <w:sz w:val="23"/>
                      </w:rPr>
                    </w:pPr>
                    <w:r>
                      <w:rPr>
                        <w:rFonts w:ascii="Times New Roman"/>
                        <w:w w:val="104"/>
                        <w:sz w:val="23"/>
                      </w:rPr>
                      <w:t>0</w:t>
                    </w:r>
                  </w:p>
                  <w:p w:rsidR="00D71176" w:rsidRDefault="00D0060F">
                    <w:pPr>
                      <w:spacing w:before="18"/>
                      <w:rPr>
                        <w:rFonts w:ascii="Times New Roman"/>
                        <w:i/>
                        <w:sz w:val="23"/>
                      </w:rPr>
                    </w:pPr>
                    <w:proofErr w:type="gramStart"/>
                    <w:r>
                      <w:rPr>
                        <w:rFonts w:ascii="Times New Roman"/>
                        <w:i/>
                        <w:w w:val="105"/>
                        <w:sz w:val="23"/>
                      </w:rPr>
                      <w:t>di</w:t>
                    </w:r>
                    <w:proofErr w:type="gramEnd"/>
                  </w:p>
                </w:txbxContent>
              </v:textbox>
            </v:shape>
            <v:shape id="_x0000_s1147" type="#_x0000_t202" style="position:absolute;left:5642;top:18;width:1397;height:527" filled="f" stroked="f">
              <v:textbox inset="0,0,0,0">
                <w:txbxContent>
                  <w:p w:rsidR="00D71176" w:rsidRDefault="00D0060F">
                    <w:pPr>
                      <w:spacing w:line="526" w:lineRule="exact"/>
                      <w:rPr>
                        <w:rFonts w:ascii="Symbol" w:hAnsi="Symbol"/>
                        <w:i/>
                        <w:sz w:val="43"/>
                      </w:rPr>
                    </w:pPr>
                    <w:r>
                      <w:rPr>
                        <w:rFonts w:ascii="Symbol" w:hAnsi="Symbol"/>
                        <w:sz w:val="40"/>
                      </w:rPr>
                      <w:t></w:t>
                    </w:r>
                    <w:r>
                      <w:rPr>
                        <w:rFonts w:ascii="Times New Roman" w:hAnsi="Times New Roman"/>
                        <w:sz w:val="40"/>
                      </w:rPr>
                      <w:t xml:space="preserve"> 6</w:t>
                    </w:r>
                    <w:r>
                      <w:rPr>
                        <w:rFonts w:ascii="Times New Roman" w:hAnsi="Times New Roman"/>
                        <w:i/>
                        <w:sz w:val="40"/>
                      </w:rPr>
                      <w:t>EI</w:t>
                    </w:r>
                    <w:r>
                      <w:rPr>
                        <w:rFonts w:ascii="Times New Roman" w:hAnsi="Times New Roman"/>
                        <w:i/>
                        <w:spacing w:val="-36"/>
                        <w:sz w:val="40"/>
                      </w:rPr>
                      <w:t xml:space="preserve"> </w:t>
                    </w:r>
                    <w:r>
                      <w:rPr>
                        <w:rFonts w:ascii="Times New Roman" w:hAnsi="Times New Roman"/>
                        <w:spacing w:val="-9"/>
                        <w:sz w:val="40"/>
                      </w:rPr>
                      <w:t>(</w:t>
                    </w:r>
                    <w:r>
                      <w:rPr>
                        <w:rFonts w:ascii="Symbol" w:hAnsi="Symbol"/>
                        <w:i/>
                        <w:spacing w:val="-9"/>
                        <w:sz w:val="43"/>
                      </w:rPr>
                      <w:t></w:t>
                    </w:r>
                  </w:p>
                </w:txbxContent>
              </v:textbox>
            </v:shape>
            <v:shape id="_x0000_s1146" type="#_x0000_t202" style="position:absolute;left:4793;top:87;width:364;height:451" filled="f" stroked="f">
              <v:textbox inset="0,0,0,0">
                <w:txbxContent>
                  <w:p w:rsidR="00D71176" w:rsidRDefault="00D0060F">
                    <w:pPr>
                      <w:spacing w:line="449" w:lineRule="exact"/>
                      <w:rPr>
                        <w:rFonts w:ascii="Times New Roman"/>
                        <w:i/>
                        <w:sz w:val="40"/>
                      </w:rPr>
                    </w:pPr>
                    <w:r>
                      <w:rPr>
                        <w:rFonts w:ascii="Times New Roman"/>
                        <w:i/>
                        <w:w w:val="103"/>
                        <w:sz w:val="40"/>
                      </w:rPr>
                      <w:t>M</w:t>
                    </w:r>
                  </w:p>
                </w:txbxContent>
              </v:textbox>
            </v:shape>
            <v:shape id="_x0000_s1145" type="#_x0000_t202" style="position:absolute;left:4444;top:312;width:1093;height:291" filled="f" stroked="f">
              <v:textbox inset="0,0,0,0">
                <w:txbxContent>
                  <w:p w:rsidR="00D71176" w:rsidRDefault="00D0060F">
                    <w:pPr>
                      <w:tabs>
                        <w:tab w:val="left" w:pos="736"/>
                      </w:tabs>
                      <w:spacing w:before="7"/>
                      <w:rPr>
                        <w:rFonts w:ascii="Times New Roman" w:hAnsi="Times New Roman"/>
                        <w:sz w:val="23"/>
                      </w:rPr>
                    </w:pPr>
                    <w:r>
                      <w:rPr>
                        <w:rFonts w:ascii="Times New Roman" w:hAnsi="Times New Roman"/>
                        <w:i/>
                        <w:w w:val="105"/>
                        <w:sz w:val="23"/>
                      </w:rPr>
                      <w:t>i</w:t>
                    </w:r>
                    <w:r>
                      <w:rPr>
                        <w:rFonts w:ascii="Times New Roman" w:hAnsi="Times New Roman"/>
                        <w:i/>
                        <w:spacing w:val="-39"/>
                        <w:w w:val="105"/>
                        <w:sz w:val="23"/>
                      </w:rPr>
                      <w:t xml:space="preserve"> </w:t>
                    </w:r>
                    <w:r>
                      <w:rPr>
                        <w:rFonts w:ascii="Symbol" w:hAnsi="Symbol"/>
                        <w:spacing w:val="-3"/>
                        <w:w w:val="105"/>
                        <w:sz w:val="23"/>
                      </w:rPr>
                      <w:t></w:t>
                    </w:r>
                    <w:r>
                      <w:rPr>
                        <w:rFonts w:ascii="Times New Roman" w:hAnsi="Times New Roman"/>
                        <w:spacing w:val="-3"/>
                        <w:w w:val="105"/>
                        <w:sz w:val="23"/>
                      </w:rPr>
                      <w:t>1</w:t>
                    </w:r>
                    <w:r>
                      <w:rPr>
                        <w:rFonts w:ascii="Times New Roman" w:hAnsi="Times New Roman"/>
                        <w:spacing w:val="-3"/>
                        <w:w w:val="105"/>
                        <w:sz w:val="23"/>
                      </w:rPr>
                      <w:tab/>
                    </w:r>
                    <w:r>
                      <w:rPr>
                        <w:rFonts w:ascii="Times New Roman" w:hAnsi="Times New Roman"/>
                        <w:i/>
                        <w:w w:val="105"/>
                        <w:sz w:val="23"/>
                      </w:rPr>
                      <w:t>i</w:t>
                    </w:r>
                    <w:r>
                      <w:rPr>
                        <w:rFonts w:ascii="Times New Roman" w:hAnsi="Times New Roman"/>
                        <w:i/>
                        <w:spacing w:val="-38"/>
                        <w:w w:val="105"/>
                        <w:sz w:val="23"/>
                      </w:rPr>
                      <w:t xml:space="preserve"> </w:t>
                    </w:r>
                    <w:r>
                      <w:rPr>
                        <w:rFonts w:ascii="Symbol" w:hAnsi="Symbol"/>
                        <w:spacing w:val="-4"/>
                        <w:w w:val="105"/>
                        <w:sz w:val="23"/>
                      </w:rPr>
                      <w:t></w:t>
                    </w:r>
                    <w:r>
                      <w:rPr>
                        <w:rFonts w:ascii="Times New Roman" w:hAnsi="Times New Roman"/>
                        <w:spacing w:val="-4"/>
                        <w:w w:val="105"/>
                        <w:sz w:val="23"/>
                      </w:rPr>
                      <w:t>1</w:t>
                    </w:r>
                  </w:p>
                </w:txbxContent>
              </v:textbox>
            </v:shape>
            <v:shape id="_x0000_s1144" type="#_x0000_t202" style="position:absolute;left:3713;top:41;width:766;height:499" filled="f" stroked="f">
              <v:textbox inset="0,0,0,0">
                <w:txbxContent>
                  <w:p w:rsidR="00D71176" w:rsidRDefault="00D0060F">
                    <w:pPr>
                      <w:spacing w:before="6"/>
                      <w:rPr>
                        <w:rFonts w:ascii="Times New Roman" w:hAnsi="Times New Roman"/>
                        <w:i/>
                        <w:sz w:val="40"/>
                      </w:rPr>
                    </w:pPr>
                    <w:r>
                      <w:rPr>
                        <w:rFonts w:ascii="Times New Roman" w:hAnsi="Times New Roman"/>
                        <w:w w:val="105"/>
                        <w:sz w:val="40"/>
                      </w:rPr>
                      <w:t xml:space="preserve">) </w:t>
                    </w:r>
                    <w:r>
                      <w:rPr>
                        <w:rFonts w:ascii="Symbol" w:hAnsi="Symbol"/>
                        <w:w w:val="105"/>
                        <w:sz w:val="40"/>
                      </w:rPr>
                      <w:t></w:t>
                    </w:r>
                    <w:r>
                      <w:rPr>
                        <w:rFonts w:ascii="Times New Roman" w:hAnsi="Times New Roman"/>
                        <w:spacing w:val="-69"/>
                        <w:w w:val="105"/>
                        <w:sz w:val="40"/>
                      </w:rPr>
                      <w:t xml:space="preserve"> </w:t>
                    </w:r>
                    <w:r>
                      <w:rPr>
                        <w:rFonts w:ascii="Times New Roman" w:hAnsi="Times New Roman"/>
                        <w:i/>
                        <w:w w:val="105"/>
                        <w:sz w:val="40"/>
                      </w:rPr>
                      <w:t>L</w:t>
                    </w:r>
                  </w:p>
                </w:txbxContent>
              </v:textbox>
            </v:shape>
            <v:shape id="_x0000_s1143" type="#_x0000_t202" style="position:absolute;left:3344;top:312;width:356;height:291" filled="f" stroked="f">
              <v:textbox inset="0,0,0,0">
                <w:txbxContent>
                  <w:p w:rsidR="00D71176" w:rsidRDefault="00D0060F">
                    <w:pPr>
                      <w:spacing w:before="7"/>
                      <w:rPr>
                        <w:rFonts w:ascii="Times New Roman" w:hAnsi="Times New Roman"/>
                        <w:sz w:val="23"/>
                      </w:rPr>
                    </w:pPr>
                    <w:r>
                      <w:rPr>
                        <w:rFonts w:ascii="Times New Roman" w:hAnsi="Times New Roman"/>
                        <w:i/>
                        <w:w w:val="105"/>
                        <w:sz w:val="23"/>
                      </w:rPr>
                      <w:t>i</w:t>
                    </w:r>
                    <w:r>
                      <w:rPr>
                        <w:rFonts w:ascii="Times New Roman" w:hAnsi="Times New Roman"/>
                        <w:i/>
                        <w:spacing w:val="-40"/>
                        <w:w w:val="105"/>
                        <w:sz w:val="23"/>
                      </w:rPr>
                      <w:t xml:space="preserve"> </w:t>
                    </w:r>
                    <w:r>
                      <w:rPr>
                        <w:rFonts w:ascii="Symbol" w:hAnsi="Symbol"/>
                        <w:spacing w:val="-3"/>
                        <w:w w:val="105"/>
                        <w:sz w:val="23"/>
                      </w:rPr>
                      <w:t></w:t>
                    </w:r>
                    <w:r>
                      <w:rPr>
                        <w:rFonts w:ascii="Times New Roman" w:hAnsi="Times New Roman"/>
                        <w:spacing w:val="-3"/>
                        <w:w w:val="105"/>
                        <w:sz w:val="23"/>
                      </w:rPr>
                      <w:t>1</w:t>
                    </w:r>
                  </w:p>
                </w:txbxContent>
              </v:textbox>
            </v:shape>
            <v:shape id="_x0000_s1142" type="#_x0000_t202" style="position:absolute;left:2125;top:339;width:588;height:263" filled="f" stroked="f">
              <v:textbox inset="0,0,0,0">
                <w:txbxContent>
                  <w:p w:rsidR="00D71176" w:rsidRDefault="00D0060F">
                    <w:pPr>
                      <w:tabs>
                        <w:tab w:val="left" w:pos="500"/>
                      </w:tabs>
                      <w:spacing w:line="261" w:lineRule="exact"/>
                      <w:rPr>
                        <w:rFonts w:ascii="Times New Roman"/>
                        <w:i/>
                        <w:sz w:val="23"/>
                      </w:rPr>
                    </w:pPr>
                    <w:r>
                      <w:rPr>
                        <w:rFonts w:ascii="Times New Roman"/>
                        <w:i/>
                        <w:w w:val="105"/>
                        <w:sz w:val="23"/>
                      </w:rPr>
                      <w:t>i</w:t>
                    </w:r>
                    <w:r>
                      <w:rPr>
                        <w:rFonts w:ascii="Times New Roman"/>
                        <w:i/>
                        <w:w w:val="105"/>
                        <w:sz w:val="23"/>
                      </w:rPr>
                      <w:tab/>
                    </w:r>
                    <w:proofErr w:type="spellStart"/>
                    <w:r>
                      <w:rPr>
                        <w:rFonts w:ascii="Times New Roman"/>
                        <w:i/>
                        <w:w w:val="105"/>
                        <w:sz w:val="23"/>
                      </w:rPr>
                      <w:t>i</w:t>
                    </w:r>
                    <w:proofErr w:type="spellEnd"/>
                  </w:p>
                </w:txbxContent>
              </v:textbox>
            </v:shape>
            <v:shape id="_x0000_s1141" type="#_x0000_t202" style="position:absolute;left:300;top:312;width:847;height:291" filled="f" stroked="f">
              <v:textbox inset="0,0,0,0">
                <w:txbxContent>
                  <w:p w:rsidR="00D71176" w:rsidRDefault="00D0060F">
                    <w:pPr>
                      <w:tabs>
                        <w:tab w:val="left" w:pos="495"/>
                      </w:tabs>
                      <w:spacing w:before="7"/>
                      <w:rPr>
                        <w:rFonts w:ascii="Times New Roman" w:hAnsi="Times New Roman"/>
                        <w:sz w:val="23"/>
                      </w:rPr>
                    </w:pPr>
                    <w:r>
                      <w:rPr>
                        <w:rFonts w:ascii="Times New Roman" w:hAnsi="Times New Roman"/>
                        <w:i/>
                        <w:w w:val="105"/>
                        <w:sz w:val="23"/>
                      </w:rPr>
                      <w:t>i</w:t>
                    </w:r>
                    <w:r>
                      <w:rPr>
                        <w:rFonts w:ascii="Times New Roman" w:hAnsi="Times New Roman"/>
                        <w:i/>
                        <w:w w:val="105"/>
                        <w:sz w:val="23"/>
                      </w:rPr>
                      <w:tab/>
                    </w:r>
                    <w:proofErr w:type="spellStart"/>
                    <w:r>
                      <w:rPr>
                        <w:rFonts w:ascii="Times New Roman" w:hAnsi="Times New Roman"/>
                        <w:i/>
                        <w:w w:val="105"/>
                        <w:sz w:val="23"/>
                      </w:rPr>
                      <w:t>i</w:t>
                    </w:r>
                    <w:proofErr w:type="spellEnd"/>
                    <w:r>
                      <w:rPr>
                        <w:rFonts w:ascii="Times New Roman" w:hAnsi="Times New Roman"/>
                        <w:i/>
                        <w:spacing w:val="-40"/>
                        <w:w w:val="105"/>
                        <w:sz w:val="23"/>
                      </w:rPr>
                      <w:t xml:space="preserve"> </w:t>
                    </w:r>
                    <w:r>
                      <w:rPr>
                        <w:rFonts w:ascii="Symbol" w:hAnsi="Symbol"/>
                        <w:spacing w:val="-5"/>
                        <w:w w:val="105"/>
                        <w:sz w:val="23"/>
                      </w:rPr>
                      <w:t></w:t>
                    </w:r>
                    <w:r>
                      <w:rPr>
                        <w:rFonts w:ascii="Times New Roman" w:hAnsi="Times New Roman"/>
                        <w:spacing w:val="-5"/>
                        <w:w w:val="105"/>
                        <w:sz w:val="23"/>
                      </w:rPr>
                      <w:t>1</w:t>
                    </w:r>
                  </w:p>
                </w:txbxContent>
              </v:textbox>
            </v:shape>
            <v:shape id="_x0000_s1140" type="#_x0000_t202" style="position:absolute;left:84;top:41;width:3295;height:499" filled="f" stroked="f">
              <v:textbox inset="0,0,0,0">
                <w:txbxContent>
                  <w:p w:rsidR="00D71176" w:rsidRDefault="00D0060F">
                    <w:pPr>
                      <w:tabs>
                        <w:tab w:val="left" w:pos="1138"/>
                      </w:tabs>
                      <w:spacing w:before="6"/>
                      <w:rPr>
                        <w:rFonts w:ascii="Times New Roman" w:hAnsi="Times New Roman"/>
                        <w:i/>
                        <w:sz w:val="40"/>
                      </w:rPr>
                    </w:pPr>
                    <w:r>
                      <w:rPr>
                        <w:rFonts w:ascii="Times New Roman" w:hAnsi="Times New Roman"/>
                        <w:i/>
                        <w:w w:val="105"/>
                        <w:sz w:val="40"/>
                      </w:rPr>
                      <w:t>L</w:t>
                    </w:r>
                    <w:r>
                      <w:rPr>
                        <w:rFonts w:ascii="Times New Roman" w:hAnsi="Times New Roman"/>
                        <w:i/>
                        <w:spacing w:val="-15"/>
                        <w:w w:val="105"/>
                        <w:sz w:val="40"/>
                      </w:rPr>
                      <w:t xml:space="preserve"> </w:t>
                    </w:r>
                    <w:r>
                      <w:rPr>
                        <w:rFonts w:ascii="Times New Roman" w:hAnsi="Times New Roman"/>
                        <w:i/>
                        <w:w w:val="105"/>
                        <w:sz w:val="40"/>
                      </w:rPr>
                      <w:t>M</w:t>
                    </w:r>
                    <w:r>
                      <w:rPr>
                        <w:rFonts w:ascii="Times New Roman" w:hAnsi="Times New Roman"/>
                        <w:i/>
                        <w:w w:val="105"/>
                        <w:sz w:val="40"/>
                      </w:rPr>
                      <w:tab/>
                    </w:r>
                    <w:r>
                      <w:rPr>
                        <w:rFonts w:ascii="Symbol" w:hAnsi="Symbol"/>
                        <w:w w:val="105"/>
                        <w:sz w:val="40"/>
                      </w:rPr>
                      <w:t></w:t>
                    </w:r>
                    <w:r>
                      <w:rPr>
                        <w:rFonts w:ascii="Times New Roman" w:hAnsi="Times New Roman"/>
                        <w:w w:val="105"/>
                        <w:sz w:val="40"/>
                      </w:rPr>
                      <w:t xml:space="preserve"> </w:t>
                    </w:r>
                    <w:r>
                      <w:rPr>
                        <w:rFonts w:ascii="Times New Roman" w:hAnsi="Times New Roman"/>
                        <w:spacing w:val="4"/>
                        <w:w w:val="105"/>
                        <w:sz w:val="40"/>
                      </w:rPr>
                      <w:t>2</w:t>
                    </w:r>
                    <w:r>
                      <w:rPr>
                        <w:rFonts w:ascii="Times New Roman" w:hAnsi="Times New Roman"/>
                        <w:i/>
                        <w:spacing w:val="4"/>
                        <w:w w:val="105"/>
                        <w:sz w:val="40"/>
                      </w:rPr>
                      <w:t xml:space="preserve">M </w:t>
                    </w:r>
                    <w:r>
                      <w:rPr>
                        <w:rFonts w:ascii="Times New Roman" w:hAnsi="Times New Roman"/>
                        <w:spacing w:val="10"/>
                        <w:w w:val="105"/>
                        <w:sz w:val="40"/>
                      </w:rPr>
                      <w:t>(</w:t>
                    </w:r>
                    <w:r>
                      <w:rPr>
                        <w:rFonts w:ascii="Times New Roman" w:hAnsi="Times New Roman"/>
                        <w:i/>
                        <w:spacing w:val="10"/>
                        <w:w w:val="105"/>
                        <w:sz w:val="40"/>
                      </w:rPr>
                      <w:t xml:space="preserve">L </w:t>
                    </w:r>
                    <w:r>
                      <w:rPr>
                        <w:rFonts w:ascii="Symbol" w:hAnsi="Symbol"/>
                        <w:w w:val="105"/>
                        <w:sz w:val="40"/>
                      </w:rPr>
                      <w:t></w:t>
                    </w:r>
                    <w:r>
                      <w:rPr>
                        <w:rFonts w:ascii="Times New Roman" w:hAnsi="Times New Roman"/>
                        <w:spacing w:val="43"/>
                        <w:w w:val="105"/>
                        <w:sz w:val="40"/>
                      </w:rPr>
                      <w:t xml:space="preserve"> </w:t>
                    </w:r>
                    <w:proofErr w:type="spellStart"/>
                    <w:r>
                      <w:rPr>
                        <w:rFonts w:ascii="Times New Roman" w:hAnsi="Times New Roman"/>
                        <w:i/>
                        <w:w w:val="105"/>
                        <w:sz w:val="40"/>
                      </w:rPr>
                      <w:t>L</w:t>
                    </w:r>
                    <w:proofErr w:type="spellEnd"/>
                  </w:p>
                </w:txbxContent>
              </v:textbox>
            </v:shape>
            <w10:wrap type="none"/>
            <w10:anchorlock/>
          </v:group>
        </w:pict>
      </w:r>
    </w:p>
    <w:p w:rsidR="00D71176" w:rsidRDefault="00D71176">
      <w:pPr>
        <w:pStyle w:val="Corpsdetexte"/>
        <w:rPr>
          <w:b/>
          <w:i/>
          <w:sz w:val="28"/>
        </w:rPr>
      </w:pPr>
    </w:p>
    <w:p w:rsidR="00D71176" w:rsidRDefault="00D0060F">
      <w:pPr>
        <w:pStyle w:val="Titre5"/>
        <w:spacing w:before="170"/>
      </w:pPr>
      <w:r>
        <w:rPr>
          <w:u w:val="thick"/>
        </w:rPr>
        <w:t>MOMENT QUADRATIQUE D’UNE SECTION RECTANGULAIRE :</w:t>
      </w:r>
    </w:p>
    <w:p w:rsidR="00D71176" w:rsidRDefault="00D0060F">
      <w:pPr>
        <w:spacing w:before="86"/>
        <w:ind w:left="232" w:right="533"/>
        <w:rPr>
          <w:b/>
          <w:sz w:val="24"/>
        </w:rPr>
      </w:pPr>
      <w:r>
        <w:br w:type="column"/>
      </w:r>
      <w:r>
        <w:rPr>
          <w:b/>
          <w:sz w:val="24"/>
          <w:u w:val="thick"/>
        </w:rPr>
        <w:t>TABLEAU DES CARACTÉRISTIQUES MÉCANIQUES ET PHYSIQUES DU BM (BOIS MASSIF</w:t>
      </w:r>
      <w:r>
        <w:rPr>
          <w:b/>
          <w:sz w:val="24"/>
        </w:rPr>
        <w:t xml:space="preserve"> </w:t>
      </w:r>
      <w:r>
        <w:rPr>
          <w:b/>
          <w:sz w:val="24"/>
          <w:u w:val="thick"/>
        </w:rPr>
        <w:t>TYPE RÉSINEUX)</w:t>
      </w:r>
    </w:p>
    <w:p w:rsidR="00D71176" w:rsidRDefault="00D71176">
      <w:pPr>
        <w:pStyle w:val="Corpsdetexte"/>
        <w:spacing w:before="7"/>
        <w:rPr>
          <w:b/>
          <w:sz w:val="5"/>
        </w:r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1133"/>
        <w:gridCol w:w="852"/>
        <w:gridCol w:w="850"/>
        <w:gridCol w:w="853"/>
        <w:gridCol w:w="853"/>
        <w:gridCol w:w="851"/>
      </w:tblGrid>
      <w:tr w:rsidR="00D71176">
        <w:trPr>
          <w:trHeight w:val="230"/>
        </w:trPr>
        <w:tc>
          <w:tcPr>
            <w:tcW w:w="4962" w:type="dxa"/>
            <w:gridSpan w:val="2"/>
            <w:tcBorders>
              <w:top w:val="nil"/>
              <w:left w:val="nil"/>
            </w:tcBorders>
          </w:tcPr>
          <w:p w:rsidR="00D71176" w:rsidRDefault="00D71176">
            <w:pPr>
              <w:pStyle w:val="TableParagraph"/>
              <w:rPr>
                <w:rFonts w:ascii="Times New Roman"/>
                <w:sz w:val="16"/>
              </w:rPr>
            </w:pPr>
          </w:p>
        </w:tc>
        <w:tc>
          <w:tcPr>
            <w:tcW w:w="852" w:type="dxa"/>
            <w:shd w:val="clear" w:color="auto" w:fill="DFDFDF"/>
          </w:tcPr>
          <w:p w:rsidR="00D71176" w:rsidRDefault="00D0060F">
            <w:pPr>
              <w:pStyle w:val="TableParagraph"/>
              <w:spacing w:line="210" w:lineRule="exact"/>
              <w:ind w:left="194" w:right="185"/>
              <w:jc w:val="center"/>
              <w:rPr>
                <w:b/>
                <w:sz w:val="20"/>
              </w:rPr>
            </w:pPr>
            <w:r>
              <w:rPr>
                <w:b/>
                <w:sz w:val="20"/>
              </w:rPr>
              <w:t>C 18</w:t>
            </w:r>
          </w:p>
        </w:tc>
        <w:tc>
          <w:tcPr>
            <w:tcW w:w="850" w:type="dxa"/>
            <w:shd w:val="clear" w:color="auto" w:fill="DFDFDF"/>
          </w:tcPr>
          <w:p w:rsidR="00D71176" w:rsidRDefault="00D0060F">
            <w:pPr>
              <w:pStyle w:val="TableParagraph"/>
              <w:spacing w:line="210" w:lineRule="exact"/>
              <w:ind w:left="191" w:right="185"/>
              <w:jc w:val="center"/>
              <w:rPr>
                <w:b/>
                <w:sz w:val="20"/>
              </w:rPr>
            </w:pPr>
            <w:r>
              <w:rPr>
                <w:b/>
                <w:sz w:val="20"/>
              </w:rPr>
              <w:t>C 22</w:t>
            </w:r>
          </w:p>
        </w:tc>
        <w:tc>
          <w:tcPr>
            <w:tcW w:w="853" w:type="dxa"/>
            <w:shd w:val="clear" w:color="auto" w:fill="DFDFDF"/>
          </w:tcPr>
          <w:p w:rsidR="00D71176" w:rsidRDefault="00D0060F">
            <w:pPr>
              <w:pStyle w:val="TableParagraph"/>
              <w:spacing w:line="210" w:lineRule="exact"/>
              <w:ind w:left="190" w:right="183"/>
              <w:jc w:val="center"/>
              <w:rPr>
                <w:b/>
                <w:sz w:val="20"/>
              </w:rPr>
            </w:pPr>
            <w:r>
              <w:rPr>
                <w:b/>
                <w:sz w:val="20"/>
              </w:rPr>
              <w:t>C 24</w:t>
            </w:r>
          </w:p>
        </w:tc>
        <w:tc>
          <w:tcPr>
            <w:tcW w:w="853" w:type="dxa"/>
            <w:shd w:val="clear" w:color="auto" w:fill="DFDFDF"/>
          </w:tcPr>
          <w:p w:rsidR="00D71176" w:rsidRDefault="00D0060F">
            <w:pPr>
              <w:pStyle w:val="TableParagraph"/>
              <w:spacing w:line="210" w:lineRule="exact"/>
              <w:ind w:left="187" w:right="186"/>
              <w:jc w:val="center"/>
              <w:rPr>
                <w:b/>
                <w:sz w:val="20"/>
              </w:rPr>
            </w:pPr>
            <w:r>
              <w:rPr>
                <w:b/>
                <w:sz w:val="20"/>
              </w:rPr>
              <w:t>C 27</w:t>
            </w:r>
          </w:p>
        </w:tc>
        <w:tc>
          <w:tcPr>
            <w:tcW w:w="851" w:type="dxa"/>
            <w:shd w:val="clear" w:color="auto" w:fill="DFDFDF"/>
          </w:tcPr>
          <w:p w:rsidR="00D71176" w:rsidRDefault="00D0060F">
            <w:pPr>
              <w:pStyle w:val="TableParagraph"/>
              <w:spacing w:line="210" w:lineRule="exact"/>
              <w:ind w:left="189" w:right="188"/>
              <w:jc w:val="center"/>
              <w:rPr>
                <w:b/>
                <w:sz w:val="20"/>
              </w:rPr>
            </w:pPr>
            <w:r>
              <w:rPr>
                <w:b/>
                <w:sz w:val="20"/>
              </w:rPr>
              <w:t>C 30</w:t>
            </w:r>
          </w:p>
        </w:tc>
      </w:tr>
      <w:tr w:rsidR="00D71176">
        <w:trPr>
          <w:trHeight w:val="230"/>
        </w:trPr>
        <w:tc>
          <w:tcPr>
            <w:tcW w:w="9221" w:type="dxa"/>
            <w:gridSpan w:val="7"/>
          </w:tcPr>
          <w:p w:rsidR="00D71176" w:rsidRDefault="00D0060F">
            <w:pPr>
              <w:pStyle w:val="TableParagraph"/>
              <w:spacing w:line="210" w:lineRule="exact"/>
              <w:ind w:left="2964"/>
              <w:rPr>
                <w:b/>
                <w:sz w:val="20"/>
              </w:rPr>
            </w:pPr>
            <w:r>
              <w:rPr>
                <w:b/>
                <w:sz w:val="20"/>
              </w:rPr>
              <w:t>Propriétés de résistance en N/mm²</w:t>
            </w:r>
          </w:p>
        </w:tc>
      </w:tr>
      <w:tr w:rsidR="00D71176">
        <w:trPr>
          <w:trHeight w:val="297"/>
        </w:trPr>
        <w:tc>
          <w:tcPr>
            <w:tcW w:w="3829" w:type="dxa"/>
          </w:tcPr>
          <w:p w:rsidR="00D71176" w:rsidRDefault="00D0060F">
            <w:pPr>
              <w:pStyle w:val="TableParagraph"/>
              <w:spacing w:before="19"/>
              <w:ind w:left="71"/>
            </w:pPr>
            <w:r>
              <w:t>Flexion</w:t>
            </w:r>
          </w:p>
        </w:tc>
        <w:tc>
          <w:tcPr>
            <w:tcW w:w="1133" w:type="dxa"/>
          </w:tcPr>
          <w:p w:rsidR="00D71176" w:rsidRDefault="00D0060F">
            <w:pPr>
              <w:pStyle w:val="TableParagraph"/>
              <w:spacing w:line="278" w:lineRule="exact"/>
              <w:ind w:left="132" w:right="125"/>
              <w:jc w:val="center"/>
              <w:rPr>
                <w:i/>
                <w:sz w:val="17"/>
              </w:rPr>
            </w:pPr>
            <w:r>
              <w:rPr>
                <w:i/>
                <w:position w:val="2"/>
                <w:sz w:val="26"/>
              </w:rPr>
              <w:t>f</w:t>
            </w:r>
            <w:proofErr w:type="spellStart"/>
            <w:r>
              <w:rPr>
                <w:i/>
                <w:sz w:val="17"/>
              </w:rPr>
              <w:t>m</w:t>
            </w:r>
            <w:proofErr w:type="gramStart"/>
            <w:r>
              <w:rPr>
                <w:i/>
                <w:sz w:val="17"/>
              </w:rPr>
              <w:t>,k</w:t>
            </w:r>
            <w:proofErr w:type="spellEnd"/>
            <w:proofErr w:type="gramEnd"/>
          </w:p>
        </w:tc>
        <w:tc>
          <w:tcPr>
            <w:tcW w:w="852" w:type="dxa"/>
          </w:tcPr>
          <w:p w:rsidR="00D71176" w:rsidRDefault="00D0060F">
            <w:pPr>
              <w:pStyle w:val="TableParagraph"/>
              <w:spacing w:before="30"/>
              <w:ind w:left="190" w:right="185"/>
              <w:jc w:val="center"/>
              <w:rPr>
                <w:sz w:val="20"/>
              </w:rPr>
            </w:pPr>
            <w:r>
              <w:rPr>
                <w:sz w:val="20"/>
              </w:rPr>
              <w:t>18</w:t>
            </w:r>
          </w:p>
        </w:tc>
        <w:tc>
          <w:tcPr>
            <w:tcW w:w="850" w:type="dxa"/>
          </w:tcPr>
          <w:p w:rsidR="00D71176" w:rsidRDefault="00D0060F">
            <w:pPr>
              <w:pStyle w:val="TableParagraph"/>
              <w:spacing w:before="30"/>
              <w:ind w:left="188" w:right="185"/>
              <w:jc w:val="center"/>
              <w:rPr>
                <w:sz w:val="20"/>
              </w:rPr>
            </w:pPr>
            <w:r>
              <w:rPr>
                <w:sz w:val="20"/>
              </w:rPr>
              <w:t>22</w:t>
            </w:r>
          </w:p>
        </w:tc>
        <w:tc>
          <w:tcPr>
            <w:tcW w:w="853" w:type="dxa"/>
          </w:tcPr>
          <w:p w:rsidR="00D71176" w:rsidRDefault="00D0060F">
            <w:pPr>
              <w:pStyle w:val="TableParagraph"/>
              <w:spacing w:before="30"/>
              <w:ind w:left="190" w:right="186"/>
              <w:jc w:val="center"/>
              <w:rPr>
                <w:sz w:val="20"/>
              </w:rPr>
            </w:pPr>
            <w:r>
              <w:rPr>
                <w:sz w:val="20"/>
              </w:rPr>
              <w:t>24</w:t>
            </w:r>
          </w:p>
        </w:tc>
        <w:tc>
          <w:tcPr>
            <w:tcW w:w="853" w:type="dxa"/>
          </w:tcPr>
          <w:p w:rsidR="00D71176" w:rsidRDefault="00D0060F">
            <w:pPr>
              <w:pStyle w:val="TableParagraph"/>
              <w:spacing w:before="30"/>
              <w:ind w:left="185" w:right="186"/>
              <w:jc w:val="center"/>
              <w:rPr>
                <w:sz w:val="20"/>
              </w:rPr>
            </w:pPr>
            <w:r>
              <w:rPr>
                <w:sz w:val="20"/>
              </w:rPr>
              <w:t>27</w:t>
            </w:r>
          </w:p>
        </w:tc>
        <w:tc>
          <w:tcPr>
            <w:tcW w:w="851" w:type="dxa"/>
          </w:tcPr>
          <w:p w:rsidR="00D71176" w:rsidRDefault="00D0060F">
            <w:pPr>
              <w:pStyle w:val="TableParagraph"/>
              <w:spacing w:before="30"/>
              <w:ind w:left="187" w:right="188"/>
              <w:jc w:val="center"/>
              <w:rPr>
                <w:sz w:val="20"/>
              </w:rPr>
            </w:pPr>
            <w:r>
              <w:rPr>
                <w:sz w:val="20"/>
              </w:rPr>
              <w:t>30</w:t>
            </w:r>
          </w:p>
        </w:tc>
      </w:tr>
      <w:tr w:rsidR="00D71176">
        <w:trPr>
          <w:trHeight w:val="299"/>
        </w:trPr>
        <w:tc>
          <w:tcPr>
            <w:tcW w:w="3829" w:type="dxa"/>
          </w:tcPr>
          <w:p w:rsidR="00D71176" w:rsidRDefault="00D0060F">
            <w:pPr>
              <w:pStyle w:val="TableParagraph"/>
              <w:spacing w:before="21"/>
              <w:ind w:left="71"/>
            </w:pPr>
            <w:r>
              <w:t>Traction axiale</w:t>
            </w:r>
          </w:p>
        </w:tc>
        <w:tc>
          <w:tcPr>
            <w:tcW w:w="1133" w:type="dxa"/>
          </w:tcPr>
          <w:p w:rsidR="00D71176" w:rsidRDefault="00D0060F">
            <w:pPr>
              <w:pStyle w:val="TableParagraph"/>
              <w:spacing w:line="280" w:lineRule="exact"/>
              <w:ind w:left="132" w:right="122"/>
              <w:jc w:val="center"/>
              <w:rPr>
                <w:i/>
                <w:sz w:val="17"/>
              </w:rPr>
            </w:pPr>
            <w:r>
              <w:rPr>
                <w:i/>
                <w:position w:val="2"/>
                <w:sz w:val="26"/>
              </w:rPr>
              <w:t>f</w:t>
            </w:r>
            <w:r>
              <w:rPr>
                <w:i/>
                <w:sz w:val="17"/>
              </w:rPr>
              <w:t>t</w:t>
            </w:r>
            <w:proofErr w:type="gramStart"/>
            <w:r>
              <w:rPr>
                <w:i/>
                <w:sz w:val="17"/>
              </w:rPr>
              <w:t>,</w:t>
            </w:r>
            <w:r>
              <w:rPr>
                <w:sz w:val="17"/>
              </w:rPr>
              <w:t>0</w:t>
            </w:r>
            <w:r>
              <w:rPr>
                <w:i/>
                <w:sz w:val="17"/>
              </w:rPr>
              <w:t>,k</w:t>
            </w:r>
            <w:proofErr w:type="gramEnd"/>
          </w:p>
        </w:tc>
        <w:tc>
          <w:tcPr>
            <w:tcW w:w="852" w:type="dxa"/>
          </w:tcPr>
          <w:p w:rsidR="00D71176" w:rsidRDefault="00D0060F">
            <w:pPr>
              <w:pStyle w:val="TableParagraph"/>
              <w:spacing w:before="33"/>
              <w:ind w:left="190" w:right="185"/>
              <w:jc w:val="center"/>
              <w:rPr>
                <w:sz w:val="20"/>
              </w:rPr>
            </w:pPr>
            <w:r>
              <w:rPr>
                <w:sz w:val="20"/>
              </w:rPr>
              <w:t>11</w:t>
            </w:r>
          </w:p>
        </w:tc>
        <w:tc>
          <w:tcPr>
            <w:tcW w:w="850" w:type="dxa"/>
          </w:tcPr>
          <w:p w:rsidR="00D71176" w:rsidRDefault="00D0060F">
            <w:pPr>
              <w:pStyle w:val="TableParagraph"/>
              <w:spacing w:before="33"/>
              <w:ind w:left="188" w:right="185"/>
              <w:jc w:val="center"/>
              <w:rPr>
                <w:sz w:val="20"/>
              </w:rPr>
            </w:pPr>
            <w:r>
              <w:rPr>
                <w:sz w:val="20"/>
              </w:rPr>
              <w:t>13</w:t>
            </w:r>
          </w:p>
        </w:tc>
        <w:tc>
          <w:tcPr>
            <w:tcW w:w="853" w:type="dxa"/>
          </w:tcPr>
          <w:p w:rsidR="00D71176" w:rsidRDefault="00D0060F">
            <w:pPr>
              <w:pStyle w:val="TableParagraph"/>
              <w:spacing w:before="33"/>
              <w:ind w:left="190" w:right="186"/>
              <w:jc w:val="center"/>
              <w:rPr>
                <w:sz w:val="20"/>
              </w:rPr>
            </w:pPr>
            <w:r>
              <w:rPr>
                <w:sz w:val="20"/>
              </w:rPr>
              <w:t>14</w:t>
            </w:r>
          </w:p>
        </w:tc>
        <w:tc>
          <w:tcPr>
            <w:tcW w:w="853" w:type="dxa"/>
          </w:tcPr>
          <w:p w:rsidR="00D71176" w:rsidRDefault="00D0060F">
            <w:pPr>
              <w:pStyle w:val="TableParagraph"/>
              <w:spacing w:before="33"/>
              <w:ind w:left="185" w:right="186"/>
              <w:jc w:val="center"/>
              <w:rPr>
                <w:sz w:val="20"/>
              </w:rPr>
            </w:pPr>
            <w:r>
              <w:rPr>
                <w:sz w:val="20"/>
              </w:rPr>
              <w:t>16</w:t>
            </w:r>
          </w:p>
        </w:tc>
        <w:tc>
          <w:tcPr>
            <w:tcW w:w="851" w:type="dxa"/>
          </w:tcPr>
          <w:p w:rsidR="00D71176" w:rsidRDefault="00D0060F">
            <w:pPr>
              <w:pStyle w:val="TableParagraph"/>
              <w:spacing w:before="33"/>
              <w:ind w:left="187" w:right="188"/>
              <w:jc w:val="center"/>
              <w:rPr>
                <w:sz w:val="20"/>
              </w:rPr>
            </w:pPr>
            <w:r>
              <w:rPr>
                <w:sz w:val="20"/>
              </w:rPr>
              <w:t>18</w:t>
            </w:r>
          </w:p>
        </w:tc>
      </w:tr>
      <w:tr w:rsidR="00D71176">
        <w:trPr>
          <w:trHeight w:val="299"/>
        </w:trPr>
        <w:tc>
          <w:tcPr>
            <w:tcW w:w="3829" w:type="dxa"/>
          </w:tcPr>
          <w:p w:rsidR="00D71176" w:rsidRDefault="00D0060F">
            <w:pPr>
              <w:pStyle w:val="TableParagraph"/>
              <w:spacing w:before="21"/>
              <w:ind w:left="71"/>
            </w:pPr>
            <w:r>
              <w:t>Compression axiale</w:t>
            </w:r>
          </w:p>
        </w:tc>
        <w:tc>
          <w:tcPr>
            <w:tcW w:w="1133" w:type="dxa"/>
          </w:tcPr>
          <w:p w:rsidR="00D71176" w:rsidRDefault="00D0060F">
            <w:pPr>
              <w:pStyle w:val="TableParagraph"/>
              <w:spacing w:line="280" w:lineRule="exact"/>
              <w:ind w:left="132" w:right="122"/>
              <w:jc w:val="center"/>
              <w:rPr>
                <w:i/>
                <w:sz w:val="17"/>
              </w:rPr>
            </w:pPr>
            <w:r>
              <w:rPr>
                <w:i/>
                <w:position w:val="2"/>
                <w:sz w:val="26"/>
              </w:rPr>
              <w:t>f</w:t>
            </w:r>
            <w:r>
              <w:rPr>
                <w:i/>
                <w:sz w:val="17"/>
              </w:rPr>
              <w:t>c</w:t>
            </w:r>
            <w:proofErr w:type="gramStart"/>
            <w:r>
              <w:rPr>
                <w:i/>
                <w:sz w:val="17"/>
              </w:rPr>
              <w:t>,</w:t>
            </w:r>
            <w:r>
              <w:rPr>
                <w:sz w:val="17"/>
              </w:rPr>
              <w:t>0</w:t>
            </w:r>
            <w:r>
              <w:rPr>
                <w:i/>
                <w:sz w:val="17"/>
              </w:rPr>
              <w:t>,k</w:t>
            </w:r>
            <w:proofErr w:type="gramEnd"/>
          </w:p>
        </w:tc>
        <w:tc>
          <w:tcPr>
            <w:tcW w:w="852" w:type="dxa"/>
          </w:tcPr>
          <w:p w:rsidR="00D71176" w:rsidRDefault="00D0060F">
            <w:pPr>
              <w:pStyle w:val="TableParagraph"/>
              <w:spacing w:before="33"/>
              <w:ind w:left="190" w:right="185"/>
              <w:jc w:val="center"/>
              <w:rPr>
                <w:sz w:val="20"/>
              </w:rPr>
            </w:pPr>
            <w:r>
              <w:rPr>
                <w:sz w:val="20"/>
              </w:rPr>
              <w:t>18</w:t>
            </w:r>
          </w:p>
        </w:tc>
        <w:tc>
          <w:tcPr>
            <w:tcW w:w="850" w:type="dxa"/>
          </w:tcPr>
          <w:p w:rsidR="00D71176" w:rsidRDefault="00D0060F">
            <w:pPr>
              <w:pStyle w:val="TableParagraph"/>
              <w:spacing w:before="33"/>
              <w:ind w:left="188" w:right="185"/>
              <w:jc w:val="center"/>
              <w:rPr>
                <w:sz w:val="20"/>
              </w:rPr>
            </w:pPr>
            <w:r>
              <w:rPr>
                <w:sz w:val="20"/>
              </w:rPr>
              <w:t>20</w:t>
            </w:r>
          </w:p>
        </w:tc>
        <w:tc>
          <w:tcPr>
            <w:tcW w:w="853" w:type="dxa"/>
          </w:tcPr>
          <w:p w:rsidR="00D71176" w:rsidRDefault="00D0060F">
            <w:pPr>
              <w:pStyle w:val="TableParagraph"/>
              <w:spacing w:before="33"/>
              <w:ind w:left="190" w:right="186"/>
              <w:jc w:val="center"/>
              <w:rPr>
                <w:sz w:val="20"/>
              </w:rPr>
            </w:pPr>
            <w:r>
              <w:rPr>
                <w:sz w:val="20"/>
              </w:rPr>
              <w:t>21</w:t>
            </w:r>
          </w:p>
        </w:tc>
        <w:tc>
          <w:tcPr>
            <w:tcW w:w="853" w:type="dxa"/>
          </w:tcPr>
          <w:p w:rsidR="00D71176" w:rsidRDefault="00D0060F">
            <w:pPr>
              <w:pStyle w:val="TableParagraph"/>
              <w:spacing w:before="33"/>
              <w:ind w:left="185" w:right="186"/>
              <w:jc w:val="center"/>
              <w:rPr>
                <w:sz w:val="20"/>
              </w:rPr>
            </w:pPr>
            <w:r>
              <w:rPr>
                <w:sz w:val="20"/>
              </w:rPr>
              <w:t>22</w:t>
            </w:r>
          </w:p>
        </w:tc>
        <w:tc>
          <w:tcPr>
            <w:tcW w:w="851" w:type="dxa"/>
          </w:tcPr>
          <w:p w:rsidR="00D71176" w:rsidRDefault="00D0060F">
            <w:pPr>
              <w:pStyle w:val="TableParagraph"/>
              <w:spacing w:before="33"/>
              <w:ind w:left="187" w:right="188"/>
              <w:jc w:val="center"/>
              <w:rPr>
                <w:sz w:val="20"/>
              </w:rPr>
            </w:pPr>
            <w:r>
              <w:rPr>
                <w:sz w:val="20"/>
              </w:rPr>
              <w:t>23</w:t>
            </w:r>
          </w:p>
        </w:tc>
      </w:tr>
      <w:tr w:rsidR="00D71176">
        <w:trPr>
          <w:trHeight w:val="297"/>
        </w:trPr>
        <w:tc>
          <w:tcPr>
            <w:tcW w:w="3829" w:type="dxa"/>
          </w:tcPr>
          <w:p w:rsidR="00D71176" w:rsidRDefault="00D0060F">
            <w:pPr>
              <w:pStyle w:val="TableParagraph"/>
              <w:spacing w:before="19"/>
              <w:ind w:left="71"/>
            </w:pPr>
            <w:r>
              <w:t>Cisaillement</w:t>
            </w:r>
          </w:p>
        </w:tc>
        <w:tc>
          <w:tcPr>
            <w:tcW w:w="1133" w:type="dxa"/>
          </w:tcPr>
          <w:p w:rsidR="00D71176" w:rsidRDefault="00D0060F">
            <w:pPr>
              <w:pStyle w:val="TableParagraph"/>
              <w:spacing w:line="277" w:lineRule="exact"/>
              <w:ind w:left="132" w:right="125"/>
              <w:jc w:val="center"/>
              <w:rPr>
                <w:i/>
                <w:sz w:val="17"/>
              </w:rPr>
            </w:pPr>
            <w:r>
              <w:rPr>
                <w:i/>
                <w:position w:val="2"/>
                <w:sz w:val="26"/>
              </w:rPr>
              <w:t>f</w:t>
            </w:r>
            <w:proofErr w:type="spellStart"/>
            <w:r>
              <w:rPr>
                <w:i/>
                <w:sz w:val="17"/>
              </w:rPr>
              <w:t>v</w:t>
            </w:r>
            <w:proofErr w:type="gramStart"/>
            <w:r>
              <w:rPr>
                <w:i/>
                <w:sz w:val="17"/>
              </w:rPr>
              <w:t>,k</w:t>
            </w:r>
            <w:proofErr w:type="spellEnd"/>
            <w:proofErr w:type="gramEnd"/>
          </w:p>
        </w:tc>
        <w:tc>
          <w:tcPr>
            <w:tcW w:w="852" w:type="dxa"/>
          </w:tcPr>
          <w:p w:rsidR="00D71176" w:rsidRDefault="00D0060F">
            <w:pPr>
              <w:pStyle w:val="TableParagraph"/>
              <w:spacing w:before="30"/>
              <w:ind w:left="193" w:right="185"/>
              <w:jc w:val="center"/>
              <w:rPr>
                <w:sz w:val="20"/>
              </w:rPr>
            </w:pPr>
            <w:r>
              <w:rPr>
                <w:sz w:val="20"/>
              </w:rPr>
              <w:t>2,0</w:t>
            </w:r>
          </w:p>
        </w:tc>
        <w:tc>
          <w:tcPr>
            <w:tcW w:w="850" w:type="dxa"/>
          </w:tcPr>
          <w:p w:rsidR="00D71176" w:rsidRDefault="00D0060F">
            <w:pPr>
              <w:pStyle w:val="TableParagraph"/>
              <w:spacing w:before="30"/>
              <w:ind w:left="190" w:right="185"/>
              <w:jc w:val="center"/>
              <w:rPr>
                <w:sz w:val="20"/>
              </w:rPr>
            </w:pPr>
            <w:r>
              <w:rPr>
                <w:sz w:val="20"/>
              </w:rPr>
              <w:t>2,4</w:t>
            </w:r>
          </w:p>
        </w:tc>
        <w:tc>
          <w:tcPr>
            <w:tcW w:w="853" w:type="dxa"/>
          </w:tcPr>
          <w:p w:rsidR="00D71176" w:rsidRDefault="00D0060F">
            <w:pPr>
              <w:pStyle w:val="TableParagraph"/>
              <w:spacing w:before="30"/>
              <w:ind w:left="190" w:right="184"/>
              <w:jc w:val="center"/>
              <w:rPr>
                <w:sz w:val="20"/>
              </w:rPr>
            </w:pPr>
            <w:r>
              <w:rPr>
                <w:sz w:val="20"/>
              </w:rPr>
              <w:t>2,5</w:t>
            </w:r>
          </w:p>
        </w:tc>
        <w:tc>
          <w:tcPr>
            <w:tcW w:w="853" w:type="dxa"/>
          </w:tcPr>
          <w:p w:rsidR="00D71176" w:rsidRDefault="00D0060F">
            <w:pPr>
              <w:pStyle w:val="TableParagraph"/>
              <w:spacing w:before="30"/>
              <w:ind w:left="186" w:right="186"/>
              <w:jc w:val="center"/>
              <w:rPr>
                <w:sz w:val="20"/>
              </w:rPr>
            </w:pPr>
            <w:r>
              <w:rPr>
                <w:sz w:val="20"/>
              </w:rPr>
              <w:t>2,8</w:t>
            </w:r>
          </w:p>
        </w:tc>
        <w:tc>
          <w:tcPr>
            <w:tcW w:w="851" w:type="dxa"/>
          </w:tcPr>
          <w:p w:rsidR="00D71176" w:rsidRDefault="00D0060F">
            <w:pPr>
              <w:pStyle w:val="TableParagraph"/>
              <w:spacing w:before="30"/>
              <w:ind w:left="188" w:right="188"/>
              <w:jc w:val="center"/>
              <w:rPr>
                <w:sz w:val="20"/>
              </w:rPr>
            </w:pPr>
            <w:r>
              <w:rPr>
                <w:sz w:val="20"/>
              </w:rPr>
              <w:t>3,0</w:t>
            </w:r>
          </w:p>
        </w:tc>
      </w:tr>
      <w:tr w:rsidR="00D71176">
        <w:trPr>
          <w:trHeight w:val="230"/>
        </w:trPr>
        <w:tc>
          <w:tcPr>
            <w:tcW w:w="9221" w:type="dxa"/>
            <w:gridSpan w:val="7"/>
          </w:tcPr>
          <w:p w:rsidR="00D71176" w:rsidRDefault="00D0060F">
            <w:pPr>
              <w:pStyle w:val="TableParagraph"/>
              <w:spacing w:line="210" w:lineRule="exact"/>
              <w:ind w:left="3070"/>
              <w:rPr>
                <w:b/>
                <w:sz w:val="20"/>
              </w:rPr>
            </w:pPr>
            <w:r>
              <w:rPr>
                <w:b/>
                <w:sz w:val="20"/>
              </w:rPr>
              <w:t xml:space="preserve">Propriétés de rigidité en </w:t>
            </w:r>
            <w:proofErr w:type="spellStart"/>
            <w:r>
              <w:rPr>
                <w:b/>
                <w:sz w:val="20"/>
              </w:rPr>
              <w:t>kN</w:t>
            </w:r>
            <w:proofErr w:type="spellEnd"/>
            <w:r>
              <w:rPr>
                <w:b/>
                <w:sz w:val="20"/>
              </w:rPr>
              <w:t>/mm²</w:t>
            </w:r>
          </w:p>
        </w:tc>
      </w:tr>
      <w:tr w:rsidR="00D71176">
        <w:trPr>
          <w:trHeight w:val="299"/>
        </w:trPr>
        <w:tc>
          <w:tcPr>
            <w:tcW w:w="3829" w:type="dxa"/>
          </w:tcPr>
          <w:p w:rsidR="00D71176" w:rsidRDefault="00D0060F">
            <w:pPr>
              <w:pStyle w:val="TableParagraph"/>
              <w:spacing w:before="21"/>
              <w:ind w:left="71"/>
            </w:pPr>
            <w:r>
              <w:t>Module moyen d’élasticité axial</w:t>
            </w:r>
          </w:p>
        </w:tc>
        <w:tc>
          <w:tcPr>
            <w:tcW w:w="1133" w:type="dxa"/>
          </w:tcPr>
          <w:p w:rsidR="00D71176" w:rsidRDefault="00D0060F">
            <w:pPr>
              <w:pStyle w:val="TableParagraph"/>
              <w:spacing w:line="280" w:lineRule="exact"/>
              <w:ind w:left="132" w:right="125"/>
              <w:jc w:val="center"/>
              <w:rPr>
                <w:i/>
                <w:sz w:val="17"/>
              </w:rPr>
            </w:pPr>
            <w:r>
              <w:rPr>
                <w:i/>
                <w:position w:val="2"/>
                <w:sz w:val="26"/>
              </w:rPr>
              <w:t>E</w:t>
            </w:r>
            <w:r>
              <w:rPr>
                <w:sz w:val="17"/>
              </w:rPr>
              <w:t>0</w:t>
            </w:r>
            <w:proofErr w:type="gramStart"/>
            <w:r>
              <w:rPr>
                <w:sz w:val="17"/>
              </w:rPr>
              <w:t>,</w:t>
            </w:r>
            <w:r>
              <w:rPr>
                <w:i/>
                <w:sz w:val="17"/>
              </w:rPr>
              <w:t>moyen</w:t>
            </w:r>
            <w:proofErr w:type="gramEnd"/>
          </w:p>
        </w:tc>
        <w:tc>
          <w:tcPr>
            <w:tcW w:w="852" w:type="dxa"/>
          </w:tcPr>
          <w:p w:rsidR="00D71176" w:rsidRDefault="00D0060F">
            <w:pPr>
              <w:pStyle w:val="TableParagraph"/>
              <w:spacing w:before="33"/>
              <w:ind w:left="11"/>
              <w:jc w:val="center"/>
              <w:rPr>
                <w:sz w:val="20"/>
              </w:rPr>
            </w:pPr>
            <w:r>
              <w:rPr>
                <w:w w:val="99"/>
                <w:sz w:val="20"/>
              </w:rPr>
              <w:t>9</w:t>
            </w:r>
          </w:p>
        </w:tc>
        <w:tc>
          <w:tcPr>
            <w:tcW w:w="850" w:type="dxa"/>
          </w:tcPr>
          <w:p w:rsidR="00D71176" w:rsidRDefault="00D0060F">
            <w:pPr>
              <w:pStyle w:val="TableParagraph"/>
              <w:spacing w:before="33"/>
              <w:ind w:left="188" w:right="185"/>
              <w:jc w:val="center"/>
              <w:rPr>
                <w:sz w:val="20"/>
              </w:rPr>
            </w:pPr>
            <w:r>
              <w:rPr>
                <w:sz w:val="20"/>
              </w:rPr>
              <w:t>10</w:t>
            </w:r>
          </w:p>
        </w:tc>
        <w:tc>
          <w:tcPr>
            <w:tcW w:w="853" w:type="dxa"/>
          </w:tcPr>
          <w:p w:rsidR="00D71176" w:rsidRDefault="00D0060F">
            <w:pPr>
              <w:pStyle w:val="TableParagraph"/>
              <w:spacing w:before="33"/>
              <w:ind w:left="190" w:right="186"/>
              <w:jc w:val="center"/>
              <w:rPr>
                <w:sz w:val="20"/>
              </w:rPr>
            </w:pPr>
            <w:r>
              <w:rPr>
                <w:sz w:val="20"/>
              </w:rPr>
              <w:t>11</w:t>
            </w:r>
          </w:p>
        </w:tc>
        <w:tc>
          <w:tcPr>
            <w:tcW w:w="853" w:type="dxa"/>
          </w:tcPr>
          <w:p w:rsidR="00D71176" w:rsidRDefault="00D0060F">
            <w:pPr>
              <w:pStyle w:val="TableParagraph"/>
              <w:spacing w:before="33"/>
              <w:ind w:left="186" w:right="186"/>
              <w:jc w:val="center"/>
              <w:rPr>
                <w:sz w:val="20"/>
              </w:rPr>
            </w:pPr>
            <w:r>
              <w:rPr>
                <w:sz w:val="20"/>
              </w:rPr>
              <w:t>11,5</w:t>
            </w:r>
          </w:p>
        </w:tc>
        <w:tc>
          <w:tcPr>
            <w:tcW w:w="851" w:type="dxa"/>
          </w:tcPr>
          <w:p w:rsidR="00D71176" w:rsidRDefault="00D0060F">
            <w:pPr>
              <w:pStyle w:val="TableParagraph"/>
              <w:spacing w:before="33"/>
              <w:ind w:left="187" w:right="188"/>
              <w:jc w:val="center"/>
              <w:rPr>
                <w:sz w:val="20"/>
              </w:rPr>
            </w:pPr>
            <w:r>
              <w:rPr>
                <w:sz w:val="20"/>
              </w:rPr>
              <w:t>12</w:t>
            </w:r>
          </w:p>
        </w:tc>
      </w:tr>
      <w:tr w:rsidR="00D71176">
        <w:trPr>
          <w:trHeight w:val="299"/>
        </w:trPr>
        <w:tc>
          <w:tcPr>
            <w:tcW w:w="3829" w:type="dxa"/>
          </w:tcPr>
          <w:p w:rsidR="00D71176" w:rsidRDefault="00D0060F">
            <w:pPr>
              <w:pStyle w:val="TableParagraph"/>
              <w:spacing w:before="21"/>
              <w:ind w:left="71"/>
            </w:pPr>
            <w:r>
              <w:t>Module moyen de cisaillement</w:t>
            </w:r>
          </w:p>
        </w:tc>
        <w:tc>
          <w:tcPr>
            <w:tcW w:w="1133" w:type="dxa"/>
          </w:tcPr>
          <w:p w:rsidR="00D71176" w:rsidRDefault="00D0060F">
            <w:pPr>
              <w:pStyle w:val="TableParagraph"/>
              <w:spacing w:line="280" w:lineRule="exact"/>
              <w:ind w:left="129" w:right="125"/>
              <w:jc w:val="center"/>
              <w:rPr>
                <w:i/>
                <w:sz w:val="17"/>
              </w:rPr>
            </w:pPr>
            <w:r>
              <w:rPr>
                <w:i/>
                <w:position w:val="2"/>
                <w:sz w:val="26"/>
              </w:rPr>
              <w:t>G</w:t>
            </w:r>
            <w:r>
              <w:rPr>
                <w:i/>
                <w:sz w:val="17"/>
              </w:rPr>
              <w:t>moyen</w:t>
            </w:r>
          </w:p>
        </w:tc>
        <w:tc>
          <w:tcPr>
            <w:tcW w:w="852" w:type="dxa"/>
          </w:tcPr>
          <w:p w:rsidR="00D71176" w:rsidRDefault="00D0060F">
            <w:pPr>
              <w:pStyle w:val="TableParagraph"/>
              <w:spacing w:before="33"/>
              <w:ind w:left="193" w:right="185"/>
              <w:jc w:val="center"/>
              <w:rPr>
                <w:sz w:val="20"/>
              </w:rPr>
            </w:pPr>
            <w:r>
              <w:rPr>
                <w:sz w:val="20"/>
              </w:rPr>
              <w:t>0,56</w:t>
            </w:r>
          </w:p>
        </w:tc>
        <w:tc>
          <w:tcPr>
            <w:tcW w:w="850" w:type="dxa"/>
          </w:tcPr>
          <w:p w:rsidR="00D71176" w:rsidRDefault="00D0060F">
            <w:pPr>
              <w:pStyle w:val="TableParagraph"/>
              <w:spacing w:before="33"/>
              <w:ind w:left="190" w:right="185"/>
              <w:jc w:val="center"/>
              <w:rPr>
                <w:sz w:val="20"/>
              </w:rPr>
            </w:pPr>
            <w:r>
              <w:rPr>
                <w:sz w:val="20"/>
              </w:rPr>
              <w:t>0,63</w:t>
            </w:r>
          </w:p>
        </w:tc>
        <w:tc>
          <w:tcPr>
            <w:tcW w:w="853" w:type="dxa"/>
          </w:tcPr>
          <w:p w:rsidR="00D71176" w:rsidRDefault="00D0060F">
            <w:pPr>
              <w:pStyle w:val="TableParagraph"/>
              <w:spacing w:before="33"/>
              <w:ind w:left="190" w:right="184"/>
              <w:jc w:val="center"/>
              <w:rPr>
                <w:sz w:val="20"/>
              </w:rPr>
            </w:pPr>
            <w:r>
              <w:rPr>
                <w:sz w:val="20"/>
              </w:rPr>
              <w:t>0,69</w:t>
            </w:r>
          </w:p>
        </w:tc>
        <w:tc>
          <w:tcPr>
            <w:tcW w:w="853" w:type="dxa"/>
          </w:tcPr>
          <w:p w:rsidR="00D71176" w:rsidRDefault="00D0060F">
            <w:pPr>
              <w:pStyle w:val="TableParagraph"/>
              <w:spacing w:before="33"/>
              <w:ind w:left="186" w:right="186"/>
              <w:jc w:val="center"/>
              <w:rPr>
                <w:sz w:val="20"/>
              </w:rPr>
            </w:pPr>
            <w:r>
              <w:rPr>
                <w:sz w:val="20"/>
              </w:rPr>
              <w:t>0,75</w:t>
            </w:r>
          </w:p>
        </w:tc>
        <w:tc>
          <w:tcPr>
            <w:tcW w:w="851" w:type="dxa"/>
          </w:tcPr>
          <w:p w:rsidR="00D71176" w:rsidRDefault="00D0060F">
            <w:pPr>
              <w:pStyle w:val="TableParagraph"/>
              <w:spacing w:before="33"/>
              <w:ind w:left="188" w:right="188"/>
              <w:jc w:val="center"/>
              <w:rPr>
                <w:sz w:val="20"/>
              </w:rPr>
            </w:pPr>
            <w:r>
              <w:rPr>
                <w:sz w:val="20"/>
              </w:rPr>
              <w:t>0,75</w:t>
            </w:r>
          </w:p>
        </w:tc>
      </w:tr>
    </w:tbl>
    <w:p w:rsidR="00D71176" w:rsidRDefault="00D71176">
      <w:pPr>
        <w:pStyle w:val="Corpsdetexte"/>
        <w:rPr>
          <w:b/>
          <w:sz w:val="26"/>
        </w:rPr>
      </w:pPr>
    </w:p>
    <w:p w:rsidR="00D71176" w:rsidRDefault="00D0060F">
      <w:pPr>
        <w:spacing w:before="167"/>
        <w:ind w:left="232"/>
        <w:rPr>
          <w:b/>
          <w:sz w:val="24"/>
        </w:rPr>
      </w:pPr>
      <w:r>
        <w:rPr>
          <w:b/>
          <w:sz w:val="24"/>
          <w:u w:val="thick"/>
        </w:rPr>
        <w:t>COMBINAISON D’ACTIONS</w:t>
      </w:r>
    </w:p>
    <w:p w:rsidR="00D71176" w:rsidRDefault="00D0060F">
      <w:pPr>
        <w:pStyle w:val="Paragraphedeliste"/>
        <w:numPr>
          <w:ilvl w:val="0"/>
          <w:numId w:val="11"/>
        </w:numPr>
        <w:tabs>
          <w:tab w:val="left" w:pos="2716"/>
          <w:tab w:val="left" w:pos="2717"/>
        </w:tabs>
        <w:spacing w:before="61" w:line="293" w:lineRule="exact"/>
        <w:rPr>
          <w:sz w:val="24"/>
        </w:rPr>
      </w:pPr>
      <w:r>
        <w:rPr>
          <w:sz w:val="24"/>
        </w:rPr>
        <w:t>À l’ELS : g +</w:t>
      </w:r>
      <w:r>
        <w:rPr>
          <w:spacing w:val="-1"/>
          <w:sz w:val="24"/>
        </w:rPr>
        <w:t xml:space="preserve"> </w:t>
      </w:r>
      <w:r>
        <w:rPr>
          <w:sz w:val="24"/>
        </w:rPr>
        <w:t>q</w:t>
      </w:r>
    </w:p>
    <w:p w:rsidR="00D71176" w:rsidRDefault="00D0060F">
      <w:pPr>
        <w:pStyle w:val="Paragraphedeliste"/>
        <w:numPr>
          <w:ilvl w:val="0"/>
          <w:numId w:val="11"/>
        </w:numPr>
        <w:tabs>
          <w:tab w:val="left" w:pos="2716"/>
          <w:tab w:val="left" w:pos="2717"/>
        </w:tabs>
        <w:spacing w:line="293" w:lineRule="exact"/>
        <w:rPr>
          <w:sz w:val="24"/>
        </w:rPr>
      </w:pPr>
      <w:r>
        <w:rPr>
          <w:sz w:val="24"/>
        </w:rPr>
        <w:t>À l’ELU : 1,35 g + 1,5</w:t>
      </w:r>
      <w:r>
        <w:rPr>
          <w:spacing w:val="-14"/>
          <w:sz w:val="24"/>
        </w:rPr>
        <w:t xml:space="preserve"> </w:t>
      </w:r>
      <w:r>
        <w:rPr>
          <w:sz w:val="24"/>
        </w:rPr>
        <w:t>q</w:t>
      </w:r>
    </w:p>
    <w:p w:rsidR="00D71176" w:rsidRDefault="00D71176">
      <w:pPr>
        <w:pStyle w:val="Corpsdetexte"/>
        <w:spacing w:before="1"/>
        <w:rPr>
          <w:sz w:val="30"/>
        </w:rPr>
      </w:pPr>
    </w:p>
    <w:p w:rsidR="00D71176" w:rsidRDefault="00D0060F">
      <w:pPr>
        <w:pStyle w:val="Titre5"/>
      </w:pPr>
      <w:r>
        <w:rPr>
          <w:u w:val="thick"/>
        </w:rPr>
        <w:t>TABLEAU DONNANT LA VALEUR DU COEFFICIENT Ѱ2</w:t>
      </w:r>
    </w:p>
    <w:p w:rsidR="00D71176" w:rsidRDefault="00D71176">
      <w:pPr>
        <w:pStyle w:val="Corpsdetexte"/>
        <w:rPr>
          <w:b/>
          <w:sz w:val="19"/>
        </w:rPr>
      </w:pPr>
    </w:p>
    <w:tbl>
      <w:tblPr>
        <w:tblStyle w:val="TableNormal"/>
        <w:tblW w:w="0" w:type="auto"/>
        <w:tblInd w:w="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4"/>
        <w:gridCol w:w="5809"/>
        <w:gridCol w:w="1560"/>
      </w:tblGrid>
      <w:tr w:rsidR="00D71176">
        <w:trPr>
          <w:trHeight w:val="421"/>
        </w:trPr>
        <w:tc>
          <w:tcPr>
            <w:tcW w:w="7583" w:type="dxa"/>
            <w:gridSpan w:val="2"/>
          </w:tcPr>
          <w:p w:rsidR="00D71176" w:rsidRDefault="00D0060F">
            <w:pPr>
              <w:pStyle w:val="TableParagraph"/>
              <w:spacing w:before="70"/>
              <w:ind w:left="2263"/>
              <w:rPr>
                <w:b/>
                <w:sz w:val="24"/>
              </w:rPr>
            </w:pPr>
            <w:r>
              <w:rPr>
                <w:b/>
                <w:sz w:val="24"/>
              </w:rPr>
              <w:t>Action variable considérée</w:t>
            </w:r>
          </w:p>
        </w:tc>
        <w:tc>
          <w:tcPr>
            <w:tcW w:w="1560" w:type="dxa"/>
          </w:tcPr>
          <w:p w:rsidR="00D71176" w:rsidRDefault="00D0060F">
            <w:pPr>
              <w:pStyle w:val="TableParagraph"/>
              <w:ind w:left="652"/>
              <w:rPr>
                <w:b/>
                <w:sz w:val="16"/>
              </w:rPr>
            </w:pPr>
            <w:r>
              <w:rPr>
                <w:rFonts w:ascii="Symbol" w:hAnsi="Symbol"/>
                <w:b/>
                <w:position w:val="1"/>
                <w:sz w:val="24"/>
              </w:rPr>
              <w:t></w:t>
            </w:r>
            <w:r>
              <w:rPr>
                <w:b/>
                <w:sz w:val="16"/>
              </w:rPr>
              <w:t>2</w:t>
            </w:r>
          </w:p>
        </w:tc>
      </w:tr>
      <w:tr w:rsidR="00D71176">
        <w:trPr>
          <w:trHeight w:val="275"/>
        </w:trPr>
        <w:tc>
          <w:tcPr>
            <w:tcW w:w="1774" w:type="dxa"/>
            <w:vMerge w:val="restart"/>
          </w:tcPr>
          <w:p w:rsidR="00D71176" w:rsidRDefault="00D71176">
            <w:pPr>
              <w:pStyle w:val="TableParagraph"/>
              <w:rPr>
                <w:b/>
                <w:sz w:val="26"/>
              </w:rPr>
            </w:pPr>
          </w:p>
          <w:p w:rsidR="00D71176" w:rsidRDefault="00D71176">
            <w:pPr>
              <w:pStyle w:val="TableParagraph"/>
              <w:spacing w:before="7"/>
              <w:rPr>
                <w:b/>
                <w:sz w:val="36"/>
              </w:rPr>
            </w:pPr>
          </w:p>
          <w:p w:rsidR="00D71176" w:rsidRDefault="00D0060F">
            <w:pPr>
              <w:pStyle w:val="TableParagraph"/>
              <w:ind w:left="184" w:right="159" w:firstLine="247"/>
              <w:rPr>
                <w:sz w:val="24"/>
              </w:rPr>
            </w:pPr>
            <w:r>
              <w:rPr>
                <w:sz w:val="24"/>
              </w:rPr>
              <w:t>Charges d’exploitation</w:t>
            </w:r>
          </w:p>
        </w:tc>
        <w:tc>
          <w:tcPr>
            <w:tcW w:w="5809" w:type="dxa"/>
            <w:tcBorders>
              <w:bottom w:val="nil"/>
            </w:tcBorders>
          </w:tcPr>
          <w:p w:rsidR="00D71176" w:rsidRDefault="00D0060F">
            <w:pPr>
              <w:pStyle w:val="TableParagraph"/>
              <w:spacing w:line="255" w:lineRule="exact"/>
              <w:ind w:left="66"/>
              <w:rPr>
                <w:sz w:val="24"/>
              </w:rPr>
            </w:pPr>
            <w:r>
              <w:rPr>
                <w:sz w:val="24"/>
              </w:rPr>
              <w:t>Cat. A : Habitations</w:t>
            </w:r>
          </w:p>
        </w:tc>
        <w:tc>
          <w:tcPr>
            <w:tcW w:w="1560" w:type="dxa"/>
            <w:tcBorders>
              <w:bottom w:val="nil"/>
            </w:tcBorders>
          </w:tcPr>
          <w:p w:rsidR="00D71176" w:rsidRDefault="00D0060F">
            <w:pPr>
              <w:pStyle w:val="TableParagraph"/>
              <w:spacing w:line="255" w:lineRule="exact"/>
              <w:ind w:left="613"/>
              <w:rPr>
                <w:sz w:val="24"/>
              </w:rPr>
            </w:pPr>
            <w:r>
              <w:rPr>
                <w:sz w:val="24"/>
              </w:rPr>
              <w:t>0,3</w:t>
            </w:r>
          </w:p>
        </w:tc>
      </w:tr>
      <w:tr w:rsidR="00D71176">
        <w:trPr>
          <w:trHeight w:val="275"/>
        </w:trPr>
        <w:tc>
          <w:tcPr>
            <w:tcW w:w="1774" w:type="dxa"/>
            <w:vMerge/>
            <w:tcBorders>
              <w:top w:val="nil"/>
            </w:tcBorders>
          </w:tcPr>
          <w:p w:rsidR="00D71176" w:rsidRDefault="00D71176">
            <w:pPr>
              <w:rPr>
                <w:sz w:val="2"/>
                <w:szCs w:val="2"/>
              </w:rPr>
            </w:pPr>
          </w:p>
        </w:tc>
        <w:tc>
          <w:tcPr>
            <w:tcW w:w="5809" w:type="dxa"/>
            <w:tcBorders>
              <w:top w:val="nil"/>
              <w:bottom w:val="nil"/>
            </w:tcBorders>
          </w:tcPr>
          <w:p w:rsidR="00D71176" w:rsidRDefault="00D0060F">
            <w:pPr>
              <w:pStyle w:val="TableParagraph"/>
              <w:spacing w:line="256" w:lineRule="exact"/>
              <w:ind w:left="66"/>
              <w:rPr>
                <w:sz w:val="24"/>
              </w:rPr>
            </w:pPr>
            <w:r>
              <w:rPr>
                <w:sz w:val="24"/>
              </w:rPr>
              <w:t>Cat. B : Bureaux</w:t>
            </w:r>
          </w:p>
        </w:tc>
        <w:tc>
          <w:tcPr>
            <w:tcW w:w="1560" w:type="dxa"/>
            <w:tcBorders>
              <w:top w:val="nil"/>
              <w:bottom w:val="nil"/>
            </w:tcBorders>
          </w:tcPr>
          <w:p w:rsidR="00D71176" w:rsidRDefault="00D0060F">
            <w:pPr>
              <w:pStyle w:val="TableParagraph"/>
              <w:spacing w:line="256" w:lineRule="exact"/>
              <w:ind w:left="613"/>
              <w:rPr>
                <w:sz w:val="24"/>
              </w:rPr>
            </w:pPr>
            <w:r>
              <w:rPr>
                <w:sz w:val="24"/>
              </w:rPr>
              <w:t>0,3</w:t>
            </w:r>
          </w:p>
        </w:tc>
      </w:tr>
      <w:tr w:rsidR="00D71176">
        <w:trPr>
          <w:trHeight w:val="275"/>
        </w:trPr>
        <w:tc>
          <w:tcPr>
            <w:tcW w:w="1774" w:type="dxa"/>
            <w:vMerge/>
            <w:tcBorders>
              <w:top w:val="nil"/>
            </w:tcBorders>
          </w:tcPr>
          <w:p w:rsidR="00D71176" w:rsidRDefault="00D71176">
            <w:pPr>
              <w:rPr>
                <w:sz w:val="2"/>
                <w:szCs w:val="2"/>
              </w:rPr>
            </w:pPr>
          </w:p>
        </w:tc>
        <w:tc>
          <w:tcPr>
            <w:tcW w:w="5809" w:type="dxa"/>
            <w:tcBorders>
              <w:top w:val="nil"/>
              <w:bottom w:val="nil"/>
            </w:tcBorders>
          </w:tcPr>
          <w:p w:rsidR="00D71176" w:rsidRDefault="00D0060F">
            <w:pPr>
              <w:pStyle w:val="TableParagraph"/>
              <w:spacing w:line="256" w:lineRule="exact"/>
              <w:ind w:left="66"/>
              <w:rPr>
                <w:sz w:val="24"/>
              </w:rPr>
            </w:pPr>
            <w:r>
              <w:rPr>
                <w:sz w:val="24"/>
              </w:rPr>
              <w:t>Cat. C : Lieux de réunion</w:t>
            </w:r>
          </w:p>
        </w:tc>
        <w:tc>
          <w:tcPr>
            <w:tcW w:w="1560" w:type="dxa"/>
            <w:tcBorders>
              <w:top w:val="nil"/>
              <w:bottom w:val="nil"/>
            </w:tcBorders>
          </w:tcPr>
          <w:p w:rsidR="00D71176" w:rsidRDefault="00D0060F">
            <w:pPr>
              <w:pStyle w:val="TableParagraph"/>
              <w:spacing w:line="256" w:lineRule="exact"/>
              <w:ind w:left="613"/>
              <w:rPr>
                <w:sz w:val="24"/>
              </w:rPr>
            </w:pPr>
            <w:r>
              <w:rPr>
                <w:sz w:val="24"/>
              </w:rPr>
              <w:t>0,6</w:t>
            </w:r>
          </w:p>
        </w:tc>
      </w:tr>
      <w:tr w:rsidR="00D71176">
        <w:trPr>
          <w:trHeight w:val="275"/>
        </w:trPr>
        <w:tc>
          <w:tcPr>
            <w:tcW w:w="1774" w:type="dxa"/>
            <w:vMerge/>
            <w:tcBorders>
              <w:top w:val="nil"/>
            </w:tcBorders>
          </w:tcPr>
          <w:p w:rsidR="00D71176" w:rsidRDefault="00D71176">
            <w:pPr>
              <w:rPr>
                <w:sz w:val="2"/>
                <w:szCs w:val="2"/>
              </w:rPr>
            </w:pPr>
          </w:p>
        </w:tc>
        <w:tc>
          <w:tcPr>
            <w:tcW w:w="5809" w:type="dxa"/>
            <w:tcBorders>
              <w:top w:val="nil"/>
              <w:bottom w:val="nil"/>
            </w:tcBorders>
          </w:tcPr>
          <w:p w:rsidR="00D71176" w:rsidRDefault="00D0060F">
            <w:pPr>
              <w:pStyle w:val="TableParagraph"/>
              <w:spacing w:line="256" w:lineRule="exact"/>
              <w:ind w:left="66"/>
              <w:rPr>
                <w:sz w:val="24"/>
              </w:rPr>
            </w:pPr>
            <w:r>
              <w:rPr>
                <w:sz w:val="24"/>
              </w:rPr>
              <w:t>Cat. D : Commerce</w:t>
            </w:r>
          </w:p>
        </w:tc>
        <w:tc>
          <w:tcPr>
            <w:tcW w:w="1560" w:type="dxa"/>
            <w:tcBorders>
              <w:top w:val="nil"/>
              <w:bottom w:val="nil"/>
            </w:tcBorders>
          </w:tcPr>
          <w:p w:rsidR="00D71176" w:rsidRDefault="00D0060F">
            <w:pPr>
              <w:pStyle w:val="TableParagraph"/>
              <w:spacing w:line="256" w:lineRule="exact"/>
              <w:ind w:left="613"/>
              <w:rPr>
                <w:sz w:val="24"/>
              </w:rPr>
            </w:pPr>
            <w:r>
              <w:rPr>
                <w:sz w:val="24"/>
              </w:rPr>
              <w:t>0,6</w:t>
            </w:r>
          </w:p>
        </w:tc>
      </w:tr>
      <w:tr w:rsidR="00D71176">
        <w:trPr>
          <w:trHeight w:val="275"/>
        </w:trPr>
        <w:tc>
          <w:tcPr>
            <w:tcW w:w="1774" w:type="dxa"/>
            <w:vMerge/>
            <w:tcBorders>
              <w:top w:val="nil"/>
            </w:tcBorders>
          </w:tcPr>
          <w:p w:rsidR="00D71176" w:rsidRDefault="00D71176">
            <w:pPr>
              <w:rPr>
                <w:sz w:val="2"/>
                <w:szCs w:val="2"/>
              </w:rPr>
            </w:pPr>
          </w:p>
        </w:tc>
        <w:tc>
          <w:tcPr>
            <w:tcW w:w="5809" w:type="dxa"/>
            <w:tcBorders>
              <w:top w:val="nil"/>
              <w:bottom w:val="nil"/>
            </w:tcBorders>
          </w:tcPr>
          <w:p w:rsidR="00D71176" w:rsidRDefault="00D0060F">
            <w:pPr>
              <w:pStyle w:val="TableParagraph"/>
              <w:spacing w:line="256" w:lineRule="exact"/>
              <w:ind w:left="66"/>
              <w:rPr>
                <w:sz w:val="24"/>
              </w:rPr>
            </w:pPr>
            <w:r>
              <w:rPr>
                <w:sz w:val="24"/>
              </w:rPr>
              <w:t>Cat. E : Stockage</w:t>
            </w:r>
          </w:p>
        </w:tc>
        <w:tc>
          <w:tcPr>
            <w:tcW w:w="1560" w:type="dxa"/>
            <w:tcBorders>
              <w:top w:val="nil"/>
              <w:bottom w:val="nil"/>
            </w:tcBorders>
          </w:tcPr>
          <w:p w:rsidR="00D71176" w:rsidRDefault="00D0060F">
            <w:pPr>
              <w:pStyle w:val="TableParagraph"/>
              <w:spacing w:line="256" w:lineRule="exact"/>
              <w:ind w:left="613"/>
              <w:rPr>
                <w:sz w:val="24"/>
              </w:rPr>
            </w:pPr>
            <w:r>
              <w:rPr>
                <w:sz w:val="24"/>
              </w:rPr>
              <w:t>0,8</w:t>
            </w:r>
          </w:p>
        </w:tc>
      </w:tr>
      <w:tr w:rsidR="00D71176">
        <w:trPr>
          <w:trHeight w:val="276"/>
        </w:trPr>
        <w:tc>
          <w:tcPr>
            <w:tcW w:w="1774" w:type="dxa"/>
            <w:vMerge/>
            <w:tcBorders>
              <w:top w:val="nil"/>
            </w:tcBorders>
          </w:tcPr>
          <w:p w:rsidR="00D71176" w:rsidRDefault="00D71176">
            <w:pPr>
              <w:rPr>
                <w:sz w:val="2"/>
                <w:szCs w:val="2"/>
              </w:rPr>
            </w:pPr>
          </w:p>
        </w:tc>
        <w:tc>
          <w:tcPr>
            <w:tcW w:w="5809" w:type="dxa"/>
            <w:tcBorders>
              <w:top w:val="nil"/>
              <w:bottom w:val="nil"/>
            </w:tcBorders>
          </w:tcPr>
          <w:p w:rsidR="00D71176" w:rsidRDefault="00D0060F">
            <w:pPr>
              <w:pStyle w:val="TableParagraph"/>
              <w:spacing w:line="257" w:lineRule="exact"/>
              <w:ind w:left="66"/>
              <w:rPr>
                <w:sz w:val="24"/>
              </w:rPr>
            </w:pPr>
            <w:r>
              <w:rPr>
                <w:sz w:val="24"/>
              </w:rPr>
              <w:t>Cat. F : Circulation véhicules &lt; 30kN</w:t>
            </w:r>
          </w:p>
        </w:tc>
        <w:tc>
          <w:tcPr>
            <w:tcW w:w="1560" w:type="dxa"/>
            <w:tcBorders>
              <w:top w:val="nil"/>
              <w:bottom w:val="nil"/>
            </w:tcBorders>
          </w:tcPr>
          <w:p w:rsidR="00D71176" w:rsidRDefault="00D0060F">
            <w:pPr>
              <w:pStyle w:val="TableParagraph"/>
              <w:spacing w:line="257" w:lineRule="exact"/>
              <w:ind w:left="613"/>
              <w:rPr>
                <w:sz w:val="24"/>
              </w:rPr>
            </w:pPr>
            <w:r>
              <w:rPr>
                <w:sz w:val="24"/>
              </w:rPr>
              <w:t>0,6</w:t>
            </w:r>
          </w:p>
        </w:tc>
      </w:tr>
      <w:tr w:rsidR="00D71176">
        <w:trPr>
          <w:trHeight w:val="276"/>
        </w:trPr>
        <w:tc>
          <w:tcPr>
            <w:tcW w:w="1774" w:type="dxa"/>
            <w:vMerge/>
            <w:tcBorders>
              <w:top w:val="nil"/>
            </w:tcBorders>
          </w:tcPr>
          <w:p w:rsidR="00D71176" w:rsidRDefault="00D71176">
            <w:pPr>
              <w:rPr>
                <w:sz w:val="2"/>
                <w:szCs w:val="2"/>
              </w:rPr>
            </w:pPr>
          </w:p>
        </w:tc>
        <w:tc>
          <w:tcPr>
            <w:tcW w:w="5809" w:type="dxa"/>
            <w:tcBorders>
              <w:top w:val="nil"/>
              <w:bottom w:val="nil"/>
            </w:tcBorders>
          </w:tcPr>
          <w:p w:rsidR="00D71176" w:rsidRDefault="00D0060F">
            <w:pPr>
              <w:pStyle w:val="TableParagraph"/>
              <w:spacing w:line="257" w:lineRule="exact"/>
              <w:ind w:left="66"/>
              <w:rPr>
                <w:sz w:val="24"/>
              </w:rPr>
            </w:pPr>
            <w:r>
              <w:rPr>
                <w:sz w:val="24"/>
              </w:rPr>
              <w:t>Cat. G : Circulation véhicules &gt; à 30kN et &lt; à 160kN</w:t>
            </w:r>
          </w:p>
        </w:tc>
        <w:tc>
          <w:tcPr>
            <w:tcW w:w="1560" w:type="dxa"/>
            <w:tcBorders>
              <w:top w:val="nil"/>
              <w:bottom w:val="nil"/>
            </w:tcBorders>
          </w:tcPr>
          <w:p w:rsidR="00D71176" w:rsidRDefault="00D0060F">
            <w:pPr>
              <w:pStyle w:val="TableParagraph"/>
              <w:spacing w:line="257" w:lineRule="exact"/>
              <w:ind w:left="613"/>
              <w:rPr>
                <w:sz w:val="24"/>
              </w:rPr>
            </w:pPr>
            <w:r>
              <w:rPr>
                <w:sz w:val="24"/>
              </w:rPr>
              <w:t>0,3</w:t>
            </w:r>
          </w:p>
        </w:tc>
      </w:tr>
      <w:tr w:rsidR="00D71176">
        <w:trPr>
          <w:trHeight w:val="276"/>
        </w:trPr>
        <w:tc>
          <w:tcPr>
            <w:tcW w:w="1774" w:type="dxa"/>
            <w:vMerge/>
            <w:tcBorders>
              <w:top w:val="nil"/>
            </w:tcBorders>
          </w:tcPr>
          <w:p w:rsidR="00D71176" w:rsidRDefault="00D71176">
            <w:pPr>
              <w:rPr>
                <w:sz w:val="2"/>
                <w:szCs w:val="2"/>
              </w:rPr>
            </w:pPr>
          </w:p>
        </w:tc>
        <w:tc>
          <w:tcPr>
            <w:tcW w:w="5809" w:type="dxa"/>
            <w:tcBorders>
              <w:top w:val="nil"/>
            </w:tcBorders>
          </w:tcPr>
          <w:p w:rsidR="00D71176" w:rsidRDefault="00D0060F">
            <w:pPr>
              <w:pStyle w:val="TableParagraph"/>
              <w:spacing w:line="256" w:lineRule="exact"/>
              <w:ind w:left="66"/>
              <w:rPr>
                <w:sz w:val="24"/>
              </w:rPr>
            </w:pPr>
            <w:r>
              <w:rPr>
                <w:sz w:val="24"/>
              </w:rPr>
              <w:t>Cat. H : Toits</w:t>
            </w:r>
          </w:p>
        </w:tc>
        <w:tc>
          <w:tcPr>
            <w:tcW w:w="1560" w:type="dxa"/>
            <w:tcBorders>
              <w:top w:val="nil"/>
            </w:tcBorders>
          </w:tcPr>
          <w:p w:rsidR="00D71176" w:rsidRDefault="00D0060F">
            <w:pPr>
              <w:pStyle w:val="TableParagraph"/>
              <w:spacing w:line="256" w:lineRule="exact"/>
              <w:ind w:left="613"/>
              <w:rPr>
                <w:sz w:val="24"/>
              </w:rPr>
            </w:pPr>
            <w:r>
              <w:rPr>
                <w:sz w:val="24"/>
              </w:rPr>
              <w:t>0,0</w:t>
            </w:r>
          </w:p>
        </w:tc>
      </w:tr>
      <w:tr w:rsidR="00D71176">
        <w:trPr>
          <w:trHeight w:val="340"/>
        </w:trPr>
        <w:tc>
          <w:tcPr>
            <w:tcW w:w="1774" w:type="dxa"/>
            <w:vMerge w:val="restart"/>
          </w:tcPr>
          <w:p w:rsidR="00D71176" w:rsidRDefault="00D0060F">
            <w:pPr>
              <w:pStyle w:val="TableParagraph"/>
              <w:spacing w:before="41"/>
              <w:ind w:left="590" w:right="240" w:hanging="327"/>
              <w:rPr>
                <w:sz w:val="24"/>
              </w:rPr>
            </w:pPr>
            <w:r>
              <w:rPr>
                <w:sz w:val="24"/>
              </w:rPr>
              <w:t>Charges de neige</w:t>
            </w:r>
          </w:p>
        </w:tc>
        <w:tc>
          <w:tcPr>
            <w:tcW w:w="5809" w:type="dxa"/>
          </w:tcPr>
          <w:p w:rsidR="00D71176" w:rsidRDefault="00D0060F">
            <w:pPr>
              <w:pStyle w:val="TableParagraph"/>
              <w:spacing w:line="293" w:lineRule="exact"/>
              <w:ind w:left="1862"/>
              <w:rPr>
                <w:sz w:val="24"/>
              </w:rPr>
            </w:pPr>
            <w:r>
              <w:rPr>
                <w:sz w:val="24"/>
              </w:rPr>
              <w:t xml:space="preserve">Altitude </w:t>
            </w:r>
            <w:r>
              <w:rPr>
                <w:rFonts w:ascii="Symbol" w:hAnsi="Symbol"/>
                <w:sz w:val="24"/>
              </w:rPr>
              <w:t></w:t>
            </w:r>
            <w:r>
              <w:rPr>
                <w:rFonts w:ascii="Times New Roman" w:hAnsi="Times New Roman"/>
                <w:sz w:val="24"/>
              </w:rPr>
              <w:t xml:space="preserve"> </w:t>
            </w:r>
            <w:r>
              <w:rPr>
                <w:sz w:val="24"/>
              </w:rPr>
              <w:t>1000 m</w:t>
            </w:r>
          </w:p>
        </w:tc>
        <w:tc>
          <w:tcPr>
            <w:tcW w:w="1560" w:type="dxa"/>
          </w:tcPr>
          <w:p w:rsidR="00D71176" w:rsidRDefault="00D0060F">
            <w:pPr>
              <w:pStyle w:val="TableParagraph"/>
              <w:spacing w:line="271" w:lineRule="exact"/>
              <w:ind w:left="613"/>
              <w:rPr>
                <w:sz w:val="24"/>
              </w:rPr>
            </w:pPr>
            <w:r>
              <w:rPr>
                <w:sz w:val="24"/>
              </w:rPr>
              <w:t>0,0</w:t>
            </w:r>
          </w:p>
        </w:tc>
      </w:tr>
      <w:tr w:rsidR="00D71176">
        <w:trPr>
          <w:trHeight w:val="294"/>
        </w:trPr>
        <w:tc>
          <w:tcPr>
            <w:tcW w:w="1774" w:type="dxa"/>
            <w:vMerge/>
            <w:tcBorders>
              <w:top w:val="nil"/>
            </w:tcBorders>
          </w:tcPr>
          <w:p w:rsidR="00D71176" w:rsidRDefault="00D71176">
            <w:pPr>
              <w:rPr>
                <w:sz w:val="2"/>
                <w:szCs w:val="2"/>
              </w:rPr>
            </w:pPr>
          </w:p>
        </w:tc>
        <w:tc>
          <w:tcPr>
            <w:tcW w:w="5809" w:type="dxa"/>
          </w:tcPr>
          <w:p w:rsidR="00D71176" w:rsidRDefault="00D0060F">
            <w:pPr>
              <w:pStyle w:val="TableParagraph"/>
              <w:spacing w:line="275" w:lineRule="exact"/>
              <w:ind w:left="1951" w:right="1948"/>
              <w:jc w:val="center"/>
              <w:rPr>
                <w:sz w:val="24"/>
              </w:rPr>
            </w:pPr>
            <w:r>
              <w:rPr>
                <w:sz w:val="24"/>
              </w:rPr>
              <w:t xml:space="preserve">Altitude </w:t>
            </w:r>
            <w:r>
              <w:rPr>
                <w:rFonts w:ascii="Symbol" w:hAnsi="Symbol"/>
                <w:sz w:val="24"/>
              </w:rPr>
              <w:t></w:t>
            </w:r>
            <w:r>
              <w:rPr>
                <w:rFonts w:ascii="Times New Roman" w:hAnsi="Times New Roman"/>
                <w:sz w:val="24"/>
              </w:rPr>
              <w:t xml:space="preserve"> </w:t>
            </w:r>
            <w:r>
              <w:rPr>
                <w:sz w:val="24"/>
              </w:rPr>
              <w:t>1000 m</w:t>
            </w:r>
          </w:p>
        </w:tc>
        <w:tc>
          <w:tcPr>
            <w:tcW w:w="1560" w:type="dxa"/>
          </w:tcPr>
          <w:p w:rsidR="00D71176" w:rsidRDefault="00D0060F">
            <w:pPr>
              <w:pStyle w:val="TableParagraph"/>
              <w:spacing w:line="271" w:lineRule="exact"/>
              <w:ind w:left="613"/>
              <w:rPr>
                <w:sz w:val="24"/>
              </w:rPr>
            </w:pPr>
            <w:r>
              <w:rPr>
                <w:sz w:val="24"/>
              </w:rPr>
              <w:t>0,2</w:t>
            </w:r>
          </w:p>
        </w:tc>
      </w:tr>
    </w:tbl>
    <w:p w:rsidR="00D71176" w:rsidRDefault="00D71176">
      <w:pPr>
        <w:spacing w:line="271" w:lineRule="exact"/>
        <w:rPr>
          <w:sz w:val="24"/>
        </w:rPr>
        <w:sectPr w:rsidR="00D71176">
          <w:type w:val="continuous"/>
          <w:pgSz w:w="23820" w:h="16840" w:orient="landscape"/>
          <w:pgMar w:top="1580" w:right="600" w:bottom="280" w:left="900" w:header="720" w:footer="720" w:gutter="0"/>
          <w:cols w:num="2" w:space="720" w:equalWidth="0">
            <w:col w:w="8698" w:space="2502"/>
            <w:col w:w="11120"/>
          </w:cols>
        </w:sectPr>
      </w:pPr>
    </w:p>
    <w:p w:rsidR="00D71176" w:rsidRDefault="00D0060F">
      <w:pPr>
        <w:spacing w:before="240"/>
        <w:jc w:val="right"/>
        <w:rPr>
          <w:rFonts w:ascii="Cambria Math" w:eastAsia="Cambria Math"/>
          <w:sz w:val="32"/>
        </w:rPr>
      </w:pPr>
      <w:r>
        <w:rPr>
          <w:rFonts w:ascii="Cambria Math" w:eastAsia="Cambria Math"/>
          <w:position w:val="9"/>
          <w:sz w:val="44"/>
        </w:rPr>
        <w:lastRenderedPageBreak/>
        <w:t>𝐼</w:t>
      </w:r>
      <w:r>
        <w:rPr>
          <w:rFonts w:ascii="Cambria Math" w:eastAsia="Cambria Math"/>
          <w:sz w:val="32"/>
        </w:rPr>
        <w:t>𝐺𝑧</w:t>
      </w:r>
    </w:p>
    <w:p w:rsidR="00D71176" w:rsidRDefault="00D0060F">
      <w:pPr>
        <w:spacing w:before="31" w:line="420" w:lineRule="exact"/>
        <w:ind w:left="565" w:right="19188"/>
        <w:jc w:val="center"/>
        <w:rPr>
          <w:rFonts w:ascii="Cambria Math" w:eastAsia="Cambria Math" w:hAnsi="Cambria Math"/>
          <w:sz w:val="26"/>
        </w:rPr>
      </w:pPr>
      <w:r>
        <w:br w:type="column"/>
      </w:r>
      <w:r>
        <w:rPr>
          <w:rFonts w:ascii="Cambria Math" w:eastAsia="Cambria Math" w:hAnsi="Cambria Math"/>
          <w:w w:val="105"/>
          <w:sz w:val="32"/>
        </w:rPr>
        <w:lastRenderedPageBreak/>
        <w:t>𝑏</w:t>
      </w:r>
      <w:r>
        <w:rPr>
          <w:rFonts w:ascii="Cambria Math" w:eastAsia="Cambria Math" w:hAnsi="Cambria Math"/>
          <w:w w:val="105"/>
          <w:sz w:val="32"/>
        </w:rPr>
        <w:t>∙ℎ</w:t>
      </w:r>
      <w:r>
        <w:rPr>
          <w:rFonts w:ascii="Cambria Math" w:eastAsia="Cambria Math" w:hAnsi="Cambria Math"/>
          <w:w w:val="105"/>
          <w:position w:val="12"/>
          <w:sz w:val="26"/>
        </w:rPr>
        <w:t>3</w:t>
      </w:r>
    </w:p>
    <w:p w:rsidR="00D71176" w:rsidRDefault="00D0060F">
      <w:pPr>
        <w:pStyle w:val="Corpsdetexte"/>
        <w:tabs>
          <w:tab w:val="left" w:pos="3974"/>
        </w:tabs>
        <w:spacing w:line="192" w:lineRule="exact"/>
        <w:ind w:left="2625"/>
      </w:pPr>
      <w:r>
        <w:pict>
          <v:line id="_x0000_s1138" style="position:absolute;left:0;text-align:left;z-index:251638784;mso-position-horizontal-relative:page" from="169.2pt,3.95pt" to="202pt,3.95pt" strokeweight="1.44pt">
            <w10:wrap anchorx="page"/>
          </v:line>
        </w:pict>
      </w:r>
      <w:r>
        <w:pict>
          <v:shape id="_x0000_s1137" type="#_x0000_t202" style="position:absolute;left:0;text-align:left;margin-left:146.65pt;margin-top:-6.75pt;width:16.45pt;height:22pt;z-index:251642880;mso-position-horizontal-relative:page" filled="f" stroked="f">
            <v:textbox inset="0,0,0,0">
              <w:txbxContent>
                <w:p w:rsidR="00D71176" w:rsidRDefault="00D0060F">
                  <w:pPr>
                    <w:spacing w:line="440" w:lineRule="exact"/>
                    <w:rPr>
                      <w:rFonts w:ascii="Cambria Math"/>
                      <w:sz w:val="44"/>
                    </w:rPr>
                  </w:pPr>
                  <w:r>
                    <w:rPr>
                      <w:rFonts w:ascii="Cambria Math"/>
                      <w:w w:val="99"/>
                      <w:sz w:val="44"/>
                    </w:rPr>
                    <w:t>=</w:t>
                  </w:r>
                </w:p>
              </w:txbxContent>
            </v:textbox>
            <w10:wrap anchorx="page"/>
          </v:shape>
        </w:pict>
      </w:r>
      <w:r>
        <w:t>Avec :</w:t>
      </w:r>
      <w:r>
        <w:tab/>
        <w:t>b : Base de la</w:t>
      </w:r>
      <w:r>
        <w:rPr>
          <w:spacing w:val="-4"/>
        </w:rPr>
        <w:t xml:space="preserve"> </w:t>
      </w:r>
      <w:r>
        <w:t>section</w:t>
      </w:r>
    </w:p>
    <w:p w:rsidR="00D71176" w:rsidRDefault="00D0060F">
      <w:pPr>
        <w:pStyle w:val="Titre2"/>
        <w:spacing w:before="0" w:line="273" w:lineRule="exact"/>
        <w:ind w:left="565" w:right="19177"/>
        <w:jc w:val="center"/>
        <w:rPr>
          <w:rFonts w:ascii="Cambria Math"/>
        </w:rPr>
      </w:pPr>
      <w:r>
        <w:rPr>
          <w:rFonts w:ascii="Cambria Math"/>
          <w:w w:val="105"/>
        </w:rPr>
        <w:t>12</w:t>
      </w:r>
    </w:p>
    <w:p w:rsidR="00D71176" w:rsidRDefault="00D0060F">
      <w:pPr>
        <w:pStyle w:val="Corpsdetexte"/>
        <w:spacing w:line="239" w:lineRule="exact"/>
        <w:ind w:left="3974"/>
      </w:pPr>
      <w:proofErr w:type="gramStart"/>
      <w:r>
        <w:t>h</w:t>
      </w:r>
      <w:proofErr w:type="gramEnd"/>
      <w:r>
        <w:t xml:space="preserve"> : Hauteur de la section</w:t>
      </w:r>
    </w:p>
    <w:p w:rsidR="00D71176" w:rsidRDefault="00D71176">
      <w:pPr>
        <w:spacing w:line="239" w:lineRule="exact"/>
        <w:sectPr w:rsidR="00D71176">
          <w:type w:val="continuous"/>
          <w:pgSz w:w="23820" w:h="16840" w:orient="landscape"/>
          <w:pgMar w:top="1580" w:right="600" w:bottom="280" w:left="900" w:header="720" w:footer="720" w:gutter="0"/>
          <w:cols w:num="2" w:space="720" w:equalWidth="0">
            <w:col w:w="1884" w:space="40"/>
            <w:col w:w="20396"/>
          </w:cols>
        </w:sectPr>
      </w:pPr>
    </w:p>
    <w:p w:rsidR="00D71176" w:rsidRDefault="00D0060F">
      <w:pPr>
        <w:pStyle w:val="Titre2"/>
        <w:spacing w:before="64"/>
      </w:pPr>
      <w:r>
        <w:rPr>
          <w:b/>
        </w:rPr>
        <w:lastRenderedPageBreak/>
        <w:t xml:space="preserve">Calculs à l’ELU : </w:t>
      </w:r>
      <w:r>
        <w:t>Vérification simplifiée des contraintes normales selon l’EUROCODE 5 pour une poutre en flexion simple</w:t>
      </w:r>
    </w:p>
    <w:p w:rsidR="00D71176" w:rsidRDefault="00D0060F">
      <w:pPr>
        <w:spacing w:before="64"/>
        <w:ind w:left="232"/>
        <w:rPr>
          <w:sz w:val="32"/>
        </w:rPr>
      </w:pPr>
      <w:r>
        <w:br w:type="column"/>
      </w:r>
      <w:r>
        <w:rPr>
          <w:b/>
          <w:sz w:val="32"/>
        </w:rPr>
        <w:lastRenderedPageBreak/>
        <w:t xml:space="preserve">Calculs à l’ELS : </w:t>
      </w:r>
      <w:r>
        <w:rPr>
          <w:sz w:val="32"/>
        </w:rPr>
        <w:t>Vérification vis-à-vis des déformations</w:t>
      </w:r>
    </w:p>
    <w:p w:rsidR="00D71176" w:rsidRDefault="00D0060F">
      <w:pPr>
        <w:pStyle w:val="Titre5"/>
        <w:spacing w:before="233" w:line="121" w:lineRule="exact"/>
      </w:pPr>
      <w:r>
        <w:t>Notations et définitions</w:t>
      </w:r>
    </w:p>
    <w:p w:rsidR="00D71176" w:rsidRDefault="00D71176">
      <w:pPr>
        <w:spacing w:line="121" w:lineRule="exact"/>
        <w:sectPr w:rsidR="00D71176">
          <w:footerReference w:type="default" r:id="rId20"/>
          <w:pgSz w:w="23820" w:h="16840" w:orient="landscape"/>
          <w:pgMar w:top="620" w:right="600" w:bottom="280" w:left="900" w:header="0" w:footer="0" w:gutter="0"/>
          <w:cols w:num="2" w:space="720" w:equalWidth="0">
            <w:col w:w="10757" w:space="442"/>
            <w:col w:w="11121"/>
          </w:cols>
        </w:sectPr>
      </w:pPr>
    </w:p>
    <w:p w:rsidR="00D71176" w:rsidRDefault="00D71176">
      <w:pPr>
        <w:pStyle w:val="Corpsdetexte"/>
        <w:spacing w:before="6"/>
        <w:rPr>
          <w:b/>
          <w:sz w:val="36"/>
        </w:rPr>
      </w:pPr>
    </w:p>
    <w:p w:rsidR="00D71176" w:rsidRDefault="00D0060F">
      <w:pPr>
        <w:pStyle w:val="Corpsdetexte"/>
        <w:ind w:left="232"/>
      </w:pPr>
      <w:r>
        <w:t>Critère de résistance d’une section par rapport aux contraintes normales :</w:t>
      </w:r>
    </w:p>
    <w:p w:rsidR="00D71176" w:rsidRDefault="00D0060F">
      <w:pPr>
        <w:spacing w:before="30" w:line="177" w:lineRule="auto"/>
        <w:ind w:left="74"/>
        <w:rPr>
          <w:rFonts w:ascii="Times New Roman" w:hAnsi="Times New Roman"/>
          <w:sz w:val="31"/>
        </w:rPr>
      </w:pPr>
      <w:r>
        <w:br w:type="column"/>
      </w:r>
      <w:r>
        <w:rPr>
          <w:rFonts w:ascii="Symbol" w:hAnsi="Symbol"/>
          <w:i/>
          <w:w w:val="105"/>
          <w:position w:val="8"/>
          <w:sz w:val="33"/>
        </w:rPr>
        <w:lastRenderedPageBreak/>
        <w:t></w:t>
      </w:r>
      <w:r>
        <w:rPr>
          <w:rFonts w:ascii="Times New Roman" w:hAnsi="Times New Roman"/>
          <w:i/>
          <w:w w:val="105"/>
          <w:position w:val="8"/>
          <w:sz w:val="33"/>
        </w:rPr>
        <w:t xml:space="preserve"> </w:t>
      </w:r>
      <w:proofErr w:type="spellStart"/>
      <w:r>
        <w:rPr>
          <w:rFonts w:ascii="Times New Roman" w:hAnsi="Times New Roman"/>
          <w:i/>
          <w:w w:val="105"/>
          <w:sz w:val="18"/>
        </w:rPr>
        <w:t>m</w:t>
      </w:r>
      <w:proofErr w:type="gramStart"/>
      <w:r>
        <w:rPr>
          <w:rFonts w:ascii="Times New Roman" w:hAnsi="Times New Roman"/>
          <w:w w:val="105"/>
          <w:sz w:val="18"/>
        </w:rPr>
        <w:t>,</w:t>
      </w:r>
      <w:r>
        <w:rPr>
          <w:rFonts w:ascii="Times New Roman" w:hAnsi="Times New Roman"/>
          <w:i/>
          <w:w w:val="105"/>
          <w:sz w:val="18"/>
        </w:rPr>
        <w:t>d</w:t>
      </w:r>
      <w:proofErr w:type="spellEnd"/>
      <w:proofErr w:type="gramEnd"/>
      <w:r>
        <w:rPr>
          <w:rFonts w:ascii="Times New Roman" w:hAnsi="Times New Roman"/>
          <w:i/>
          <w:w w:val="105"/>
          <w:sz w:val="18"/>
        </w:rPr>
        <w:t xml:space="preserve"> </w:t>
      </w:r>
      <w:r>
        <w:rPr>
          <w:rFonts w:ascii="Symbol" w:hAnsi="Symbol"/>
          <w:w w:val="105"/>
          <w:position w:val="-15"/>
          <w:sz w:val="31"/>
        </w:rPr>
        <w:t></w:t>
      </w:r>
      <w:r>
        <w:rPr>
          <w:rFonts w:ascii="Times New Roman" w:hAnsi="Times New Roman"/>
          <w:w w:val="105"/>
          <w:position w:val="-15"/>
          <w:sz w:val="31"/>
        </w:rPr>
        <w:t xml:space="preserve"> 1</w:t>
      </w:r>
    </w:p>
    <w:p w:rsidR="00D71176" w:rsidRDefault="00D0060F">
      <w:pPr>
        <w:spacing w:line="145" w:lineRule="exact"/>
        <w:ind w:left="177"/>
        <w:rPr>
          <w:rFonts w:ascii="Times New Roman"/>
          <w:i/>
          <w:sz w:val="31"/>
        </w:rPr>
      </w:pPr>
      <w:r>
        <w:pict>
          <v:line id="_x0000_s1136" style="position:absolute;left:0;text-align:left;z-index:-251644928;mso-position-horizontal-relative:page" from="453.55pt,-4.7pt" to="483.2pt,-4.7pt" strokeweight=".22733mm">
            <w10:wrap anchorx="page"/>
          </v:line>
        </w:pict>
      </w:r>
      <w:r>
        <w:rPr>
          <w:noProof/>
          <w:lang w:bidi="ar-SA"/>
        </w:rPr>
        <w:drawing>
          <wp:anchor distT="0" distB="0" distL="0" distR="0" simplePos="0" relativeHeight="251643904" behindDoc="0" locked="0" layoutInCell="1" allowOverlap="1">
            <wp:simplePos x="0" y="0"/>
            <wp:positionH relativeFrom="page">
              <wp:posOffset>8630743</wp:posOffset>
            </wp:positionH>
            <wp:positionV relativeFrom="paragraph">
              <wp:posOffset>-163911</wp:posOffset>
            </wp:positionV>
            <wp:extent cx="3962086" cy="1464404"/>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1" cstate="print"/>
                    <a:stretch>
                      <a:fillRect/>
                    </a:stretch>
                  </pic:blipFill>
                  <pic:spPr>
                    <a:xfrm>
                      <a:off x="0" y="0"/>
                      <a:ext cx="3962086" cy="1464404"/>
                    </a:xfrm>
                    <a:prstGeom prst="rect">
                      <a:avLst/>
                    </a:prstGeom>
                  </pic:spPr>
                </pic:pic>
              </a:graphicData>
            </a:graphic>
          </wp:anchor>
        </w:drawing>
      </w:r>
      <w:proofErr w:type="gramStart"/>
      <w:r>
        <w:rPr>
          <w:rFonts w:ascii="Times New Roman"/>
          <w:i/>
          <w:w w:val="103"/>
          <w:sz w:val="31"/>
        </w:rPr>
        <w:t>f</w:t>
      </w:r>
      <w:proofErr w:type="gramEnd"/>
    </w:p>
    <w:p w:rsidR="00D71176" w:rsidRDefault="00D71176">
      <w:pPr>
        <w:spacing w:line="145" w:lineRule="exact"/>
        <w:rPr>
          <w:rFonts w:ascii="Times New Roman"/>
          <w:sz w:val="31"/>
        </w:rPr>
        <w:sectPr w:rsidR="00D71176">
          <w:type w:val="continuous"/>
          <w:pgSz w:w="23820" w:h="16840" w:orient="landscape"/>
          <w:pgMar w:top="1580" w:right="600" w:bottom="280" w:left="900" w:header="720" w:footer="720" w:gutter="0"/>
          <w:cols w:num="2" w:space="720" w:equalWidth="0">
            <w:col w:w="8053" w:space="40"/>
            <w:col w:w="14227"/>
          </w:cols>
        </w:sectPr>
      </w:pPr>
    </w:p>
    <w:p w:rsidR="00D71176" w:rsidRDefault="00D0060F">
      <w:pPr>
        <w:spacing w:line="203" w:lineRule="exact"/>
        <w:ind w:left="8384"/>
        <w:rPr>
          <w:rFonts w:ascii="Times New Roman"/>
          <w:i/>
          <w:sz w:val="18"/>
        </w:rPr>
      </w:pPr>
      <w:proofErr w:type="spellStart"/>
      <w:r>
        <w:rPr>
          <w:rFonts w:ascii="Times New Roman"/>
          <w:i/>
          <w:w w:val="105"/>
          <w:sz w:val="18"/>
        </w:rPr>
        <w:lastRenderedPageBreak/>
        <w:t>m</w:t>
      </w:r>
      <w:proofErr w:type="gramStart"/>
      <w:r>
        <w:rPr>
          <w:rFonts w:ascii="Times New Roman"/>
          <w:w w:val="105"/>
          <w:sz w:val="18"/>
        </w:rPr>
        <w:t>,</w:t>
      </w:r>
      <w:r>
        <w:rPr>
          <w:rFonts w:ascii="Times New Roman"/>
          <w:i/>
          <w:w w:val="105"/>
          <w:sz w:val="18"/>
        </w:rPr>
        <w:t>d</w:t>
      </w:r>
      <w:proofErr w:type="spellEnd"/>
      <w:proofErr w:type="gramEnd"/>
    </w:p>
    <w:p w:rsidR="00D71176" w:rsidRDefault="00D71176">
      <w:pPr>
        <w:pStyle w:val="Corpsdetexte"/>
        <w:spacing w:before="2"/>
        <w:rPr>
          <w:rFonts w:ascii="Times New Roman"/>
          <w:i/>
        </w:rPr>
      </w:pPr>
    </w:p>
    <w:p w:rsidR="00D71176" w:rsidRDefault="00D0060F">
      <w:pPr>
        <w:pStyle w:val="Paragraphedeliste"/>
        <w:numPr>
          <w:ilvl w:val="0"/>
          <w:numId w:val="12"/>
        </w:numPr>
        <w:tabs>
          <w:tab w:val="left" w:pos="945"/>
          <w:tab w:val="left" w:pos="946"/>
        </w:tabs>
        <w:spacing w:line="249" w:lineRule="auto"/>
        <w:ind w:right="11588" w:hanging="355"/>
        <w:rPr>
          <w:sz w:val="24"/>
        </w:rPr>
      </w:pPr>
      <w:r>
        <w:rPr>
          <w:rFonts w:ascii="Cambria Math" w:eastAsia="Cambria Math" w:hAnsi="Cambria Math"/>
          <w:spacing w:val="-3"/>
          <w:sz w:val="24"/>
        </w:rPr>
        <w:t>𝜎</w:t>
      </w:r>
      <w:r>
        <w:rPr>
          <w:rFonts w:ascii="Cambria Math" w:eastAsia="Cambria Math" w:hAnsi="Cambria Math"/>
          <w:spacing w:val="-3"/>
          <w:sz w:val="24"/>
          <w:vertAlign w:val="subscript"/>
        </w:rPr>
        <w:t>𝑚</w:t>
      </w:r>
      <w:proofErr w:type="gramStart"/>
      <w:r>
        <w:rPr>
          <w:rFonts w:ascii="Cambria Math" w:eastAsia="Cambria Math" w:hAnsi="Cambria Math"/>
          <w:spacing w:val="-3"/>
          <w:sz w:val="24"/>
          <w:vertAlign w:val="subscript"/>
        </w:rPr>
        <w:t>,</w:t>
      </w:r>
      <w:r>
        <w:rPr>
          <w:rFonts w:ascii="Cambria Math" w:eastAsia="Cambria Math" w:hAnsi="Cambria Math"/>
          <w:spacing w:val="-3"/>
          <w:sz w:val="24"/>
          <w:vertAlign w:val="subscript"/>
        </w:rPr>
        <w:t/>
      </w:r>
      <w:proofErr w:type="gramEnd"/>
      <w:r>
        <w:rPr>
          <w:rFonts w:ascii="Cambria Math" w:eastAsia="Cambria Math" w:hAnsi="Cambria Math"/>
          <w:spacing w:val="-3"/>
          <w:sz w:val="24"/>
          <w:vertAlign w:val="subscript"/>
        </w:rPr>
        <w:t/>
      </w:r>
      <w:r>
        <w:rPr>
          <w:rFonts w:ascii="Cambria Math" w:eastAsia="Cambria Math" w:hAnsi="Cambria Math"/>
          <w:spacing w:val="-3"/>
          <w:sz w:val="24"/>
        </w:rPr>
        <w:t xml:space="preserve"> </w:t>
      </w:r>
      <w:r>
        <w:rPr>
          <w:sz w:val="24"/>
        </w:rPr>
        <w:t xml:space="preserve">: Contrainte normale maximale de calcul en flexion (sur les  fibres  extrêmes) engendrée par le moment de flexion </w:t>
      </w:r>
      <w:r>
        <w:rPr>
          <w:i/>
          <w:sz w:val="24"/>
        </w:rPr>
        <w:t xml:space="preserve">M </w:t>
      </w:r>
      <w:r>
        <w:rPr>
          <w:sz w:val="24"/>
        </w:rPr>
        <w:t>à</w:t>
      </w:r>
      <w:r>
        <w:rPr>
          <w:spacing w:val="-5"/>
          <w:sz w:val="24"/>
        </w:rPr>
        <w:t xml:space="preserve"> </w:t>
      </w:r>
      <w:r>
        <w:rPr>
          <w:sz w:val="24"/>
        </w:rPr>
        <w:t>l’ELU.</w:t>
      </w:r>
    </w:p>
    <w:p w:rsidR="00D71176" w:rsidRDefault="00D71176">
      <w:pPr>
        <w:spacing w:line="249" w:lineRule="auto"/>
        <w:rPr>
          <w:sz w:val="24"/>
        </w:rPr>
        <w:sectPr w:rsidR="00D71176">
          <w:type w:val="continuous"/>
          <w:pgSz w:w="23820" w:h="16840" w:orient="landscape"/>
          <w:pgMar w:top="1580" w:right="600" w:bottom="280" w:left="900" w:header="720" w:footer="720" w:gutter="0"/>
          <w:cols w:space="720"/>
        </w:sectPr>
      </w:pPr>
    </w:p>
    <w:p w:rsidR="00D71176" w:rsidRDefault="00D0060F">
      <w:pPr>
        <w:pStyle w:val="Paragraphedeliste"/>
        <w:numPr>
          <w:ilvl w:val="0"/>
          <w:numId w:val="12"/>
        </w:numPr>
        <w:tabs>
          <w:tab w:val="left" w:pos="945"/>
          <w:tab w:val="left" w:pos="946"/>
        </w:tabs>
        <w:spacing w:before="168"/>
        <w:ind w:hanging="355"/>
        <w:rPr>
          <w:rFonts w:ascii="Cambria Math" w:eastAsia="Cambria Math" w:hAnsi="Cambria Math"/>
          <w:sz w:val="17"/>
        </w:rPr>
      </w:pPr>
      <w:r>
        <w:rPr>
          <w:rFonts w:ascii="Cambria Math" w:eastAsia="Cambria Math" w:hAnsi="Cambria Math"/>
          <w:spacing w:val="-78"/>
          <w:position w:val="5"/>
          <w:sz w:val="24"/>
        </w:rPr>
        <w:lastRenderedPageBreak/>
        <w:t>𝑓</w:t>
      </w:r>
      <w:r>
        <w:rPr>
          <w:rFonts w:ascii="Cambria Math" w:eastAsia="Cambria Math" w:hAnsi="Cambria Math"/>
          <w:spacing w:val="-36"/>
          <w:w w:val="111"/>
          <w:sz w:val="17"/>
        </w:rPr>
        <w:t>𝑚</w:t>
      </w:r>
      <w:r>
        <w:rPr>
          <w:rFonts w:ascii="Cambria Math" w:eastAsia="Cambria Math" w:hAnsi="Cambria Math"/>
          <w:spacing w:val="-38"/>
          <w:sz w:val="17"/>
        </w:rPr>
        <w:t>,</w:t>
      </w:r>
      <w:r>
        <w:rPr>
          <w:rFonts w:ascii="Cambria Math" w:eastAsia="Cambria Math" w:hAnsi="Cambria Math"/>
          <w:spacing w:val="-42"/>
          <w:w w:val="110"/>
          <w:sz w:val="17"/>
        </w:rPr>
        <w:t>�</w:t>
      </w:r>
      <w:r>
        <w:rPr>
          <w:rFonts w:ascii="Cambria Math" w:eastAsia="Cambria Math" w:hAnsi="Cambria Math"/>
          <w:spacing w:val="-72"/>
          <w:w w:val="110"/>
          <w:sz w:val="17"/>
        </w:rPr>
        <w:t>�</w:t>
      </w:r>
    </w:p>
    <w:p w:rsidR="00D71176" w:rsidRDefault="00D0060F">
      <w:pPr>
        <w:pStyle w:val="Corpsdetexte"/>
        <w:tabs>
          <w:tab w:val="left" w:pos="5218"/>
        </w:tabs>
        <w:spacing w:before="183"/>
        <w:ind w:left="41"/>
        <w:rPr>
          <w:rFonts w:ascii="Cambria Math" w:eastAsia="Cambria Math" w:hAnsi="Cambria Math"/>
        </w:rPr>
      </w:pPr>
      <w:r>
        <w:br w:type="column"/>
      </w:r>
      <w:proofErr w:type="gramStart"/>
      <w:r>
        <w:lastRenderedPageBreak/>
        <w:t>:  Résistance</w:t>
      </w:r>
      <w:proofErr w:type="gramEnd"/>
      <w:r>
        <w:t xml:space="preserve"> de calcul à la flexion du</w:t>
      </w:r>
      <w:r>
        <w:rPr>
          <w:spacing w:val="12"/>
        </w:rPr>
        <w:t xml:space="preserve"> </w:t>
      </w:r>
      <w:r>
        <w:t>bois</w:t>
      </w:r>
      <w:r>
        <w:rPr>
          <w:spacing w:val="-3"/>
        </w:rPr>
        <w:t xml:space="preserve"> </w:t>
      </w:r>
      <w:r>
        <w:t>:</w:t>
      </w:r>
      <w:r>
        <w:tab/>
      </w:r>
      <w:r>
        <w:rPr>
          <w:rFonts w:ascii="Cambria Math" w:eastAsia="Cambria Math" w:hAnsi="Cambria Math"/>
          <w:spacing w:val="-9"/>
        </w:rPr>
        <w:t>𝑓</w:t>
      </w:r>
      <w:r>
        <w:rPr>
          <w:rFonts w:ascii="Cambria Math" w:eastAsia="Cambria Math" w:hAnsi="Cambria Math"/>
          <w:spacing w:val="-9"/>
          <w:vertAlign w:val="subscript"/>
        </w:rPr>
        <w:t>𝑚</w:t>
      </w:r>
      <w:r>
        <w:rPr>
          <w:rFonts w:ascii="Cambria Math" w:eastAsia="Cambria Math" w:hAnsi="Cambria Math"/>
          <w:spacing w:val="-9"/>
          <w:vertAlign w:val="subscript"/>
        </w:rPr>
        <w:t>,</w:t>
      </w:r>
      <w:r>
        <w:rPr>
          <w:rFonts w:ascii="Cambria Math" w:eastAsia="Cambria Math" w:hAnsi="Cambria Math"/>
          <w:spacing w:val="-9"/>
          <w:vertAlign w:val="subscript"/>
        </w:rPr>
        <w:t>𝑑</w:t>
      </w:r>
    </w:p>
    <w:p w:rsidR="00D71176" w:rsidRDefault="00D0060F">
      <w:pPr>
        <w:spacing w:before="183"/>
        <w:ind w:left="40"/>
        <w:rPr>
          <w:rFonts w:ascii="Times New Roman" w:eastAsia="Times New Roman" w:hAnsi="Times New Roman"/>
          <w:i/>
          <w:sz w:val="24"/>
        </w:rPr>
      </w:pPr>
      <w:r>
        <w:br w:type="column"/>
      </w:r>
      <w:r>
        <w:rPr>
          <w:rFonts w:ascii="Cambria Math" w:eastAsia="Cambria Math" w:hAnsi="Cambria Math"/>
          <w:w w:val="95"/>
          <w:sz w:val="24"/>
        </w:rPr>
        <w:lastRenderedPageBreak/>
        <w:t>=</w:t>
      </w:r>
      <w:r>
        <w:rPr>
          <w:rFonts w:ascii="Cambria Math" w:eastAsia="Cambria Math" w:hAnsi="Cambria Math"/>
          <w:spacing w:val="-13"/>
          <w:w w:val="95"/>
          <w:sz w:val="24"/>
        </w:rPr>
        <w:t xml:space="preserve"> </w:t>
      </w:r>
      <w:r>
        <w:rPr>
          <w:rFonts w:ascii="Cambria Math" w:eastAsia="Cambria Math" w:hAnsi="Cambria Math"/>
          <w:spacing w:val="-26"/>
          <w:w w:val="95"/>
          <w:sz w:val="24"/>
        </w:rPr>
        <w:t>𝐾</w:t>
      </w:r>
      <w:r>
        <w:rPr>
          <w:rFonts w:ascii="Times New Roman" w:eastAsia="Times New Roman" w:hAnsi="Times New Roman"/>
          <w:i/>
          <w:spacing w:val="-26"/>
          <w:w w:val="95"/>
          <w:sz w:val="24"/>
          <w:vertAlign w:val="subscript"/>
        </w:rPr>
        <w:t>ℎ</w:t>
      </w:r>
    </w:p>
    <w:p w:rsidR="00D71176" w:rsidRDefault="00D0060F">
      <w:pPr>
        <w:spacing w:before="181"/>
        <w:ind w:left="23"/>
        <w:rPr>
          <w:rFonts w:ascii="Cambria Math" w:eastAsia="Cambria Math" w:hAnsi="Cambria Math"/>
          <w:sz w:val="17"/>
        </w:rPr>
      </w:pPr>
      <w:r>
        <w:br w:type="column"/>
      </w:r>
      <w:r>
        <w:rPr>
          <w:rFonts w:ascii="Cambria Math" w:eastAsia="Cambria Math" w:hAnsi="Cambria Math"/>
          <w:w w:val="105"/>
          <w:position w:val="5"/>
          <w:sz w:val="24"/>
        </w:rPr>
        <w:lastRenderedPageBreak/>
        <w:t xml:space="preserve">× </w:t>
      </w:r>
      <w:r>
        <w:rPr>
          <w:rFonts w:ascii="Cambria Math" w:eastAsia="Cambria Math" w:hAnsi="Cambria Math"/>
          <w:spacing w:val="-45"/>
          <w:w w:val="105"/>
          <w:position w:val="5"/>
          <w:sz w:val="24"/>
        </w:rPr>
        <w:t>𝐾</w:t>
      </w:r>
      <w:r>
        <w:rPr>
          <w:rFonts w:ascii="Cambria Math" w:eastAsia="Cambria Math" w:hAnsi="Cambria Math"/>
          <w:spacing w:val="-45"/>
          <w:w w:val="105"/>
          <w:sz w:val="17"/>
        </w:rPr>
        <w:t>𝑚𝑜𝑑</w:t>
      </w:r>
    </w:p>
    <w:p w:rsidR="00D71176" w:rsidRDefault="00D0060F">
      <w:pPr>
        <w:spacing w:before="134" w:line="170" w:lineRule="auto"/>
        <w:ind w:left="26"/>
        <w:rPr>
          <w:rFonts w:ascii="Cambria Math" w:eastAsia="Cambria Math" w:hAnsi="Cambria Math"/>
          <w:sz w:val="14"/>
        </w:rPr>
      </w:pPr>
      <w:r>
        <w:br w:type="column"/>
      </w:r>
      <w:r>
        <w:rPr>
          <w:rFonts w:ascii="Cambria Math" w:eastAsia="Cambria Math" w:hAnsi="Cambria Math"/>
          <w:w w:val="110"/>
          <w:position w:val="-10"/>
          <w:sz w:val="24"/>
        </w:rPr>
        <w:lastRenderedPageBreak/>
        <w:t>×</w:t>
      </w:r>
      <w:r>
        <w:rPr>
          <w:rFonts w:ascii="Cambria Math" w:eastAsia="Cambria Math" w:hAnsi="Cambria Math"/>
          <w:w w:val="110"/>
          <w:position w:val="4"/>
          <w:sz w:val="24"/>
          <w:u w:val="single"/>
        </w:rPr>
        <w:t xml:space="preserve"> </w:t>
      </w:r>
      <w:r>
        <w:rPr>
          <w:rFonts w:ascii="Cambria Math" w:eastAsia="Cambria Math" w:hAnsi="Cambria Math"/>
          <w:w w:val="110"/>
          <w:position w:val="4"/>
          <w:sz w:val="17"/>
          <w:u w:val="single"/>
        </w:rPr>
        <w:t>𝑓</w:t>
      </w:r>
      <w:r>
        <w:rPr>
          <w:rFonts w:ascii="Cambria Math" w:eastAsia="Cambria Math" w:hAnsi="Cambria Math"/>
          <w:w w:val="110"/>
          <w:sz w:val="14"/>
          <w:u w:val="single"/>
        </w:rPr>
        <w:t>𝑚</w:t>
      </w:r>
      <w:r>
        <w:rPr>
          <w:rFonts w:ascii="Cambria Math" w:eastAsia="Cambria Math" w:hAnsi="Cambria Math"/>
          <w:w w:val="110"/>
          <w:sz w:val="14"/>
          <w:u w:val="single"/>
        </w:rPr>
        <w:t>,</w:t>
      </w:r>
      <w:r>
        <w:rPr>
          <w:rFonts w:ascii="Cambria Math" w:eastAsia="Cambria Math" w:hAnsi="Cambria Math"/>
          <w:w w:val="110"/>
          <w:sz w:val="14"/>
          <w:u w:val="single"/>
        </w:rPr>
        <w:t>𝑘</w:t>
      </w:r>
    </w:p>
    <w:p w:rsidR="00D71176" w:rsidRDefault="00D0060F">
      <w:pPr>
        <w:spacing w:line="176" w:lineRule="exact"/>
        <w:ind w:left="372"/>
        <w:rPr>
          <w:rFonts w:ascii="Cambria Math" w:eastAsia="Cambria Math"/>
          <w:sz w:val="14"/>
        </w:rPr>
      </w:pPr>
      <w:r>
        <w:rPr>
          <w:rFonts w:ascii="Cambria Math" w:eastAsia="Cambria Math"/>
          <w:w w:val="115"/>
          <w:sz w:val="17"/>
        </w:rPr>
        <w:t>𝛾</w:t>
      </w:r>
      <w:r>
        <w:rPr>
          <w:rFonts w:ascii="Cambria Math" w:eastAsia="Cambria Math"/>
          <w:w w:val="115"/>
          <w:position w:val="-2"/>
          <w:sz w:val="14"/>
        </w:rPr>
        <w:t>𝑚</w:t>
      </w:r>
    </w:p>
    <w:p w:rsidR="00D71176" w:rsidRDefault="00D71176">
      <w:pPr>
        <w:spacing w:line="176" w:lineRule="exact"/>
        <w:rPr>
          <w:rFonts w:ascii="Cambria Math" w:eastAsia="Cambria Math"/>
          <w:sz w:val="14"/>
        </w:rPr>
        <w:sectPr w:rsidR="00D71176">
          <w:type w:val="continuous"/>
          <w:pgSz w:w="23820" w:h="16840" w:orient="landscape"/>
          <w:pgMar w:top="1580" w:right="600" w:bottom="280" w:left="900" w:header="720" w:footer="720" w:gutter="0"/>
          <w:cols w:num="5" w:space="720" w:equalWidth="0">
            <w:col w:w="1348" w:space="40"/>
            <w:col w:w="5621" w:space="39"/>
            <w:col w:w="520" w:space="39"/>
            <w:col w:w="766" w:space="40"/>
            <w:col w:w="13907"/>
          </w:cols>
        </w:sectPr>
      </w:pPr>
    </w:p>
    <w:p w:rsidR="00D71176" w:rsidRDefault="00D0060F">
      <w:pPr>
        <w:pStyle w:val="Paragraphedeliste"/>
        <w:numPr>
          <w:ilvl w:val="0"/>
          <w:numId w:val="12"/>
        </w:numPr>
        <w:tabs>
          <w:tab w:val="left" w:pos="993"/>
          <w:tab w:val="left" w:pos="994"/>
        </w:tabs>
        <w:spacing w:before="98" w:line="262" w:lineRule="exact"/>
        <w:ind w:left="993" w:hanging="357"/>
        <w:rPr>
          <w:rFonts w:ascii="Times New Roman" w:eastAsia="Times New Roman" w:hAnsi="Times New Roman"/>
          <w:sz w:val="24"/>
        </w:rPr>
      </w:pPr>
      <w:r>
        <w:rPr>
          <w:rFonts w:ascii="Cambria Math" w:eastAsia="Cambria Math" w:hAnsi="Cambria Math"/>
          <w:spacing w:val="-10"/>
          <w:sz w:val="24"/>
        </w:rPr>
        <w:lastRenderedPageBreak/>
        <w:t>𝑓</w:t>
      </w:r>
      <w:r>
        <w:rPr>
          <w:rFonts w:ascii="Cambria Math" w:eastAsia="Cambria Math" w:hAnsi="Cambria Math"/>
          <w:spacing w:val="-10"/>
          <w:sz w:val="24"/>
          <w:vertAlign w:val="subscript"/>
        </w:rPr>
        <w:t>𝑚</w:t>
      </w:r>
      <w:proofErr w:type="gramStart"/>
      <w:r>
        <w:rPr>
          <w:rFonts w:ascii="Cambria Math" w:eastAsia="Cambria Math" w:hAnsi="Cambria Math"/>
          <w:spacing w:val="-10"/>
          <w:sz w:val="24"/>
          <w:vertAlign w:val="subscript"/>
        </w:rPr>
        <w:t>,</w:t>
      </w:r>
      <w:r>
        <w:rPr>
          <w:rFonts w:ascii="Cambria Math" w:eastAsia="Cambria Math" w:hAnsi="Cambria Math"/>
          <w:spacing w:val="-10"/>
          <w:sz w:val="24"/>
          <w:vertAlign w:val="subscript"/>
        </w:rPr>
        <w:t/>
      </w:r>
      <w:proofErr w:type="gramEnd"/>
      <w:r>
        <w:rPr>
          <w:rFonts w:ascii="Cambria Math" w:eastAsia="Cambria Math" w:hAnsi="Cambria Math"/>
          <w:spacing w:val="-10"/>
          <w:sz w:val="24"/>
          <w:vertAlign w:val="subscript"/>
        </w:rPr>
        <w:t/>
      </w:r>
      <w:r>
        <w:rPr>
          <w:rFonts w:ascii="Cambria Math" w:eastAsia="Cambria Math" w:hAnsi="Cambria Math"/>
          <w:spacing w:val="-10"/>
          <w:sz w:val="24"/>
        </w:rPr>
        <w:t xml:space="preserve"> </w:t>
      </w:r>
      <w:r>
        <w:rPr>
          <w:sz w:val="24"/>
        </w:rPr>
        <w:t>: Résistance caractéristique à la flexion du</w:t>
      </w:r>
      <w:r>
        <w:rPr>
          <w:spacing w:val="-28"/>
          <w:sz w:val="24"/>
        </w:rPr>
        <w:t xml:space="preserve"> </w:t>
      </w:r>
      <w:r>
        <w:rPr>
          <w:sz w:val="24"/>
        </w:rPr>
        <w:t>bois</w:t>
      </w:r>
      <w:r>
        <w:rPr>
          <w:rFonts w:ascii="Times New Roman" w:eastAsia="Times New Roman" w:hAnsi="Times New Roman"/>
          <w:sz w:val="24"/>
        </w:rPr>
        <w:t>.</w:t>
      </w:r>
    </w:p>
    <w:p w:rsidR="00D71176" w:rsidRDefault="00D71176">
      <w:pPr>
        <w:spacing w:line="262" w:lineRule="exact"/>
        <w:rPr>
          <w:rFonts w:ascii="Times New Roman" w:eastAsia="Times New Roman" w:hAnsi="Times New Roman"/>
          <w:sz w:val="24"/>
        </w:rPr>
        <w:sectPr w:rsidR="00D71176">
          <w:type w:val="continuous"/>
          <w:pgSz w:w="23820" w:h="16840" w:orient="landscape"/>
          <w:pgMar w:top="1580" w:right="600" w:bottom="280" w:left="900" w:header="720" w:footer="720" w:gutter="0"/>
          <w:cols w:space="720"/>
        </w:sectPr>
      </w:pPr>
    </w:p>
    <w:p w:rsidR="00D71176" w:rsidRDefault="00D0060F">
      <w:pPr>
        <w:pStyle w:val="Paragraphedeliste"/>
        <w:numPr>
          <w:ilvl w:val="0"/>
          <w:numId w:val="12"/>
        </w:numPr>
        <w:tabs>
          <w:tab w:val="left" w:pos="993"/>
          <w:tab w:val="left" w:pos="994"/>
        </w:tabs>
        <w:spacing w:before="166"/>
        <w:ind w:left="993" w:hanging="357"/>
        <w:rPr>
          <w:rFonts w:ascii="Cambria Math" w:hAnsi="Cambria Math"/>
          <w:sz w:val="24"/>
        </w:rPr>
      </w:pPr>
      <w:proofErr w:type="spellStart"/>
      <w:r>
        <w:rPr>
          <w:rFonts w:ascii="Cambria Math" w:hAnsi="Cambria Math"/>
          <w:sz w:val="24"/>
        </w:rPr>
        <w:lastRenderedPageBreak/>
        <w:t>γ</w:t>
      </w:r>
      <w:r>
        <w:rPr>
          <w:rFonts w:ascii="Cambria Math" w:hAnsi="Cambria Math"/>
          <w:sz w:val="24"/>
          <w:vertAlign w:val="subscript"/>
        </w:rPr>
        <w:t>m</w:t>
      </w:r>
      <w:proofErr w:type="spellEnd"/>
    </w:p>
    <w:p w:rsidR="00D71176" w:rsidRDefault="00D0060F">
      <w:pPr>
        <w:pStyle w:val="Corpsdetexte"/>
        <w:tabs>
          <w:tab w:val="left" w:pos="335"/>
        </w:tabs>
        <w:spacing w:before="182"/>
        <w:ind w:left="28"/>
      </w:pPr>
      <w:r>
        <w:br w:type="column"/>
      </w:r>
      <w:r>
        <w:lastRenderedPageBreak/>
        <w:t>:</w:t>
      </w:r>
      <w:r>
        <w:tab/>
      </w:r>
      <w:r>
        <w:t>Coefficient partiel de propriété du matériau pour le bois à</w:t>
      </w:r>
      <w:r>
        <w:rPr>
          <w:spacing w:val="-27"/>
        </w:rPr>
        <w:t xml:space="preserve"> </w:t>
      </w:r>
      <w:r>
        <w:t>l’ELU</w:t>
      </w:r>
    </w:p>
    <w:p w:rsidR="00D71176" w:rsidRDefault="00D71176">
      <w:pPr>
        <w:pStyle w:val="Corpsdetexte"/>
        <w:spacing w:before="7" w:after="1"/>
        <w:rPr>
          <w:sz w:val="21"/>
        </w:rPr>
      </w:pPr>
    </w:p>
    <w:tbl>
      <w:tblPr>
        <w:tblStyle w:val="TableNormal"/>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2126"/>
        <w:gridCol w:w="1560"/>
      </w:tblGrid>
      <w:tr w:rsidR="00D71176">
        <w:trPr>
          <w:trHeight w:val="294"/>
        </w:trPr>
        <w:tc>
          <w:tcPr>
            <w:tcW w:w="7656" w:type="dxa"/>
            <w:gridSpan w:val="3"/>
          </w:tcPr>
          <w:p w:rsidR="00D71176" w:rsidRDefault="00D0060F">
            <w:pPr>
              <w:pStyle w:val="TableParagraph"/>
              <w:spacing w:line="275" w:lineRule="exact"/>
              <w:ind w:left="616"/>
              <w:rPr>
                <w:b/>
                <w:i/>
                <w:sz w:val="16"/>
              </w:rPr>
            </w:pPr>
            <w:r>
              <w:rPr>
                <w:b/>
                <w:position w:val="1"/>
                <w:sz w:val="24"/>
              </w:rPr>
              <w:t xml:space="preserve">Coefficient partiel de sécurité sur les résistances </w:t>
            </w:r>
            <w:r>
              <w:rPr>
                <w:rFonts w:ascii="Symbol" w:hAnsi="Symbol"/>
                <w:b/>
                <w:position w:val="1"/>
                <w:sz w:val="24"/>
              </w:rPr>
              <w:t></w:t>
            </w:r>
            <w:r>
              <w:rPr>
                <w:b/>
                <w:i/>
                <w:sz w:val="16"/>
              </w:rPr>
              <w:t>M</w:t>
            </w:r>
          </w:p>
        </w:tc>
      </w:tr>
      <w:tr w:rsidR="00D71176">
        <w:trPr>
          <w:trHeight w:val="275"/>
        </w:trPr>
        <w:tc>
          <w:tcPr>
            <w:tcW w:w="3970" w:type="dxa"/>
            <w:vMerge w:val="restart"/>
          </w:tcPr>
          <w:p w:rsidR="00D71176" w:rsidRDefault="00D0060F">
            <w:pPr>
              <w:pStyle w:val="TableParagraph"/>
              <w:spacing w:before="137"/>
              <w:ind w:left="1017"/>
              <w:rPr>
                <w:sz w:val="24"/>
              </w:rPr>
            </w:pPr>
            <w:r>
              <w:rPr>
                <w:sz w:val="24"/>
              </w:rPr>
              <w:t>MATÉRIAUX</w:t>
            </w:r>
          </w:p>
        </w:tc>
        <w:tc>
          <w:tcPr>
            <w:tcW w:w="2126" w:type="dxa"/>
          </w:tcPr>
          <w:p w:rsidR="00D71176" w:rsidRDefault="00D0060F">
            <w:pPr>
              <w:pStyle w:val="TableParagraph"/>
              <w:spacing w:line="256" w:lineRule="exact"/>
              <w:ind w:left="110"/>
              <w:rPr>
                <w:sz w:val="24"/>
              </w:rPr>
            </w:pPr>
            <w:r>
              <w:rPr>
                <w:sz w:val="24"/>
              </w:rPr>
              <w:t>Bois massif</w:t>
            </w:r>
          </w:p>
        </w:tc>
        <w:tc>
          <w:tcPr>
            <w:tcW w:w="1560" w:type="dxa"/>
          </w:tcPr>
          <w:p w:rsidR="00D71176" w:rsidRDefault="00D0060F">
            <w:pPr>
              <w:pStyle w:val="TableParagraph"/>
              <w:spacing w:line="256" w:lineRule="exact"/>
              <w:ind w:left="278"/>
              <w:rPr>
                <w:sz w:val="24"/>
              </w:rPr>
            </w:pPr>
            <w:r>
              <w:rPr>
                <w:sz w:val="24"/>
              </w:rPr>
              <w:t>1,30</w:t>
            </w:r>
          </w:p>
        </w:tc>
      </w:tr>
      <w:tr w:rsidR="00D71176">
        <w:trPr>
          <w:trHeight w:val="276"/>
        </w:trPr>
        <w:tc>
          <w:tcPr>
            <w:tcW w:w="3970" w:type="dxa"/>
            <w:vMerge/>
            <w:tcBorders>
              <w:top w:val="nil"/>
            </w:tcBorders>
          </w:tcPr>
          <w:p w:rsidR="00D71176" w:rsidRDefault="00D71176">
            <w:pPr>
              <w:rPr>
                <w:sz w:val="2"/>
                <w:szCs w:val="2"/>
              </w:rPr>
            </w:pPr>
          </w:p>
        </w:tc>
        <w:tc>
          <w:tcPr>
            <w:tcW w:w="2126" w:type="dxa"/>
          </w:tcPr>
          <w:p w:rsidR="00D71176" w:rsidRDefault="00D0060F">
            <w:pPr>
              <w:pStyle w:val="TableParagraph"/>
              <w:spacing w:line="256" w:lineRule="exact"/>
              <w:ind w:left="96"/>
              <w:rPr>
                <w:sz w:val="24"/>
              </w:rPr>
            </w:pPr>
            <w:r>
              <w:rPr>
                <w:sz w:val="24"/>
              </w:rPr>
              <w:t>Lamellé collé</w:t>
            </w:r>
          </w:p>
        </w:tc>
        <w:tc>
          <w:tcPr>
            <w:tcW w:w="1560" w:type="dxa"/>
          </w:tcPr>
          <w:p w:rsidR="00D71176" w:rsidRDefault="00D0060F">
            <w:pPr>
              <w:pStyle w:val="TableParagraph"/>
              <w:spacing w:line="256" w:lineRule="exact"/>
              <w:ind w:left="278"/>
              <w:rPr>
                <w:sz w:val="24"/>
              </w:rPr>
            </w:pPr>
            <w:r>
              <w:rPr>
                <w:sz w:val="24"/>
              </w:rPr>
              <w:t>1,25</w:t>
            </w:r>
          </w:p>
        </w:tc>
      </w:tr>
    </w:tbl>
    <w:p w:rsidR="00D71176" w:rsidRDefault="00D0060F">
      <w:pPr>
        <w:pStyle w:val="Paragraphedeliste"/>
        <w:numPr>
          <w:ilvl w:val="0"/>
          <w:numId w:val="12"/>
        </w:numPr>
        <w:tabs>
          <w:tab w:val="left" w:pos="995"/>
          <w:tab w:val="left" w:pos="996"/>
          <w:tab w:val="left" w:pos="2399"/>
        </w:tabs>
        <w:spacing w:line="292" w:lineRule="exact"/>
        <w:ind w:left="996"/>
        <w:rPr>
          <w:i/>
          <w:sz w:val="24"/>
        </w:rPr>
      </w:pPr>
      <w:r>
        <w:rPr>
          <w:i/>
          <w:spacing w:val="1"/>
          <w:position w:val="2"/>
          <w:sz w:val="24"/>
        </w:rPr>
        <w:br w:type="column"/>
      </w:r>
      <w:r>
        <w:rPr>
          <w:i/>
          <w:position w:val="2"/>
          <w:sz w:val="24"/>
        </w:rPr>
        <w:lastRenderedPageBreak/>
        <w:t>W</w:t>
      </w:r>
      <w:r>
        <w:rPr>
          <w:i/>
          <w:sz w:val="16"/>
        </w:rPr>
        <w:t>c</w:t>
      </w:r>
      <w:r>
        <w:rPr>
          <w:i/>
          <w:spacing w:val="21"/>
          <w:sz w:val="16"/>
        </w:rPr>
        <w:t xml:space="preserve"> </w:t>
      </w:r>
      <w:r>
        <w:rPr>
          <w:i/>
          <w:position w:val="2"/>
          <w:sz w:val="24"/>
        </w:rPr>
        <w:t>:</w:t>
      </w:r>
      <w:r>
        <w:rPr>
          <w:i/>
          <w:position w:val="2"/>
          <w:sz w:val="24"/>
        </w:rPr>
        <w:tab/>
        <w:t>Contreflèche, si elle</w:t>
      </w:r>
      <w:r>
        <w:rPr>
          <w:i/>
          <w:spacing w:val="-3"/>
          <w:position w:val="2"/>
          <w:sz w:val="24"/>
        </w:rPr>
        <w:t xml:space="preserve"> </w:t>
      </w:r>
      <w:r>
        <w:rPr>
          <w:i/>
          <w:position w:val="2"/>
          <w:sz w:val="24"/>
        </w:rPr>
        <w:t>existe.</w:t>
      </w:r>
    </w:p>
    <w:p w:rsidR="00D71176" w:rsidRDefault="00D0060F">
      <w:pPr>
        <w:pStyle w:val="Paragraphedeliste"/>
        <w:numPr>
          <w:ilvl w:val="0"/>
          <w:numId w:val="12"/>
        </w:numPr>
        <w:tabs>
          <w:tab w:val="left" w:pos="995"/>
          <w:tab w:val="left" w:pos="996"/>
          <w:tab w:val="left" w:pos="2399"/>
        </w:tabs>
        <w:spacing w:line="292" w:lineRule="exact"/>
        <w:ind w:left="996"/>
        <w:rPr>
          <w:i/>
          <w:sz w:val="24"/>
        </w:rPr>
      </w:pPr>
      <w:r>
        <w:rPr>
          <w:i/>
          <w:position w:val="2"/>
          <w:sz w:val="24"/>
        </w:rPr>
        <w:t>W</w:t>
      </w:r>
      <w:proofErr w:type="spellStart"/>
      <w:r>
        <w:rPr>
          <w:i/>
          <w:sz w:val="16"/>
        </w:rPr>
        <w:t>inst</w:t>
      </w:r>
      <w:proofErr w:type="spellEnd"/>
      <w:r>
        <w:rPr>
          <w:i/>
          <w:spacing w:val="23"/>
          <w:sz w:val="16"/>
        </w:rPr>
        <w:t xml:space="preserve"> </w:t>
      </w:r>
      <w:r>
        <w:rPr>
          <w:i/>
          <w:position w:val="2"/>
          <w:sz w:val="24"/>
        </w:rPr>
        <w:t>:</w:t>
      </w:r>
      <w:r>
        <w:rPr>
          <w:i/>
          <w:position w:val="2"/>
          <w:sz w:val="24"/>
        </w:rPr>
        <w:tab/>
        <w:t>Flèche instantanée.</w:t>
      </w:r>
    </w:p>
    <w:p w:rsidR="00D71176" w:rsidRDefault="00D0060F">
      <w:pPr>
        <w:pStyle w:val="Paragraphedeliste"/>
        <w:numPr>
          <w:ilvl w:val="0"/>
          <w:numId w:val="12"/>
        </w:numPr>
        <w:tabs>
          <w:tab w:val="left" w:pos="995"/>
          <w:tab w:val="left" w:pos="996"/>
          <w:tab w:val="left" w:pos="2399"/>
        </w:tabs>
        <w:spacing w:before="1" w:line="237" w:lineRule="auto"/>
        <w:ind w:left="2397" w:right="1713" w:hanging="1761"/>
        <w:rPr>
          <w:i/>
          <w:sz w:val="24"/>
        </w:rPr>
      </w:pPr>
      <w:r>
        <w:rPr>
          <w:i/>
          <w:position w:val="2"/>
          <w:sz w:val="24"/>
        </w:rPr>
        <w:t>W</w:t>
      </w:r>
      <w:proofErr w:type="spellStart"/>
      <w:r>
        <w:rPr>
          <w:i/>
          <w:sz w:val="16"/>
        </w:rPr>
        <w:t>creep</w:t>
      </w:r>
      <w:proofErr w:type="spellEnd"/>
      <w:r>
        <w:rPr>
          <w:i/>
          <w:spacing w:val="22"/>
          <w:sz w:val="16"/>
        </w:rPr>
        <w:t xml:space="preserve"> </w:t>
      </w:r>
      <w:r>
        <w:rPr>
          <w:i/>
          <w:position w:val="2"/>
          <w:sz w:val="24"/>
        </w:rPr>
        <w:t>:</w:t>
      </w:r>
      <w:r>
        <w:rPr>
          <w:i/>
          <w:position w:val="2"/>
          <w:sz w:val="24"/>
        </w:rPr>
        <w:tab/>
      </w:r>
      <w:r>
        <w:rPr>
          <w:i/>
          <w:position w:val="2"/>
          <w:sz w:val="24"/>
        </w:rPr>
        <w:tab/>
      </w:r>
      <w:r>
        <w:rPr>
          <w:i/>
          <w:position w:val="2"/>
          <w:sz w:val="24"/>
        </w:rPr>
        <w:t>Flèche différée due au fluage sous charges permanentes ou quasi</w:t>
      </w:r>
      <w:r>
        <w:rPr>
          <w:i/>
          <w:sz w:val="24"/>
        </w:rPr>
        <w:t xml:space="preserve"> permanentes.</w:t>
      </w:r>
    </w:p>
    <w:p w:rsidR="00D71176" w:rsidRDefault="00D0060F">
      <w:pPr>
        <w:pStyle w:val="Paragraphedeliste"/>
        <w:numPr>
          <w:ilvl w:val="0"/>
          <w:numId w:val="12"/>
        </w:numPr>
        <w:tabs>
          <w:tab w:val="left" w:pos="995"/>
          <w:tab w:val="left" w:pos="996"/>
          <w:tab w:val="left" w:pos="2399"/>
          <w:tab w:val="left" w:pos="5940"/>
        </w:tabs>
        <w:spacing w:before="1" w:line="294" w:lineRule="exact"/>
        <w:ind w:left="996"/>
        <w:rPr>
          <w:b/>
          <w:i/>
          <w:sz w:val="16"/>
        </w:rPr>
      </w:pPr>
      <w:r>
        <w:rPr>
          <w:i/>
          <w:position w:val="2"/>
          <w:sz w:val="24"/>
        </w:rPr>
        <w:t>W</w:t>
      </w:r>
      <w:r>
        <w:rPr>
          <w:i/>
          <w:sz w:val="16"/>
        </w:rPr>
        <w:t>fin</w:t>
      </w:r>
      <w:r>
        <w:rPr>
          <w:i/>
          <w:spacing w:val="20"/>
          <w:sz w:val="16"/>
        </w:rPr>
        <w:t xml:space="preserve"> </w:t>
      </w:r>
      <w:r>
        <w:rPr>
          <w:i/>
          <w:position w:val="2"/>
          <w:sz w:val="24"/>
        </w:rPr>
        <w:t>:</w:t>
      </w:r>
      <w:r>
        <w:rPr>
          <w:i/>
          <w:position w:val="2"/>
          <w:sz w:val="24"/>
        </w:rPr>
        <w:tab/>
        <w:t>Flèche</w:t>
      </w:r>
      <w:r>
        <w:rPr>
          <w:i/>
          <w:spacing w:val="-1"/>
          <w:position w:val="2"/>
          <w:sz w:val="24"/>
        </w:rPr>
        <w:t xml:space="preserve"> </w:t>
      </w:r>
      <w:r>
        <w:rPr>
          <w:i/>
          <w:position w:val="2"/>
          <w:sz w:val="24"/>
        </w:rPr>
        <w:t>finale</w:t>
      </w:r>
      <w:r>
        <w:rPr>
          <w:i/>
          <w:position w:val="2"/>
          <w:sz w:val="24"/>
        </w:rPr>
        <w:tab/>
      </w:r>
      <w:r>
        <w:rPr>
          <w:b/>
          <w:i/>
          <w:position w:val="2"/>
          <w:sz w:val="24"/>
        </w:rPr>
        <w:t>W</w:t>
      </w:r>
      <w:r>
        <w:rPr>
          <w:b/>
          <w:i/>
          <w:position w:val="1"/>
          <w:sz w:val="16"/>
        </w:rPr>
        <w:t xml:space="preserve">fin </w:t>
      </w:r>
      <w:r>
        <w:rPr>
          <w:b/>
          <w:i/>
          <w:position w:val="2"/>
          <w:sz w:val="24"/>
        </w:rPr>
        <w:t>= W</w:t>
      </w:r>
      <w:proofErr w:type="spellStart"/>
      <w:r>
        <w:rPr>
          <w:b/>
          <w:i/>
          <w:position w:val="1"/>
          <w:sz w:val="16"/>
        </w:rPr>
        <w:t>inst</w:t>
      </w:r>
      <w:proofErr w:type="spellEnd"/>
      <w:r>
        <w:rPr>
          <w:b/>
          <w:i/>
          <w:position w:val="1"/>
          <w:sz w:val="16"/>
        </w:rPr>
        <w:t xml:space="preserve"> </w:t>
      </w:r>
      <w:r>
        <w:rPr>
          <w:b/>
          <w:i/>
          <w:position w:val="2"/>
          <w:sz w:val="24"/>
        </w:rPr>
        <w:t>+</w:t>
      </w:r>
      <w:r>
        <w:rPr>
          <w:b/>
          <w:i/>
          <w:spacing w:val="-24"/>
          <w:position w:val="2"/>
          <w:sz w:val="24"/>
        </w:rPr>
        <w:t xml:space="preserve"> </w:t>
      </w:r>
      <w:r>
        <w:rPr>
          <w:b/>
          <w:i/>
          <w:position w:val="2"/>
          <w:sz w:val="24"/>
        </w:rPr>
        <w:t>W</w:t>
      </w:r>
      <w:proofErr w:type="spellStart"/>
      <w:r>
        <w:rPr>
          <w:b/>
          <w:i/>
          <w:position w:val="1"/>
          <w:sz w:val="16"/>
        </w:rPr>
        <w:t>creep</w:t>
      </w:r>
      <w:proofErr w:type="spellEnd"/>
    </w:p>
    <w:p w:rsidR="00D71176" w:rsidRDefault="00D0060F">
      <w:pPr>
        <w:pStyle w:val="Paragraphedeliste"/>
        <w:numPr>
          <w:ilvl w:val="0"/>
          <w:numId w:val="12"/>
        </w:numPr>
        <w:tabs>
          <w:tab w:val="left" w:pos="995"/>
          <w:tab w:val="left" w:pos="996"/>
          <w:tab w:val="left" w:pos="2399"/>
          <w:tab w:val="left" w:pos="5940"/>
        </w:tabs>
        <w:spacing w:line="294" w:lineRule="exact"/>
        <w:ind w:left="996"/>
        <w:rPr>
          <w:b/>
          <w:i/>
          <w:sz w:val="16"/>
        </w:rPr>
      </w:pPr>
      <w:r>
        <w:rPr>
          <w:i/>
          <w:position w:val="2"/>
          <w:sz w:val="24"/>
        </w:rPr>
        <w:t>W</w:t>
      </w:r>
      <w:proofErr w:type="spellStart"/>
      <w:r>
        <w:rPr>
          <w:i/>
          <w:sz w:val="16"/>
        </w:rPr>
        <w:t>net</w:t>
      </w:r>
      <w:proofErr w:type="gramStart"/>
      <w:r>
        <w:rPr>
          <w:i/>
          <w:sz w:val="16"/>
        </w:rPr>
        <w:t>,fin</w:t>
      </w:r>
      <w:proofErr w:type="spellEnd"/>
      <w:proofErr w:type="gramEnd"/>
      <w:r>
        <w:rPr>
          <w:i/>
          <w:spacing w:val="-3"/>
          <w:sz w:val="16"/>
        </w:rPr>
        <w:t xml:space="preserve"> </w:t>
      </w:r>
      <w:r>
        <w:rPr>
          <w:position w:val="2"/>
          <w:sz w:val="24"/>
        </w:rPr>
        <w:t>:</w:t>
      </w:r>
      <w:r>
        <w:rPr>
          <w:position w:val="2"/>
          <w:sz w:val="24"/>
        </w:rPr>
        <w:tab/>
      </w:r>
      <w:r>
        <w:rPr>
          <w:i/>
          <w:position w:val="2"/>
          <w:sz w:val="24"/>
        </w:rPr>
        <w:t>Flèche</w:t>
      </w:r>
      <w:r>
        <w:rPr>
          <w:i/>
          <w:spacing w:val="-3"/>
          <w:position w:val="2"/>
          <w:sz w:val="24"/>
        </w:rPr>
        <w:t xml:space="preserve"> </w:t>
      </w:r>
      <w:r>
        <w:rPr>
          <w:i/>
          <w:position w:val="2"/>
          <w:sz w:val="24"/>
        </w:rPr>
        <w:t>résultante</w:t>
      </w:r>
      <w:r>
        <w:rPr>
          <w:i/>
          <w:spacing w:val="-2"/>
          <w:position w:val="2"/>
          <w:sz w:val="24"/>
        </w:rPr>
        <w:t xml:space="preserve"> </w:t>
      </w:r>
      <w:r>
        <w:rPr>
          <w:i/>
          <w:position w:val="2"/>
          <w:sz w:val="24"/>
        </w:rPr>
        <w:t>finale</w:t>
      </w:r>
      <w:r>
        <w:rPr>
          <w:i/>
          <w:position w:val="2"/>
          <w:sz w:val="24"/>
        </w:rPr>
        <w:tab/>
      </w:r>
      <w:r>
        <w:rPr>
          <w:b/>
          <w:i/>
          <w:position w:val="2"/>
          <w:sz w:val="24"/>
        </w:rPr>
        <w:t>W</w:t>
      </w:r>
      <w:proofErr w:type="spellStart"/>
      <w:r>
        <w:rPr>
          <w:b/>
          <w:i/>
          <w:position w:val="1"/>
          <w:sz w:val="16"/>
        </w:rPr>
        <w:t>net,fin</w:t>
      </w:r>
      <w:proofErr w:type="spellEnd"/>
      <w:r>
        <w:rPr>
          <w:b/>
          <w:i/>
          <w:position w:val="1"/>
          <w:sz w:val="16"/>
        </w:rPr>
        <w:t xml:space="preserve"> </w:t>
      </w:r>
      <w:r>
        <w:rPr>
          <w:b/>
          <w:i/>
          <w:position w:val="2"/>
          <w:sz w:val="24"/>
        </w:rPr>
        <w:t>= W</w:t>
      </w:r>
      <w:proofErr w:type="spellStart"/>
      <w:r>
        <w:rPr>
          <w:b/>
          <w:i/>
          <w:position w:val="1"/>
          <w:sz w:val="16"/>
        </w:rPr>
        <w:t>inst</w:t>
      </w:r>
      <w:proofErr w:type="spellEnd"/>
      <w:r>
        <w:rPr>
          <w:b/>
          <w:i/>
          <w:position w:val="1"/>
          <w:sz w:val="16"/>
        </w:rPr>
        <w:t xml:space="preserve"> </w:t>
      </w:r>
      <w:r>
        <w:rPr>
          <w:b/>
          <w:i/>
          <w:position w:val="2"/>
          <w:sz w:val="24"/>
        </w:rPr>
        <w:t>+ W</w:t>
      </w:r>
      <w:proofErr w:type="spellStart"/>
      <w:r>
        <w:rPr>
          <w:b/>
          <w:i/>
          <w:position w:val="1"/>
          <w:sz w:val="16"/>
        </w:rPr>
        <w:t>creep</w:t>
      </w:r>
      <w:proofErr w:type="spellEnd"/>
      <w:r>
        <w:rPr>
          <w:b/>
          <w:i/>
          <w:position w:val="1"/>
          <w:sz w:val="16"/>
        </w:rPr>
        <w:t xml:space="preserve"> </w:t>
      </w:r>
      <w:r>
        <w:rPr>
          <w:b/>
          <w:i/>
          <w:position w:val="2"/>
          <w:sz w:val="24"/>
        </w:rPr>
        <w:t>-</w:t>
      </w:r>
      <w:r>
        <w:rPr>
          <w:b/>
          <w:i/>
          <w:spacing w:val="39"/>
          <w:position w:val="2"/>
          <w:sz w:val="24"/>
        </w:rPr>
        <w:t xml:space="preserve"> </w:t>
      </w:r>
      <w:r>
        <w:rPr>
          <w:b/>
          <w:i/>
          <w:position w:val="2"/>
          <w:sz w:val="24"/>
        </w:rPr>
        <w:t>W</w:t>
      </w:r>
      <w:r>
        <w:rPr>
          <w:b/>
          <w:i/>
          <w:position w:val="1"/>
          <w:sz w:val="16"/>
        </w:rPr>
        <w:t>c</w:t>
      </w:r>
    </w:p>
    <w:p w:rsidR="00D71176" w:rsidRDefault="00D71176">
      <w:pPr>
        <w:spacing w:line="294" w:lineRule="exact"/>
        <w:rPr>
          <w:sz w:val="16"/>
        </w:rPr>
        <w:sectPr w:rsidR="00D71176">
          <w:type w:val="continuous"/>
          <w:pgSz w:w="23820" w:h="16840" w:orient="landscape"/>
          <w:pgMar w:top="1580" w:right="600" w:bottom="280" w:left="900" w:header="720" w:footer="720" w:gutter="0"/>
          <w:cols w:num="3" w:space="720" w:equalWidth="0">
            <w:col w:w="1274" w:space="40"/>
            <w:col w:w="7058" w:space="2785"/>
            <w:col w:w="11163"/>
          </w:cols>
        </w:sectPr>
      </w:pPr>
    </w:p>
    <w:p w:rsidR="00D71176" w:rsidRDefault="00D0060F">
      <w:pPr>
        <w:pStyle w:val="Paragraphedeliste"/>
        <w:numPr>
          <w:ilvl w:val="0"/>
          <w:numId w:val="12"/>
        </w:numPr>
        <w:tabs>
          <w:tab w:val="left" w:pos="945"/>
          <w:tab w:val="left" w:pos="946"/>
        </w:tabs>
        <w:spacing w:before="77"/>
        <w:ind w:hanging="355"/>
        <w:rPr>
          <w:sz w:val="24"/>
        </w:rPr>
      </w:pPr>
      <w:proofErr w:type="spellStart"/>
      <w:r>
        <w:rPr>
          <w:rFonts w:ascii="Cambria Math" w:hAnsi="Cambria Math"/>
          <w:spacing w:val="2"/>
          <w:sz w:val="24"/>
        </w:rPr>
        <w:lastRenderedPageBreak/>
        <w:t>K</w:t>
      </w:r>
      <w:r>
        <w:rPr>
          <w:rFonts w:ascii="Cambria Math" w:hAnsi="Cambria Math"/>
          <w:spacing w:val="2"/>
          <w:sz w:val="24"/>
          <w:vertAlign w:val="subscript"/>
        </w:rPr>
        <w:t>mod</w:t>
      </w:r>
      <w:proofErr w:type="spellEnd"/>
      <w:r>
        <w:rPr>
          <w:rFonts w:ascii="Cambria Math" w:hAnsi="Cambria Math"/>
          <w:spacing w:val="2"/>
          <w:sz w:val="24"/>
        </w:rPr>
        <w:t xml:space="preserve"> </w:t>
      </w:r>
      <w:r>
        <w:rPr>
          <w:rFonts w:ascii="Times New Roman" w:hAnsi="Times New Roman"/>
          <w:i/>
          <w:sz w:val="24"/>
        </w:rPr>
        <w:t xml:space="preserve">: </w:t>
      </w:r>
      <w:r>
        <w:rPr>
          <w:sz w:val="24"/>
        </w:rPr>
        <w:t>Coefficient modificatif pour classes de service et classes de durée de</w:t>
      </w:r>
      <w:r>
        <w:rPr>
          <w:spacing w:val="-8"/>
          <w:sz w:val="24"/>
        </w:rPr>
        <w:t xml:space="preserve"> </w:t>
      </w:r>
      <w:r>
        <w:rPr>
          <w:sz w:val="24"/>
        </w:rPr>
        <w:t>charges</w:t>
      </w:r>
    </w:p>
    <w:p w:rsidR="00D71176" w:rsidRDefault="00D71176">
      <w:pPr>
        <w:pStyle w:val="Corpsdetexte"/>
        <w:spacing w:before="5" w:after="1"/>
        <w:rPr>
          <w:sz w:val="21"/>
        </w:rPr>
      </w:pPr>
    </w:p>
    <w:tbl>
      <w:tblPr>
        <w:tblStyle w:val="TableNormal"/>
        <w:tblW w:w="0" w:type="auto"/>
        <w:tblInd w:w="1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7"/>
        <w:gridCol w:w="2126"/>
        <w:gridCol w:w="1735"/>
        <w:gridCol w:w="1101"/>
        <w:gridCol w:w="1166"/>
      </w:tblGrid>
      <w:tr w:rsidR="00D71176">
        <w:trPr>
          <w:trHeight w:val="275"/>
        </w:trPr>
        <w:tc>
          <w:tcPr>
            <w:tcW w:w="1807" w:type="dxa"/>
          </w:tcPr>
          <w:p w:rsidR="00D71176" w:rsidRDefault="00D0060F">
            <w:pPr>
              <w:pStyle w:val="TableParagraph"/>
              <w:spacing w:line="256" w:lineRule="exact"/>
              <w:ind w:left="410"/>
              <w:rPr>
                <w:b/>
                <w:sz w:val="24"/>
              </w:rPr>
            </w:pPr>
            <w:r>
              <w:rPr>
                <w:b/>
                <w:sz w:val="24"/>
              </w:rPr>
              <w:t>Matériau</w:t>
            </w:r>
          </w:p>
        </w:tc>
        <w:tc>
          <w:tcPr>
            <w:tcW w:w="2126" w:type="dxa"/>
            <w:vMerge w:val="restart"/>
            <w:tcBorders>
              <w:bottom w:val="nil"/>
            </w:tcBorders>
          </w:tcPr>
          <w:p w:rsidR="00D71176" w:rsidRDefault="00D0060F">
            <w:pPr>
              <w:pStyle w:val="TableParagraph"/>
              <w:spacing w:before="142" w:line="255" w:lineRule="exact"/>
              <w:ind w:left="141"/>
              <w:rPr>
                <w:b/>
                <w:sz w:val="24"/>
              </w:rPr>
            </w:pPr>
            <w:r>
              <w:rPr>
                <w:b/>
                <w:sz w:val="24"/>
              </w:rPr>
              <w:t>Classe de durée</w:t>
            </w:r>
          </w:p>
        </w:tc>
        <w:tc>
          <w:tcPr>
            <w:tcW w:w="4002" w:type="dxa"/>
            <w:gridSpan w:val="3"/>
            <w:shd w:val="clear" w:color="auto" w:fill="DFDFDF"/>
          </w:tcPr>
          <w:p w:rsidR="00D71176" w:rsidRDefault="00D0060F">
            <w:pPr>
              <w:pStyle w:val="TableParagraph"/>
              <w:spacing w:line="256" w:lineRule="exact"/>
              <w:ind w:left="1057"/>
              <w:rPr>
                <w:sz w:val="24"/>
              </w:rPr>
            </w:pPr>
            <w:r>
              <w:rPr>
                <w:sz w:val="24"/>
              </w:rPr>
              <w:t>Classe de service</w:t>
            </w:r>
          </w:p>
        </w:tc>
      </w:tr>
      <w:tr w:rsidR="00D71176">
        <w:trPr>
          <w:trHeight w:val="131"/>
        </w:trPr>
        <w:tc>
          <w:tcPr>
            <w:tcW w:w="1807" w:type="dxa"/>
            <w:tcBorders>
              <w:bottom w:val="nil"/>
            </w:tcBorders>
          </w:tcPr>
          <w:p w:rsidR="00D71176" w:rsidRDefault="00D71176">
            <w:pPr>
              <w:pStyle w:val="TableParagraph"/>
              <w:rPr>
                <w:rFonts w:ascii="Times New Roman"/>
                <w:sz w:val="6"/>
              </w:rPr>
            </w:pPr>
          </w:p>
        </w:tc>
        <w:tc>
          <w:tcPr>
            <w:tcW w:w="2126" w:type="dxa"/>
            <w:vMerge/>
            <w:tcBorders>
              <w:top w:val="nil"/>
              <w:bottom w:val="nil"/>
            </w:tcBorders>
          </w:tcPr>
          <w:p w:rsidR="00D71176" w:rsidRDefault="00D71176">
            <w:pPr>
              <w:rPr>
                <w:sz w:val="2"/>
                <w:szCs w:val="2"/>
              </w:rPr>
            </w:pPr>
          </w:p>
        </w:tc>
        <w:tc>
          <w:tcPr>
            <w:tcW w:w="1735" w:type="dxa"/>
            <w:vMerge w:val="restart"/>
            <w:shd w:val="clear" w:color="auto" w:fill="DFDFDF"/>
          </w:tcPr>
          <w:p w:rsidR="00D71176" w:rsidRDefault="00D0060F">
            <w:pPr>
              <w:pStyle w:val="TableParagraph"/>
              <w:spacing w:line="256" w:lineRule="exact"/>
              <w:ind w:left="13"/>
              <w:jc w:val="center"/>
              <w:rPr>
                <w:sz w:val="24"/>
              </w:rPr>
            </w:pPr>
            <w:r>
              <w:rPr>
                <w:w w:val="99"/>
                <w:sz w:val="24"/>
              </w:rPr>
              <w:t>1</w:t>
            </w:r>
          </w:p>
        </w:tc>
        <w:tc>
          <w:tcPr>
            <w:tcW w:w="1101" w:type="dxa"/>
            <w:vMerge w:val="restart"/>
            <w:shd w:val="clear" w:color="auto" w:fill="DFDFDF"/>
          </w:tcPr>
          <w:p w:rsidR="00D71176" w:rsidRDefault="00D0060F">
            <w:pPr>
              <w:pStyle w:val="TableParagraph"/>
              <w:spacing w:line="256" w:lineRule="exact"/>
              <w:ind w:left="14"/>
              <w:jc w:val="center"/>
              <w:rPr>
                <w:sz w:val="24"/>
              </w:rPr>
            </w:pPr>
            <w:r>
              <w:rPr>
                <w:w w:val="99"/>
                <w:sz w:val="24"/>
              </w:rPr>
              <w:t>2</w:t>
            </w:r>
          </w:p>
        </w:tc>
        <w:tc>
          <w:tcPr>
            <w:tcW w:w="1166" w:type="dxa"/>
            <w:vMerge w:val="restart"/>
            <w:shd w:val="clear" w:color="auto" w:fill="DFDFDF"/>
          </w:tcPr>
          <w:p w:rsidR="00D71176" w:rsidRDefault="00D0060F">
            <w:pPr>
              <w:pStyle w:val="TableParagraph"/>
              <w:spacing w:line="256" w:lineRule="exact"/>
              <w:ind w:left="13"/>
              <w:jc w:val="center"/>
              <w:rPr>
                <w:sz w:val="24"/>
              </w:rPr>
            </w:pPr>
            <w:r>
              <w:rPr>
                <w:w w:val="99"/>
                <w:sz w:val="24"/>
              </w:rPr>
              <w:t>3</w:t>
            </w:r>
          </w:p>
        </w:tc>
      </w:tr>
      <w:tr w:rsidR="00D71176">
        <w:trPr>
          <w:trHeight w:val="253"/>
        </w:trPr>
        <w:tc>
          <w:tcPr>
            <w:tcW w:w="1807" w:type="dxa"/>
            <w:vMerge w:val="restart"/>
            <w:tcBorders>
              <w:top w:val="nil"/>
              <w:bottom w:val="nil"/>
            </w:tcBorders>
          </w:tcPr>
          <w:p w:rsidR="00D71176" w:rsidRDefault="00D71176">
            <w:pPr>
              <w:pStyle w:val="TableParagraph"/>
              <w:rPr>
                <w:rFonts w:ascii="Times New Roman"/>
              </w:rPr>
            </w:pPr>
          </w:p>
        </w:tc>
        <w:tc>
          <w:tcPr>
            <w:tcW w:w="2126" w:type="dxa"/>
            <w:vMerge w:val="restart"/>
            <w:tcBorders>
              <w:top w:val="nil"/>
              <w:bottom w:val="nil"/>
            </w:tcBorders>
          </w:tcPr>
          <w:p w:rsidR="00D71176" w:rsidRDefault="00D0060F">
            <w:pPr>
              <w:pStyle w:val="TableParagraph"/>
              <w:spacing w:line="267" w:lineRule="exact"/>
              <w:ind w:left="362"/>
              <w:rPr>
                <w:b/>
                <w:sz w:val="24"/>
              </w:rPr>
            </w:pPr>
            <w:r>
              <w:rPr>
                <w:b/>
                <w:sz w:val="24"/>
              </w:rPr>
              <w:t>des charges</w:t>
            </w:r>
          </w:p>
        </w:tc>
        <w:tc>
          <w:tcPr>
            <w:tcW w:w="1735" w:type="dxa"/>
            <w:vMerge/>
            <w:tcBorders>
              <w:top w:val="nil"/>
            </w:tcBorders>
            <w:shd w:val="clear" w:color="auto" w:fill="DFDFDF"/>
          </w:tcPr>
          <w:p w:rsidR="00D71176" w:rsidRDefault="00D71176">
            <w:pPr>
              <w:rPr>
                <w:sz w:val="2"/>
                <w:szCs w:val="2"/>
              </w:rPr>
            </w:pPr>
          </w:p>
        </w:tc>
        <w:tc>
          <w:tcPr>
            <w:tcW w:w="1101" w:type="dxa"/>
            <w:vMerge/>
            <w:tcBorders>
              <w:top w:val="nil"/>
            </w:tcBorders>
            <w:shd w:val="clear" w:color="auto" w:fill="DFDFDF"/>
          </w:tcPr>
          <w:p w:rsidR="00D71176" w:rsidRDefault="00D71176">
            <w:pPr>
              <w:rPr>
                <w:sz w:val="2"/>
                <w:szCs w:val="2"/>
              </w:rPr>
            </w:pPr>
          </w:p>
        </w:tc>
        <w:tc>
          <w:tcPr>
            <w:tcW w:w="1166" w:type="dxa"/>
            <w:vMerge/>
            <w:tcBorders>
              <w:top w:val="nil"/>
            </w:tcBorders>
            <w:shd w:val="clear" w:color="auto" w:fill="DFDFDF"/>
          </w:tcPr>
          <w:p w:rsidR="00D71176" w:rsidRDefault="00D71176">
            <w:pPr>
              <w:rPr>
                <w:sz w:val="2"/>
                <w:szCs w:val="2"/>
              </w:rPr>
            </w:pPr>
          </w:p>
        </w:tc>
      </w:tr>
      <w:tr w:rsidR="00D71176">
        <w:trPr>
          <w:trHeight w:val="191"/>
        </w:trPr>
        <w:tc>
          <w:tcPr>
            <w:tcW w:w="1807" w:type="dxa"/>
            <w:vMerge/>
            <w:tcBorders>
              <w:top w:val="nil"/>
              <w:bottom w:val="nil"/>
            </w:tcBorders>
          </w:tcPr>
          <w:p w:rsidR="00D71176" w:rsidRDefault="00D71176">
            <w:pPr>
              <w:rPr>
                <w:sz w:val="2"/>
                <w:szCs w:val="2"/>
              </w:rPr>
            </w:pPr>
          </w:p>
        </w:tc>
        <w:tc>
          <w:tcPr>
            <w:tcW w:w="2126" w:type="dxa"/>
            <w:vMerge/>
            <w:tcBorders>
              <w:top w:val="nil"/>
              <w:bottom w:val="nil"/>
            </w:tcBorders>
          </w:tcPr>
          <w:p w:rsidR="00D71176" w:rsidRDefault="00D71176">
            <w:pPr>
              <w:rPr>
                <w:sz w:val="2"/>
                <w:szCs w:val="2"/>
              </w:rPr>
            </w:pPr>
          </w:p>
        </w:tc>
        <w:tc>
          <w:tcPr>
            <w:tcW w:w="4002" w:type="dxa"/>
            <w:gridSpan w:val="3"/>
            <w:vMerge w:val="restart"/>
          </w:tcPr>
          <w:p w:rsidR="00D71176" w:rsidRDefault="00D0060F">
            <w:pPr>
              <w:pStyle w:val="TableParagraph"/>
              <w:spacing w:line="256" w:lineRule="exact"/>
              <w:ind w:left="1728" w:right="1711"/>
              <w:jc w:val="center"/>
              <w:rPr>
                <w:b/>
                <w:sz w:val="16"/>
              </w:rPr>
            </w:pPr>
            <w:r>
              <w:rPr>
                <w:b/>
                <w:position w:val="1"/>
                <w:sz w:val="24"/>
              </w:rPr>
              <w:t>K</w:t>
            </w:r>
            <w:proofErr w:type="spellStart"/>
            <w:r>
              <w:rPr>
                <w:b/>
                <w:sz w:val="16"/>
              </w:rPr>
              <w:t>mod</w:t>
            </w:r>
            <w:proofErr w:type="spellEnd"/>
          </w:p>
        </w:tc>
      </w:tr>
      <w:tr w:rsidR="00D71176">
        <w:trPr>
          <w:trHeight w:val="74"/>
        </w:trPr>
        <w:tc>
          <w:tcPr>
            <w:tcW w:w="1807" w:type="dxa"/>
            <w:vMerge w:val="restart"/>
            <w:tcBorders>
              <w:top w:val="nil"/>
              <w:bottom w:val="nil"/>
            </w:tcBorders>
          </w:tcPr>
          <w:p w:rsidR="00D71176" w:rsidRDefault="00D0060F">
            <w:pPr>
              <w:pStyle w:val="TableParagraph"/>
              <w:spacing w:before="60" w:line="255" w:lineRule="exact"/>
              <w:ind w:left="388"/>
              <w:rPr>
                <w:sz w:val="24"/>
              </w:rPr>
            </w:pPr>
            <w:r>
              <w:rPr>
                <w:sz w:val="24"/>
              </w:rPr>
              <w:t>BM : Bois</w:t>
            </w:r>
          </w:p>
        </w:tc>
        <w:tc>
          <w:tcPr>
            <w:tcW w:w="2126" w:type="dxa"/>
            <w:tcBorders>
              <w:top w:val="nil"/>
            </w:tcBorders>
          </w:tcPr>
          <w:p w:rsidR="00D71176" w:rsidRDefault="00D71176">
            <w:pPr>
              <w:pStyle w:val="TableParagraph"/>
              <w:rPr>
                <w:rFonts w:ascii="Times New Roman"/>
                <w:sz w:val="2"/>
              </w:rPr>
            </w:pPr>
          </w:p>
        </w:tc>
        <w:tc>
          <w:tcPr>
            <w:tcW w:w="4002" w:type="dxa"/>
            <w:gridSpan w:val="3"/>
            <w:vMerge/>
            <w:tcBorders>
              <w:top w:val="nil"/>
            </w:tcBorders>
          </w:tcPr>
          <w:p w:rsidR="00D71176" w:rsidRDefault="00D71176">
            <w:pPr>
              <w:rPr>
                <w:sz w:val="2"/>
                <w:szCs w:val="2"/>
              </w:rPr>
            </w:pPr>
          </w:p>
        </w:tc>
      </w:tr>
      <w:tr w:rsidR="00D71176">
        <w:trPr>
          <w:trHeight w:val="251"/>
        </w:trPr>
        <w:tc>
          <w:tcPr>
            <w:tcW w:w="1807" w:type="dxa"/>
            <w:vMerge/>
            <w:tcBorders>
              <w:top w:val="nil"/>
              <w:bottom w:val="nil"/>
            </w:tcBorders>
          </w:tcPr>
          <w:p w:rsidR="00D71176" w:rsidRDefault="00D71176">
            <w:pPr>
              <w:rPr>
                <w:sz w:val="2"/>
                <w:szCs w:val="2"/>
              </w:rPr>
            </w:pPr>
          </w:p>
        </w:tc>
        <w:tc>
          <w:tcPr>
            <w:tcW w:w="2126" w:type="dxa"/>
            <w:vMerge w:val="restart"/>
          </w:tcPr>
          <w:p w:rsidR="00D71176" w:rsidRDefault="00D0060F">
            <w:pPr>
              <w:pStyle w:val="TableParagraph"/>
              <w:spacing w:line="256" w:lineRule="exact"/>
              <w:ind w:left="408"/>
              <w:rPr>
                <w:sz w:val="24"/>
              </w:rPr>
            </w:pPr>
            <w:r>
              <w:rPr>
                <w:sz w:val="24"/>
              </w:rPr>
              <w:t>Permanente</w:t>
            </w:r>
          </w:p>
        </w:tc>
        <w:tc>
          <w:tcPr>
            <w:tcW w:w="1735" w:type="dxa"/>
            <w:vMerge w:val="restart"/>
          </w:tcPr>
          <w:p w:rsidR="00D71176" w:rsidRDefault="00D0060F">
            <w:pPr>
              <w:pStyle w:val="TableParagraph"/>
              <w:spacing w:line="256" w:lineRule="exact"/>
              <w:ind w:left="615" w:right="601"/>
              <w:jc w:val="center"/>
              <w:rPr>
                <w:sz w:val="24"/>
              </w:rPr>
            </w:pPr>
            <w:r>
              <w:rPr>
                <w:sz w:val="24"/>
              </w:rPr>
              <w:t>0,60</w:t>
            </w:r>
          </w:p>
        </w:tc>
        <w:tc>
          <w:tcPr>
            <w:tcW w:w="1101" w:type="dxa"/>
            <w:vMerge w:val="restart"/>
          </w:tcPr>
          <w:p w:rsidR="00D71176" w:rsidRDefault="00D0060F">
            <w:pPr>
              <w:pStyle w:val="TableParagraph"/>
              <w:spacing w:line="256" w:lineRule="exact"/>
              <w:ind w:left="320"/>
              <w:rPr>
                <w:sz w:val="24"/>
              </w:rPr>
            </w:pPr>
            <w:r>
              <w:rPr>
                <w:sz w:val="24"/>
              </w:rPr>
              <w:t>0,60</w:t>
            </w:r>
          </w:p>
        </w:tc>
        <w:tc>
          <w:tcPr>
            <w:tcW w:w="1166" w:type="dxa"/>
            <w:vMerge w:val="restart"/>
          </w:tcPr>
          <w:p w:rsidR="00D71176" w:rsidRDefault="00D0060F">
            <w:pPr>
              <w:pStyle w:val="TableParagraph"/>
              <w:spacing w:line="256" w:lineRule="exact"/>
              <w:ind w:left="352"/>
              <w:rPr>
                <w:sz w:val="24"/>
              </w:rPr>
            </w:pPr>
            <w:r>
              <w:rPr>
                <w:sz w:val="24"/>
              </w:rPr>
              <w:t>0,50</w:t>
            </w:r>
          </w:p>
        </w:tc>
      </w:tr>
      <w:tr w:rsidR="00D71176">
        <w:trPr>
          <w:trHeight w:val="246"/>
        </w:trPr>
        <w:tc>
          <w:tcPr>
            <w:tcW w:w="1807" w:type="dxa"/>
            <w:vMerge w:val="restart"/>
            <w:tcBorders>
              <w:top w:val="nil"/>
              <w:bottom w:val="nil"/>
            </w:tcBorders>
          </w:tcPr>
          <w:p w:rsidR="00D71176" w:rsidRDefault="00D0060F">
            <w:pPr>
              <w:pStyle w:val="TableParagraph"/>
              <w:spacing w:line="246" w:lineRule="exact"/>
              <w:ind w:left="556"/>
              <w:rPr>
                <w:sz w:val="24"/>
              </w:rPr>
            </w:pPr>
            <w:r>
              <w:rPr>
                <w:sz w:val="24"/>
              </w:rPr>
              <w:t>Massif</w:t>
            </w:r>
          </w:p>
        </w:tc>
        <w:tc>
          <w:tcPr>
            <w:tcW w:w="2126" w:type="dxa"/>
            <w:vMerge/>
            <w:tcBorders>
              <w:top w:val="nil"/>
            </w:tcBorders>
          </w:tcPr>
          <w:p w:rsidR="00D71176" w:rsidRDefault="00D71176">
            <w:pPr>
              <w:rPr>
                <w:sz w:val="2"/>
                <w:szCs w:val="2"/>
              </w:rPr>
            </w:pPr>
          </w:p>
        </w:tc>
        <w:tc>
          <w:tcPr>
            <w:tcW w:w="1735" w:type="dxa"/>
            <w:vMerge/>
            <w:tcBorders>
              <w:top w:val="nil"/>
            </w:tcBorders>
          </w:tcPr>
          <w:p w:rsidR="00D71176" w:rsidRDefault="00D71176">
            <w:pPr>
              <w:rPr>
                <w:sz w:val="2"/>
                <w:szCs w:val="2"/>
              </w:rPr>
            </w:pPr>
          </w:p>
        </w:tc>
        <w:tc>
          <w:tcPr>
            <w:tcW w:w="1101" w:type="dxa"/>
            <w:vMerge/>
            <w:tcBorders>
              <w:top w:val="nil"/>
            </w:tcBorders>
          </w:tcPr>
          <w:p w:rsidR="00D71176" w:rsidRDefault="00D71176">
            <w:pPr>
              <w:rPr>
                <w:sz w:val="2"/>
                <w:szCs w:val="2"/>
              </w:rPr>
            </w:pPr>
          </w:p>
        </w:tc>
        <w:tc>
          <w:tcPr>
            <w:tcW w:w="1166" w:type="dxa"/>
            <w:vMerge/>
            <w:tcBorders>
              <w:top w:val="nil"/>
            </w:tcBorders>
          </w:tcPr>
          <w:p w:rsidR="00D71176" w:rsidRDefault="00D71176">
            <w:pPr>
              <w:rPr>
                <w:sz w:val="2"/>
                <w:szCs w:val="2"/>
              </w:rPr>
            </w:pPr>
          </w:p>
        </w:tc>
      </w:tr>
      <w:tr w:rsidR="00D71176">
        <w:trPr>
          <w:trHeight w:val="241"/>
        </w:trPr>
        <w:tc>
          <w:tcPr>
            <w:tcW w:w="1807" w:type="dxa"/>
            <w:vMerge/>
            <w:tcBorders>
              <w:top w:val="nil"/>
              <w:bottom w:val="nil"/>
            </w:tcBorders>
          </w:tcPr>
          <w:p w:rsidR="00D71176" w:rsidRDefault="00D71176">
            <w:pPr>
              <w:rPr>
                <w:sz w:val="2"/>
                <w:szCs w:val="2"/>
              </w:rPr>
            </w:pPr>
          </w:p>
        </w:tc>
        <w:tc>
          <w:tcPr>
            <w:tcW w:w="2126" w:type="dxa"/>
            <w:vMerge w:val="restart"/>
          </w:tcPr>
          <w:p w:rsidR="00D71176" w:rsidRDefault="00D0060F">
            <w:pPr>
              <w:pStyle w:val="TableParagraph"/>
              <w:spacing w:line="256" w:lineRule="exact"/>
              <w:ind w:left="456"/>
              <w:rPr>
                <w:sz w:val="24"/>
              </w:rPr>
            </w:pPr>
            <w:r>
              <w:rPr>
                <w:sz w:val="24"/>
              </w:rPr>
              <w:t>Long terme</w:t>
            </w:r>
          </w:p>
        </w:tc>
        <w:tc>
          <w:tcPr>
            <w:tcW w:w="1735" w:type="dxa"/>
            <w:vMerge w:val="restart"/>
          </w:tcPr>
          <w:p w:rsidR="00D71176" w:rsidRDefault="00D0060F">
            <w:pPr>
              <w:pStyle w:val="TableParagraph"/>
              <w:spacing w:line="256" w:lineRule="exact"/>
              <w:ind w:left="615" w:right="601"/>
              <w:jc w:val="center"/>
              <w:rPr>
                <w:sz w:val="24"/>
              </w:rPr>
            </w:pPr>
            <w:r>
              <w:rPr>
                <w:sz w:val="24"/>
              </w:rPr>
              <w:t>0,70</w:t>
            </w:r>
          </w:p>
        </w:tc>
        <w:tc>
          <w:tcPr>
            <w:tcW w:w="1101" w:type="dxa"/>
            <w:vMerge w:val="restart"/>
          </w:tcPr>
          <w:p w:rsidR="00D71176" w:rsidRDefault="00D0060F">
            <w:pPr>
              <w:pStyle w:val="TableParagraph"/>
              <w:spacing w:line="256" w:lineRule="exact"/>
              <w:ind w:left="320"/>
              <w:rPr>
                <w:sz w:val="24"/>
              </w:rPr>
            </w:pPr>
            <w:r>
              <w:rPr>
                <w:sz w:val="24"/>
              </w:rPr>
              <w:t>0,70</w:t>
            </w:r>
          </w:p>
        </w:tc>
        <w:tc>
          <w:tcPr>
            <w:tcW w:w="1166" w:type="dxa"/>
            <w:vMerge w:val="restart"/>
          </w:tcPr>
          <w:p w:rsidR="00D71176" w:rsidRDefault="00D0060F">
            <w:pPr>
              <w:pStyle w:val="TableParagraph"/>
              <w:spacing w:line="256" w:lineRule="exact"/>
              <w:ind w:left="352"/>
              <w:rPr>
                <w:sz w:val="24"/>
              </w:rPr>
            </w:pPr>
            <w:r>
              <w:rPr>
                <w:sz w:val="24"/>
              </w:rPr>
              <w:t>0,55</w:t>
            </w:r>
          </w:p>
        </w:tc>
      </w:tr>
      <w:tr w:rsidR="00D71176">
        <w:trPr>
          <w:trHeight w:val="246"/>
        </w:trPr>
        <w:tc>
          <w:tcPr>
            <w:tcW w:w="1807" w:type="dxa"/>
            <w:vMerge w:val="restart"/>
            <w:tcBorders>
              <w:top w:val="nil"/>
              <w:bottom w:val="nil"/>
            </w:tcBorders>
          </w:tcPr>
          <w:p w:rsidR="00D71176" w:rsidRDefault="00D0060F">
            <w:pPr>
              <w:pStyle w:val="TableParagraph"/>
              <w:spacing w:line="246" w:lineRule="exact"/>
              <w:ind w:left="610" w:right="598"/>
              <w:jc w:val="center"/>
              <w:rPr>
                <w:sz w:val="24"/>
              </w:rPr>
            </w:pPr>
            <w:r>
              <w:rPr>
                <w:sz w:val="24"/>
              </w:rPr>
              <w:t>et</w:t>
            </w:r>
          </w:p>
        </w:tc>
        <w:tc>
          <w:tcPr>
            <w:tcW w:w="2126" w:type="dxa"/>
            <w:vMerge/>
            <w:tcBorders>
              <w:top w:val="nil"/>
            </w:tcBorders>
          </w:tcPr>
          <w:p w:rsidR="00D71176" w:rsidRDefault="00D71176">
            <w:pPr>
              <w:rPr>
                <w:sz w:val="2"/>
                <w:szCs w:val="2"/>
              </w:rPr>
            </w:pPr>
          </w:p>
        </w:tc>
        <w:tc>
          <w:tcPr>
            <w:tcW w:w="1735" w:type="dxa"/>
            <w:vMerge/>
            <w:tcBorders>
              <w:top w:val="nil"/>
            </w:tcBorders>
          </w:tcPr>
          <w:p w:rsidR="00D71176" w:rsidRDefault="00D71176">
            <w:pPr>
              <w:rPr>
                <w:sz w:val="2"/>
                <w:szCs w:val="2"/>
              </w:rPr>
            </w:pPr>
          </w:p>
        </w:tc>
        <w:tc>
          <w:tcPr>
            <w:tcW w:w="1101" w:type="dxa"/>
            <w:vMerge/>
            <w:tcBorders>
              <w:top w:val="nil"/>
            </w:tcBorders>
          </w:tcPr>
          <w:p w:rsidR="00D71176" w:rsidRDefault="00D71176">
            <w:pPr>
              <w:rPr>
                <w:sz w:val="2"/>
                <w:szCs w:val="2"/>
              </w:rPr>
            </w:pPr>
          </w:p>
        </w:tc>
        <w:tc>
          <w:tcPr>
            <w:tcW w:w="1166" w:type="dxa"/>
            <w:vMerge/>
            <w:tcBorders>
              <w:top w:val="nil"/>
            </w:tcBorders>
          </w:tcPr>
          <w:p w:rsidR="00D71176" w:rsidRDefault="00D71176">
            <w:pPr>
              <w:rPr>
                <w:sz w:val="2"/>
                <w:szCs w:val="2"/>
              </w:rPr>
            </w:pPr>
          </w:p>
        </w:tc>
      </w:tr>
      <w:tr w:rsidR="00D71176">
        <w:trPr>
          <w:trHeight w:val="231"/>
        </w:trPr>
        <w:tc>
          <w:tcPr>
            <w:tcW w:w="1807" w:type="dxa"/>
            <w:vMerge/>
            <w:tcBorders>
              <w:top w:val="nil"/>
              <w:bottom w:val="nil"/>
            </w:tcBorders>
          </w:tcPr>
          <w:p w:rsidR="00D71176" w:rsidRDefault="00D71176">
            <w:pPr>
              <w:rPr>
                <w:sz w:val="2"/>
                <w:szCs w:val="2"/>
              </w:rPr>
            </w:pPr>
          </w:p>
        </w:tc>
        <w:tc>
          <w:tcPr>
            <w:tcW w:w="2126" w:type="dxa"/>
            <w:vMerge w:val="restart"/>
          </w:tcPr>
          <w:p w:rsidR="00D71176" w:rsidRDefault="00D0060F">
            <w:pPr>
              <w:pStyle w:val="TableParagraph"/>
              <w:spacing w:line="258" w:lineRule="exact"/>
              <w:ind w:left="362"/>
              <w:rPr>
                <w:sz w:val="24"/>
              </w:rPr>
            </w:pPr>
            <w:r>
              <w:rPr>
                <w:sz w:val="24"/>
              </w:rPr>
              <w:t>Moyen terme</w:t>
            </w:r>
          </w:p>
        </w:tc>
        <w:tc>
          <w:tcPr>
            <w:tcW w:w="1735" w:type="dxa"/>
            <w:vMerge w:val="restart"/>
          </w:tcPr>
          <w:p w:rsidR="00D71176" w:rsidRDefault="00D0060F">
            <w:pPr>
              <w:pStyle w:val="TableParagraph"/>
              <w:spacing w:line="258" w:lineRule="exact"/>
              <w:ind w:left="615" w:right="601"/>
              <w:jc w:val="center"/>
              <w:rPr>
                <w:sz w:val="24"/>
              </w:rPr>
            </w:pPr>
            <w:r>
              <w:rPr>
                <w:sz w:val="24"/>
              </w:rPr>
              <w:t>0,80</w:t>
            </w:r>
          </w:p>
        </w:tc>
        <w:tc>
          <w:tcPr>
            <w:tcW w:w="1101" w:type="dxa"/>
            <w:vMerge w:val="restart"/>
          </w:tcPr>
          <w:p w:rsidR="00D71176" w:rsidRDefault="00D0060F">
            <w:pPr>
              <w:pStyle w:val="TableParagraph"/>
              <w:spacing w:line="258" w:lineRule="exact"/>
              <w:ind w:left="320"/>
              <w:rPr>
                <w:sz w:val="24"/>
              </w:rPr>
            </w:pPr>
            <w:r>
              <w:rPr>
                <w:sz w:val="24"/>
              </w:rPr>
              <w:t>0,80</w:t>
            </w:r>
          </w:p>
        </w:tc>
        <w:tc>
          <w:tcPr>
            <w:tcW w:w="1166" w:type="dxa"/>
            <w:vMerge w:val="restart"/>
          </w:tcPr>
          <w:p w:rsidR="00D71176" w:rsidRDefault="00D0060F">
            <w:pPr>
              <w:pStyle w:val="TableParagraph"/>
              <w:spacing w:line="258" w:lineRule="exact"/>
              <w:ind w:left="352"/>
              <w:rPr>
                <w:sz w:val="24"/>
              </w:rPr>
            </w:pPr>
            <w:r>
              <w:rPr>
                <w:sz w:val="24"/>
              </w:rPr>
              <w:t>0,65</w:t>
            </w:r>
          </w:p>
        </w:tc>
      </w:tr>
      <w:tr w:rsidR="00D71176">
        <w:trPr>
          <w:trHeight w:val="246"/>
        </w:trPr>
        <w:tc>
          <w:tcPr>
            <w:tcW w:w="1807" w:type="dxa"/>
            <w:vMerge w:val="restart"/>
            <w:tcBorders>
              <w:top w:val="nil"/>
              <w:bottom w:val="nil"/>
            </w:tcBorders>
          </w:tcPr>
          <w:p w:rsidR="00D71176" w:rsidRDefault="00D0060F">
            <w:pPr>
              <w:pStyle w:val="TableParagraph"/>
              <w:spacing w:line="246" w:lineRule="exact"/>
              <w:ind w:left="230"/>
              <w:rPr>
                <w:sz w:val="24"/>
              </w:rPr>
            </w:pPr>
            <w:r>
              <w:rPr>
                <w:sz w:val="24"/>
              </w:rPr>
              <w:t>LC : Lamellé</w:t>
            </w:r>
          </w:p>
        </w:tc>
        <w:tc>
          <w:tcPr>
            <w:tcW w:w="2126" w:type="dxa"/>
            <w:vMerge/>
            <w:tcBorders>
              <w:top w:val="nil"/>
            </w:tcBorders>
          </w:tcPr>
          <w:p w:rsidR="00D71176" w:rsidRDefault="00D71176">
            <w:pPr>
              <w:rPr>
                <w:sz w:val="2"/>
                <w:szCs w:val="2"/>
              </w:rPr>
            </w:pPr>
          </w:p>
        </w:tc>
        <w:tc>
          <w:tcPr>
            <w:tcW w:w="1735" w:type="dxa"/>
            <w:vMerge/>
            <w:tcBorders>
              <w:top w:val="nil"/>
            </w:tcBorders>
          </w:tcPr>
          <w:p w:rsidR="00D71176" w:rsidRDefault="00D71176">
            <w:pPr>
              <w:rPr>
                <w:sz w:val="2"/>
                <w:szCs w:val="2"/>
              </w:rPr>
            </w:pPr>
          </w:p>
        </w:tc>
        <w:tc>
          <w:tcPr>
            <w:tcW w:w="1101" w:type="dxa"/>
            <w:vMerge/>
            <w:tcBorders>
              <w:top w:val="nil"/>
            </w:tcBorders>
          </w:tcPr>
          <w:p w:rsidR="00D71176" w:rsidRDefault="00D71176">
            <w:pPr>
              <w:rPr>
                <w:sz w:val="2"/>
                <w:szCs w:val="2"/>
              </w:rPr>
            </w:pPr>
          </w:p>
        </w:tc>
        <w:tc>
          <w:tcPr>
            <w:tcW w:w="1166" w:type="dxa"/>
            <w:vMerge/>
            <w:tcBorders>
              <w:top w:val="nil"/>
            </w:tcBorders>
          </w:tcPr>
          <w:p w:rsidR="00D71176" w:rsidRDefault="00D71176">
            <w:pPr>
              <w:rPr>
                <w:sz w:val="2"/>
                <w:szCs w:val="2"/>
              </w:rPr>
            </w:pPr>
          </w:p>
        </w:tc>
      </w:tr>
      <w:tr w:rsidR="00D71176">
        <w:trPr>
          <w:trHeight w:val="219"/>
        </w:trPr>
        <w:tc>
          <w:tcPr>
            <w:tcW w:w="1807" w:type="dxa"/>
            <w:vMerge/>
            <w:tcBorders>
              <w:top w:val="nil"/>
              <w:bottom w:val="nil"/>
            </w:tcBorders>
          </w:tcPr>
          <w:p w:rsidR="00D71176" w:rsidRDefault="00D71176">
            <w:pPr>
              <w:rPr>
                <w:sz w:val="2"/>
                <w:szCs w:val="2"/>
              </w:rPr>
            </w:pPr>
          </w:p>
        </w:tc>
        <w:tc>
          <w:tcPr>
            <w:tcW w:w="2126" w:type="dxa"/>
            <w:vMerge w:val="restart"/>
          </w:tcPr>
          <w:p w:rsidR="00D71176" w:rsidRDefault="00D0060F">
            <w:pPr>
              <w:pStyle w:val="TableParagraph"/>
              <w:spacing w:line="256" w:lineRule="exact"/>
              <w:ind w:left="429"/>
              <w:rPr>
                <w:sz w:val="24"/>
              </w:rPr>
            </w:pPr>
            <w:r>
              <w:rPr>
                <w:sz w:val="24"/>
              </w:rPr>
              <w:t>Court terme</w:t>
            </w:r>
          </w:p>
        </w:tc>
        <w:tc>
          <w:tcPr>
            <w:tcW w:w="1735" w:type="dxa"/>
            <w:vMerge w:val="restart"/>
          </w:tcPr>
          <w:p w:rsidR="00D71176" w:rsidRDefault="00D0060F">
            <w:pPr>
              <w:pStyle w:val="TableParagraph"/>
              <w:spacing w:line="256" w:lineRule="exact"/>
              <w:ind w:left="615" w:right="601"/>
              <w:jc w:val="center"/>
              <w:rPr>
                <w:sz w:val="24"/>
              </w:rPr>
            </w:pPr>
            <w:r>
              <w:rPr>
                <w:sz w:val="24"/>
              </w:rPr>
              <w:t>0,90</w:t>
            </w:r>
          </w:p>
        </w:tc>
        <w:tc>
          <w:tcPr>
            <w:tcW w:w="1101" w:type="dxa"/>
            <w:vMerge w:val="restart"/>
          </w:tcPr>
          <w:p w:rsidR="00D71176" w:rsidRDefault="00D0060F">
            <w:pPr>
              <w:pStyle w:val="TableParagraph"/>
              <w:spacing w:line="256" w:lineRule="exact"/>
              <w:ind w:left="320"/>
              <w:rPr>
                <w:sz w:val="24"/>
              </w:rPr>
            </w:pPr>
            <w:r>
              <w:rPr>
                <w:sz w:val="24"/>
              </w:rPr>
              <w:t>0,90</w:t>
            </w:r>
          </w:p>
        </w:tc>
        <w:tc>
          <w:tcPr>
            <w:tcW w:w="1166" w:type="dxa"/>
            <w:vMerge w:val="restart"/>
          </w:tcPr>
          <w:p w:rsidR="00D71176" w:rsidRDefault="00D0060F">
            <w:pPr>
              <w:pStyle w:val="TableParagraph"/>
              <w:spacing w:line="256" w:lineRule="exact"/>
              <w:ind w:left="352"/>
              <w:rPr>
                <w:sz w:val="24"/>
              </w:rPr>
            </w:pPr>
            <w:r>
              <w:rPr>
                <w:sz w:val="24"/>
              </w:rPr>
              <w:t>0,70</w:t>
            </w:r>
          </w:p>
        </w:tc>
      </w:tr>
      <w:tr w:rsidR="00D71176">
        <w:trPr>
          <w:trHeight w:val="267"/>
        </w:trPr>
        <w:tc>
          <w:tcPr>
            <w:tcW w:w="1807" w:type="dxa"/>
            <w:vMerge w:val="restart"/>
            <w:tcBorders>
              <w:top w:val="nil"/>
            </w:tcBorders>
          </w:tcPr>
          <w:p w:rsidR="00D71176" w:rsidRDefault="00D0060F">
            <w:pPr>
              <w:pStyle w:val="TableParagraph"/>
              <w:spacing w:line="267" w:lineRule="exact"/>
              <w:ind w:left="610" w:right="599"/>
              <w:jc w:val="center"/>
              <w:rPr>
                <w:sz w:val="24"/>
              </w:rPr>
            </w:pPr>
            <w:r>
              <w:rPr>
                <w:sz w:val="24"/>
              </w:rPr>
              <w:t>Collé</w:t>
            </w:r>
          </w:p>
        </w:tc>
        <w:tc>
          <w:tcPr>
            <w:tcW w:w="2126" w:type="dxa"/>
            <w:vMerge/>
            <w:tcBorders>
              <w:top w:val="nil"/>
            </w:tcBorders>
          </w:tcPr>
          <w:p w:rsidR="00D71176" w:rsidRDefault="00D71176">
            <w:pPr>
              <w:rPr>
                <w:sz w:val="2"/>
                <w:szCs w:val="2"/>
              </w:rPr>
            </w:pPr>
          </w:p>
        </w:tc>
        <w:tc>
          <w:tcPr>
            <w:tcW w:w="1735" w:type="dxa"/>
            <w:vMerge/>
            <w:tcBorders>
              <w:top w:val="nil"/>
            </w:tcBorders>
          </w:tcPr>
          <w:p w:rsidR="00D71176" w:rsidRDefault="00D71176">
            <w:pPr>
              <w:rPr>
                <w:sz w:val="2"/>
                <w:szCs w:val="2"/>
              </w:rPr>
            </w:pPr>
          </w:p>
        </w:tc>
        <w:tc>
          <w:tcPr>
            <w:tcW w:w="1101" w:type="dxa"/>
            <w:vMerge/>
            <w:tcBorders>
              <w:top w:val="nil"/>
            </w:tcBorders>
          </w:tcPr>
          <w:p w:rsidR="00D71176" w:rsidRDefault="00D71176">
            <w:pPr>
              <w:rPr>
                <w:sz w:val="2"/>
                <w:szCs w:val="2"/>
              </w:rPr>
            </w:pPr>
          </w:p>
        </w:tc>
        <w:tc>
          <w:tcPr>
            <w:tcW w:w="1166" w:type="dxa"/>
            <w:vMerge/>
            <w:tcBorders>
              <w:top w:val="nil"/>
            </w:tcBorders>
          </w:tcPr>
          <w:p w:rsidR="00D71176" w:rsidRDefault="00D71176">
            <w:pPr>
              <w:rPr>
                <w:sz w:val="2"/>
                <w:szCs w:val="2"/>
              </w:rPr>
            </w:pPr>
          </w:p>
        </w:tc>
      </w:tr>
      <w:tr w:rsidR="00D71176">
        <w:trPr>
          <w:trHeight w:val="275"/>
        </w:trPr>
        <w:tc>
          <w:tcPr>
            <w:tcW w:w="1807" w:type="dxa"/>
            <w:vMerge/>
            <w:tcBorders>
              <w:top w:val="nil"/>
            </w:tcBorders>
          </w:tcPr>
          <w:p w:rsidR="00D71176" w:rsidRDefault="00D71176">
            <w:pPr>
              <w:rPr>
                <w:sz w:val="2"/>
                <w:szCs w:val="2"/>
              </w:rPr>
            </w:pPr>
          </w:p>
        </w:tc>
        <w:tc>
          <w:tcPr>
            <w:tcW w:w="2126" w:type="dxa"/>
          </w:tcPr>
          <w:p w:rsidR="00D71176" w:rsidRDefault="00D0060F">
            <w:pPr>
              <w:pStyle w:val="TableParagraph"/>
              <w:spacing w:line="256" w:lineRule="exact"/>
              <w:ind w:left="434"/>
              <w:rPr>
                <w:sz w:val="24"/>
              </w:rPr>
            </w:pPr>
            <w:r>
              <w:rPr>
                <w:sz w:val="24"/>
              </w:rPr>
              <w:t>Instantanée</w:t>
            </w:r>
          </w:p>
        </w:tc>
        <w:tc>
          <w:tcPr>
            <w:tcW w:w="1735" w:type="dxa"/>
          </w:tcPr>
          <w:p w:rsidR="00D71176" w:rsidRDefault="00D0060F">
            <w:pPr>
              <w:pStyle w:val="TableParagraph"/>
              <w:spacing w:line="256" w:lineRule="exact"/>
              <w:ind w:left="615" w:right="601"/>
              <w:jc w:val="center"/>
              <w:rPr>
                <w:sz w:val="24"/>
              </w:rPr>
            </w:pPr>
            <w:r>
              <w:rPr>
                <w:sz w:val="24"/>
              </w:rPr>
              <w:t>1,10</w:t>
            </w:r>
          </w:p>
        </w:tc>
        <w:tc>
          <w:tcPr>
            <w:tcW w:w="1101" w:type="dxa"/>
          </w:tcPr>
          <w:p w:rsidR="00D71176" w:rsidRDefault="00D0060F">
            <w:pPr>
              <w:pStyle w:val="TableParagraph"/>
              <w:spacing w:line="256" w:lineRule="exact"/>
              <w:ind w:left="320"/>
              <w:rPr>
                <w:sz w:val="24"/>
              </w:rPr>
            </w:pPr>
            <w:r>
              <w:rPr>
                <w:sz w:val="24"/>
              </w:rPr>
              <w:t>1,10</w:t>
            </w:r>
          </w:p>
        </w:tc>
        <w:tc>
          <w:tcPr>
            <w:tcW w:w="1166" w:type="dxa"/>
          </w:tcPr>
          <w:p w:rsidR="00D71176" w:rsidRDefault="00D0060F">
            <w:pPr>
              <w:pStyle w:val="TableParagraph"/>
              <w:spacing w:line="256" w:lineRule="exact"/>
              <w:ind w:left="352"/>
              <w:rPr>
                <w:sz w:val="24"/>
              </w:rPr>
            </w:pPr>
            <w:r>
              <w:rPr>
                <w:sz w:val="24"/>
              </w:rPr>
              <w:t>0,90</w:t>
            </w:r>
          </w:p>
        </w:tc>
      </w:tr>
    </w:tbl>
    <w:p w:rsidR="00D71176" w:rsidRDefault="00D0060F">
      <w:pPr>
        <w:spacing w:before="113"/>
        <w:ind w:left="952"/>
        <w:rPr>
          <w:i/>
          <w:sz w:val="24"/>
        </w:rPr>
      </w:pPr>
      <w:r>
        <w:rPr>
          <w:i/>
          <w:sz w:val="24"/>
        </w:rPr>
        <w:t xml:space="preserve">Nota : Lorsque dans une combinaison, on a des charges de durée variable, on prend le </w:t>
      </w:r>
      <w:r>
        <w:rPr>
          <w:i/>
          <w:position w:val="2"/>
          <w:sz w:val="24"/>
        </w:rPr>
        <w:t>coefficient K</w:t>
      </w:r>
      <w:proofErr w:type="spellStart"/>
      <w:r>
        <w:rPr>
          <w:i/>
          <w:sz w:val="16"/>
        </w:rPr>
        <w:t>mod</w:t>
      </w:r>
      <w:proofErr w:type="spellEnd"/>
      <w:r>
        <w:rPr>
          <w:i/>
          <w:sz w:val="16"/>
        </w:rPr>
        <w:t xml:space="preserve"> </w:t>
      </w:r>
      <w:r>
        <w:rPr>
          <w:i/>
          <w:position w:val="2"/>
          <w:sz w:val="24"/>
        </w:rPr>
        <w:t>de la plus faible durée.</w:t>
      </w:r>
    </w:p>
    <w:p w:rsidR="00D71176" w:rsidRDefault="00D0060F">
      <w:pPr>
        <w:pStyle w:val="Paragraphedeliste"/>
        <w:numPr>
          <w:ilvl w:val="0"/>
          <w:numId w:val="12"/>
        </w:numPr>
        <w:tabs>
          <w:tab w:val="left" w:pos="945"/>
          <w:tab w:val="left" w:pos="946"/>
        </w:tabs>
        <w:spacing w:before="231" w:line="338" w:lineRule="auto"/>
        <w:ind w:left="232" w:right="2605" w:firstLine="358"/>
        <w:rPr>
          <w:sz w:val="24"/>
        </w:rPr>
      </w:pPr>
      <w:proofErr w:type="spellStart"/>
      <w:r>
        <w:rPr>
          <w:rFonts w:ascii="Cambria Math" w:hAnsi="Cambria Math"/>
          <w:spacing w:val="4"/>
          <w:sz w:val="24"/>
        </w:rPr>
        <w:t>K</w:t>
      </w:r>
      <w:r>
        <w:rPr>
          <w:rFonts w:ascii="Cambria Math" w:hAnsi="Cambria Math"/>
          <w:spacing w:val="4"/>
          <w:sz w:val="24"/>
          <w:vertAlign w:val="subscript"/>
        </w:rPr>
        <w:t>h</w:t>
      </w:r>
      <w:proofErr w:type="spellEnd"/>
      <w:r>
        <w:rPr>
          <w:rFonts w:ascii="Cambria Math" w:hAnsi="Cambria Math"/>
          <w:spacing w:val="4"/>
          <w:sz w:val="24"/>
        </w:rPr>
        <w:t xml:space="preserve"> </w:t>
      </w:r>
      <w:r>
        <w:rPr>
          <w:i/>
          <w:sz w:val="24"/>
        </w:rPr>
        <w:t xml:space="preserve">: </w:t>
      </w:r>
      <w:r>
        <w:rPr>
          <w:sz w:val="24"/>
        </w:rPr>
        <w:t>Coefficient modificatif tenant compte de la hauteur de la poutre. Pour le bois massif</w:t>
      </w:r>
      <w:r>
        <w:rPr>
          <w:spacing w:val="-3"/>
          <w:sz w:val="24"/>
        </w:rPr>
        <w:t xml:space="preserve"> </w:t>
      </w:r>
      <w:r>
        <w:rPr>
          <w:sz w:val="24"/>
        </w:rPr>
        <w:t>:</w:t>
      </w:r>
    </w:p>
    <w:p w:rsidR="00D71176" w:rsidRDefault="00D0060F">
      <w:pPr>
        <w:pStyle w:val="Corpsdetexte"/>
        <w:tabs>
          <w:tab w:val="left" w:pos="3773"/>
        </w:tabs>
        <w:spacing w:before="10"/>
        <w:ind w:left="1313"/>
        <w:rPr>
          <w:rFonts w:ascii="Cambria Math" w:eastAsia="Cambria Math" w:hAnsi="Cambria Math"/>
        </w:rPr>
      </w:pPr>
      <w:proofErr w:type="gramStart"/>
      <w:r>
        <w:rPr>
          <w:rFonts w:ascii="Courier New" w:eastAsia="Courier New" w:hAnsi="Courier New"/>
        </w:rPr>
        <w:t>o</w:t>
      </w:r>
      <w:proofErr w:type="gramEnd"/>
      <w:r>
        <w:rPr>
          <w:rFonts w:ascii="Courier New" w:eastAsia="Courier New" w:hAnsi="Courier New"/>
        </w:rPr>
        <w:t xml:space="preserve"> </w:t>
      </w:r>
      <w:r>
        <w:t>Si h ≥  150 mm</w:t>
      </w:r>
      <w:r>
        <w:tab/>
      </w:r>
      <w:r>
        <w:rPr>
          <w:rFonts w:ascii="Cambria Math" w:eastAsia="Cambria Math" w:hAnsi="Cambria Math"/>
          <w:spacing w:val="-10"/>
        </w:rPr>
        <w:t>𝐾</w:t>
      </w:r>
      <w:r>
        <w:rPr>
          <w:rFonts w:ascii="Cambria Math" w:eastAsia="Cambria Math" w:hAnsi="Cambria Math"/>
          <w:spacing w:val="-10"/>
          <w:vertAlign w:val="subscript"/>
        </w:rPr>
        <w:t>ℎ</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rPr>
        <w:t>1</w:t>
      </w:r>
    </w:p>
    <w:p w:rsidR="00D71176" w:rsidRDefault="00D0060F">
      <w:pPr>
        <w:pStyle w:val="Corpsdetexte"/>
        <w:tabs>
          <w:tab w:val="left" w:pos="3773"/>
        </w:tabs>
        <w:spacing w:before="93"/>
        <w:ind w:left="1313"/>
        <w:rPr>
          <w:rFonts w:ascii="Cambria Math" w:eastAsia="Cambria Math" w:hAnsi="Cambria Math"/>
        </w:rPr>
      </w:pPr>
      <w:r>
        <w:rPr>
          <w:rFonts w:ascii="Courier New" w:eastAsia="Courier New" w:hAnsi="Courier New"/>
        </w:rPr>
        <w:t xml:space="preserve">o </w:t>
      </w:r>
      <w:r>
        <w:t xml:space="preserve">Si h ≤ </w:t>
      </w:r>
      <w:r>
        <w:rPr>
          <w:spacing w:val="2"/>
        </w:rPr>
        <w:t xml:space="preserve"> </w:t>
      </w:r>
      <w:r>
        <w:t>150</w:t>
      </w:r>
      <w:r>
        <w:rPr>
          <w:spacing w:val="-1"/>
        </w:rPr>
        <w:t xml:space="preserve"> </w:t>
      </w:r>
      <w:r>
        <w:t>mm</w:t>
      </w:r>
      <w:r>
        <w:tab/>
      </w:r>
      <w:r>
        <w:rPr>
          <w:rFonts w:ascii="Cambria Math" w:eastAsia="Cambria Math" w:hAnsi="Cambria Math"/>
          <w:spacing w:val="-10"/>
        </w:rPr>
        <w:t>𝐾</w:t>
      </w:r>
      <w:r>
        <w:rPr>
          <w:rFonts w:ascii="Cambria Math" w:eastAsia="Cambria Math" w:hAnsi="Cambria Math"/>
          <w:spacing w:val="-10"/>
          <w:vertAlign w:val="subscript"/>
        </w:rPr>
        <w:t>ℎ</w:t>
      </w:r>
      <w:r>
        <w:rPr>
          <w:rFonts w:ascii="Cambria Math" w:eastAsia="Cambria Math" w:hAnsi="Cambria Math"/>
          <w:spacing w:val="-10"/>
        </w:rPr>
        <w:t xml:space="preserve"> </w:t>
      </w:r>
      <w:r>
        <w:rPr>
          <w:rFonts w:ascii="Cambria Math" w:eastAsia="Cambria Math" w:hAnsi="Cambria Math"/>
        </w:rPr>
        <w:t xml:space="preserve">= </w:t>
      </w:r>
      <w:proofErr w:type="gramStart"/>
      <w:r>
        <w:rPr>
          <w:rFonts w:ascii="Cambria Math" w:eastAsia="Cambria Math" w:hAnsi="Cambria Math"/>
        </w:rPr>
        <w:t>min</w:t>
      </w:r>
      <w:r>
        <w:rPr>
          <w:rFonts w:ascii="Cambria Math" w:eastAsia="Cambria Math" w:hAnsi="Cambria Math"/>
          <w:position w:val="1"/>
        </w:rPr>
        <w:t>(</w:t>
      </w:r>
      <w:proofErr w:type="gramEnd"/>
      <w:r>
        <w:rPr>
          <w:rFonts w:ascii="Cambria Math" w:eastAsia="Cambria Math" w:hAnsi="Cambria Math"/>
        </w:rPr>
        <w:t>1.3 ;</w:t>
      </w:r>
      <w:r>
        <w:rPr>
          <w:rFonts w:ascii="Cambria Math" w:eastAsia="Cambria Math" w:hAnsi="Cambria Math"/>
          <w:spacing w:val="46"/>
        </w:rPr>
        <w:t xml:space="preserve"> </w:t>
      </w:r>
      <w:r>
        <w:rPr>
          <w:rFonts w:ascii="Cambria Math" w:eastAsia="Cambria Math" w:hAnsi="Cambria Math"/>
          <w:position w:val="1"/>
        </w:rPr>
        <w:t>(</w:t>
      </w:r>
      <w:r>
        <w:rPr>
          <w:rFonts w:ascii="Cambria Math" w:eastAsia="Cambria Math" w:hAnsi="Cambria Math"/>
        </w:rPr>
        <w:t>150/h</w:t>
      </w:r>
      <w:r>
        <w:rPr>
          <w:rFonts w:ascii="Cambria Math" w:eastAsia="Cambria Math" w:hAnsi="Cambria Math"/>
          <w:position w:val="1"/>
        </w:rPr>
        <w:t>)</w:t>
      </w:r>
      <w:r>
        <w:rPr>
          <w:rFonts w:ascii="Cambria Math" w:eastAsia="Cambria Math" w:hAnsi="Cambria Math"/>
          <w:position w:val="1"/>
          <w:vertAlign w:val="superscript"/>
        </w:rPr>
        <w:t>0.2</w:t>
      </w:r>
      <w:r>
        <w:rPr>
          <w:rFonts w:ascii="Cambria Math" w:eastAsia="Cambria Math" w:hAnsi="Cambria Math"/>
          <w:position w:val="1"/>
        </w:rPr>
        <w:t>)</w:t>
      </w:r>
    </w:p>
    <w:p w:rsidR="00D71176" w:rsidRDefault="00D0060F">
      <w:pPr>
        <w:tabs>
          <w:tab w:val="left" w:pos="5897"/>
        </w:tabs>
        <w:spacing w:line="273" w:lineRule="exact"/>
        <w:ind w:left="232"/>
        <w:rPr>
          <w:b/>
          <w:i/>
          <w:sz w:val="16"/>
        </w:rPr>
      </w:pPr>
      <w:r>
        <w:br w:type="column"/>
      </w:r>
      <w:r>
        <w:rPr>
          <w:position w:val="1"/>
          <w:sz w:val="24"/>
        </w:rPr>
        <w:lastRenderedPageBreak/>
        <w:t>Dans le cas d’éléments sans</w:t>
      </w:r>
      <w:r>
        <w:rPr>
          <w:spacing w:val="-10"/>
          <w:position w:val="1"/>
          <w:sz w:val="24"/>
        </w:rPr>
        <w:t xml:space="preserve"> </w:t>
      </w:r>
      <w:r>
        <w:rPr>
          <w:position w:val="1"/>
          <w:sz w:val="24"/>
        </w:rPr>
        <w:t>contreflèche</w:t>
      </w:r>
      <w:r>
        <w:rPr>
          <w:spacing w:val="-3"/>
          <w:position w:val="1"/>
          <w:sz w:val="24"/>
        </w:rPr>
        <w:t xml:space="preserve"> </w:t>
      </w:r>
      <w:r>
        <w:rPr>
          <w:position w:val="1"/>
          <w:sz w:val="24"/>
        </w:rPr>
        <w:t>:</w:t>
      </w:r>
      <w:r>
        <w:rPr>
          <w:position w:val="1"/>
          <w:sz w:val="24"/>
        </w:rPr>
        <w:tab/>
      </w:r>
      <w:r>
        <w:rPr>
          <w:b/>
          <w:i/>
          <w:position w:val="1"/>
          <w:sz w:val="24"/>
        </w:rPr>
        <w:t>W</w:t>
      </w:r>
      <w:proofErr w:type="spellStart"/>
      <w:r>
        <w:rPr>
          <w:b/>
          <w:i/>
          <w:sz w:val="16"/>
        </w:rPr>
        <w:t>net</w:t>
      </w:r>
      <w:proofErr w:type="gramStart"/>
      <w:r>
        <w:rPr>
          <w:b/>
          <w:i/>
          <w:sz w:val="16"/>
        </w:rPr>
        <w:t>,fin</w:t>
      </w:r>
      <w:proofErr w:type="spellEnd"/>
      <w:proofErr w:type="gramEnd"/>
      <w:r>
        <w:rPr>
          <w:b/>
          <w:i/>
          <w:sz w:val="16"/>
        </w:rPr>
        <w:t xml:space="preserve"> </w:t>
      </w:r>
      <w:r>
        <w:rPr>
          <w:b/>
          <w:i/>
          <w:position w:val="1"/>
          <w:sz w:val="24"/>
        </w:rPr>
        <w:t>=</w:t>
      </w:r>
      <w:r>
        <w:rPr>
          <w:b/>
          <w:i/>
          <w:spacing w:val="-23"/>
          <w:position w:val="1"/>
          <w:sz w:val="24"/>
        </w:rPr>
        <w:t xml:space="preserve"> </w:t>
      </w:r>
      <w:r>
        <w:rPr>
          <w:b/>
          <w:i/>
          <w:position w:val="1"/>
          <w:sz w:val="24"/>
        </w:rPr>
        <w:t>W</w:t>
      </w:r>
      <w:r>
        <w:rPr>
          <w:b/>
          <w:i/>
          <w:sz w:val="16"/>
        </w:rPr>
        <w:t>fin</w:t>
      </w:r>
    </w:p>
    <w:p w:rsidR="00D71176" w:rsidRDefault="00D0060F">
      <w:pPr>
        <w:pStyle w:val="Titre5"/>
        <w:spacing w:before="231"/>
      </w:pPr>
      <w:r>
        <w:t>Détermination des différentes flèches</w:t>
      </w:r>
    </w:p>
    <w:p w:rsidR="00D71176" w:rsidRDefault="00D0060F">
      <w:pPr>
        <w:pStyle w:val="Paragraphedeliste"/>
        <w:numPr>
          <w:ilvl w:val="0"/>
          <w:numId w:val="12"/>
        </w:numPr>
        <w:tabs>
          <w:tab w:val="left" w:pos="952"/>
          <w:tab w:val="left" w:pos="953"/>
        </w:tabs>
        <w:spacing w:line="291" w:lineRule="exact"/>
        <w:ind w:left="952"/>
        <w:rPr>
          <w:b/>
          <w:sz w:val="24"/>
        </w:rPr>
      </w:pPr>
      <w:r>
        <w:rPr>
          <w:b/>
          <w:sz w:val="24"/>
        </w:rPr>
        <w:t>flèches instantanées</w:t>
      </w:r>
      <w:r>
        <w:rPr>
          <w:b/>
          <w:spacing w:val="-2"/>
          <w:sz w:val="24"/>
        </w:rPr>
        <w:t xml:space="preserve"> </w:t>
      </w:r>
      <w:r>
        <w:rPr>
          <w:b/>
          <w:sz w:val="24"/>
        </w:rPr>
        <w:t>:</w:t>
      </w:r>
    </w:p>
    <w:p w:rsidR="00D71176" w:rsidRDefault="00D0060F">
      <w:pPr>
        <w:pStyle w:val="Paragraphedeliste"/>
        <w:numPr>
          <w:ilvl w:val="0"/>
          <w:numId w:val="10"/>
        </w:numPr>
        <w:tabs>
          <w:tab w:val="left" w:pos="1792"/>
          <w:tab w:val="left" w:pos="1793"/>
        </w:tabs>
        <w:spacing w:line="284" w:lineRule="exact"/>
        <w:ind w:hanging="427"/>
        <w:rPr>
          <w:sz w:val="24"/>
        </w:rPr>
      </w:pPr>
      <w:r>
        <w:rPr>
          <w:i/>
          <w:position w:val="2"/>
          <w:sz w:val="24"/>
        </w:rPr>
        <w:t>W</w:t>
      </w:r>
      <w:proofErr w:type="spellStart"/>
      <w:r>
        <w:rPr>
          <w:i/>
          <w:sz w:val="16"/>
        </w:rPr>
        <w:t>inst</w:t>
      </w:r>
      <w:proofErr w:type="spellEnd"/>
      <w:r>
        <w:rPr>
          <w:i/>
          <w:position w:val="2"/>
          <w:sz w:val="24"/>
        </w:rPr>
        <w:t xml:space="preserve">(G) : </w:t>
      </w:r>
      <w:r>
        <w:rPr>
          <w:position w:val="2"/>
          <w:sz w:val="24"/>
        </w:rPr>
        <w:t>Flèche instantanée due aux charges</w:t>
      </w:r>
      <w:r>
        <w:rPr>
          <w:spacing w:val="-7"/>
          <w:position w:val="2"/>
          <w:sz w:val="24"/>
        </w:rPr>
        <w:t xml:space="preserve"> </w:t>
      </w:r>
      <w:r>
        <w:rPr>
          <w:position w:val="2"/>
          <w:sz w:val="24"/>
        </w:rPr>
        <w:t>permanentes.</w:t>
      </w:r>
    </w:p>
    <w:p w:rsidR="00D71176" w:rsidRDefault="00D0060F">
      <w:pPr>
        <w:pStyle w:val="Paragraphedeliste"/>
        <w:numPr>
          <w:ilvl w:val="0"/>
          <w:numId w:val="10"/>
        </w:numPr>
        <w:tabs>
          <w:tab w:val="left" w:pos="1792"/>
          <w:tab w:val="left" w:pos="1793"/>
        </w:tabs>
        <w:spacing w:line="287" w:lineRule="exact"/>
        <w:ind w:hanging="427"/>
        <w:rPr>
          <w:sz w:val="24"/>
        </w:rPr>
      </w:pPr>
      <w:r>
        <w:rPr>
          <w:i/>
          <w:position w:val="2"/>
          <w:sz w:val="24"/>
        </w:rPr>
        <w:t>W</w:t>
      </w:r>
      <w:proofErr w:type="spellStart"/>
      <w:r>
        <w:rPr>
          <w:i/>
          <w:sz w:val="16"/>
        </w:rPr>
        <w:t>inst</w:t>
      </w:r>
      <w:proofErr w:type="spellEnd"/>
      <w:r>
        <w:rPr>
          <w:i/>
          <w:position w:val="2"/>
          <w:sz w:val="24"/>
        </w:rPr>
        <w:t xml:space="preserve">(Q) : </w:t>
      </w:r>
      <w:r>
        <w:rPr>
          <w:position w:val="2"/>
          <w:sz w:val="24"/>
        </w:rPr>
        <w:t>Flèche instantanée due aux charges variables (Exploitation, neige,</w:t>
      </w:r>
      <w:r>
        <w:rPr>
          <w:spacing w:val="-15"/>
          <w:position w:val="2"/>
          <w:sz w:val="24"/>
        </w:rPr>
        <w:t xml:space="preserve"> </w:t>
      </w:r>
      <w:r>
        <w:rPr>
          <w:position w:val="2"/>
          <w:sz w:val="24"/>
        </w:rPr>
        <w:t>vent).</w:t>
      </w:r>
    </w:p>
    <w:p w:rsidR="00D71176" w:rsidRDefault="00D71176">
      <w:pPr>
        <w:pStyle w:val="Corpsdetexte"/>
        <w:spacing w:before="6"/>
        <w:rPr>
          <w:sz w:val="22"/>
        </w:rPr>
      </w:pPr>
    </w:p>
    <w:p w:rsidR="00D71176" w:rsidRDefault="00D0060F">
      <w:pPr>
        <w:pStyle w:val="Titre5"/>
        <w:numPr>
          <w:ilvl w:val="0"/>
          <w:numId w:val="12"/>
        </w:numPr>
        <w:tabs>
          <w:tab w:val="left" w:pos="952"/>
          <w:tab w:val="left" w:pos="953"/>
        </w:tabs>
        <w:spacing w:line="293" w:lineRule="exact"/>
        <w:ind w:left="952"/>
      </w:pPr>
      <w:proofErr w:type="gramStart"/>
      <w:r>
        <w:t>flèches</w:t>
      </w:r>
      <w:proofErr w:type="gramEnd"/>
      <w:r>
        <w:t xml:space="preserve"> différées dues au fluage</w:t>
      </w:r>
      <w:r>
        <w:rPr>
          <w:spacing w:val="-2"/>
        </w:rPr>
        <w:t xml:space="preserve"> </w:t>
      </w:r>
      <w:r>
        <w:t>:</w:t>
      </w:r>
    </w:p>
    <w:p w:rsidR="00D71176" w:rsidRDefault="00D0060F">
      <w:pPr>
        <w:pStyle w:val="Corpsdetexte"/>
        <w:ind w:left="952" w:right="369"/>
      </w:pPr>
      <w:r>
        <w:t>La déformation du bois sous l’effet des charges perma</w:t>
      </w:r>
      <w:r>
        <w:t xml:space="preserve">nentes s’accroît avec le temps, c’est </w:t>
      </w:r>
      <w:r>
        <w:rPr>
          <w:position w:val="1"/>
        </w:rPr>
        <w:t>le phénomène de fluage. On calculera la flèche due au fluage notée W</w:t>
      </w:r>
      <w:proofErr w:type="spellStart"/>
      <w:r>
        <w:rPr>
          <w:sz w:val="16"/>
        </w:rPr>
        <w:t>creep</w:t>
      </w:r>
      <w:proofErr w:type="spellEnd"/>
      <w:r>
        <w:rPr>
          <w:sz w:val="16"/>
        </w:rPr>
        <w:t xml:space="preserve"> </w:t>
      </w:r>
      <w:r>
        <w:rPr>
          <w:position w:val="1"/>
        </w:rPr>
        <w:t xml:space="preserve">uniquement pour </w:t>
      </w:r>
      <w:r>
        <w:t>les charges permanentes ou quasi-permanentes de la manière suivante :</w:t>
      </w:r>
    </w:p>
    <w:p w:rsidR="00D71176" w:rsidRDefault="00D0060F">
      <w:pPr>
        <w:pStyle w:val="Paragraphedeliste"/>
        <w:numPr>
          <w:ilvl w:val="0"/>
          <w:numId w:val="9"/>
        </w:numPr>
        <w:tabs>
          <w:tab w:val="left" w:pos="1792"/>
          <w:tab w:val="left" w:pos="1793"/>
          <w:tab w:val="left" w:pos="5189"/>
        </w:tabs>
        <w:spacing w:line="284" w:lineRule="exact"/>
        <w:ind w:hanging="427"/>
        <w:rPr>
          <w:i/>
          <w:sz w:val="24"/>
        </w:rPr>
      </w:pPr>
      <w:r>
        <w:rPr>
          <w:b/>
          <w:i/>
          <w:position w:val="2"/>
          <w:sz w:val="24"/>
        </w:rPr>
        <w:t>Actions</w:t>
      </w:r>
      <w:r>
        <w:rPr>
          <w:b/>
          <w:i/>
          <w:spacing w:val="-1"/>
          <w:position w:val="2"/>
          <w:sz w:val="24"/>
        </w:rPr>
        <w:t xml:space="preserve"> </w:t>
      </w:r>
      <w:r>
        <w:rPr>
          <w:b/>
          <w:i/>
          <w:position w:val="2"/>
          <w:sz w:val="24"/>
        </w:rPr>
        <w:t>permanentes :</w:t>
      </w:r>
      <w:r>
        <w:rPr>
          <w:b/>
          <w:i/>
          <w:position w:val="2"/>
          <w:sz w:val="24"/>
        </w:rPr>
        <w:tab/>
      </w:r>
      <w:r>
        <w:rPr>
          <w:i/>
          <w:position w:val="2"/>
          <w:sz w:val="24"/>
        </w:rPr>
        <w:t>W</w:t>
      </w:r>
      <w:proofErr w:type="spellStart"/>
      <w:r>
        <w:rPr>
          <w:i/>
          <w:sz w:val="16"/>
        </w:rPr>
        <w:t>creep</w:t>
      </w:r>
      <w:proofErr w:type="spellEnd"/>
      <w:r>
        <w:rPr>
          <w:i/>
          <w:sz w:val="16"/>
        </w:rPr>
        <w:t xml:space="preserve"> </w:t>
      </w:r>
      <w:r>
        <w:rPr>
          <w:i/>
          <w:position w:val="2"/>
          <w:sz w:val="24"/>
        </w:rPr>
        <w:t>(G) = K</w:t>
      </w:r>
      <w:proofErr w:type="spellStart"/>
      <w:r>
        <w:rPr>
          <w:i/>
          <w:sz w:val="16"/>
        </w:rPr>
        <w:t>def</w:t>
      </w:r>
      <w:proofErr w:type="spellEnd"/>
      <w:r>
        <w:rPr>
          <w:i/>
          <w:sz w:val="16"/>
        </w:rPr>
        <w:t xml:space="preserve"> </w:t>
      </w:r>
      <w:r>
        <w:rPr>
          <w:i/>
          <w:position w:val="2"/>
          <w:sz w:val="24"/>
        </w:rPr>
        <w:t>x</w:t>
      </w:r>
      <w:r>
        <w:rPr>
          <w:i/>
          <w:spacing w:val="40"/>
          <w:position w:val="2"/>
          <w:sz w:val="24"/>
        </w:rPr>
        <w:t xml:space="preserve"> </w:t>
      </w:r>
      <w:r>
        <w:rPr>
          <w:i/>
          <w:position w:val="2"/>
          <w:sz w:val="24"/>
        </w:rPr>
        <w:t>W</w:t>
      </w:r>
      <w:proofErr w:type="spellStart"/>
      <w:r>
        <w:rPr>
          <w:i/>
          <w:sz w:val="16"/>
        </w:rPr>
        <w:t>inst</w:t>
      </w:r>
      <w:proofErr w:type="spellEnd"/>
      <w:r>
        <w:rPr>
          <w:i/>
          <w:position w:val="2"/>
          <w:sz w:val="24"/>
        </w:rPr>
        <w:t>(G)</w:t>
      </w:r>
    </w:p>
    <w:p w:rsidR="00D71176" w:rsidRDefault="00D0060F">
      <w:pPr>
        <w:pStyle w:val="Paragraphedeliste"/>
        <w:numPr>
          <w:ilvl w:val="0"/>
          <w:numId w:val="9"/>
        </w:numPr>
        <w:tabs>
          <w:tab w:val="left" w:pos="1792"/>
          <w:tab w:val="left" w:pos="1793"/>
          <w:tab w:val="left" w:pos="5189"/>
        </w:tabs>
        <w:spacing w:line="276" w:lineRule="exact"/>
        <w:ind w:hanging="427"/>
        <w:rPr>
          <w:i/>
          <w:sz w:val="24"/>
        </w:rPr>
      </w:pPr>
      <w:r>
        <w:rPr>
          <w:b/>
          <w:i/>
          <w:position w:val="2"/>
          <w:sz w:val="24"/>
        </w:rPr>
        <w:t>Charges de</w:t>
      </w:r>
      <w:r>
        <w:rPr>
          <w:b/>
          <w:i/>
          <w:spacing w:val="-3"/>
          <w:position w:val="2"/>
          <w:sz w:val="24"/>
        </w:rPr>
        <w:t xml:space="preserve"> </w:t>
      </w:r>
      <w:r>
        <w:rPr>
          <w:b/>
          <w:i/>
          <w:position w:val="2"/>
          <w:sz w:val="24"/>
        </w:rPr>
        <w:t>neige</w:t>
      </w:r>
      <w:r>
        <w:rPr>
          <w:b/>
          <w:i/>
          <w:spacing w:val="-2"/>
          <w:position w:val="2"/>
          <w:sz w:val="24"/>
        </w:rPr>
        <w:t xml:space="preserve"> </w:t>
      </w:r>
      <w:r>
        <w:rPr>
          <w:b/>
          <w:i/>
          <w:position w:val="2"/>
          <w:sz w:val="24"/>
        </w:rPr>
        <w:t>:</w:t>
      </w:r>
      <w:r>
        <w:rPr>
          <w:b/>
          <w:i/>
          <w:position w:val="2"/>
          <w:sz w:val="24"/>
        </w:rPr>
        <w:tab/>
      </w:r>
      <w:r>
        <w:rPr>
          <w:i/>
          <w:position w:val="2"/>
          <w:sz w:val="24"/>
        </w:rPr>
        <w:t>W</w:t>
      </w:r>
      <w:proofErr w:type="spellStart"/>
      <w:r>
        <w:rPr>
          <w:i/>
          <w:sz w:val="16"/>
        </w:rPr>
        <w:t>creep</w:t>
      </w:r>
      <w:proofErr w:type="spellEnd"/>
      <w:r>
        <w:rPr>
          <w:i/>
          <w:position w:val="2"/>
          <w:sz w:val="24"/>
        </w:rPr>
        <w:t>(S) = K</w:t>
      </w:r>
      <w:proofErr w:type="spellStart"/>
      <w:r>
        <w:rPr>
          <w:i/>
          <w:sz w:val="16"/>
        </w:rPr>
        <w:t>def</w:t>
      </w:r>
      <w:proofErr w:type="spellEnd"/>
      <w:r>
        <w:rPr>
          <w:i/>
          <w:sz w:val="16"/>
        </w:rPr>
        <w:t xml:space="preserve"> </w:t>
      </w:r>
      <w:r>
        <w:rPr>
          <w:i/>
          <w:position w:val="2"/>
          <w:sz w:val="24"/>
        </w:rPr>
        <w:t>x Ѱ</w:t>
      </w:r>
      <w:r>
        <w:rPr>
          <w:i/>
          <w:sz w:val="16"/>
        </w:rPr>
        <w:t xml:space="preserve">2 </w:t>
      </w:r>
      <w:r>
        <w:rPr>
          <w:i/>
          <w:position w:val="2"/>
          <w:sz w:val="24"/>
        </w:rPr>
        <w:t>x</w:t>
      </w:r>
      <w:r>
        <w:rPr>
          <w:i/>
          <w:spacing w:val="-6"/>
          <w:position w:val="2"/>
          <w:sz w:val="24"/>
        </w:rPr>
        <w:t xml:space="preserve"> </w:t>
      </w:r>
      <w:r>
        <w:rPr>
          <w:i/>
          <w:position w:val="2"/>
          <w:sz w:val="24"/>
        </w:rPr>
        <w:t>W</w:t>
      </w:r>
      <w:proofErr w:type="spellStart"/>
      <w:r>
        <w:rPr>
          <w:i/>
          <w:sz w:val="16"/>
        </w:rPr>
        <w:t>inst</w:t>
      </w:r>
      <w:proofErr w:type="spellEnd"/>
      <w:r>
        <w:rPr>
          <w:i/>
          <w:position w:val="2"/>
          <w:sz w:val="24"/>
        </w:rPr>
        <w:t>(S)</w:t>
      </w:r>
    </w:p>
    <w:p w:rsidR="00D71176" w:rsidRDefault="00D0060F">
      <w:pPr>
        <w:pStyle w:val="Paragraphedeliste"/>
        <w:numPr>
          <w:ilvl w:val="0"/>
          <w:numId w:val="9"/>
        </w:numPr>
        <w:tabs>
          <w:tab w:val="left" w:pos="1792"/>
          <w:tab w:val="left" w:pos="1793"/>
          <w:tab w:val="left" w:pos="5189"/>
        </w:tabs>
        <w:spacing w:line="287" w:lineRule="exact"/>
        <w:ind w:hanging="427"/>
        <w:rPr>
          <w:i/>
          <w:sz w:val="24"/>
        </w:rPr>
      </w:pPr>
      <w:r>
        <w:rPr>
          <w:b/>
          <w:i/>
          <w:position w:val="2"/>
          <w:sz w:val="24"/>
        </w:rPr>
        <w:t>Charges</w:t>
      </w:r>
      <w:r>
        <w:rPr>
          <w:b/>
          <w:i/>
          <w:spacing w:val="-3"/>
          <w:position w:val="2"/>
          <w:sz w:val="24"/>
        </w:rPr>
        <w:t xml:space="preserve"> </w:t>
      </w:r>
      <w:r>
        <w:rPr>
          <w:b/>
          <w:i/>
          <w:position w:val="2"/>
          <w:sz w:val="24"/>
        </w:rPr>
        <w:t>d’exploitation :</w:t>
      </w:r>
      <w:r>
        <w:rPr>
          <w:b/>
          <w:i/>
          <w:position w:val="2"/>
          <w:sz w:val="24"/>
        </w:rPr>
        <w:tab/>
      </w:r>
      <w:r>
        <w:rPr>
          <w:i/>
          <w:position w:val="2"/>
          <w:sz w:val="24"/>
        </w:rPr>
        <w:t>W</w:t>
      </w:r>
      <w:proofErr w:type="spellStart"/>
      <w:r>
        <w:rPr>
          <w:i/>
          <w:sz w:val="16"/>
        </w:rPr>
        <w:t>creep</w:t>
      </w:r>
      <w:proofErr w:type="spellEnd"/>
      <w:r>
        <w:rPr>
          <w:i/>
          <w:position w:val="2"/>
          <w:sz w:val="24"/>
        </w:rPr>
        <w:t>(Q) = K</w:t>
      </w:r>
      <w:proofErr w:type="spellStart"/>
      <w:r>
        <w:rPr>
          <w:i/>
          <w:sz w:val="16"/>
        </w:rPr>
        <w:t>def</w:t>
      </w:r>
      <w:proofErr w:type="spellEnd"/>
      <w:r>
        <w:rPr>
          <w:i/>
          <w:sz w:val="16"/>
        </w:rPr>
        <w:t xml:space="preserve"> </w:t>
      </w:r>
      <w:r>
        <w:rPr>
          <w:i/>
          <w:position w:val="2"/>
          <w:sz w:val="24"/>
        </w:rPr>
        <w:t>x Ѱ</w:t>
      </w:r>
      <w:r>
        <w:rPr>
          <w:i/>
          <w:sz w:val="16"/>
        </w:rPr>
        <w:t xml:space="preserve">2 </w:t>
      </w:r>
      <w:r>
        <w:rPr>
          <w:i/>
          <w:position w:val="2"/>
          <w:sz w:val="24"/>
        </w:rPr>
        <w:t>x</w:t>
      </w:r>
      <w:r>
        <w:rPr>
          <w:i/>
          <w:spacing w:val="-5"/>
          <w:position w:val="2"/>
          <w:sz w:val="24"/>
        </w:rPr>
        <w:t xml:space="preserve"> </w:t>
      </w:r>
      <w:r>
        <w:rPr>
          <w:i/>
          <w:position w:val="2"/>
          <w:sz w:val="24"/>
        </w:rPr>
        <w:t>W</w:t>
      </w:r>
      <w:proofErr w:type="spellStart"/>
      <w:r>
        <w:rPr>
          <w:i/>
          <w:sz w:val="16"/>
        </w:rPr>
        <w:t>inst</w:t>
      </w:r>
      <w:proofErr w:type="spellEnd"/>
      <w:r>
        <w:rPr>
          <w:i/>
          <w:position w:val="2"/>
          <w:sz w:val="24"/>
        </w:rPr>
        <w:t>(Q)</w:t>
      </w:r>
    </w:p>
    <w:p w:rsidR="00D71176" w:rsidRDefault="00D71176">
      <w:pPr>
        <w:pStyle w:val="Corpsdetexte"/>
        <w:spacing w:before="2"/>
        <w:rPr>
          <w:i/>
          <w:sz w:val="22"/>
        </w:rPr>
      </w:pPr>
    </w:p>
    <w:p w:rsidR="00D71176" w:rsidRDefault="00D0060F">
      <w:pPr>
        <w:pStyle w:val="Paragraphedeliste"/>
        <w:numPr>
          <w:ilvl w:val="0"/>
          <w:numId w:val="12"/>
        </w:numPr>
        <w:tabs>
          <w:tab w:val="left" w:pos="952"/>
          <w:tab w:val="left" w:pos="953"/>
        </w:tabs>
        <w:ind w:left="952" w:right="940"/>
        <w:rPr>
          <w:sz w:val="24"/>
        </w:rPr>
      </w:pPr>
      <w:r>
        <w:rPr>
          <w:rFonts w:ascii="Cambria Math" w:eastAsia="Cambria Math" w:hAnsi="Cambria Math"/>
          <w:spacing w:val="2"/>
          <w:sz w:val="24"/>
        </w:rPr>
        <w:t>𝐊</w:t>
      </w:r>
      <w:r>
        <w:rPr>
          <w:rFonts w:ascii="Cambria Math" w:eastAsia="Cambria Math" w:hAnsi="Cambria Math"/>
          <w:spacing w:val="2"/>
          <w:sz w:val="24"/>
          <w:vertAlign w:val="subscript"/>
        </w:rPr>
        <w:t>𝐝𝐞𝐟</w:t>
      </w:r>
      <w:r>
        <w:rPr>
          <w:rFonts w:ascii="Cambria Math" w:eastAsia="Cambria Math" w:hAnsi="Cambria Math"/>
          <w:spacing w:val="2"/>
          <w:sz w:val="24"/>
        </w:rPr>
        <w:t xml:space="preserve"> </w:t>
      </w:r>
      <w:r>
        <w:rPr>
          <w:rFonts w:ascii="Times New Roman" w:eastAsia="Times New Roman" w:hAnsi="Times New Roman"/>
          <w:i/>
          <w:sz w:val="24"/>
        </w:rPr>
        <w:t xml:space="preserve">: </w:t>
      </w:r>
      <w:r>
        <w:rPr>
          <w:sz w:val="24"/>
        </w:rPr>
        <w:t>Coefficient prenant en compte l’augmentation de la déformation en fonction de la classe de service.</w:t>
      </w:r>
    </w:p>
    <w:tbl>
      <w:tblPr>
        <w:tblStyle w:val="TableNormal"/>
        <w:tblW w:w="0" w:type="auto"/>
        <w:tblInd w:w="1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1713"/>
        <w:gridCol w:w="1701"/>
        <w:gridCol w:w="1223"/>
      </w:tblGrid>
      <w:tr w:rsidR="00D71176">
        <w:trPr>
          <w:trHeight w:val="275"/>
        </w:trPr>
        <w:tc>
          <w:tcPr>
            <w:tcW w:w="3118" w:type="dxa"/>
          </w:tcPr>
          <w:p w:rsidR="00D71176" w:rsidRDefault="00D0060F">
            <w:pPr>
              <w:pStyle w:val="TableParagraph"/>
              <w:spacing w:line="256" w:lineRule="exact"/>
              <w:ind w:left="1046" w:right="1035"/>
              <w:jc w:val="center"/>
              <w:rPr>
                <w:b/>
                <w:sz w:val="24"/>
              </w:rPr>
            </w:pPr>
            <w:r>
              <w:rPr>
                <w:b/>
                <w:sz w:val="24"/>
              </w:rPr>
              <w:t>Matériau</w:t>
            </w:r>
          </w:p>
        </w:tc>
        <w:tc>
          <w:tcPr>
            <w:tcW w:w="4637" w:type="dxa"/>
            <w:gridSpan w:val="3"/>
            <w:shd w:val="clear" w:color="auto" w:fill="D9D9D9"/>
          </w:tcPr>
          <w:p w:rsidR="00D71176" w:rsidRDefault="00D0060F">
            <w:pPr>
              <w:pStyle w:val="TableParagraph"/>
              <w:spacing w:line="256" w:lineRule="exact"/>
              <w:ind w:left="1372"/>
              <w:rPr>
                <w:sz w:val="24"/>
              </w:rPr>
            </w:pPr>
            <w:r>
              <w:rPr>
                <w:sz w:val="24"/>
              </w:rPr>
              <w:t>Classe de service</w:t>
            </w:r>
          </w:p>
        </w:tc>
      </w:tr>
      <w:tr w:rsidR="00D71176">
        <w:trPr>
          <w:trHeight w:val="277"/>
        </w:trPr>
        <w:tc>
          <w:tcPr>
            <w:tcW w:w="3118" w:type="dxa"/>
            <w:vMerge w:val="restart"/>
          </w:tcPr>
          <w:p w:rsidR="00D71176" w:rsidRDefault="00D0060F">
            <w:pPr>
              <w:pStyle w:val="TableParagraph"/>
              <w:spacing w:before="144"/>
              <w:ind w:left="578" w:right="549" w:firstLine="86"/>
              <w:rPr>
                <w:sz w:val="24"/>
              </w:rPr>
            </w:pPr>
            <w:r>
              <w:rPr>
                <w:sz w:val="24"/>
              </w:rPr>
              <w:t>BM : Bois Massif LC : Lamellé Collé</w:t>
            </w:r>
          </w:p>
        </w:tc>
        <w:tc>
          <w:tcPr>
            <w:tcW w:w="1713" w:type="dxa"/>
            <w:shd w:val="clear" w:color="auto" w:fill="D9D9D9"/>
          </w:tcPr>
          <w:p w:rsidR="00D71176" w:rsidRDefault="00D0060F">
            <w:pPr>
              <w:pStyle w:val="TableParagraph"/>
              <w:spacing w:line="258" w:lineRule="exact"/>
              <w:ind w:left="9"/>
              <w:jc w:val="center"/>
              <w:rPr>
                <w:sz w:val="24"/>
              </w:rPr>
            </w:pPr>
            <w:r>
              <w:rPr>
                <w:w w:val="99"/>
                <w:sz w:val="24"/>
              </w:rPr>
              <w:t>1</w:t>
            </w:r>
          </w:p>
        </w:tc>
        <w:tc>
          <w:tcPr>
            <w:tcW w:w="1701" w:type="dxa"/>
            <w:shd w:val="clear" w:color="auto" w:fill="D9D9D9"/>
          </w:tcPr>
          <w:p w:rsidR="00D71176" w:rsidRDefault="00D0060F">
            <w:pPr>
              <w:pStyle w:val="TableParagraph"/>
              <w:spacing w:line="258" w:lineRule="exact"/>
              <w:ind w:left="13"/>
              <w:jc w:val="center"/>
              <w:rPr>
                <w:sz w:val="24"/>
              </w:rPr>
            </w:pPr>
            <w:r>
              <w:rPr>
                <w:w w:val="99"/>
                <w:sz w:val="24"/>
              </w:rPr>
              <w:t>2</w:t>
            </w:r>
          </w:p>
        </w:tc>
        <w:tc>
          <w:tcPr>
            <w:tcW w:w="1223" w:type="dxa"/>
            <w:shd w:val="clear" w:color="auto" w:fill="D9D9D9"/>
          </w:tcPr>
          <w:p w:rsidR="00D71176" w:rsidRDefault="00D0060F">
            <w:pPr>
              <w:pStyle w:val="TableParagraph"/>
              <w:spacing w:line="258" w:lineRule="exact"/>
              <w:ind w:left="13"/>
              <w:jc w:val="center"/>
              <w:rPr>
                <w:sz w:val="24"/>
              </w:rPr>
            </w:pPr>
            <w:r>
              <w:rPr>
                <w:w w:val="99"/>
                <w:sz w:val="24"/>
              </w:rPr>
              <w:t>3</w:t>
            </w:r>
          </w:p>
        </w:tc>
      </w:tr>
      <w:tr w:rsidR="00D71176">
        <w:trPr>
          <w:trHeight w:val="275"/>
        </w:trPr>
        <w:tc>
          <w:tcPr>
            <w:tcW w:w="3118" w:type="dxa"/>
            <w:vMerge/>
            <w:tcBorders>
              <w:top w:val="nil"/>
            </w:tcBorders>
          </w:tcPr>
          <w:p w:rsidR="00D71176" w:rsidRDefault="00D71176">
            <w:pPr>
              <w:rPr>
                <w:sz w:val="2"/>
                <w:szCs w:val="2"/>
              </w:rPr>
            </w:pPr>
          </w:p>
        </w:tc>
        <w:tc>
          <w:tcPr>
            <w:tcW w:w="4637" w:type="dxa"/>
            <w:gridSpan w:val="3"/>
          </w:tcPr>
          <w:p w:rsidR="00D71176" w:rsidRDefault="00D0060F">
            <w:pPr>
              <w:pStyle w:val="TableParagraph"/>
              <w:spacing w:line="256" w:lineRule="exact"/>
              <w:ind w:left="2092" w:right="2081"/>
              <w:jc w:val="center"/>
              <w:rPr>
                <w:b/>
                <w:sz w:val="16"/>
              </w:rPr>
            </w:pPr>
            <w:r>
              <w:rPr>
                <w:b/>
                <w:position w:val="1"/>
                <w:sz w:val="24"/>
              </w:rPr>
              <w:t>K</w:t>
            </w:r>
            <w:proofErr w:type="spellStart"/>
            <w:r>
              <w:rPr>
                <w:b/>
                <w:sz w:val="16"/>
              </w:rPr>
              <w:t>def</w:t>
            </w:r>
            <w:proofErr w:type="spellEnd"/>
          </w:p>
        </w:tc>
      </w:tr>
      <w:tr w:rsidR="00D71176">
        <w:trPr>
          <w:trHeight w:val="275"/>
        </w:trPr>
        <w:tc>
          <w:tcPr>
            <w:tcW w:w="3118" w:type="dxa"/>
            <w:vMerge/>
            <w:tcBorders>
              <w:top w:val="nil"/>
            </w:tcBorders>
          </w:tcPr>
          <w:p w:rsidR="00D71176" w:rsidRDefault="00D71176">
            <w:pPr>
              <w:rPr>
                <w:sz w:val="2"/>
                <w:szCs w:val="2"/>
              </w:rPr>
            </w:pPr>
          </w:p>
        </w:tc>
        <w:tc>
          <w:tcPr>
            <w:tcW w:w="1713" w:type="dxa"/>
          </w:tcPr>
          <w:p w:rsidR="00D71176" w:rsidRDefault="00D0060F">
            <w:pPr>
              <w:pStyle w:val="TableParagraph"/>
              <w:spacing w:line="256" w:lineRule="exact"/>
              <w:ind w:left="668" w:right="660"/>
              <w:jc w:val="center"/>
              <w:rPr>
                <w:b/>
                <w:i/>
                <w:sz w:val="24"/>
              </w:rPr>
            </w:pPr>
            <w:r>
              <w:rPr>
                <w:b/>
                <w:i/>
                <w:sz w:val="24"/>
              </w:rPr>
              <w:t>0,6</w:t>
            </w:r>
          </w:p>
        </w:tc>
        <w:tc>
          <w:tcPr>
            <w:tcW w:w="1701" w:type="dxa"/>
          </w:tcPr>
          <w:p w:rsidR="00D71176" w:rsidRDefault="00D0060F">
            <w:pPr>
              <w:pStyle w:val="TableParagraph"/>
              <w:spacing w:line="256" w:lineRule="exact"/>
              <w:ind w:left="667" w:right="650"/>
              <w:jc w:val="center"/>
              <w:rPr>
                <w:b/>
                <w:i/>
                <w:sz w:val="24"/>
              </w:rPr>
            </w:pPr>
            <w:r>
              <w:rPr>
                <w:b/>
                <w:i/>
                <w:sz w:val="24"/>
              </w:rPr>
              <w:t>0,8</w:t>
            </w:r>
          </w:p>
        </w:tc>
        <w:tc>
          <w:tcPr>
            <w:tcW w:w="1223" w:type="dxa"/>
          </w:tcPr>
          <w:p w:rsidR="00D71176" w:rsidRDefault="00D0060F">
            <w:pPr>
              <w:pStyle w:val="TableParagraph"/>
              <w:spacing w:line="256" w:lineRule="exact"/>
              <w:ind w:left="425" w:right="413"/>
              <w:jc w:val="center"/>
              <w:rPr>
                <w:b/>
                <w:i/>
                <w:sz w:val="24"/>
              </w:rPr>
            </w:pPr>
            <w:r>
              <w:rPr>
                <w:b/>
                <w:i/>
                <w:sz w:val="24"/>
              </w:rPr>
              <w:t>2,0</w:t>
            </w:r>
          </w:p>
        </w:tc>
      </w:tr>
    </w:tbl>
    <w:p w:rsidR="00D71176" w:rsidRDefault="00D0060F">
      <w:pPr>
        <w:pStyle w:val="Titre5"/>
        <w:spacing w:before="231"/>
      </w:pPr>
      <w:r>
        <w:t>Tableau donnant les valeurs des flèches admissibles dans les différents cas :</w:t>
      </w:r>
    </w:p>
    <w:p w:rsidR="00D71176" w:rsidRDefault="00D71176">
      <w:pPr>
        <w:sectPr w:rsidR="00D71176">
          <w:type w:val="continuous"/>
          <w:pgSz w:w="23820" w:h="16840" w:orient="landscape"/>
          <w:pgMar w:top="1580" w:right="600" w:bottom="280" w:left="900" w:header="720" w:footer="720" w:gutter="0"/>
          <w:cols w:num="2" w:space="720" w:equalWidth="0">
            <w:col w:w="10767" w:space="433"/>
            <w:col w:w="11120"/>
          </w:cols>
        </w:sectPr>
      </w:pPr>
    </w:p>
    <w:tbl>
      <w:tblPr>
        <w:tblStyle w:val="TableNormal"/>
        <w:tblW w:w="0" w:type="auto"/>
        <w:tblInd w:w="11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6"/>
        <w:gridCol w:w="1484"/>
        <w:gridCol w:w="1464"/>
        <w:gridCol w:w="1459"/>
        <w:gridCol w:w="1483"/>
        <w:gridCol w:w="1463"/>
        <w:gridCol w:w="1461"/>
      </w:tblGrid>
      <w:tr w:rsidR="00D71176">
        <w:trPr>
          <w:trHeight w:val="275"/>
        </w:trPr>
        <w:tc>
          <w:tcPr>
            <w:tcW w:w="1536" w:type="dxa"/>
          </w:tcPr>
          <w:p w:rsidR="00D71176" w:rsidRDefault="00D71176">
            <w:pPr>
              <w:pStyle w:val="TableParagraph"/>
              <w:rPr>
                <w:rFonts w:ascii="Times New Roman"/>
                <w:sz w:val="20"/>
              </w:rPr>
            </w:pPr>
          </w:p>
        </w:tc>
        <w:tc>
          <w:tcPr>
            <w:tcW w:w="4407" w:type="dxa"/>
            <w:gridSpan w:val="3"/>
          </w:tcPr>
          <w:p w:rsidR="00D71176" w:rsidRDefault="00D0060F">
            <w:pPr>
              <w:pStyle w:val="TableParagraph"/>
              <w:spacing w:line="256" w:lineRule="exact"/>
              <w:ind w:left="1178"/>
              <w:rPr>
                <w:sz w:val="24"/>
              </w:rPr>
            </w:pPr>
            <w:r>
              <w:rPr>
                <w:sz w:val="24"/>
              </w:rPr>
              <w:t>Bâtiments courants</w:t>
            </w:r>
          </w:p>
        </w:tc>
        <w:tc>
          <w:tcPr>
            <w:tcW w:w="4407" w:type="dxa"/>
            <w:gridSpan w:val="3"/>
          </w:tcPr>
          <w:p w:rsidR="00D71176" w:rsidRDefault="00D0060F">
            <w:pPr>
              <w:pStyle w:val="TableParagraph"/>
              <w:spacing w:line="256" w:lineRule="exact"/>
              <w:ind w:left="491"/>
              <w:rPr>
                <w:sz w:val="24"/>
              </w:rPr>
            </w:pPr>
            <w:r>
              <w:rPr>
                <w:sz w:val="24"/>
              </w:rPr>
              <w:t>Bâtiments agricoles et similaires</w:t>
            </w:r>
          </w:p>
        </w:tc>
      </w:tr>
      <w:tr w:rsidR="00D71176">
        <w:trPr>
          <w:trHeight w:val="275"/>
        </w:trPr>
        <w:tc>
          <w:tcPr>
            <w:tcW w:w="1536" w:type="dxa"/>
          </w:tcPr>
          <w:p w:rsidR="00D71176" w:rsidRDefault="00D71176">
            <w:pPr>
              <w:pStyle w:val="TableParagraph"/>
              <w:rPr>
                <w:rFonts w:ascii="Times New Roman"/>
                <w:sz w:val="20"/>
              </w:rPr>
            </w:pPr>
          </w:p>
        </w:tc>
        <w:tc>
          <w:tcPr>
            <w:tcW w:w="1484" w:type="dxa"/>
          </w:tcPr>
          <w:p w:rsidR="00D71176" w:rsidRDefault="00D0060F">
            <w:pPr>
              <w:pStyle w:val="TableParagraph"/>
              <w:spacing w:line="256" w:lineRule="exact"/>
              <w:ind w:left="311" w:right="299"/>
              <w:jc w:val="center"/>
              <w:rPr>
                <w:i/>
                <w:sz w:val="24"/>
              </w:rPr>
            </w:pPr>
            <w:r>
              <w:rPr>
                <w:i/>
                <w:position w:val="2"/>
                <w:sz w:val="24"/>
              </w:rPr>
              <w:t>W</w:t>
            </w:r>
            <w:proofErr w:type="spellStart"/>
            <w:r>
              <w:rPr>
                <w:i/>
                <w:sz w:val="16"/>
              </w:rPr>
              <w:t>inst</w:t>
            </w:r>
            <w:proofErr w:type="spellEnd"/>
            <w:r>
              <w:rPr>
                <w:i/>
                <w:position w:val="2"/>
                <w:sz w:val="24"/>
              </w:rPr>
              <w:t>(Q)</w:t>
            </w:r>
          </w:p>
        </w:tc>
        <w:tc>
          <w:tcPr>
            <w:tcW w:w="1464" w:type="dxa"/>
          </w:tcPr>
          <w:p w:rsidR="00D71176" w:rsidRDefault="00D0060F">
            <w:pPr>
              <w:pStyle w:val="TableParagraph"/>
              <w:spacing w:line="256" w:lineRule="exact"/>
              <w:ind w:left="400"/>
              <w:rPr>
                <w:i/>
                <w:sz w:val="16"/>
              </w:rPr>
            </w:pPr>
            <w:r>
              <w:rPr>
                <w:i/>
                <w:position w:val="2"/>
                <w:sz w:val="24"/>
              </w:rPr>
              <w:t>W</w:t>
            </w:r>
            <w:proofErr w:type="spellStart"/>
            <w:r>
              <w:rPr>
                <w:i/>
                <w:sz w:val="16"/>
              </w:rPr>
              <w:t>net</w:t>
            </w:r>
            <w:proofErr w:type="gramStart"/>
            <w:r>
              <w:rPr>
                <w:i/>
                <w:sz w:val="16"/>
              </w:rPr>
              <w:t>,fin</w:t>
            </w:r>
            <w:proofErr w:type="spellEnd"/>
            <w:proofErr w:type="gramEnd"/>
          </w:p>
        </w:tc>
        <w:tc>
          <w:tcPr>
            <w:tcW w:w="1459" w:type="dxa"/>
          </w:tcPr>
          <w:p w:rsidR="00D71176" w:rsidRDefault="00D0060F">
            <w:pPr>
              <w:pStyle w:val="TableParagraph"/>
              <w:spacing w:line="256" w:lineRule="exact"/>
              <w:ind w:left="404" w:right="390"/>
              <w:jc w:val="center"/>
              <w:rPr>
                <w:i/>
                <w:sz w:val="16"/>
              </w:rPr>
            </w:pPr>
            <w:r>
              <w:rPr>
                <w:i/>
                <w:position w:val="2"/>
                <w:sz w:val="24"/>
              </w:rPr>
              <w:t>W</w:t>
            </w:r>
            <w:r>
              <w:rPr>
                <w:i/>
                <w:sz w:val="16"/>
              </w:rPr>
              <w:t>fin</w:t>
            </w:r>
          </w:p>
        </w:tc>
        <w:tc>
          <w:tcPr>
            <w:tcW w:w="1483" w:type="dxa"/>
          </w:tcPr>
          <w:p w:rsidR="00D71176" w:rsidRDefault="00D0060F">
            <w:pPr>
              <w:pStyle w:val="TableParagraph"/>
              <w:spacing w:line="256" w:lineRule="exact"/>
              <w:ind w:left="311" w:right="298"/>
              <w:jc w:val="center"/>
              <w:rPr>
                <w:i/>
                <w:sz w:val="24"/>
              </w:rPr>
            </w:pPr>
            <w:r>
              <w:rPr>
                <w:i/>
                <w:position w:val="2"/>
                <w:sz w:val="24"/>
              </w:rPr>
              <w:t>W</w:t>
            </w:r>
            <w:proofErr w:type="spellStart"/>
            <w:r>
              <w:rPr>
                <w:i/>
                <w:sz w:val="16"/>
              </w:rPr>
              <w:t>inst</w:t>
            </w:r>
            <w:proofErr w:type="spellEnd"/>
            <w:r>
              <w:rPr>
                <w:i/>
                <w:position w:val="2"/>
                <w:sz w:val="24"/>
              </w:rPr>
              <w:t>(Q)</w:t>
            </w:r>
          </w:p>
        </w:tc>
        <w:tc>
          <w:tcPr>
            <w:tcW w:w="1463" w:type="dxa"/>
          </w:tcPr>
          <w:p w:rsidR="00D71176" w:rsidRDefault="00D0060F">
            <w:pPr>
              <w:pStyle w:val="TableParagraph"/>
              <w:spacing w:line="256" w:lineRule="exact"/>
              <w:ind w:left="401"/>
              <w:rPr>
                <w:i/>
                <w:sz w:val="16"/>
              </w:rPr>
            </w:pPr>
            <w:r>
              <w:rPr>
                <w:i/>
                <w:position w:val="2"/>
                <w:sz w:val="24"/>
              </w:rPr>
              <w:t>W</w:t>
            </w:r>
            <w:proofErr w:type="spellStart"/>
            <w:r>
              <w:rPr>
                <w:i/>
                <w:sz w:val="16"/>
              </w:rPr>
              <w:t>net</w:t>
            </w:r>
            <w:proofErr w:type="gramStart"/>
            <w:r>
              <w:rPr>
                <w:i/>
                <w:sz w:val="16"/>
              </w:rPr>
              <w:t>,fin</w:t>
            </w:r>
            <w:proofErr w:type="spellEnd"/>
            <w:proofErr w:type="gramEnd"/>
          </w:p>
        </w:tc>
        <w:tc>
          <w:tcPr>
            <w:tcW w:w="1461" w:type="dxa"/>
          </w:tcPr>
          <w:p w:rsidR="00D71176" w:rsidRDefault="00D0060F">
            <w:pPr>
              <w:pStyle w:val="TableParagraph"/>
              <w:spacing w:line="256" w:lineRule="exact"/>
              <w:ind w:left="408" w:right="393"/>
              <w:jc w:val="center"/>
              <w:rPr>
                <w:i/>
                <w:sz w:val="16"/>
              </w:rPr>
            </w:pPr>
            <w:r>
              <w:rPr>
                <w:i/>
                <w:position w:val="2"/>
                <w:sz w:val="24"/>
              </w:rPr>
              <w:t>W</w:t>
            </w:r>
            <w:r>
              <w:rPr>
                <w:i/>
                <w:sz w:val="16"/>
              </w:rPr>
              <w:t>fin</w:t>
            </w:r>
          </w:p>
        </w:tc>
      </w:tr>
      <w:tr w:rsidR="00D71176">
        <w:trPr>
          <w:trHeight w:val="561"/>
        </w:trPr>
        <w:tc>
          <w:tcPr>
            <w:tcW w:w="1536" w:type="dxa"/>
          </w:tcPr>
          <w:p w:rsidR="00D71176" w:rsidRDefault="00D0060F">
            <w:pPr>
              <w:pStyle w:val="TableParagraph"/>
              <w:spacing w:before="140"/>
              <w:ind w:left="254"/>
              <w:rPr>
                <w:sz w:val="24"/>
              </w:rPr>
            </w:pPr>
            <w:r>
              <w:rPr>
                <w:sz w:val="24"/>
              </w:rPr>
              <w:t>Chevrons</w:t>
            </w:r>
          </w:p>
        </w:tc>
        <w:tc>
          <w:tcPr>
            <w:tcW w:w="1484" w:type="dxa"/>
          </w:tcPr>
          <w:p w:rsidR="00D71176" w:rsidRDefault="00D0060F">
            <w:pPr>
              <w:pStyle w:val="TableParagraph"/>
              <w:spacing w:before="140"/>
              <w:ind w:left="11"/>
              <w:jc w:val="center"/>
              <w:rPr>
                <w:sz w:val="24"/>
              </w:rPr>
            </w:pPr>
            <w:r>
              <w:rPr>
                <w:w w:val="99"/>
                <w:sz w:val="24"/>
              </w:rPr>
              <w:t>-</w:t>
            </w:r>
          </w:p>
        </w:tc>
        <w:tc>
          <w:tcPr>
            <w:tcW w:w="1464" w:type="dxa"/>
          </w:tcPr>
          <w:p w:rsidR="00D71176" w:rsidRDefault="00D0060F">
            <w:pPr>
              <w:pStyle w:val="TableParagraph"/>
              <w:spacing w:before="52"/>
              <w:ind w:left="443"/>
              <w:rPr>
                <w:rFonts w:ascii="Cambria Math" w:eastAsia="Cambria Math" w:hAnsi="Cambria Math"/>
                <w:sz w:val="24"/>
              </w:rPr>
            </w:pPr>
            <w:r>
              <w:rPr>
                <w:rFonts w:ascii="Cambria Math" w:eastAsia="Cambria Math" w:hAnsi="Cambria Math"/>
                <w:position w:val="19"/>
                <w:sz w:val="24"/>
              </w:rPr>
              <w:t>𝑙</w:t>
            </w:r>
            <w:r>
              <w:rPr>
                <w:rFonts w:ascii="Cambria Math" w:eastAsia="Cambria Math" w:hAnsi="Cambria Math"/>
                <w:position w:val="11"/>
                <w:sz w:val="24"/>
              </w:rPr>
              <w:t>⁄</w:t>
            </w:r>
            <w:r>
              <w:rPr>
                <w:rFonts w:ascii="Cambria Math" w:eastAsia="Cambria Math" w:hAnsi="Cambria Math"/>
                <w:sz w:val="24"/>
              </w:rPr>
              <w:t>150</w:t>
            </w:r>
          </w:p>
        </w:tc>
        <w:tc>
          <w:tcPr>
            <w:tcW w:w="1459" w:type="dxa"/>
          </w:tcPr>
          <w:p w:rsidR="00D71176" w:rsidRDefault="00D0060F">
            <w:pPr>
              <w:pStyle w:val="TableParagraph"/>
              <w:spacing w:before="52"/>
              <w:ind w:left="404" w:right="397"/>
              <w:jc w:val="center"/>
              <w:rPr>
                <w:rFonts w:ascii="Cambria Math" w:eastAsia="Cambria Math" w:hAnsi="Cambria Math"/>
                <w:sz w:val="24"/>
              </w:rPr>
            </w:pPr>
            <w:r>
              <w:rPr>
                <w:rFonts w:ascii="Cambria Math" w:eastAsia="Cambria Math" w:hAnsi="Cambria Math"/>
                <w:position w:val="19"/>
                <w:sz w:val="24"/>
              </w:rPr>
              <w:t>𝑙</w:t>
            </w:r>
            <w:r>
              <w:rPr>
                <w:rFonts w:ascii="Cambria Math" w:eastAsia="Cambria Math" w:hAnsi="Cambria Math"/>
                <w:position w:val="11"/>
                <w:sz w:val="24"/>
              </w:rPr>
              <w:t>⁄</w:t>
            </w:r>
            <w:r>
              <w:rPr>
                <w:rFonts w:ascii="Cambria Math" w:eastAsia="Cambria Math" w:hAnsi="Cambria Math"/>
                <w:sz w:val="24"/>
              </w:rPr>
              <w:t>125</w:t>
            </w:r>
          </w:p>
        </w:tc>
        <w:tc>
          <w:tcPr>
            <w:tcW w:w="1483" w:type="dxa"/>
          </w:tcPr>
          <w:p w:rsidR="00D71176" w:rsidRDefault="00D0060F">
            <w:pPr>
              <w:pStyle w:val="TableParagraph"/>
              <w:spacing w:before="140"/>
              <w:ind w:left="12"/>
              <w:jc w:val="center"/>
              <w:rPr>
                <w:sz w:val="24"/>
              </w:rPr>
            </w:pPr>
            <w:r>
              <w:rPr>
                <w:w w:val="99"/>
                <w:sz w:val="24"/>
              </w:rPr>
              <w:t>-</w:t>
            </w:r>
          </w:p>
        </w:tc>
        <w:tc>
          <w:tcPr>
            <w:tcW w:w="1463" w:type="dxa"/>
          </w:tcPr>
          <w:p w:rsidR="00D71176" w:rsidRDefault="00D0060F">
            <w:pPr>
              <w:pStyle w:val="TableParagraph"/>
              <w:spacing w:before="52"/>
              <w:ind w:left="444"/>
              <w:rPr>
                <w:rFonts w:ascii="Cambria Math" w:eastAsia="Cambria Math" w:hAnsi="Cambria Math"/>
                <w:sz w:val="24"/>
              </w:rPr>
            </w:pPr>
            <w:r>
              <w:rPr>
                <w:rFonts w:ascii="Cambria Math" w:eastAsia="Cambria Math" w:hAnsi="Cambria Math"/>
                <w:position w:val="19"/>
                <w:sz w:val="24"/>
              </w:rPr>
              <w:t>𝑙</w:t>
            </w:r>
            <w:r>
              <w:rPr>
                <w:rFonts w:ascii="Cambria Math" w:eastAsia="Cambria Math" w:hAnsi="Cambria Math"/>
                <w:position w:val="11"/>
                <w:sz w:val="24"/>
              </w:rPr>
              <w:t>⁄</w:t>
            </w:r>
            <w:r>
              <w:rPr>
                <w:rFonts w:ascii="Cambria Math" w:eastAsia="Cambria Math" w:hAnsi="Cambria Math"/>
                <w:sz w:val="24"/>
              </w:rPr>
              <w:t>150</w:t>
            </w:r>
          </w:p>
        </w:tc>
        <w:tc>
          <w:tcPr>
            <w:tcW w:w="1461" w:type="dxa"/>
          </w:tcPr>
          <w:p w:rsidR="00D71176" w:rsidRDefault="00D0060F">
            <w:pPr>
              <w:pStyle w:val="TableParagraph"/>
              <w:spacing w:before="58"/>
              <w:ind w:left="408" w:right="394"/>
              <w:jc w:val="center"/>
              <w:rPr>
                <w:rFonts w:ascii="Cambria Math" w:eastAsia="Cambria Math" w:hAnsi="Cambria Math"/>
                <w:sz w:val="24"/>
              </w:rPr>
            </w:pPr>
            <w:r>
              <w:rPr>
                <w:rFonts w:ascii="Cambria Math" w:eastAsia="Cambria Math" w:hAnsi="Cambria Math"/>
                <w:position w:val="18"/>
                <w:sz w:val="24"/>
              </w:rPr>
              <w:t>𝑙</w:t>
            </w:r>
            <w:r>
              <w:rPr>
                <w:rFonts w:ascii="Cambria Math" w:eastAsia="Cambria Math" w:hAnsi="Cambria Math"/>
                <w:position w:val="10"/>
                <w:sz w:val="24"/>
              </w:rPr>
              <w:t>⁄</w:t>
            </w:r>
            <w:r>
              <w:rPr>
                <w:rFonts w:ascii="Cambria Math" w:eastAsia="Cambria Math" w:hAnsi="Cambria Math"/>
                <w:sz w:val="24"/>
              </w:rPr>
              <w:t>100</w:t>
            </w:r>
          </w:p>
        </w:tc>
      </w:tr>
      <w:tr w:rsidR="00D71176">
        <w:trPr>
          <w:trHeight w:val="700"/>
        </w:trPr>
        <w:tc>
          <w:tcPr>
            <w:tcW w:w="1536" w:type="dxa"/>
          </w:tcPr>
          <w:p w:rsidR="00D71176" w:rsidRDefault="00D0060F">
            <w:pPr>
              <w:pStyle w:val="TableParagraph"/>
              <w:spacing w:before="70"/>
              <w:ind w:left="172" w:right="146" w:firstLine="93"/>
              <w:rPr>
                <w:sz w:val="24"/>
              </w:rPr>
            </w:pPr>
            <w:r>
              <w:rPr>
                <w:sz w:val="24"/>
              </w:rPr>
              <w:t>Éléments structuraux</w:t>
            </w:r>
          </w:p>
        </w:tc>
        <w:tc>
          <w:tcPr>
            <w:tcW w:w="1484" w:type="dxa"/>
          </w:tcPr>
          <w:p w:rsidR="00D71176" w:rsidRDefault="00D0060F">
            <w:pPr>
              <w:pStyle w:val="TableParagraph"/>
              <w:spacing w:before="127"/>
              <w:ind w:left="310" w:right="299"/>
              <w:jc w:val="center"/>
              <w:rPr>
                <w:rFonts w:ascii="Cambria Math" w:eastAsia="Cambria Math" w:hAnsi="Cambria Math"/>
                <w:sz w:val="24"/>
              </w:rPr>
            </w:pPr>
            <w:r>
              <w:rPr>
                <w:rFonts w:ascii="Cambria Math" w:eastAsia="Cambria Math" w:hAnsi="Cambria Math"/>
                <w:position w:val="18"/>
                <w:sz w:val="24"/>
              </w:rPr>
              <w:t>𝑙</w:t>
            </w:r>
            <w:r>
              <w:rPr>
                <w:rFonts w:ascii="Cambria Math" w:eastAsia="Cambria Math" w:hAnsi="Cambria Math"/>
                <w:position w:val="10"/>
                <w:sz w:val="24"/>
              </w:rPr>
              <w:t>⁄</w:t>
            </w:r>
            <w:r>
              <w:rPr>
                <w:rFonts w:ascii="Cambria Math" w:eastAsia="Cambria Math" w:hAnsi="Cambria Math"/>
                <w:sz w:val="24"/>
              </w:rPr>
              <w:t>300</w:t>
            </w:r>
          </w:p>
        </w:tc>
        <w:tc>
          <w:tcPr>
            <w:tcW w:w="1464" w:type="dxa"/>
          </w:tcPr>
          <w:p w:rsidR="00D71176" w:rsidRDefault="00D0060F">
            <w:pPr>
              <w:pStyle w:val="TableParagraph"/>
              <w:spacing w:before="127"/>
              <w:ind w:left="443"/>
              <w:rPr>
                <w:rFonts w:ascii="Cambria Math" w:eastAsia="Cambria Math" w:hAnsi="Cambria Math"/>
                <w:sz w:val="24"/>
              </w:rPr>
            </w:pPr>
            <w:r>
              <w:rPr>
                <w:rFonts w:ascii="Cambria Math" w:eastAsia="Cambria Math" w:hAnsi="Cambria Math"/>
                <w:position w:val="18"/>
                <w:sz w:val="24"/>
              </w:rPr>
              <w:t>𝑙</w:t>
            </w:r>
            <w:r>
              <w:rPr>
                <w:rFonts w:ascii="Cambria Math" w:eastAsia="Cambria Math" w:hAnsi="Cambria Math"/>
                <w:position w:val="10"/>
                <w:sz w:val="24"/>
              </w:rPr>
              <w:t>⁄</w:t>
            </w:r>
            <w:r>
              <w:rPr>
                <w:rFonts w:ascii="Cambria Math" w:eastAsia="Cambria Math" w:hAnsi="Cambria Math"/>
                <w:sz w:val="24"/>
              </w:rPr>
              <w:t>200</w:t>
            </w:r>
          </w:p>
        </w:tc>
        <w:tc>
          <w:tcPr>
            <w:tcW w:w="1459" w:type="dxa"/>
          </w:tcPr>
          <w:p w:rsidR="00D71176" w:rsidRDefault="00D0060F">
            <w:pPr>
              <w:pStyle w:val="TableParagraph"/>
              <w:spacing w:before="131"/>
              <w:ind w:left="404" w:right="397"/>
              <w:jc w:val="center"/>
              <w:rPr>
                <w:rFonts w:ascii="Cambria Math" w:eastAsia="Cambria Math" w:hAnsi="Cambria Math"/>
                <w:sz w:val="24"/>
              </w:rPr>
            </w:pPr>
            <w:r>
              <w:rPr>
                <w:rFonts w:ascii="Cambria Math" w:eastAsia="Cambria Math" w:hAnsi="Cambria Math"/>
                <w:position w:val="18"/>
                <w:sz w:val="24"/>
              </w:rPr>
              <w:t>𝑙</w:t>
            </w:r>
            <w:r>
              <w:rPr>
                <w:rFonts w:ascii="Cambria Math" w:eastAsia="Cambria Math" w:hAnsi="Cambria Math"/>
                <w:position w:val="11"/>
                <w:sz w:val="24"/>
              </w:rPr>
              <w:t>⁄</w:t>
            </w:r>
            <w:r>
              <w:rPr>
                <w:rFonts w:ascii="Cambria Math" w:eastAsia="Cambria Math" w:hAnsi="Cambria Math"/>
                <w:sz w:val="24"/>
              </w:rPr>
              <w:t>125</w:t>
            </w:r>
          </w:p>
        </w:tc>
        <w:tc>
          <w:tcPr>
            <w:tcW w:w="1483" w:type="dxa"/>
          </w:tcPr>
          <w:p w:rsidR="00D71176" w:rsidRDefault="00D0060F">
            <w:pPr>
              <w:pStyle w:val="TableParagraph"/>
              <w:spacing w:before="127"/>
              <w:ind w:left="310" w:right="298"/>
              <w:jc w:val="center"/>
              <w:rPr>
                <w:rFonts w:ascii="Cambria Math" w:eastAsia="Cambria Math" w:hAnsi="Cambria Math"/>
                <w:sz w:val="24"/>
              </w:rPr>
            </w:pPr>
            <w:r>
              <w:rPr>
                <w:rFonts w:ascii="Cambria Math" w:eastAsia="Cambria Math" w:hAnsi="Cambria Math"/>
                <w:position w:val="18"/>
                <w:sz w:val="24"/>
              </w:rPr>
              <w:t>𝑙</w:t>
            </w:r>
            <w:r>
              <w:rPr>
                <w:rFonts w:ascii="Cambria Math" w:eastAsia="Cambria Math" w:hAnsi="Cambria Math"/>
                <w:position w:val="10"/>
                <w:sz w:val="24"/>
              </w:rPr>
              <w:t>⁄</w:t>
            </w:r>
            <w:r>
              <w:rPr>
                <w:rFonts w:ascii="Cambria Math" w:eastAsia="Cambria Math" w:hAnsi="Cambria Math"/>
                <w:sz w:val="24"/>
              </w:rPr>
              <w:t>200</w:t>
            </w:r>
          </w:p>
        </w:tc>
        <w:tc>
          <w:tcPr>
            <w:tcW w:w="1463" w:type="dxa"/>
          </w:tcPr>
          <w:p w:rsidR="00D71176" w:rsidRDefault="00D0060F">
            <w:pPr>
              <w:pStyle w:val="TableParagraph"/>
              <w:spacing w:before="131"/>
              <w:ind w:left="444"/>
              <w:rPr>
                <w:rFonts w:ascii="Cambria Math" w:eastAsia="Cambria Math" w:hAnsi="Cambria Math"/>
                <w:sz w:val="24"/>
              </w:rPr>
            </w:pPr>
            <w:r>
              <w:rPr>
                <w:rFonts w:ascii="Cambria Math" w:eastAsia="Cambria Math" w:hAnsi="Cambria Math"/>
                <w:position w:val="18"/>
                <w:sz w:val="24"/>
              </w:rPr>
              <w:t>𝑙</w:t>
            </w:r>
            <w:r>
              <w:rPr>
                <w:rFonts w:ascii="Cambria Math" w:eastAsia="Cambria Math" w:hAnsi="Cambria Math"/>
                <w:position w:val="11"/>
                <w:sz w:val="24"/>
              </w:rPr>
              <w:t>⁄</w:t>
            </w:r>
            <w:r>
              <w:rPr>
                <w:rFonts w:ascii="Cambria Math" w:eastAsia="Cambria Math" w:hAnsi="Cambria Math"/>
                <w:sz w:val="24"/>
              </w:rPr>
              <w:t>150</w:t>
            </w:r>
          </w:p>
        </w:tc>
        <w:tc>
          <w:tcPr>
            <w:tcW w:w="1461" w:type="dxa"/>
          </w:tcPr>
          <w:p w:rsidR="00D71176" w:rsidRDefault="00D0060F">
            <w:pPr>
              <w:pStyle w:val="TableParagraph"/>
              <w:spacing w:before="127"/>
              <w:ind w:left="407" w:right="394"/>
              <w:jc w:val="center"/>
              <w:rPr>
                <w:rFonts w:ascii="Cambria Math" w:eastAsia="Cambria Math" w:hAnsi="Cambria Math"/>
                <w:sz w:val="24"/>
              </w:rPr>
            </w:pPr>
            <w:r>
              <w:rPr>
                <w:rFonts w:ascii="Cambria Math" w:eastAsia="Cambria Math" w:hAnsi="Cambria Math"/>
                <w:position w:val="18"/>
                <w:sz w:val="24"/>
              </w:rPr>
              <w:t>𝑙</w:t>
            </w:r>
            <w:r>
              <w:rPr>
                <w:rFonts w:ascii="Cambria Math" w:eastAsia="Cambria Math" w:hAnsi="Cambria Math"/>
                <w:position w:val="10"/>
                <w:sz w:val="24"/>
              </w:rPr>
              <w:t>⁄</w:t>
            </w:r>
            <w:r>
              <w:rPr>
                <w:rFonts w:ascii="Cambria Math" w:eastAsia="Cambria Math" w:hAnsi="Cambria Math"/>
                <w:sz w:val="24"/>
              </w:rPr>
              <w:t>100</w:t>
            </w:r>
          </w:p>
        </w:tc>
      </w:tr>
    </w:tbl>
    <w:p w:rsidR="00D71176" w:rsidRDefault="00D71176">
      <w:pPr>
        <w:pStyle w:val="Corpsdetexte"/>
        <w:rPr>
          <w:b/>
          <w:sz w:val="20"/>
        </w:rPr>
      </w:pPr>
    </w:p>
    <w:p w:rsidR="00D71176" w:rsidRDefault="00D71176">
      <w:pPr>
        <w:pStyle w:val="Corpsdetexte"/>
        <w:rPr>
          <w:b/>
          <w:sz w:val="20"/>
        </w:rPr>
      </w:pPr>
    </w:p>
    <w:p w:rsidR="00D71176" w:rsidRDefault="00D71176">
      <w:pPr>
        <w:pStyle w:val="Corpsdetexte"/>
        <w:rPr>
          <w:b/>
          <w:sz w:val="20"/>
        </w:rPr>
      </w:pPr>
    </w:p>
    <w:p w:rsidR="00D71176" w:rsidRDefault="00D71176">
      <w:pPr>
        <w:pStyle w:val="Corpsdetexte"/>
        <w:rPr>
          <w:b/>
          <w:sz w:val="20"/>
        </w:rPr>
      </w:pPr>
    </w:p>
    <w:p w:rsidR="00D71176" w:rsidRDefault="00D71176">
      <w:pPr>
        <w:pStyle w:val="Corpsdetexte"/>
        <w:rPr>
          <w:b/>
          <w:sz w:val="20"/>
        </w:rPr>
      </w:pPr>
    </w:p>
    <w:p w:rsidR="00D71176" w:rsidRDefault="00D71176">
      <w:pPr>
        <w:pStyle w:val="Corpsdetexte"/>
        <w:spacing w:before="11"/>
        <w:rPr>
          <w:b/>
        </w:rPr>
      </w:pPr>
    </w:p>
    <w:tbl>
      <w:tblPr>
        <w:tblStyle w:val="TableNormal"/>
        <w:tblW w:w="0" w:type="auto"/>
        <w:tblInd w:w="11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4"/>
        <w:gridCol w:w="5023"/>
        <w:gridCol w:w="3448"/>
      </w:tblGrid>
      <w:tr w:rsidR="00D71176">
        <w:trPr>
          <w:trHeight w:val="230"/>
        </w:trPr>
        <w:tc>
          <w:tcPr>
            <w:tcW w:w="6897" w:type="dxa"/>
            <w:gridSpan w:val="2"/>
          </w:tcPr>
          <w:p w:rsidR="00D71176" w:rsidRDefault="00D0060F">
            <w:pPr>
              <w:pStyle w:val="TableParagraph"/>
              <w:spacing w:line="210" w:lineRule="exact"/>
              <w:ind w:left="110"/>
              <w:rPr>
                <w:sz w:val="20"/>
              </w:rPr>
            </w:pPr>
            <w:r>
              <w:rPr>
                <w:sz w:val="20"/>
              </w:rPr>
              <w:t>BTS ÉTUDES ET ÉCONOMIE DE LA CONSTRUCTION</w:t>
            </w:r>
          </w:p>
        </w:tc>
        <w:tc>
          <w:tcPr>
            <w:tcW w:w="3448" w:type="dxa"/>
          </w:tcPr>
          <w:p w:rsidR="00D71176" w:rsidRDefault="00D0060F">
            <w:pPr>
              <w:pStyle w:val="TableParagraph"/>
              <w:spacing w:line="210" w:lineRule="exact"/>
              <w:ind w:left="1009" w:right="998"/>
              <w:jc w:val="center"/>
              <w:rPr>
                <w:sz w:val="20"/>
              </w:rPr>
            </w:pPr>
            <w:r>
              <w:rPr>
                <w:sz w:val="20"/>
              </w:rPr>
              <w:t>SESSION 2019</w:t>
            </w:r>
          </w:p>
        </w:tc>
      </w:tr>
      <w:tr w:rsidR="00D71176">
        <w:trPr>
          <w:trHeight w:val="230"/>
        </w:trPr>
        <w:tc>
          <w:tcPr>
            <w:tcW w:w="1874" w:type="dxa"/>
          </w:tcPr>
          <w:p w:rsidR="00D71176" w:rsidRDefault="00D0060F">
            <w:pPr>
              <w:pStyle w:val="TableParagraph"/>
              <w:spacing w:line="210" w:lineRule="exact"/>
              <w:ind w:left="465"/>
              <w:rPr>
                <w:sz w:val="20"/>
              </w:rPr>
            </w:pPr>
            <w:r>
              <w:rPr>
                <w:sz w:val="20"/>
              </w:rPr>
              <w:t>ECETUTC</w:t>
            </w:r>
          </w:p>
        </w:tc>
        <w:tc>
          <w:tcPr>
            <w:tcW w:w="5023" w:type="dxa"/>
          </w:tcPr>
          <w:p w:rsidR="00D71176" w:rsidRDefault="00D0060F">
            <w:pPr>
              <w:pStyle w:val="TableParagraph"/>
              <w:spacing w:line="210" w:lineRule="exact"/>
              <w:ind w:left="1387"/>
              <w:rPr>
                <w:sz w:val="20"/>
              </w:rPr>
            </w:pPr>
            <w:r>
              <w:rPr>
                <w:sz w:val="20"/>
              </w:rPr>
              <w:t>U51 : Études Techniques</w:t>
            </w:r>
          </w:p>
        </w:tc>
        <w:tc>
          <w:tcPr>
            <w:tcW w:w="3448" w:type="dxa"/>
          </w:tcPr>
          <w:p w:rsidR="00D71176" w:rsidRDefault="00D0060F">
            <w:pPr>
              <w:pStyle w:val="TableParagraph"/>
              <w:spacing w:line="210" w:lineRule="exact"/>
              <w:ind w:left="1006" w:right="998"/>
              <w:jc w:val="center"/>
              <w:rPr>
                <w:sz w:val="20"/>
              </w:rPr>
            </w:pPr>
            <w:r>
              <w:rPr>
                <w:sz w:val="20"/>
              </w:rPr>
              <w:t>Page 7/17</w:t>
            </w:r>
          </w:p>
        </w:tc>
      </w:tr>
    </w:tbl>
    <w:p w:rsidR="00D71176" w:rsidRDefault="00D71176">
      <w:pPr>
        <w:spacing w:line="210" w:lineRule="exact"/>
        <w:jc w:val="center"/>
        <w:rPr>
          <w:sz w:val="20"/>
        </w:rPr>
        <w:sectPr w:rsidR="00D71176">
          <w:type w:val="continuous"/>
          <w:pgSz w:w="23820" w:h="16840" w:orient="landscape"/>
          <w:pgMar w:top="1580" w:right="600" w:bottom="280" w:left="900" w:header="720" w:footer="720" w:gutter="0"/>
          <w:cols w:space="720"/>
        </w:sectPr>
      </w:pPr>
    </w:p>
    <w:p w:rsidR="00D71176" w:rsidRDefault="00D71176">
      <w:pPr>
        <w:pStyle w:val="Corpsdetexte"/>
        <w:rPr>
          <w:b/>
          <w:sz w:val="30"/>
        </w:rPr>
      </w:pPr>
    </w:p>
    <w:p w:rsidR="00D71176" w:rsidRDefault="00D71176">
      <w:pPr>
        <w:pStyle w:val="Corpsdetexte"/>
        <w:spacing w:before="1"/>
        <w:rPr>
          <w:b/>
          <w:sz w:val="37"/>
        </w:rPr>
      </w:pPr>
    </w:p>
    <w:p w:rsidR="00D71176" w:rsidRDefault="00D0060F">
      <w:pPr>
        <w:ind w:left="232"/>
        <w:rPr>
          <w:b/>
          <w:sz w:val="28"/>
        </w:rPr>
      </w:pPr>
      <w:r>
        <w:pict>
          <v:shape id="_x0000_s1135" type="#_x0000_t202" style="position:absolute;left:0;text-align:left;margin-left:51pt;margin-top:-34.85pt;width:535.9pt;height:23.3pt;z-index:251645952;mso-position-horizontal-relative:page" filled="f" strokeweight=".48pt">
            <v:textbox inset="0,0,0,0">
              <w:txbxContent>
                <w:p w:rsidR="00D71176" w:rsidRDefault="00D0060F">
                  <w:pPr>
                    <w:spacing w:before="17"/>
                    <w:ind w:left="108"/>
                    <w:rPr>
                      <w:sz w:val="36"/>
                    </w:rPr>
                  </w:pPr>
                  <w:r>
                    <w:rPr>
                      <w:sz w:val="36"/>
                    </w:rPr>
                    <w:t>Étude B : Plomberie</w:t>
                  </w:r>
                </w:p>
              </w:txbxContent>
            </v:textbox>
            <w10:wrap anchorx="page"/>
          </v:shape>
        </w:pict>
      </w:r>
      <w:r>
        <w:rPr>
          <w:b/>
          <w:sz w:val="28"/>
        </w:rPr>
        <w:t>B-1/ Étude de la distribution de la nourrice 2</w:t>
      </w:r>
    </w:p>
    <w:p w:rsidR="00D71176" w:rsidRDefault="00D0060F">
      <w:pPr>
        <w:pStyle w:val="Paragraphedeliste"/>
        <w:numPr>
          <w:ilvl w:val="0"/>
          <w:numId w:val="13"/>
        </w:numPr>
        <w:tabs>
          <w:tab w:val="left" w:pos="953"/>
        </w:tabs>
        <w:spacing w:before="230"/>
        <w:rPr>
          <w:b/>
          <w:sz w:val="24"/>
        </w:rPr>
      </w:pPr>
      <w:r>
        <w:rPr>
          <w:b/>
          <w:sz w:val="24"/>
          <w:u w:val="thick"/>
        </w:rPr>
        <w:t>Données nécessaires à la réalisation de l’étude</w:t>
      </w:r>
      <w:r>
        <w:rPr>
          <w:b/>
          <w:sz w:val="24"/>
        </w:rPr>
        <w:t xml:space="preserve"> :</w:t>
      </w:r>
    </w:p>
    <w:p w:rsidR="00D71176" w:rsidRDefault="00D0060F">
      <w:pPr>
        <w:pStyle w:val="Paragraphedeliste"/>
        <w:numPr>
          <w:ilvl w:val="1"/>
          <w:numId w:val="13"/>
        </w:numPr>
        <w:tabs>
          <w:tab w:val="left" w:pos="1301"/>
          <w:tab w:val="left" w:pos="1302"/>
        </w:tabs>
        <w:spacing w:line="287" w:lineRule="exact"/>
        <w:rPr>
          <w:b/>
          <w:sz w:val="24"/>
        </w:rPr>
      </w:pPr>
      <w:r>
        <w:rPr>
          <w:b/>
          <w:sz w:val="24"/>
        </w:rPr>
        <w:t>Annexe B2 : Extrait du CCTP Plomberie.</w:t>
      </w:r>
    </w:p>
    <w:p w:rsidR="00D71176" w:rsidRDefault="00D0060F">
      <w:pPr>
        <w:pStyle w:val="Paragraphedeliste"/>
        <w:numPr>
          <w:ilvl w:val="1"/>
          <w:numId w:val="13"/>
        </w:numPr>
        <w:tabs>
          <w:tab w:val="left" w:pos="1301"/>
          <w:tab w:val="left" w:pos="1302"/>
        </w:tabs>
        <w:spacing w:line="276" w:lineRule="exact"/>
        <w:rPr>
          <w:b/>
          <w:sz w:val="24"/>
        </w:rPr>
      </w:pPr>
      <w:r>
        <w:rPr>
          <w:b/>
          <w:sz w:val="24"/>
        </w:rPr>
        <w:t>Annexe B3 : Extrait du DTU</w:t>
      </w:r>
      <w:r>
        <w:rPr>
          <w:b/>
          <w:spacing w:val="-1"/>
          <w:sz w:val="24"/>
        </w:rPr>
        <w:t xml:space="preserve"> </w:t>
      </w:r>
      <w:r>
        <w:rPr>
          <w:b/>
          <w:sz w:val="24"/>
        </w:rPr>
        <w:t>60.11.</w:t>
      </w:r>
    </w:p>
    <w:p w:rsidR="00D71176" w:rsidRDefault="00D0060F">
      <w:pPr>
        <w:pStyle w:val="Paragraphedeliste"/>
        <w:numPr>
          <w:ilvl w:val="1"/>
          <w:numId w:val="13"/>
        </w:numPr>
        <w:tabs>
          <w:tab w:val="left" w:pos="1301"/>
          <w:tab w:val="left" w:pos="1302"/>
        </w:tabs>
        <w:spacing w:line="276" w:lineRule="exact"/>
        <w:rPr>
          <w:b/>
          <w:sz w:val="24"/>
        </w:rPr>
      </w:pPr>
      <w:r>
        <w:rPr>
          <w:b/>
          <w:sz w:val="24"/>
        </w:rPr>
        <w:t>Tableau donnant les diamètres commerciaux des canalisations en cui</w:t>
      </w:r>
      <w:r>
        <w:rPr>
          <w:b/>
          <w:sz w:val="24"/>
        </w:rPr>
        <w:t>vre</w:t>
      </w:r>
      <w:r>
        <w:rPr>
          <w:b/>
          <w:spacing w:val="-18"/>
          <w:sz w:val="24"/>
        </w:rPr>
        <w:t xml:space="preserve"> </w:t>
      </w:r>
      <w:r>
        <w:rPr>
          <w:b/>
          <w:sz w:val="24"/>
        </w:rPr>
        <w:t>:</w:t>
      </w:r>
    </w:p>
    <w:p w:rsidR="00D71176" w:rsidRDefault="00D0060F">
      <w:pPr>
        <w:spacing w:line="265" w:lineRule="exact"/>
        <w:ind w:left="4085"/>
        <w:rPr>
          <w:b/>
          <w:sz w:val="24"/>
        </w:rPr>
      </w:pPr>
      <w:r>
        <w:pict>
          <v:group id="_x0000_s1126" style="position:absolute;left:0;text-align:left;margin-left:51.5pt;margin-top:188.9pt;width:519.85pt;height:401.8pt;z-index:251644928;mso-position-horizontal-relative:page" coordorigin="1030,3778" coordsize="10397,8036">
            <v:shape id="_x0000_s1134" type="#_x0000_t75" style="position:absolute;left:1164;top:3778;width:10263;height:8036">
              <v:imagedata r:id="rId22" o:title=""/>
            </v:shape>
            <v:shape id="_x0000_s1133" style="position:absolute;left:2660;top:6005;width:7476;height:3779" coordorigin="2660,6005" coordsize="7476,3779" o:spt="100" adj="0,,0" path="m2966,7770r-2,-83l2963,7636r-44,23l2678,7201r-18,9l2901,7669r-44,23l2966,7770m5280,6588r-17,-9l4796,7483r-45,-23l4750,7594r108,-79l4848,7510r-34,-18l5280,6588m6676,6017r-134,-12l6560,6052r-710,279l5857,6350r711,-280l6586,6117r65,-72l6676,6017t800,2118l7468,8100r-24,-95l7359,8109r49,10l7077,9592r20,5l7428,8124r48,11m8905,8020r-46,20l8611,7477r-19,8l8841,8049r-46,20l8899,8154r4,-87l8905,8020t540,1573l9319,9547r5,49l7780,9764r2,20l9327,9616r5,50l9444,9594r1,-1m10135,7485r-19,-7l9923,8038r-48,-17l9893,8154r93,-91l9989,8061r-47,-17l10135,7485e" fillcolor="black" stroked="f">
              <v:stroke joinstyle="round"/>
              <v:formulas/>
              <v:path arrowok="t" o:connecttype="segments"/>
            </v:shape>
            <v:shape id="_x0000_s1132" type="#_x0000_t202" style="position:absolute;left:2740;top:10133;width:1560;height:632" strokeweight=".96pt">
              <v:textbox inset="0,0,0,0">
                <w:txbxContent>
                  <w:p w:rsidR="00D71176" w:rsidRDefault="00D0060F">
                    <w:pPr>
                      <w:spacing w:before="71"/>
                      <w:ind w:left="144" w:right="276"/>
                      <w:rPr>
                        <w:sz w:val="20"/>
                      </w:rPr>
                    </w:pPr>
                    <w:r>
                      <w:rPr>
                        <w:b/>
                        <w:sz w:val="20"/>
                      </w:rPr>
                      <w:t xml:space="preserve">Nourrice 2 </w:t>
                    </w:r>
                    <w:r>
                      <w:rPr>
                        <w:sz w:val="20"/>
                      </w:rPr>
                      <w:t>: Sanitaire</w:t>
                    </w:r>
                  </w:p>
                </w:txbxContent>
              </v:textbox>
            </v:shape>
            <v:shape id="_x0000_s1131" type="#_x0000_t202" style="position:absolute;left:6676;top:9593;width:1104;height:452" filled="f" strokeweight=".72pt">
              <v:textbox inset="0,0,0,0">
                <w:txbxContent>
                  <w:p w:rsidR="00D71176" w:rsidRDefault="00D0060F">
                    <w:pPr>
                      <w:spacing w:before="80"/>
                      <w:ind w:left="145"/>
                      <w:rPr>
                        <w:b/>
                        <w:sz w:val="20"/>
                      </w:rPr>
                    </w:pPr>
                    <w:r>
                      <w:rPr>
                        <w:b/>
                        <w:sz w:val="20"/>
                      </w:rPr>
                      <w:t>Points 5</w:t>
                    </w:r>
                  </w:p>
                </w:txbxContent>
              </v:textbox>
            </v:shape>
            <v:shape id="_x0000_s1130" type="#_x0000_t202" style="position:absolute;left:9609;top:7032;width:1104;height:449" filled="f" strokeweight=".72pt">
              <v:textbox inset="0,0,0,0">
                <w:txbxContent>
                  <w:p w:rsidR="00D71176" w:rsidRDefault="00D0060F">
                    <w:pPr>
                      <w:spacing w:before="75"/>
                      <w:ind w:left="144"/>
                      <w:rPr>
                        <w:b/>
                        <w:sz w:val="20"/>
                      </w:rPr>
                    </w:pPr>
                    <w:r>
                      <w:rPr>
                        <w:b/>
                        <w:sz w:val="20"/>
                      </w:rPr>
                      <w:t>Point 2</w:t>
                    </w:r>
                  </w:p>
                </w:txbxContent>
              </v:textbox>
            </v:shape>
            <v:shape id="_x0000_s1129" type="#_x0000_t202" style="position:absolute;left:8092;top:7032;width:1104;height:449" filled="f" strokeweight=".72pt">
              <v:textbox inset="0,0,0,0">
                <w:txbxContent>
                  <w:p w:rsidR="00D71176" w:rsidRDefault="00D0060F">
                    <w:pPr>
                      <w:spacing w:before="75"/>
                      <w:ind w:left="145"/>
                      <w:rPr>
                        <w:b/>
                        <w:sz w:val="20"/>
                      </w:rPr>
                    </w:pPr>
                    <w:r>
                      <w:rPr>
                        <w:b/>
                        <w:sz w:val="20"/>
                      </w:rPr>
                      <w:t>Point 4</w:t>
                    </w:r>
                  </w:p>
                </w:txbxContent>
              </v:textbox>
            </v:shape>
            <v:shape id="_x0000_s1128" type="#_x0000_t202" style="position:absolute;left:1036;top:6847;width:1632;height:922" filled="f" strokeweight=".72pt">
              <v:textbox inset="0,0,0,0">
                <w:txbxContent>
                  <w:p w:rsidR="00D71176" w:rsidRDefault="00D0060F">
                    <w:pPr>
                      <w:spacing w:before="68" w:line="244" w:lineRule="auto"/>
                      <w:ind w:left="143" w:right="220"/>
                      <w:rPr>
                        <w:b/>
                        <w:sz w:val="20"/>
                      </w:rPr>
                    </w:pPr>
                    <w:r>
                      <w:rPr>
                        <w:b/>
                        <w:sz w:val="20"/>
                      </w:rPr>
                      <w:t xml:space="preserve">Point 3 : </w:t>
                    </w:r>
                    <w:r>
                      <w:rPr>
                        <w:sz w:val="20"/>
                      </w:rPr>
                      <w:t xml:space="preserve">Lavabo Auge à </w:t>
                    </w:r>
                    <w:r>
                      <w:rPr>
                        <w:b/>
                        <w:sz w:val="20"/>
                      </w:rPr>
                      <w:t>2 mitigeurs</w:t>
                    </w:r>
                  </w:p>
                </w:txbxContent>
              </v:textbox>
            </v:shape>
            <v:shape id="_x0000_s1127" type="#_x0000_t202" style="position:absolute;left:4749;top:6134;width:1104;height:449" strokeweight=".72pt">
              <v:textbox inset="0,0,0,0">
                <w:txbxContent>
                  <w:p w:rsidR="00D71176" w:rsidRDefault="00D0060F">
                    <w:pPr>
                      <w:spacing w:before="75"/>
                      <w:ind w:left="144"/>
                      <w:rPr>
                        <w:b/>
                        <w:sz w:val="20"/>
                      </w:rPr>
                    </w:pPr>
                    <w:r>
                      <w:rPr>
                        <w:b/>
                        <w:sz w:val="20"/>
                      </w:rPr>
                      <w:t>Points 1</w:t>
                    </w:r>
                  </w:p>
                </w:txbxContent>
              </v:textbox>
            </v:shape>
            <w10:wrap anchorx="page"/>
          </v:group>
        </w:pict>
      </w:r>
      <w:r>
        <w:rPr>
          <w:b/>
          <w:sz w:val="24"/>
        </w:rPr>
        <w:t>Diamètre extérieur x épaisseur</w:t>
      </w:r>
    </w:p>
    <w:p w:rsidR="00D71176" w:rsidRDefault="00D0060F">
      <w:pPr>
        <w:pStyle w:val="Corpsdetexte"/>
        <w:spacing w:before="9"/>
        <w:rPr>
          <w:b/>
          <w:sz w:val="8"/>
        </w:rPr>
      </w:pPr>
      <w:r>
        <w:rPr>
          <w:noProof/>
          <w:lang w:bidi="ar-SA"/>
        </w:rPr>
        <w:drawing>
          <wp:anchor distT="0" distB="0" distL="0" distR="0" simplePos="0" relativeHeight="251619328" behindDoc="0" locked="0" layoutInCell="1" allowOverlap="1">
            <wp:simplePos x="0" y="0"/>
            <wp:positionH relativeFrom="page">
              <wp:posOffset>1379229</wp:posOffset>
            </wp:positionH>
            <wp:positionV relativeFrom="paragraph">
              <wp:posOffset>89495</wp:posOffset>
            </wp:positionV>
            <wp:extent cx="5205576" cy="1815083"/>
            <wp:effectExtent l="0" t="0" r="0" b="0"/>
            <wp:wrapTopAndBottom/>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3" cstate="print"/>
                    <a:stretch>
                      <a:fillRect/>
                    </a:stretch>
                  </pic:blipFill>
                  <pic:spPr>
                    <a:xfrm>
                      <a:off x="0" y="0"/>
                      <a:ext cx="5205576" cy="1815083"/>
                    </a:xfrm>
                    <a:prstGeom prst="rect">
                      <a:avLst/>
                    </a:prstGeom>
                  </pic:spPr>
                </pic:pic>
              </a:graphicData>
            </a:graphic>
          </wp:anchor>
        </w:drawing>
      </w:r>
    </w:p>
    <w:p w:rsidR="00D71176" w:rsidRDefault="00D0060F">
      <w:pPr>
        <w:pStyle w:val="Paragraphedeliste"/>
        <w:numPr>
          <w:ilvl w:val="1"/>
          <w:numId w:val="13"/>
        </w:numPr>
        <w:tabs>
          <w:tab w:val="left" w:pos="1301"/>
          <w:tab w:val="left" w:pos="1302"/>
        </w:tabs>
        <w:spacing w:before="205"/>
        <w:rPr>
          <w:b/>
          <w:sz w:val="24"/>
        </w:rPr>
      </w:pPr>
      <w:r>
        <w:rPr>
          <w:b/>
          <w:sz w:val="24"/>
        </w:rPr>
        <w:t>Extrait du plan de plomberie relatif à la nourrice</w:t>
      </w:r>
      <w:r>
        <w:rPr>
          <w:b/>
          <w:spacing w:val="-7"/>
          <w:sz w:val="24"/>
        </w:rPr>
        <w:t xml:space="preserve"> </w:t>
      </w:r>
      <w:r>
        <w:rPr>
          <w:b/>
          <w:sz w:val="24"/>
        </w:rPr>
        <w:t>2</w:t>
      </w:r>
    </w:p>
    <w:p w:rsidR="00D71176" w:rsidRDefault="00D0060F">
      <w:pPr>
        <w:pStyle w:val="Corpsdetexte"/>
        <w:spacing w:before="65"/>
        <w:ind w:left="232" w:right="389"/>
        <w:jc w:val="both"/>
      </w:pPr>
      <w:r>
        <w:br w:type="column"/>
      </w:r>
      <w:r>
        <w:lastRenderedPageBreak/>
        <w:t xml:space="preserve">B-1.1/ Recenser, </w:t>
      </w:r>
      <w:r>
        <w:rPr>
          <w:b/>
        </w:rPr>
        <w:t>sur le Document Réponse DR B1</w:t>
      </w:r>
      <w:r>
        <w:t>, les appareils alimentés par la nourrice 2, avec leur nombre, les coefficients, les débits et le diamètre intérieur minimum d’alimentation des différents appareils en justifiant la méthode utilisée. En déduire les diamètres commerciaux à mettre en place.</w:t>
      </w:r>
    </w:p>
    <w:p w:rsidR="00D71176" w:rsidRDefault="00D71176">
      <w:pPr>
        <w:pStyle w:val="Corpsdetexte"/>
      </w:pPr>
    </w:p>
    <w:p w:rsidR="00D71176" w:rsidRDefault="00D0060F">
      <w:pPr>
        <w:ind w:left="232" w:right="387"/>
        <w:jc w:val="both"/>
        <w:rPr>
          <w:sz w:val="24"/>
        </w:rPr>
      </w:pPr>
      <w:r>
        <w:rPr>
          <w:sz w:val="24"/>
        </w:rPr>
        <w:t xml:space="preserve">B-1.2/ </w:t>
      </w:r>
      <w:r>
        <w:rPr>
          <w:b/>
          <w:sz w:val="24"/>
        </w:rPr>
        <w:t>Sur le Document Réponse DR B1</w:t>
      </w:r>
      <w:r>
        <w:rPr>
          <w:sz w:val="24"/>
        </w:rPr>
        <w:t>, déterminer le débit en Eau Froide (EF) théorique de la nourrice 2, sans tenir compte de la simultanéité.</w:t>
      </w:r>
    </w:p>
    <w:p w:rsidR="00D71176" w:rsidRDefault="00D0060F">
      <w:pPr>
        <w:spacing w:before="232"/>
        <w:ind w:left="232"/>
        <w:jc w:val="both"/>
        <w:rPr>
          <w:b/>
          <w:sz w:val="28"/>
        </w:rPr>
      </w:pPr>
      <w:r>
        <w:rPr>
          <w:b/>
          <w:sz w:val="28"/>
        </w:rPr>
        <w:t>B-2/ Étude de l’alimentation des nourrices</w:t>
      </w:r>
    </w:p>
    <w:p w:rsidR="00D71176" w:rsidRDefault="00D0060F">
      <w:pPr>
        <w:pStyle w:val="Titre5"/>
        <w:numPr>
          <w:ilvl w:val="0"/>
          <w:numId w:val="13"/>
        </w:numPr>
        <w:tabs>
          <w:tab w:val="left" w:pos="953"/>
        </w:tabs>
        <w:spacing w:before="229"/>
      </w:pPr>
      <w:r>
        <w:rPr>
          <w:u w:val="thick"/>
        </w:rPr>
        <w:t>Données nécessaires à la réalisation de l’étude</w:t>
      </w:r>
      <w:r>
        <w:rPr>
          <w:spacing w:val="-1"/>
          <w:u w:val="thick"/>
        </w:rPr>
        <w:t xml:space="preserve"> </w:t>
      </w:r>
      <w:r>
        <w:rPr>
          <w:u w:val="thick"/>
        </w:rPr>
        <w:t>:</w:t>
      </w:r>
    </w:p>
    <w:p w:rsidR="00D71176" w:rsidRDefault="00D0060F">
      <w:pPr>
        <w:pStyle w:val="Paragraphedeliste"/>
        <w:numPr>
          <w:ilvl w:val="1"/>
          <w:numId w:val="13"/>
        </w:numPr>
        <w:tabs>
          <w:tab w:val="left" w:pos="1301"/>
        </w:tabs>
        <w:spacing w:line="287" w:lineRule="exact"/>
        <w:ind w:left="1300" w:hanging="360"/>
        <w:rPr>
          <w:b/>
          <w:sz w:val="24"/>
        </w:rPr>
      </w:pPr>
      <w:r>
        <w:rPr>
          <w:b/>
          <w:sz w:val="24"/>
        </w:rPr>
        <w:t>Annexe B1 : Plan de</w:t>
      </w:r>
      <w:r>
        <w:rPr>
          <w:b/>
          <w:spacing w:val="-2"/>
          <w:sz w:val="24"/>
        </w:rPr>
        <w:t xml:space="preserve"> </w:t>
      </w:r>
      <w:r>
        <w:rPr>
          <w:b/>
          <w:sz w:val="24"/>
        </w:rPr>
        <w:t>plomberie.</w:t>
      </w:r>
    </w:p>
    <w:p w:rsidR="00D71176" w:rsidRDefault="00D0060F">
      <w:pPr>
        <w:pStyle w:val="Paragraphedeliste"/>
        <w:numPr>
          <w:ilvl w:val="1"/>
          <w:numId w:val="13"/>
        </w:numPr>
        <w:tabs>
          <w:tab w:val="left" w:pos="1301"/>
        </w:tabs>
        <w:spacing w:line="276" w:lineRule="exact"/>
        <w:ind w:left="1300" w:hanging="360"/>
        <w:rPr>
          <w:b/>
          <w:sz w:val="24"/>
        </w:rPr>
      </w:pPr>
      <w:r>
        <w:rPr>
          <w:b/>
          <w:sz w:val="24"/>
        </w:rPr>
        <w:t>Annexe B2 : Extrait du CCTP Plomberie.</w:t>
      </w:r>
    </w:p>
    <w:p w:rsidR="00D71176" w:rsidRDefault="00D0060F">
      <w:pPr>
        <w:pStyle w:val="Paragraphedeliste"/>
        <w:numPr>
          <w:ilvl w:val="1"/>
          <w:numId w:val="13"/>
        </w:numPr>
        <w:tabs>
          <w:tab w:val="left" w:pos="1301"/>
        </w:tabs>
        <w:spacing w:line="276" w:lineRule="exact"/>
        <w:ind w:left="1300" w:hanging="360"/>
        <w:rPr>
          <w:b/>
          <w:sz w:val="24"/>
        </w:rPr>
      </w:pPr>
      <w:r>
        <w:rPr>
          <w:b/>
          <w:sz w:val="24"/>
        </w:rPr>
        <w:t>Annexe B3 : Extrait du DTU</w:t>
      </w:r>
      <w:r>
        <w:rPr>
          <w:b/>
          <w:spacing w:val="-1"/>
          <w:sz w:val="24"/>
        </w:rPr>
        <w:t xml:space="preserve"> </w:t>
      </w:r>
      <w:r>
        <w:rPr>
          <w:b/>
          <w:sz w:val="24"/>
        </w:rPr>
        <w:t>60.11.</w:t>
      </w:r>
    </w:p>
    <w:p w:rsidR="00D71176" w:rsidRDefault="00D0060F">
      <w:pPr>
        <w:pStyle w:val="Paragraphedeliste"/>
        <w:numPr>
          <w:ilvl w:val="1"/>
          <w:numId w:val="13"/>
        </w:numPr>
        <w:tabs>
          <w:tab w:val="left" w:pos="1301"/>
        </w:tabs>
        <w:spacing w:before="4" w:line="223" w:lineRule="auto"/>
        <w:ind w:left="1300" w:right="901" w:hanging="360"/>
        <w:rPr>
          <w:b/>
          <w:sz w:val="24"/>
        </w:rPr>
      </w:pPr>
      <w:r>
        <w:rPr>
          <w:b/>
          <w:sz w:val="24"/>
        </w:rPr>
        <w:t>Tableau donnant les diamètres commerciaux des canalisations en cuivre (voir partie</w:t>
      </w:r>
      <w:r>
        <w:rPr>
          <w:b/>
          <w:spacing w:val="-1"/>
          <w:sz w:val="24"/>
        </w:rPr>
        <w:t xml:space="preserve"> </w:t>
      </w:r>
      <w:r>
        <w:rPr>
          <w:b/>
          <w:sz w:val="24"/>
        </w:rPr>
        <w:t>B-1).</w:t>
      </w:r>
    </w:p>
    <w:p w:rsidR="00D71176" w:rsidRDefault="00D0060F">
      <w:pPr>
        <w:pStyle w:val="Paragraphedeliste"/>
        <w:numPr>
          <w:ilvl w:val="1"/>
          <w:numId w:val="13"/>
        </w:numPr>
        <w:tabs>
          <w:tab w:val="left" w:pos="1301"/>
        </w:tabs>
        <w:spacing w:before="3"/>
        <w:ind w:left="1300" w:hanging="360"/>
        <w:rPr>
          <w:b/>
          <w:sz w:val="24"/>
        </w:rPr>
      </w:pPr>
      <w:r>
        <w:rPr>
          <w:b/>
          <w:sz w:val="24"/>
        </w:rPr>
        <w:t>Plan schématique de l’alimentation en</w:t>
      </w:r>
      <w:r>
        <w:rPr>
          <w:b/>
          <w:spacing w:val="-3"/>
          <w:sz w:val="24"/>
        </w:rPr>
        <w:t xml:space="preserve"> </w:t>
      </w:r>
      <w:r>
        <w:rPr>
          <w:b/>
          <w:sz w:val="24"/>
        </w:rPr>
        <w:t>EF.</w:t>
      </w:r>
    </w:p>
    <w:p w:rsidR="00D71176" w:rsidRDefault="00D71176">
      <w:pPr>
        <w:pStyle w:val="Corpsdetexte"/>
        <w:spacing w:before="5"/>
        <w:rPr>
          <w:b/>
          <w:sz w:val="6"/>
        </w:rPr>
      </w:pPr>
    </w:p>
    <w:p w:rsidR="00D71176" w:rsidRDefault="00D0060F">
      <w:pPr>
        <w:pStyle w:val="Corpsdetexte"/>
        <w:ind w:left="1992"/>
        <w:rPr>
          <w:sz w:val="20"/>
        </w:rPr>
      </w:pPr>
      <w:r>
        <w:rPr>
          <w:noProof/>
          <w:sz w:val="20"/>
          <w:lang w:bidi="ar-SA"/>
        </w:rPr>
        <w:drawing>
          <wp:inline distT="0" distB="0" distL="0" distR="0">
            <wp:extent cx="4402041" cy="3264789"/>
            <wp:effectExtent l="0" t="0" r="0" b="0"/>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4" cstate="print"/>
                    <a:stretch>
                      <a:fillRect/>
                    </a:stretch>
                  </pic:blipFill>
                  <pic:spPr>
                    <a:xfrm>
                      <a:off x="0" y="0"/>
                      <a:ext cx="4402041" cy="3264789"/>
                    </a:xfrm>
                    <a:prstGeom prst="rect">
                      <a:avLst/>
                    </a:prstGeom>
                  </pic:spPr>
                </pic:pic>
              </a:graphicData>
            </a:graphic>
          </wp:inline>
        </w:drawing>
      </w:r>
    </w:p>
    <w:p w:rsidR="00D71176" w:rsidRDefault="00D71176">
      <w:pPr>
        <w:pStyle w:val="Corpsdetexte"/>
        <w:spacing w:before="3"/>
        <w:rPr>
          <w:b/>
          <w:sz w:val="34"/>
        </w:rPr>
      </w:pPr>
    </w:p>
    <w:p w:rsidR="00D71176" w:rsidRDefault="00D0060F">
      <w:pPr>
        <w:pStyle w:val="Corpsdetexte"/>
        <w:ind w:left="232" w:right="429"/>
        <w:jc w:val="both"/>
      </w:pPr>
      <w:r>
        <w:t>B-2.1/ Le réseau général de distribu</w:t>
      </w:r>
      <w:r>
        <w:t>tion d’eau est constitué de 3 canalisations. En vous basant sur le CCTP, justifier ce type de distribution et comparer avec une distribution à deux canalisations.</w:t>
      </w:r>
    </w:p>
    <w:p w:rsidR="00D71176" w:rsidRDefault="00D71176">
      <w:pPr>
        <w:pStyle w:val="Corpsdetexte"/>
      </w:pPr>
    </w:p>
    <w:p w:rsidR="00D71176" w:rsidRDefault="00D0060F">
      <w:pPr>
        <w:ind w:left="232" w:right="390"/>
        <w:jc w:val="both"/>
        <w:rPr>
          <w:sz w:val="24"/>
        </w:rPr>
      </w:pPr>
      <w:r>
        <w:rPr>
          <w:sz w:val="24"/>
        </w:rPr>
        <w:t xml:space="preserve">B-2.2/ </w:t>
      </w:r>
      <w:r>
        <w:rPr>
          <w:b/>
          <w:sz w:val="24"/>
        </w:rPr>
        <w:t>Sur le Document Réponse DR B2</w:t>
      </w:r>
      <w:r>
        <w:rPr>
          <w:sz w:val="24"/>
        </w:rPr>
        <w:t>, à partir des extraits du DTU, déterminer le débit atte</w:t>
      </w:r>
      <w:r>
        <w:rPr>
          <w:sz w:val="24"/>
        </w:rPr>
        <w:t>ndu en EF de chaque</w:t>
      </w:r>
      <w:r>
        <w:rPr>
          <w:spacing w:val="-3"/>
          <w:sz w:val="24"/>
        </w:rPr>
        <w:t xml:space="preserve"> </w:t>
      </w:r>
      <w:r>
        <w:rPr>
          <w:sz w:val="24"/>
        </w:rPr>
        <w:t>nourrice.</w:t>
      </w:r>
    </w:p>
    <w:p w:rsidR="00D71176" w:rsidRDefault="00D0060F">
      <w:pPr>
        <w:pStyle w:val="Corpsdetexte"/>
        <w:ind w:left="232" w:right="393"/>
        <w:jc w:val="both"/>
      </w:pPr>
      <w:r>
        <w:rPr>
          <w:b/>
          <w:u w:val="thick"/>
        </w:rPr>
        <w:t>Donnée</w:t>
      </w:r>
      <w:r>
        <w:rPr>
          <w:b/>
        </w:rPr>
        <w:t xml:space="preserve"> : </w:t>
      </w:r>
      <w:r>
        <w:t xml:space="preserve">Les nourrices 1 et 2 contrairement aux nourrices 3 et </w:t>
      </w:r>
      <w:proofErr w:type="spellStart"/>
      <w:r>
        <w:t>biberonnerie</w:t>
      </w:r>
      <w:proofErr w:type="spellEnd"/>
      <w:r>
        <w:t xml:space="preserve"> sont soumises aux hypothèses de simultanéité du DTU 60.11 chapitre 3.2.2.</w:t>
      </w:r>
    </w:p>
    <w:p w:rsidR="00D71176" w:rsidRDefault="00D71176">
      <w:pPr>
        <w:pStyle w:val="Corpsdetexte"/>
        <w:spacing w:before="1"/>
      </w:pPr>
    </w:p>
    <w:p w:rsidR="00D71176" w:rsidRDefault="00D0060F">
      <w:pPr>
        <w:ind w:left="232" w:right="383"/>
        <w:jc w:val="both"/>
        <w:rPr>
          <w:sz w:val="24"/>
        </w:rPr>
      </w:pPr>
      <w:r>
        <w:rPr>
          <w:sz w:val="24"/>
        </w:rPr>
        <w:t xml:space="preserve">B-2.3/ </w:t>
      </w:r>
      <w:r>
        <w:rPr>
          <w:b/>
          <w:sz w:val="24"/>
        </w:rPr>
        <w:t>Sur le Document Réponse DR B3</w:t>
      </w:r>
      <w:r>
        <w:rPr>
          <w:sz w:val="24"/>
        </w:rPr>
        <w:t>, déterminer le débit attendu dans chaque tronçon pour l’alimentation en EF.</w:t>
      </w:r>
    </w:p>
    <w:p w:rsidR="00D71176" w:rsidRDefault="00D0060F">
      <w:pPr>
        <w:pStyle w:val="Corpsdetexte"/>
        <w:ind w:left="232"/>
        <w:jc w:val="both"/>
      </w:pPr>
      <w:r>
        <w:rPr>
          <w:b/>
          <w:u w:val="thick"/>
        </w:rPr>
        <w:t>Donnée</w:t>
      </w:r>
      <w:r>
        <w:rPr>
          <w:b/>
        </w:rPr>
        <w:t xml:space="preserve"> </w:t>
      </w:r>
      <w:r>
        <w:t>: La somme des coefficients des appareils est supérieure à 15 pour la nourrice 3.</w:t>
      </w:r>
    </w:p>
    <w:p w:rsidR="00D71176" w:rsidRDefault="00D71176">
      <w:pPr>
        <w:jc w:val="both"/>
        <w:sectPr w:rsidR="00D71176">
          <w:footerReference w:type="default" r:id="rId25"/>
          <w:pgSz w:w="23820" w:h="16840" w:orient="landscape"/>
          <w:pgMar w:top="620" w:right="600" w:bottom="1240" w:left="900" w:header="0" w:footer="1058" w:gutter="0"/>
          <w:pgNumType w:start="8"/>
          <w:cols w:num="2" w:space="720" w:equalWidth="0">
            <w:col w:w="9813" w:space="1387"/>
            <w:col w:w="11120"/>
          </w:cols>
        </w:sectPr>
      </w:pPr>
    </w:p>
    <w:p w:rsidR="00D71176" w:rsidRDefault="00D71176">
      <w:pPr>
        <w:pStyle w:val="Corpsdetexte"/>
        <w:rPr>
          <w:sz w:val="16"/>
        </w:rPr>
      </w:pPr>
    </w:p>
    <w:p w:rsidR="00D71176" w:rsidRDefault="00D0060F">
      <w:pPr>
        <w:spacing w:before="92"/>
        <w:ind w:left="11432" w:right="417"/>
        <w:rPr>
          <w:sz w:val="24"/>
        </w:rPr>
      </w:pPr>
      <w:r>
        <w:rPr>
          <w:sz w:val="24"/>
        </w:rPr>
        <w:t xml:space="preserve">B-2.4/ </w:t>
      </w:r>
      <w:r>
        <w:rPr>
          <w:b/>
          <w:sz w:val="24"/>
        </w:rPr>
        <w:t xml:space="preserve">Sur le Document Réponse DR B3, </w:t>
      </w:r>
      <w:r>
        <w:rPr>
          <w:sz w:val="24"/>
        </w:rPr>
        <w:t>déterminer le diamètre intérieur minimal et commercial de l’alimentation en EF sur l’ensemble des tronçons.</w:t>
      </w:r>
    </w:p>
    <w:p w:rsidR="00D71176" w:rsidRDefault="00D0060F">
      <w:pPr>
        <w:pStyle w:val="Corpsdetexte"/>
        <w:ind w:left="11432"/>
      </w:pPr>
      <w:r>
        <w:rPr>
          <w:b/>
          <w:u w:val="thick"/>
        </w:rPr>
        <w:t>Donnée</w:t>
      </w:r>
      <w:r>
        <w:rPr>
          <w:b/>
        </w:rPr>
        <w:t xml:space="preserve"> </w:t>
      </w:r>
      <w:r>
        <w:t>: D’après le CCTP, la vitess</w:t>
      </w:r>
      <w:r>
        <w:t>e de circulation dans les tuyaux doit être de 1,5 m/s.</w:t>
      </w:r>
    </w:p>
    <w:p w:rsidR="00D71176" w:rsidRDefault="00D71176">
      <w:pPr>
        <w:sectPr w:rsidR="00D71176">
          <w:type w:val="continuous"/>
          <w:pgSz w:w="23820" w:h="16840" w:orient="landscape"/>
          <w:pgMar w:top="1580" w:right="600" w:bottom="280" w:left="900" w:header="720" w:footer="720" w:gutter="0"/>
          <w:cols w:space="720"/>
        </w:sectPr>
      </w:pPr>
    </w:p>
    <w:p w:rsidR="00D71176" w:rsidRDefault="00D0060F">
      <w:pPr>
        <w:pStyle w:val="Corpsdetexte"/>
        <w:ind w:left="475"/>
        <w:rPr>
          <w:sz w:val="20"/>
        </w:rPr>
      </w:pPr>
      <w:r>
        <w:lastRenderedPageBreak/>
        <w:pict>
          <v:group id="_x0000_s1123" style="position:absolute;left:0;text-align:left;margin-left:75.8pt;margin-top:66.95pt;width:1032.5pt;height:701.55pt;z-index:-251643904;mso-position-horizontal-relative:page;mso-position-vertical-relative:page" coordorigin="1516,1339" coordsize="20650,14031">
            <v:shape id="_x0000_s1125" type="#_x0000_t75" style="position:absolute;left:1515;top:1339;width:20650;height:14031">
              <v:imagedata r:id="rId26" o:title=""/>
            </v:shape>
            <v:shape id="_x0000_s1124" type="#_x0000_t75" style="position:absolute;left:7713;top:9262;width:166;height:339">
              <v:imagedata r:id="rId27" o:title=""/>
            </v:shape>
            <w10:wrap anchorx="page" anchory="page"/>
          </v:group>
        </w:pict>
      </w:r>
      <w:r>
        <w:pict>
          <v:shape id="_x0000_s1122" type="#_x0000_t202" style="position:absolute;left:0;text-align:left;margin-left:270.95pt;margin-top:631.55pt;width:52.6pt;height:22.45pt;z-index:251646976;mso-position-horizontal-relative:page;mso-position-vertical-relative:page" strokeweight=".96pt">
            <v:textbox inset="0,0,0,0">
              <w:txbxContent>
                <w:p w:rsidR="00D71176" w:rsidRDefault="00D0060F">
                  <w:pPr>
                    <w:spacing w:before="57"/>
                    <w:ind w:left="144" w:right="145"/>
                    <w:rPr>
                      <w:sz w:val="14"/>
                    </w:rPr>
                  </w:pPr>
                  <w:r>
                    <w:rPr>
                      <w:sz w:val="14"/>
                    </w:rPr>
                    <w:t>Nourrice 3 : Sanitaire</w:t>
                  </w:r>
                </w:p>
              </w:txbxContent>
            </v:textbox>
            <w10:wrap anchorx="page" anchory="page"/>
          </v:shape>
        </w:pict>
      </w:r>
      <w:r>
        <w:rPr>
          <w:sz w:val="20"/>
        </w:rPr>
      </w:r>
      <w:r>
        <w:rPr>
          <w:sz w:val="20"/>
        </w:rPr>
        <w:pict>
          <v:shape id="_x0000_s1121" type="#_x0000_t202" style="width:517.9pt;height:19.8pt;mso-left-percent:-10001;mso-top-percent:-10001;mso-position-horizontal:absolute;mso-position-horizontal-relative:char;mso-position-vertical:absolute;mso-position-vertical-relative:line;mso-left-percent:-10001;mso-top-percent:-10001" filled="f" strokeweight=".48pt">
            <v:textbox inset="0,0,0,0">
              <w:txbxContent>
                <w:p w:rsidR="00D71176" w:rsidRDefault="00D0060F">
                  <w:pPr>
                    <w:spacing w:before="18"/>
                    <w:ind w:left="3103"/>
                    <w:rPr>
                      <w:sz w:val="30"/>
                    </w:rPr>
                  </w:pPr>
                  <w:r>
                    <w:rPr>
                      <w:sz w:val="30"/>
                    </w:rPr>
                    <w:t>Annexe B1 : Plan de plomberie</w:t>
                  </w:r>
                </w:p>
              </w:txbxContent>
            </v:textbox>
            <w10:wrap type="none"/>
            <w10:anchorlock/>
          </v:shape>
        </w:pict>
      </w:r>
    </w:p>
    <w:p w:rsidR="00D71176" w:rsidRDefault="00D71176">
      <w:pPr>
        <w:pStyle w:val="Corpsdetexte"/>
        <w:spacing w:before="2"/>
        <w:rPr>
          <w:sz w:val="28"/>
        </w:rPr>
      </w:pPr>
    </w:p>
    <w:p w:rsidR="00D71176" w:rsidRDefault="00D0060F">
      <w:pPr>
        <w:pStyle w:val="Titre2"/>
        <w:ind w:left="14103"/>
      </w:pPr>
      <w:r>
        <w:t>Échelle non déterminée</w:t>
      </w: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0060F">
      <w:pPr>
        <w:pStyle w:val="Corpsdetexte"/>
        <w:spacing w:before="5"/>
      </w:pPr>
      <w:r>
        <w:pict>
          <v:shape id="_x0000_s1120" type="#_x0000_t202" style="position:absolute;margin-left:393.5pt;margin-top:16.5pt;width:60.25pt;height:27.6pt;z-index:251626496;mso-wrap-distance-left:0;mso-wrap-distance-right:0;mso-position-horizontal-relative:page" strokeweight=".96pt">
            <v:textbox inset="0,0,0,0">
              <w:txbxContent>
                <w:p w:rsidR="00D71176" w:rsidRDefault="00D0060F">
                  <w:pPr>
                    <w:spacing w:before="71"/>
                    <w:ind w:left="144" w:right="204"/>
                    <w:rPr>
                      <w:sz w:val="14"/>
                    </w:rPr>
                  </w:pPr>
                  <w:r>
                    <w:rPr>
                      <w:sz w:val="14"/>
                    </w:rPr>
                    <w:t xml:space="preserve">Piquage vers </w:t>
                  </w:r>
                  <w:proofErr w:type="spellStart"/>
                  <w:r>
                    <w:rPr>
                      <w:sz w:val="14"/>
                    </w:rPr>
                    <w:t>biberonnerie</w:t>
                  </w:r>
                  <w:proofErr w:type="spellEnd"/>
                </w:p>
              </w:txbxContent>
            </v:textbox>
            <w10:wrap type="topAndBottom" anchorx="page"/>
          </v:shape>
        </w:pict>
      </w:r>
      <w:r>
        <w:pict>
          <v:shape id="_x0000_s1119" type="#_x0000_t202" style="position:absolute;margin-left:655.45pt;margin-top:35.35pt;width:55.6pt;height:25.45pt;z-index:251627520;mso-wrap-distance-left:0;mso-wrap-distance-right:0;mso-position-horizontal-relative:page" filled="f" strokeweight=".96pt">
            <v:textbox inset="0,0,0,0">
              <w:txbxContent>
                <w:p w:rsidR="00D71176" w:rsidRDefault="00D0060F">
                  <w:pPr>
                    <w:spacing w:before="71"/>
                    <w:ind w:left="147" w:right="202"/>
                    <w:rPr>
                      <w:sz w:val="14"/>
                    </w:rPr>
                  </w:pPr>
                  <w:r>
                    <w:rPr>
                      <w:sz w:val="14"/>
                    </w:rPr>
                    <w:t>Nourrice 2 : Sanitaire</w:t>
                  </w:r>
                </w:p>
              </w:txbxContent>
            </v:textbox>
            <w10:wrap type="topAndBottom" anchorx="page"/>
          </v:shape>
        </w:pict>
      </w: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71176">
      <w:pPr>
        <w:pStyle w:val="Corpsdetexte"/>
        <w:rPr>
          <w:sz w:val="20"/>
        </w:rPr>
      </w:pPr>
    </w:p>
    <w:p w:rsidR="00D71176" w:rsidRDefault="00D0060F">
      <w:pPr>
        <w:pStyle w:val="Corpsdetexte"/>
        <w:spacing w:before="5"/>
        <w:rPr>
          <w:sz w:val="11"/>
        </w:rPr>
      </w:pPr>
      <w:r>
        <w:pict>
          <v:shape id="_x0000_s1118" type="#_x0000_t202" style="position:absolute;margin-left:798.95pt;margin-top:9.05pt;width:55.6pt;height:25.6pt;z-index:251628544;mso-wrap-distance-left:0;mso-wrap-distance-right:0;mso-position-horizontal-relative:page" strokeweight=".96pt">
            <v:textbox inset="0,0,0,0">
              <w:txbxContent>
                <w:p w:rsidR="00D71176" w:rsidRDefault="00D0060F">
                  <w:pPr>
                    <w:spacing w:before="74" w:line="242" w:lineRule="auto"/>
                    <w:ind w:left="145" w:right="204"/>
                    <w:rPr>
                      <w:sz w:val="14"/>
                    </w:rPr>
                  </w:pPr>
                  <w:r>
                    <w:rPr>
                      <w:sz w:val="14"/>
                    </w:rPr>
                    <w:t>Nourrice 1 : Sanitaire</w:t>
                  </w:r>
                </w:p>
              </w:txbxContent>
            </v:textbox>
            <w10:wrap type="topAndBottom" anchorx="page"/>
          </v:shape>
        </w:pict>
      </w:r>
    </w:p>
    <w:p w:rsidR="00D71176" w:rsidRDefault="00D71176">
      <w:pPr>
        <w:rPr>
          <w:sz w:val="11"/>
        </w:rPr>
        <w:sectPr w:rsidR="00D71176">
          <w:pgSz w:w="23820" w:h="16840" w:orient="landscape"/>
          <w:pgMar w:top="700" w:right="600" w:bottom="1240" w:left="900" w:header="0" w:footer="1058" w:gutter="0"/>
          <w:cols w:space="720"/>
        </w:sectPr>
      </w:pPr>
    </w:p>
    <w:p w:rsidR="00D71176" w:rsidRDefault="00D71176">
      <w:pPr>
        <w:pStyle w:val="Corpsdetexte"/>
        <w:rPr>
          <w:sz w:val="6"/>
        </w:rPr>
      </w:pPr>
    </w:p>
    <w:p w:rsidR="00D71176" w:rsidRDefault="00D0060F">
      <w:pPr>
        <w:pStyle w:val="Corpsdetexte"/>
        <w:ind w:left="475" w:right="-144"/>
        <w:rPr>
          <w:sz w:val="20"/>
        </w:rPr>
      </w:pPr>
      <w:r>
        <w:rPr>
          <w:sz w:val="20"/>
        </w:rPr>
      </w:r>
      <w:r>
        <w:rPr>
          <w:sz w:val="20"/>
        </w:rPr>
        <w:pict>
          <v:shape id="_x0000_s1117" type="#_x0000_t202" style="width:517.9pt;height:19.8pt;mso-left-percent:-10001;mso-top-percent:-10001;mso-position-horizontal:absolute;mso-position-horizontal-relative:char;mso-position-vertical:absolute;mso-position-vertical-relative:line;mso-left-percent:-10001;mso-top-percent:-10001" filled="f" strokeweight=".48pt">
            <v:textbox inset="0,0,0,0">
              <w:txbxContent>
                <w:p w:rsidR="00D71176" w:rsidRDefault="00D0060F">
                  <w:pPr>
                    <w:spacing w:before="18"/>
                    <w:ind w:left="2470"/>
                    <w:rPr>
                      <w:sz w:val="30"/>
                    </w:rPr>
                  </w:pPr>
                  <w:r>
                    <w:rPr>
                      <w:sz w:val="30"/>
                    </w:rPr>
                    <w:t>Annexe B.2 : Extrait du CCTP Plomberie</w:t>
                  </w:r>
                </w:p>
              </w:txbxContent>
            </v:textbox>
            <w10:wrap type="none"/>
            <w10:anchorlock/>
          </v:shape>
        </w:pict>
      </w:r>
    </w:p>
    <w:p w:rsidR="00D71176" w:rsidRDefault="00D71176">
      <w:pPr>
        <w:pStyle w:val="Corpsdetexte"/>
        <w:rPr>
          <w:sz w:val="26"/>
        </w:rPr>
      </w:pPr>
    </w:p>
    <w:p w:rsidR="00D71176" w:rsidRDefault="00D0060F">
      <w:pPr>
        <w:pStyle w:val="Titre5"/>
        <w:spacing w:before="210"/>
      </w:pPr>
      <w:r>
        <w:t>III-3.5 Distributions eau froide, eau chaude sanitaire, bouclage ECS</w:t>
      </w:r>
    </w:p>
    <w:p w:rsidR="00D71176" w:rsidRDefault="00D0060F">
      <w:pPr>
        <w:pStyle w:val="Corpsdetexte"/>
        <w:ind w:left="232" w:right="40" w:firstLine="708"/>
        <w:jc w:val="both"/>
      </w:pPr>
      <w:r>
        <w:t>Les tuyauteries de distribution EF, EC passeront en encastré sous fourreaux, en apparent, dans les gaines techniques et le</w:t>
      </w:r>
      <w:r>
        <w:t xml:space="preserve">s faux plafonds ; elles seront réalisées en tubes cuivre écroui posées sur supports anti-vibratiles démontables pour les parties apparentes, et tubes PER </w:t>
      </w:r>
      <w:proofErr w:type="spellStart"/>
      <w:r>
        <w:t>fourreautés</w:t>
      </w:r>
      <w:proofErr w:type="spellEnd"/>
      <w:r>
        <w:t xml:space="preserve"> en encastré.</w:t>
      </w:r>
    </w:p>
    <w:p w:rsidR="00D71176" w:rsidRDefault="00D0060F">
      <w:pPr>
        <w:pStyle w:val="Corpsdetexte"/>
        <w:ind w:left="232" w:right="45" w:firstLine="708"/>
        <w:jc w:val="both"/>
      </w:pPr>
      <w:r>
        <w:t xml:space="preserve">Les tuyauteries eau froide et chaude circulant dans les faux plafonds, zones </w:t>
      </w:r>
      <w:r>
        <w:t>non chauffées et zones à risques de condensation, seront calorifugées par manchons caoutchouc isolants de 13 mm d’épaisseur, marque ARMAFLEX ou équivalent.</w:t>
      </w:r>
    </w:p>
    <w:p w:rsidR="00D71176" w:rsidRDefault="00D0060F">
      <w:pPr>
        <w:pStyle w:val="Corpsdetexte"/>
        <w:ind w:left="232" w:right="40" w:firstLine="708"/>
        <w:jc w:val="both"/>
      </w:pPr>
      <w:r>
        <w:t>Il sera prévu une vanne d’arrêt sur réseaux EF et EC par groupe de sanitaires. Il devra être possibl</w:t>
      </w:r>
      <w:r>
        <w:t>e d’isoler individuellement chaque groupe de sanitaires sans neutraliser les autres. Toutes les vannes seront équipées de clapets anti-retour intégrés marque, THERMODOR BALL-STOP ou équivalent. Le raccordement des robinetteries aux appareils sera réalisé a</w:t>
      </w:r>
      <w:r>
        <w:t>u moyen de flexibles tresses en PEX.</w:t>
      </w:r>
    </w:p>
    <w:p w:rsidR="00D71176" w:rsidRDefault="00D0060F">
      <w:pPr>
        <w:pStyle w:val="Corpsdetexte"/>
        <w:ind w:left="232"/>
      </w:pPr>
      <w:r>
        <w:t>Les nourrices sanitaires seront préfabriquées, de type GIACOMINI ou équivalent, et seront posées dans des gaines techniques.</w:t>
      </w:r>
    </w:p>
    <w:p w:rsidR="00D71176" w:rsidRDefault="00D0060F">
      <w:pPr>
        <w:pStyle w:val="Titre5"/>
        <w:spacing w:before="1"/>
      </w:pPr>
      <w:r>
        <w:t>La température de stockage ECS sera calée à 65°C pour éviter tout risque de formation de légionellose.</w:t>
      </w:r>
    </w:p>
    <w:p w:rsidR="00D71176" w:rsidRDefault="00D0060F">
      <w:pPr>
        <w:ind w:left="232" w:right="324"/>
        <w:rPr>
          <w:b/>
          <w:sz w:val="24"/>
        </w:rPr>
      </w:pPr>
      <w:r>
        <w:rPr>
          <w:b/>
          <w:sz w:val="24"/>
        </w:rPr>
        <w:t>La température de distribution ECS sera calée à 60°C pour éviter tout risque de formation de légionellose.</w:t>
      </w:r>
    </w:p>
    <w:p w:rsidR="00D71176" w:rsidRDefault="00D71176">
      <w:pPr>
        <w:pStyle w:val="Corpsdetexte"/>
        <w:spacing w:before="11"/>
        <w:rPr>
          <w:b/>
          <w:sz w:val="23"/>
        </w:rPr>
      </w:pPr>
    </w:p>
    <w:p w:rsidR="00D71176" w:rsidRDefault="00D0060F">
      <w:pPr>
        <w:pStyle w:val="Paragraphedeliste"/>
        <w:numPr>
          <w:ilvl w:val="2"/>
          <w:numId w:val="8"/>
        </w:numPr>
        <w:tabs>
          <w:tab w:val="left" w:pos="929"/>
        </w:tabs>
        <w:rPr>
          <w:b/>
          <w:sz w:val="24"/>
        </w:rPr>
      </w:pPr>
      <w:r>
        <w:rPr>
          <w:b/>
          <w:sz w:val="24"/>
        </w:rPr>
        <w:t>– Bouclage</w:t>
      </w:r>
      <w:r>
        <w:rPr>
          <w:b/>
          <w:spacing w:val="-4"/>
          <w:sz w:val="24"/>
        </w:rPr>
        <w:t xml:space="preserve"> </w:t>
      </w:r>
      <w:r>
        <w:rPr>
          <w:b/>
          <w:sz w:val="24"/>
        </w:rPr>
        <w:t>ECS</w:t>
      </w:r>
    </w:p>
    <w:p w:rsidR="00D71176" w:rsidRDefault="00D0060F">
      <w:pPr>
        <w:pStyle w:val="Corpsdetexte"/>
        <w:ind w:left="232" w:right="41" w:firstLine="708"/>
        <w:jc w:val="both"/>
      </w:pPr>
      <w:r>
        <w:t xml:space="preserve">Les tuyauteries de distribution BECS passeront dans les gaines techniques et les faux plafonds ; elles seront réalisées en tubes cuivre écroui et posées sur supports anti-vibratiles démontables pour les parties apparentes, et tubes PER disposant d’un avis </w:t>
      </w:r>
      <w:r>
        <w:t>technique en encastré.</w:t>
      </w:r>
    </w:p>
    <w:p w:rsidR="00D71176" w:rsidRDefault="00D0060F">
      <w:pPr>
        <w:pStyle w:val="Corpsdetexte"/>
        <w:ind w:left="232" w:right="39" w:firstLine="708"/>
        <w:jc w:val="both"/>
      </w:pPr>
      <w:r>
        <w:t>Les tuyauteries BECS circulant dans les faux plafonds, zones non chauffées, seront calorifugées par manchons caoutchouc isolants de 13 mm d’épaisseur, marque ARMAFLEX ou équivalent.</w:t>
      </w:r>
    </w:p>
    <w:p w:rsidR="00D71176" w:rsidRDefault="00D0060F">
      <w:pPr>
        <w:pStyle w:val="Corpsdetexte"/>
        <w:spacing w:before="1"/>
        <w:ind w:left="232" w:right="45" w:firstLine="708"/>
        <w:jc w:val="both"/>
      </w:pPr>
      <w:r>
        <w:t>Le réseau eau chaude sanitaire sera bouclé au moyen</w:t>
      </w:r>
      <w:r>
        <w:t xml:space="preserve"> d’une pompe de marque SALMSON ou GRUNDFOS ou équivalent, y compris vannes d'isolement, clapets anti-retour, thermomètres.</w:t>
      </w:r>
    </w:p>
    <w:p w:rsidR="00D71176" w:rsidRDefault="00D0060F">
      <w:pPr>
        <w:pStyle w:val="Titre5"/>
        <w:ind w:right="40" w:firstLine="708"/>
        <w:jc w:val="both"/>
      </w:pPr>
      <w:r>
        <w:t>Ce bouclage devra être efficace de manière à obtenir un retour de bouclage à T° 55°C minimum en tout point du réseau ECS.</w:t>
      </w:r>
    </w:p>
    <w:p w:rsidR="00D71176" w:rsidRDefault="00D0060F">
      <w:pPr>
        <w:pStyle w:val="Titre6"/>
        <w:ind w:left="232" w:firstLine="708"/>
        <w:jc w:val="both"/>
      </w:pPr>
      <w:r>
        <w:t>Le bouclage</w:t>
      </w:r>
      <w:r>
        <w:t xml:space="preserve"> ECS sera seulement réalisé sur les nourrices ; capacité des antennes </w:t>
      </w:r>
      <w:r>
        <w:t>non bouclées, en aval des nourrices, &lt; 3 litres.</w:t>
      </w:r>
    </w:p>
    <w:p w:rsidR="00D71176" w:rsidRDefault="00D71176">
      <w:pPr>
        <w:pStyle w:val="Corpsdetexte"/>
        <w:rPr>
          <w:b/>
          <w:i/>
        </w:rPr>
      </w:pPr>
    </w:p>
    <w:p w:rsidR="00D71176" w:rsidRDefault="00D0060F">
      <w:pPr>
        <w:ind w:left="232"/>
        <w:rPr>
          <w:b/>
          <w:sz w:val="24"/>
        </w:rPr>
      </w:pPr>
      <w:r>
        <w:rPr>
          <w:b/>
          <w:sz w:val="24"/>
        </w:rPr>
        <w:t>III-3.7 Appareils sanitaires</w:t>
      </w:r>
    </w:p>
    <w:p w:rsidR="00D71176" w:rsidRDefault="00D0060F">
      <w:pPr>
        <w:pStyle w:val="Corpsdetexte"/>
        <w:ind w:left="940"/>
      </w:pPr>
      <w:r>
        <w:t>La robinetterie sera obligatoirement NF et possèdera un classement acoustique EAU.</w:t>
      </w:r>
    </w:p>
    <w:p w:rsidR="00D71176" w:rsidRDefault="00D0060F">
      <w:pPr>
        <w:pStyle w:val="Titre5"/>
        <w:ind w:right="48" w:firstLine="708"/>
        <w:jc w:val="both"/>
      </w:pPr>
      <w:r>
        <w:t>Le présent lot aura à sa</w:t>
      </w:r>
      <w:r>
        <w:t xml:space="preserve"> charge la fourniture et la pose des renforts à mettre en place dans les cloisons légères pour supporter ces appareils.</w:t>
      </w:r>
    </w:p>
    <w:p w:rsidR="00D71176" w:rsidRDefault="00D0060F">
      <w:pPr>
        <w:pStyle w:val="Corpsdetexte"/>
        <w:ind w:left="232" w:right="38" w:firstLine="708"/>
        <w:jc w:val="both"/>
      </w:pPr>
      <w:r>
        <w:t>La robinetterie sera de type mélangeur ou mitigeur à disques céramique, suivant la destination des locaux. Les appareils seront de marque PORCHER, JACOB DELAFON, ALLIA, IDÉAL STANDARD ou équivalent. Les appareils seront prévus conformément aux plans de dis</w:t>
      </w:r>
      <w:r>
        <w:t>tribution architecte.</w:t>
      </w:r>
    </w:p>
    <w:p w:rsidR="00D71176" w:rsidRDefault="00D0060F">
      <w:pPr>
        <w:pStyle w:val="Titre5"/>
        <w:spacing w:before="1"/>
      </w:pPr>
      <w:r>
        <w:t>Chaque mitigeur sera équipé de :</w:t>
      </w:r>
    </w:p>
    <w:p w:rsidR="00D71176" w:rsidRDefault="00D0060F">
      <w:pPr>
        <w:pStyle w:val="Paragraphedeliste"/>
        <w:numPr>
          <w:ilvl w:val="3"/>
          <w:numId w:val="8"/>
        </w:numPr>
        <w:tabs>
          <w:tab w:val="left" w:pos="952"/>
          <w:tab w:val="left" w:pos="953"/>
        </w:tabs>
        <w:spacing w:line="292" w:lineRule="exact"/>
        <w:rPr>
          <w:b/>
          <w:sz w:val="24"/>
        </w:rPr>
      </w:pPr>
      <w:r>
        <w:rPr>
          <w:b/>
          <w:sz w:val="24"/>
        </w:rPr>
        <w:t>flexibles d’alimentation</w:t>
      </w:r>
      <w:r>
        <w:rPr>
          <w:b/>
          <w:spacing w:val="-6"/>
          <w:sz w:val="24"/>
        </w:rPr>
        <w:t xml:space="preserve"> </w:t>
      </w:r>
      <w:r>
        <w:rPr>
          <w:b/>
          <w:sz w:val="24"/>
        </w:rPr>
        <w:t>;</w:t>
      </w:r>
    </w:p>
    <w:p w:rsidR="00D71176" w:rsidRDefault="00D0060F">
      <w:pPr>
        <w:pStyle w:val="Paragraphedeliste"/>
        <w:numPr>
          <w:ilvl w:val="3"/>
          <w:numId w:val="8"/>
        </w:numPr>
        <w:tabs>
          <w:tab w:val="left" w:pos="952"/>
          <w:tab w:val="left" w:pos="953"/>
        </w:tabs>
        <w:spacing w:line="292" w:lineRule="exact"/>
        <w:rPr>
          <w:b/>
          <w:sz w:val="24"/>
        </w:rPr>
      </w:pPr>
      <w:r>
        <w:rPr>
          <w:b/>
          <w:sz w:val="24"/>
        </w:rPr>
        <w:t>limiteur de température</w:t>
      </w:r>
      <w:r>
        <w:rPr>
          <w:b/>
          <w:spacing w:val="-4"/>
          <w:sz w:val="24"/>
        </w:rPr>
        <w:t xml:space="preserve"> </w:t>
      </w:r>
      <w:r>
        <w:rPr>
          <w:b/>
          <w:sz w:val="24"/>
        </w:rPr>
        <w:t>;</w:t>
      </w:r>
    </w:p>
    <w:p w:rsidR="00D71176" w:rsidRDefault="00D0060F">
      <w:pPr>
        <w:pStyle w:val="Paragraphedeliste"/>
        <w:numPr>
          <w:ilvl w:val="3"/>
          <w:numId w:val="8"/>
        </w:numPr>
        <w:tabs>
          <w:tab w:val="left" w:pos="952"/>
          <w:tab w:val="left" w:pos="953"/>
        </w:tabs>
        <w:spacing w:line="293" w:lineRule="exact"/>
        <w:rPr>
          <w:b/>
          <w:sz w:val="24"/>
        </w:rPr>
      </w:pPr>
      <w:r>
        <w:rPr>
          <w:b/>
          <w:sz w:val="24"/>
        </w:rPr>
        <w:t>limiteur de débit</w:t>
      </w:r>
      <w:r>
        <w:rPr>
          <w:b/>
          <w:spacing w:val="-5"/>
          <w:sz w:val="24"/>
        </w:rPr>
        <w:t xml:space="preserve"> </w:t>
      </w:r>
      <w:r>
        <w:rPr>
          <w:b/>
          <w:sz w:val="24"/>
        </w:rPr>
        <w:t>;</w:t>
      </w:r>
    </w:p>
    <w:p w:rsidR="00D71176" w:rsidRDefault="00D0060F">
      <w:pPr>
        <w:pStyle w:val="Paragraphedeliste"/>
        <w:numPr>
          <w:ilvl w:val="3"/>
          <w:numId w:val="8"/>
        </w:numPr>
        <w:tabs>
          <w:tab w:val="left" w:pos="952"/>
          <w:tab w:val="left" w:pos="953"/>
        </w:tabs>
        <w:spacing w:line="293" w:lineRule="exact"/>
        <w:rPr>
          <w:b/>
          <w:sz w:val="24"/>
        </w:rPr>
      </w:pPr>
      <w:r>
        <w:rPr>
          <w:b/>
          <w:sz w:val="24"/>
        </w:rPr>
        <w:t>clapets anti-retour sur eau froide et eau</w:t>
      </w:r>
      <w:r>
        <w:rPr>
          <w:b/>
          <w:spacing w:val="-6"/>
          <w:sz w:val="24"/>
        </w:rPr>
        <w:t xml:space="preserve"> </w:t>
      </w:r>
      <w:r>
        <w:rPr>
          <w:b/>
          <w:sz w:val="24"/>
        </w:rPr>
        <w:t>chaude.</w:t>
      </w:r>
    </w:p>
    <w:p w:rsidR="00D71176" w:rsidRDefault="00D0060F">
      <w:pPr>
        <w:spacing w:before="65"/>
        <w:ind w:left="232"/>
        <w:rPr>
          <w:b/>
          <w:sz w:val="24"/>
        </w:rPr>
      </w:pPr>
      <w:r>
        <w:br w:type="column"/>
      </w:r>
      <w:r>
        <w:rPr>
          <w:b/>
          <w:sz w:val="24"/>
        </w:rPr>
        <w:lastRenderedPageBreak/>
        <w:t>Cuvette WC enfants</w:t>
      </w:r>
    </w:p>
    <w:p w:rsidR="00D71176" w:rsidRDefault="00D0060F">
      <w:pPr>
        <w:pStyle w:val="Corpsdetexte"/>
        <w:spacing w:line="275" w:lineRule="exact"/>
        <w:ind w:left="232"/>
      </w:pPr>
      <w:r>
        <w:t>En porcelaine vitrifiée à robinet de chasse, de 38 x 27 cm</w:t>
      </w:r>
      <w:r>
        <w:t>, Hauteur 24 cm.</w:t>
      </w:r>
    </w:p>
    <w:p w:rsidR="00D71176" w:rsidRDefault="00D0060F">
      <w:pPr>
        <w:spacing w:line="275" w:lineRule="exact"/>
        <w:ind w:left="1648"/>
        <w:rPr>
          <w:i/>
          <w:sz w:val="24"/>
        </w:rPr>
      </w:pPr>
      <w:r>
        <w:rPr>
          <w:i/>
          <w:sz w:val="24"/>
          <w:u w:val="single"/>
        </w:rPr>
        <w:t>Localisation</w:t>
      </w:r>
      <w:r>
        <w:rPr>
          <w:i/>
          <w:sz w:val="24"/>
        </w:rPr>
        <w:t xml:space="preserve"> : changes.</w:t>
      </w:r>
    </w:p>
    <w:p w:rsidR="00D71176" w:rsidRDefault="00D71176">
      <w:pPr>
        <w:pStyle w:val="Corpsdetexte"/>
        <w:spacing w:before="3"/>
        <w:rPr>
          <w:i/>
        </w:rPr>
      </w:pPr>
    </w:p>
    <w:p w:rsidR="00D71176" w:rsidRDefault="00D0060F">
      <w:pPr>
        <w:pStyle w:val="Titre5"/>
      </w:pPr>
      <w:r>
        <w:t>WC suspendu handicapé</w:t>
      </w:r>
    </w:p>
    <w:p w:rsidR="00D71176" w:rsidRDefault="00D0060F">
      <w:pPr>
        <w:pStyle w:val="Corpsdetexte"/>
        <w:ind w:left="232" w:right="502"/>
      </w:pPr>
      <w:r>
        <w:t>Cuvette suspendue avec réservoir de chasse encastré, abattant sans couvercle, bâti support métallique.</w:t>
      </w:r>
    </w:p>
    <w:p w:rsidR="00D71176" w:rsidRDefault="00D0060F">
      <w:pPr>
        <w:spacing w:line="274" w:lineRule="exact"/>
        <w:ind w:left="1648"/>
        <w:rPr>
          <w:i/>
          <w:sz w:val="24"/>
        </w:rPr>
      </w:pPr>
      <w:r>
        <w:rPr>
          <w:i/>
          <w:sz w:val="24"/>
          <w:u w:val="single"/>
        </w:rPr>
        <w:t>Localisation</w:t>
      </w:r>
      <w:r>
        <w:rPr>
          <w:i/>
          <w:sz w:val="24"/>
        </w:rPr>
        <w:t xml:space="preserve"> : WC handicapé.</w:t>
      </w:r>
    </w:p>
    <w:p w:rsidR="00D71176" w:rsidRDefault="00D71176">
      <w:pPr>
        <w:pStyle w:val="Corpsdetexte"/>
        <w:spacing w:before="2"/>
        <w:rPr>
          <w:i/>
        </w:rPr>
      </w:pPr>
    </w:p>
    <w:p w:rsidR="00D71176" w:rsidRDefault="00D0060F">
      <w:pPr>
        <w:pStyle w:val="Titre5"/>
      </w:pPr>
      <w:r>
        <w:t>WC suspendu</w:t>
      </w:r>
    </w:p>
    <w:p w:rsidR="00D71176" w:rsidRDefault="00D0060F">
      <w:pPr>
        <w:pStyle w:val="Corpsdetexte"/>
        <w:spacing w:line="275" w:lineRule="exact"/>
        <w:ind w:left="232"/>
      </w:pPr>
      <w:r>
        <w:t>Cuvette suspendue avec réservoir de chasse enca</w:t>
      </w:r>
      <w:r>
        <w:t>stré, abattant, bâti support métallique.</w:t>
      </w:r>
    </w:p>
    <w:p w:rsidR="00D71176" w:rsidRDefault="00D0060F">
      <w:pPr>
        <w:spacing w:line="275" w:lineRule="exact"/>
        <w:ind w:left="1648"/>
        <w:rPr>
          <w:i/>
          <w:sz w:val="24"/>
        </w:rPr>
      </w:pPr>
      <w:r>
        <w:rPr>
          <w:i/>
          <w:sz w:val="24"/>
          <w:u w:val="single"/>
        </w:rPr>
        <w:t>Localisation</w:t>
      </w:r>
      <w:r>
        <w:rPr>
          <w:i/>
          <w:sz w:val="24"/>
        </w:rPr>
        <w:t xml:space="preserve"> : vestiaires 1 et 2.</w:t>
      </w:r>
    </w:p>
    <w:p w:rsidR="00D71176" w:rsidRDefault="00D71176">
      <w:pPr>
        <w:pStyle w:val="Corpsdetexte"/>
        <w:spacing w:before="3"/>
        <w:rPr>
          <w:i/>
        </w:rPr>
      </w:pPr>
    </w:p>
    <w:p w:rsidR="00D71176" w:rsidRDefault="00D0060F">
      <w:pPr>
        <w:pStyle w:val="Titre5"/>
      </w:pPr>
      <w:r>
        <w:t>Cabine de Douche</w:t>
      </w:r>
    </w:p>
    <w:p w:rsidR="00D71176" w:rsidRDefault="00D0060F">
      <w:pPr>
        <w:pStyle w:val="Corpsdetexte"/>
        <w:spacing w:line="275" w:lineRule="exact"/>
        <w:ind w:left="232"/>
      </w:pPr>
      <w:r>
        <w:t>Cabine de douche 70 x 70, 1 paroi fixe et 1 porte battante entièrement équipée.</w:t>
      </w:r>
    </w:p>
    <w:p w:rsidR="00D71176" w:rsidRDefault="00D0060F">
      <w:pPr>
        <w:spacing w:line="275" w:lineRule="exact"/>
        <w:ind w:left="1648"/>
        <w:rPr>
          <w:i/>
          <w:sz w:val="24"/>
        </w:rPr>
      </w:pPr>
      <w:r>
        <w:rPr>
          <w:i/>
          <w:sz w:val="24"/>
          <w:u w:val="single"/>
        </w:rPr>
        <w:t>Localisation</w:t>
      </w:r>
      <w:r>
        <w:rPr>
          <w:i/>
          <w:sz w:val="24"/>
        </w:rPr>
        <w:t xml:space="preserve"> </w:t>
      </w:r>
      <w:r>
        <w:rPr>
          <w:sz w:val="24"/>
        </w:rPr>
        <w:t xml:space="preserve">: </w:t>
      </w:r>
      <w:r>
        <w:rPr>
          <w:i/>
          <w:sz w:val="24"/>
        </w:rPr>
        <w:t>vestiaires 1 et 2.</w:t>
      </w:r>
    </w:p>
    <w:p w:rsidR="00D71176" w:rsidRDefault="00D71176">
      <w:pPr>
        <w:pStyle w:val="Corpsdetexte"/>
        <w:spacing w:before="2"/>
        <w:rPr>
          <w:i/>
        </w:rPr>
      </w:pPr>
    </w:p>
    <w:p w:rsidR="00D71176" w:rsidRDefault="00D0060F">
      <w:pPr>
        <w:pStyle w:val="Titre5"/>
      </w:pPr>
      <w:r>
        <w:t>Lavabo Auge</w:t>
      </w:r>
    </w:p>
    <w:p w:rsidR="00D71176" w:rsidRDefault="00D0060F">
      <w:pPr>
        <w:pStyle w:val="Corpsdetexte"/>
        <w:spacing w:before="1"/>
        <w:ind w:left="232"/>
      </w:pPr>
      <w:r>
        <w:t>Lavabo auge de marque PORCHER type THOIRY 90 cm ou équivalent.</w:t>
      </w:r>
    </w:p>
    <w:p w:rsidR="00D71176" w:rsidRDefault="00D0060F">
      <w:pPr>
        <w:pStyle w:val="Paragraphedeliste"/>
        <w:numPr>
          <w:ilvl w:val="3"/>
          <w:numId w:val="8"/>
        </w:numPr>
        <w:tabs>
          <w:tab w:val="left" w:pos="952"/>
          <w:tab w:val="left" w:pos="953"/>
        </w:tabs>
        <w:spacing w:before="1" w:line="292" w:lineRule="exact"/>
        <w:rPr>
          <w:sz w:val="24"/>
        </w:rPr>
      </w:pPr>
      <w:r>
        <w:rPr>
          <w:sz w:val="24"/>
        </w:rPr>
        <w:t>Équipement : 2</w:t>
      </w:r>
      <w:r>
        <w:rPr>
          <w:spacing w:val="-4"/>
          <w:sz w:val="24"/>
        </w:rPr>
        <w:t xml:space="preserve"> </w:t>
      </w:r>
      <w:r>
        <w:rPr>
          <w:sz w:val="24"/>
        </w:rPr>
        <w:t>mitigeurs.</w:t>
      </w:r>
    </w:p>
    <w:p w:rsidR="00D71176" w:rsidRDefault="00D0060F">
      <w:pPr>
        <w:spacing w:line="274" w:lineRule="exact"/>
        <w:ind w:left="1648"/>
        <w:rPr>
          <w:i/>
          <w:sz w:val="24"/>
        </w:rPr>
      </w:pPr>
      <w:r>
        <w:rPr>
          <w:i/>
          <w:sz w:val="24"/>
          <w:u w:val="single"/>
        </w:rPr>
        <w:t>Localisation</w:t>
      </w:r>
      <w:r>
        <w:rPr>
          <w:i/>
          <w:sz w:val="24"/>
        </w:rPr>
        <w:t xml:space="preserve"> : repas, change et activité.</w:t>
      </w:r>
    </w:p>
    <w:p w:rsidR="00D71176" w:rsidRDefault="00D71176">
      <w:pPr>
        <w:pStyle w:val="Corpsdetexte"/>
        <w:spacing w:before="2"/>
        <w:rPr>
          <w:i/>
        </w:rPr>
      </w:pPr>
    </w:p>
    <w:p w:rsidR="00D71176" w:rsidRDefault="00D0060F">
      <w:pPr>
        <w:pStyle w:val="Titre5"/>
      </w:pPr>
      <w:r>
        <w:t>Évier 2 bacs à encastrer</w:t>
      </w:r>
    </w:p>
    <w:p w:rsidR="00D71176" w:rsidRDefault="00D0060F">
      <w:pPr>
        <w:pStyle w:val="Corpsdetexte"/>
        <w:ind w:left="232"/>
      </w:pPr>
      <w:r>
        <w:t>Plan vasque au lot Menuiserie.</w:t>
      </w:r>
    </w:p>
    <w:p w:rsidR="00D71176" w:rsidRDefault="00D0060F">
      <w:pPr>
        <w:pStyle w:val="Corpsdetexte"/>
        <w:ind w:left="232"/>
      </w:pPr>
      <w:r>
        <w:t>Marque BENTHOR ou équivalent, 2 cuves et 1 égouttoir.</w:t>
      </w:r>
    </w:p>
    <w:p w:rsidR="00D71176" w:rsidRDefault="00D0060F">
      <w:pPr>
        <w:pStyle w:val="Paragraphedeliste"/>
        <w:numPr>
          <w:ilvl w:val="3"/>
          <w:numId w:val="8"/>
        </w:numPr>
        <w:tabs>
          <w:tab w:val="left" w:pos="952"/>
          <w:tab w:val="left" w:pos="953"/>
        </w:tabs>
        <w:spacing w:before="1" w:line="293" w:lineRule="exact"/>
        <w:rPr>
          <w:sz w:val="24"/>
        </w:rPr>
      </w:pPr>
      <w:r>
        <w:rPr>
          <w:sz w:val="24"/>
        </w:rPr>
        <w:t>Équipement : 1</w:t>
      </w:r>
      <w:r>
        <w:rPr>
          <w:spacing w:val="-4"/>
          <w:sz w:val="24"/>
        </w:rPr>
        <w:t xml:space="preserve"> </w:t>
      </w:r>
      <w:r>
        <w:rPr>
          <w:sz w:val="24"/>
        </w:rPr>
        <w:t>mitigeur.</w:t>
      </w:r>
    </w:p>
    <w:p w:rsidR="00D71176" w:rsidRDefault="00D0060F">
      <w:pPr>
        <w:pStyle w:val="Paragraphedeliste"/>
        <w:numPr>
          <w:ilvl w:val="3"/>
          <w:numId w:val="8"/>
        </w:numPr>
        <w:tabs>
          <w:tab w:val="left" w:pos="952"/>
          <w:tab w:val="left" w:pos="953"/>
        </w:tabs>
        <w:spacing w:line="290" w:lineRule="exact"/>
        <w:rPr>
          <w:sz w:val="24"/>
        </w:rPr>
      </w:pPr>
      <w:r>
        <w:rPr>
          <w:sz w:val="24"/>
        </w:rPr>
        <w:t>Dimensions : Long. 120 x larg. 50</w:t>
      </w:r>
      <w:r>
        <w:rPr>
          <w:spacing w:val="-5"/>
          <w:sz w:val="24"/>
        </w:rPr>
        <w:t xml:space="preserve"> </w:t>
      </w:r>
      <w:r>
        <w:rPr>
          <w:sz w:val="24"/>
        </w:rPr>
        <w:t>cm.</w:t>
      </w:r>
    </w:p>
    <w:p w:rsidR="00D71176" w:rsidRDefault="00D0060F">
      <w:pPr>
        <w:spacing w:line="273" w:lineRule="exact"/>
        <w:ind w:left="1648"/>
        <w:rPr>
          <w:i/>
          <w:sz w:val="24"/>
        </w:rPr>
      </w:pPr>
      <w:r>
        <w:rPr>
          <w:i/>
          <w:sz w:val="24"/>
          <w:u w:val="single"/>
        </w:rPr>
        <w:t>Localisation</w:t>
      </w:r>
      <w:r>
        <w:rPr>
          <w:i/>
          <w:sz w:val="24"/>
        </w:rPr>
        <w:t xml:space="preserve"> : </w:t>
      </w:r>
      <w:proofErr w:type="spellStart"/>
      <w:r>
        <w:rPr>
          <w:i/>
          <w:sz w:val="24"/>
        </w:rPr>
        <w:t>biberonnerie</w:t>
      </w:r>
      <w:proofErr w:type="spellEnd"/>
      <w:r>
        <w:rPr>
          <w:i/>
          <w:sz w:val="24"/>
        </w:rPr>
        <w:t>, détente, office, repas.</w:t>
      </w:r>
    </w:p>
    <w:p w:rsidR="00D71176" w:rsidRDefault="00D71176">
      <w:pPr>
        <w:pStyle w:val="Corpsdetexte"/>
        <w:spacing w:before="2"/>
        <w:rPr>
          <w:i/>
        </w:rPr>
      </w:pPr>
    </w:p>
    <w:p w:rsidR="00D71176" w:rsidRDefault="00D0060F">
      <w:pPr>
        <w:pStyle w:val="Titre5"/>
      </w:pPr>
      <w:r>
        <w:t>Lavabo autoportant</w:t>
      </w:r>
    </w:p>
    <w:p w:rsidR="00D71176" w:rsidRDefault="00D0060F">
      <w:pPr>
        <w:pStyle w:val="Corpsdetexte"/>
        <w:ind w:left="232"/>
      </w:pPr>
      <w:r>
        <w:t>Lavabo de marque ALLIA type PRIMA ou équivalent.</w:t>
      </w:r>
    </w:p>
    <w:p w:rsidR="00D71176" w:rsidRDefault="00D0060F">
      <w:pPr>
        <w:pStyle w:val="Paragraphedeliste"/>
        <w:numPr>
          <w:ilvl w:val="3"/>
          <w:numId w:val="8"/>
        </w:numPr>
        <w:tabs>
          <w:tab w:val="left" w:pos="952"/>
          <w:tab w:val="left" w:pos="953"/>
        </w:tabs>
        <w:spacing w:before="1" w:line="293" w:lineRule="exact"/>
        <w:rPr>
          <w:sz w:val="24"/>
        </w:rPr>
      </w:pPr>
      <w:r>
        <w:rPr>
          <w:sz w:val="24"/>
        </w:rPr>
        <w:t>Équipement : 1</w:t>
      </w:r>
      <w:r>
        <w:rPr>
          <w:spacing w:val="-9"/>
          <w:sz w:val="24"/>
        </w:rPr>
        <w:t xml:space="preserve"> </w:t>
      </w:r>
      <w:r>
        <w:rPr>
          <w:sz w:val="24"/>
        </w:rPr>
        <w:t>mitigeur.</w:t>
      </w:r>
    </w:p>
    <w:p w:rsidR="00D71176" w:rsidRDefault="00D0060F">
      <w:pPr>
        <w:pStyle w:val="Paragraphedeliste"/>
        <w:numPr>
          <w:ilvl w:val="3"/>
          <w:numId w:val="8"/>
        </w:numPr>
        <w:tabs>
          <w:tab w:val="left" w:pos="952"/>
          <w:tab w:val="left" w:pos="953"/>
        </w:tabs>
        <w:spacing w:line="291" w:lineRule="exact"/>
        <w:rPr>
          <w:sz w:val="24"/>
        </w:rPr>
      </w:pPr>
      <w:r>
        <w:rPr>
          <w:sz w:val="24"/>
        </w:rPr>
        <w:t>Dimensions : 650 x</w:t>
      </w:r>
      <w:r>
        <w:rPr>
          <w:spacing w:val="-8"/>
          <w:sz w:val="24"/>
        </w:rPr>
        <w:t xml:space="preserve"> </w:t>
      </w:r>
      <w:r>
        <w:rPr>
          <w:sz w:val="24"/>
        </w:rPr>
        <w:t>500.</w:t>
      </w:r>
    </w:p>
    <w:p w:rsidR="00D71176" w:rsidRDefault="00D0060F">
      <w:pPr>
        <w:spacing w:line="274" w:lineRule="exact"/>
        <w:ind w:left="1648"/>
        <w:rPr>
          <w:i/>
          <w:sz w:val="24"/>
        </w:rPr>
      </w:pPr>
      <w:r>
        <w:rPr>
          <w:i/>
          <w:sz w:val="24"/>
          <w:u w:val="single"/>
        </w:rPr>
        <w:t>Localisation</w:t>
      </w:r>
      <w:r>
        <w:rPr>
          <w:i/>
          <w:sz w:val="24"/>
        </w:rPr>
        <w:t xml:space="preserve"> : vestiaires 1 et 2.</w:t>
      </w:r>
    </w:p>
    <w:p w:rsidR="00D71176" w:rsidRDefault="00D71176">
      <w:pPr>
        <w:pStyle w:val="Corpsdetexte"/>
        <w:spacing w:before="2"/>
        <w:rPr>
          <w:i/>
        </w:rPr>
      </w:pPr>
    </w:p>
    <w:p w:rsidR="00D71176" w:rsidRDefault="00D0060F">
      <w:pPr>
        <w:pStyle w:val="Titre5"/>
        <w:spacing w:before="1"/>
      </w:pPr>
      <w:r>
        <w:t>Cuve à encastrer</w:t>
      </w:r>
    </w:p>
    <w:p w:rsidR="00D71176" w:rsidRDefault="00D0060F">
      <w:pPr>
        <w:pStyle w:val="Corpsdetexte"/>
        <w:ind w:left="232"/>
      </w:pPr>
      <w:r>
        <w:t>Cuve de marque PORCHER type LABORATOIRE ou équivalent.</w:t>
      </w:r>
    </w:p>
    <w:p w:rsidR="00D71176" w:rsidRDefault="00D0060F">
      <w:pPr>
        <w:pStyle w:val="Paragraphedeliste"/>
        <w:numPr>
          <w:ilvl w:val="3"/>
          <w:numId w:val="8"/>
        </w:numPr>
        <w:tabs>
          <w:tab w:val="left" w:pos="952"/>
          <w:tab w:val="left" w:pos="953"/>
        </w:tabs>
        <w:spacing w:line="292" w:lineRule="exact"/>
        <w:rPr>
          <w:sz w:val="24"/>
        </w:rPr>
      </w:pPr>
      <w:r>
        <w:rPr>
          <w:sz w:val="24"/>
        </w:rPr>
        <w:t>Équipement : 1</w:t>
      </w:r>
      <w:r>
        <w:rPr>
          <w:spacing w:val="-4"/>
          <w:sz w:val="24"/>
        </w:rPr>
        <w:t xml:space="preserve"> </w:t>
      </w:r>
      <w:r>
        <w:rPr>
          <w:sz w:val="24"/>
        </w:rPr>
        <w:t>mitigeur.</w:t>
      </w:r>
    </w:p>
    <w:p w:rsidR="00D71176" w:rsidRDefault="00D0060F">
      <w:pPr>
        <w:pStyle w:val="Paragraphedeliste"/>
        <w:numPr>
          <w:ilvl w:val="3"/>
          <w:numId w:val="8"/>
        </w:numPr>
        <w:tabs>
          <w:tab w:val="left" w:pos="952"/>
          <w:tab w:val="left" w:pos="953"/>
        </w:tabs>
        <w:spacing w:line="290" w:lineRule="exact"/>
        <w:rPr>
          <w:sz w:val="24"/>
        </w:rPr>
      </w:pPr>
      <w:r>
        <w:rPr>
          <w:sz w:val="24"/>
        </w:rPr>
        <w:t>Dimensions : 45 x 45 x</w:t>
      </w:r>
      <w:r>
        <w:rPr>
          <w:spacing w:val="-3"/>
          <w:sz w:val="24"/>
        </w:rPr>
        <w:t xml:space="preserve"> </w:t>
      </w:r>
      <w:r>
        <w:rPr>
          <w:sz w:val="24"/>
        </w:rPr>
        <w:t>34,5.</w:t>
      </w:r>
    </w:p>
    <w:p w:rsidR="00D71176" w:rsidRDefault="00D0060F">
      <w:pPr>
        <w:spacing w:line="274" w:lineRule="exact"/>
        <w:ind w:left="1648"/>
        <w:rPr>
          <w:i/>
          <w:sz w:val="24"/>
        </w:rPr>
      </w:pPr>
      <w:r>
        <w:rPr>
          <w:i/>
          <w:sz w:val="24"/>
          <w:u w:val="single"/>
        </w:rPr>
        <w:t>Localisation</w:t>
      </w:r>
      <w:r>
        <w:rPr>
          <w:i/>
          <w:sz w:val="24"/>
        </w:rPr>
        <w:t xml:space="preserve"> : lingerie.</w:t>
      </w:r>
    </w:p>
    <w:p w:rsidR="00D71176" w:rsidRDefault="00D71176">
      <w:pPr>
        <w:pStyle w:val="Corpsdetexte"/>
        <w:spacing w:before="3"/>
        <w:rPr>
          <w:i/>
        </w:rPr>
      </w:pPr>
    </w:p>
    <w:p w:rsidR="00D71176" w:rsidRDefault="00D0060F">
      <w:pPr>
        <w:pStyle w:val="Titre5"/>
      </w:pPr>
      <w:r>
        <w:t>Vasque à encastrer</w:t>
      </w:r>
    </w:p>
    <w:p w:rsidR="00D71176" w:rsidRDefault="00D0060F">
      <w:pPr>
        <w:pStyle w:val="Corpsdetexte"/>
        <w:ind w:left="232"/>
      </w:pPr>
      <w:r>
        <w:t>Vasque de marque ALLIA type PRIMA ou équivalent.</w:t>
      </w:r>
    </w:p>
    <w:p w:rsidR="00D71176" w:rsidRDefault="00D0060F">
      <w:pPr>
        <w:pStyle w:val="Paragraphedeliste"/>
        <w:numPr>
          <w:ilvl w:val="3"/>
          <w:numId w:val="8"/>
        </w:numPr>
        <w:tabs>
          <w:tab w:val="left" w:pos="952"/>
          <w:tab w:val="left" w:pos="953"/>
        </w:tabs>
        <w:spacing w:line="294" w:lineRule="exact"/>
        <w:rPr>
          <w:sz w:val="24"/>
        </w:rPr>
      </w:pPr>
      <w:r>
        <w:rPr>
          <w:sz w:val="24"/>
        </w:rPr>
        <w:t>Équipement : 1</w:t>
      </w:r>
      <w:r>
        <w:rPr>
          <w:spacing w:val="-9"/>
          <w:sz w:val="24"/>
        </w:rPr>
        <w:t xml:space="preserve"> </w:t>
      </w:r>
      <w:r>
        <w:rPr>
          <w:sz w:val="24"/>
        </w:rPr>
        <w:t>mitigeur.</w:t>
      </w:r>
    </w:p>
    <w:p w:rsidR="00D71176" w:rsidRDefault="00D0060F">
      <w:pPr>
        <w:pStyle w:val="Paragraphedeliste"/>
        <w:numPr>
          <w:ilvl w:val="3"/>
          <w:numId w:val="8"/>
        </w:numPr>
        <w:tabs>
          <w:tab w:val="left" w:pos="952"/>
          <w:tab w:val="left" w:pos="953"/>
        </w:tabs>
        <w:spacing w:line="292" w:lineRule="exact"/>
        <w:rPr>
          <w:sz w:val="24"/>
        </w:rPr>
      </w:pPr>
      <w:r>
        <w:rPr>
          <w:sz w:val="24"/>
        </w:rPr>
        <w:t xml:space="preserve">Dimensions </w:t>
      </w:r>
      <w:r>
        <w:rPr>
          <w:sz w:val="24"/>
        </w:rPr>
        <w:t>: 650 x</w:t>
      </w:r>
      <w:r>
        <w:rPr>
          <w:spacing w:val="-8"/>
          <w:sz w:val="24"/>
        </w:rPr>
        <w:t xml:space="preserve"> </w:t>
      </w:r>
      <w:r>
        <w:rPr>
          <w:sz w:val="24"/>
        </w:rPr>
        <w:t>500.</w:t>
      </w:r>
    </w:p>
    <w:p w:rsidR="00D71176" w:rsidRDefault="00D0060F">
      <w:pPr>
        <w:spacing w:line="274" w:lineRule="exact"/>
        <w:ind w:left="1648"/>
        <w:rPr>
          <w:i/>
          <w:sz w:val="24"/>
        </w:rPr>
      </w:pPr>
      <w:r>
        <w:rPr>
          <w:i/>
          <w:sz w:val="24"/>
          <w:u w:val="single"/>
        </w:rPr>
        <w:t>Localisation</w:t>
      </w:r>
      <w:r>
        <w:rPr>
          <w:i/>
          <w:sz w:val="24"/>
        </w:rPr>
        <w:t xml:space="preserve"> : lingerie, Office, </w:t>
      </w:r>
      <w:proofErr w:type="spellStart"/>
      <w:r>
        <w:rPr>
          <w:i/>
          <w:sz w:val="24"/>
        </w:rPr>
        <w:t>biberonnerie</w:t>
      </w:r>
      <w:proofErr w:type="spellEnd"/>
      <w:r>
        <w:rPr>
          <w:i/>
          <w:sz w:val="24"/>
        </w:rPr>
        <w:t>.</w:t>
      </w:r>
    </w:p>
    <w:p w:rsidR="00D71176" w:rsidRDefault="00D71176">
      <w:pPr>
        <w:pStyle w:val="Corpsdetexte"/>
        <w:spacing w:before="3"/>
        <w:rPr>
          <w:i/>
        </w:rPr>
      </w:pPr>
    </w:p>
    <w:p w:rsidR="00D71176" w:rsidRDefault="00D0060F">
      <w:pPr>
        <w:pStyle w:val="Titre5"/>
      </w:pPr>
      <w:r>
        <w:t>Lavabo autoportant (valable pour PMR)</w:t>
      </w:r>
    </w:p>
    <w:p w:rsidR="00D71176" w:rsidRDefault="00D0060F">
      <w:pPr>
        <w:pStyle w:val="Corpsdetexte"/>
        <w:ind w:left="232"/>
      </w:pPr>
      <w:r>
        <w:t>Vasque de marque ALLIA ou équivalent et permettant un accès libre dessous de 70 x 60 x 30.</w:t>
      </w:r>
    </w:p>
    <w:p w:rsidR="00D71176" w:rsidRDefault="00D0060F">
      <w:pPr>
        <w:pStyle w:val="Paragraphedeliste"/>
        <w:numPr>
          <w:ilvl w:val="3"/>
          <w:numId w:val="8"/>
        </w:numPr>
        <w:tabs>
          <w:tab w:val="left" w:pos="952"/>
          <w:tab w:val="left" w:pos="953"/>
        </w:tabs>
        <w:spacing w:before="1" w:line="292" w:lineRule="exact"/>
        <w:rPr>
          <w:sz w:val="24"/>
        </w:rPr>
      </w:pPr>
      <w:r>
        <w:rPr>
          <w:sz w:val="24"/>
        </w:rPr>
        <w:t>Équipement : 1</w:t>
      </w:r>
      <w:r>
        <w:rPr>
          <w:spacing w:val="-9"/>
          <w:sz w:val="24"/>
        </w:rPr>
        <w:t xml:space="preserve"> </w:t>
      </w:r>
      <w:r>
        <w:rPr>
          <w:sz w:val="24"/>
        </w:rPr>
        <w:t>mitigeur.</w:t>
      </w:r>
    </w:p>
    <w:p w:rsidR="00D71176" w:rsidRDefault="00D0060F">
      <w:pPr>
        <w:pStyle w:val="Paragraphedeliste"/>
        <w:numPr>
          <w:ilvl w:val="3"/>
          <w:numId w:val="8"/>
        </w:numPr>
        <w:tabs>
          <w:tab w:val="left" w:pos="952"/>
          <w:tab w:val="left" w:pos="953"/>
        </w:tabs>
        <w:spacing w:line="290" w:lineRule="exact"/>
        <w:rPr>
          <w:sz w:val="24"/>
        </w:rPr>
      </w:pPr>
      <w:r>
        <w:rPr>
          <w:sz w:val="24"/>
        </w:rPr>
        <w:t>Dimensions : 650 x</w:t>
      </w:r>
      <w:r>
        <w:rPr>
          <w:spacing w:val="-8"/>
          <w:sz w:val="24"/>
        </w:rPr>
        <w:t xml:space="preserve"> </w:t>
      </w:r>
      <w:r>
        <w:rPr>
          <w:sz w:val="24"/>
        </w:rPr>
        <w:t>500.</w:t>
      </w:r>
    </w:p>
    <w:p w:rsidR="00D71176" w:rsidRDefault="00D0060F">
      <w:pPr>
        <w:spacing w:line="274" w:lineRule="exact"/>
        <w:ind w:left="1648"/>
        <w:rPr>
          <w:i/>
          <w:sz w:val="24"/>
        </w:rPr>
      </w:pPr>
      <w:r>
        <w:rPr>
          <w:i/>
          <w:sz w:val="24"/>
          <w:u w:val="single"/>
        </w:rPr>
        <w:t>Localisation</w:t>
      </w:r>
      <w:r>
        <w:rPr>
          <w:i/>
          <w:sz w:val="24"/>
        </w:rPr>
        <w:t xml:space="preserve"> : WC.</w:t>
      </w:r>
    </w:p>
    <w:p w:rsidR="00D71176" w:rsidRDefault="00D71176">
      <w:pPr>
        <w:spacing w:line="274" w:lineRule="exact"/>
        <w:rPr>
          <w:sz w:val="24"/>
        </w:rPr>
        <w:sectPr w:rsidR="00D71176">
          <w:pgSz w:w="23820" w:h="16840" w:orient="landscape"/>
          <w:pgMar w:top="620" w:right="600" w:bottom="1240" w:left="900" w:header="0" w:footer="1058" w:gutter="0"/>
          <w:cols w:num="2" w:space="720" w:equalWidth="0">
            <w:col w:w="10768" w:space="432"/>
            <w:col w:w="11120"/>
          </w:cols>
        </w:sectPr>
      </w:pPr>
    </w:p>
    <w:p w:rsidR="00D71176" w:rsidRDefault="00D71176">
      <w:pPr>
        <w:pStyle w:val="Corpsdetexte"/>
        <w:rPr>
          <w:i/>
          <w:sz w:val="6"/>
        </w:rPr>
      </w:pPr>
    </w:p>
    <w:p w:rsidR="00D71176" w:rsidRDefault="00D0060F">
      <w:pPr>
        <w:pStyle w:val="Corpsdetexte"/>
        <w:ind w:left="475" w:right="-144"/>
        <w:rPr>
          <w:sz w:val="20"/>
        </w:rPr>
      </w:pPr>
      <w:r>
        <w:rPr>
          <w:sz w:val="20"/>
        </w:rPr>
      </w:r>
      <w:r>
        <w:rPr>
          <w:sz w:val="20"/>
        </w:rPr>
        <w:pict>
          <v:shape id="_x0000_s1116" type="#_x0000_t202" style="width:517.9pt;height:19.8pt;mso-left-percent:-10001;mso-top-percent:-10001;mso-position-horizontal:absolute;mso-position-horizontal-relative:char;mso-position-vertical:absolute;mso-position-vertical-relative:line;mso-left-percent:-10001;mso-top-percent:-10001" filled="f" strokeweight=".48pt">
            <v:textbox inset="0,0,0,0">
              <w:txbxContent>
                <w:p w:rsidR="00D71176" w:rsidRDefault="00D0060F">
                  <w:pPr>
                    <w:spacing w:before="18"/>
                    <w:ind w:left="2870"/>
                    <w:rPr>
                      <w:sz w:val="30"/>
                    </w:rPr>
                  </w:pPr>
                  <w:r>
                    <w:rPr>
                      <w:sz w:val="30"/>
                    </w:rPr>
                    <w:t>Annexe B.3 : Extrait du DTU 60.11</w:t>
                  </w:r>
                </w:p>
              </w:txbxContent>
            </v:textbox>
            <w10:wrap type="none"/>
            <w10:anchorlock/>
          </v:shape>
        </w:pict>
      </w:r>
    </w:p>
    <w:p w:rsidR="00D71176" w:rsidRDefault="00D71176">
      <w:pPr>
        <w:pStyle w:val="Corpsdetexte"/>
        <w:spacing w:before="3"/>
        <w:rPr>
          <w:i/>
          <w:sz w:val="22"/>
        </w:rPr>
      </w:pPr>
    </w:p>
    <w:p w:rsidR="00D71176" w:rsidRDefault="00D0060F">
      <w:pPr>
        <w:pStyle w:val="Titre5"/>
        <w:numPr>
          <w:ilvl w:val="1"/>
          <w:numId w:val="7"/>
        </w:numPr>
        <w:tabs>
          <w:tab w:val="left" w:pos="636"/>
        </w:tabs>
        <w:jc w:val="both"/>
      </w:pPr>
      <w:r>
        <w:t>Méthode</w:t>
      </w:r>
      <w:r>
        <w:rPr>
          <w:spacing w:val="-1"/>
        </w:rPr>
        <w:t xml:space="preserve"> </w:t>
      </w:r>
      <w:r>
        <w:t>générale</w:t>
      </w:r>
    </w:p>
    <w:p w:rsidR="00D71176" w:rsidRDefault="00D0060F">
      <w:pPr>
        <w:pStyle w:val="Corpsdetexte"/>
        <w:spacing w:before="1"/>
        <w:ind w:left="232"/>
        <w:jc w:val="both"/>
      </w:pPr>
      <w:r>
        <w:t>Cette méthode concerne les réseaux d'eau froide et d'eau chaude sanitaire.</w:t>
      </w:r>
    </w:p>
    <w:p w:rsidR="00D71176" w:rsidRDefault="00D0060F">
      <w:pPr>
        <w:pStyle w:val="Titre5"/>
        <w:numPr>
          <w:ilvl w:val="2"/>
          <w:numId w:val="7"/>
        </w:numPr>
        <w:tabs>
          <w:tab w:val="left" w:pos="834"/>
        </w:tabs>
        <w:ind w:hanging="601"/>
        <w:jc w:val="both"/>
      </w:pPr>
      <w:r>
        <w:t>Débits</w:t>
      </w:r>
    </w:p>
    <w:p w:rsidR="00D71176" w:rsidRDefault="00D0060F">
      <w:pPr>
        <w:pStyle w:val="Paragraphedeliste"/>
        <w:numPr>
          <w:ilvl w:val="3"/>
          <w:numId w:val="7"/>
        </w:numPr>
        <w:tabs>
          <w:tab w:val="left" w:pos="1034"/>
        </w:tabs>
        <w:jc w:val="both"/>
        <w:rPr>
          <w:b/>
          <w:sz w:val="24"/>
        </w:rPr>
      </w:pPr>
      <w:r>
        <w:rPr>
          <w:b/>
          <w:sz w:val="24"/>
        </w:rPr>
        <w:t>Généralités</w:t>
      </w:r>
    </w:p>
    <w:p w:rsidR="00D71176" w:rsidRDefault="00D0060F">
      <w:pPr>
        <w:pStyle w:val="Corpsdetexte"/>
        <w:ind w:left="232" w:right="42"/>
        <w:jc w:val="both"/>
      </w:pPr>
      <w:r>
        <w:t>Les diamètres des tuyauteries d'alimentation sont choisis en fonction du débit qu'elles ont à assurer aux différents points d'utilisation, de leur longueur, de la hauteur de distribution et de la pression minimale au sol dont on dispose.</w:t>
      </w:r>
    </w:p>
    <w:p w:rsidR="00D71176" w:rsidRDefault="00D0060F">
      <w:pPr>
        <w:pStyle w:val="Corpsdetexte"/>
        <w:ind w:left="232" w:right="38"/>
        <w:jc w:val="both"/>
      </w:pPr>
      <w:r>
        <w:pict>
          <v:group id="_x0000_s1113" style="position:absolute;left:0;text-align:left;margin-left:81.1pt;margin-top:128pt;width:460.95pt;height:431.4pt;z-index:251648000;mso-position-horizontal-relative:page" coordorigin="1622,2560" coordsize="9219,8628">
            <v:shape id="_x0000_s1115" type="#_x0000_t75" style="position:absolute;left:1622;top:2559;width:9219;height:8628">
              <v:imagedata r:id="rId28" o:title=""/>
            </v:shape>
            <v:shape id="_x0000_s1114" type="#_x0000_t202" style="position:absolute;left:10316;top:2674;width:120;height:224" filled="f" stroked="f">
              <v:textbox inset="0,0,0,0">
                <w:txbxContent>
                  <w:p w:rsidR="00D71176" w:rsidRDefault="00D0060F">
                    <w:pPr>
                      <w:spacing w:line="223" w:lineRule="exact"/>
                      <w:rPr>
                        <w:sz w:val="20"/>
                      </w:rPr>
                    </w:pPr>
                    <w:proofErr w:type="gramStart"/>
                    <w:r>
                      <w:rPr>
                        <w:sz w:val="20"/>
                      </w:rPr>
                      <w:t>s</w:t>
                    </w:r>
                    <w:proofErr w:type="gramEnd"/>
                  </w:p>
                </w:txbxContent>
              </v:textbox>
            </v:shape>
            <w10:wrap anchorx="page"/>
          </v:group>
        </w:pict>
      </w:r>
      <w:r>
        <w:rPr>
          <w:noProof/>
          <w:lang w:bidi="ar-SA"/>
        </w:rPr>
        <w:drawing>
          <wp:anchor distT="0" distB="0" distL="0" distR="0" simplePos="0" relativeHeight="251650048" behindDoc="0" locked="0" layoutInCell="1" allowOverlap="1">
            <wp:simplePos x="0" y="0"/>
            <wp:positionH relativeFrom="page">
              <wp:posOffset>8109240</wp:posOffset>
            </wp:positionH>
            <wp:positionV relativeFrom="paragraph">
              <wp:posOffset>319713</wp:posOffset>
            </wp:positionV>
            <wp:extent cx="6448769" cy="2299163"/>
            <wp:effectExtent l="0" t="0" r="0" b="0"/>
            <wp:wrapNone/>
            <wp:docPr id="2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png"/>
                    <pic:cNvPicPr/>
                  </pic:nvPicPr>
                  <pic:blipFill>
                    <a:blip r:embed="rId29" cstate="print"/>
                    <a:stretch>
                      <a:fillRect/>
                    </a:stretch>
                  </pic:blipFill>
                  <pic:spPr>
                    <a:xfrm>
                      <a:off x="0" y="0"/>
                      <a:ext cx="6448769" cy="2299163"/>
                    </a:xfrm>
                    <a:prstGeom prst="rect">
                      <a:avLst/>
                    </a:prstGeom>
                  </pic:spPr>
                </pic:pic>
              </a:graphicData>
            </a:graphic>
          </wp:anchor>
        </w:drawing>
      </w:r>
      <w:r>
        <w:t>Le Tableau 1 indique les débits minimaux (en l/s) à prendre en considération pour le calcul des installations d'alimentation, ainsi que les diamètres intérieurs minimums (en mm) des canalisations d'alimentation des appareils pris individuellement.</w:t>
      </w:r>
    </w:p>
    <w:p w:rsidR="00D71176" w:rsidRDefault="00D0060F">
      <w:pPr>
        <w:pStyle w:val="Titre5"/>
        <w:numPr>
          <w:ilvl w:val="3"/>
          <w:numId w:val="7"/>
        </w:numPr>
        <w:tabs>
          <w:tab w:val="left" w:pos="1034"/>
        </w:tabs>
        <w:spacing w:before="65"/>
      </w:pPr>
      <w:r>
        <w:rPr>
          <w:w w:val="99"/>
        </w:rPr>
        <w:br w:type="column"/>
      </w:r>
      <w:r>
        <w:lastRenderedPageBreak/>
        <w:t>Install</w:t>
      </w:r>
      <w:r>
        <w:t>ations</w:t>
      </w:r>
      <w:r>
        <w:rPr>
          <w:spacing w:val="-1"/>
        </w:rPr>
        <w:t xml:space="preserve"> </w:t>
      </w:r>
      <w:r>
        <w:t>individuelles</w:t>
      </w:r>
    </w:p>
    <w:p w:rsidR="00D71176" w:rsidRDefault="00D0060F">
      <w:pPr>
        <w:pStyle w:val="Corpsdetexte"/>
        <w:ind w:left="232" w:right="389"/>
        <w:jc w:val="both"/>
      </w:pPr>
      <w:r>
        <w:t>Chaque appareil individuel est affecté d'un coefficient suivant le Tableau 2. La somme des coefficients permet avec le graphique de la Figure 1 de déterminer le diamètre minimal d'alimentation du groupe d'appareils, à partir de deux ap</w:t>
      </w:r>
      <w:r>
        <w:t>pareils.</w:t>
      </w:r>
    </w:p>
    <w:p w:rsidR="00D71176" w:rsidRDefault="00D0060F">
      <w:pPr>
        <w:pStyle w:val="Corpsdetexte"/>
        <w:ind w:left="232" w:right="397"/>
        <w:jc w:val="both"/>
      </w:pPr>
      <w:r>
        <w:t>Lorsque le total des coefficients est supérieur à 15, il y a lieu de calculer, comme pour les parties collectives, selon les dispositions du 3.2.1.3.</w:t>
      </w:r>
    </w:p>
    <w:p w:rsidR="00D71176" w:rsidRDefault="00D0060F">
      <w:pPr>
        <w:pStyle w:val="Corpsdetexte"/>
        <w:spacing w:before="8"/>
        <w:rPr>
          <w:sz w:val="29"/>
        </w:rPr>
      </w:pPr>
      <w:r>
        <w:pict>
          <v:shape id="_x0000_s1112" type="#_x0000_t202" style="position:absolute;margin-left:632.3pt;margin-top:19.45pt;width:509.4pt;height:38.3pt;z-index:251629568;mso-wrap-distance-left:0;mso-wrap-distance-right:0;mso-position-horizontal-relative:page" filled="f" strokeweight=".72pt">
            <v:textbox inset="0,0,0,0">
              <w:txbxContent>
                <w:p w:rsidR="00D71176" w:rsidRDefault="00D0060F">
                  <w:pPr>
                    <w:spacing w:before="68"/>
                    <w:ind w:left="145"/>
                    <w:rPr>
                      <w:b/>
                      <w:sz w:val="24"/>
                    </w:rPr>
                  </w:pPr>
                  <w:r>
                    <w:rPr>
                      <w:b/>
                      <w:sz w:val="24"/>
                    </w:rPr>
                    <w:t>Tableau 2 :</w:t>
                  </w:r>
                </w:p>
                <w:p w:rsidR="00D71176" w:rsidRDefault="00D0060F">
                  <w:pPr>
                    <w:spacing w:before="7"/>
                    <w:ind w:left="145"/>
                    <w:rPr>
                      <w:b/>
                      <w:sz w:val="24"/>
                    </w:rPr>
                  </w:pPr>
                  <w:r>
                    <w:rPr>
                      <w:b/>
                      <w:sz w:val="24"/>
                    </w:rPr>
                    <w:t>Coefficients pour les appareils individuels.</w:t>
                  </w:r>
                </w:p>
              </w:txbxContent>
            </v:textbox>
            <w10:wrap type="topAndBottom" anchorx="page"/>
          </v:shape>
        </w:pict>
      </w:r>
    </w:p>
    <w:p w:rsidR="00D71176" w:rsidRDefault="00D71176">
      <w:pPr>
        <w:rPr>
          <w:sz w:val="29"/>
        </w:rPr>
        <w:sectPr w:rsidR="00D71176">
          <w:pgSz w:w="23820" w:h="16840" w:orient="landscape"/>
          <w:pgMar w:top="620" w:right="600" w:bottom="1240" w:left="900" w:header="0" w:footer="1058" w:gutter="0"/>
          <w:cols w:num="2" w:space="720" w:equalWidth="0">
            <w:col w:w="10762" w:space="437"/>
            <w:col w:w="11121"/>
          </w:cols>
        </w:sectPr>
      </w:pPr>
    </w:p>
    <w:p w:rsidR="00D71176" w:rsidRDefault="00D0060F">
      <w:pPr>
        <w:pStyle w:val="Corpsdetexte"/>
        <w:rPr>
          <w:sz w:val="20"/>
        </w:rPr>
      </w:pPr>
      <w:r>
        <w:rPr>
          <w:noProof/>
          <w:lang w:bidi="ar-SA"/>
        </w:rPr>
        <w:lastRenderedPageBreak/>
        <w:drawing>
          <wp:anchor distT="0" distB="0" distL="0" distR="0" simplePos="0" relativeHeight="251649024" behindDoc="0" locked="0" layoutInCell="1" allowOverlap="1">
            <wp:simplePos x="0" y="0"/>
            <wp:positionH relativeFrom="page">
              <wp:posOffset>8054415</wp:posOffset>
            </wp:positionH>
            <wp:positionV relativeFrom="page">
              <wp:posOffset>5939016</wp:posOffset>
            </wp:positionV>
            <wp:extent cx="5678804" cy="3509772"/>
            <wp:effectExtent l="0" t="0" r="0" b="0"/>
            <wp:wrapNone/>
            <wp:docPr id="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30" cstate="print"/>
                    <a:stretch>
                      <a:fillRect/>
                    </a:stretch>
                  </pic:blipFill>
                  <pic:spPr>
                    <a:xfrm>
                      <a:off x="0" y="0"/>
                      <a:ext cx="5678804" cy="3509772"/>
                    </a:xfrm>
                    <a:prstGeom prst="rect">
                      <a:avLst/>
                    </a:prstGeom>
                  </pic:spPr>
                </pic:pic>
              </a:graphicData>
            </a:graphic>
          </wp:anchor>
        </w:drawing>
      </w:r>
      <w:r>
        <w:pict>
          <v:shape id="_x0000_s1111" type="#_x0000_t202" style="position:absolute;margin-left:643.1pt;margin-top:411pt;width:496.6pt;height:52.45pt;z-index:251651072;mso-position-horizontal-relative:page;mso-position-vertical-relative:page" filled="f" strokeweight=".72pt">
            <v:textbox inset="0,0,0,0">
              <w:txbxContent>
                <w:p w:rsidR="00D71176" w:rsidRDefault="00D0060F">
                  <w:pPr>
                    <w:spacing w:before="68"/>
                    <w:ind w:left="145"/>
                    <w:rPr>
                      <w:b/>
                      <w:sz w:val="24"/>
                    </w:rPr>
                  </w:pPr>
                  <w:r>
                    <w:rPr>
                      <w:b/>
                      <w:sz w:val="24"/>
                    </w:rPr>
                    <w:t>Figure 1 :</w:t>
                  </w:r>
                </w:p>
                <w:p w:rsidR="00D71176" w:rsidRDefault="00D0060F">
                  <w:pPr>
                    <w:spacing w:line="247" w:lineRule="auto"/>
                    <w:ind w:left="145" w:right="1050"/>
                    <w:rPr>
                      <w:b/>
                      <w:sz w:val="24"/>
                    </w:rPr>
                  </w:pPr>
                  <w:r>
                    <w:rPr>
                      <w:b/>
                      <w:sz w:val="24"/>
                    </w:rPr>
                    <w:t>Diamètre intérieur minimal d'alimentation en fonction du nombre d'appareils Installations individuelles.</w:t>
                  </w:r>
                </w:p>
              </w:txbxContent>
            </v:textbox>
            <w10:wrap anchorx="page" anchory="page"/>
          </v:shape>
        </w:pict>
      </w:r>
    </w:p>
    <w:p w:rsidR="00D71176" w:rsidRDefault="00D71176">
      <w:pPr>
        <w:pStyle w:val="Corpsdetexte"/>
        <w:spacing w:before="10"/>
        <w:rPr>
          <w:sz w:val="28"/>
        </w:rPr>
      </w:pPr>
    </w:p>
    <w:p w:rsidR="00D71176" w:rsidRDefault="00D0060F">
      <w:pPr>
        <w:pStyle w:val="Corpsdetexte"/>
        <w:ind w:left="736"/>
        <w:rPr>
          <w:sz w:val="20"/>
        </w:rPr>
      </w:pPr>
      <w:r>
        <w:rPr>
          <w:sz w:val="20"/>
        </w:rPr>
      </w:r>
      <w:r>
        <w:rPr>
          <w:sz w:val="20"/>
        </w:rPr>
        <w:pict>
          <v:shape id="_x0000_s1110" type="#_x0000_t202" style="width:459.15pt;height:40.2pt;mso-left-percent:-10001;mso-top-percent:-10001;mso-position-horizontal:absolute;mso-position-horizontal-relative:char;mso-position-vertical:absolute;mso-position-vertical-relative:line;mso-left-percent:-10001;mso-top-percent:-10001" filled="f" strokeweight=".72pt">
            <v:textbox inset="0,0,0,0">
              <w:txbxContent>
                <w:p w:rsidR="00D71176" w:rsidRDefault="00D0060F">
                  <w:pPr>
                    <w:spacing w:before="68"/>
                    <w:ind w:left="143"/>
                    <w:rPr>
                      <w:b/>
                      <w:sz w:val="24"/>
                    </w:rPr>
                  </w:pPr>
                  <w:r>
                    <w:rPr>
                      <w:b/>
                      <w:sz w:val="24"/>
                    </w:rPr>
                    <w:t>Tableau 1 :</w:t>
                  </w:r>
                </w:p>
                <w:p w:rsidR="00D71176" w:rsidRDefault="00D0060F">
                  <w:pPr>
                    <w:spacing w:before="7"/>
                    <w:ind w:left="143"/>
                    <w:rPr>
                      <w:b/>
                      <w:sz w:val="24"/>
                    </w:rPr>
                  </w:pPr>
                  <w:r>
                    <w:rPr>
                      <w:b/>
                      <w:sz w:val="24"/>
                    </w:rPr>
                    <w:t>Débits minimaux et diamètres intérieurs minimums des canalisations.</w:t>
                  </w:r>
                </w:p>
              </w:txbxContent>
            </v:textbox>
            <w10:wrap type="none"/>
            <w10:anchorlock/>
          </v:shape>
        </w:pict>
      </w:r>
    </w:p>
    <w:p w:rsidR="00D71176" w:rsidRDefault="00D71176">
      <w:pPr>
        <w:rPr>
          <w:sz w:val="20"/>
        </w:rPr>
        <w:sectPr w:rsidR="00D71176">
          <w:type w:val="continuous"/>
          <w:pgSz w:w="23820" w:h="16840" w:orient="landscape"/>
          <w:pgMar w:top="1580" w:right="600" w:bottom="280" w:left="900" w:header="720" w:footer="720" w:gutter="0"/>
          <w:cols w:space="720"/>
        </w:sectPr>
      </w:pPr>
    </w:p>
    <w:p w:rsidR="00D71176" w:rsidRDefault="00D0060F">
      <w:pPr>
        <w:pStyle w:val="Titre5"/>
        <w:numPr>
          <w:ilvl w:val="3"/>
          <w:numId w:val="7"/>
        </w:numPr>
        <w:tabs>
          <w:tab w:val="left" w:pos="1034"/>
        </w:tabs>
        <w:spacing w:before="65"/>
      </w:pPr>
      <w:r>
        <w:lastRenderedPageBreak/>
        <w:t>Installations</w:t>
      </w:r>
      <w:r>
        <w:rPr>
          <w:spacing w:val="-1"/>
        </w:rPr>
        <w:t xml:space="preserve"> </w:t>
      </w:r>
      <w:r>
        <w:t>collectives</w:t>
      </w:r>
    </w:p>
    <w:p w:rsidR="00D71176" w:rsidRDefault="00D0060F">
      <w:pPr>
        <w:pStyle w:val="Corpsdetexte"/>
        <w:ind w:left="232" w:right="38"/>
        <w:jc w:val="both"/>
      </w:pPr>
      <w:r>
        <w:t xml:space="preserve">Pour toute installation collective ou pour une installation individuelle pour laquelle le total des coefficients définis au 3.2.1.2 est supérieur à 15, il est nécessaire de calculer ces diamètres selon la </w:t>
      </w:r>
      <w:r>
        <w:t xml:space="preserve">formule de </w:t>
      </w:r>
      <w:proofErr w:type="spellStart"/>
      <w:r>
        <w:t>Colebrook</w:t>
      </w:r>
      <w:proofErr w:type="spellEnd"/>
      <w:r>
        <w:t>.</w:t>
      </w:r>
    </w:p>
    <w:p w:rsidR="00D71176" w:rsidRDefault="00D0060F">
      <w:pPr>
        <w:pStyle w:val="Corpsdetexte"/>
        <w:ind w:left="940"/>
      </w:pPr>
      <w:r>
        <w:t>…</w:t>
      </w:r>
    </w:p>
    <w:p w:rsidR="00D71176" w:rsidRDefault="00D0060F">
      <w:pPr>
        <w:pStyle w:val="Corpsdetexte"/>
        <w:ind w:left="232"/>
        <w:jc w:val="both"/>
      </w:pPr>
      <w:r>
        <w:pict>
          <v:group id="_x0000_s1107" style="position:absolute;left:0;text-align:left;margin-left:45.5pt;margin-top:29.05pt;width:540.1pt;height:597.7pt;z-index:251652096;mso-position-horizontal-relative:page" coordorigin="910,581" coordsize="10802,11954">
            <v:shape id="_x0000_s1109" type="#_x0000_t75" style="position:absolute;left:910;top:581;width:10802;height:10917">
              <v:imagedata r:id="rId31" o:title=""/>
            </v:shape>
            <v:shape id="_x0000_s1108" type="#_x0000_t202" style="position:absolute;left:7860;top:10820;width:2720;height:1707" filled="f" strokeweight=".72pt">
              <v:textbox inset="0,0,0,0">
                <w:txbxContent>
                  <w:p w:rsidR="00D71176" w:rsidRDefault="00D0060F">
                    <w:pPr>
                      <w:spacing w:before="69"/>
                      <w:ind w:left="145"/>
                      <w:rPr>
                        <w:b/>
                        <w:sz w:val="24"/>
                      </w:rPr>
                    </w:pPr>
                    <w:r>
                      <w:rPr>
                        <w:b/>
                        <w:sz w:val="24"/>
                      </w:rPr>
                      <w:t>Figure 2 :</w:t>
                    </w:r>
                  </w:p>
                  <w:p w:rsidR="00D71176" w:rsidRDefault="00D0060F">
                    <w:pPr>
                      <w:ind w:left="145" w:right="179"/>
                      <w:rPr>
                        <w:b/>
                        <w:sz w:val="24"/>
                      </w:rPr>
                    </w:pPr>
                    <w:r>
                      <w:rPr>
                        <w:b/>
                        <w:sz w:val="24"/>
                      </w:rPr>
                      <w:t>Abaque pour le calcul des conduites d'eau froide.</w:t>
                    </w:r>
                  </w:p>
                </w:txbxContent>
              </v:textbox>
            </v:shape>
            <w10:wrap anchorx="page"/>
          </v:group>
        </w:pict>
      </w:r>
      <w:r>
        <w:t>L’abaque de la Figure 2 permet de déterminer graphiquement ces valeurs.</w:t>
      </w:r>
    </w:p>
    <w:p w:rsidR="00D71176" w:rsidRDefault="00D0060F">
      <w:pPr>
        <w:pStyle w:val="Titre5"/>
        <w:numPr>
          <w:ilvl w:val="2"/>
          <w:numId w:val="6"/>
        </w:numPr>
        <w:tabs>
          <w:tab w:val="left" w:pos="834"/>
        </w:tabs>
        <w:spacing w:before="65"/>
        <w:ind w:right="1225" w:firstLine="0"/>
      </w:pPr>
      <w:r>
        <w:rPr>
          <w:spacing w:val="2"/>
          <w:w w:val="99"/>
        </w:rPr>
        <w:br w:type="column"/>
      </w:r>
      <w:r>
        <w:lastRenderedPageBreak/>
        <w:t>Hypothèses de simultanéité pour le calcul des débits d'alimentation des parties collectives</w:t>
      </w:r>
    </w:p>
    <w:p w:rsidR="00D71176" w:rsidRDefault="00D0060F">
      <w:pPr>
        <w:pStyle w:val="Corpsdetexte"/>
        <w:ind w:left="232" w:right="384"/>
        <w:jc w:val="both"/>
      </w:pPr>
      <w:r>
        <w:t>Les hypothèses de simultanéité indiquées ci-après sont faites pour le calcul des débits d'alimentation :</w:t>
      </w:r>
    </w:p>
    <w:p w:rsidR="00D71176" w:rsidRDefault="00D0060F">
      <w:pPr>
        <w:pStyle w:val="Paragraphedeliste"/>
        <w:numPr>
          <w:ilvl w:val="3"/>
          <w:numId w:val="6"/>
        </w:numPr>
        <w:tabs>
          <w:tab w:val="left" w:pos="953"/>
        </w:tabs>
        <w:spacing w:before="1"/>
        <w:ind w:right="390"/>
        <w:jc w:val="both"/>
        <w:rPr>
          <w:sz w:val="24"/>
        </w:rPr>
      </w:pPr>
      <w:r>
        <w:rPr>
          <w:sz w:val="24"/>
        </w:rPr>
        <w:t>appareils autres que robinets de chasse : le débit servant de base au calcul du diamètre d'une canalisation est obtenu en multipliant la somme des débi</w:t>
      </w:r>
      <w:r>
        <w:rPr>
          <w:sz w:val="24"/>
        </w:rPr>
        <w:t xml:space="preserve">ts des appareils (indiqués au Tableau 1) par un coefficient donné par le graphique et la formule ci-dessous, en fonction du nombre d'appareils. Toutefois, lorsqu'il est prévu une alimentation pour une ou plusieurs machines à laver, il n'est pris en compte </w:t>
      </w:r>
      <w:r>
        <w:rPr>
          <w:sz w:val="24"/>
        </w:rPr>
        <w:t>qu'une seule de ces machines dans le calcul de la somme des débits des appareils</w:t>
      </w:r>
      <w:r>
        <w:rPr>
          <w:spacing w:val="-7"/>
          <w:sz w:val="24"/>
        </w:rPr>
        <w:t xml:space="preserve"> </w:t>
      </w:r>
      <w:r>
        <w:rPr>
          <w:sz w:val="24"/>
        </w:rPr>
        <w:t>;</w:t>
      </w:r>
    </w:p>
    <w:p w:rsidR="00D71176" w:rsidRDefault="00D0060F">
      <w:pPr>
        <w:pStyle w:val="Paragraphedeliste"/>
        <w:numPr>
          <w:ilvl w:val="3"/>
          <w:numId w:val="6"/>
        </w:numPr>
        <w:tabs>
          <w:tab w:val="left" w:pos="953"/>
        </w:tabs>
        <w:ind w:right="395"/>
        <w:jc w:val="both"/>
        <w:rPr>
          <w:sz w:val="24"/>
        </w:rPr>
      </w:pPr>
      <w:r>
        <w:rPr>
          <w:sz w:val="24"/>
        </w:rPr>
        <w:t xml:space="preserve">robinets de chasse : les robinets de chasse, ne fonctionnant que pendant quelques secondes, ne sont pas comptabilisés dans le calcul au même titre que les autres appareils. </w:t>
      </w:r>
      <w:r>
        <w:rPr>
          <w:sz w:val="24"/>
        </w:rPr>
        <w:t>Il y a lieu de considérer pour ces robinets de chasse</w:t>
      </w:r>
      <w:r>
        <w:rPr>
          <w:spacing w:val="-7"/>
          <w:sz w:val="24"/>
        </w:rPr>
        <w:t xml:space="preserve"> </w:t>
      </w:r>
      <w:r>
        <w:rPr>
          <w:sz w:val="24"/>
        </w:rPr>
        <w:t>:</w:t>
      </w:r>
    </w:p>
    <w:p w:rsidR="00D71176" w:rsidRDefault="00D0060F">
      <w:pPr>
        <w:pStyle w:val="Paragraphedeliste"/>
        <w:numPr>
          <w:ilvl w:val="4"/>
          <w:numId w:val="6"/>
        </w:numPr>
        <w:tabs>
          <w:tab w:val="left" w:pos="1300"/>
          <w:tab w:val="left" w:pos="1301"/>
        </w:tabs>
        <w:spacing w:line="291" w:lineRule="exact"/>
        <w:rPr>
          <w:sz w:val="24"/>
        </w:rPr>
      </w:pPr>
      <w:r>
        <w:rPr>
          <w:sz w:val="24"/>
        </w:rPr>
        <w:t>pour 3 robinets installés : 1 seul robinet en fonctionnement</w:t>
      </w:r>
      <w:r>
        <w:rPr>
          <w:spacing w:val="-6"/>
          <w:sz w:val="24"/>
        </w:rPr>
        <w:t xml:space="preserve"> </w:t>
      </w:r>
      <w:r>
        <w:rPr>
          <w:sz w:val="24"/>
        </w:rPr>
        <w:t>;</w:t>
      </w:r>
    </w:p>
    <w:p w:rsidR="00D71176" w:rsidRDefault="00D0060F">
      <w:pPr>
        <w:pStyle w:val="Paragraphedeliste"/>
        <w:numPr>
          <w:ilvl w:val="4"/>
          <w:numId w:val="6"/>
        </w:numPr>
        <w:tabs>
          <w:tab w:val="left" w:pos="1300"/>
          <w:tab w:val="left" w:pos="1301"/>
        </w:tabs>
        <w:spacing w:line="292" w:lineRule="exact"/>
        <w:rPr>
          <w:sz w:val="24"/>
        </w:rPr>
      </w:pPr>
      <w:r>
        <w:rPr>
          <w:sz w:val="24"/>
        </w:rPr>
        <w:t>pour 4 à 12 robinets installés : 2 robinets en fonctionnement</w:t>
      </w:r>
      <w:r>
        <w:rPr>
          <w:spacing w:val="-13"/>
          <w:sz w:val="24"/>
        </w:rPr>
        <w:t xml:space="preserve"> </w:t>
      </w:r>
      <w:r>
        <w:rPr>
          <w:sz w:val="24"/>
        </w:rPr>
        <w:t>;</w:t>
      </w:r>
    </w:p>
    <w:p w:rsidR="00D71176" w:rsidRDefault="00D0060F">
      <w:pPr>
        <w:pStyle w:val="Paragraphedeliste"/>
        <w:numPr>
          <w:ilvl w:val="4"/>
          <w:numId w:val="6"/>
        </w:numPr>
        <w:tabs>
          <w:tab w:val="left" w:pos="1300"/>
          <w:tab w:val="left" w:pos="1301"/>
        </w:tabs>
        <w:spacing w:line="293" w:lineRule="exact"/>
        <w:rPr>
          <w:sz w:val="24"/>
        </w:rPr>
      </w:pPr>
      <w:r>
        <w:rPr>
          <w:sz w:val="24"/>
        </w:rPr>
        <w:t>pour 13 à 24 robinets installés : 3 robinets en fonctionnement</w:t>
      </w:r>
      <w:r>
        <w:rPr>
          <w:spacing w:val="-23"/>
          <w:sz w:val="24"/>
        </w:rPr>
        <w:t xml:space="preserve"> </w:t>
      </w:r>
      <w:r>
        <w:rPr>
          <w:sz w:val="24"/>
        </w:rPr>
        <w:t>;</w:t>
      </w:r>
    </w:p>
    <w:p w:rsidR="00D71176" w:rsidRDefault="00D0060F">
      <w:pPr>
        <w:pStyle w:val="Paragraphedeliste"/>
        <w:numPr>
          <w:ilvl w:val="4"/>
          <w:numId w:val="6"/>
        </w:numPr>
        <w:tabs>
          <w:tab w:val="left" w:pos="1300"/>
          <w:tab w:val="left" w:pos="1301"/>
        </w:tabs>
        <w:spacing w:line="293" w:lineRule="exact"/>
        <w:rPr>
          <w:sz w:val="24"/>
        </w:rPr>
      </w:pPr>
      <w:r>
        <w:rPr>
          <w:sz w:val="24"/>
        </w:rPr>
        <w:t xml:space="preserve">pour 25 </w:t>
      </w:r>
      <w:r>
        <w:rPr>
          <w:sz w:val="24"/>
        </w:rPr>
        <w:t>à 50 robinets installés : 4 robinets en fonctionnement</w:t>
      </w:r>
      <w:r>
        <w:rPr>
          <w:spacing w:val="-23"/>
          <w:sz w:val="24"/>
        </w:rPr>
        <w:t xml:space="preserve"> </w:t>
      </w:r>
      <w:r>
        <w:rPr>
          <w:sz w:val="24"/>
        </w:rPr>
        <w:t>;</w:t>
      </w:r>
    </w:p>
    <w:p w:rsidR="00D71176" w:rsidRDefault="00D0060F">
      <w:pPr>
        <w:pStyle w:val="Paragraphedeliste"/>
        <w:numPr>
          <w:ilvl w:val="4"/>
          <w:numId w:val="6"/>
        </w:numPr>
        <w:tabs>
          <w:tab w:val="left" w:pos="1300"/>
          <w:tab w:val="left" w:pos="1301"/>
        </w:tabs>
        <w:spacing w:line="292" w:lineRule="exact"/>
        <w:rPr>
          <w:sz w:val="24"/>
        </w:rPr>
      </w:pPr>
      <w:r>
        <w:rPr>
          <w:sz w:val="24"/>
        </w:rPr>
        <w:t>pour plus de 50 robinets installés : 5 robinets en</w:t>
      </w:r>
      <w:r>
        <w:rPr>
          <w:spacing w:val="-10"/>
          <w:sz w:val="24"/>
        </w:rPr>
        <w:t xml:space="preserve"> </w:t>
      </w:r>
      <w:r>
        <w:rPr>
          <w:sz w:val="24"/>
        </w:rPr>
        <w:t>fonctionnement.</w:t>
      </w:r>
    </w:p>
    <w:p w:rsidR="00D71176" w:rsidRDefault="00D0060F">
      <w:pPr>
        <w:pStyle w:val="Corpsdetexte"/>
        <w:ind w:left="232" w:right="387"/>
        <w:jc w:val="both"/>
      </w:pPr>
      <w:r>
        <w:pict>
          <v:group id="_x0000_s1104" style="position:absolute;left:0;text-align:left;margin-left:625.3pt;margin-top:49.85pt;width:520.2pt;height:254.55pt;z-index:-251642880;mso-position-horizontal-relative:page" coordorigin="12506,997" coordsize="10404,5091">
            <v:shape id="_x0000_s1106" type="#_x0000_t75" style="position:absolute;left:12506;top:997;width:6261;height:4395">
              <v:imagedata r:id="rId32" o:title=""/>
            </v:shape>
            <v:shape id="_x0000_s1105" type="#_x0000_t202" style="position:absolute;left:17457;top:4719;width:5446;height:1361" filled="f" strokeweight=".72pt">
              <v:textbox inset="0,0,0,0">
                <w:txbxContent>
                  <w:p w:rsidR="00D71176" w:rsidRDefault="00D0060F">
                    <w:pPr>
                      <w:spacing w:before="69"/>
                      <w:ind w:left="146"/>
                      <w:rPr>
                        <w:b/>
                        <w:sz w:val="24"/>
                      </w:rPr>
                    </w:pPr>
                    <w:r>
                      <w:rPr>
                        <w:b/>
                        <w:sz w:val="24"/>
                      </w:rPr>
                      <w:t>Figure 3 :</w:t>
                    </w:r>
                  </w:p>
                  <w:p w:rsidR="00D71176" w:rsidRDefault="00D0060F">
                    <w:pPr>
                      <w:spacing w:line="244" w:lineRule="auto"/>
                      <w:ind w:left="146" w:right="491"/>
                      <w:rPr>
                        <w:b/>
                        <w:sz w:val="24"/>
                      </w:rPr>
                    </w:pPr>
                    <w:r>
                      <w:rPr>
                        <w:b/>
                        <w:sz w:val="24"/>
                      </w:rPr>
                      <w:t>Coefficient de simultanéité en fonction du nombre d'appareils installés - Parties collectives.</w:t>
                    </w:r>
                  </w:p>
                </w:txbxContent>
              </v:textbox>
            </v:shape>
            <w10:wrap anchorx="page"/>
          </v:group>
        </w:pict>
      </w:r>
      <w:r>
        <w:t>Le débit ainsi obtenu pour les robinets de chasse est à ajouter à la somme des débits obtenus pour les autres appareils après application du coefficient de simultanéité selon la courbe de la Figure 3</w:t>
      </w:r>
      <w:r>
        <w:rPr>
          <w:spacing w:val="1"/>
        </w:rPr>
        <w:t xml:space="preserve"> </w:t>
      </w:r>
      <w:r>
        <w:t>:</w:t>
      </w:r>
    </w:p>
    <w:p w:rsidR="00D71176" w:rsidRDefault="00D71176">
      <w:pPr>
        <w:pStyle w:val="Corpsdetexte"/>
        <w:rPr>
          <w:sz w:val="26"/>
        </w:rPr>
      </w:pPr>
    </w:p>
    <w:p w:rsidR="00D71176" w:rsidRDefault="00D71176">
      <w:pPr>
        <w:pStyle w:val="Corpsdetexte"/>
        <w:rPr>
          <w:sz w:val="26"/>
        </w:rPr>
      </w:pPr>
    </w:p>
    <w:p w:rsidR="00D71176" w:rsidRDefault="00D71176">
      <w:pPr>
        <w:pStyle w:val="Corpsdetexte"/>
        <w:rPr>
          <w:sz w:val="26"/>
        </w:rPr>
      </w:pPr>
    </w:p>
    <w:p w:rsidR="00D71176" w:rsidRDefault="00D71176">
      <w:pPr>
        <w:pStyle w:val="Corpsdetexte"/>
        <w:rPr>
          <w:sz w:val="26"/>
        </w:rPr>
      </w:pPr>
    </w:p>
    <w:p w:rsidR="00D71176" w:rsidRDefault="00D71176">
      <w:pPr>
        <w:pStyle w:val="Corpsdetexte"/>
        <w:rPr>
          <w:sz w:val="26"/>
        </w:rPr>
      </w:pPr>
    </w:p>
    <w:p w:rsidR="00D71176" w:rsidRDefault="00D71176">
      <w:pPr>
        <w:pStyle w:val="Corpsdetexte"/>
        <w:rPr>
          <w:sz w:val="26"/>
        </w:rPr>
      </w:pPr>
    </w:p>
    <w:p w:rsidR="00D71176" w:rsidRDefault="00D71176">
      <w:pPr>
        <w:pStyle w:val="Corpsdetexte"/>
        <w:rPr>
          <w:sz w:val="26"/>
        </w:rPr>
      </w:pPr>
    </w:p>
    <w:p w:rsidR="00D71176" w:rsidRDefault="00D71176">
      <w:pPr>
        <w:pStyle w:val="Corpsdetexte"/>
        <w:rPr>
          <w:sz w:val="26"/>
        </w:rPr>
      </w:pPr>
    </w:p>
    <w:p w:rsidR="00D71176" w:rsidRDefault="00D71176">
      <w:pPr>
        <w:pStyle w:val="Corpsdetexte"/>
        <w:rPr>
          <w:sz w:val="26"/>
        </w:rPr>
      </w:pPr>
    </w:p>
    <w:p w:rsidR="00D71176" w:rsidRDefault="00D71176">
      <w:pPr>
        <w:pStyle w:val="Corpsdetexte"/>
        <w:rPr>
          <w:sz w:val="26"/>
        </w:rPr>
      </w:pPr>
    </w:p>
    <w:p w:rsidR="00D71176" w:rsidRDefault="00D71176">
      <w:pPr>
        <w:pStyle w:val="Corpsdetexte"/>
        <w:rPr>
          <w:sz w:val="26"/>
        </w:rPr>
      </w:pPr>
    </w:p>
    <w:p w:rsidR="00D71176" w:rsidRDefault="00D71176">
      <w:pPr>
        <w:pStyle w:val="Corpsdetexte"/>
        <w:rPr>
          <w:sz w:val="26"/>
        </w:rPr>
      </w:pPr>
    </w:p>
    <w:p w:rsidR="00D71176" w:rsidRDefault="00D71176">
      <w:pPr>
        <w:pStyle w:val="Corpsdetexte"/>
        <w:rPr>
          <w:sz w:val="26"/>
        </w:rPr>
      </w:pPr>
    </w:p>
    <w:p w:rsidR="00D71176" w:rsidRDefault="00D71176">
      <w:pPr>
        <w:pStyle w:val="Corpsdetexte"/>
        <w:rPr>
          <w:sz w:val="26"/>
        </w:rPr>
      </w:pPr>
    </w:p>
    <w:p w:rsidR="00D71176" w:rsidRDefault="00D71176">
      <w:pPr>
        <w:pStyle w:val="Corpsdetexte"/>
        <w:rPr>
          <w:sz w:val="26"/>
        </w:rPr>
      </w:pPr>
    </w:p>
    <w:p w:rsidR="00D71176" w:rsidRDefault="00D71176">
      <w:pPr>
        <w:pStyle w:val="Corpsdetexte"/>
        <w:rPr>
          <w:sz w:val="26"/>
        </w:rPr>
      </w:pPr>
    </w:p>
    <w:p w:rsidR="00D71176" w:rsidRDefault="00D0060F">
      <w:pPr>
        <w:pStyle w:val="Corpsdetexte"/>
        <w:spacing w:before="165"/>
        <w:ind w:left="232"/>
        <w:jc w:val="both"/>
      </w:pPr>
      <w:r>
        <w:t>Cette courbe correspond à la formule :</w:t>
      </w:r>
    </w:p>
    <w:p w:rsidR="00D71176" w:rsidRDefault="00D0060F">
      <w:pPr>
        <w:pStyle w:val="Corpsdetexte"/>
        <w:spacing w:before="10"/>
        <w:rPr>
          <w:sz w:val="18"/>
        </w:rPr>
      </w:pPr>
      <w:r>
        <w:rPr>
          <w:noProof/>
          <w:lang w:bidi="ar-SA"/>
        </w:rPr>
        <w:drawing>
          <wp:anchor distT="0" distB="0" distL="0" distR="0" simplePos="0" relativeHeight="251620352" behindDoc="0" locked="0" layoutInCell="1" allowOverlap="1">
            <wp:simplePos x="0" y="0"/>
            <wp:positionH relativeFrom="page">
              <wp:posOffset>8046533</wp:posOffset>
            </wp:positionH>
            <wp:positionV relativeFrom="paragraph">
              <wp:posOffset>162660</wp:posOffset>
            </wp:positionV>
            <wp:extent cx="1181567" cy="578738"/>
            <wp:effectExtent l="0" t="0" r="0" b="0"/>
            <wp:wrapTopAndBottom/>
            <wp:docPr id="2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png"/>
                    <pic:cNvPicPr/>
                  </pic:nvPicPr>
                  <pic:blipFill>
                    <a:blip r:embed="rId33" cstate="print"/>
                    <a:stretch>
                      <a:fillRect/>
                    </a:stretch>
                  </pic:blipFill>
                  <pic:spPr>
                    <a:xfrm>
                      <a:off x="0" y="0"/>
                      <a:ext cx="1181567" cy="578738"/>
                    </a:xfrm>
                    <a:prstGeom prst="rect">
                      <a:avLst/>
                    </a:prstGeom>
                  </pic:spPr>
                </pic:pic>
              </a:graphicData>
            </a:graphic>
          </wp:anchor>
        </w:drawing>
      </w:r>
    </w:p>
    <w:p w:rsidR="00D71176" w:rsidRDefault="00D71176">
      <w:pPr>
        <w:pStyle w:val="Corpsdetexte"/>
        <w:spacing w:before="2"/>
        <w:rPr>
          <w:sz w:val="23"/>
        </w:rPr>
      </w:pPr>
    </w:p>
    <w:p w:rsidR="00D71176" w:rsidRDefault="00D0060F">
      <w:pPr>
        <w:pStyle w:val="Paragraphedeliste"/>
        <w:numPr>
          <w:ilvl w:val="3"/>
          <w:numId w:val="6"/>
        </w:numPr>
        <w:tabs>
          <w:tab w:val="left" w:pos="952"/>
          <w:tab w:val="left" w:pos="953"/>
        </w:tabs>
        <w:spacing w:line="293" w:lineRule="exact"/>
        <w:rPr>
          <w:sz w:val="24"/>
        </w:rPr>
      </w:pPr>
      <w:r>
        <w:rPr>
          <w:sz w:val="24"/>
        </w:rPr>
        <w:t>Cette formule est valable pour x &gt;</w:t>
      </w:r>
      <w:r>
        <w:rPr>
          <w:spacing w:val="-5"/>
          <w:sz w:val="24"/>
        </w:rPr>
        <w:t xml:space="preserve"> </w:t>
      </w:r>
      <w:r>
        <w:rPr>
          <w:sz w:val="24"/>
        </w:rPr>
        <w:t>5.</w:t>
      </w:r>
    </w:p>
    <w:p w:rsidR="00D71176" w:rsidRDefault="00D0060F">
      <w:pPr>
        <w:pStyle w:val="Paragraphedeliste"/>
        <w:numPr>
          <w:ilvl w:val="3"/>
          <w:numId w:val="6"/>
        </w:numPr>
        <w:tabs>
          <w:tab w:val="left" w:pos="952"/>
          <w:tab w:val="left" w:pos="953"/>
        </w:tabs>
        <w:spacing w:line="305" w:lineRule="exact"/>
        <w:rPr>
          <w:sz w:val="24"/>
        </w:rPr>
      </w:pPr>
      <w:r>
        <w:rPr>
          <w:sz w:val="24"/>
        </w:rPr>
        <w:t xml:space="preserve">Pour x </w:t>
      </w:r>
      <w:r>
        <w:rPr>
          <w:rFonts w:ascii="Calibri" w:hAnsi="Calibri"/>
          <w:sz w:val="24"/>
        </w:rPr>
        <w:t xml:space="preserve">≤ </w:t>
      </w:r>
      <w:r>
        <w:rPr>
          <w:sz w:val="24"/>
        </w:rPr>
        <w:t>5, se reporter au</w:t>
      </w:r>
      <w:r>
        <w:rPr>
          <w:spacing w:val="7"/>
          <w:sz w:val="24"/>
        </w:rPr>
        <w:t xml:space="preserve"> </w:t>
      </w:r>
      <w:r>
        <w:rPr>
          <w:sz w:val="24"/>
        </w:rPr>
        <w:t>3.2.1.2.</w:t>
      </w:r>
    </w:p>
    <w:p w:rsidR="00D71176" w:rsidRDefault="00D0060F">
      <w:pPr>
        <w:pStyle w:val="Paragraphedeliste"/>
        <w:numPr>
          <w:ilvl w:val="3"/>
          <w:numId w:val="6"/>
        </w:numPr>
        <w:tabs>
          <w:tab w:val="left" w:pos="952"/>
          <w:tab w:val="left" w:pos="953"/>
        </w:tabs>
        <w:spacing w:line="294" w:lineRule="exact"/>
        <w:rPr>
          <w:sz w:val="24"/>
        </w:rPr>
      </w:pPr>
      <w:r>
        <w:rPr>
          <w:sz w:val="24"/>
        </w:rPr>
        <w:t>Cette formule reste valable pour x &gt;</w:t>
      </w:r>
      <w:r>
        <w:rPr>
          <w:spacing w:val="-7"/>
          <w:sz w:val="24"/>
        </w:rPr>
        <w:t xml:space="preserve"> </w:t>
      </w:r>
      <w:r>
        <w:rPr>
          <w:sz w:val="24"/>
        </w:rPr>
        <w:t>150.</w:t>
      </w:r>
    </w:p>
    <w:p w:rsidR="00D71176" w:rsidRDefault="00D71176">
      <w:pPr>
        <w:spacing w:line="294" w:lineRule="exact"/>
        <w:rPr>
          <w:sz w:val="24"/>
        </w:rPr>
        <w:sectPr w:rsidR="00D71176">
          <w:pgSz w:w="23820" w:h="16840" w:orient="landscape"/>
          <w:pgMar w:top="620" w:right="600" w:bottom="1240" w:left="900" w:header="0" w:footer="1058" w:gutter="0"/>
          <w:cols w:num="2" w:space="720" w:equalWidth="0">
            <w:col w:w="10757" w:space="442"/>
            <w:col w:w="11121"/>
          </w:cols>
        </w:sectPr>
      </w:pPr>
    </w:p>
    <w:p w:rsidR="00D71176" w:rsidRDefault="00D71176">
      <w:pPr>
        <w:pStyle w:val="Corpsdetexte"/>
        <w:spacing w:before="8"/>
        <w:rPr>
          <w:sz w:val="7"/>
        </w:rPr>
      </w:pPr>
    </w:p>
    <w:p w:rsidR="00D71176" w:rsidRDefault="00D0060F">
      <w:pPr>
        <w:pStyle w:val="Corpsdetexte"/>
        <w:ind w:left="115" w:right="-144"/>
        <w:rPr>
          <w:sz w:val="20"/>
        </w:rPr>
      </w:pPr>
      <w:r>
        <w:rPr>
          <w:sz w:val="20"/>
        </w:rPr>
      </w:r>
      <w:r>
        <w:rPr>
          <w:sz w:val="20"/>
        </w:rPr>
        <w:pict>
          <v:shape id="_x0000_s1103" type="#_x0000_t202" style="width:535.9pt;height:23.3pt;mso-left-percent:-10001;mso-top-percent:-10001;mso-position-horizontal:absolute;mso-position-horizontal-relative:char;mso-position-vertical:absolute;mso-position-vertical-relative:line;mso-left-percent:-10001;mso-top-percent:-10001" filled="f" strokeweight=".48pt">
            <v:textbox inset="0,0,0,0">
              <w:txbxContent>
                <w:p w:rsidR="00D71176" w:rsidRDefault="00D0060F">
                  <w:pPr>
                    <w:spacing w:before="17"/>
                    <w:ind w:left="108"/>
                    <w:rPr>
                      <w:sz w:val="36"/>
                    </w:rPr>
                  </w:pPr>
                  <w:r>
                    <w:rPr>
                      <w:sz w:val="36"/>
                    </w:rPr>
                    <w:t>Étude C : Vérification vis-à-vis de la RT 2012</w:t>
                  </w:r>
                </w:p>
              </w:txbxContent>
            </v:textbox>
            <w10:wrap type="none"/>
            <w10:anchorlock/>
          </v:shape>
        </w:pict>
      </w:r>
    </w:p>
    <w:p w:rsidR="00D71176" w:rsidRDefault="00D0060F">
      <w:pPr>
        <w:spacing w:before="219" w:line="322" w:lineRule="exact"/>
        <w:ind w:left="232"/>
        <w:rPr>
          <w:b/>
          <w:sz w:val="28"/>
        </w:rPr>
      </w:pPr>
      <w:r>
        <w:rPr>
          <w:b/>
          <w:sz w:val="28"/>
        </w:rPr>
        <w:t>C-1/ Calcul des déperditions à travers les parois du bâtiment</w:t>
      </w:r>
    </w:p>
    <w:p w:rsidR="00D71176" w:rsidRDefault="00D0060F">
      <w:pPr>
        <w:pStyle w:val="Titre5"/>
        <w:numPr>
          <w:ilvl w:val="0"/>
          <w:numId w:val="5"/>
        </w:numPr>
        <w:tabs>
          <w:tab w:val="left" w:pos="953"/>
        </w:tabs>
        <w:spacing w:line="276" w:lineRule="exact"/>
      </w:pPr>
      <w:r>
        <w:rPr>
          <w:u w:val="thick"/>
        </w:rPr>
        <w:t>Données nécessaires à la réalisation de l’étude :</w:t>
      </w:r>
    </w:p>
    <w:p w:rsidR="00D71176" w:rsidRDefault="00D0060F">
      <w:pPr>
        <w:pStyle w:val="Paragraphedeliste"/>
        <w:numPr>
          <w:ilvl w:val="1"/>
          <w:numId w:val="5"/>
        </w:numPr>
        <w:tabs>
          <w:tab w:val="left" w:pos="1301"/>
          <w:tab w:val="left" w:pos="1302"/>
        </w:tabs>
        <w:spacing w:line="287" w:lineRule="exact"/>
        <w:rPr>
          <w:b/>
          <w:sz w:val="24"/>
        </w:rPr>
      </w:pPr>
      <w:r>
        <w:rPr>
          <w:b/>
          <w:sz w:val="24"/>
        </w:rPr>
        <w:t>Constitution de la toiture Terrasse :</w:t>
      </w:r>
    </w:p>
    <w:p w:rsidR="00D71176" w:rsidRDefault="00D0060F">
      <w:pPr>
        <w:pStyle w:val="Paragraphedeliste"/>
        <w:numPr>
          <w:ilvl w:val="2"/>
          <w:numId w:val="5"/>
        </w:numPr>
        <w:tabs>
          <w:tab w:val="left" w:pos="1662"/>
        </w:tabs>
        <w:spacing w:line="237" w:lineRule="auto"/>
        <w:ind w:right="39"/>
        <w:jc w:val="both"/>
        <w:rPr>
          <w:sz w:val="24"/>
        </w:rPr>
      </w:pPr>
      <w:r>
        <w:rPr>
          <w:sz w:val="24"/>
        </w:rPr>
        <w:t>COMPLEXE D’ÉTANCHÉITÉ de type bicouche élastomère d’épaisseur 3 mm, po</w:t>
      </w:r>
      <w:r>
        <w:rPr>
          <w:sz w:val="24"/>
        </w:rPr>
        <w:t>sé en semi-indépendante : R = 0,05</w:t>
      </w:r>
      <w:r>
        <w:rPr>
          <w:spacing w:val="-2"/>
          <w:sz w:val="24"/>
        </w:rPr>
        <w:t xml:space="preserve"> </w:t>
      </w:r>
      <w:r>
        <w:rPr>
          <w:sz w:val="24"/>
        </w:rPr>
        <w:t>(m².K)/W.</w:t>
      </w:r>
    </w:p>
    <w:p w:rsidR="00D71176" w:rsidRDefault="00D0060F">
      <w:pPr>
        <w:pStyle w:val="Paragraphedeliste"/>
        <w:numPr>
          <w:ilvl w:val="2"/>
          <w:numId w:val="5"/>
        </w:numPr>
        <w:tabs>
          <w:tab w:val="left" w:pos="1662"/>
        </w:tabs>
        <w:ind w:right="38"/>
        <w:jc w:val="both"/>
        <w:rPr>
          <w:sz w:val="24"/>
        </w:rPr>
      </w:pPr>
      <w:r>
        <w:rPr>
          <w:sz w:val="24"/>
        </w:rPr>
        <w:t>ISOLANT THERMIQUE face extérieure en panneaux de mousse rigide de polyuréthanne d'une épaisseur de 170 mm : R = 7,25</w:t>
      </w:r>
      <w:r>
        <w:rPr>
          <w:spacing w:val="-10"/>
          <w:sz w:val="24"/>
        </w:rPr>
        <w:t xml:space="preserve"> </w:t>
      </w:r>
      <w:r>
        <w:rPr>
          <w:sz w:val="24"/>
        </w:rPr>
        <w:t>(m².K)/W.</w:t>
      </w:r>
    </w:p>
    <w:p w:rsidR="00D71176" w:rsidRDefault="00D0060F">
      <w:pPr>
        <w:pStyle w:val="Paragraphedeliste"/>
        <w:numPr>
          <w:ilvl w:val="2"/>
          <w:numId w:val="5"/>
        </w:numPr>
        <w:tabs>
          <w:tab w:val="left" w:pos="1662"/>
        </w:tabs>
        <w:ind w:right="39"/>
        <w:jc w:val="both"/>
        <w:rPr>
          <w:sz w:val="24"/>
        </w:rPr>
      </w:pPr>
      <w:r>
        <w:rPr>
          <w:sz w:val="24"/>
        </w:rPr>
        <w:t>PLANCHER HOURDIS creux de béton avec poutrelles précontraintes et dalle de compression de type 16 + 4 cm : R = 0,17</w:t>
      </w:r>
      <w:r>
        <w:rPr>
          <w:spacing w:val="-17"/>
          <w:sz w:val="24"/>
        </w:rPr>
        <w:t xml:space="preserve"> </w:t>
      </w:r>
      <w:r>
        <w:rPr>
          <w:sz w:val="24"/>
        </w:rPr>
        <w:t>(m².K)/W.</w:t>
      </w:r>
    </w:p>
    <w:p w:rsidR="00D71176" w:rsidRDefault="00D0060F">
      <w:pPr>
        <w:pStyle w:val="Paragraphedeliste"/>
        <w:numPr>
          <w:ilvl w:val="2"/>
          <w:numId w:val="5"/>
        </w:numPr>
        <w:tabs>
          <w:tab w:val="left" w:pos="1662"/>
        </w:tabs>
        <w:spacing w:line="237" w:lineRule="auto"/>
        <w:ind w:right="38"/>
        <w:jc w:val="both"/>
        <w:rPr>
          <w:sz w:val="24"/>
        </w:rPr>
      </w:pPr>
      <w:r>
        <w:rPr>
          <w:sz w:val="24"/>
        </w:rPr>
        <w:t>ISOLANT THERMIQUE en sous-face du plancher hourdis en laine de laine de verre d’épaisseur 80 mm et de conductivité thermique 0,040</w:t>
      </w:r>
      <w:r>
        <w:rPr>
          <w:sz w:val="24"/>
        </w:rPr>
        <w:t xml:space="preserve"> W</w:t>
      </w:r>
      <w:proofErr w:type="gramStart"/>
      <w:r>
        <w:rPr>
          <w:sz w:val="24"/>
        </w:rPr>
        <w:t>/(</w:t>
      </w:r>
      <w:proofErr w:type="spellStart"/>
      <w:proofErr w:type="gramEnd"/>
      <w:r>
        <w:rPr>
          <w:sz w:val="24"/>
        </w:rPr>
        <w:t>m.K</w:t>
      </w:r>
      <w:proofErr w:type="spellEnd"/>
      <w:r>
        <w:rPr>
          <w:sz w:val="24"/>
        </w:rPr>
        <w:t>), posé avec un pare vapeur.</w:t>
      </w:r>
    </w:p>
    <w:p w:rsidR="00D71176" w:rsidRDefault="00D0060F">
      <w:pPr>
        <w:pStyle w:val="Paragraphedeliste"/>
        <w:numPr>
          <w:ilvl w:val="2"/>
          <w:numId w:val="5"/>
        </w:numPr>
        <w:tabs>
          <w:tab w:val="left" w:pos="1662"/>
        </w:tabs>
        <w:ind w:right="41"/>
        <w:jc w:val="both"/>
        <w:rPr>
          <w:sz w:val="24"/>
        </w:rPr>
      </w:pPr>
      <w:r>
        <w:rPr>
          <w:sz w:val="24"/>
        </w:rPr>
        <w:t>PLAFOND en plaques de parement en plâtre de type BA13 de conductivité thermique 0,25 W</w:t>
      </w:r>
      <w:proofErr w:type="gramStart"/>
      <w:r>
        <w:rPr>
          <w:sz w:val="24"/>
        </w:rPr>
        <w:t>/(</w:t>
      </w:r>
      <w:proofErr w:type="spellStart"/>
      <w:proofErr w:type="gramEnd"/>
      <w:r>
        <w:rPr>
          <w:sz w:val="24"/>
        </w:rPr>
        <w:t>m.K</w:t>
      </w:r>
      <w:proofErr w:type="spellEnd"/>
      <w:r>
        <w:rPr>
          <w:sz w:val="24"/>
        </w:rPr>
        <w:t>), suspendues à une ossature</w:t>
      </w:r>
      <w:r>
        <w:rPr>
          <w:spacing w:val="-16"/>
          <w:sz w:val="24"/>
        </w:rPr>
        <w:t xml:space="preserve"> </w:t>
      </w:r>
      <w:r>
        <w:rPr>
          <w:sz w:val="24"/>
        </w:rPr>
        <w:t>métallique.</w:t>
      </w:r>
    </w:p>
    <w:p w:rsidR="00D71176" w:rsidRDefault="00D0060F">
      <w:pPr>
        <w:pStyle w:val="Titre5"/>
        <w:numPr>
          <w:ilvl w:val="1"/>
          <w:numId w:val="5"/>
        </w:numPr>
        <w:tabs>
          <w:tab w:val="left" w:pos="1301"/>
          <w:tab w:val="left" w:pos="1302"/>
        </w:tabs>
        <w:spacing w:before="226" w:line="180" w:lineRule="exact"/>
      </w:pPr>
      <w:r>
        <w:t xml:space="preserve">Tableau donnant les </w:t>
      </w:r>
      <w:proofErr w:type="spellStart"/>
      <w:r>
        <w:t>Rse</w:t>
      </w:r>
      <w:proofErr w:type="spellEnd"/>
      <w:r>
        <w:t xml:space="preserve"> et </w:t>
      </w:r>
      <w:proofErr w:type="spellStart"/>
      <w:r>
        <w:t>Rsi</w:t>
      </w:r>
      <w:proofErr w:type="spellEnd"/>
      <w:r>
        <w:rPr>
          <w:spacing w:val="-2"/>
        </w:rPr>
        <w:t xml:space="preserve"> </w:t>
      </w:r>
      <w:r>
        <w:t>:</w:t>
      </w:r>
    </w:p>
    <w:p w:rsidR="00D71176" w:rsidRDefault="00D0060F">
      <w:pPr>
        <w:pStyle w:val="Corpsdetexte"/>
        <w:spacing w:before="80"/>
        <w:ind w:left="232" w:right="386"/>
        <w:jc w:val="both"/>
      </w:pPr>
      <w:r>
        <w:br w:type="column"/>
      </w:r>
      <w:r>
        <w:rPr>
          <w:position w:val="1"/>
        </w:rPr>
        <w:lastRenderedPageBreak/>
        <w:t>C-1.1/ Calculer le coefficient de transmission thermiq</w:t>
      </w:r>
      <w:r>
        <w:rPr>
          <w:position w:val="1"/>
        </w:rPr>
        <w:t>ue U</w:t>
      </w:r>
      <w:r>
        <w:rPr>
          <w:sz w:val="16"/>
        </w:rPr>
        <w:t xml:space="preserve">TT </w:t>
      </w:r>
      <w:r>
        <w:rPr>
          <w:position w:val="1"/>
        </w:rPr>
        <w:t>exprimé en W</w:t>
      </w:r>
      <w:proofErr w:type="gramStart"/>
      <w:r>
        <w:rPr>
          <w:position w:val="1"/>
        </w:rPr>
        <w:t>/(</w:t>
      </w:r>
      <w:proofErr w:type="gramEnd"/>
      <w:r>
        <w:rPr>
          <w:position w:val="1"/>
        </w:rPr>
        <w:t>m</w:t>
      </w:r>
      <w:r>
        <w:rPr>
          <w:position w:val="9"/>
          <w:sz w:val="16"/>
        </w:rPr>
        <w:t>2</w:t>
      </w:r>
      <w:r>
        <w:rPr>
          <w:position w:val="1"/>
        </w:rPr>
        <w:t xml:space="preserve">.K) de la toiture- </w:t>
      </w:r>
      <w:r>
        <w:t>terrasse.</w:t>
      </w:r>
    </w:p>
    <w:p w:rsidR="00D71176" w:rsidRDefault="00D0060F">
      <w:pPr>
        <w:spacing w:before="230"/>
        <w:ind w:left="232" w:right="386"/>
        <w:jc w:val="both"/>
        <w:rPr>
          <w:sz w:val="24"/>
        </w:rPr>
      </w:pPr>
      <w:r>
        <w:rPr>
          <w:sz w:val="24"/>
        </w:rPr>
        <w:t xml:space="preserve">C-1.2/ </w:t>
      </w:r>
      <w:r>
        <w:rPr>
          <w:b/>
          <w:sz w:val="24"/>
        </w:rPr>
        <w:t xml:space="preserve">Sur le Document Réponse DR C1 </w:t>
      </w:r>
      <w:r>
        <w:rPr>
          <w:sz w:val="24"/>
        </w:rPr>
        <w:t>; compléter la coupe de la toiture-terrasse en indiquant les différents matériaux et leur épaisseur respective.</w:t>
      </w:r>
    </w:p>
    <w:p w:rsidR="00D71176" w:rsidRDefault="00D0060F">
      <w:pPr>
        <w:pStyle w:val="Corpsdetexte"/>
        <w:spacing w:before="231"/>
        <w:ind w:left="232" w:right="384"/>
        <w:jc w:val="both"/>
      </w:pPr>
      <w:r>
        <w:t xml:space="preserve">C-1.3/ Calculer les températures aux interfaces en régime permanent, dans la paroi, dans le cas de températures intérieures et extérieures respectivement de 19°C et -5°C, puis </w:t>
      </w:r>
      <w:r>
        <w:rPr>
          <w:b/>
        </w:rPr>
        <w:t xml:space="preserve">sur le Document Réponse DR C1, </w:t>
      </w:r>
      <w:r>
        <w:t>les</w:t>
      </w:r>
      <w:r>
        <w:rPr>
          <w:spacing w:val="-2"/>
        </w:rPr>
        <w:t xml:space="preserve"> </w:t>
      </w:r>
      <w:r>
        <w:t>représenter.</w:t>
      </w:r>
    </w:p>
    <w:p w:rsidR="00D71176" w:rsidRDefault="00D71176">
      <w:pPr>
        <w:pStyle w:val="Corpsdetexte"/>
        <w:rPr>
          <w:sz w:val="26"/>
        </w:rPr>
      </w:pPr>
    </w:p>
    <w:p w:rsidR="00D71176" w:rsidRDefault="00D0060F">
      <w:pPr>
        <w:pStyle w:val="Titre5"/>
        <w:numPr>
          <w:ilvl w:val="0"/>
          <w:numId w:val="5"/>
        </w:numPr>
        <w:tabs>
          <w:tab w:val="left" w:pos="953"/>
        </w:tabs>
        <w:spacing w:before="162"/>
      </w:pPr>
      <w:r>
        <w:rPr>
          <w:u w:val="thick"/>
        </w:rPr>
        <w:t>Données nécessaires à la réalis</w:t>
      </w:r>
      <w:r>
        <w:rPr>
          <w:u w:val="thick"/>
        </w:rPr>
        <w:t>ation de l’étude</w:t>
      </w:r>
      <w:r>
        <w:rPr>
          <w:spacing w:val="-1"/>
        </w:rPr>
        <w:t xml:space="preserve"> </w:t>
      </w:r>
      <w:r>
        <w:t>:</w:t>
      </w:r>
    </w:p>
    <w:p w:rsidR="00D71176" w:rsidRDefault="00D71176">
      <w:pPr>
        <w:pStyle w:val="Corpsdetexte"/>
        <w:rPr>
          <w:b/>
        </w:rPr>
      </w:pPr>
    </w:p>
    <w:p w:rsidR="00D71176" w:rsidRDefault="00D0060F">
      <w:pPr>
        <w:pStyle w:val="Paragraphedeliste"/>
        <w:numPr>
          <w:ilvl w:val="1"/>
          <w:numId w:val="5"/>
        </w:numPr>
        <w:tabs>
          <w:tab w:val="left" w:pos="1301"/>
        </w:tabs>
        <w:spacing w:line="287" w:lineRule="exact"/>
        <w:ind w:left="1300" w:hanging="360"/>
        <w:rPr>
          <w:b/>
          <w:sz w:val="24"/>
        </w:rPr>
      </w:pPr>
      <w:r>
        <w:rPr>
          <w:b/>
          <w:sz w:val="24"/>
        </w:rPr>
        <w:t>Caractéristiques de la menuiserie FE03</w:t>
      </w:r>
    </w:p>
    <w:p w:rsidR="00D71176" w:rsidRDefault="00D0060F">
      <w:pPr>
        <w:pStyle w:val="Paragraphedeliste"/>
        <w:numPr>
          <w:ilvl w:val="2"/>
          <w:numId w:val="5"/>
        </w:numPr>
        <w:tabs>
          <w:tab w:val="left" w:pos="1660"/>
          <w:tab w:val="left" w:pos="1661"/>
        </w:tabs>
        <w:spacing w:line="282" w:lineRule="exact"/>
        <w:ind w:left="1660"/>
        <w:rPr>
          <w:sz w:val="24"/>
        </w:rPr>
      </w:pPr>
      <w:r>
        <w:rPr>
          <w:sz w:val="24"/>
        </w:rPr>
        <w:t>Dimensions : 5,40 x 2,40</w:t>
      </w:r>
      <w:r>
        <w:rPr>
          <w:spacing w:val="-5"/>
          <w:sz w:val="24"/>
        </w:rPr>
        <w:t xml:space="preserve"> </w:t>
      </w:r>
      <w:r>
        <w:rPr>
          <w:sz w:val="24"/>
        </w:rPr>
        <w:t>m.</w:t>
      </w:r>
    </w:p>
    <w:p w:rsidR="00D71176" w:rsidRDefault="00D0060F">
      <w:pPr>
        <w:pStyle w:val="Paragraphedeliste"/>
        <w:numPr>
          <w:ilvl w:val="2"/>
          <w:numId w:val="5"/>
        </w:numPr>
        <w:tabs>
          <w:tab w:val="left" w:pos="1660"/>
          <w:tab w:val="left" w:pos="1661"/>
        </w:tabs>
        <w:spacing w:line="292" w:lineRule="exact"/>
        <w:ind w:left="1660"/>
        <w:rPr>
          <w:sz w:val="24"/>
        </w:rPr>
      </w:pPr>
      <w:r>
        <w:rPr>
          <w:position w:val="1"/>
          <w:sz w:val="24"/>
        </w:rPr>
        <w:t>Déperditions thermiques de la menuiserie : U</w:t>
      </w:r>
      <w:r>
        <w:rPr>
          <w:sz w:val="16"/>
        </w:rPr>
        <w:t xml:space="preserve">w </w:t>
      </w:r>
      <w:r>
        <w:rPr>
          <w:position w:val="1"/>
          <w:sz w:val="24"/>
        </w:rPr>
        <w:t>= 1,25</w:t>
      </w:r>
      <w:r>
        <w:rPr>
          <w:spacing w:val="-31"/>
          <w:position w:val="1"/>
          <w:sz w:val="24"/>
        </w:rPr>
        <w:t xml:space="preserve"> </w:t>
      </w:r>
      <w:r>
        <w:rPr>
          <w:position w:val="1"/>
          <w:sz w:val="24"/>
        </w:rPr>
        <w:t>W</w:t>
      </w:r>
      <w:proofErr w:type="gramStart"/>
      <w:r>
        <w:rPr>
          <w:position w:val="1"/>
          <w:sz w:val="24"/>
        </w:rPr>
        <w:t>/(</w:t>
      </w:r>
      <w:proofErr w:type="gramEnd"/>
      <w:r>
        <w:rPr>
          <w:position w:val="1"/>
          <w:sz w:val="24"/>
        </w:rPr>
        <w:t>m².K)</w:t>
      </w:r>
    </w:p>
    <w:p w:rsidR="00D71176" w:rsidRDefault="00D0060F">
      <w:pPr>
        <w:pStyle w:val="Paragraphedeliste"/>
        <w:numPr>
          <w:ilvl w:val="2"/>
          <w:numId w:val="5"/>
        </w:numPr>
        <w:tabs>
          <w:tab w:val="left" w:pos="1660"/>
          <w:tab w:val="left" w:pos="1661"/>
        </w:tabs>
        <w:spacing w:line="293" w:lineRule="exact"/>
        <w:ind w:left="1660"/>
        <w:rPr>
          <w:sz w:val="24"/>
        </w:rPr>
      </w:pPr>
      <w:r>
        <w:rPr>
          <w:sz w:val="24"/>
        </w:rPr>
        <w:t>Déperditions linéiques dues à l’appui de la menuiserie : Ѱ = 0,07</w:t>
      </w:r>
      <w:r>
        <w:rPr>
          <w:spacing w:val="-29"/>
          <w:sz w:val="24"/>
        </w:rPr>
        <w:t xml:space="preserve"> </w:t>
      </w:r>
      <w:r>
        <w:rPr>
          <w:sz w:val="24"/>
        </w:rPr>
        <w:t>W</w:t>
      </w:r>
      <w:proofErr w:type="gramStart"/>
      <w:r>
        <w:rPr>
          <w:sz w:val="24"/>
        </w:rPr>
        <w:t>/(</w:t>
      </w:r>
      <w:proofErr w:type="spellStart"/>
      <w:proofErr w:type="gramEnd"/>
      <w:r>
        <w:rPr>
          <w:sz w:val="24"/>
        </w:rPr>
        <w:t>m.K</w:t>
      </w:r>
      <w:proofErr w:type="spellEnd"/>
      <w:r>
        <w:rPr>
          <w:sz w:val="24"/>
        </w:rPr>
        <w:t>)</w:t>
      </w:r>
    </w:p>
    <w:p w:rsidR="00D71176" w:rsidRDefault="00D0060F">
      <w:pPr>
        <w:pStyle w:val="Titre5"/>
        <w:numPr>
          <w:ilvl w:val="1"/>
          <w:numId w:val="5"/>
        </w:numPr>
        <w:tabs>
          <w:tab w:val="left" w:pos="1301"/>
        </w:tabs>
        <w:spacing w:before="14" w:line="223" w:lineRule="auto"/>
        <w:ind w:left="1300" w:right="386" w:hanging="360"/>
      </w:pPr>
      <w:r>
        <w:t>Extrait du fascicule permettant le calcul des déperditions permettant la prise en compte de ponts thermiques structurels dus à l’appui de la</w:t>
      </w:r>
      <w:r>
        <w:rPr>
          <w:spacing w:val="-8"/>
        </w:rPr>
        <w:t xml:space="preserve"> </w:t>
      </w:r>
      <w:r>
        <w:t>menuiserie.</w:t>
      </w:r>
    </w:p>
    <w:p w:rsidR="00D71176" w:rsidRDefault="00D71176">
      <w:pPr>
        <w:spacing w:line="223" w:lineRule="auto"/>
        <w:sectPr w:rsidR="00D71176">
          <w:footerReference w:type="default" r:id="rId34"/>
          <w:pgSz w:w="23820" w:h="16840" w:orient="landscape"/>
          <w:pgMar w:top="600" w:right="600" w:bottom="1240" w:left="900" w:header="0" w:footer="1058" w:gutter="0"/>
          <w:cols w:num="2" w:space="720" w:equalWidth="0">
            <w:col w:w="10767" w:space="433"/>
            <w:col w:w="11120"/>
          </w:cols>
        </w:sectPr>
      </w:pPr>
    </w:p>
    <w:p w:rsidR="00D71176" w:rsidRDefault="00D0060F">
      <w:pPr>
        <w:pStyle w:val="Paragraphedeliste"/>
        <w:numPr>
          <w:ilvl w:val="2"/>
          <w:numId w:val="5"/>
        </w:numPr>
        <w:tabs>
          <w:tab w:val="left" w:pos="359"/>
          <w:tab w:val="left" w:pos="12861"/>
        </w:tabs>
        <w:spacing w:before="65"/>
        <w:ind w:left="12860"/>
        <w:jc w:val="right"/>
        <w:rPr>
          <w:rFonts w:ascii="Cambria Math" w:eastAsia="Cambria Math" w:hAnsi="Cambria Math"/>
          <w:sz w:val="23"/>
        </w:rPr>
      </w:pPr>
      <w:r>
        <w:rPr>
          <w:noProof/>
          <w:lang w:bidi="ar-SA"/>
        </w:rPr>
        <w:lastRenderedPageBreak/>
        <w:drawing>
          <wp:anchor distT="0" distB="0" distL="0" distR="0" simplePos="0" relativeHeight="251653120" behindDoc="0" locked="0" layoutInCell="1" allowOverlap="1">
            <wp:simplePos x="0" y="0"/>
            <wp:positionH relativeFrom="page">
              <wp:posOffset>1684909</wp:posOffset>
            </wp:positionH>
            <wp:positionV relativeFrom="paragraph">
              <wp:posOffset>127740</wp:posOffset>
            </wp:positionV>
            <wp:extent cx="3244880" cy="3947280"/>
            <wp:effectExtent l="0" t="0" r="0" b="0"/>
            <wp:wrapNone/>
            <wp:docPr id="2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png"/>
                    <pic:cNvPicPr/>
                  </pic:nvPicPr>
                  <pic:blipFill>
                    <a:blip r:embed="rId35" cstate="print"/>
                    <a:stretch>
                      <a:fillRect/>
                    </a:stretch>
                  </pic:blipFill>
                  <pic:spPr>
                    <a:xfrm>
                      <a:off x="0" y="0"/>
                      <a:ext cx="3244880" cy="3947280"/>
                    </a:xfrm>
                    <a:prstGeom prst="rect">
                      <a:avLst/>
                    </a:prstGeom>
                  </pic:spPr>
                </pic:pic>
              </a:graphicData>
            </a:graphic>
          </wp:anchor>
        </w:drawing>
      </w:r>
      <w:r>
        <w:rPr>
          <w:rFonts w:ascii="Cambria Math" w:eastAsia="Cambria Math" w:hAnsi="Cambria Math"/>
          <w:spacing w:val="-13"/>
          <w:w w:val="105"/>
          <w:sz w:val="32"/>
        </w:rPr>
        <w:t>𝑈</w:t>
      </w:r>
      <w:r>
        <w:rPr>
          <w:rFonts w:ascii="Cambria Math" w:eastAsia="Cambria Math" w:hAnsi="Cambria Math"/>
          <w:spacing w:val="-13"/>
          <w:w w:val="105"/>
          <w:position w:val="-5"/>
          <w:sz w:val="23"/>
        </w:rPr>
        <w:t>𝑒</w:t>
      </w:r>
    </w:p>
    <w:p w:rsidR="00D71176" w:rsidRDefault="00D0060F">
      <w:pPr>
        <w:spacing w:before="65"/>
        <w:ind w:left="67"/>
        <w:rPr>
          <w:rFonts w:ascii="Cambria Math" w:eastAsia="Cambria Math"/>
          <w:sz w:val="23"/>
        </w:rPr>
      </w:pPr>
      <w:r>
        <w:br w:type="column"/>
      </w:r>
      <w:r>
        <w:rPr>
          <w:rFonts w:ascii="Cambria Math" w:eastAsia="Cambria Math"/>
          <w:w w:val="105"/>
          <w:sz w:val="32"/>
        </w:rPr>
        <w:lastRenderedPageBreak/>
        <w:t xml:space="preserve">= </w:t>
      </w:r>
      <w:r>
        <w:rPr>
          <w:rFonts w:ascii="Cambria Math" w:eastAsia="Cambria Math"/>
          <w:spacing w:val="-114"/>
          <w:w w:val="105"/>
          <w:sz w:val="32"/>
        </w:rPr>
        <w:t>𝑈</w:t>
      </w:r>
      <w:r>
        <w:rPr>
          <w:rFonts w:ascii="Cambria Math" w:eastAsia="Cambria Math"/>
          <w:spacing w:val="-114"/>
          <w:w w:val="105"/>
          <w:position w:val="-5"/>
          <w:sz w:val="23"/>
        </w:rPr>
        <w:t>𝑤</w:t>
      </w:r>
    </w:p>
    <w:p w:rsidR="00D71176" w:rsidRDefault="00D0060F">
      <w:pPr>
        <w:spacing w:before="8" w:line="141" w:lineRule="auto"/>
        <w:ind w:left="49"/>
        <w:rPr>
          <w:rFonts w:ascii="Cambria Math" w:eastAsia="Cambria Math" w:hAnsi="Cambria Math"/>
          <w:sz w:val="23"/>
        </w:rPr>
      </w:pPr>
      <w:r>
        <w:br w:type="column"/>
      </w:r>
      <w:r>
        <w:rPr>
          <w:rFonts w:ascii="Cambria Math" w:eastAsia="Cambria Math" w:hAnsi="Cambria Math"/>
          <w:position w:val="-18"/>
          <w:sz w:val="32"/>
        </w:rPr>
        <w:lastRenderedPageBreak/>
        <w:t xml:space="preserve">+ </w:t>
      </w:r>
      <w:r>
        <w:rPr>
          <w:rFonts w:ascii="Cambria Math" w:eastAsia="Cambria Math" w:hAnsi="Cambria Math"/>
          <w:sz w:val="23"/>
        </w:rPr>
        <w:t>𝑙</w:t>
      </w:r>
      <w:r>
        <w:rPr>
          <w:rFonts w:ascii="Cambria Math" w:eastAsia="Cambria Math" w:hAnsi="Cambria Math"/>
          <w:sz w:val="23"/>
        </w:rPr>
        <w:t>×Ѱ</w:t>
      </w:r>
    </w:p>
    <w:p w:rsidR="00D71176" w:rsidRDefault="00D0060F">
      <w:pPr>
        <w:spacing w:line="247" w:lineRule="exact"/>
        <w:ind w:left="499"/>
        <w:rPr>
          <w:rFonts w:ascii="Cambria Math" w:eastAsia="Cambria Math"/>
          <w:sz w:val="23"/>
        </w:rPr>
      </w:pPr>
      <w:r>
        <w:pict>
          <v:line id="_x0000_s1102" style="position:absolute;left:0;text-align:left;z-index:-251637760;mso-position-horizontal-relative:page" from="765.7pt,-2.7pt" to="787.4pt,-2.7pt" strokeweight="1.08pt">
            <w10:wrap anchorx="page"/>
          </v:line>
        </w:pict>
      </w:r>
      <w:r>
        <w:rPr>
          <w:rFonts w:ascii="Cambria Math" w:eastAsia="Cambria Math"/>
          <w:w w:val="105"/>
          <w:sz w:val="23"/>
        </w:rPr>
        <w:t>𝐴</w:t>
      </w:r>
    </w:p>
    <w:p w:rsidR="00D71176" w:rsidRDefault="00D0060F">
      <w:pPr>
        <w:pStyle w:val="Corpsdetexte"/>
        <w:tabs>
          <w:tab w:val="left" w:pos="1500"/>
        </w:tabs>
        <w:spacing w:before="144"/>
        <w:ind w:left="84"/>
      </w:pPr>
      <w:r>
        <w:br w:type="column"/>
      </w:r>
      <w:proofErr w:type="gramStart"/>
      <w:r>
        <w:lastRenderedPageBreak/>
        <w:t>avec</w:t>
      </w:r>
      <w:proofErr w:type="gramEnd"/>
      <w:r>
        <w:t xml:space="preserve"> :</w:t>
      </w:r>
      <w:r>
        <w:tab/>
      </w:r>
      <w:r>
        <w:rPr>
          <w:i/>
        </w:rPr>
        <w:t xml:space="preserve">A </w:t>
      </w:r>
      <w:r>
        <w:t>: Surface de la</w:t>
      </w:r>
      <w:r>
        <w:rPr>
          <w:spacing w:val="-4"/>
        </w:rPr>
        <w:t xml:space="preserve"> </w:t>
      </w:r>
      <w:r>
        <w:t>menuiserie</w:t>
      </w:r>
    </w:p>
    <w:p w:rsidR="00D71176" w:rsidRDefault="00D0060F">
      <w:pPr>
        <w:pStyle w:val="Corpsdetexte"/>
        <w:spacing w:before="106"/>
        <w:ind w:left="1500"/>
      </w:pPr>
      <w:r>
        <w:rPr>
          <w:i/>
        </w:rPr>
        <w:t>Ѱ</w:t>
      </w:r>
      <w:r>
        <w:rPr>
          <w:i/>
        </w:rPr>
        <w:t xml:space="preserve"> </w:t>
      </w:r>
      <w:r>
        <w:t>: Pont thermique structurel</w:t>
      </w:r>
    </w:p>
    <w:p w:rsidR="00D71176" w:rsidRDefault="00D0060F">
      <w:pPr>
        <w:pStyle w:val="Corpsdetexte"/>
        <w:spacing w:before="6"/>
        <w:ind w:left="1500"/>
      </w:pPr>
      <w:proofErr w:type="gramStart"/>
      <w:r>
        <w:rPr>
          <w:rFonts w:ascii="Cambria"/>
          <w:i/>
        </w:rPr>
        <w:t>l</w:t>
      </w:r>
      <w:proofErr w:type="gramEnd"/>
      <w:r>
        <w:rPr>
          <w:rFonts w:ascii="Cambria"/>
          <w:i/>
        </w:rPr>
        <w:t xml:space="preserve"> </w:t>
      </w:r>
      <w:r>
        <w:t>: Longueur du pont thermique structurel</w:t>
      </w:r>
    </w:p>
    <w:p w:rsidR="00D71176" w:rsidRDefault="00D71176">
      <w:pPr>
        <w:sectPr w:rsidR="00D71176">
          <w:type w:val="continuous"/>
          <w:pgSz w:w="23820" w:h="16840" w:orient="landscape"/>
          <w:pgMar w:top="1580" w:right="600" w:bottom="280" w:left="900" w:header="720" w:footer="720" w:gutter="0"/>
          <w:cols w:num="4" w:space="720" w:equalWidth="0">
            <w:col w:w="13188" w:space="40"/>
            <w:col w:w="787" w:space="39"/>
            <w:col w:w="795" w:space="39"/>
            <w:col w:w="7432"/>
          </w:cols>
        </w:sectPr>
      </w:pPr>
    </w:p>
    <w:p w:rsidR="00D71176" w:rsidRDefault="00D0060F">
      <w:pPr>
        <w:pStyle w:val="Corpsdetexte"/>
        <w:spacing w:before="113"/>
        <w:ind w:left="11432"/>
      </w:pPr>
      <w:r>
        <w:rPr>
          <w:position w:val="1"/>
        </w:rPr>
        <w:lastRenderedPageBreak/>
        <w:t>C-1.4/ Calculer le coefficient de transmission thermique U</w:t>
      </w:r>
      <w:r>
        <w:rPr>
          <w:sz w:val="16"/>
        </w:rPr>
        <w:t xml:space="preserve">e </w:t>
      </w:r>
      <w:r>
        <w:rPr>
          <w:position w:val="1"/>
        </w:rPr>
        <w:t>exprimé en W/ (m</w:t>
      </w:r>
      <w:r>
        <w:rPr>
          <w:position w:val="9"/>
          <w:sz w:val="16"/>
        </w:rPr>
        <w:t>2</w:t>
      </w:r>
      <w:r>
        <w:rPr>
          <w:position w:val="1"/>
        </w:rPr>
        <w:t xml:space="preserve">.K) de la menuiserie </w:t>
      </w:r>
      <w:r>
        <w:t>FE03 en tenant compte des ponts thermiques structurels dus à l’appui de la menuiserie.</w:t>
      </w:r>
    </w:p>
    <w:p w:rsidR="00D71176" w:rsidRDefault="00D71176">
      <w:pPr>
        <w:pStyle w:val="Corpsdetexte"/>
        <w:rPr>
          <w:sz w:val="26"/>
        </w:rPr>
      </w:pPr>
    </w:p>
    <w:p w:rsidR="00D71176" w:rsidRDefault="00D71176">
      <w:pPr>
        <w:pStyle w:val="Corpsdetexte"/>
        <w:rPr>
          <w:sz w:val="22"/>
        </w:rPr>
      </w:pPr>
    </w:p>
    <w:p w:rsidR="00D71176" w:rsidRDefault="00D0060F">
      <w:pPr>
        <w:pStyle w:val="Titre5"/>
        <w:numPr>
          <w:ilvl w:val="0"/>
          <w:numId w:val="4"/>
        </w:numPr>
        <w:tabs>
          <w:tab w:val="left" w:pos="12153"/>
        </w:tabs>
      </w:pPr>
      <w:r>
        <w:rPr>
          <w:u w:val="thick"/>
        </w:rPr>
        <w:t>Données nécessaires à la réalisation de l’étude</w:t>
      </w:r>
      <w:r>
        <w:rPr>
          <w:spacing w:val="-1"/>
          <w:u w:val="thick"/>
        </w:rPr>
        <w:t xml:space="preserve"> </w:t>
      </w:r>
      <w:r>
        <w:rPr>
          <w:u w:val="thick"/>
        </w:rPr>
        <w:t>:</w:t>
      </w:r>
    </w:p>
    <w:p w:rsidR="00D71176" w:rsidRDefault="00D71176">
      <w:pPr>
        <w:pStyle w:val="Corpsdetexte"/>
        <w:rPr>
          <w:b/>
        </w:rPr>
      </w:pPr>
    </w:p>
    <w:p w:rsidR="00D71176" w:rsidRDefault="00D0060F">
      <w:pPr>
        <w:ind w:left="12140"/>
        <w:rPr>
          <w:b/>
          <w:sz w:val="24"/>
        </w:rPr>
      </w:pPr>
      <w:proofErr w:type="gramStart"/>
      <w:r>
        <w:rPr>
          <w:rFonts w:ascii="Courier New" w:hAnsi="Courier New"/>
          <w:sz w:val="24"/>
        </w:rPr>
        <w:t>o</w:t>
      </w:r>
      <w:proofErr w:type="gramEnd"/>
      <w:r>
        <w:rPr>
          <w:rFonts w:ascii="Courier New" w:hAnsi="Courier New"/>
          <w:sz w:val="24"/>
        </w:rPr>
        <w:t xml:space="preserve"> </w:t>
      </w:r>
      <w:r>
        <w:rPr>
          <w:b/>
          <w:sz w:val="24"/>
        </w:rPr>
        <w:t>Document réponse DR C2 : Tableau des déperditions à</w:t>
      </w:r>
      <w:r>
        <w:rPr>
          <w:b/>
          <w:spacing w:val="65"/>
          <w:sz w:val="24"/>
        </w:rPr>
        <w:t xml:space="preserve"> </w:t>
      </w:r>
      <w:r>
        <w:rPr>
          <w:b/>
          <w:sz w:val="24"/>
        </w:rPr>
        <w:t>compléter.</w:t>
      </w:r>
    </w:p>
    <w:p w:rsidR="00D71176" w:rsidRDefault="00D71176">
      <w:pPr>
        <w:pStyle w:val="Corpsdetexte"/>
        <w:rPr>
          <w:b/>
          <w:sz w:val="28"/>
        </w:rPr>
      </w:pPr>
    </w:p>
    <w:p w:rsidR="00D71176" w:rsidRDefault="00D0060F">
      <w:pPr>
        <w:spacing w:before="209"/>
        <w:ind w:left="11432"/>
        <w:rPr>
          <w:sz w:val="24"/>
        </w:rPr>
      </w:pPr>
      <w:r>
        <w:rPr>
          <w:sz w:val="24"/>
        </w:rPr>
        <w:t xml:space="preserve">C-1.5/ </w:t>
      </w:r>
      <w:r>
        <w:rPr>
          <w:b/>
          <w:sz w:val="24"/>
        </w:rPr>
        <w:t xml:space="preserve">Sur le Document Réponse DR C2, </w:t>
      </w:r>
      <w:r>
        <w:rPr>
          <w:sz w:val="24"/>
        </w:rPr>
        <w:t>calculer les déperditions totales du bâtiment en W/K.</w:t>
      </w:r>
    </w:p>
    <w:p w:rsidR="00D71176" w:rsidRDefault="00D71176">
      <w:pPr>
        <w:pStyle w:val="Corpsdetexte"/>
        <w:spacing w:before="9"/>
        <w:rPr>
          <w:sz w:val="23"/>
        </w:rPr>
      </w:pPr>
    </w:p>
    <w:p w:rsidR="00D71176" w:rsidRDefault="00D0060F">
      <w:pPr>
        <w:ind w:left="11432" w:right="417"/>
        <w:rPr>
          <w:sz w:val="24"/>
        </w:rPr>
      </w:pPr>
      <w:r>
        <w:rPr>
          <w:sz w:val="24"/>
        </w:rPr>
        <w:t xml:space="preserve">C-1.6/ </w:t>
      </w:r>
      <w:r>
        <w:rPr>
          <w:b/>
          <w:sz w:val="24"/>
        </w:rPr>
        <w:t xml:space="preserve">Sur le Document Réponse DR C2, </w:t>
      </w:r>
      <w:r>
        <w:rPr>
          <w:sz w:val="24"/>
        </w:rPr>
        <w:t xml:space="preserve">calculer les déperditions moyennes du bâti à travers les parois </w:t>
      </w:r>
      <w:proofErr w:type="spellStart"/>
      <w:r>
        <w:rPr>
          <w:sz w:val="24"/>
        </w:rPr>
        <w:t>déperditives</w:t>
      </w:r>
      <w:proofErr w:type="spellEnd"/>
      <w:r>
        <w:rPr>
          <w:sz w:val="24"/>
        </w:rPr>
        <w:t xml:space="preserve"> en</w:t>
      </w:r>
      <w:r>
        <w:rPr>
          <w:spacing w:val="-8"/>
          <w:sz w:val="24"/>
        </w:rPr>
        <w:t xml:space="preserve"> </w:t>
      </w:r>
      <w:r>
        <w:rPr>
          <w:sz w:val="24"/>
        </w:rPr>
        <w:t>W</w:t>
      </w:r>
      <w:proofErr w:type="gramStart"/>
      <w:r>
        <w:rPr>
          <w:sz w:val="24"/>
        </w:rPr>
        <w:t>/(</w:t>
      </w:r>
      <w:proofErr w:type="gramEnd"/>
      <w:r>
        <w:rPr>
          <w:sz w:val="24"/>
        </w:rPr>
        <w:t>m².K).</w:t>
      </w:r>
    </w:p>
    <w:p w:rsidR="00D71176" w:rsidRDefault="00D71176">
      <w:pPr>
        <w:pStyle w:val="Corpsdetexte"/>
        <w:rPr>
          <w:sz w:val="20"/>
        </w:rPr>
      </w:pPr>
    </w:p>
    <w:p w:rsidR="00D71176" w:rsidRDefault="00D71176">
      <w:pPr>
        <w:pStyle w:val="Corpsdetexte"/>
        <w:spacing w:before="2"/>
        <w:rPr>
          <w:sz w:val="20"/>
        </w:rPr>
      </w:pPr>
    </w:p>
    <w:p w:rsidR="00D71176" w:rsidRDefault="00D71176">
      <w:pPr>
        <w:rPr>
          <w:sz w:val="20"/>
        </w:rPr>
        <w:sectPr w:rsidR="00D71176">
          <w:type w:val="continuous"/>
          <w:pgSz w:w="23820" w:h="16840" w:orient="landscape"/>
          <w:pgMar w:top="1580" w:right="600" w:bottom="280" w:left="900" w:header="720" w:footer="720" w:gutter="0"/>
          <w:cols w:space="720"/>
        </w:sectPr>
      </w:pPr>
    </w:p>
    <w:p w:rsidR="00D71176" w:rsidRDefault="00D71176">
      <w:pPr>
        <w:pStyle w:val="Corpsdetexte"/>
        <w:rPr>
          <w:sz w:val="28"/>
        </w:rPr>
      </w:pPr>
    </w:p>
    <w:p w:rsidR="00D71176" w:rsidRDefault="00D71176">
      <w:pPr>
        <w:pStyle w:val="Corpsdetexte"/>
        <w:rPr>
          <w:sz w:val="28"/>
        </w:rPr>
      </w:pPr>
    </w:p>
    <w:p w:rsidR="00D71176" w:rsidRDefault="00D71176">
      <w:pPr>
        <w:pStyle w:val="Corpsdetexte"/>
        <w:rPr>
          <w:sz w:val="28"/>
        </w:rPr>
      </w:pPr>
    </w:p>
    <w:p w:rsidR="00D71176" w:rsidRDefault="00D71176">
      <w:pPr>
        <w:pStyle w:val="Corpsdetexte"/>
        <w:rPr>
          <w:sz w:val="28"/>
        </w:rPr>
      </w:pPr>
    </w:p>
    <w:p w:rsidR="00D71176" w:rsidRDefault="00D0060F">
      <w:pPr>
        <w:pStyle w:val="Titre5"/>
        <w:numPr>
          <w:ilvl w:val="1"/>
          <w:numId w:val="5"/>
        </w:numPr>
        <w:tabs>
          <w:tab w:val="left" w:pos="1301"/>
          <w:tab w:val="left" w:pos="1302"/>
        </w:tabs>
        <w:spacing w:before="204"/>
      </w:pPr>
      <w:r>
        <w:pict>
          <v:rect id="_x0000_s1101" style="position:absolute;left:0;text-align:left;margin-left:365.2pt;margin-top:38.75pt;width:5.9pt;height:.85pt;z-index:-251641856;mso-position-horizontal-relative:page" fillcolor="black" stroked="f">
            <w10:wrap anchorx="page"/>
          </v:rect>
        </w:pict>
      </w:r>
      <w:r>
        <w:pict>
          <v:line id="_x0000_s1100" style="position:absolute;left:0;text-align:left;z-index:-251640832;mso-position-horizontal-relative:page" from="365.1pt,68.45pt" to="379.35pt,68.45pt" strokeweight=".84pt">
            <w10:wrap anchorx="page"/>
          </v:line>
        </w:pict>
      </w:r>
      <w:r>
        <w:t>Formulaire pour une paroi extérieure</w:t>
      </w:r>
      <w:r>
        <w:rPr>
          <w:spacing w:val="-1"/>
        </w:rPr>
        <w:t xml:space="preserve"> </w:t>
      </w:r>
      <w:r>
        <w:t>:</w:t>
      </w:r>
    </w:p>
    <w:tbl>
      <w:tblPr>
        <w:tblStyle w:val="TableNormal"/>
        <w:tblW w:w="0" w:type="auto"/>
        <w:tblInd w:w="1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4"/>
        <w:gridCol w:w="1873"/>
        <w:gridCol w:w="538"/>
        <w:gridCol w:w="1155"/>
      </w:tblGrid>
      <w:tr w:rsidR="00D71176">
        <w:trPr>
          <w:trHeight w:val="552"/>
        </w:trPr>
        <w:tc>
          <w:tcPr>
            <w:tcW w:w="3084" w:type="dxa"/>
          </w:tcPr>
          <w:p w:rsidR="00D71176" w:rsidRDefault="00D0060F">
            <w:pPr>
              <w:pStyle w:val="TableParagraph"/>
              <w:spacing w:line="255" w:lineRule="exact"/>
              <w:ind w:left="107"/>
              <w:rPr>
                <w:sz w:val="24"/>
              </w:rPr>
            </w:pPr>
            <w:r>
              <w:rPr>
                <w:sz w:val="24"/>
              </w:rPr>
              <w:t>Résistance thermique</w:t>
            </w:r>
          </w:p>
          <w:p w:rsidR="00D71176" w:rsidRDefault="00D0060F">
            <w:pPr>
              <w:pStyle w:val="TableParagraph"/>
              <w:ind w:left="107"/>
              <w:rPr>
                <w:sz w:val="24"/>
              </w:rPr>
            </w:pPr>
            <w:r>
              <w:rPr>
                <w:sz w:val="24"/>
              </w:rPr>
              <w:t>d’une couche homogène</w:t>
            </w:r>
          </w:p>
        </w:tc>
        <w:tc>
          <w:tcPr>
            <w:tcW w:w="2411" w:type="dxa"/>
            <w:gridSpan w:val="2"/>
          </w:tcPr>
          <w:p w:rsidR="00D71176" w:rsidRDefault="00D0060F">
            <w:pPr>
              <w:pStyle w:val="TableParagraph"/>
              <w:spacing w:line="163" w:lineRule="exact"/>
              <w:ind w:left="486"/>
              <w:jc w:val="center"/>
              <w:rPr>
                <w:rFonts w:ascii="Cambria Math"/>
                <w:sz w:val="24"/>
              </w:rPr>
            </w:pPr>
            <w:r>
              <w:rPr>
                <w:rFonts w:ascii="Cambria Math"/>
                <w:sz w:val="24"/>
              </w:rPr>
              <w:t>e</w:t>
            </w:r>
          </w:p>
          <w:p w:rsidR="00D71176" w:rsidRDefault="00D0060F">
            <w:pPr>
              <w:pStyle w:val="TableParagraph"/>
              <w:spacing w:line="172" w:lineRule="exact"/>
              <w:ind w:left="546" w:right="712"/>
              <w:jc w:val="center"/>
              <w:rPr>
                <w:rFonts w:ascii="Cambria Math" w:eastAsia="Cambria Math"/>
                <w:sz w:val="24"/>
              </w:rPr>
            </w:pPr>
            <w:r>
              <w:rPr>
                <w:rFonts w:ascii="Cambria Math" w:eastAsia="Cambria Math"/>
                <w:sz w:val="24"/>
              </w:rPr>
              <w:t>𝑅</w:t>
            </w:r>
            <w:r>
              <w:rPr>
                <w:rFonts w:ascii="Cambria Math" w:eastAsia="Cambria Math"/>
                <w:sz w:val="24"/>
              </w:rPr>
              <w:t xml:space="preserve"> =</w:t>
            </w:r>
          </w:p>
          <w:p w:rsidR="00D71176" w:rsidRDefault="00D0060F">
            <w:pPr>
              <w:pStyle w:val="TableParagraph"/>
              <w:spacing w:line="198" w:lineRule="exact"/>
              <w:ind w:left="486"/>
              <w:jc w:val="center"/>
              <w:rPr>
                <w:rFonts w:ascii="Cambria Math" w:hAnsi="Cambria Math"/>
                <w:sz w:val="24"/>
              </w:rPr>
            </w:pPr>
            <w:r>
              <w:rPr>
                <w:rFonts w:ascii="Cambria Math" w:hAnsi="Cambria Math"/>
                <w:sz w:val="24"/>
              </w:rPr>
              <w:t>λ</w:t>
            </w:r>
          </w:p>
        </w:tc>
        <w:tc>
          <w:tcPr>
            <w:tcW w:w="1155" w:type="dxa"/>
          </w:tcPr>
          <w:p w:rsidR="00D71176" w:rsidRDefault="00D0060F">
            <w:pPr>
              <w:pStyle w:val="TableParagraph"/>
              <w:spacing w:before="116"/>
              <w:ind w:left="156" w:right="148"/>
              <w:jc w:val="center"/>
              <w:rPr>
                <w:sz w:val="24"/>
              </w:rPr>
            </w:pPr>
            <w:r>
              <w:rPr>
                <w:sz w:val="24"/>
              </w:rPr>
              <w:t>m².K/W</w:t>
            </w:r>
          </w:p>
        </w:tc>
      </w:tr>
      <w:tr w:rsidR="00D71176">
        <w:trPr>
          <w:trHeight w:val="551"/>
        </w:trPr>
        <w:tc>
          <w:tcPr>
            <w:tcW w:w="3084" w:type="dxa"/>
          </w:tcPr>
          <w:p w:rsidR="00D71176" w:rsidRDefault="00D0060F">
            <w:pPr>
              <w:pStyle w:val="TableParagraph"/>
              <w:spacing w:line="255" w:lineRule="exact"/>
              <w:ind w:left="107"/>
              <w:rPr>
                <w:sz w:val="24"/>
              </w:rPr>
            </w:pPr>
            <w:r>
              <w:rPr>
                <w:sz w:val="24"/>
              </w:rPr>
              <w:t>Densité de flux de chaleur</w:t>
            </w:r>
          </w:p>
          <w:p w:rsidR="00D71176" w:rsidRDefault="00D0060F">
            <w:pPr>
              <w:pStyle w:val="TableParagraph"/>
              <w:ind w:left="107"/>
              <w:rPr>
                <w:sz w:val="24"/>
              </w:rPr>
            </w:pPr>
            <w:r>
              <w:rPr>
                <w:sz w:val="24"/>
              </w:rPr>
              <w:t>d’une couche homogène</w:t>
            </w:r>
          </w:p>
        </w:tc>
        <w:tc>
          <w:tcPr>
            <w:tcW w:w="2411" w:type="dxa"/>
            <w:gridSpan w:val="2"/>
          </w:tcPr>
          <w:p w:rsidR="00D71176" w:rsidRDefault="00D0060F">
            <w:pPr>
              <w:pStyle w:val="TableParagraph"/>
              <w:spacing w:line="186" w:lineRule="exact"/>
              <w:ind w:left="904" w:right="254"/>
              <w:jc w:val="center"/>
              <w:rPr>
                <w:rFonts w:ascii="Cambria Math" w:hAnsi="Cambria Math"/>
                <w:sz w:val="24"/>
              </w:rPr>
            </w:pPr>
            <w:r>
              <w:rPr>
                <w:rFonts w:ascii="Cambria Math" w:hAnsi="Cambria Math"/>
                <w:sz w:val="24"/>
              </w:rPr>
              <w:t>ΔT</w:t>
            </w:r>
          </w:p>
          <w:p w:rsidR="00D71176" w:rsidRDefault="00D0060F">
            <w:pPr>
              <w:pStyle w:val="TableParagraph"/>
              <w:spacing w:line="172" w:lineRule="exact"/>
              <w:ind w:left="746"/>
              <w:rPr>
                <w:rFonts w:ascii="Cambria Math" w:eastAsia="Cambria Math" w:hAnsi="Cambria Math"/>
                <w:sz w:val="24"/>
              </w:rPr>
            </w:pPr>
            <w:r>
              <w:rPr>
                <w:rFonts w:ascii="Cambria Math" w:eastAsia="Cambria Math" w:hAnsi="Cambria Math"/>
                <w:sz w:val="24"/>
              </w:rPr>
              <w:t>𝜑</w:t>
            </w:r>
            <w:r>
              <w:rPr>
                <w:rFonts w:ascii="Cambria Math" w:eastAsia="Cambria Math" w:hAnsi="Cambria Math"/>
                <w:sz w:val="24"/>
              </w:rPr>
              <w:t xml:space="preserve"> = λ</w:t>
            </w:r>
          </w:p>
          <w:p w:rsidR="00D71176" w:rsidRDefault="00D0060F">
            <w:pPr>
              <w:pStyle w:val="TableParagraph"/>
              <w:spacing w:line="174" w:lineRule="exact"/>
              <w:ind w:left="649"/>
              <w:jc w:val="center"/>
              <w:rPr>
                <w:rFonts w:ascii="Cambria Math"/>
                <w:sz w:val="24"/>
              </w:rPr>
            </w:pPr>
            <w:r>
              <w:rPr>
                <w:rFonts w:ascii="Cambria Math"/>
                <w:sz w:val="24"/>
              </w:rPr>
              <w:t>e</w:t>
            </w:r>
          </w:p>
        </w:tc>
        <w:tc>
          <w:tcPr>
            <w:tcW w:w="1155" w:type="dxa"/>
          </w:tcPr>
          <w:p w:rsidR="00D71176" w:rsidRDefault="00D0060F">
            <w:pPr>
              <w:pStyle w:val="TableParagraph"/>
              <w:spacing w:before="116"/>
              <w:ind w:left="156" w:right="142"/>
              <w:jc w:val="center"/>
              <w:rPr>
                <w:sz w:val="24"/>
              </w:rPr>
            </w:pPr>
            <w:r>
              <w:rPr>
                <w:sz w:val="24"/>
              </w:rPr>
              <w:t>W/m²</w:t>
            </w:r>
          </w:p>
        </w:tc>
      </w:tr>
      <w:tr w:rsidR="00D71176">
        <w:trPr>
          <w:trHeight w:val="945"/>
        </w:trPr>
        <w:tc>
          <w:tcPr>
            <w:tcW w:w="3084" w:type="dxa"/>
          </w:tcPr>
          <w:p w:rsidR="00D71176" w:rsidRDefault="00D0060F">
            <w:pPr>
              <w:pStyle w:val="TableParagraph"/>
              <w:spacing w:before="176"/>
              <w:ind w:left="107" w:right="412"/>
              <w:rPr>
                <w:sz w:val="24"/>
              </w:rPr>
            </w:pPr>
            <w:r>
              <w:rPr>
                <w:sz w:val="24"/>
              </w:rPr>
              <w:t>Résistance thermique d’une paroi multicouche</w:t>
            </w:r>
          </w:p>
        </w:tc>
        <w:tc>
          <w:tcPr>
            <w:tcW w:w="1873" w:type="dxa"/>
            <w:tcBorders>
              <w:right w:val="nil"/>
            </w:tcBorders>
          </w:tcPr>
          <w:p w:rsidR="00D71176" w:rsidRDefault="00D0060F">
            <w:pPr>
              <w:pStyle w:val="TableParagraph"/>
              <w:spacing w:before="21" w:line="153" w:lineRule="exact"/>
              <w:ind w:left="231"/>
              <w:jc w:val="center"/>
              <w:rPr>
                <w:rFonts w:ascii="Cambria Math"/>
                <w:sz w:val="17"/>
              </w:rPr>
            </w:pPr>
            <w:r>
              <w:rPr>
                <w:rFonts w:ascii="Cambria Math"/>
                <w:w w:val="112"/>
                <w:sz w:val="17"/>
              </w:rPr>
              <w:t>n</w:t>
            </w:r>
          </w:p>
          <w:p w:rsidR="00D71176" w:rsidRDefault="00D0060F">
            <w:pPr>
              <w:pStyle w:val="TableParagraph"/>
              <w:spacing w:line="185" w:lineRule="exact"/>
              <w:ind w:right="444"/>
              <w:jc w:val="right"/>
              <w:rPr>
                <w:rFonts w:ascii="Cambria Math"/>
                <w:sz w:val="24"/>
              </w:rPr>
            </w:pPr>
            <w:proofErr w:type="spellStart"/>
            <w:r>
              <w:rPr>
                <w:rFonts w:ascii="Cambria Math"/>
                <w:sz w:val="24"/>
              </w:rPr>
              <w:t>e</w:t>
            </w:r>
            <w:r>
              <w:rPr>
                <w:rFonts w:ascii="Cambria Math"/>
                <w:sz w:val="24"/>
                <w:vertAlign w:val="subscript"/>
              </w:rPr>
              <w:t>i</w:t>
            </w:r>
            <w:proofErr w:type="spellEnd"/>
          </w:p>
          <w:p w:rsidR="00D71176" w:rsidRDefault="00D0060F">
            <w:pPr>
              <w:pStyle w:val="TableParagraph"/>
              <w:spacing w:line="172" w:lineRule="exact"/>
              <w:ind w:left="417"/>
              <w:rPr>
                <w:rFonts w:ascii="Cambria Math" w:eastAsia="Cambria Math" w:hAnsi="Cambria Math"/>
                <w:sz w:val="24"/>
              </w:rPr>
            </w:pPr>
            <w:r>
              <w:rPr>
                <w:rFonts w:ascii="Cambria Math" w:eastAsia="Cambria Math" w:hAnsi="Cambria Math"/>
                <w:w w:val="120"/>
                <w:sz w:val="24"/>
              </w:rPr>
              <w:t>𝑅</w:t>
            </w:r>
            <w:r>
              <w:rPr>
                <w:rFonts w:ascii="Cambria Math" w:eastAsia="Cambria Math" w:hAnsi="Cambria Math"/>
                <w:w w:val="120"/>
                <w:sz w:val="24"/>
              </w:rPr>
              <w:t xml:space="preserve"> = </w:t>
            </w:r>
            <w:r>
              <w:rPr>
                <w:rFonts w:ascii="Cambria Math" w:eastAsia="Cambria Math" w:hAnsi="Cambria Math"/>
                <w:w w:val="170"/>
                <w:sz w:val="24"/>
              </w:rPr>
              <w:t>∑</w:t>
            </w:r>
          </w:p>
          <w:p w:rsidR="00D71176" w:rsidRDefault="00D0060F">
            <w:pPr>
              <w:pStyle w:val="TableParagraph"/>
              <w:spacing w:line="187" w:lineRule="exact"/>
              <w:ind w:right="444"/>
              <w:jc w:val="right"/>
              <w:rPr>
                <w:rFonts w:ascii="Cambria Math" w:hAnsi="Cambria Math"/>
                <w:sz w:val="24"/>
              </w:rPr>
            </w:pPr>
            <w:proofErr w:type="spellStart"/>
            <w:r>
              <w:rPr>
                <w:rFonts w:ascii="Cambria Math" w:hAnsi="Cambria Math"/>
                <w:sz w:val="24"/>
              </w:rPr>
              <w:t>λ</w:t>
            </w:r>
            <w:r>
              <w:rPr>
                <w:rFonts w:ascii="Cambria Math" w:hAnsi="Cambria Math"/>
                <w:sz w:val="24"/>
                <w:vertAlign w:val="subscript"/>
              </w:rPr>
              <w:t>i</w:t>
            </w:r>
            <w:proofErr w:type="spellEnd"/>
          </w:p>
          <w:p w:rsidR="00D71176" w:rsidRDefault="00D0060F">
            <w:pPr>
              <w:pStyle w:val="TableParagraph"/>
              <w:spacing w:line="165" w:lineRule="exact"/>
              <w:ind w:left="232"/>
              <w:jc w:val="center"/>
              <w:rPr>
                <w:rFonts w:ascii="Cambria Math"/>
                <w:sz w:val="17"/>
              </w:rPr>
            </w:pPr>
            <w:r>
              <w:rPr>
                <w:rFonts w:ascii="Cambria Math"/>
                <w:w w:val="104"/>
                <w:sz w:val="17"/>
              </w:rPr>
              <w:t>1</w:t>
            </w:r>
          </w:p>
        </w:tc>
        <w:tc>
          <w:tcPr>
            <w:tcW w:w="1693" w:type="dxa"/>
            <w:gridSpan w:val="2"/>
            <w:tcBorders>
              <w:left w:val="nil"/>
            </w:tcBorders>
          </w:tcPr>
          <w:p w:rsidR="00D71176" w:rsidRDefault="00D0060F">
            <w:pPr>
              <w:pStyle w:val="TableParagraph"/>
              <w:spacing w:before="154" w:line="232" w:lineRule="exact"/>
              <w:ind w:left="935"/>
              <w:rPr>
                <w:rFonts w:ascii="Cambria Math" w:hAnsi="Cambria Math"/>
                <w:sz w:val="24"/>
              </w:rPr>
            </w:pPr>
            <w:r>
              <w:rPr>
                <w:rFonts w:ascii="Cambria Math" w:hAnsi="Cambria Math"/>
                <w:sz w:val="24"/>
              </w:rPr>
              <w:t>ΔT</w:t>
            </w:r>
          </w:p>
          <w:p w:rsidR="00D71176" w:rsidRDefault="00D0060F">
            <w:pPr>
              <w:pStyle w:val="TableParagraph"/>
              <w:spacing w:line="172" w:lineRule="exact"/>
              <w:ind w:left="455"/>
              <w:rPr>
                <w:rFonts w:ascii="Cambria Math" w:eastAsia="Cambria Math"/>
                <w:sz w:val="24"/>
              </w:rPr>
            </w:pPr>
            <w:r>
              <w:rPr>
                <w:rFonts w:ascii="Cambria Math" w:eastAsia="Cambria Math"/>
                <w:sz w:val="24"/>
              </w:rPr>
              <w:t>𝜑</w:t>
            </w:r>
            <w:r>
              <w:rPr>
                <w:rFonts w:ascii="Cambria Math" w:eastAsia="Cambria Math"/>
                <w:sz w:val="24"/>
              </w:rPr>
              <w:t xml:space="preserve"> =</w:t>
            </w:r>
          </w:p>
          <w:p w:rsidR="00D71176" w:rsidRDefault="00D0060F">
            <w:pPr>
              <w:pStyle w:val="TableParagraph"/>
              <w:spacing w:line="221" w:lineRule="exact"/>
              <w:ind w:left="1002"/>
              <w:rPr>
                <w:rFonts w:ascii="Cambria Math"/>
                <w:sz w:val="24"/>
              </w:rPr>
            </w:pPr>
            <w:r>
              <w:rPr>
                <w:rFonts w:ascii="Cambria Math"/>
                <w:sz w:val="24"/>
              </w:rPr>
              <w:t>R</w:t>
            </w:r>
          </w:p>
        </w:tc>
      </w:tr>
    </w:tbl>
    <w:p w:rsidR="00D71176" w:rsidRDefault="00D0060F">
      <w:pPr>
        <w:pStyle w:val="Paragraphedeliste"/>
        <w:numPr>
          <w:ilvl w:val="1"/>
          <w:numId w:val="5"/>
        </w:numPr>
        <w:tabs>
          <w:tab w:val="left" w:pos="1301"/>
          <w:tab w:val="left" w:pos="1302"/>
        </w:tabs>
        <w:spacing w:before="209"/>
        <w:rPr>
          <w:b/>
          <w:sz w:val="24"/>
        </w:rPr>
      </w:pPr>
      <w:r>
        <w:pict>
          <v:line id="_x0000_s1099" style="position:absolute;left:0;text-align:left;z-index:-251639808;mso-position-horizontal-relative:page;mso-position-vertical-relative:text" from="358.35pt,-24.3pt" to="367.5pt,-24.3pt" strokeweight=".84pt">
            <w10:wrap anchorx="page"/>
          </v:line>
        </w:pict>
      </w:r>
      <w:r>
        <w:pict>
          <v:line id="_x0000_s1098" style="position:absolute;left:0;text-align:left;z-index:-251638784;mso-position-horizontal-relative:page;mso-position-vertical-relative:text" from="436.15pt,-23pt" to="450.4pt,-23pt" strokeweight=".84pt">
            <w10:wrap anchorx="page"/>
          </v:line>
        </w:pict>
      </w:r>
      <w:r>
        <w:rPr>
          <w:b/>
          <w:sz w:val="24"/>
        </w:rPr>
        <w:t>Annexe C : Extraits de l’arrêté du 26 octobre 2010 « RT 2012</w:t>
      </w:r>
      <w:r>
        <w:rPr>
          <w:b/>
          <w:spacing w:val="-14"/>
          <w:sz w:val="24"/>
        </w:rPr>
        <w:t xml:space="preserve"> </w:t>
      </w:r>
      <w:r>
        <w:rPr>
          <w:b/>
          <w:sz w:val="24"/>
        </w:rPr>
        <w:t>»</w:t>
      </w:r>
    </w:p>
    <w:p w:rsidR="00D71176" w:rsidRDefault="00D0060F">
      <w:pPr>
        <w:spacing w:before="91"/>
        <w:ind w:left="940"/>
        <w:rPr>
          <w:b/>
          <w:sz w:val="28"/>
        </w:rPr>
      </w:pPr>
      <w:r>
        <w:br w:type="column"/>
      </w:r>
      <w:r>
        <w:rPr>
          <w:b/>
          <w:sz w:val="28"/>
        </w:rPr>
        <w:lastRenderedPageBreak/>
        <w:t>C-2/ Vérification de la RT2012</w:t>
      </w:r>
    </w:p>
    <w:p w:rsidR="00D71176" w:rsidRDefault="00D0060F">
      <w:pPr>
        <w:pStyle w:val="Paragraphedeliste"/>
        <w:numPr>
          <w:ilvl w:val="0"/>
          <w:numId w:val="3"/>
        </w:numPr>
        <w:tabs>
          <w:tab w:val="left" w:pos="1661"/>
        </w:tabs>
        <w:spacing w:before="2" w:line="276" w:lineRule="exact"/>
        <w:rPr>
          <w:b/>
          <w:sz w:val="24"/>
        </w:rPr>
      </w:pPr>
      <w:r>
        <w:rPr>
          <w:b/>
          <w:sz w:val="24"/>
          <w:u w:val="thick"/>
        </w:rPr>
        <w:t>Données nécessaires à la réalisation de l’étude</w:t>
      </w:r>
      <w:r>
        <w:rPr>
          <w:b/>
          <w:spacing w:val="-1"/>
          <w:sz w:val="24"/>
        </w:rPr>
        <w:t xml:space="preserve"> </w:t>
      </w:r>
      <w:r>
        <w:rPr>
          <w:b/>
          <w:sz w:val="24"/>
        </w:rPr>
        <w:t>:</w:t>
      </w:r>
    </w:p>
    <w:p w:rsidR="00D71176" w:rsidRDefault="00D0060F">
      <w:pPr>
        <w:pStyle w:val="Paragraphedeliste"/>
        <w:numPr>
          <w:ilvl w:val="1"/>
          <w:numId w:val="3"/>
        </w:numPr>
        <w:tabs>
          <w:tab w:val="left" w:pos="2009"/>
        </w:tabs>
        <w:spacing w:line="287" w:lineRule="exact"/>
        <w:rPr>
          <w:b/>
          <w:sz w:val="24"/>
        </w:rPr>
      </w:pPr>
      <w:r>
        <w:rPr>
          <w:b/>
          <w:position w:val="1"/>
          <w:sz w:val="24"/>
        </w:rPr>
        <w:t>Document Réponse DR C3 : Tableau consommation C</w:t>
      </w:r>
      <w:proofErr w:type="spellStart"/>
      <w:r>
        <w:rPr>
          <w:b/>
          <w:sz w:val="16"/>
        </w:rPr>
        <w:t>ep</w:t>
      </w:r>
      <w:proofErr w:type="spellEnd"/>
      <w:r>
        <w:rPr>
          <w:b/>
          <w:sz w:val="16"/>
        </w:rPr>
        <w:t xml:space="preserve"> </w:t>
      </w:r>
      <w:r>
        <w:rPr>
          <w:b/>
          <w:position w:val="1"/>
          <w:sz w:val="24"/>
        </w:rPr>
        <w:t>du bâtiment à</w:t>
      </w:r>
      <w:r>
        <w:rPr>
          <w:b/>
          <w:spacing w:val="-32"/>
          <w:position w:val="1"/>
          <w:sz w:val="24"/>
        </w:rPr>
        <w:t xml:space="preserve"> </w:t>
      </w:r>
      <w:r>
        <w:rPr>
          <w:b/>
          <w:position w:val="1"/>
          <w:sz w:val="24"/>
        </w:rPr>
        <w:t>compléter.</w:t>
      </w:r>
    </w:p>
    <w:p w:rsidR="00D71176" w:rsidRDefault="00D0060F">
      <w:pPr>
        <w:pStyle w:val="Paragraphedeliste"/>
        <w:numPr>
          <w:ilvl w:val="1"/>
          <w:numId w:val="3"/>
        </w:numPr>
        <w:tabs>
          <w:tab w:val="left" w:pos="2009"/>
        </w:tabs>
        <w:spacing w:line="276" w:lineRule="exact"/>
        <w:rPr>
          <w:b/>
          <w:sz w:val="24"/>
        </w:rPr>
      </w:pPr>
      <w:r>
        <w:rPr>
          <w:b/>
          <w:sz w:val="24"/>
        </w:rPr>
        <w:t>Valeur de correspondance Énergie Primaire / Énergie Finale = 2,58</w:t>
      </w:r>
    </w:p>
    <w:p w:rsidR="00D71176" w:rsidRDefault="00D0060F">
      <w:pPr>
        <w:pStyle w:val="Paragraphedeliste"/>
        <w:numPr>
          <w:ilvl w:val="1"/>
          <w:numId w:val="3"/>
        </w:numPr>
        <w:tabs>
          <w:tab w:val="left" w:pos="2009"/>
        </w:tabs>
        <w:spacing w:line="287" w:lineRule="exact"/>
        <w:rPr>
          <w:b/>
          <w:sz w:val="24"/>
        </w:rPr>
      </w:pPr>
      <w:r>
        <w:rPr>
          <w:b/>
          <w:sz w:val="24"/>
        </w:rPr>
        <w:t>Annexe C : Extraits de l’arrêté du 26 octobre 2010 « RT 2012</w:t>
      </w:r>
      <w:r>
        <w:rPr>
          <w:b/>
          <w:spacing w:val="-3"/>
          <w:sz w:val="24"/>
        </w:rPr>
        <w:t xml:space="preserve"> </w:t>
      </w:r>
      <w:r>
        <w:rPr>
          <w:b/>
          <w:sz w:val="24"/>
        </w:rPr>
        <w:t>»</w:t>
      </w:r>
    </w:p>
    <w:p w:rsidR="00D71176" w:rsidRDefault="00D71176">
      <w:pPr>
        <w:pStyle w:val="Corpsdetexte"/>
        <w:spacing w:before="1"/>
        <w:rPr>
          <w:b/>
          <w:sz w:val="22"/>
        </w:rPr>
      </w:pPr>
    </w:p>
    <w:p w:rsidR="00D71176" w:rsidRDefault="00D0060F">
      <w:pPr>
        <w:pStyle w:val="Corpsdetexte"/>
        <w:ind w:left="940"/>
      </w:pPr>
      <w:r>
        <w:t>C</w:t>
      </w:r>
      <w:r>
        <w:t xml:space="preserve">-2.1/ Vérifier que l’article 19 de l’arrêté du 26 octobre 2010 vis-à-vis du ratio de transmission thermique linéique moyen global, </w:t>
      </w:r>
      <w:proofErr w:type="spellStart"/>
      <w:r>
        <w:t>RatioѰ</w:t>
      </w:r>
      <w:proofErr w:type="spellEnd"/>
      <w:r>
        <w:t xml:space="preserve"> est respecté.</w:t>
      </w:r>
    </w:p>
    <w:p w:rsidR="00D71176" w:rsidRDefault="00D71176">
      <w:pPr>
        <w:pStyle w:val="Corpsdetexte"/>
      </w:pPr>
    </w:p>
    <w:p w:rsidR="00D71176" w:rsidRDefault="00D0060F">
      <w:pPr>
        <w:spacing w:before="1" w:line="480" w:lineRule="auto"/>
        <w:ind w:left="940" w:right="2160"/>
        <w:rPr>
          <w:sz w:val="24"/>
        </w:rPr>
      </w:pPr>
      <w:r>
        <w:rPr>
          <w:position w:val="1"/>
          <w:sz w:val="24"/>
        </w:rPr>
        <w:t xml:space="preserve">C-2.2/ </w:t>
      </w:r>
      <w:r>
        <w:rPr>
          <w:b/>
          <w:position w:val="1"/>
          <w:sz w:val="24"/>
        </w:rPr>
        <w:t xml:space="preserve">Sur le Document Réponse DR C3, </w:t>
      </w:r>
      <w:r>
        <w:rPr>
          <w:position w:val="1"/>
          <w:sz w:val="24"/>
        </w:rPr>
        <w:t>déterminer la valeur du coefficient C</w:t>
      </w:r>
      <w:proofErr w:type="spellStart"/>
      <w:r>
        <w:rPr>
          <w:sz w:val="16"/>
        </w:rPr>
        <w:t>ep</w:t>
      </w:r>
      <w:proofErr w:type="spellEnd"/>
      <w:r>
        <w:rPr>
          <w:position w:val="1"/>
          <w:sz w:val="24"/>
        </w:rPr>
        <w:t>. C-2.3/ Calculer la valeur de C</w:t>
      </w:r>
      <w:proofErr w:type="spellStart"/>
      <w:r>
        <w:rPr>
          <w:sz w:val="16"/>
        </w:rPr>
        <w:t>epmax</w:t>
      </w:r>
      <w:proofErr w:type="spellEnd"/>
      <w:r>
        <w:rPr>
          <w:position w:val="1"/>
          <w:sz w:val="24"/>
        </w:rPr>
        <w:t>. Conclure.</w:t>
      </w:r>
    </w:p>
    <w:p w:rsidR="00D71176" w:rsidRDefault="00D71176">
      <w:pPr>
        <w:spacing w:line="480" w:lineRule="auto"/>
        <w:rPr>
          <w:sz w:val="24"/>
        </w:rPr>
        <w:sectPr w:rsidR="00D71176">
          <w:type w:val="continuous"/>
          <w:pgSz w:w="23820" w:h="16840" w:orient="landscape"/>
          <w:pgMar w:top="1580" w:right="600" w:bottom="280" w:left="900" w:header="720" w:footer="720" w:gutter="0"/>
          <w:cols w:num="2" w:space="720" w:equalWidth="0">
            <w:col w:w="8633" w:space="1858"/>
            <w:col w:w="11829"/>
          </w:cols>
        </w:sectPr>
      </w:pPr>
    </w:p>
    <w:p w:rsidR="00D71176" w:rsidRDefault="00D0060F">
      <w:pPr>
        <w:pStyle w:val="Paragraphedeliste"/>
        <w:numPr>
          <w:ilvl w:val="2"/>
          <w:numId w:val="3"/>
        </w:numPr>
        <w:tabs>
          <w:tab w:val="left" w:pos="11701"/>
        </w:tabs>
        <w:spacing w:before="65"/>
        <w:ind w:hanging="268"/>
        <w:rPr>
          <w:b/>
          <w:sz w:val="16"/>
        </w:rPr>
      </w:pPr>
      <w:r>
        <w:lastRenderedPageBreak/>
        <w:pict>
          <v:shape id="_x0000_s1097" type="#_x0000_t202" style="position:absolute;left:0;text-align:left;margin-left:54.95pt;margin-top:3.75pt;width:531.95pt;height:19.8pt;z-index:251657216;mso-position-horizontal-relative:page" filled="f" strokeweight=".48pt">
            <v:textbox inset="0,0,0,0">
              <w:txbxContent>
                <w:p w:rsidR="00D71176" w:rsidRDefault="00D0060F">
                  <w:pPr>
                    <w:spacing w:before="18"/>
                    <w:ind w:left="1260"/>
                    <w:rPr>
                      <w:sz w:val="30"/>
                    </w:rPr>
                  </w:pPr>
                  <w:r>
                    <w:rPr>
                      <w:sz w:val="30"/>
                    </w:rPr>
                    <w:t>Annexe C : Extraits de l’arrêté du 26 octobre 2010 « RT 2012 »</w:t>
                  </w:r>
                </w:p>
              </w:txbxContent>
            </v:textbox>
            <w10:wrap anchorx="page"/>
          </v:shape>
        </w:pict>
      </w:r>
      <w:r>
        <w:rPr>
          <w:b/>
          <w:position w:val="1"/>
          <w:sz w:val="24"/>
        </w:rPr>
        <w:t>Modulations du</w:t>
      </w:r>
      <w:r>
        <w:rPr>
          <w:b/>
          <w:spacing w:val="-1"/>
          <w:position w:val="1"/>
          <w:sz w:val="24"/>
        </w:rPr>
        <w:t xml:space="preserve"> </w:t>
      </w:r>
      <w:r>
        <w:rPr>
          <w:b/>
          <w:position w:val="1"/>
          <w:sz w:val="24"/>
        </w:rPr>
        <w:t>C</w:t>
      </w:r>
      <w:proofErr w:type="spellStart"/>
      <w:r>
        <w:rPr>
          <w:b/>
          <w:sz w:val="16"/>
        </w:rPr>
        <w:t>epmax</w:t>
      </w:r>
      <w:proofErr w:type="spellEnd"/>
    </w:p>
    <w:p w:rsidR="00D71176" w:rsidRDefault="00D0060F">
      <w:pPr>
        <w:pStyle w:val="Corpsdetexte"/>
        <w:ind w:left="11432" w:right="481"/>
      </w:pPr>
      <w:r>
        <w:rPr>
          <w:position w:val="1"/>
        </w:rPr>
        <w:t xml:space="preserve">Le coefficient </w:t>
      </w:r>
      <w:r>
        <w:rPr>
          <w:b/>
          <w:position w:val="1"/>
        </w:rPr>
        <w:t>M</w:t>
      </w:r>
      <w:proofErr w:type="spellStart"/>
      <w:r>
        <w:rPr>
          <w:b/>
          <w:sz w:val="16"/>
        </w:rPr>
        <w:t>ctype</w:t>
      </w:r>
      <w:proofErr w:type="spellEnd"/>
      <w:r>
        <w:rPr>
          <w:b/>
          <w:sz w:val="16"/>
        </w:rPr>
        <w:t xml:space="preserve"> </w:t>
      </w:r>
      <w:r>
        <w:rPr>
          <w:position w:val="1"/>
        </w:rPr>
        <w:t>de modulation du C</w:t>
      </w:r>
      <w:proofErr w:type="spellStart"/>
      <w:r>
        <w:rPr>
          <w:sz w:val="16"/>
        </w:rPr>
        <w:t>epmax</w:t>
      </w:r>
      <w:proofErr w:type="spellEnd"/>
      <w:r>
        <w:rPr>
          <w:sz w:val="16"/>
        </w:rPr>
        <w:t xml:space="preserve"> </w:t>
      </w:r>
      <w:r>
        <w:rPr>
          <w:position w:val="1"/>
        </w:rPr>
        <w:t xml:space="preserve">selon le type de bâtiment, ou de partie de bâtiment,  </w:t>
      </w:r>
      <w:r>
        <w:t>et sa catégorie CE1/CE2 prend les valeurs suivantes</w:t>
      </w:r>
      <w:r>
        <w:rPr>
          <w:spacing w:val="1"/>
        </w:rPr>
        <w:t xml:space="preserve"> </w:t>
      </w:r>
      <w:r>
        <w:t>:</w:t>
      </w:r>
    </w:p>
    <w:p w:rsidR="00D71176" w:rsidRDefault="00D0060F">
      <w:pPr>
        <w:pStyle w:val="Corpsdetexte"/>
        <w:spacing w:before="1"/>
        <w:rPr>
          <w:sz w:val="10"/>
        </w:rPr>
      </w:pPr>
      <w:r>
        <w:rPr>
          <w:noProof/>
          <w:lang w:bidi="ar-SA"/>
        </w:rPr>
        <w:drawing>
          <wp:anchor distT="0" distB="0" distL="0" distR="0" simplePos="0" relativeHeight="251621376" behindDoc="0" locked="0" layoutInCell="1" allowOverlap="1">
            <wp:simplePos x="0" y="0"/>
            <wp:positionH relativeFrom="page">
              <wp:posOffset>9488002</wp:posOffset>
            </wp:positionH>
            <wp:positionV relativeFrom="paragraph">
              <wp:posOffset>98591</wp:posOffset>
            </wp:positionV>
            <wp:extent cx="3359266" cy="349757"/>
            <wp:effectExtent l="0" t="0" r="0" b="0"/>
            <wp:wrapTopAndBottom/>
            <wp:docPr id="2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png"/>
                    <pic:cNvPicPr/>
                  </pic:nvPicPr>
                  <pic:blipFill>
                    <a:blip r:embed="rId36" cstate="print"/>
                    <a:stretch>
                      <a:fillRect/>
                    </a:stretch>
                  </pic:blipFill>
                  <pic:spPr>
                    <a:xfrm>
                      <a:off x="0" y="0"/>
                      <a:ext cx="3359266" cy="349757"/>
                    </a:xfrm>
                    <a:prstGeom prst="rect">
                      <a:avLst/>
                    </a:prstGeom>
                  </pic:spPr>
                </pic:pic>
              </a:graphicData>
            </a:graphic>
          </wp:anchor>
        </w:drawing>
      </w:r>
    </w:p>
    <w:p w:rsidR="00D71176" w:rsidRDefault="00D71176">
      <w:pPr>
        <w:pStyle w:val="Corpsdetexte"/>
        <w:spacing w:before="1"/>
        <w:rPr>
          <w:sz w:val="6"/>
        </w:rPr>
      </w:pPr>
    </w:p>
    <w:p w:rsidR="00D71176" w:rsidRDefault="00D71176">
      <w:pPr>
        <w:rPr>
          <w:sz w:val="6"/>
        </w:rPr>
        <w:sectPr w:rsidR="00D71176">
          <w:pgSz w:w="23820" w:h="16840" w:orient="landscape"/>
          <w:pgMar w:top="620" w:right="600" w:bottom="1240" w:left="900" w:header="0" w:footer="1058" w:gutter="0"/>
          <w:cols w:space="720"/>
        </w:sectPr>
      </w:pPr>
    </w:p>
    <w:p w:rsidR="00D71176" w:rsidRDefault="00D0060F">
      <w:pPr>
        <w:spacing w:before="88"/>
        <w:jc w:val="right"/>
        <w:rPr>
          <w:b/>
          <w:sz w:val="16"/>
        </w:rPr>
      </w:pPr>
      <w:r>
        <w:lastRenderedPageBreak/>
        <w:pict>
          <v:shape id="_x0000_s1096" type="#_x0000_t202" style="position:absolute;left:0;text-align:left;margin-left:54pt;margin-top:-31pt;width:529.9pt;height:252.65pt;z-index:251656192;mso-position-horizontal-relative:page" filled="f" strokeweight=".48pt">
            <v:textbox inset="0,0,0,0">
              <w:txbxContent>
                <w:p w:rsidR="00D71176" w:rsidRDefault="00D0060F">
                  <w:pPr>
                    <w:spacing w:before="17"/>
                    <w:ind w:left="48"/>
                    <w:rPr>
                      <w:b/>
                      <w:sz w:val="24"/>
                    </w:rPr>
                  </w:pPr>
                  <w:r>
                    <w:rPr>
                      <w:b/>
                      <w:sz w:val="24"/>
                    </w:rPr>
                    <w:t>Art. 19</w:t>
                  </w:r>
                </w:p>
                <w:p w:rsidR="00D71176" w:rsidRDefault="00D0060F">
                  <w:pPr>
                    <w:pStyle w:val="Corpsdetexte"/>
                    <w:spacing w:before="11" w:line="232" w:lineRule="auto"/>
                    <w:ind w:left="48" w:right="47" w:firstLine="708"/>
                    <w:jc w:val="both"/>
                  </w:pPr>
                  <w:r>
                    <w:t xml:space="preserve">Le ratio de transmission thermique linéique moyen global, </w:t>
                  </w:r>
                  <w:proofErr w:type="spellStart"/>
                  <w:r>
                    <w:t>Ratio</w:t>
                  </w:r>
                  <w:r>
                    <w:rPr>
                      <w:rFonts w:ascii="Calibri" w:hAnsi="Calibri"/>
                    </w:rPr>
                    <w:t>Ѱ</w:t>
                  </w:r>
                  <w:proofErr w:type="spellEnd"/>
                  <w:r>
                    <w:rPr>
                      <w:rFonts w:ascii="Calibri" w:hAnsi="Calibri"/>
                    </w:rPr>
                    <w:t xml:space="preserve">, </w:t>
                  </w:r>
                  <w:r>
                    <w:t xml:space="preserve">des ponts thermiques du </w:t>
                  </w:r>
                  <w:r>
                    <w:rPr>
                      <w:position w:val="1"/>
                    </w:rPr>
                    <w:t>bâtiment n'excède pas 0,</w:t>
                  </w:r>
                  <w:r>
                    <w:rPr>
                      <w:position w:val="1"/>
                    </w:rPr>
                    <w:t>28 W</w:t>
                  </w:r>
                  <w:proofErr w:type="gramStart"/>
                  <w:r>
                    <w:rPr>
                      <w:position w:val="1"/>
                    </w:rPr>
                    <w:t>/(</w:t>
                  </w:r>
                  <w:proofErr w:type="gramEnd"/>
                  <w:r>
                    <w:rPr>
                      <w:position w:val="1"/>
                    </w:rPr>
                    <w:t>m</w:t>
                  </w:r>
                  <w:r>
                    <w:rPr>
                      <w:position w:val="9"/>
                      <w:sz w:val="16"/>
                    </w:rPr>
                    <w:t>2</w:t>
                  </w:r>
                  <w:r>
                    <w:rPr>
                      <w:sz w:val="16"/>
                    </w:rPr>
                    <w:t>SRT</w:t>
                  </w:r>
                  <w:r>
                    <w:rPr>
                      <w:position w:val="1"/>
                    </w:rPr>
                    <w:t>.K).</w:t>
                  </w:r>
                </w:p>
                <w:p w:rsidR="00D71176" w:rsidRDefault="00D0060F">
                  <w:pPr>
                    <w:pStyle w:val="Corpsdetexte"/>
                    <w:spacing w:before="1"/>
                    <w:ind w:left="48" w:right="48" w:firstLine="708"/>
                    <w:jc w:val="both"/>
                  </w:pPr>
                  <w:r>
                    <w:t>Ce ratio est la somme des coefficients de transmission thermique linéiques multipliés par leurs longueurs respectives, pour l'intégralité des ponts thermiques linéaires du bâtiment, dus à la liaison d'au moins deux parois, dont l'une au moi</w:t>
                  </w:r>
                  <w:r>
                    <w:t>ns est en contact avec l'extérieur ou un local non chauffé.</w:t>
                  </w:r>
                </w:p>
                <w:p w:rsidR="00D71176" w:rsidRDefault="00D0060F">
                  <w:pPr>
                    <w:pStyle w:val="Corpsdetexte"/>
                    <w:spacing w:before="3" w:line="237" w:lineRule="auto"/>
                    <w:ind w:left="48" w:right="40" w:firstLine="708"/>
                    <w:jc w:val="both"/>
                  </w:pPr>
                  <w:r>
                    <w:t xml:space="preserve">Sur  justification  écrite  du  maître  d'ouvrage,   ce   ratio   maximal   peut   être   porté   à </w:t>
                  </w:r>
                  <w:r>
                    <w:rPr>
                      <w:position w:val="1"/>
                    </w:rPr>
                    <w:t>0,5 W</w:t>
                  </w:r>
                  <w:proofErr w:type="gramStart"/>
                  <w:r>
                    <w:rPr>
                      <w:position w:val="1"/>
                    </w:rPr>
                    <w:t>/(</w:t>
                  </w:r>
                  <w:proofErr w:type="gramEnd"/>
                  <w:r>
                    <w:rPr>
                      <w:position w:val="1"/>
                    </w:rPr>
                    <w:t>m</w:t>
                  </w:r>
                  <w:r>
                    <w:rPr>
                      <w:position w:val="9"/>
                      <w:sz w:val="16"/>
                    </w:rPr>
                    <w:t>2</w:t>
                  </w:r>
                  <w:r>
                    <w:rPr>
                      <w:sz w:val="16"/>
                    </w:rPr>
                    <w:t>SRT</w:t>
                  </w:r>
                  <w:r>
                    <w:rPr>
                      <w:position w:val="1"/>
                    </w:rPr>
                    <w:t>.K) dans le cas où l'application de l'</w:t>
                  </w:r>
                  <w:r>
                    <w:rPr>
                      <w:position w:val="1"/>
                    </w:rPr>
                    <w:t xml:space="preserve">article R. 112-1 ou des articles R. 121-1 à R. 123- </w:t>
                  </w:r>
                  <w:r>
                    <w:t>55 du code de la construction et de l'habitation conduirait à l'absence de technique disponible permettant de traiter les ponts thermiques des planchers bas et/ou</w:t>
                  </w:r>
                  <w:r>
                    <w:rPr>
                      <w:spacing w:val="-12"/>
                    </w:rPr>
                    <w:t xml:space="preserve"> </w:t>
                  </w:r>
                  <w:r>
                    <w:t>intermédiaires.</w:t>
                  </w:r>
                </w:p>
                <w:p w:rsidR="00D71176" w:rsidRDefault="00D0060F">
                  <w:pPr>
                    <w:pStyle w:val="Corpsdetexte"/>
                    <w:spacing w:before="4"/>
                    <w:ind w:left="48" w:right="48" w:firstLine="708"/>
                    <w:jc w:val="both"/>
                  </w:pPr>
                  <w:r>
                    <w:t>De plus, le coefficient d</w:t>
                  </w:r>
                  <w:r>
                    <w:t xml:space="preserve">e transmission thermique linéique moyen des liaisons entre les planchers intermédiaires et les murs donnant sur l'extérieur ou un local non chauffé, </w:t>
                  </w:r>
                  <w:r>
                    <w:rPr>
                      <w:rFonts w:ascii="Calibri" w:hAnsi="Calibri"/>
                    </w:rPr>
                    <w:t>Ѱ</w:t>
                  </w:r>
                  <w:r>
                    <w:t>9 n'excède pas 0,6 W</w:t>
                  </w:r>
                  <w:proofErr w:type="gramStart"/>
                  <w:r>
                    <w:t>/(</w:t>
                  </w:r>
                  <w:proofErr w:type="spellStart"/>
                  <w:proofErr w:type="gramEnd"/>
                  <w:r>
                    <w:t>ml.K</w:t>
                  </w:r>
                  <w:proofErr w:type="spellEnd"/>
                  <w:r>
                    <w:t>).</w:t>
                  </w:r>
                </w:p>
                <w:p w:rsidR="00D71176" w:rsidRDefault="00D0060F">
                  <w:pPr>
                    <w:pStyle w:val="Corpsdetexte"/>
                    <w:ind w:left="48" w:right="46" w:firstLine="708"/>
                    <w:jc w:val="both"/>
                  </w:pPr>
                  <w:r>
                    <w:t>NOTE : La réforme du droit de l'urbanisme, instaurée par l'ordonnance n° 2011</w:t>
                  </w:r>
                  <w:r>
                    <w:t>-1539 du 16 novembre 2011, a unifié et simplifié la définition des surfaces de plancher en substituant la surface hors œuvre brute (SHOB) et la surface hors œuvre nette (SHON) par une seule et unique surface dite "surface de plancher".</w:t>
                  </w:r>
                </w:p>
              </w:txbxContent>
            </v:textbox>
            <w10:wrap anchorx="page"/>
          </v:shape>
        </w:pict>
      </w:r>
      <w:r>
        <w:rPr>
          <w:position w:val="1"/>
          <w:sz w:val="24"/>
        </w:rPr>
        <w:t xml:space="preserve">Le coefficient </w:t>
      </w:r>
      <w:r>
        <w:rPr>
          <w:b/>
          <w:position w:val="1"/>
          <w:sz w:val="24"/>
        </w:rPr>
        <w:t>M</w:t>
      </w:r>
      <w:proofErr w:type="spellStart"/>
      <w:r>
        <w:rPr>
          <w:b/>
          <w:sz w:val="16"/>
        </w:rPr>
        <w:t>cgéo</w:t>
      </w:r>
      <w:proofErr w:type="spellEnd"/>
    </w:p>
    <w:p w:rsidR="00D71176" w:rsidRDefault="00D0060F">
      <w:pPr>
        <w:pStyle w:val="Corpsdetexte"/>
        <w:spacing w:before="88"/>
        <w:ind w:left="43"/>
      </w:pPr>
      <w:r>
        <w:br w:type="column"/>
      </w:r>
      <w:proofErr w:type="gramStart"/>
      <w:r>
        <w:lastRenderedPageBreak/>
        <w:t>de</w:t>
      </w:r>
      <w:proofErr w:type="gramEnd"/>
      <w:r>
        <w:t xml:space="preserve"> modulation du </w:t>
      </w:r>
      <w:r>
        <w:rPr>
          <w:spacing w:val="-13"/>
        </w:rPr>
        <w:t>C</w:t>
      </w:r>
    </w:p>
    <w:p w:rsidR="00D71176" w:rsidRDefault="00D0060F">
      <w:pPr>
        <w:pStyle w:val="Corpsdetexte"/>
        <w:rPr>
          <w:sz w:val="15"/>
        </w:rPr>
      </w:pPr>
      <w:r>
        <w:br w:type="column"/>
      </w:r>
    </w:p>
    <w:p w:rsidR="00D71176" w:rsidRDefault="00D0060F">
      <w:pPr>
        <w:ind w:left="-38"/>
        <w:rPr>
          <w:sz w:val="16"/>
        </w:rPr>
      </w:pPr>
      <w:proofErr w:type="spellStart"/>
      <w:proofErr w:type="gramStart"/>
      <w:r>
        <w:rPr>
          <w:sz w:val="16"/>
        </w:rPr>
        <w:t>epmax</w:t>
      </w:r>
      <w:proofErr w:type="spellEnd"/>
      <w:proofErr w:type="gramEnd"/>
    </w:p>
    <w:p w:rsidR="00D71176" w:rsidRDefault="00D0060F">
      <w:pPr>
        <w:pStyle w:val="Corpsdetexte"/>
        <w:spacing w:before="88"/>
        <w:ind w:left="43"/>
      </w:pPr>
      <w:r>
        <w:br w:type="column"/>
      </w:r>
      <w:proofErr w:type="gramStart"/>
      <w:r>
        <w:lastRenderedPageBreak/>
        <w:t>selon</w:t>
      </w:r>
      <w:proofErr w:type="gramEnd"/>
      <w:r>
        <w:t xml:space="preserve"> la localisation géographique prend les valeurs</w:t>
      </w:r>
    </w:p>
    <w:p w:rsidR="00D71176" w:rsidRDefault="00D71176">
      <w:pPr>
        <w:sectPr w:rsidR="00D71176">
          <w:type w:val="continuous"/>
          <w:pgSz w:w="23820" w:h="16840" w:orient="landscape"/>
          <w:pgMar w:top="1580" w:right="600" w:bottom="280" w:left="900" w:header="720" w:footer="720" w:gutter="0"/>
          <w:cols w:num="4" w:space="720" w:equalWidth="0">
            <w:col w:w="13526" w:space="40"/>
            <w:col w:w="2176" w:space="39"/>
            <w:col w:w="444" w:space="40"/>
            <w:col w:w="6055"/>
          </w:cols>
        </w:sectPr>
      </w:pPr>
    </w:p>
    <w:p w:rsidR="00D71176" w:rsidRDefault="00D0060F">
      <w:pPr>
        <w:pStyle w:val="Corpsdetexte"/>
        <w:ind w:left="3636" w:right="1936"/>
        <w:jc w:val="center"/>
      </w:pPr>
      <w:proofErr w:type="gramStart"/>
      <w:r>
        <w:lastRenderedPageBreak/>
        <w:t>suivantes</w:t>
      </w:r>
      <w:proofErr w:type="gramEnd"/>
      <w:r>
        <w:t xml:space="preserve"> :</w:t>
      </w:r>
    </w:p>
    <w:p w:rsidR="00D71176" w:rsidRDefault="00D0060F">
      <w:pPr>
        <w:pStyle w:val="Paragraphedeliste"/>
        <w:numPr>
          <w:ilvl w:val="3"/>
          <w:numId w:val="3"/>
        </w:numPr>
        <w:tabs>
          <w:tab w:val="left" w:pos="12152"/>
          <w:tab w:val="left" w:pos="12153"/>
        </w:tabs>
        <w:spacing w:before="1"/>
        <w:rPr>
          <w:sz w:val="24"/>
        </w:rPr>
      </w:pPr>
      <w:r>
        <w:rPr>
          <w:sz w:val="24"/>
        </w:rPr>
        <w:t>Dans le cas où le bâtiment ou la partie du bâtiment est en catégorie CE1</w:t>
      </w:r>
      <w:r>
        <w:rPr>
          <w:spacing w:val="-21"/>
          <w:sz w:val="24"/>
        </w:rPr>
        <w:t xml:space="preserve"> </w:t>
      </w:r>
      <w:r>
        <w:rPr>
          <w:sz w:val="24"/>
        </w:rPr>
        <w:t>:</w:t>
      </w:r>
    </w:p>
    <w:p w:rsidR="00D71176" w:rsidRDefault="00D0060F">
      <w:pPr>
        <w:pStyle w:val="Corpsdetexte"/>
        <w:spacing w:before="4"/>
        <w:rPr>
          <w:sz w:val="17"/>
        </w:rPr>
      </w:pPr>
      <w:r>
        <w:rPr>
          <w:noProof/>
          <w:lang w:bidi="ar-SA"/>
        </w:rPr>
        <w:drawing>
          <wp:anchor distT="0" distB="0" distL="0" distR="0" simplePos="0" relativeHeight="251622400" behindDoc="0" locked="0" layoutInCell="1" allowOverlap="1">
            <wp:simplePos x="0" y="0"/>
            <wp:positionH relativeFrom="page">
              <wp:posOffset>8800715</wp:posOffset>
            </wp:positionH>
            <wp:positionV relativeFrom="paragraph">
              <wp:posOffset>151648</wp:posOffset>
            </wp:positionV>
            <wp:extent cx="4697733" cy="340042"/>
            <wp:effectExtent l="0" t="0" r="0" b="0"/>
            <wp:wrapTopAndBottom/>
            <wp:docPr id="3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jpeg"/>
                    <pic:cNvPicPr/>
                  </pic:nvPicPr>
                  <pic:blipFill>
                    <a:blip r:embed="rId37" cstate="print"/>
                    <a:stretch>
                      <a:fillRect/>
                    </a:stretch>
                  </pic:blipFill>
                  <pic:spPr>
                    <a:xfrm>
                      <a:off x="0" y="0"/>
                      <a:ext cx="4697733" cy="340042"/>
                    </a:xfrm>
                    <a:prstGeom prst="rect">
                      <a:avLst/>
                    </a:prstGeom>
                  </pic:spPr>
                </pic:pic>
              </a:graphicData>
            </a:graphic>
          </wp:anchor>
        </w:drawing>
      </w:r>
    </w:p>
    <w:p w:rsidR="00D71176" w:rsidRDefault="00D0060F">
      <w:pPr>
        <w:pStyle w:val="Paragraphedeliste"/>
        <w:numPr>
          <w:ilvl w:val="3"/>
          <w:numId w:val="3"/>
        </w:numPr>
        <w:tabs>
          <w:tab w:val="left" w:pos="12152"/>
          <w:tab w:val="left" w:pos="12153"/>
        </w:tabs>
        <w:spacing w:before="115"/>
        <w:rPr>
          <w:sz w:val="24"/>
        </w:rPr>
      </w:pPr>
      <w:r>
        <w:rPr>
          <w:sz w:val="24"/>
        </w:rPr>
        <w:t>Dans le cas où le bâtiment ou la partie du bâtiment est en catégorie CE2</w:t>
      </w:r>
      <w:r>
        <w:rPr>
          <w:spacing w:val="-20"/>
          <w:sz w:val="24"/>
        </w:rPr>
        <w:t xml:space="preserve"> </w:t>
      </w:r>
      <w:r>
        <w:rPr>
          <w:sz w:val="24"/>
        </w:rPr>
        <w:t>:</w:t>
      </w:r>
    </w:p>
    <w:p w:rsidR="00D71176" w:rsidRDefault="00D0060F">
      <w:pPr>
        <w:pStyle w:val="Corpsdetexte"/>
        <w:spacing w:before="2"/>
        <w:rPr>
          <w:sz w:val="11"/>
        </w:rPr>
      </w:pPr>
      <w:r>
        <w:rPr>
          <w:noProof/>
          <w:lang w:bidi="ar-SA"/>
        </w:rPr>
        <w:drawing>
          <wp:anchor distT="0" distB="0" distL="0" distR="0" simplePos="0" relativeHeight="251623424" behindDoc="0" locked="0" layoutInCell="1" allowOverlap="1">
            <wp:simplePos x="0" y="0"/>
            <wp:positionH relativeFrom="page">
              <wp:posOffset>8834122</wp:posOffset>
            </wp:positionH>
            <wp:positionV relativeFrom="paragraph">
              <wp:posOffset>106645</wp:posOffset>
            </wp:positionV>
            <wp:extent cx="4676596" cy="338327"/>
            <wp:effectExtent l="0" t="0" r="0" b="0"/>
            <wp:wrapTopAndBottom/>
            <wp:docPr id="3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jpeg"/>
                    <pic:cNvPicPr/>
                  </pic:nvPicPr>
                  <pic:blipFill>
                    <a:blip r:embed="rId38" cstate="print"/>
                    <a:stretch>
                      <a:fillRect/>
                    </a:stretch>
                  </pic:blipFill>
                  <pic:spPr>
                    <a:xfrm>
                      <a:off x="0" y="0"/>
                      <a:ext cx="4676596" cy="338327"/>
                    </a:xfrm>
                    <a:prstGeom prst="rect">
                      <a:avLst/>
                    </a:prstGeom>
                  </pic:spPr>
                </pic:pic>
              </a:graphicData>
            </a:graphic>
          </wp:anchor>
        </w:drawing>
      </w:r>
    </w:p>
    <w:p w:rsidR="00D71176" w:rsidRDefault="00D0060F">
      <w:pPr>
        <w:pStyle w:val="Corpsdetexte"/>
        <w:spacing w:before="148"/>
        <w:ind w:left="11432"/>
      </w:pPr>
      <w:r>
        <w:rPr>
          <w:position w:val="1"/>
        </w:rPr>
        <w:t xml:space="preserve">Le coefficient </w:t>
      </w:r>
      <w:r>
        <w:rPr>
          <w:b/>
          <w:position w:val="1"/>
        </w:rPr>
        <w:t>M</w:t>
      </w:r>
      <w:proofErr w:type="spellStart"/>
      <w:r>
        <w:rPr>
          <w:b/>
          <w:sz w:val="16"/>
        </w:rPr>
        <w:t>calt</w:t>
      </w:r>
      <w:proofErr w:type="spellEnd"/>
      <w:r>
        <w:rPr>
          <w:b/>
          <w:sz w:val="16"/>
        </w:rPr>
        <w:t xml:space="preserve"> </w:t>
      </w:r>
      <w:r>
        <w:rPr>
          <w:position w:val="1"/>
        </w:rPr>
        <w:t>de modulation du C</w:t>
      </w:r>
      <w:proofErr w:type="spellStart"/>
      <w:r>
        <w:rPr>
          <w:sz w:val="16"/>
        </w:rPr>
        <w:t>epmax</w:t>
      </w:r>
      <w:proofErr w:type="spellEnd"/>
      <w:r>
        <w:rPr>
          <w:sz w:val="16"/>
        </w:rPr>
        <w:t xml:space="preserve"> </w:t>
      </w:r>
      <w:r>
        <w:rPr>
          <w:position w:val="1"/>
        </w:rPr>
        <w:t>selon l'altitude prend les valeurs suivantes :</w:t>
      </w:r>
    </w:p>
    <w:p w:rsidR="00D71176" w:rsidRDefault="00D0060F">
      <w:pPr>
        <w:pStyle w:val="Corpsdetexte"/>
        <w:spacing w:before="4"/>
        <w:rPr>
          <w:sz w:val="14"/>
        </w:rPr>
      </w:pPr>
      <w:r>
        <w:rPr>
          <w:noProof/>
          <w:lang w:bidi="ar-SA"/>
        </w:rPr>
        <w:drawing>
          <wp:anchor distT="0" distB="0" distL="0" distR="0" simplePos="0" relativeHeight="251624448" behindDoc="0" locked="0" layoutInCell="1" allowOverlap="1">
            <wp:simplePos x="0" y="0"/>
            <wp:positionH relativeFrom="page">
              <wp:posOffset>8792330</wp:posOffset>
            </wp:positionH>
            <wp:positionV relativeFrom="paragraph">
              <wp:posOffset>129754</wp:posOffset>
            </wp:positionV>
            <wp:extent cx="4709774" cy="369189"/>
            <wp:effectExtent l="0" t="0" r="0" b="0"/>
            <wp:wrapTopAndBottom/>
            <wp:docPr id="3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jpeg"/>
                    <pic:cNvPicPr/>
                  </pic:nvPicPr>
                  <pic:blipFill>
                    <a:blip r:embed="rId39" cstate="print"/>
                    <a:stretch>
                      <a:fillRect/>
                    </a:stretch>
                  </pic:blipFill>
                  <pic:spPr>
                    <a:xfrm>
                      <a:off x="0" y="0"/>
                      <a:ext cx="4709774" cy="369189"/>
                    </a:xfrm>
                    <a:prstGeom prst="rect">
                      <a:avLst/>
                    </a:prstGeom>
                  </pic:spPr>
                </pic:pic>
              </a:graphicData>
            </a:graphic>
          </wp:anchor>
        </w:drawing>
      </w:r>
    </w:p>
    <w:p w:rsidR="00D71176" w:rsidRDefault="00D71176">
      <w:pPr>
        <w:pStyle w:val="Corpsdetexte"/>
        <w:spacing w:before="1"/>
        <w:rPr>
          <w:sz w:val="6"/>
        </w:rPr>
      </w:pPr>
    </w:p>
    <w:p w:rsidR="00D71176" w:rsidRDefault="00D71176">
      <w:pPr>
        <w:rPr>
          <w:sz w:val="6"/>
        </w:rPr>
        <w:sectPr w:rsidR="00D71176">
          <w:type w:val="continuous"/>
          <w:pgSz w:w="23820" w:h="16840" w:orient="landscape"/>
          <w:pgMar w:top="1580" w:right="600" w:bottom="280" w:left="900" w:header="720" w:footer="720" w:gutter="0"/>
          <w:cols w:space="720"/>
        </w:sectPr>
      </w:pPr>
    </w:p>
    <w:p w:rsidR="00D71176" w:rsidRDefault="00D71176">
      <w:pPr>
        <w:pStyle w:val="Corpsdetexte"/>
        <w:spacing w:before="4"/>
        <w:rPr>
          <w:sz w:val="45"/>
        </w:rPr>
      </w:pPr>
    </w:p>
    <w:p w:rsidR="00D71176" w:rsidRDefault="00D0060F">
      <w:pPr>
        <w:ind w:left="232"/>
        <w:rPr>
          <w:b/>
          <w:sz w:val="29"/>
        </w:rPr>
      </w:pPr>
      <w:r>
        <w:rPr>
          <w:b/>
          <w:sz w:val="29"/>
        </w:rPr>
        <w:t>Titre II : Expression des exigences de performance énergétique</w:t>
      </w:r>
    </w:p>
    <w:p w:rsidR="00D71176" w:rsidRDefault="00D0060F">
      <w:pPr>
        <w:pStyle w:val="Titre5"/>
        <w:spacing w:before="2"/>
      </w:pPr>
      <w:r>
        <w:t>Art. 11</w:t>
      </w:r>
    </w:p>
    <w:p w:rsidR="00D71176" w:rsidRDefault="00D0060F">
      <w:pPr>
        <w:pStyle w:val="Corpsdetexte"/>
        <w:ind w:left="232" w:right="38"/>
        <w:jc w:val="both"/>
      </w:pPr>
      <w:r>
        <w:t xml:space="preserve">Pour tous les bâtiments ou parties de bâtiment, à la date d'entrée en vigueur du décret n° </w:t>
      </w:r>
      <w:r>
        <w:rPr>
          <w:spacing w:val="2"/>
        </w:rPr>
        <w:t xml:space="preserve">2010- </w:t>
      </w:r>
      <w:r>
        <w:t>1269 du 26 octobre 2010 susvisé, à l'exception des bâtiments collectifs d'habitation ayant fait l'objet d'une demande de permis ou d'une déclaration pr</w:t>
      </w:r>
      <w:r>
        <w:t xml:space="preserve">éalable déposée avant le </w:t>
      </w:r>
      <w:r>
        <w:rPr>
          <w:i/>
        </w:rPr>
        <w:t xml:space="preserve">(Arrêté du 19 décembre 2014) </w:t>
      </w:r>
      <w:r>
        <w:t xml:space="preserve">« 31 décembre 2017 », la consommation conventionnelle maximale d'énergie </w:t>
      </w:r>
      <w:r>
        <w:rPr>
          <w:position w:val="1"/>
        </w:rPr>
        <w:t>primaire du bâtiment ou de la partie de bâtiment, C</w:t>
      </w:r>
      <w:proofErr w:type="spellStart"/>
      <w:r>
        <w:rPr>
          <w:sz w:val="16"/>
        </w:rPr>
        <w:t>epmax</w:t>
      </w:r>
      <w:proofErr w:type="spellEnd"/>
      <w:r>
        <w:rPr>
          <w:position w:val="1"/>
        </w:rPr>
        <w:t>, est déterminée comme suit</w:t>
      </w:r>
      <w:r>
        <w:rPr>
          <w:spacing w:val="-15"/>
          <w:position w:val="1"/>
        </w:rPr>
        <w:t xml:space="preserve"> </w:t>
      </w:r>
      <w:r>
        <w:rPr>
          <w:position w:val="1"/>
        </w:rPr>
        <w:t>:</w:t>
      </w:r>
    </w:p>
    <w:p w:rsidR="00D71176" w:rsidRDefault="00D0060F">
      <w:pPr>
        <w:spacing w:line="276" w:lineRule="exact"/>
        <w:ind w:left="1649"/>
        <w:rPr>
          <w:b/>
          <w:sz w:val="24"/>
        </w:rPr>
      </w:pPr>
      <w:r>
        <w:rPr>
          <w:b/>
          <w:position w:val="1"/>
          <w:sz w:val="24"/>
        </w:rPr>
        <w:t>C</w:t>
      </w:r>
      <w:proofErr w:type="spellStart"/>
      <w:r>
        <w:rPr>
          <w:b/>
          <w:sz w:val="16"/>
        </w:rPr>
        <w:t>epmax</w:t>
      </w:r>
      <w:proofErr w:type="spellEnd"/>
      <w:r>
        <w:rPr>
          <w:b/>
          <w:sz w:val="16"/>
        </w:rPr>
        <w:t xml:space="preserve"> </w:t>
      </w:r>
      <w:r>
        <w:rPr>
          <w:b/>
          <w:position w:val="1"/>
          <w:sz w:val="24"/>
        </w:rPr>
        <w:t>= 50 × M</w:t>
      </w:r>
      <w:proofErr w:type="spellStart"/>
      <w:r>
        <w:rPr>
          <w:b/>
          <w:sz w:val="16"/>
        </w:rPr>
        <w:t>ctype</w:t>
      </w:r>
      <w:proofErr w:type="spellEnd"/>
      <w:r>
        <w:rPr>
          <w:b/>
          <w:sz w:val="16"/>
        </w:rPr>
        <w:t xml:space="preserve"> </w:t>
      </w:r>
      <w:r>
        <w:rPr>
          <w:b/>
          <w:position w:val="1"/>
          <w:sz w:val="24"/>
        </w:rPr>
        <w:t>× (M</w:t>
      </w:r>
      <w:proofErr w:type="spellStart"/>
      <w:r>
        <w:rPr>
          <w:b/>
          <w:sz w:val="16"/>
        </w:rPr>
        <w:t>cgéo</w:t>
      </w:r>
      <w:proofErr w:type="spellEnd"/>
      <w:r>
        <w:rPr>
          <w:b/>
          <w:sz w:val="16"/>
        </w:rPr>
        <w:t xml:space="preserve"> </w:t>
      </w:r>
      <w:r>
        <w:rPr>
          <w:b/>
          <w:position w:val="1"/>
          <w:sz w:val="24"/>
        </w:rPr>
        <w:t>+ M</w:t>
      </w:r>
      <w:proofErr w:type="spellStart"/>
      <w:r>
        <w:rPr>
          <w:b/>
          <w:sz w:val="16"/>
        </w:rPr>
        <w:t>calt</w:t>
      </w:r>
      <w:proofErr w:type="spellEnd"/>
      <w:r>
        <w:rPr>
          <w:b/>
          <w:sz w:val="16"/>
        </w:rPr>
        <w:t xml:space="preserve"> </w:t>
      </w:r>
      <w:r>
        <w:rPr>
          <w:b/>
          <w:position w:val="1"/>
          <w:sz w:val="24"/>
        </w:rPr>
        <w:t>+ M</w:t>
      </w:r>
      <w:proofErr w:type="spellStart"/>
      <w:r>
        <w:rPr>
          <w:b/>
          <w:sz w:val="16"/>
        </w:rPr>
        <w:t>csurf</w:t>
      </w:r>
      <w:proofErr w:type="spellEnd"/>
      <w:r>
        <w:rPr>
          <w:b/>
          <w:sz w:val="16"/>
        </w:rPr>
        <w:t xml:space="preserve"> </w:t>
      </w:r>
      <w:r>
        <w:rPr>
          <w:b/>
          <w:position w:val="1"/>
          <w:sz w:val="24"/>
        </w:rPr>
        <w:t>+ M</w:t>
      </w:r>
      <w:proofErr w:type="spellStart"/>
      <w:r>
        <w:rPr>
          <w:b/>
          <w:sz w:val="16"/>
        </w:rPr>
        <w:t>cGES</w:t>
      </w:r>
      <w:proofErr w:type="spellEnd"/>
      <w:r>
        <w:rPr>
          <w:b/>
          <w:position w:val="1"/>
          <w:sz w:val="24"/>
        </w:rPr>
        <w:t>)</w:t>
      </w:r>
    </w:p>
    <w:p w:rsidR="00D71176" w:rsidRDefault="00D0060F">
      <w:pPr>
        <w:pStyle w:val="Corpsdetexte"/>
        <w:spacing w:before="62"/>
        <w:ind w:left="232" w:right="502"/>
      </w:pPr>
      <w:r>
        <w:br w:type="column"/>
      </w:r>
      <w:r>
        <w:rPr>
          <w:position w:val="1"/>
        </w:rPr>
        <w:lastRenderedPageBreak/>
        <w:t xml:space="preserve">Le coefficient </w:t>
      </w:r>
      <w:r>
        <w:rPr>
          <w:b/>
          <w:position w:val="1"/>
        </w:rPr>
        <w:t>M</w:t>
      </w:r>
      <w:proofErr w:type="spellStart"/>
      <w:r>
        <w:rPr>
          <w:b/>
          <w:sz w:val="16"/>
        </w:rPr>
        <w:t>cGES</w:t>
      </w:r>
      <w:proofErr w:type="spellEnd"/>
      <w:r>
        <w:rPr>
          <w:b/>
          <w:sz w:val="16"/>
        </w:rPr>
        <w:t xml:space="preserve"> </w:t>
      </w:r>
      <w:r>
        <w:rPr>
          <w:position w:val="1"/>
        </w:rPr>
        <w:t>de modulation du C</w:t>
      </w:r>
      <w:proofErr w:type="spellStart"/>
      <w:r>
        <w:rPr>
          <w:sz w:val="16"/>
        </w:rPr>
        <w:t>epmax</w:t>
      </w:r>
      <w:proofErr w:type="spellEnd"/>
      <w:r>
        <w:rPr>
          <w:sz w:val="16"/>
        </w:rPr>
        <w:t xml:space="preserve"> </w:t>
      </w:r>
      <w:r>
        <w:rPr>
          <w:position w:val="1"/>
        </w:rPr>
        <w:t xml:space="preserve">selon les émissions de gaz à effet de serre prend la </w:t>
      </w:r>
      <w:r>
        <w:t>valeur suivante :</w:t>
      </w:r>
    </w:p>
    <w:p w:rsidR="00D71176" w:rsidRDefault="00D0060F">
      <w:pPr>
        <w:pStyle w:val="Paragraphedeliste"/>
        <w:numPr>
          <w:ilvl w:val="3"/>
          <w:numId w:val="6"/>
        </w:numPr>
        <w:tabs>
          <w:tab w:val="left" w:pos="952"/>
          <w:tab w:val="left" w:pos="953"/>
        </w:tabs>
        <w:spacing w:before="1"/>
        <w:ind w:right="388"/>
        <w:rPr>
          <w:sz w:val="24"/>
        </w:rPr>
      </w:pPr>
      <w:r>
        <w:rPr>
          <w:sz w:val="24"/>
        </w:rPr>
        <w:t>Dans le cas où le bâtiment ou la partie de bâtiment est raccordé simultanément à un réseau de chaleur et à un réseau de froi</w:t>
      </w:r>
      <w:r>
        <w:rPr>
          <w:sz w:val="24"/>
        </w:rPr>
        <w:t>d</w:t>
      </w:r>
      <w:r>
        <w:rPr>
          <w:spacing w:val="-9"/>
          <w:sz w:val="24"/>
        </w:rPr>
        <w:t xml:space="preserve"> </w:t>
      </w:r>
      <w:r>
        <w:rPr>
          <w:sz w:val="24"/>
        </w:rPr>
        <w:t>:</w:t>
      </w:r>
    </w:p>
    <w:p w:rsidR="00D71176" w:rsidRDefault="00D0060F">
      <w:pPr>
        <w:pStyle w:val="Corpsdetexte"/>
        <w:spacing w:before="3"/>
        <w:rPr>
          <w:sz w:val="9"/>
        </w:rPr>
      </w:pPr>
      <w:r>
        <w:rPr>
          <w:noProof/>
          <w:lang w:bidi="ar-SA"/>
        </w:rPr>
        <w:drawing>
          <wp:anchor distT="0" distB="0" distL="0" distR="0" simplePos="0" relativeHeight="251625472" behindDoc="0" locked="0" layoutInCell="1" allowOverlap="1">
            <wp:simplePos x="0" y="0"/>
            <wp:positionH relativeFrom="page">
              <wp:posOffset>10241349</wp:posOffset>
            </wp:positionH>
            <wp:positionV relativeFrom="paragraph">
              <wp:posOffset>92798</wp:posOffset>
            </wp:positionV>
            <wp:extent cx="1810815" cy="301751"/>
            <wp:effectExtent l="0" t="0" r="0" b="0"/>
            <wp:wrapTopAndBottom/>
            <wp:docPr id="3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jpeg"/>
                    <pic:cNvPicPr/>
                  </pic:nvPicPr>
                  <pic:blipFill>
                    <a:blip r:embed="rId40" cstate="print"/>
                    <a:stretch>
                      <a:fillRect/>
                    </a:stretch>
                  </pic:blipFill>
                  <pic:spPr>
                    <a:xfrm>
                      <a:off x="0" y="0"/>
                      <a:ext cx="1810815" cy="301751"/>
                    </a:xfrm>
                    <a:prstGeom prst="rect">
                      <a:avLst/>
                    </a:prstGeom>
                  </pic:spPr>
                </pic:pic>
              </a:graphicData>
            </a:graphic>
          </wp:anchor>
        </w:drawing>
      </w:r>
    </w:p>
    <w:p w:rsidR="00D71176" w:rsidRDefault="00D0060F">
      <w:pPr>
        <w:pStyle w:val="Corpsdetexte"/>
        <w:spacing w:before="113" w:line="276" w:lineRule="exact"/>
        <w:ind w:left="232"/>
      </w:pPr>
      <w:r>
        <w:t>Où :</w:t>
      </w:r>
    </w:p>
    <w:p w:rsidR="00D71176" w:rsidRDefault="00D0060F">
      <w:pPr>
        <w:pStyle w:val="Corpsdetexte"/>
        <w:ind w:left="940"/>
      </w:pPr>
      <w:r>
        <w:rPr>
          <w:noProof/>
          <w:lang w:bidi="ar-SA"/>
        </w:rPr>
        <w:drawing>
          <wp:anchor distT="0" distB="0" distL="0" distR="0" simplePos="0" relativeHeight="251654144" behindDoc="0" locked="0" layoutInCell="1" allowOverlap="1">
            <wp:simplePos x="0" y="0"/>
            <wp:positionH relativeFrom="page">
              <wp:posOffset>8747727</wp:posOffset>
            </wp:positionH>
            <wp:positionV relativeFrom="paragraph">
              <wp:posOffset>177620</wp:posOffset>
            </wp:positionV>
            <wp:extent cx="4931663" cy="1067040"/>
            <wp:effectExtent l="0" t="0" r="0" b="0"/>
            <wp:wrapNone/>
            <wp:docPr id="3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jpeg"/>
                    <pic:cNvPicPr/>
                  </pic:nvPicPr>
                  <pic:blipFill>
                    <a:blip r:embed="rId41" cstate="print"/>
                    <a:stretch>
                      <a:fillRect/>
                    </a:stretch>
                  </pic:blipFill>
                  <pic:spPr>
                    <a:xfrm>
                      <a:off x="0" y="0"/>
                      <a:ext cx="4931663" cy="1067040"/>
                    </a:xfrm>
                    <a:prstGeom prst="rect">
                      <a:avLst/>
                    </a:prstGeom>
                  </pic:spPr>
                </pic:pic>
              </a:graphicData>
            </a:graphic>
          </wp:anchor>
        </w:drawing>
      </w:r>
      <w:r>
        <w:rPr>
          <w:position w:val="1"/>
        </w:rPr>
        <w:t>Contenu CO</w:t>
      </w:r>
      <w:r>
        <w:rPr>
          <w:sz w:val="16"/>
        </w:rPr>
        <w:t xml:space="preserve">2 </w:t>
      </w:r>
      <w:r>
        <w:rPr>
          <w:position w:val="1"/>
        </w:rPr>
        <w:t>des réseaux de chaleur en g/kWh</w:t>
      </w:r>
    </w:p>
    <w:p w:rsidR="00D71176" w:rsidRDefault="00D71176">
      <w:pPr>
        <w:sectPr w:rsidR="00D71176">
          <w:type w:val="continuous"/>
          <w:pgSz w:w="23820" w:h="16840" w:orient="landscape"/>
          <w:pgMar w:top="1580" w:right="600" w:bottom="280" w:left="900" w:header="720" w:footer="720" w:gutter="0"/>
          <w:cols w:num="2" w:space="720" w:equalWidth="0">
            <w:col w:w="10768" w:space="432"/>
            <w:col w:w="11120"/>
          </w:cols>
        </w:sectPr>
      </w:pPr>
    </w:p>
    <w:p w:rsidR="00D71176" w:rsidRDefault="00D0060F">
      <w:pPr>
        <w:pStyle w:val="Corpsdetexte"/>
        <w:spacing w:before="1"/>
        <w:ind w:left="232"/>
      </w:pPr>
      <w:r>
        <w:lastRenderedPageBreak/>
        <w:t>Avec :</w:t>
      </w:r>
    </w:p>
    <w:p w:rsidR="00D71176" w:rsidRDefault="00D0060F">
      <w:pPr>
        <w:pStyle w:val="Corpsdetexte"/>
        <w:spacing w:before="1"/>
      </w:pPr>
      <w:r>
        <w:br w:type="column"/>
      </w:r>
    </w:p>
    <w:p w:rsidR="00D71176" w:rsidRDefault="00D0060F">
      <w:pPr>
        <w:pStyle w:val="Paragraphedeliste"/>
        <w:numPr>
          <w:ilvl w:val="0"/>
          <w:numId w:val="2"/>
        </w:numPr>
        <w:tabs>
          <w:tab w:val="left" w:pos="374"/>
          <w:tab w:val="left" w:pos="375"/>
        </w:tabs>
        <w:ind w:right="43" w:hanging="360"/>
        <w:rPr>
          <w:sz w:val="24"/>
        </w:rPr>
      </w:pPr>
      <w:r>
        <w:rPr>
          <w:position w:val="1"/>
          <w:sz w:val="24"/>
        </w:rPr>
        <w:t>M</w:t>
      </w:r>
      <w:proofErr w:type="spellStart"/>
      <w:r>
        <w:rPr>
          <w:sz w:val="16"/>
        </w:rPr>
        <w:t>ctype</w:t>
      </w:r>
      <w:proofErr w:type="spellEnd"/>
      <w:r>
        <w:rPr>
          <w:sz w:val="16"/>
        </w:rPr>
        <w:t xml:space="preserve"> </w:t>
      </w:r>
      <w:r>
        <w:rPr>
          <w:position w:val="1"/>
          <w:sz w:val="24"/>
        </w:rPr>
        <w:t xml:space="preserve">: coefficient de modulation selon le type de bâtiment ou de partie de bâtiment et </w:t>
      </w:r>
      <w:r>
        <w:rPr>
          <w:sz w:val="24"/>
        </w:rPr>
        <w:t xml:space="preserve"> sa catégorie CE1/CE2</w:t>
      </w:r>
      <w:r>
        <w:rPr>
          <w:spacing w:val="-3"/>
          <w:sz w:val="24"/>
        </w:rPr>
        <w:t xml:space="preserve"> </w:t>
      </w:r>
      <w:r>
        <w:rPr>
          <w:sz w:val="24"/>
        </w:rPr>
        <w:t>;</w:t>
      </w:r>
    </w:p>
    <w:p w:rsidR="00D71176" w:rsidRDefault="00D0060F">
      <w:pPr>
        <w:pStyle w:val="Paragraphedeliste"/>
        <w:numPr>
          <w:ilvl w:val="0"/>
          <w:numId w:val="2"/>
        </w:numPr>
        <w:tabs>
          <w:tab w:val="left" w:pos="374"/>
          <w:tab w:val="left" w:pos="375"/>
        </w:tabs>
        <w:spacing w:line="292" w:lineRule="exact"/>
        <w:ind w:hanging="360"/>
        <w:rPr>
          <w:sz w:val="24"/>
        </w:rPr>
      </w:pPr>
      <w:r>
        <w:rPr>
          <w:position w:val="1"/>
          <w:sz w:val="24"/>
        </w:rPr>
        <w:t>M</w:t>
      </w:r>
      <w:proofErr w:type="spellStart"/>
      <w:r>
        <w:rPr>
          <w:sz w:val="16"/>
        </w:rPr>
        <w:t>cgéo</w:t>
      </w:r>
      <w:proofErr w:type="spellEnd"/>
      <w:r>
        <w:rPr>
          <w:sz w:val="16"/>
        </w:rPr>
        <w:t xml:space="preserve"> </w:t>
      </w:r>
      <w:r>
        <w:rPr>
          <w:position w:val="1"/>
          <w:sz w:val="24"/>
        </w:rPr>
        <w:t>: coefficient de modulation selon la localisation géographique</w:t>
      </w:r>
      <w:r>
        <w:rPr>
          <w:spacing w:val="-28"/>
          <w:position w:val="1"/>
          <w:sz w:val="24"/>
        </w:rPr>
        <w:t xml:space="preserve"> </w:t>
      </w:r>
      <w:r>
        <w:rPr>
          <w:position w:val="1"/>
          <w:sz w:val="24"/>
        </w:rPr>
        <w:t>;</w:t>
      </w:r>
    </w:p>
    <w:p w:rsidR="00D71176" w:rsidRDefault="00D0060F">
      <w:pPr>
        <w:pStyle w:val="Paragraphedeliste"/>
        <w:numPr>
          <w:ilvl w:val="0"/>
          <w:numId w:val="2"/>
        </w:numPr>
        <w:tabs>
          <w:tab w:val="left" w:pos="374"/>
          <w:tab w:val="left" w:pos="375"/>
        </w:tabs>
        <w:spacing w:line="292" w:lineRule="exact"/>
        <w:ind w:hanging="360"/>
        <w:rPr>
          <w:sz w:val="24"/>
        </w:rPr>
      </w:pPr>
      <w:r>
        <w:rPr>
          <w:position w:val="1"/>
          <w:sz w:val="24"/>
        </w:rPr>
        <w:t>M</w:t>
      </w:r>
      <w:proofErr w:type="spellStart"/>
      <w:r>
        <w:rPr>
          <w:sz w:val="16"/>
        </w:rPr>
        <w:t>calt</w:t>
      </w:r>
      <w:proofErr w:type="spellEnd"/>
      <w:r>
        <w:rPr>
          <w:sz w:val="16"/>
        </w:rPr>
        <w:t xml:space="preserve"> </w:t>
      </w:r>
      <w:r>
        <w:rPr>
          <w:position w:val="1"/>
          <w:sz w:val="24"/>
        </w:rPr>
        <w:t>: coefficient de modulation selon l'altitude</w:t>
      </w:r>
      <w:r>
        <w:rPr>
          <w:spacing w:val="-3"/>
          <w:position w:val="1"/>
          <w:sz w:val="24"/>
        </w:rPr>
        <w:t xml:space="preserve"> </w:t>
      </w:r>
      <w:r>
        <w:rPr>
          <w:position w:val="1"/>
          <w:sz w:val="24"/>
        </w:rPr>
        <w:t>;</w:t>
      </w:r>
    </w:p>
    <w:p w:rsidR="00D71176" w:rsidRDefault="00D0060F">
      <w:pPr>
        <w:pStyle w:val="Paragraphedeliste"/>
        <w:numPr>
          <w:ilvl w:val="0"/>
          <w:numId w:val="2"/>
        </w:numPr>
        <w:tabs>
          <w:tab w:val="left" w:pos="375"/>
        </w:tabs>
        <w:ind w:right="38" w:hanging="360"/>
        <w:jc w:val="both"/>
        <w:rPr>
          <w:sz w:val="24"/>
        </w:rPr>
      </w:pPr>
      <w:r>
        <w:rPr>
          <w:position w:val="1"/>
          <w:sz w:val="24"/>
        </w:rPr>
        <w:t>M</w:t>
      </w:r>
      <w:proofErr w:type="spellStart"/>
      <w:r>
        <w:rPr>
          <w:sz w:val="16"/>
        </w:rPr>
        <w:t>csurf</w:t>
      </w:r>
      <w:proofErr w:type="spellEnd"/>
      <w:r>
        <w:rPr>
          <w:sz w:val="16"/>
        </w:rPr>
        <w:t xml:space="preserve"> </w:t>
      </w:r>
      <w:r>
        <w:rPr>
          <w:position w:val="1"/>
          <w:sz w:val="24"/>
        </w:rPr>
        <w:t>: pour les maisons individuelles ou accolées et les bâtiments collectifs d'habitation,</w:t>
      </w:r>
      <w:r>
        <w:rPr>
          <w:sz w:val="24"/>
        </w:rPr>
        <w:t xml:space="preserve"> coefficient de modulation selon la surface m</w:t>
      </w:r>
      <w:r>
        <w:rPr>
          <w:sz w:val="24"/>
        </w:rPr>
        <w:t>oyenne des logements du bâtiment ou de la partie de bâtiment</w:t>
      </w:r>
      <w:r>
        <w:rPr>
          <w:spacing w:val="-3"/>
          <w:sz w:val="24"/>
        </w:rPr>
        <w:t xml:space="preserve"> </w:t>
      </w:r>
      <w:r>
        <w:rPr>
          <w:sz w:val="24"/>
        </w:rPr>
        <w:t>;</w:t>
      </w:r>
    </w:p>
    <w:p w:rsidR="00D71176" w:rsidRDefault="00D0060F">
      <w:pPr>
        <w:pStyle w:val="Paragraphedeliste"/>
        <w:numPr>
          <w:ilvl w:val="0"/>
          <w:numId w:val="2"/>
        </w:numPr>
        <w:tabs>
          <w:tab w:val="left" w:pos="374"/>
          <w:tab w:val="left" w:pos="375"/>
        </w:tabs>
        <w:ind w:right="38" w:hanging="360"/>
        <w:rPr>
          <w:sz w:val="24"/>
        </w:rPr>
      </w:pPr>
      <w:r>
        <w:rPr>
          <w:position w:val="1"/>
          <w:sz w:val="24"/>
        </w:rPr>
        <w:t>M</w:t>
      </w:r>
      <w:proofErr w:type="spellStart"/>
      <w:r>
        <w:rPr>
          <w:sz w:val="16"/>
        </w:rPr>
        <w:t>cGES</w:t>
      </w:r>
      <w:proofErr w:type="spellEnd"/>
      <w:r>
        <w:rPr>
          <w:sz w:val="16"/>
        </w:rPr>
        <w:t xml:space="preserve"> </w:t>
      </w:r>
      <w:r>
        <w:rPr>
          <w:position w:val="1"/>
          <w:sz w:val="24"/>
        </w:rPr>
        <w:t>: coefficient de modulation selon les émissions de gaz à effet de serre des</w:t>
      </w:r>
      <w:r>
        <w:rPr>
          <w:sz w:val="24"/>
        </w:rPr>
        <w:t xml:space="preserve"> énergies</w:t>
      </w:r>
      <w:r>
        <w:rPr>
          <w:spacing w:val="-1"/>
          <w:sz w:val="24"/>
        </w:rPr>
        <w:t xml:space="preserve"> </w:t>
      </w:r>
      <w:r>
        <w:rPr>
          <w:sz w:val="24"/>
        </w:rPr>
        <w:t>utilisées.</w:t>
      </w:r>
    </w:p>
    <w:p w:rsidR="00D71176" w:rsidRDefault="00D0060F">
      <w:pPr>
        <w:pStyle w:val="Corpsdetexte"/>
        <w:rPr>
          <w:sz w:val="26"/>
        </w:rPr>
      </w:pPr>
      <w:r>
        <w:br w:type="column"/>
      </w:r>
    </w:p>
    <w:p w:rsidR="00D71176" w:rsidRDefault="00D71176">
      <w:pPr>
        <w:pStyle w:val="Corpsdetexte"/>
        <w:rPr>
          <w:sz w:val="26"/>
        </w:rPr>
      </w:pPr>
    </w:p>
    <w:p w:rsidR="00D71176" w:rsidRDefault="00D71176">
      <w:pPr>
        <w:pStyle w:val="Corpsdetexte"/>
        <w:rPr>
          <w:sz w:val="26"/>
        </w:rPr>
      </w:pPr>
    </w:p>
    <w:p w:rsidR="00D71176" w:rsidRDefault="00D71176">
      <w:pPr>
        <w:pStyle w:val="Corpsdetexte"/>
        <w:rPr>
          <w:sz w:val="26"/>
        </w:rPr>
      </w:pPr>
    </w:p>
    <w:p w:rsidR="00D71176" w:rsidRDefault="00D71176">
      <w:pPr>
        <w:pStyle w:val="Corpsdetexte"/>
        <w:spacing w:before="1"/>
        <w:rPr>
          <w:sz w:val="30"/>
        </w:rPr>
      </w:pPr>
    </w:p>
    <w:p w:rsidR="00D71176" w:rsidRDefault="00D0060F">
      <w:pPr>
        <w:pStyle w:val="Paragraphedeliste"/>
        <w:numPr>
          <w:ilvl w:val="1"/>
          <w:numId w:val="2"/>
        </w:numPr>
        <w:tabs>
          <w:tab w:val="left" w:pos="592"/>
          <w:tab w:val="left" w:pos="593"/>
        </w:tabs>
        <w:ind w:right="713"/>
        <w:rPr>
          <w:sz w:val="24"/>
        </w:rPr>
      </w:pPr>
      <w:r>
        <w:rPr>
          <w:sz w:val="24"/>
        </w:rPr>
        <w:t>Dans le cas où le bâtiment, ou la partie de bâtiment, est raccordé à un réseau de chaleur ou à un réseau de froid</w:t>
      </w:r>
      <w:r>
        <w:rPr>
          <w:spacing w:val="-2"/>
          <w:sz w:val="24"/>
        </w:rPr>
        <w:t xml:space="preserve"> </w:t>
      </w:r>
      <w:r>
        <w:rPr>
          <w:sz w:val="24"/>
        </w:rPr>
        <w:t>:</w:t>
      </w:r>
    </w:p>
    <w:p w:rsidR="00D71176" w:rsidRDefault="00D71176">
      <w:pPr>
        <w:pStyle w:val="Corpsdetexte"/>
        <w:spacing w:before="9"/>
        <w:rPr>
          <w:sz w:val="23"/>
        </w:rPr>
      </w:pPr>
    </w:p>
    <w:p w:rsidR="00D71176" w:rsidRDefault="00D0060F">
      <w:pPr>
        <w:pStyle w:val="Corpsdetexte"/>
        <w:ind w:left="592"/>
      </w:pPr>
      <w:r>
        <w:rPr>
          <w:noProof/>
          <w:lang w:bidi="ar-SA"/>
        </w:rPr>
        <w:drawing>
          <wp:anchor distT="0" distB="0" distL="0" distR="0" simplePos="0" relativeHeight="251655168" behindDoc="0" locked="0" layoutInCell="1" allowOverlap="1">
            <wp:simplePos x="0" y="0"/>
            <wp:positionH relativeFrom="page">
              <wp:posOffset>8506968</wp:posOffset>
            </wp:positionH>
            <wp:positionV relativeFrom="paragraph">
              <wp:posOffset>177366</wp:posOffset>
            </wp:positionV>
            <wp:extent cx="5431543" cy="500347"/>
            <wp:effectExtent l="0" t="0" r="0" b="0"/>
            <wp:wrapNone/>
            <wp:docPr id="4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jpeg"/>
                    <pic:cNvPicPr/>
                  </pic:nvPicPr>
                  <pic:blipFill>
                    <a:blip r:embed="rId42" cstate="print"/>
                    <a:stretch>
                      <a:fillRect/>
                    </a:stretch>
                  </pic:blipFill>
                  <pic:spPr>
                    <a:xfrm>
                      <a:off x="0" y="0"/>
                      <a:ext cx="5431543" cy="500347"/>
                    </a:xfrm>
                    <a:prstGeom prst="rect">
                      <a:avLst/>
                    </a:prstGeom>
                  </pic:spPr>
                </pic:pic>
              </a:graphicData>
            </a:graphic>
          </wp:anchor>
        </w:drawing>
      </w:r>
      <w:r>
        <w:rPr>
          <w:position w:val="1"/>
        </w:rPr>
        <w:t>Contenu CO</w:t>
      </w:r>
      <w:r>
        <w:rPr>
          <w:sz w:val="16"/>
        </w:rPr>
        <w:t xml:space="preserve">2 </w:t>
      </w:r>
      <w:r>
        <w:rPr>
          <w:position w:val="1"/>
        </w:rPr>
        <w:t>des réseaux de chaleur et de froid en g/kWh</w:t>
      </w:r>
    </w:p>
    <w:p w:rsidR="00D71176" w:rsidRDefault="00D71176">
      <w:pPr>
        <w:sectPr w:rsidR="00D71176">
          <w:type w:val="continuous"/>
          <w:pgSz w:w="23820" w:h="16840" w:orient="landscape"/>
          <w:pgMar w:top="1580" w:right="600" w:bottom="280" w:left="900" w:header="720" w:footer="720" w:gutter="0"/>
          <w:cols w:num="3" w:space="720" w:equalWidth="0">
            <w:col w:w="899" w:space="40"/>
            <w:col w:w="9820" w:space="801"/>
            <w:col w:w="10760"/>
          </w:cols>
        </w:sectPr>
      </w:pPr>
    </w:p>
    <w:p w:rsidR="00D71176" w:rsidRDefault="00D0060F">
      <w:pPr>
        <w:pStyle w:val="Corpsdetexte"/>
        <w:spacing w:line="271" w:lineRule="exact"/>
        <w:ind w:left="232"/>
      </w:pPr>
      <w:r>
        <w:lastRenderedPageBreak/>
        <w:t>Les valeurs des coefficients de modulation sont d</w:t>
      </w:r>
      <w:r>
        <w:t>éfinies à l'annexe VIII.</w:t>
      </w:r>
    </w:p>
    <w:p w:rsidR="00D71176" w:rsidRDefault="00D0060F">
      <w:pPr>
        <w:pStyle w:val="Corpsdetexte"/>
        <w:ind w:left="232"/>
      </w:pPr>
      <w:r>
        <w:rPr>
          <w:position w:val="1"/>
        </w:rPr>
        <w:t>Pour les bâtiments comportant plusieurs zones, définies par leur usage, le C</w:t>
      </w:r>
      <w:proofErr w:type="spellStart"/>
      <w:r>
        <w:rPr>
          <w:sz w:val="16"/>
        </w:rPr>
        <w:t>epmax</w:t>
      </w:r>
      <w:proofErr w:type="spellEnd"/>
      <w:r>
        <w:rPr>
          <w:sz w:val="16"/>
        </w:rPr>
        <w:t xml:space="preserve"> </w:t>
      </w:r>
      <w:r>
        <w:rPr>
          <w:position w:val="1"/>
        </w:rPr>
        <w:t>du bâtiment est calculé au prorata des SRT de chaque zone, à partir des C</w:t>
      </w:r>
      <w:proofErr w:type="spellStart"/>
      <w:r>
        <w:rPr>
          <w:sz w:val="16"/>
        </w:rPr>
        <w:t>epmax</w:t>
      </w:r>
      <w:proofErr w:type="spellEnd"/>
      <w:r>
        <w:rPr>
          <w:sz w:val="16"/>
        </w:rPr>
        <w:t xml:space="preserve"> </w:t>
      </w:r>
      <w:r>
        <w:rPr>
          <w:position w:val="1"/>
        </w:rPr>
        <w:t>des différentes zones.</w:t>
      </w:r>
    </w:p>
    <w:p w:rsidR="00D71176" w:rsidRDefault="00D71176">
      <w:pPr>
        <w:pStyle w:val="Corpsdetexte"/>
      </w:pPr>
    </w:p>
    <w:p w:rsidR="00D71176" w:rsidRDefault="00D0060F">
      <w:pPr>
        <w:pStyle w:val="Titre5"/>
        <w:spacing w:before="1"/>
      </w:pPr>
      <w:r>
        <w:t>Annexe VIII</w:t>
      </w:r>
    </w:p>
    <w:p w:rsidR="00D71176" w:rsidRDefault="00D0060F">
      <w:pPr>
        <w:ind w:left="232"/>
        <w:rPr>
          <w:b/>
          <w:sz w:val="24"/>
        </w:rPr>
      </w:pPr>
      <w:r>
        <w:rPr>
          <w:b/>
          <w:sz w:val="24"/>
        </w:rPr>
        <w:t>Coefficients de modulation des exigences globales</w:t>
      </w:r>
    </w:p>
    <w:p w:rsidR="00D71176" w:rsidRDefault="00D71176">
      <w:pPr>
        <w:pStyle w:val="Corpsdetexte"/>
        <w:spacing w:before="11"/>
        <w:rPr>
          <w:b/>
          <w:sz w:val="23"/>
        </w:rPr>
      </w:pPr>
    </w:p>
    <w:p w:rsidR="00D71176" w:rsidRDefault="00D0060F">
      <w:pPr>
        <w:ind w:left="232" w:right="47"/>
        <w:rPr>
          <w:b/>
          <w:sz w:val="24"/>
        </w:rPr>
      </w:pPr>
      <w:r>
        <w:rPr>
          <w:b/>
          <w:sz w:val="24"/>
        </w:rPr>
        <w:t>VI. Établissements ou parties d'établissement d'accueil de la petite enfance (crèche, halte- garderie)</w:t>
      </w:r>
    </w:p>
    <w:p w:rsidR="00D71176" w:rsidRDefault="00D0060F">
      <w:pPr>
        <w:pStyle w:val="Paragraphedeliste"/>
        <w:numPr>
          <w:ilvl w:val="0"/>
          <w:numId w:val="1"/>
        </w:numPr>
        <w:tabs>
          <w:tab w:val="left" w:pos="502"/>
        </w:tabs>
        <w:rPr>
          <w:b/>
          <w:sz w:val="24"/>
        </w:rPr>
      </w:pPr>
      <w:r>
        <w:rPr>
          <w:b/>
          <w:sz w:val="24"/>
        </w:rPr>
        <w:t>Modulations du</w:t>
      </w:r>
      <w:r>
        <w:rPr>
          <w:b/>
          <w:spacing w:val="-1"/>
          <w:sz w:val="24"/>
        </w:rPr>
        <w:t xml:space="preserve"> </w:t>
      </w:r>
      <w:proofErr w:type="spellStart"/>
      <w:r>
        <w:rPr>
          <w:b/>
          <w:sz w:val="24"/>
        </w:rPr>
        <w:t>Bbiomax</w:t>
      </w:r>
      <w:proofErr w:type="spellEnd"/>
    </w:p>
    <w:p w:rsidR="00D71176" w:rsidRDefault="00D0060F">
      <w:pPr>
        <w:ind w:left="232"/>
        <w:rPr>
          <w:b/>
          <w:sz w:val="24"/>
        </w:rPr>
      </w:pPr>
      <w:r>
        <w:rPr>
          <w:b/>
          <w:sz w:val="24"/>
        </w:rPr>
        <w:t>…</w:t>
      </w:r>
    </w:p>
    <w:p w:rsidR="00D71176" w:rsidRDefault="00D0060F">
      <w:pPr>
        <w:pStyle w:val="Corpsdetexte"/>
        <w:rPr>
          <w:b/>
          <w:sz w:val="28"/>
        </w:rPr>
      </w:pPr>
      <w:r>
        <w:br w:type="column"/>
      </w:r>
    </w:p>
    <w:p w:rsidR="00D71176" w:rsidRDefault="00D71176">
      <w:pPr>
        <w:pStyle w:val="Corpsdetexte"/>
        <w:spacing w:before="5"/>
        <w:rPr>
          <w:b/>
          <w:sz w:val="39"/>
        </w:rPr>
      </w:pPr>
    </w:p>
    <w:p w:rsidR="00D71176" w:rsidRDefault="00D0060F">
      <w:pPr>
        <w:pStyle w:val="Paragraphedeliste"/>
        <w:numPr>
          <w:ilvl w:val="1"/>
          <w:numId w:val="1"/>
        </w:numPr>
        <w:tabs>
          <w:tab w:val="left" w:pos="952"/>
          <w:tab w:val="left" w:pos="953"/>
        </w:tabs>
        <w:rPr>
          <w:sz w:val="24"/>
        </w:rPr>
      </w:pPr>
      <w:r>
        <w:rPr>
          <w:position w:val="1"/>
          <w:sz w:val="24"/>
        </w:rPr>
        <w:t>Dans tous les autres cas, le coefficient M</w:t>
      </w:r>
      <w:proofErr w:type="spellStart"/>
      <w:r>
        <w:rPr>
          <w:sz w:val="16"/>
        </w:rPr>
        <w:t>cGES</w:t>
      </w:r>
      <w:proofErr w:type="spellEnd"/>
      <w:r>
        <w:rPr>
          <w:sz w:val="16"/>
        </w:rPr>
        <w:t xml:space="preserve"> </w:t>
      </w:r>
      <w:r>
        <w:rPr>
          <w:position w:val="1"/>
          <w:sz w:val="24"/>
        </w:rPr>
        <w:t>est égal à</w:t>
      </w:r>
      <w:r>
        <w:rPr>
          <w:spacing w:val="-33"/>
          <w:position w:val="1"/>
          <w:sz w:val="24"/>
        </w:rPr>
        <w:t xml:space="preserve"> </w:t>
      </w:r>
      <w:r>
        <w:rPr>
          <w:position w:val="1"/>
          <w:sz w:val="24"/>
        </w:rPr>
        <w:t>0.</w:t>
      </w:r>
    </w:p>
    <w:p w:rsidR="00D71176" w:rsidRDefault="00D71176">
      <w:pPr>
        <w:pStyle w:val="Corpsdetexte"/>
        <w:spacing w:before="11"/>
        <w:rPr>
          <w:sz w:val="23"/>
        </w:rPr>
      </w:pPr>
    </w:p>
    <w:p w:rsidR="00D71176" w:rsidRDefault="00D0060F">
      <w:pPr>
        <w:pStyle w:val="Corpsdetexte"/>
        <w:ind w:left="232" w:right="386"/>
        <w:jc w:val="both"/>
      </w:pPr>
      <w:r>
        <w:t>Pour les éta</w:t>
      </w:r>
      <w:r>
        <w:t xml:space="preserve">blissements ou parties d'établissement d'accueil de la petite enfance (crèche, halte- </w:t>
      </w:r>
      <w:r>
        <w:rPr>
          <w:position w:val="1"/>
        </w:rPr>
        <w:t xml:space="preserve">garderie) de catégorie CE1, le coefficient </w:t>
      </w:r>
      <w:r>
        <w:rPr>
          <w:b/>
          <w:position w:val="1"/>
        </w:rPr>
        <w:t>M</w:t>
      </w:r>
      <w:proofErr w:type="spellStart"/>
      <w:r>
        <w:rPr>
          <w:b/>
          <w:sz w:val="16"/>
        </w:rPr>
        <w:t>csurf</w:t>
      </w:r>
      <w:proofErr w:type="spellEnd"/>
      <w:r>
        <w:rPr>
          <w:b/>
          <w:sz w:val="16"/>
        </w:rPr>
        <w:t xml:space="preserve"> </w:t>
      </w:r>
      <w:r>
        <w:rPr>
          <w:position w:val="1"/>
        </w:rPr>
        <w:t>de modulation du C</w:t>
      </w:r>
      <w:proofErr w:type="spellStart"/>
      <w:r>
        <w:rPr>
          <w:sz w:val="16"/>
        </w:rPr>
        <w:t>epmax</w:t>
      </w:r>
      <w:proofErr w:type="spellEnd"/>
      <w:r>
        <w:rPr>
          <w:sz w:val="16"/>
        </w:rPr>
        <w:t xml:space="preserve"> </w:t>
      </w:r>
      <w:r>
        <w:rPr>
          <w:position w:val="1"/>
        </w:rPr>
        <w:t xml:space="preserve">selon la surface du </w:t>
      </w:r>
      <w:r>
        <w:t>bâtiment, ou de la partie de bâtiment, prend les valeurs suivantes :</w:t>
      </w:r>
    </w:p>
    <w:p w:rsidR="00D71176" w:rsidRDefault="00D0060F">
      <w:pPr>
        <w:pStyle w:val="Corpsdetexte"/>
        <w:spacing w:line="284" w:lineRule="exact"/>
        <w:ind w:left="1312"/>
      </w:pPr>
      <w:proofErr w:type="gramStart"/>
      <w:r>
        <w:rPr>
          <w:rFonts w:ascii="Courier New" w:hAnsi="Courier New"/>
          <w:position w:val="1"/>
        </w:rPr>
        <w:t>o</w:t>
      </w:r>
      <w:proofErr w:type="gramEnd"/>
      <w:r>
        <w:rPr>
          <w:rFonts w:ascii="Courier New" w:hAnsi="Courier New"/>
          <w:position w:val="1"/>
        </w:rPr>
        <w:t xml:space="preserve"> </w:t>
      </w:r>
      <w:r>
        <w:rPr>
          <w:position w:val="1"/>
        </w:rPr>
        <w:t>Si SRT &lt; 500 m</w:t>
      </w:r>
      <w:r>
        <w:rPr>
          <w:position w:val="9"/>
          <w:sz w:val="16"/>
        </w:rPr>
        <w:t xml:space="preserve">2 </w:t>
      </w:r>
      <w:r>
        <w:rPr>
          <w:position w:val="1"/>
        </w:rPr>
        <w:t>: M</w:t>
      </w:r>
      <w:proofErr w:type="spellStart"/>
      <w:r>
        <w:rPr>
          <w:sz w:val="16"/>
        </w:rPr>
        <w:t>csurf</w:t>
      </w:r>
      <w:proofErr w:type="spellEnd"/>
      <w:r>
        <w:rPr>
          <w:sz w:val="16"/>
        </w:rPr>
        <w:t xml:space="preserve"> </w:t>
      </w:r>
      <w:r>
        <w:rPr>
          <w:position w:val="1"/>
        </w:rPr>
        <w:t>= 0,25 - 0,0005 × SRT,</w:t>
      </w:r>
    </w:p>
    <w:p w:rsidR="00D71176" w:rsidRDefault="00D0060F">
      <w:pPr>
        <w:spacing w:line="289" w:lineRule="exact"/>
        <w:ind w:left="1312"/>
        <w:rPr>
          <w:sz w:val="24"/>
        </w:rPr>
      </w:pPr>
      <w:proofErr w:type="gramStart"/>
      <w:r>
        <w:rPr>
          <w:rFonts w:ascii="Courier New" w:hAnsi="Courier New"/>
          <w:position w:val="1"/>
          <w:sz w:val="24"/>
        </w:rPr>
        <w:t>o</w:t>
      </w:r>
      <w:proofErr w:type="gramEnd"/>
      <w:r>
        <w:rPr>
          <w:rFonts w:ascii="Courier New" w:hAnsi="Courier New"/>
          <w:position w:val="1"/>
          <w:sz w:val="24"/>
        </w:rPr>
        <w:t xml:space="preserve"> </w:t>
      </w:r>
      <w:r>
        <w:rPr>
          <w:position w:val="1"/>
          <w:sz w:val="24"/>
        </w:rPr>
        <w:t>Si 500 m</w:t>
      </w:r>
      <w:r>
        <w:rPr>
          <w:position w:val="9"/>
          <w:sz w:val="16"/>
        </w:rPr>
        <w:t xml:space="preserve">2 </w:t>
      </w:r>
      <w:r>
        <w:rPr>
          <w:position w:val="1"/>
          <w:sz w:val="24"/>
        </w:rPr>
        <w:t>≤ SRT : M</w:t>
      </w:r>
      <w:proofErr w:type="spellStart"/>
      <w:r>
        <w:rPr>
          <w:sz w:val="16"/>
        </w:rPr>
        <w:t>csurf</w:t>
      </w:r>
      <w:proofErr w:type="spellEnd"/>
      <w:r>
        <w:rPr>
          <w:sz w:val="16"/>
        </w:rPr>
        <w:t xml:space="preserve"> </w:t>
      </w:r>
      <w:r>
        <w:rPr>
          <w:position w:val="1"/>
          <w:sz w:val="24"/>
        </w:rPr>
        <w:t>= 0.</w:t>
      </w:r>
    </w:p>
    <w:p w:rsidR="00D71176" w:rsidRDefault="00D71176">
      <w:pPr>
        <w:spacing w:line="289" w:lineRule="exact"/>
        <w:rPr>
          <w:sz w:val="24"/>
        </w:rPr>
        <w:sectPr w:rsidR="00D71176">
          <w:type w:val="continuous"/>
          <w:pgSz w:w="23820" w:h="16840" w:orient="landscape"/>
          <w:pgMar w:top="1580" w:right="600" w:bottom="280" w:left="900" w:header="720" w:footer="720" w:gutter="0"/>
          <w:cols w:num="2" w:space="720" w:equalWidth="0">
            <w:col w:w="10577" w:space="623"/>
            <w:col w:w="11120"/>
          </w:cols>
        </w:sectPr>
      </w:pPr>
    </w:p>
    <w:p w:rsidR="00D71176" w:rsidRDefault="00D0060F">
      <w:pPr>
        <w:pStyle w:val="Corpsdetexte"/>
        <w:rPr>
          <w:rFonts w:ascii="Times New Roman"/>
          <w:sz w:val="20"/>
        </w:rPr>
      </w:pPr>
      <w:r>
        <w:lastRenderedPageBreak/>
        <w:pict>
          <v:shape id="_x0000_s1092" type="#_x0000_t202" style="position:absolute;margin-left:91.6pt;margin-top:392.9pt;width:13.15pt;height:65.5pt;z-index:251658240;mso-position-horizontal-relative:page;mso-position-vertical-relative:page" filled="f" stroked="f">
            <v:textbox style="layout-flow:vertical;mso-layout-flow-alt:bottom-to-top;mso-next-textbox:#_x0000_s1092" inset="0,0,0,0">
              <w:txbxContent>
                <w:p w:rsidR="00D71176" w:rsidRDefault="00D0060F">
                  <w:pPr>
                    <w:spacing w:before="12"/>
                    <w:ind w:left="20"/>
                    <w:rPr>
                      <w:sz w:val="20"/>
                    </w:rPr>
                  </w:pPr>
                  <w:r>
                    <w:rPr>
                      <w:sz w:val="20"/>
                    </w:rPr>
                    <w:t xml:space="preserve">Pu = 4.5 </w:t>
                  </w:r>
                  <w:proofErr w:type="spellStart"/>
                  <w:r>
                    <w:rPr>
                      <w:sz w:val="20"/>
                    </w:rPr>
                    <w:t>kN</w:t>
                  </w:r>
                  <w:proofErr w:type="spellEnd"/>
                  <w:r>
                    <w:rPr>
                      <w:sz w:val="20"/>
                    </w:rPr>
                    <w:t>/m</w:t>
                  </w:r>
                </w:p>
              </w:txbxContent>
            </v:textbox>
            <w10:wrap anchorx="page" anchory="page"/>
          </v:shape>
        </w:pict>
      </w:r>
    </w:p>
    <w:p w:rsidR="00D71176" w:rsidRDefault="00D71176">
      <w:pPr>
        <w:pStyle w:val="Corpsdetexte"/>
        <w:rPr>
          <w:rFonts w:ascii="Times New Roman"/>
          <w:sz w:val="20"/>
        </w:rPr>
      </w:pPr>
    </w:p>
    <w:p w:rsidR="00D71176" w:rsidRDefault="00D71176">
      <w:pPr>
        <w:pStyle w:val="Corpsdetexte"/>
        <w:spacing w:before="6"/>
        <w:rPr>
          <w:rFonts w:ascii="Times New Roman"/>
          <w:sz w:val="19"/>
        </w:rPr>
      </w:pPr>
    </w:p>
    <w:p w:rsidR="00D71176" w:rsidRDefault="00B038F0">
      <w:pPr>
        <w:pStyle w:val="Corpsdetexte"/>
        <w:ind w:left="115"/>
        <w:rPr>
          <w:rFonts w:ascii="Times New Roman"/>
          <w:sz w:val="20"/>
        </w:rPr>
      </w:pPr>
      <w:r>
        <w:rPr>
          <w:noProof/>
          <w:lang w:bidi="ar-SA"/>
        </w:rPr>
        <w:pict>
          <v:group id="_x0000_s1182" style="position:absolute;left:0;text-align:left;margin-left:562.35pt;margin-top:1pt;width:175.4pt;height:78.45pt;z-index:251687936" coordorigin="18037,2123" coordsize="3508,1569">
            <v:group id="_x0000_s1180" style="position:absolute;left:18276;top:2326;width:3107;height:1118" coordorigin="11894,13775" coordsize="3107,1118">
              <v:shape id="_x0000_s1083" type="#_x0000_t202" style="position:absolute;left:11894;top:13775;width:1733;height:552;mso-wrap-distance-left:0;mso-wrap-distance-right:0;mso-position-horizontal-relative:page;mso-position-vertical:absolute" filled="f" stroked="f">
                <v:textbox style="mso-next-textbox:#_x0000_s1083" inset="0,0,0,0">
                  <w:txbxContent>
                    <w:p w:rsidR="00D71176" w:rsidRDefault="00D0060F">
                      <w:pPr>
                        <w:pStyle w:val="Corpsdetexte"/>
                        <w:spacing w:line="268" w:lineRule="exact"/>
                        <w:ind w:left="67"/>
                      </w:pPr>
                      <w:r>
                        <w:t>Échelles :</w:t>
                      </w:r>
                    </w:p>
                    <w:p w:rsidR="00D71176" w:rsidRDefault="00D0060F">
                      <w:pPr>
                        <w:pStyle w:val="Corpsdetexte"/>
                        <w:tabs>
                          <w:tab w:val="left" w:pos="707"/>
                        </w:tabs>
                        <w:spacing w:before="7"/>
                      </w:pPr>
                      <w:proofErr w:type="spellStart"/>
                      <w:r>
                        <w:t>Vy</w:t>
                      </w:r>
                      <w:proofErr w:type="spellEnd"/>
                      <w:r>
                        <w:t xml:space="preserve"> :</w:t>
                      </w:r>
                      <w:r>
                        <w:tab/>
                        <w:t>1cm</w:t>
                      </w:r>
                      <w:r>
                        <w:rPr>
                          <w:spacing w:val="-1"/>
                        </w:rPr>
                        <w:t xml:space="preserve"> </w:t>
                      </w:r>
                      <w:r>
                        <w:t>pour</w:t>
                      </w:r>
                    </w:p>
                  </w:txbxContent>
                </v:textbox>
              </v:shape>
              <v:shape id="_x0000_s1082" type="#_x0000_t202" style="position:absolute;left:14018;top:14052;width:716;height:269;mso-wrap-distance-left:0;mso-wrap-distance-right:0;mso-position-horizontal-relative:page;mso-position-vertical:absolute" filled="f" stroked="f">
                <v:textbox style="mso-next-textbox:#_x0000_s1082" inset="0,0,0,0">
                  <w:txbxContent>
                    <w:p w:rsidR="00D71176" w:rsidRDefault="00D0060F">
                      <w:pPr>
                        <w:pStyle w:val="Corpsdetexte"/>
                        <w:spacing w:line="268" w:lineRule="exact"/>
                      </w:pPr>
                      <w:r>
                        <w:t xml:space="preserve">2,0 </w:t>
                      </w:r>
                      <w:proofErr w:type="spellStart"/>
                      <w:r>
                        <w:t>kN</w:t>
                      </w:r>
                      <w:proofErr w:type="spellEnd"/>
                    </w:p>
                  </w:txbxContent>
                </v:textbox>
              </v:shape>
              <v:shape id="_x0000_s1081" type="#_x0000_t202" style="position:absolute;left:11894;top:14624;width:1733;height:269;mso-wrap-distance-left:0;mso-wrap-distance-right:0;mso-position-horizontal-relative:page" filled="f" stroked="f">
                <v:textbox style="mso-next-textbox:#_x0000_s1081" inset="0,0,0,0">
                  <w:txbxContent>
                    <w:p w:rsidR="00D71176" w:rsidRDefault="00D0060F">
                      <w:pPr>
                        <w:pStyle w:val="Corpsdetexte"/>
                        <w:tabs>
                          <w:tab w:val="left" w:pos="707"/>
                        </w:tabs>
                        <w:spacing w:line="268" w:lineRule="exact"/>
                      </w:pPr>
                      <w:proofErr w:type="spellStart"/>
                      <w:r>
                        <w:t>Mz</w:t>
                      </w:r>
                      <w:proofErr w:type="spellEnd"/>
                      <w:r>
                        <w:rPr>
                          <w:spacing w:val="-1"/>
                        </w:rPr>
                        <w:t xml:space="preserve"> </w:t>
                      </w:r>
                      <w:r>
                        <w:t>:</w:t>
                      </w:r>
                      <w:r>
                        <w:tab/>
                        <w:t>1cm pour</w:t>
                      </w:r>
                    </w:p>
                  </w:txbxContent>
                </v:textbox>
              </v:shape>
              <v:shape id="_x0000_s1080" type="#_x0000_t202" style="position:absolute;left:14018;top:14624;width:983;height:269;mso-wrap-distance-left:0;mso-wrap-distance-right:0;mso-position-horizontal-relative:page" filled="f" stroked="f">
                <v:textbox style="mso-next-textbox:#_x0000_s1080" inset="0,0,0,0">
                  <w:txbxContent>
                    <w:p w:rsidR="00D71176" w:rsidRDefault="00D0060F">
                      <w:pPr>
                        <w:pStyle w:val="Corpsdetexte"/>
                        <w:spacing w:line="268" w:lineRule="exact"/>
                      </w:pPr>
                      <w:r>
                        <w:t xml:space="preserve">2,0 </w:t>
                      </w:r>
                      <w:proofErr w:type="spellStart"/>
                      <w:r>
                        <w:t>kN.m</w:t>
                      </w:r>
                      <w:proofErr w:type="spellEnd"/>
                    </w:p>
                  </w:txbxContent>
                </v:textbox>
              </v:shape>
            </v:group>
            <v:rect id="_x0000_s1094" style="position:absolute;left:18037;top:2123;width:3508;height:1569" filled="f" strokeweight=".72pt"/>
          </v:group>
        </w:pict>
      </w:r>
      <w:r w:rsidR="00D0060F">
        <w:rPr>
          <w:rFonts w:ascii="Times New Roman"/>
          <w:sz w:val="20"/>
        </w:rPr>
      </w:r>
      <w:r w:rsidR="00D0060F">
        <w:rPr>
          <w:rFonts w:ascii="Times New Roman"/>
          <w:sz w:val="20"/>
        </w:rPr>
        <w:pict>
          <v:group id="_x0000_s1084" style="width:536.35pt;height:37.6pt;mso-position-horizontal-relative:char;mso-position-vertical-relative:line" coordsize="10727,752">
            <v:line id="_x0000_s1091" style="position:absolute" from="10,5" to="10717,5" strokeweight=".48pt"/>
            <v:line id="_x0000_s1090" style="position:absolute" from="10,746" to="10717,746" strokeweight=".48pt"/>
            <v:line id="_x0000_s1089" style="position:absolute" from="5,0" to="5,751" strokeweight=".48pt"/>
            <v:line id="_x0000_s1088" style="position:absolute" from="10722,0" to="10722,751" strokeweight=".48pt"/>
            <v:shape id="_x0000_s1087" type="#_x0000_t202" style="position:absolute;left:3828;top:386;width:3086;height:336" filled="f" stroked="f">
              <v:textbox style="mso-next-textbox:#_x0000_s1087" inset="0,0,0,0">
                <w:txbxContent>
                  <w:p w:rsidR="00D71176" w:rsidRDefault="00D0060F">
                    <w:pPr>
                      <w:spacing w:line="335" w:lineRule="exact"/>
                      <w:rPr>
                        <w:sz w:val="30"/>
                      </w:rPr>
                    </w:pPr>
                    <w:r>
                      <w:rPr>
                        <w:sz w:val="30"/>
                      </w:rPr>
                      <w:t>Tracé des diagrammes</w:t>
                    </w:r>
                  </w:p>
                </w:txbxContent>
              </v:textbox>
            </v:shape>
            <v:shape id="_x0000_s1086" type="#_x0000_t202" style="position:absolute;left:8614;top:38;width:903;height:336" filled="f" stroked="f">
              <v:textbox style="mso-next-textbox:#_x0000_s1086" inset="0,0,0,0">
                <w:txbxContent>
                  <w:p w:rsidR="00D71176" w:rsidRDefault="00D0060F">
                    <w:pPr>
                      <w:spacing w:line="335" w:lineRule="exact"/>
                      <w:rPr>
                        <w:sz w:val="30"/>
                      </w:rPr>
                    </w:pPr>
                    <w:r>
                      <w:rPr>
                        <w:sz w:val="30"/>
                      </w:rPr>
                      <w:t>DR A1</w:t>
                    </w:r>
                  </w:p>
                </w:txbxContent>
              </v:textbox>
            </v:shape>
            <v:shape id="_x0000_s1085" type="#_x0000_t202" style="position:absolute;left:117;top:38;width:2672;height:336" filled="f" stroked="f">
              <v:textbox style="mso-next-textbox:#_x0000_s1085" inset="0,0,0,0">
                <w:txbxContent>
                  <w:p w:rsidR="00D71176" w:rsidRDefault="00D0060F">
                    <w:pPr>
                      <w:spacing w:line="335" w:lineRule="exact"/>
                      <w:rPr>
                        <w:sz w:val="30"/>
                      </w:rPr>
                    </w:pPr>
                    <w:r>
                      <w:rPr>
                        <w:sz w:val="30"/>
                      </w:rPr>
                      <w:t>Document Réponse</w:t>
                    </w:r>
                  </w:p>
                </w:txbxContent>
              </v:textbox>
            </v:shape>
            <w10:wrap type="none"/>
            <w10:anchorlock/>
          </v:group>
        </w:pict>
      </w:r>
    </w:p>
    <w:p w:rsidR="00D71176" w:rsidRDefault="00D71176">
      <w:pPr>
        <w:pStyle w:val="Corpsdetexte"/>
        <w:rPr>
          <w:rFonts w:ascii="Times New Roman"/>
          <w:sz w:val="20"/>
        </w:rPr>
      </w:pPr>
    </w:p>
    <w:p w:rsidR="00D71176" w:rsidRDefault="00D71176">
      <w:pPr>
        <w:pStyle w:val="Corpsdetexte"/>
        <w:rPr>
          <w:rFonts w:ascii="Times New Roman"/>
          <w:sz w:val="20"/>
        </w:rPr>
      </w:pPr>
      <w:bookmarkStart w:id="0" w:name="_GoBack"/>
      <w:bookmarkEnd w:id="0"/>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B038F0">
      <w:pPr>
        <w:pStyle w:val="Corpsdetexte"/>
        <w:rPr>
          <w:rFonts w:ascii="Times New Roman"/>
          <w:sz w:val="20"/>
        </w:rPr>
      </w:pPr>
      <w:r>
        <w:rPr>
          <w:rFonts w:ascii="Times New Roman"/>
          <w:noProof/>
          <w:sz w:val="20"/>
          <w:lang w:bidi="ar-SA"/>
        </w:rPr>
        <w:pict>
          <v:shape id="_x0000_s1095" type="#_x0000_t75" style="position:absolute;margin-left:75.65pt;margin-top:4.15pt;width:936.55pt;height:576.75pt;z-index:-251630592">
            <v:imagedata r:id="rId43" o:title=""/>
          </v:shape>
        </w:pict>
      </w: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spacing w:before="2"/>
        <w:rPr>
          <w:rFonts w:ascii="Times New Roman"/>
          <w:sz w:val="28"/>
        </w:rPr>
      </w:pPr>
    </w:p>
    <w:p w:rsidR="00D71176" w:rsidRDefault="00D71176">
      <w:pPr>
        <w:pStyle w:val="Corpsdetexte"/>
        <w:spacing w:before="8"/>
        <w:rPr>
          <w:rFonts w:ascii="Times New Roman"/>
          <w:sz w:val="22"/>
        </w:rPr>
      </w:pPr>
    </w:p>
    <w:p w:rsidR="00D71176" w:rsidRDefault="00D71176">
      <w:pPr>
        <w:rPr>
          <w:rFonts w:ascii="Times New Roman"/>
        </w:rPr>
        <w:sectPr w:rsidR="00D71176">
          <w:pgSz w:w="23820" w:h="16840" w:orient="landscape"/>
          <w:pgMar w:top="0" w:right="600" w:bottom="1240" w:left="900" w:header="0" w:footer="1058" w:gutter="0"/>
          <w:cols w:space="720"/>
        </w:sectPr>
      </w:pPr>
    </w:p>
    <w:p w:rsidR="00D71176" w:rsidRDefault="00D0060F">
      <w:pPr>
        <w:tabs>
          <w:tab w:val="left" w:pos="11314"/>
        </w:tabs>
        <w:ind w:left="115"/>
        <w:rPr>
          <w:rFonts w:ascii="Times New Roman"/>
          <w:sz w:val="20"/>
        </w:rPr>
      </w:pPr>
      <w:r>
        <w:lastRenderedPageBreak/>
        <w:pict>
          <v:group id="_x0000_s1072" style="position:absolute;left:0;text-align:left;margin-left:613.75pt;margin-top:323.7pt;width:530.35pt;height:37.6pt;z-index:251659264;mso-position-horizontal-relative:page;mso-position-vertical-relative:page" coordorigin="12275,6474" coordsize="10607,752">
            <v:line id="_x0000_s1079" style="position:absolute" from="12285,6479" to="22872,6479" strokeweight=".48pt"/>
            <v:line id="_x0000_s1078" style="position:absolute" from="12285,7220" to="22872,7220" strokeweight=".48pt"/>
            <v:line id="_x0000_s1077" style="position:absolute" from="12280,6474" to="12280,7225" strokeweight=".48pt"/>
            <v:line id="_x0000_s1076" style="position:absolute" from="22877,6474" to="22877,7225" strokeweight=".48pt"/>
            <v:shape id="_x0000_s1075" type="#_x0000_t202" style="position:absolute;left:15218;top:6859;width:4738;height:336" filled="f" stroked="f">
              <v:textbox inset="0,0,0,0">
                <w:txbxContent>
                  <w:p w:rsidR="00D71176" w:rsidRDefault="00D0060F">
                    <w:pPr>
                      <w:spacing w:line="335" w:lineRule="exact"/>
                      <w:rPr>
                        <w:sz w:val="30"/>
                      </w:rPr>
                    </w:pPr>
                    <w:r>
                      <w:rPr>
                        <w:sz w:val="30"/>
                      </w:rPr>
                      <w:t>Alimentation générale de plomberie</w:t>
                    </w:r>
                  </w:p>
                </w:txbxContent>
              </v:textbox>
            </v:shape>
            <v:shape id="_x0000_s1074" type="#_x0000_t202" style="position:absolute;left:20829;top:6511;width:902;height:336" filled="f" stroked="f">
              <v:textbox inset="0,0,0,0">
                <w:txbxContent>
                  <w:p w:rsidR="00D71176" w:rsidRDefault="00D0060F">
                    <w:pPr>
                      <w:spacing w:line="335" w:lineRule="exact"/>
                      <w:rPr>
                        <w:sz w:val="30"/>
                      </w:rPr>
                    </w:pPr>
                    <w:r>
                      <w:rPr>
                        <w:sz w:val="30"/>
                      </w:rPr>
                      <w:t>DR B3</w:t>
                    </w:r>
                  </w:p>
                </w:txbxContent>
              </v:textbox>
            </v:shape>
            <v:shape id="_x0000_s1073" type="#_x0000_t202" style="position:absolute;left:12332;top:6511;width:2672;height:336" filled="f" stroked="f">
              <v:textbox inset="0,0,0,0">
                <w:txbxContent>
                  <w:p w:rsidR="00D71176" w:rsidRDefault="00D0060F">
                    <w:pPr>
                      <w:spacing w:line="335" w:lineRule="exact"/>
                      <w:rPr>
                        <w:sz w:val="30"/>
                      </w:rPr>
                    </w:pPr>
                    <w:r>
                      <w:rPr>
                        <w:sz w:val="30"/>
                      </w:rPr>
                      <w:t>Document Réponse</w:t>
                    </w:r>
                  </w:p>
                </w:txbxContent>
              </v:textbox>
            </v:shape>
            <w10:wrap anchorx="page" anchory="page"/>
          </v:group>
        </w:pict>
      </w:r>
      <w:r>
        <w:pict>
          <v:shape id="_x0000_s1071" type="#_x0000_t202" style="position:absolute;left:0;text-align:left;margin-left:51pt;margin-top:502.05pt;width:535.9pt;height:267.05pt;z-index:251660288;mso-position-horizontal-relative:page;mso-position-vertical-relative:page" filled="f" strokeweight=".48pt">
            <v:textbox inset="0,0,0,0">
              <w:txbxContent>
                <w:p w:rsidR="00D71176" w:rsidRDefault="00D0060F">
                  <w:pPr>
                    <w:spacing w:before="15"/>
                    <w:ind w:left="108"/>
                    <w:rPr>
                      <w:b/>
                      <w:sz w:val="28"/>
                    </w:rPr>
                  </w:pPr>
                  <w:r>
                    <w:rPr>
                      <w:b/>
                      <w:sz w:val="28"/>
                    </w:rPr>
                    <w:t>Débit théorique en EF de la nourrice 2 (sans tenir compte de la simultanéité) :</w:t>
                  </w:r>
                </w:p>
              </w:txbxContent>
            </v:textbox>
            <w10:wrap anchorx="page" anchory="page"/>
          </v:shape>
        </w:pict>
      </w:r>
      <w:r>
        <w:pict>
          <v:shape id="_x0000_s1070" type="#_x0000_t202" style="position:absolute;left:0;text-align:left;margin-left:51pt;margin-top:395.55pt;width:535.9pt;height:73.8pt;z-index:251661312;mso-position-horizontal-relative:page;mso-position-vertical-relative:page" filled="f" strokeweight=".48pt">
            <v:textbox inset="0,0,0,0">
              <w:txbxContent>
                <w:p w:rsidR="00D71176" w:rsidRDefault="00D0060F">
                  <w:pPr>
                    <w:spacing w:before="15"/>
                    <w:ind w:left="108"/>
                    <w:rPr>
                      <w:b/>
                      <w:sz w:val="28"/>
                    </w:rPr>
                  </w:pPr>
                  <w:r>
                    <w:rPr>
                      <w:b/>
                      <w:sz w:val="28"/>
                    </w:rPr>
                    <w:t>Justification de la méthode utilisée :</w:t>
                  </w:r>
                </w:p>
              </w:txbxContent>
            </v:textbox>
            <w10:wrap anchorx="page" anchory="page"/>
          </v:shape>
        </w:pict>
      </w:r>
      <w:r>
        <w:pict>
          <v:shape id="_x0000_s1069" type="#_x0000_t202" style="position:absolute;left:0;text-align:left;margin-left:51pt;margin-top:84.5pt;width:537.8pt;height:283.25pt;z-index:251662336;mso-position-horizontal-relative:page;mso-position-vertical-relative:page"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985"/>
                    <w:gridCol w:w="567"/>
                    <w:gridCol w:w="992"/>
                    <w:gridCol w:w="1137"/>
                    <w:gridCol w:w="851"/>
                    <w:gridCol w:w="851"/>
                    <w:gridCol w:w="1561"/>
                    <w:gridCol w:w="1561"/>
                  </w:tblGrid>
                  <w:tr w:rsidR="00D71176">
                    <w:trPr>
                      <w:trHeight w:val="312"/>
                    </w:trPr>
                    <w:tc>
                      <w:tcPr>
                        <w:tcW w:w="1244" w:type="dxa"/>
                        <w:vMerge w:val="restart"/>
                      </w:tcPr>
                      <w:p w:rsidR="00D71176" w:rsidRDefault="00D71176">
                        <w:pPr>
                          <w:pStyle w:val="TableParagraph"/>
                          <w:spacing w:before="6"/>
                          <w:rPr>
                            <w:rFonts w:ascii="Times New Roman"/>
                            <w:sz w:val="35"/>
                          </w:rPr>
                        </w:pPr>
                      </w:p>
                      <w:p w:rsidR="00D71176" w:rsidRDefault="00D0060F">
                        <w:pPr>
                          <w:pStyle w:val="TableParagraph"/>
                          <w:ind w:left="213"/>
                          <w:rPr>
                            <w:b/>
                            <w:sz w:val="24"/>
                          </w:rPr>
                        </w:pPr>
                        <w:r>
                          <w:rPr>
                            <w:b/>
                            <w:sz w:val="24"/>
                          </w:rPr>
                          <w:t>Repère</w:t>
                        </w:r>
                      </w:p>
                    </w:tc>
                    <w:tc>
                      <w:tcPr>
                        <w:tcW w:w="1985" w:type="dxa"/>
                        <w:vMerge w:val="restart"/>
                      </w:tcPr>
                      <w:p w:rsidR="00D71176" w:rsidRDefault="00D71176">
                        <w:pPr>
                          <w:pStyle w:val="TableParagraph"/>
                          <w:spacing w:before="6"/>
                          <w:rPr>
                            <w:rFonts w:ascii="Times New Roman"/>
                            <w:sz w:val="35"/>
                          </w:rPr>
                        </w:pPr>
                      </w:p>
                      <w:p w:rsidR="00D71176" w:rsidRDefault="00D0060F">
                        <w:pPr>
                          <w:pStyle w:val="TableParagraph"/>
                          <w:ind w:left="443"/>
                          <w:rPr>
                            <w:b/>
                            <w:sz w:val="24"/>
                          </w:rPr>
                        </w:pPr>
                        <w:r>
                          <w:rPr>
                            <w:b/>
                            <w:sz w:val="24"/>
                          </w:rPr>
                          <w:t>Appareils</w:t>
                        </w:r>
                      </w:p>
                    </w:tc>
                    <w:tc>
                      <w:tcPr>
                        <w:tcW w:w="567" w:type="dxa"/>
                        <w:vMerge w:val="restart"/>
                      </w:tcPr>
                      <w:p w:rsidR="00D71176" w:rsidRDefault="00D71176">
                        <w:pPr>
                          <w:pStyle w:val="TableParagraph"/>
                          <w:spacing w:before="6"/>
                          <w:rPr>
                            <w:rFonts w:ascii="Times New Roman"/>
                            <w:sz w:val="35"/>
                          </w:rPr>
                        </w:pPr>
                      </w:p>
                      <w:p w:rsidR="00D71176" w:rsidRDefault="00D0060F">
                        <w:pPr>
                          <w:pStyle w:val="TableParagraph"/>
                          <w:ind w:left="121"/>
                          <w:rPr>
                            <w:b/>
                            <w:sz w:val="24"/>
                          </w:rPr>
                        </w:pPr>
                        <w:r>
                          <w:rPr>
                            <w:b/>
                            <w:sz w:val="24"/>
                          </w:rPr>
                          <w:t>Nb</w:t>
                        </w:r>
                      </w:p>
                    </w:tc>
                    <w:tc>
                      <w:tcPr>
                        <w:tcW w:w="992" w:type="dxa"/>
                        <w:vMerge w:val="restart"/>
                      </w:tcPr>
                      <w:p w:rsidR="00D71176" w:rsidRDefault="00D71176">
                        <w:pPr>
                          <w:pStyle w:val="TableParagraph"/>
                          <w:spacing w:before="7"/>
                          <w:rPr>
                            <w:rFonts w:ascii="Times New Roman"/>
                            <w:sz w:val="23"/>
                          </w:rPr>
                        </w:pPr>
                      </w:p>
                      <w:p w:rsidR="00D71176" w:rsidRDefault="00D0060F">
                        <w:pPr>
                          <w:pStyle w:val="TableParagraph"/>
                          <w:ind w:left="111" w:right="-16" w:firstLine="132"/>
                          <w:rPr>
                            <w:b/>
                            <w:sz w:val="24"/>
                          </w:rPr>
                        </w:pPr>
                        <w:proofErr w:type="spellStart"/>
                        <w:r>
                          <w:rPr>
                            <w:b/>
                            <w:sz w:val="24"/>
                          </w:rPr>
                          <w:t>Coef</w:t>
                        </w:r>
                        <w:proofErr w:type="spellEnd"/>
                        <w:r>
                          <w:rPr>
                            <w:b/>
                            <w:sz w:val="24"/>
                          </w:rPr>
                          <w:t>. unitaire</w:t>
                        </w:r>
                      </w:p>
                    </w:tc>
                    <w:tc>
                      <w:tcPr>
                        <w:tcW w:w="1137" w:type="dxa"/>
                        <w:vMerge w:val="restart"/>
                      </w:tcPr>
                      <w:p w:rsidR="00D71176" w:rsidRDefault="00D71176">
                        <w:pPr>
                          <w:pStyle w:val="TableParagraph"/>
                          <w:spacing w:before="7"/>
                          <w:rPr>
                            <w:rFonts w:ascii="Times New Roman"/>
                            <w:sz w:val="23"/>
                          </w:rPr>
                        </w:pPr>
                      </w:p>
                      <w:p w:rsidR="00D71176" w:rsidRDefault="00D0060F">
                        <w:pPr>
                          <w:pStyle w:val="TableParagraph"/>
                          <w:ind w:left="266" w:right="241" w:firstLine="12"/>
                          <w:rPr>
                            <w:b/>
                            <w:sz w:val="24"/>
                          </w:rPr>
                        </w:pPr>
                        <w:r>
                          <w:rPr>
                            <w:b/>
                            <w:sz w:val="24"/>
                          </w:rPr>
                          <w:t xml:space="preserve">Total </w:t>
                        </w:r>
                        <w:proofErr w:type="spellStart"/>
                        <w:r>
                          <w:rPr>
                            <w:b/>
                            <w:sz w:val="24"/>
                          </w:rPr>
                          <w:t>Coef</w:t>
                        </w:r>
                        <w:proofErr w:type="spellEnd"/>
                        <w:r>
                          <w:rPr>
                            <w:b/>
                            <w:sz w:val="24"/>
                          </w:rPr>
                          <w:t>.</w:t>
                        </w:r>
                      </w:p>
                    </w:tc>
                    <w:tc>
                      <w:tcPr>
                        <w:tcW w:w="851" w:type="dxa"/>
                      </w:tcPr>
                      <w:p w:rsidR="00D71176" w:rsidRDefault="00D0060F">
                        <w:pPr>
                          <w:pStyle w:val="TableParagraph"/>
                          <w:spacing w:before="12"/>
                          <w:ind w:left="267"/>
                          <w:rPr>
                            <w:b/>
                            <w:sz w:val="24"/>
                          </w:rPr>
                        </w:pPr>
                        <w:r>
                          <w:rPr>
                            <w:b/>
                            <w:sz w:val="24"/>
                          </w:rPr>
                          <w:t>EF</w:t>
                        </w:r>
                      </w:p>
                    </w:tc>
                    <w:tc>
                      <w:tcPr>
                        <w:tcW w:w="851" w:type="dxa"/>
                      </w:tcPr>
                      <w:p w:rsidR="00D71176" w:rsidRDefault="00D0060F">
                        <w:pPr>
                          <w:pStyle w:val="TableParagraph"/>
                          <w:spacing w:before="12"/>
                          <w:ind w:left="254"/>
                          <w:rPr>
                            <w:b/>
                            <w:sz w:val="24"/>
                          </w:rPr>
                        </w:pPr>
                        <w:r>
                          <w:rPr>
                            <w:b/>
                            <w:sz w:val="24"/>
                          </w:rPr>
                          <w:t>EC</w:t>
                        </w:r>
                      </w:p>
                    </w:tc>
                    <w:tc>
                      <w:tcPr>
                        <w:tcW w:w="1561" w:type="dxa"/>
                        <w:vMerge w:val="restart"/>
                      </w:tcPr>
                      <w:p w:rsidR="00D71176" w:rsidRDefault="00D0060F">
                        <w:pPr>
                          <w:pStyle w:val="TableParagraph"/>
                          <w:spacing w:line="276" w:lineRule="exact"/>
                          <w:ind w:left="128" w:right="128"/>
                          <w:jc w:val="center"/>
                          <w:rPr>
                            <w:b/>
                            <w:sz w:val="24"/>
                          </w:rPr>
                        </w:pPr>
                        <w:r>
                          <w:rPr>
                            <w:b/>
                            <w:sz w:val="24"/>
                          </w:rPr>
                          <w:t>Diamètre</w:t>
                        </w:r>
                        <w:r>
                          <w:rPr>
                            <w:b/>
                            <w:w w:val="99"/>
                            <w:sz w:val="24"/>
                          </w:rPr>
                          <w:t xml:space="preserve"> </w:t>
                        </w:r>
                        <w:r>
                          <w:rPr>
                            <w:b/>
                            <w:sz w:val="24"/>
                          </w:rPr>
                          <w:t>intérieur minimal (mm)</w:t>
                        </w:r>
                      </w:p>
                    </w:tc>
                    <w:tc>
                      <w:tcPr>
                        <w:tcW w:w="1561" w:type="dxa"/>
                        <w:vMerge w:val="restart"/>
                      </w:tcPr>
                      <w:p w:rsidR="00D71176" w:rsidRDefault="00D0060F">
                        <w:pPr>
                          <w:pStyle w:val="TableParagraph"/>
                          <w:spacing w:before="132"/>
                          <w:ind w:left="107" w:right="105" w:hanging="5"/>
                          <w:jc w:val="center"/>
                          <w:rPr>
                            <w:b/>
                            <w:sz w:val="24"/>
                          </w:rPr>
                        </w:pPr>
                        <w:r>
                          <w:rPr>
                            <w:b/>
                            <w:sz w:val="24"/>
                          </w:rPr>
                          <w:t>Diamètre commercial (mm)</w:t>
                        </w:r>
                      </w:p>
                    </w:tc>
                  </w:tr>
                  <w:tr w:rsidR="00D71176">
                    <w:trPr>
                      <w:trHeight w:val="782"/>
                    </w:trPr>
                    <w:tc>
                      <w:tcPr>
                        <w:tcW w:w="1244" w:type="dxa"/>
                        <w:vMerge/>
                        <w:tcBorders>
                          <w:top w:val="nil"/>
                        </w:tcBorders>
                      </w:tcPr>
                      <w:p w:rsidR="00D71176" w:rsidRDefault="00D71176">
                        <w:pPr>
                          <w:rPr>
                            <w:sz w:val="2"/>
                            <w:szCs w:val="2"/>
                          </w:rPr>
                        </w:pPr>
                      </w:p>
                    </w:tc>
                    <w:tc>
                      <w:tcPr>
                        <w:tcW w:w="1985" w:type="dxa"/>
                        <w:vMerge/>
                        <w:tcBorders>
                          <w:top w:val="nil"/>
                        </w:tcBorders>
                      </w:tcPr>
                      <w:p w:rsidR="00D71176" w:rsidRDefault="00D71176">
                        <w:pPr>
                          <w:rPr>
                            <w:sz w:val="2"/>
                            <w:szCs w:val="2"/>
                          </w:rPr>
                        </w:pPr>
                      </w:p>
                    </w:tc>
                    <w:tc>
                      <w:tcPr>
                        <w:tcW w:w="567" w:type="dxa"/>
                        <w:vMerge/>
                        <w:tcBorders>
                          <w:top w:val="nil"/>
                        </w:tcBorders>
                      </w:tcPr>
                      <w:p w:rsidR="00D71176" w:rsidRDefault="00D71176">
                        <w:pPr>
                          <w:rPr>
                            <w:sz w:val="2"/>
                            <w:szCs w:val="2"/>
                          </w:rPr>
                        </w:pPr>
                      </w:p>
                    </w:tc>
                    <w:tc>
                      <w:tcPr>
                        <w:tcW w:w="992" w:type="dxa"/>
                        <w:vMerge/>
                        <w:tcBorders>
                          <w:top w:val="nil"/>
                        </w:tcBorders>
                      </w:tcPr>
                      <w:p w:rsidR="00D71176" w:rsidRDefault="00D71176">
                        <w:pPr>
                          <w:rPr>
                            <w:sz w:val="2"/>
                            <w:szCs w:val="2"/>
                          </w:rPr>
                        </w:pPr>
                      </w:p>
                    </w:tc>
                    <w:tc>
                      <w:tcPr>
                        <w:tcW w:w="1137" w:type="dxa"/>
                        <w:vMerge/>
                        <w:tcBorders>
                          <w:top w:val="nil"/>
                        </w:tcBorders>
                      </w:tcPr>
                      <w:p w:rsidR="00D71176" w:rsidRDefault="00D71176">
                        <w:pPr>
                          <w:rPr>
                            <w:sz w:val="2"/>
                            <w:szCs w:val="2"/>
                          </w:rPr>
                        </w:pPr>
                      </w:p>
                    </w:tc>
                    <w:tc>
                      <w:tcPr>
                        <w:tcW w:w="851" w:type="dxa"/>
                      </w:tcPr>
                      <w:p w:rsidR="00D71176" w:rsidRDefault="00D0060F">
                        <w:pPr>
                          <w:pStyle w:val="TableParagraph"/>
                          <w:ind w:left="231" w:right="184" w:hanging="44"/>
                          <w:jc w:val="both"/>
                          <w:rPr>
                            <w:sz w:val="20"/>
                          </w:rPr>
                        </w:pPr>
                        <w:r>
                          <w:rPr>
                            <w:sz w:val="20"/>
                          </w:rPr>
                          <w:t>Débit total (l/s)</w:t>
                        </w:r>
                      </w:p>
                    </w:tc>
                    <w:tc>
                      <w:tcPr>
                        <w:tcW w:w="851" w:type="dxa"/>
                      </w:tcPr>
                      <w:p w:rsidR="00D71176" w:rsidRDefault="00D0060F">
                        <w:pPr>
                          <w:pStyle w:val="TableParagraph"/>
                          <w:ind w:left="232" w:right="183" w:hanging="44"/>
                          <w:jc w:val="both"/>
                          <w:rPr>
                            <w:sz w:val="20"/>
                          </w:rPr>
                        </w:pPr>
                        <w:r>
                          <w:rPr>
                            <w:sz w:val="20"/>
                          </w:rPr>
                          <w:t>Débit total (l/s)</w:t>
                        </w:r>
                      </w:p>
                    </w:tc>
                    <w:tc>
                      <w:tcPr>
                        <w:tcW w:w="1561" w:type="dxa"/>
                        <w:vMerge/>
                        <w:tcBorders>
                          <w:top w:val="nil"/>
                        </w:tcBorders>
                      </w:tcPr>
                      <w:p w:rsidR="00D71176" w:rsidRDefault="00D71176">
                        <w:pPr>
                          <w:rPr>
                            <w:sz w:val="2"/>
                            <w:szCs w:val="2"/>
                          </w:rPr>
                        </w:pPr>
                      </w:p>
                    </w:tc>
                    <w:tc>
                      <w:tcPr>
                        <w:tcW w:w="1561" w:type="dxa"/>
                        <w:vMerge/>
                        <w:tcBorders>
                          <w:top w:val="nil"/>
                        </w:tcBorders>
                      </w:tcPr>
                      <w:p w:rsidR="00D71176" w:rsidRDefault="00D71176">
                        <w:pPr>
                          <w:rPr>
                            <w:sz w:val="2"/>
                            <w:szCs w:val="2"/>
                          </w:rPr>
                        </w:pPr>
                      </w:p>
                    </w:tc>
                  </w:tr>
                  <w:tr w:rsidR="00D71176">
                    <w:trPr>
                      <w:trHeight w:val="837"/>
                    </w:trPr>
                    <w:tc>
                      <w:tcPr>
                        <w:tcW w:w="1244" w:type="dxa"/>
                      </w:tcPr>
                      <w:p w:rsidR="00D71176" w:rsidRDefault="00D71176">
                        <w:pPr>
                          <w:pStyle w:val="TableParagraph"/>
                          <w:rPr>
                            <w:rFonts w:ascii="Times New Roman"/>
                            <w:sz w:val="24"/>
                          </w:rPr>
                        </w:pPr>
                      </w:p>
                      <w:p w:rsidR="00D71176" w:rsidRDefault="00D0060F">
                        <w:pPr>
                          <w:pStyle w:val="TableParagraph"/>
                          <w:ind w:right="210"/>
                          <w:jc w:val="right"/>
                          <w:rPr>
                            <w:b/>
                            <w:sz w:val="24"/>
                          </w:rPr>
                        </w:pPr>
                        <w:r>
                          <w:rPr>
                            <w:b/>
                            <w:sz w:val="24"/>
                          </w:rPr>
                          <w:t>Point 1</w:t>
                        </w:r>
                      </w:p>
                    </w:tc>
                    <w:tc>
                      <w:tcPr>
                        <w:tcW w:w="1985" w:type="dxa"/>
                      </w:tcPr>
                      <w:p w:rsidR="00D71176" w:rsidRDefault="00D71176">
                        <w:pPr>
                          <w:pStyle w:val="TableParagraph"/>
                          <w:rPr>
                            <w:rFonts w:ascii="Times New Roman"/>
                            <w:sz w:val="24"/>
                          </w:rPr>
                        </w:pPr>
                      </w:p>
                    </w:tc>
                    <w:tc>
                      <w:tcPr>
                        <w:tcW w:w="567" w:type="dxa"/>
                      </w:tcPr>
                      <w:p w:rsidR="00D71176" w:rsidRDefault="00D71176">
                        <w:pPr>
                          <w:pStyle w:val="TableParagraph"/>
                          <w:rPr>
                            <w:rFonts w:ascii="Times New Roman"/>
                            <w:sz w:val="24"/>
                          </w:rPr>
                        </w:pPr>
                      </w:p>
                    </w:tc>
                    <w:tc>
                      <w:tcPr>
                        <w:tcW w:w="992" w:type="dxa"/>
                      </w:tcPr>
                      <w:p w:rsidR="00D71176" w:rsidRDefault="00D71176">
                        <w:pPr>
                          <w:pStyle w:val="TableParagraph"/>
                          <w:rPr>
                            <w:rFonts w:ascii="Times New Roman"/>
                            <w:sz w:val="24"/>
                          </w:rPr>
                        </w:pPr>
                      </w:p>
                    </w:tc>
                    <w:tc>
                      <w:tcPr>
                        <w:tcW w:w="1137" w:type="dxa"/>
                      </w:tcPr>
                      <w:p w:rsidR="00D71176" w:rsidRDefault="00D71176">
                        <w:pPr>
                          <w:pStyle w:val="TableParagraph"/>
                          <w:rPr>
                            <w:rFonts w:ascii="Times New Roman"/>
                            <w:sz w:val="24"/>
                          </w:rPr>
                        </w:pPr>
                      </w:p>
                    </w:tc>
                    <w:tc>
                      <w:tcPr>
                        <w:tcW w:w="851" w:type="dxa"/>
                      </w:tcPr>
                      <w:p w:rsidR="00D71176" w:rsidRDefault="00D71176">
                        <w:pPr>
                          <w:pStyle w:val="TableParagraph"/>
                          <w:rPr>
                            <w:rFonts w:ascii="Times New Roman"/>
                            <w:sz w:val="24"/>
                          </w:rPr>
                        </w:pPr>
                      </w:p>
                    </w:tc>
                    <w:tc>
                      <w:tcPr>
                        <w:tcW w:w="851" w:type="dxa"/>
                        <w:shd w:val="clear" w:color="auto" w:fill="808080"/>
                      </w:tcPr>
                      <w:p w:rsidR="00D71176" w:rsidRDefault="00D71176">
                        <w:pPr>
                          <w:pStyle w:val="TableParagraph"/>
                          <w:rPr>
                            <w:rFonts w:ascii="Times New Roman"/>
                            <w:sz w:val="24"/>
                          </w:rPr>
                        </w:pPr>
                      </w:p>
                    </w:tc>
                    <w:tc>
                      <w:tcPr>
                        <w:tcW w:w="1561" w:type="dxa"/>
                      </w:tcPr>
                      <w:p w:rsidR="00D71176" w:rsidRDefault="00D71176">
                        <w:pPr>
                          <w:pStyle w:val="TableParagraph"/>
                          <w:rPr>
                            <w:rFonts w:ascii="Times New Roman"/>
                            <w:sz w:val="24"/>
                          </w:rPr>
                        </w:pPr>
                      </w:p>
                    </w:tc>
                    <w:tc>
                      <w:tcPr>
                        <w:tcW w:w="1561" w:type="dxa"/>
                      </w:tcPr>
                      <w:p w:rsidR="00D71176" w:rsidRDefault="00D71176">
                        <w:pPr>
                          <w:pStyle w:val="TableParagraph"/>
                          <w:rPr>
                            <w:rFonts w:ascii="Times New Roman"/>
                            <w:sz w:val="24"/>
                          </w:rPr>
                        </w:pPr>
                      </w:p>
                    </w:tc>
                  </w:tr>
                  <w:tr w:rsidR="00D71176">
                    <w:trPr>
                      <w:trHeight w:val="707"/>
                    </w:trPr>
                    <w:tc>
                      <w:tcPr>
                        <w:tcW w:w="1244" w:type="dxa"/>
                      </w:tcPr>
                      <w:p w:rsidR="00D71176" w:rsidRDefault="00D0060F">
                        <w:pPr>
                          <w:pStyle w:val="TableParagraph"/>
                          <w:spacing w:before="211"/>
                          <w:ind w:right="210"/>
                          <w:jc w:val="right"/>
                          <w:rPr>
                            <w:b/>
                            <w:sz w:val="24"/>
                          </w:rPr>
                        </w:pPr>
                        <w:r>
                          <w:rPr>
                            <w:b/>
                            <w:sz w:val="24"/>
                          </w:rPr>
                          <w:t>Point 2</w:t>
                        </w:r>
                      </w:p>
                    </w:tc>
                    <w:tc>
                      <w:tcPr>
                        <w:tcW w:w="1985" w:type="dxa"/>
                      </w:tcPr>
                      <w:p w:rsidR="00D71176" w:rsidRDefault="00D71176">
                        <w:pPr>
                          <w:pStyle w:val="TableParagraph"/>
                          <w:rPr>
                            <w:rFonts w:ascii="Times New Roman"/>
                            <w:sz w:val="24"/>
                          </w:rPr>
                        </w:pPr>
                      </w:p>
                    </w:tc>
                    <w:tc>
                      <w:tcPr>
                        <w:tcW w:w="567" w:type="dxa"/>
                      </w:tcPr>
                      <w:p w:rsidR="00D71176" w:rsidRDefault="00D71176">
                        <w:pPr>
                          <w:pStyle w:val="TableParagraph"/>
                          <w:rPr>
                            <w:rFonts w:ascii="Times New Roman"/>
                            <w:sz w:val="24"/>
                          </w:rPr>
                        </w:pPr>
                      </w:p>
                    </w:tc>
                    <w:tc>
                      <w:tcPr>
                        <w:tcW w:w="992" w:type="dxa"/>
                      </w:tcPr>
                      <w:p w:rsidR="00D71176" w:rsidRDefault="00D71176">
                        <w:pPr>
                          <w:pStyle w:val="TableParagraph"/>
                          <w:rPr>
                            <w:rFonts w:ascii="Times New Roman"/>
                            <w:sz w:val="24"/>
                          </w:rPr>
                        </w:pPr>
                      </w:p>
                    </w:tc>
                    <w:tc>
                      <w:tcPr>
                        <w:tcW w:w="1137" w:type="dxa"/>
                      </w:tcPr>
                      <w:p w:rsidR="00D71176" w:rsidRDefault="00D71176">
                        <w:pPr>
                          <w:pStyle w:val="TableParagraph"/>
                          <w:rPr>
                            <w:rFonts w:ascii="Times New Roman"/>
                            <w:sz w:val="24"/>
                          </w:rPr>
                        </w:pPr>
                      </w:p>
                    </w:tc>
                    <w:tc>
                      <w:tcPr>
                        <w:tcW w:w="851" w:type="dxa"/>
                      </w:tcPr>
                      <w:p w:rsidR="00D71176" w:rsidRDefault="00D71176">
                        <w:pPr>
                          <w:pStyle w:val="TableParagraph"/>
                          <w:rPr>
                            <w:rFonts w:ascii="Times New Roman"/>
                            <w:sz w:val="24"/>
                          </w:rPr>
                        </w:pPr>
                      </w:p>
                    </w:tc>
                    <w:tc>
                      <w:tcPr>
                        <w:tcW w:w="851" w:type="dxa"/>
                        <w:shd w:val="clear" w:color="auto" w:fill="808080"/>
                      </w:tcPr>
                      <w:p w:rsidR="00D71176" w:rsidRDefault="00D71176">
                        <w:pPr>
                          <w:pStyle w:val="TableParagraph"/>
                          <w:rPr>
                            <w:rFonts w:ascii="Times New Roman"/>
                            <w:sz w:val="24"/>
                          </w:rPr>
                        </w:pPr>
                      </w:p>
                    </w:tc>
                    <w:tc>
                      <w:tcPr>
                        <w:tcW w:w="1561" w:type="dxa"/>
                      </w:tcPr>
                      <w:p w:rsidR="00D71176" w:rsidRDefault="00D71176">
                        <w:pPr>
                          <w:pStyle w:val="TableParagraph"/>
                          <w:rPr>
                            <w:rFonts w:ascii="Times New Roman"/>
                            <w:sz w:val="24"/>
                          </w:rPr>
                        </w:pPr>
                      </w:p>
                    </w:tc>
                    <w:tc>
                      <w:tcPr>
                        <w:tcW w:w="1561" w:type="dxa"/>
                      </w:tcPr>
                      <w:p w:rsidR="00D71176" w:rsidRDefault="00D71176">
                        <w:pPr>
                          <w:pStyle w:val="TableParagraph"/>
                          <w:rPr>
                            <w:rFonts w:ascii="Times New Roman"/>
                            <w:sz w:val="24"/>
                          </w:rPr>
                        </w:pPr>
                      </w:p>
                    </w:tc>
                  </w:tr>
                  <w:tr w:rsidR="00D71176">
                    <w:trPr>
                      <w:trHeight w:val="690"/>
                    </w:trPr>
                    <w:tc>
                      <w:tcPr>
                        <w:tcW w:w="1244" w:type="dxa"/>
                      </w:tcPr>
                      <w:p w:rsidR="00D71176" w:rsidRDefault="00D0060F">
                        <w:pPr>
                          <w:pStyle w:val="TableParagraph"/>
                          <w:spacing w:before="202"/>
                          <w:ind w:right="210"/>
                          <w:jc w:val="right"/>
                          <w:rPr>
                            <w:b/>
                            <w:sz w:val="24"/>
                          </w:rPr>
                        </w:pPr>
                        <w:r>
                          <w:rPr>
                            <w:b/>
                            <w:sz w:val="24"/>
                          </w:rPr>
                          <w:t>Point 3</w:t>
                        </w:r>
                      </w:p>
                    </w:tc>
                    <w:tc>
                      <w:tcPr>
                        <w:tcW w:w="1985" w:type="dxa"/>
                      </w:tcPr>
                      <w:p w:rsidR="00D71176" w:rsidRDefault="00D71176">
                        <w:pPr>
                          <w:pStyle w:val="TableParagraph"/>
                          <w:rPr>
                            <w:rFonts w:ascii="Times New Roman"/>
                            <w:sz w:val="24"/>
                          </w:rPr>
                        </w:pPr>
                      </w:p>
                    </w:tc>
                    <w:tc>
                      <w:tcPr>
                        <w:tcW w:w="567" w:type="dxa"/>
                      </w:tcPr>
                      <w:p w:rsidR="00D71176" w:rsidRDefault="00D71176">
                        <w:pPr>
                          <w:pStyle w:val="TableParagraph"/>
                          <w:rPr>
                            <w:rFonts w:ascii="Times New Roman"/>
                            <w:sz w:val="24"/>
                          </w:rPr>
                        </w:pPr>
                      </w:p>
                    </w:tc>
                    <w:tc>
                      <w:tcPr>
                        <w:tcW w:w="992" w:type="dxa"/>
                      </w:tcPr>
                      <w:p w:rsidR="00D71176" w:rsidRDefault="00D71176">
                        <w:pPr>
                          <w:pStyle w:val="TableParagraph"/>
                          <w:rPr>
                            <w:rFonts w:ascii="Times New Roman"/>
                            <w:sz w:val="24"/>
                          </w:rPr>
                        </w:pPr>
                      </w:p>
                    </w:tc>
                    <w:tc>
                      <w:tcPr>
                        <w:tcW w:w="1137" w:type="dxa"/>
                      </w:tcPr>
                      <w:p w:rsidR="00D71176" w:rsidRDefault="00D71176">
                        <w:pPr>
                          <w:pStyle w:val="TableParagraph"/>
                          <w:rPr>
                            <w:rFonts w:ascii="Times New Roman"/>
                            <w:sz w:val="24"/>
                          </w:rPr>
                        </w:pPr>
                      </w:p>
                    </w:tc>
                    <w:tc>
                      <w:tcPr>
                        <w:tcW w:w="851" w:type="dxa"/>
                      </w:tcPr>
                      <w:p w:rsidR="00D71176" w:rsidRDefault="00D71176">
                        <w:pPr>
                          <w:pStyle w:val="TableParagraph"/>
                          <w:rPr>
                            <w:rFonts w:ascii="Times New Roman"/>
                            <w:sz w:val="24"/>
                          </w:rPr>
                        </w:pPr>
                      </w:p>
                    </w:tc>
                    <w:tc>
                      <w:tcPr>
                        <w:tcW w:w="851" w:type="dxa"/>
                        <w:shd w:val="clear" w:color="auto" w:fill="808080"/>
                      </w:tcPr>
                      <w:p w:rsidR="00D71176" w:rsidRDefault="00D71176">
                        <w:pPr>
                          <w:pStyle w:val="TableParagraph"/>
                          <w:rPr>
                            <w:rFonts w:ascii="Times New Roman"/>
                            <w:sz w:val="24"/>
                          </w:rPr>
                        </w:pPr>
                      </w:p>
                    </w:tc>
                    <w:tc>
                      <w:tcPr>
                        <w:tcW w:w="1561" w:type="dxa"/>
                      </w:tcPr>
                      <w:p w:rsidR="00D71176" w:rsidRDefault="00D71176">
                        <w:pPr>
                          <w:pStyle w:val="TableParagraph"/>
                          <w:rPr>
                            <w:rFonts w:ascii="Times New Roman"/>
                            <w:sz w:val="24"/>
                          </w:rPr>
                        </w:pPr>
                      </w:p>
                    </w:tc>
                    <w:tc>
                      <w:tcPr>
                        <w:tcW w:w="1561" w:type="dxa"/>
                      </w:tcPr>
                      <w:p w:rsidR="00D71176" w:rsidRDefault="00D71176">
                        <w:pPr>
                          <w:pStyle w:val="TableParagraph"/>
                          <w:rPr>
                            <w:rFonts w:ascii="Times New Roman"/>
                            <w:sz w:val="24"/>
                          </w:rPr>
                        </w:pPr>
                      </w:p>
                    </w:tc>
                  </w:tr>
                  <w:tr w:rsidR="00D71176">
                    <w:trPr>
                      <w:trHeight w:val="698"/>
                    </w:trPr>
                    <w:tc>
                      <w:tcPr>
                        <w:tcW w:w="1244" w:type="dxa"/>
                      </w:tcPr>
                      <w:p w:rsidR="00D71176" w:rsidRDefault="00D0060F">
                        <w:pPr>
                          <w:pStyle w:val="TableParagraph"/>
                          <w:spacing w:before="206"/>
                          <w:ind w:right="210"/>
                          <w:jc w:val="right"/>
                          <w:rPr>
                            <w:b/>
                            <w:sz w:val="24"/>
                          </w:rPr>
                        </w:pPr>
                        <w:r>
                          <w:rPr>
                            <w:b/>
                            <w:sz w:val="24"/>
                          </w:rPr>
                          <w:t>Point 4</w:t>
                        </w:r>
                      </w:p>
                    </w:tc>
                    <w:tc>
                      <w:tcPr>
                        <w:tcW w:w="1985" w:type="dxa"/>
                      </w:tcPr>
                      <w:p w:rsidR="00D71176" w:rsidRDefault="00D71176">
                        <w:pPr>
                          <w:pStyle w:val="TableParagraph"/>
                          <w:rPr>
                            <w:rFonts w:ascii="Times New Roman"/>
                            <w:sz w:val="24"/>
                          </w:rPr>
                        </w:pPr>
                      </w:p>
                    </w:tc>
                    <w:tc>
                      <w:tcPr>
                        <w:tcW w:w="567" w:type="dxa"/>
                      </w:tcPr>
                      <w:p w:rsidR="00D71176" w:rsidRDefault="00D71176">
                        <w:pPr>
                          <w:pStyle w:val="TableParagraph"/>
                          <w:rPr>
                            <w:rFonts w:ascii="Times New Roman"/>
                            <w:sz w:val="24"/>
                          </w:rPr>
                        </w:pPr>
                      </w:p>
                    </w:tc>
                    <w:tc>
                      <w:tcPr>
                        <w:tcW w:w="992" w:type="dxa"/>
                      </w:tcPr>
                      <w:p w:rsidR="00D71176" w:rsidRDefault="00D71176">
                        <w:pPr>
                          <w:pStyle w:val="TableParagraph"/>
                          <w:rPr>
                            <w:rFonts w:ascii="Times New Roman"/>
                            <w:sz w:val="24"/>
                          </w:rPr>
                        </w:pPr>
                      </w:p>
                    </w:tc>
                    <w:tc>
                      <w:tcPr>
                        <w:tcW w:w="1137" w:type="dxa"/>
                      </w:tcPr>
                      <w:p w:rsidR="00D71176" w:rsidRDefault="00D71176">
                        <w:pPr>
                          <w:pStyle w:val="TableParagraph"/>
                          <w:rPr>
                            <w:rFonts w:ascii="Times New Roman"/>
                            <w:sz w:val="24"/>
                          </w:rPr>
                        </w:pPr>
                      </w:p>
                    </w:tc>
                    <w:tc>
                      <w:tcPr>
                        <w:tcW w:w="851" w:type="dxa"/>
                      </w:tcPr>
                      <w:p w:rsidR="00D71176" w:rsidRDefault="00D71176">
                        <w:pPr>
                          <w:pStyle w:val="TableParagraph"/>
                          <w:rPr>
                            <w:rFonts w:ascii="Times New Roman"/>
                            <w:sz w:val="24"/>
                          </w:rPr>
                        </w:pPr>
                      </w:p>
                    </w:tc>
                    <w:tc>
                      <w:tcPr>
                        <w:tcW w:w="851" w:type="dxa"/>
                        <w:shd w:val="clear" w:color="auto" w:fill="808080"/>
                      </w:tcPr>
                      <w:p w:rsidR="00D71176" w:rsidRDefault="00D71176">
                        <w:pPr>
                          <w:pStyle w:val="TableParagraph"/>
                          <w:rPr>
                            <w:rFonts w:ascii="Times New Roman"/>
                            <w:sz w:val="24"/>
                          </w:rPr>
                        </w:pPr>
                      </w:p>
                    </w:tc>
                    <w:tc>
                      <w:tcPr>
                        <w:tcW w:w="1561" w:type="dxa"/>
                      </w:tcPr>
                      <w:p w:rsidR="00D71176" w:rsidRDefault="00D71176">
                        <w:pPr>
                          <w:pStyle w:val="TableParagraph"/>
                          <w:rPr>
                            <w:rFonts w:ascii="Times New Roman"/>
                            <w:sz w:val="24"/>
                          </w:rPr>
                        </w:pPr>
                      </w:p>
                    </w:tc>
                    <w:tc>
                      <w:tcPr>
                        <w:tcW w:w="1561" w:type="dxa"/>
                      </w:tcPr>
                      <w:p w:rsidR="00D71176" w:rsidRDefault="00D71176">
                        <w:pPr>
                          <w:pStyle w:val="TableParagraph"/>
                          <w:rPr>
                            <w:rFonts w:ascii="Times New Roman"/>
                            <w:sz w:val="24"/>
                          </w:rPr>
                        </w:pPr>
                      </w:p>
                    </w:tc>
                  </w:tr>
                  <w:tr w:rsidR="00D71176">
                    <w:trPr>
                      <w:trHeight w:val="825"/>
                    </w:trPr>
                    <w:tc>
                      <w:tcPr>
                        <w:tcW w:w="1244" w:type="dxa"/>
                      </w:tcPr>
                      <w:p w:rsidR="00D71176" w:rsidRDefault="00D71176">
                        <w:pPr>
                          <w:pStyle w:val="TableParagraph"/>
                          <w:spacing w:before="7"/>
                          <w:rPr>
                            <w:rFonts w:ascii="Times New Roman"/>
                            <w:sz w:val="23"/>
                          </w:rPr>
                        </w:pPr>
                      </w:p>
                      <w:p w:rsidR="00D71176" w:rsidRDefault="00D0060F">
                        <w:pPr>
                          <w:pStyle w:val="TableParagraph"/>
                          <w:ind w:right="210"/>
                          <w:jc w:val="right"/>
                          <w:rPr>
                            <w:b/>
                            <w:sz w:val="24"/>
                          </w:rPr>
                        </w:pPr>
                        <w:r>
                          <w:rPr>
                            <w:b/>
                            <w:sz w:val="24"/>
                          </w:rPr>
                          <w:t>Point 5</w:t>
                        </w:r>
                      </w:p>
                    </w:tc>
                    <w:tc>
                      <w:tcPr>
                        <w:tcW w:w="1985" w:type="dxa"/>
                      </w:tcPr>
                      <w:p w:rsidR="00D71176" w:rsidRDefault="00D71176">
                        <w:pPr>
                          <w:pStyle w:val="TableParagraph"/>
                          <w:rPr>
                            <w:rFonts w:ascii="Times New Roman"/>
                            <w:sz w:val="24"/>
                          </w:rPr>
                        </w:pPr>
                      </w:p>
                    </w:tc>
                    <w:tc>
                      <w:tcPr>
                        <w:tcW w:w="567" w:type="dxa"/>
                      </w:tcPr>
                      <w:p w:rsidR="00D71176" w:rsidRDefault="00D71176">
                        <w:pPr>
                          <w:pStyle w:val="TableParagraph"/>
                          <w:rPr>
                            <w:rFonts w:ascii="Times New Roman"/>
                            <w:sz w:val="24"/>
                          </w:rPr>
                        </w:pPr>
                      </w:p>
                    </w:tc>
                    <w:tc>
                      <w:tcPr>
                        <w:tcW w:w="992" w:type="dxa"/>
                      </w:tcPr>
                      <w:p w:rsidR="00D71176" w:rsidRDefault="00D71176">
                        <w:pPr>
                          <w:pStyle w:val="TableParagraph"/>
                          <w:rPr>
                            <w:rFonts w:ascii="Times New Roman"/>
                            <w:sz w:val="24"/>
                          </w:rPr>
                        </w:pPr>
                      </w:p>
                    </w:tc>
                    <w:tc>
                      <w:tcPr>
                        <w:tcW w:w="1137" w:type="dxa"/>
                      </w:tcPr>
                      <w:p w:rsidR="00D71176" w:rsidRDefault="00D71176">
                        <w:pPr>
                          <w:pStyle w:val="TableParagraph"/>
                          <w:rPr>
                            <w:rFonts w:ascii="Times New Roman"/>
                            <w:sz w:val="24"/>
                          </w:rPr>
                        </w:pPr>
                      </w:p>
                    </w:tc>
                    <w:tc>
                      <w:tcPr>
                        <w:tcW w:w="851" w:type="dxa"/>
                      </w:tcPr>
                      <w:p w:rsidR="00D71176" w:rsidRDefault="00D71176">
                        <w:pPr>
                          <w:pStyle w:val="TableParagraph"/>
                          <w:rPr>
                            <w:rFonts w:ascii="Times New Roman"/>
                            <w:sz w:val="24"/>
                          </w:rPr>
                        </w:pPr>
                      </w:p>
                    </w:tc>
                    <w:tc>
                      <w:tcPr>
                        <w:tcW w:w="851" w:type="dxa"/>
                        <w:shd w:val="clear" w:color="auto" w:fill="808080"/>
                      </w:tcPr>
                      <w:p w:rsidR="00D71176" w:rsidRDefault="00D71176">
                        <w:pPr>
                          <w:pStyle w:val="TableParagraph"/>
                          <w:rPr>
                            <w:rFonts w:ascii="Times New Roman"/>
                            <w:sz w:val="24"/>
                          </w:rPr>
                        </w:pPr>
                      </w:p>
                    </w:tc>
                    <w:tc>
                      <w:tcPr>
                        <w:tcW w:w="1561" w:type="dxa"/>
                      </w:tcPr>
                      <w:p w:rsidR="00D71176" w:rsidRDefault="00D71176">
                        <w:pPr>
                          <w:pStyle w:val="TableParagraph"/>
                          <w:rPr>
                            <w:rFonts w:ascii="Times New Roman"/>
                            <w:sz w:val="24"/>
                          </w:rPr>
                        </w:pPr>
                      </w:p>
                    </w:tc>
                    <w:tc>
                      <w:tcPr>
                        <w:tcW w:w="1561" w:type="dxa"/>
                      </w:tcPr>
                      <w:p w:rsidR="00D71176" w:rsidRDefault="00D71176">
                        <w:pPr>
                          <w:pStyle w:val="TableParagraph"/>
                          <w:rPr>
                            <w:rFonts w:ascii="Times New Roman"/>
                            <w:sz w:val="24"/>
                          </w:rPr>
                        </w:pPr>
                      </w:p>
                    </w:tc>
                  </w:tr>
                  <w:tr w:rsidR="00D71176">
                    <w:trPr>
                      <w:trHeight w:val="722"/>
                    </w:trPr>
                    <w:tc>
                      <w:tcPr>
                        <w:tcW w:w="1244" w:type="dxa"/>
                        <w:tcBorders>
                          <w:left w:val="nil"/>
                          <w:bottom w:val="nil"/>
                        </w:tcBorders>
                      </w:tcPr>
                      <w:p w:rsidR="00D71176" w:rsidRDefault="00D71176">
                        <w:pPr>
                          <w:pStyle w:val="TableParagraph"/>
                          <w:rPr>
                            <w:rFonts w:ascii="Times New Roman"/>
                            <w:sz w:val="24"/>
                          </w:rPr>
                        </w:pPr>
                      </w:p>
                    </w:tc>
                    <w:tc>
                      <w:tcPr>
                        <w:tcW w:w="1985" w:type="dxa"/>
                      </w:tcPr>
                      <w:p w:rsidR="00D71176" w:rsidRDefault="00D0060F">
                        <w:pPr>
                          <w:pStyle w:val="TableParagraph"/>
                          <w:spacing w:before="172"/>
                          <w:ind w:left="609"/>
                          <w:rPr>
                            <w:b/>
                            <w:sz w:val="32"/>
                          </w:rPr>
                        </w:pPr>
                        <w:r>
                          <w:rPr>
                            <w:b/>
                            <w:sz w:val="32"/>
                          </w:rPr>
                          <w:t>Total</w:t>
                        </w:r>
                      </w:p>
                    </w:tc>
                    <w:tc>
                      <w:tcPr>
                        <w:tcW w:w="567" w:type="dxa"/>
                      </w:tcPr>
                      <w:p w:rsidR="00D71176" w:rsidRDefault="00D71176">
                        <w:pPr>
                          <w:pStyle w:val="TableParagraph"/>
                          <w:rPr>
                            <w:rFonts w:ascii="Times New Roman"/>
                            <w:sz w:val="24"/>
                          </w:rPr>
                        </w:pPr>
                      </w:p>
                    </w:tc>
                    <w:tc>
                      <w:tcPr>
                        <w:tcW w:w="992" w:type="dxa"/>
                        <w:shd w:val="clear" w:color="auto" w:fill="808080"/>
                      </w:tcPr>
                      <w:p w:rsidR="00D71176" w:rsidRDefault="00D71176">
                        <w:pPr>
                          <w:pStyle w:val="TableParagraph"/>
                          <w:rPr>
                            <w:rFonts w:ascii="Times New Roman"/>
                            <w:sz w:val="24"/>
                          </w:rPr>
                        </w:pPr>
                      </w:p>
                    </w:tc>
                    <w:tc>
                      <w:tcPr>
                        <w:tcW w:w="1137" w:type="dxa"/>
                      </w:tcPr>
                      <w:p w:rsidR="00D71176" w:rsidRDefault="00D71176">
                        <w:pPr>
                          <w:pStyle w:val="TableParagraph"/>
                          <w:rPr>
                            <w:rFonts w:ascii="Times New Roman"/>
                            <w:sz w:val="24"/>
                          </w:rPr>
                        </w:pPr>
                      </w:p>
                    </w:tc>
                    <w:tc>
                      <w:tcPr>
                        <w:tcW w:w="851" w:type="dxa"/>
                        <w:shd w:val="clear" w:color="auto" w:fill="808080"/>
                      </w:tcPr>
                      <w:p w:rsidR="00D71176" w:rsidRDefault="00D71176">
                        <w:pPr>
                          <w:pStyle w:val="TableParagraph"/>
                          <w:rPr>
                            <w:rFonts w:ascii="Times New Roman"/>
                            <w:sz w:val="24"/>
                          </w:rPr>
                        </w:pPr>
                      </w:p>
                    </w:tc>
                    <w:tc>
                      <w:tcPr>
                        <w:tcW w:w="851" w:type="dxa"/>
                        <w:shd w:val="clear" w:color="auto" w:fill="808080"/>
                      </w:tcPr>
                      <w:p w:rsidR="00D71176" w:rsidRDefault="00D71176">
                        <w:pPr>
                          <w:pStyle w:val="TableParagraph"/>
                          <w:rPr>
                            <w:rFonts w:ascii="Times New Roman"/>
                            <w:sz w:val="24"/>
                          </w:rPr>
                        </w:pPr>
                      </w:p>
                    </w:tc>
                    <w:tc>
                      <w:tcPr>
                        <w:tcW w:w="1561" w:type="dxa"/>
                        <w:shd w:val="clear" w:color="auto" w:fill="808080"/>
                      </w:tcPr>
                      <w:p w:rsidR="00D71176" w:rsidRDefault="00D71176">
                        <w:pPr>
                          <w:pStyle w:val="TableParagraph"/>
                          <w:rPr>
                            <w:rFonts w:ascii="Times New Roman"/>
                            <w:sz w:val="24"/>
                          </w:rPr>
                        </w:pPr>
                      </w:p>
                    </w:tc>
                    <w:tc>
                      <w:tcPr>
                        <w:tcW w:w="1561" w:type="dxa"/>
                        <w:shd w:val="clear" w:color="auto" w:fill="808080"/>
                      </w:tcPr>
                      <w:p w:rsidR="00D71176" w:rsidRDefault="00D71176">
                        <w:pPr>
                          <w:pStyle w:val="TableParagraph"/>
                          <w:rPr>
                            <w:rFonts w:ascii="Times New Roman"/>
                            <w:sz w:val="24"/>
                          </w:rPr>
                        </w:pPr>
                      </w:p>
                    </w:tc>
                  </w:tr>
                </w:tbl>
                <w:p w:rsidR="00D71176" w:rsidRDefault="00D71176">
                  <w:pPr>
                    <w:pStyle w:val="Corpsdetexte"/>
                  </w:pPr>
                </w:p>
              </w:txbxContent>
            </v:textbox>
            <w10:wrap anchorx="page" anchory="page"/>
          </v:shape>
        </w:pict>
      </w:r>
      <w:r>
        <w:pict>
          <v:shape id="_x0000_s1068" type="#_x0000_t202" style="position:absolute;left:0;text-align:left;margin-left:615.45pt;margin-top:96pt;width:497.95pt;height:170.2pt;z-index:25166336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1702"/>
                    <w:gridCol w:w="1843"/>
                    <w:gridCol w:w="1983"/>
                    <w:gridCol w:w="2412"/>
                  </w:tblGrid>
                  <w:tr w:rsidR="00D71176">
                    <w:trPr>
                      <w:trHeight w:val="942"/>
                    </w:trPr>
                    <w:tc>
                      <w:tcPr>
                        <w:tcW w:w="2004" w:type="dxa"/>
                      </w:tcPr>
                      <w:p w:rsidR="00D71176" w:rsidRDefault="00D71176">
                        <w:pPr>
                          <w:pStyle w:val="TableParagraph"/>
                          <w:spacing w:before="7"/>
                          <w:rPr>
                            <w:rFonts w:ascii="Times New Roman"/>
                            <w:sz w:val="28"/>
                          </w:rPr>
                        </w:pPr>
                      </w:p>
                      <w:p w:rsidR="00D71176" w:rsidRDefault="00D0060F">
                        <w:pPr>
                          <w:pStyle w:val="TableParagraph"/>
                          <w:ind w:left="430" w:right="415"/>
                          <w:jc w:val="center"/>
                          <w:rPr>
                            <w:b/>
                            <w:sz w:val="24"/>
                          </w:rPr>
                        </w:pPr>
                        <w:r>
                          <w:rPr>
                            <w:b/>
                            <w:sz w:val="24"/>
                          </w:rPr>
                          <w:t>Nourrice</w:t>
                        </w:r>
                      </w:p>
                    </w:tc>
                    <w:tc>
                      <w:tcPr>
                        <w:tcW w:w="1702" w:type="dxa"/>
                      </w:tcPr>
                      <w:p w:rsidR="00D71176" w:rsidRDefault="00D0060F">
                        <w:pPr>
                          <w:pStyle w:val="TableParagraph"/>
                          <w:spacing w:before="192"/>
                          <w:ind w:left="223" w:right="191" w:firstLine="175"/>
                          <w:rPr>
                            <w:b/>
                            <w:sz w:val="24"/>
                          </w:rPr>
                        </w:pPr>
                        <w:r>
                          <w:rPr>
                            <w:b/>
                            <w:sz w:val="24"/>
                          </w:rPr>
                          <w:t>Nombre d'appareils</w:t>
                        </w:r>
                      </w:p>
                    </w:tc>
                    <w:tc>
                      <w:tcPr>
                        <w:tcW w:w="1843" w:type="dxa"/>
                      </w:tcPr>
                      <w:p w:rsidR="00D71176" w:rsidRDefault="00D0060F">
                        <w:pPr>
                          <w:pStyle w:val="TableParagraph"/>
                          <w:spacing w:before="53"/>
                          <w:ind w:left="100" w:right="88"/>
                          <w:jc w:val="center"/>
                          <w:rPr>
                            <w:b/>
                            <w:sz w:val="24"/>
                          </w:rPr>
                        </w:pPr>
                        <w:r>
                          <w:rPr>
                            <w:b/>
                            <w:sz w:val="24"/>
                          </w:rPr>
                          <w:t>Débit théorique par nourrice en l/s</w:t>
                        </w:r>
                      </w:p>
                    </w:tc>
                    <w:tc>
                      <w:tcPr>
                        <w:tcW w:w="1983" w:type="dxa"/>
                      </w:tcPr>
                      <w:p w:rsidR="00D71176" w:rsidRDefault="00D0060F">
                        <w:pPr>
                          <w:pStyle w:val="TableParagraph"/>
                          <w:spacing w:before="192"/>
                          <w:ind w:left="290" w:right="170" w:hanging="94"/>
                          <w:rPr>
                            <w:b/>
                            <w:sz w:val="24"/>
                          </w:rPr>
                        </w:pPr>
                        <w:r>
                          <w:rPr>
                            <w:b/>
                            <w:sz w:val="24"/>
                          </w:rPr>
                          <w:t>Coefficient de simultanéité</w:t>
                        </w:r>
                      </w:p>
                    </w:tc>
                    <w:tc>
                      <w:tcPr>
                        <w:tcW w:w="2412" w:type="dxa"/>
                      </w:tcPr>
                      <w:p w:rsidR="00D71176" w:rsidRDefault="00D71176">
                        <w:pPr>
                          <w:pStyle w:val="TableParagraph"/>
                          <w:spacing w:before="7"/>
                          <w:rPr>
                            <w:rFonts w:ascii="Times New Roman"/>
                            <w:sz w:val="28"/>
                          </w:rPr>
                        </w:pPr>
                      </w:p>
                      <w:p w:rsidR="00D71176" w:rsidRDefault="00D0060F">
                        <w:pPr>
                          <w:pStyle w:val="TableParagraph"/>
                          <w:ind w:left="100"/>
                          <w:rPr>
                            <w:b/>
                            <w:sz w:val="24"/>
                          </w:rPr>
                        </w:pPr>
                        <w:r>
                          <w:rPr>
                            <w:b/>
                            <w:sz w:val="24"/>
                          </w:rPr>
                          <w:t>Débit attendu en l/s</w:t>
                        </w:r>
                      </w:p>
                    </w:tc>
                  </w:tr>
                  <w:tr w:rsidR="00D71176">
                    <w:trPr>
                      <w:trHeight w:val="602"/>
                    </w:trPr>
                    <w:tc>
                      <w:tcPr>
                        <w:tcW w:w="2004" w:type="dxa"/>
                      </w:tcPr>
                      <w:p w:rsidR="00D71176" w:rsidRDefault="00D0060F">
                        <w:pPr>
                          <w:pStyle w:val="TableParagraph"/>
                          <w:spacing w:before="158"/>
                          <w:ind w:left="430" w:right="415"/>
                          <w:jc w:val="center"/>
                          <w:rPr>
                            <w:sz w:val="24"/>
                          </w:rPr>
                        </w:pPr>
                        <w:r>
                          <w:rPr>
                            <w:sz w:val="24"/>
                          </w:rPr>
                          <w:t>Nourrice 1</w:t>
                        </w:r>
                      </w:p>
                    </w:tc>
                    <w:tc>
                      <w:tcPr>
                        <w:tcW w:w="1702" w:type="dxa"/>
                      </w:tcPr>
                      <w:p w:rsidR="00D71176" w:rsidRDefault="00D0060F">
                        <w:pPr>
                          <w:pStyle w:val="TableParagraph"/>
                          <w:spacing w:before="158"/>
                          <w:ind w:left="10"/>
                          <w:jc w:val="center"/>
                          <w:rPr>
                            <w:sz w:val="24"/>
                          </w:rPr>
                        </w:pPr>
                        <w:r>
                          <w:rPr>
                            <w:w w:val="99"/>
                            <w:sz w:val="24"/>
                          </w:rPr>
                          <w:t>9</w:t>
                        </w:r>
                      </w:p>
                    </w:tc>
                    <w:tc>
                      <w:tcPr>
                        <w:tcW w:w="1843" w:type="dxa"/>
                      </w:tcPr>
                      <w:p w:rsidR="00D71176" w:rsidRDefault="00D0060F">
                        <w:pPr>
                          <w:pStyle w:val="TableParagraph"/>
                          <w:spacing w:before="158"/>
                          <w:ind w:left="98" w:right="88"/>
                          <w:jc w:val="center"/>
                          <w:rPr>
                            <w:sz w:val="24"/>
                          </w:rPr>
                        </w:pPr>
                        <w:r>
                          <w:rPr>
                            <w:sz w:val="24"/>
                          </w:rPr>
                          <w:t>1,64</w:t>
                        </w:r>
                      </w:p>
                    </w:tc>
                    <w:tc>
                      <w:tcPr>
                        <w:tcW w:w="1983" w:type="dxa"/>
                      </w:tcPr>
                      <w:p w:rsidR="00D71176" w:rsidRDefault="00D71176">
                        <w:pPr>
                          <w:pStyle w:val="TableParagraph"/>
                          <w:rPr>
                            <w:rFonts w:ascii="Times New Roman"/>
                            <w:sz w:val="24"/>
                          </w:rPr>
                        </w:pPr>
                      </w:p>
                    </w:tc>
                    <w:tc>
                      <w:tcPr>
                        <w:tcW w:w="2412" w:type="dxa"/>
                      </w:tcPr>
                      <w:p w:rsidR="00D71176" w:rsidRDefault="00D71176">
                        <w:pPr>
                          <w:pStyle w:val="TableParagraph"/>
                          <w:rPr>
                            <w:rFonts w:ascii="Times New Roman"/>
                            <w:sz w:val="24"/>
                          </w:rPr>
                        </w:pPr>
                      </w:p>
                    </w:tc>
                  </w:tr>
                  <w:tr w:rsidR="00D71176">
                    <w:trPr>
                      <w:trHeight w:val="599"/>
                    </w:trPr>
                    <w:tc>
                      <w:tcPr>
                        <w:tcW w:w="2004" w:type="dxa"/>
                      </w:tcPr>
                      <w:p w:rsidR="00D71176" w:rsidRDefault="00D0060F">
                        <w:pPr>
                          <w:pStyle w:val="TableParagraph"/>
                          <w:spacing w:before="156"/>
                          <w:ind w:left="430" w:right="415"/>
                          <w:jc w:val="center"/>
                          <w:rPr>
                            <w:sz w:val="24"/>
                          </w:rPr>
                        </w:pPr>
                        <w:r>
                          <w:rPr>
                            <w:sz w:val="24"/>
                          </w:rPr>
                          <w:t>Nourrice 2</w:t>
                        </w:r>
                      </w:p>
                    </w:tc>
                    <w:tc>
                      <w:tcPr>
                        <w:tcW w:w="1702" w:type="dxa"/>
                      </w:tcPr>
                      <w:p w:rsidR="00D71176" w:rsidRDefault="00D0060F">
                        <w:pPr>
                          <w:pStyle w:val="TableParagraph"/>
                          <w:spacing w:before="156"/>
                          <w:ind w:left="10"/>
                          <w:jc w:val="center"/>
                          <w:rPr>
                            <w:sz w:val="24"/>
                          </w:rPr>
                        </w:pPr>
                        <w:r>
                          <w:rPr>
                            <w:w w:val="99"/>
                            <w:sz w:val="24"/>
                          </w:rPr>
                          <w:t>8</w:t>
                        </w:r>
                      </w:p>
                    </w:tc>
                    <w:tc>
                      <w:tcPr>
                        <w:tcW w:w="1843" w:type="dxa"/>
                      </w:tcPr>
                      <w:p w:rsidR="00D71176" w:rsidRDefault="00D71176">
                        <w:pPr>
                          <w:pStyle w:val="TableParagraph"/>
                          <w:rPr>
                            <w:rFonts w:ascii="Times New Roman"/>
                            <w:sz w:val="24"/>
                          </w:rPr>
                        </w:pPr>
                      </w:p>
                    </w:tc>
                    <w:tc>
                      <w:tcPr>
                        <w:tcW w:w="1983" w:type="dxa"/>
                      </w:tcPr>
                      <w:p w:rsidR="00D71176" w:rsidRDefault="00D71176">
                        <w:pPr>
                          <w:pStyle w:val="TableParagraph"/>
                          <w:rPr>
                            <w:rFonts w:ascii="Times New Roman"/>
                            <w:sz w:val="24"/>
                          </w:rPr>
                        </w:pPr>
                      </w:p>
                    </w:tc>
                    <w:tc>
                      <w:tcPr>
                        <w:tcW w:w="2412" w:type="dxa"/>
                      </w:tcPr>
                      <w:p w:rsidR="00D71176" w:rsidRDefault="00D71176">
                        <w:pPr>
                          <w:pStyle w:val="TableParagraph"/>
                          <w:rPr>
                            <w:rFonts w:ascii="Times New Roman"/>
                            <w:sz w:val="24"/>
                          </w:rPr>
                        </w:pPr>
                      </w:p>
                    </w:tc>
                  </w:tr>
                  <w:tr w:rsidR="00D71176">
                    <w:trPr>
                      <w:trHeight w:val="599"/>
                    </w:trPr>
                    <w:tc>
                      <w:tcPr>
                        <w:tcW w:w="2004" w:type="dxa"/>
                      </w:tcPr>
                      <w:p w:rsidR="00D71176" w:rsidRDefault="00D0060F">
                        <w:pPr>
                          <w:pStyle w:val="TableParagraph"/>
                          <w:spacing w:before="19"/>
                          <w:ind w:left="335" w:right="304" w:firstLine="228"/>
                          <w:rPr>
                            <w:sz w:val="24"/>
                          </w:rPr>
                        </w:pPr>
                        <w:r>
                          <w:rPr>
                            <w:sz w:val="24"/>
                          </w:rPr>
                          <w:t xml:space="preserve">Piquage </w:t>
                        </w:r>
                        <w:proofErr w:type="spellStart"/>
                        <w:r>
                          <w:rPr>
                            <w:sz w:val="24"/>
                          </w:rPr>
                          <w:t>biberonnerie</w:t>
                        </w:r>
                        <w:proofErr w:type="spellEnd"/>
                      </w:p>
                    </w:tc>
                    <w:tc>
                      <w:tcPr>
                        <w:tcW w:w="1702" w:type="dxa"/>
                      </w:tcPr>
                      <w:p w:rsidR="00D71176" w:rsidRDefault="00D0060F">
                        <w:pPr>
                          <w:pStyle w:val="TableParagraph"/>
                          <w:spacing w:before="156"/>
                          <w:ind w:left="10"/>
                          <w:jc w:val="center"/>
                          <w:rPr>
                            <w:sz w:val="24"/>
                          </w:rPr>
                        </w:pPr>
                        <w:r>
                          <w:rPr>
                            <w:w w:val="99"/>
                            <w:sz w:val="24"/>
                          </w:rPr>
                          <w:t>2</w:t>
                        </w:r>
                      </w:p>
                    </w:tc>
                    <w:tc>
                      <w:tcPr>
                        <w:tcW w:w="1843" w:type="dxa"/>
                      </w:tcPr>
                      <w:p w:rsidR="00D71176" w:rsidRDefault="00D0060F">
                        <w:pPr>
                          <w:pStyle w:val="TableParagraph"/>
                          <w:spacing w:before="156"/>
                          <w:ind w:left="97" w:right="88"/>
                          <w:jc w:val="center"/>
                          <w:rPr>
                            <w:sz w:val="24"/>
                          </w:rPr>
                        </w:pPr>
                        <w:r>
                          <w:rPr>
                            <w:sz w:val="24"/>
                          </w:rPr>
                          <w:t>0,4</w:t>
                        </w:r>
                      </w:p>
                    </w:tc>
                    <w:tc>
                      <w:tcPr>
                        <w:tcW w:w="1983" w:type="dxa"/>
                        <w:shd w:val="clear" w:color="auto" w:fill="808080"/>
                      </w:tcPr>
                      <w:p w:rsidR="00D71176" w:rsidRDefault="00D71176">
                        <w:pPr>
                          <w:pStyle w:val="TableParagraph"/>
                          <w:rPr>
                            <w:rFonts w:ascii="Times New Roman"/>
                            <w:sz w:val="24"/>
                          </w:rPr>
                        </w:pPr>
                      </w:p>
                    </w:tc>
                    <w:tc>
                      <w:tcPr>
                        <w:tcW w:w="2412" w:type="dxa"/>
                      </w:tcPr>
                      <w:p w:rsidR="00D71176" w:rsidRDefault="00D71176">
                        <w:pPr>
                          <w:pStyle w:val="TableParagraph"/>
                          <w:rPr>
                            <w:rFonts w:ascii="Times New Roman"/>
                            <w:sz w:val="24"/>
                          </w:rPr>
                        </w:pPr>
                      </w:p>
                    </w:tc>
                  </w:tr>
                  <w:tr w:rsidR="00D71176">
                    <w:trPr>
                      <w:trHeight w:val="599"/>
                    </w:trPr>
                    <w:tc>
                      <w:tcPr>
                        <w:tcW w:w="2004" w:type="dxa"/>
                      </w:tcPr>
                      <w:p w:rsidR="00D71176" w:rsidRDefault="00D0060F">
                        <w:pPr>
                          <w:pStyle w:val="TableParagraph"/>
                          <w:spacing w:before="158"/>
                          <w:ind w:left="430" w:right="415"/>
                          <w:jc w:val="center"/>
                          <w:rPr>
                            <w:sz w:val="24"/>
                          </w:rPr>
                        </w:pPr>
                        <w:r>
                          <w:rPr>
                            <w:sz w:val="24"/>
                          </w:rPr>
                          <w:t>Nourrice 3</w:t>
                        </w:r>
                      </w:p>
                    </w:tc>
                    <w:tc>
                      <w:tcPr>
                        <w:tcW w:w="1702" w:type="dxa"/>
                      </w:tcPr>
                      <w:p w:rsidR="00D71176" w:rsidRDefault="00D0060F">
                        <w:pPr>
                          <w:pStyle w:val="TableParagraph"/>
                          <w:spacing w:before="158"/>
                          <w:ind w:left="698" w:right="687"/>
                          <w:jc w:val="center"/>
                          <w:rPr>
                            <w:sz w:val="24"/>
                          </w:rPr>
                        </w:pPr>
                        <w:r>
                          <w:rPr>
                            <w:sz w:val="24"/>
                          </w:rPr>
                          <w:t>10</w:t>
                        </w:r>
                      </w:p>
                    </w:tc>
                    <w:tc>
                      <w:tcPr>
                        <w:tcW w:w="1843" w:type="dxa"/>
                      </w:tcPr>
                      <w:p w:rsidR="00D71176" w:rsidRDefault="00D0060F">
                        <w:pPr>
                          <w:pStyle w:val="TableParagraph"/>
                          <w:spacing w:before="158"/>
                          <w:ind w:left="98" w:right="88"/>
                          <w:jc w:val="center"/>
                          <w:rPr>
                            <w:sz w:val="24"/>
                          </w:rPr>
                        </w:pPr>
                        <w:r>
                          <w:rPr>
                            <w:sz w:val="24"/>
                          </w:rPr>
                          <w:t>2,08</w:t>
                        </w:r>
                      </w:p>
                    </w:tc>
                    <w:tc>
                      <w:tcPr>
                        <w:tcW w:w="1983" w:type="dxa"/>
                        <w:shd w:val="clear" w:color="auto" w:fill="808080"/>
                      </w:tcPr>
                      <w:p w:rsidR="00D71176" w:rsidRDefault="00D71176">
                        <w:pPr>
                          <w:pStyle w:val="TableParagraph"/>
                          <w:rPr>
                            <w:rFonts w:ascii="Times New Roman"/>
                            <w:sz w:val="24"/>
                          </w:rPr>
                        </w:pPr>
                      </w:p>
                    </w:tc>
                    <w:tc>
                      <w:tcPr>
                        <w:tcW w:w="2412" w:type="dxa"/>
                      </w:tcPr>
                      <w:p w:rsidR="00D71176" w:rsidRDefault="00D71176">
                        <w:pPr>
                          <w:pStyle w:val="TableParagraph"/>
                          <w:rPr>
                            <w:rFonts w:ascii="Times New Roman"/>
                            <w:sz w:val="24"/>
                          </w:rPr>
                        </w:pPr>
                      </w:p>
                    </w:tc>
                  </w:tr>
                </w:tbl>
                <w:p w:rsidR="00D71176" w:rsidRDefault="00D71176">
                  <w:pPr>
                    <w:pStyle w:val="Corpsdetexte"/>
                  </w:pPr>
                </w:p>
              </w:txbxContent>
            </v:textbox>
            <w10:wrap anchorx="page" anchory="page"/>
          </v:shape>
        </w:pict>
      </w:r>
      <w:r>
        <w:rPr>
          <w:rFonts w:ascii="Times New Roman"/>
          <w:sz w:val="20"/>
        </w:rPr>
      </w:r>
      <w:r>
        <w:rPr>
          <w:rFonts w:ascii="Times New Roman"/>
          <w:sz w:val="20"/>
        </w:rPr>
        <w:pict>
          <v:group id="_x0000_s1060" style="width:536.35pt;height:37.6pt;mso-position-horizontal-relative:char;mso-position-vertical-relative:line" coordsize="10727,752">
            <v:line id="_x0000_s1067" style="position:absolute" from="10,5" to="10717,5" strokeweight=".48pt"/>
            <v:line id="_x0000_s1066" style="position:absolute" from="10,746" to="10717,746" strokeweight=".48pt"/>
            <v:line id="_x0000_s1065" style="position:absolute" from="5,0" to="5,751" strokeweight=".48pt"/>
            <v:line id="_x0000_s1064" style="position:absolute" from="10722,0" to="10722,751" strokeweight=".48pt"/>
            <v:shape id="_x0000_s1063" type="#_x0000_t202" style="position:absolute;left:3461;top:386;width:3822;height:336" filled="f" stroked="f">
              <v:textbox inset="0,0,0,0">
                <w:txbxContent>
                  <w:p w:rsidR="00D71176" w:rsidRDefault="00D0060F">
                    <w:pPr>
                      <w:spacing w:line="335" w:lineRule="exact"/>
                      <w:rPr>
                        <w:sz w:val="30"/>
                      </w:rPr>
                    </w:pPr>
                    <w:r>
                      <w:rPr>
                        <w:sz w:val="30"/>
                      </w:rPr>
                      <w:t>Alimentation de la nourrice 2</w:t>
                    </w:r>
                  </w:p>
                </w:txbxContent>
              </v:textbox>
            </v:shape>
            <v:shape id="_x0000_s1062" type="#_x0000_t202" style="position:absolute;left:8614;top:38;width:903;height:336" filled="f" stroked="f">
              <v:textbox inset="0,0,0,0">
                <w:txbxContent>
                  <w:p w:rsidR="00D71176" w:rsidRDefault="00D0060F">
                    <w:pPr>
                      <w:spacing w:line="335" w:lineRule="exact"/>
                      <w:rPr>
                        <w:sz w:val="30"/>
                      </w:rPr>
                    </w:pPr>
                    <w:r>
                      <w:rPr>
                        <w:sz w:val="30"/>
                      </w:rPr>
                      <w:t>DR B1</w:t>
                    </w:r>
                  </w:p>
                </w:txbxContent>
              </v:textbox>
            </v:shape>
            <v:shape id="_x0000_s1061" type="#_x0000_t202" style="position:absolute;left:117;top:38;width:2672;height:336" filled="f" stroked="f">
              <v:textbox inset="0,0,0,0">
                <w:txbxContent>
                  <w:p w:rsidR="00D71176" w:rsidRDefault="00D0060F">
                    <w:pPr>
                      <w:spacing w:line="335" w:lineRule="exact"/>
                      <w:rPr>
                        <w:sz w:val="30"/>
                      </w:rPr>
                    </w:pPr>
                    <w:r>
                      <w:rPr>
                        <w:sz w:val="30"/>
                      </w:rPr>
                      <w:t>Document Réponse</w:t>
                    </w:r>
                  </w:p>
                </w:txbxContent>
              </v:textbox>
            </v:shape>
            <w10:wrap type="none"/>
            <w10:anchorlock/>
          </v:group>
        </w:pict>
      </w:r>
      <w:r>
        <w:rPr>
          <w:rFonts w:ascii="Times New Roman"/>
          <w:sz w:val="20"/>
        </w:rPr>
        <w:tab/>
      </w:r>
      <w:r>
        <w:rPr>
          <w:rFonts w:ascii="Times New Roman"/>
          <w:sz w:val="20"/>
        </w:rPr>
      </w:r>
      <w:r>
        <w:rPr>
          <w:rFonts w:ascii="Times New Roman"/>
          <w:sz w:val="20"/>
        </w:rPr>
        <w:pict>
          <v:group id="_x0000_s1052" style="width:536.35pt;height:37.6pt;mso-position-horizontal-relative:char;mso-position-vertical-relative:line" coordsize="10727,752">
            <v:line id="_x0000_s1059" style="position:absolute" from="10,5" to="10717,5" strokeweight=".48pt"/>
            <v:line id="_x0000_s1058" style="position:absolute" from="10,746" to="10717,746" strokeweight=".48pt"/>
            <v:line id="_x0000_s1057" style="position:absolute" from="5,0" to="5,751" strokeweight=".48pt"/>
            <v:line id="_x0000_s1056" style="position:absolute" from="10722,0" to="10722,751" strokeweight=".48pt"/>
            <v:shape id="_x0000_s1055" type="#_x0000_t202" style="position:absolute;left:3377;top:386;width:3990;height:336" filled="f" stroked="f">
              <v:textbox inset="0,0,0,0">
                <w:txbxContent>
                  <w:p w:rsidR="00D71176" w:rsidRDefault="00D0060F">
                    <w:pPr>
                      <w:spacing w:line="335" w:lineRule="exact"/>
                      <w:rPr>
                        <w:sz w:val="30"/>
                      </w:rPr>
                    </w:pPr>
                    <w:r>
                      <w:rPr>
                        <w:sz w:val="30"/>
                      </w:rPr>
                      <w:t>Débits attendus des nourrices</w:t>
                    </w:r>
                  </w:p>
                </w:txbxContent>
              </v:textbox>
            </v:shape>
            <v:shape id="_x0000_s1054" type="#_x0000_t202" style="position:absolute;left:8614;top:38;width:903;height:336" filled="f" stroked="f">
              <v:textbox inset="0,0,0,0">
                <w:txbxContent>
                  <w:p w:rsidR="00D71176" w:rsidRDefault="00D0060F">
                    <w:pPr>
                      <w:spacing w:line="335" w:lineRule="exact"/>
                      <w:rPr>
                        <w:sz w:val="30"/>
                      </w:rPr>
                    </w:pPr>
                    <w:r>
                      <w:rPr>
                        <w:sz w:val="30"/>
                      </w:rPr>
                      <w:t>DR B2</w:t>
                    </w:r>
                  </w:p>
                </w:txbxContent>
              </v:textbox>
            </v:shape>
            <v:shape id="_x0000_s1053" type="#_x0000_t202" style="position:absolute;left:117;top:38;width:2672;height:336" filled="f" stroked="f">
              <v:textbox inset="0,0,0,0">
                <w:txbxContent>
                  <w:p w:rsidR="00D71176" w:rsidRDefault="00D0060F">
                    <w:pPr>
                      <w:spacing w:line="335" w:lineRule="exact"/>
                      <w:rPr>
                        <w:sz w:val="30"/>
                      </w:rPr>
                    </w:pPr>
                    <w:r>
                      <w:rPr>
                        <w:sz w:val="30"/>
                      </w:rPr>
                      <w:t>Document Réponse</w:t>
                    </w:r>
                  </w:p>
                </w:txbxContent>
              </v:textbox>
            </v:shape>
            <w10:wrap type="none"/>
            <w10:anchorlock/>
          </v:group>
        </w:pict>
      </w: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rPr>
          <w:rFonts w:ascii="Times New Roman"/>
          <w:sz w:val="20"/>
        </w:rPr>
      </w:pPr>
    </w:p>
    <w:p w:rsidR="00D71176" w:rsidRDefault="00D71176">
      <w:pPr>
        <w:pStyle w:val="Corpsdetexte"/>
        <w:spacing w:before="10"/>
        <w:rPr>
          <w:rFonts w:ascii="Times New Roman"/>
          <w:sz w:val="18"/>
        </w:rPr>
      </w:pPr>
    </w:p>
    <w:tbl>
      <w:tblPr>
        <w:tblStyle w:val="TableNormal"/>
        <w:tblW w:w="0" w:type="auto"/>
        <w:tblInd w:w="11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4"/>
        <w:gridCol w:w="2410"/>
        <w:gridCol w:w="1843"/>
        <w:gridCol w:w="1843"/>
        <w:gridCol w:w="1699"/>
        <w:gridCol w:w="1701"/>
      </w:tblGrid>
      <w:tr w:rsidR="00D71176">
        <w:trPr>
          <w:trHeight w:val="1103"/>
        </w:trPr>
        <w:tc>
          <w:tcPr>
            <w:tcW w:w="1154" w:type="dxa"/>
          </w:tcPr>
          <w:p w:rsidR="00D71176" w:rsidRDefault="00D71176">
            <w:pPr>
              <w:pStyle w:val="TableParagraph"/>
              <w:spacing w:before="5"/>
              <w:rPr>
                <w:rFonts w:ascii="Times New Roman"/>
                <w:sz w:val="35"/>
              </w:rPr>
            </w:pPr>
          </w:p>
          <w:p w:rsidR="00D71176" w:rsidRDefault="00D0060F">
            <w:pPr>
              <w:pStyle w:val="TableParagraph"/>
              <w:spacing w:before="1"/>
              <w:ind w:left="78" w:right="66"/>
              <w:jc w:val="center"/>
              <w:rPr>
                <w:b/>
                <w:sz w:val="24"/>
              </w:rPr>
            </w:pPr>
            <w:r>
              <w:rPr>
                <w:b/>
                <w:sz w:val="24"/>
              </w:rPr>
              <w:t>Tronçon</w:t>
            </w:r>
          </w:p>
        </w:tc>
        <w:tc>
          <w:tcPr>
            <w:tcW w:w="2410" w:type="dxa"/>
          </w:tcPr>
          <w:p w:rsidR="00D71176" w:rsidRDefault="00D71176">
            <w:pPr>
              <w:pStyle w:val="TableParagraph"/>
              <w:spacing w:before="7"/>
              <w:rPr>
                <w:rFonts w:ascii="Times New Roman"/>
                <w:sz w:val="23"/>
              </w:rPr>
            </w:pPr>
          </w:p>
          <w:p w:rsidR="00D71176" w:rsidRDefault="00D0060F">
            <w:pPr>
              <w:pStyle w:val="TableParagraph"/>
              <w:ind w:left="91" w:right="61" w:firstLine="372"/>
              <w:rPr>
                <w:b/>
                <w:sz w:val="24"/>
              </w:rPr>
            </w:pPr>
            <w:r>
              <w:rPr>
                <w:b/>
                <w:sz w:val="24"/>
              </w:rPr>
              <w:t>Nourrices ou piquages alimentés</w:t>
            </w:r>
          </w:p>
        </w:tc>
        <w:tc>
          <w:tcPr>
            <w:tcW w:w="1843" w:type="dxa"/>
          </w:tcPr>
          <w:p w:rsidR="00D71176" w:rsidRDefault="00D71176">
            <w:pPr>
              <w:pStyle w:val="TableParagraph"/>
              <w:spacing w:before="7"/>
              <w:rPr>
                <w:rFonts w:ascii="Times New Roman"/>
                <w:sz w:val="23"/>
              </w:rPr>
            </w:pPr>
          </w:p>
          <w:p w:rsidR="00D71176" w:rsidRDefault="00D0060F">
            <w:pPr>
              <w:pStyle w:val="TableParagraph"/>
              <w:ind w:left="221" w:right="99" w:hanging="94"/>
              <w:rPr>
                <w:b/>
                <w:sz w:val="24"/>
              </w:rPr>
            </w:pPr>
            <w:r>
              <w:rPr>
                <w:b/>
                <w:sz w:val="24"/>
              </w:rPr>
              <w:t>Coefficient de simultanéité</w:t>
            </w:r>
          </w:p>
        </w:tc>
        <w:tc>
          <w:tcPr>
            <w:tcW w:w="1843" w:type="dxa"/>
          </w:tcPr>
          <w:p w:rsidR="00D71176" w:rsidRDefault="00D0060F">
            <w:pPr>
              <w:pStyle w:val="TableParagraph"/>
              <w:spacing w:before="132"/>
              <w:ind w:left="120" w:right="108" w:hanging="2"/>
              <w:jc w:val="center"/>
              <w:rPr>
                <w:b/>
                <w:sz w:val="24"/>
              </w:rPr>
            </w:pPr>
            <w:r>
              <w:rPr>
                <w:b/>
                <w:sz w:val="24"/>
              </w:rPr>
              <w:t>Débit attendu sur le tronçon en l/s</w:t>
            </w:r>
          </w:p>
        </w:tc>
        <w:tc>
          <w:tcPr>
            <w:tcW w:w="1699" w:type="dxa"/>
          </w:tcPr>
          <w:p w:rsidR="00D71176" w:rsidRDefault="00D0060F">
            <w:pPr>
              <w:pStyle w:val="TableParagraph"/>
              <w:spacing w:line="276" w:lineRule="exact"/>
              <w:ind w:left="315" w:right="304" w:hanging="1"/>
              <w:jc w:val="center"/>
              <w:rPr>
                <w:b/>
                <w:sz w:val="24"/>
              </w:rPr>
            </w:pPr>
            <w:r>
              <w:rPr>
                <w:b/>
                <w:sz w:val="24"/>
              </w:rPr>
              <w:t>Diamètre intérieur minimum</w:t>
            </w:r>
            <w:r>
              <w:rPr>
                <w:b/>
                <w:w w:val="99"/>
                <w:sz w:val="24"/>
              </w:rPr>
              <w:t xml:space="preserve"> </w:t>
            </w:r>
            <w:r>
              <w:rPr>
                <w:b/>
                <w:sz w:val="24"/>
              </w:rPr>
              <w:t>en mm</w:t>
            </w:r>
          </w:p>
        </w:tc>
        <w:tc>
          <w:tcPr>
            <w:tcW w:w="1701" w:type="dxa"/>
          </w:tcPr>
          <w:p w:rsidR="00D71176" w:rsidRDefault="00D0060F">
            <w:pPr>
              <w:pStyle w:val="TableParagraph"/>
              <w:spacing w:before="132"/>
              <w:ind w:left="186" w:right="167" w:hanging="5"/>
              <w:jc w:val="center"/>
              <w:rPr>
                <w:b/>
                <w:sz w:val="24"/>
              </w:rPr>
            </w:pPr>
            <w:r>
              <w:rPr>
                <w:b/>
                <w:sz w:val="24"/>
              </w:rPr>
              <w:t>Diamètre commercial en mm</w:t>
            </w:r>
          </w:p>
        </w:tc>
      </w:tr>
      <w:tr w:rsidR="00D71176">
        <w:trPr>
          <w:trHeight w:val="1264"/>
        </w:trPr>
        <w:tc>
          <w:tcPr>
            <w:tcW w:w="1154" w:type="dxa"/>
          </w:tcPr>
          <w:p w:rsidR="00D71176" w:rsidRDefault="00D71176">
            <w:pPr>
              <w:pStyle w:val="TableParagraph"/>
              <w:rPr>
                <w:rFonts w:ascii="Times New Roman"/>
                <w:sz w:val="26"/>
              </w:rPr>
            </w:pPr>
          </w:p>
          <w:p w:rsidR="00D71176" w:rsidRDefault="00D0060F">
            <w:pPr>
              <w:pStyle w:val="TableParagraph"/>
              <w:spacing w:before="191"/>
              <w:ind w:left="68" w:right="66"/>
              <w:jc w:val="center"/>
              <w:rPr>
                <w:b/>
                <w:sz w:val="24"/>
              </w:rPr>
            </w:pPr>
            <w:r>
              <w:rPr>
                <w:b/>
                <w:sz w:val="24"/>
              </w:rPr>
              <w:t>AB</w:t>
            </w:r>
          </w:p>
        </w:tc>
        <w:tc>
          <w:tcPr>
            <w:tcW w:w="2410" w:type="dxa"/>
          </w:tcPr>
          <w:p w:rsidR="00D71176" w:rsidRDefault="00D71176">
            <w:pPr>
              <w:pStyle w:val="TableParagraph"/>
              <w:rPr>
                <w:rFonts w:ascii="Times New Roman"/>
                <w:sz w:val="24"/>
              </w:rPr>
            </w:pPr>
          </w:p>
        </w:tc>
        <w:tc>
          <w:tcPr>
            <w:tcW w:w="1843" w:type="dxa"/>
            <w:shd w:val="clear" w:color="auto" w:fill="808080"/>
          </w:tcPr>
          <w:p w:rsidR="00D71176" w:rsidRDefault="00D71176">
            <w:pPr>
              <w:pStyle w:val="TableParagraph"/>
              <w:rPr>
                <w:rFonts w:ascii="Times New Roman"/>
                <w:sz w:val="24"/>
              </w:rPr>
            </w:pPr>
          </w:p>
        </w:tc>
        <w:tc>
          <w:tcPr>
            <w:tcW w:w="1843" w:type="dxa"/>
          </w:tcPr>
          <w:p w:rsidR="00D71176" w:rsidRDefault="00D71176">
            <w:pPr>
              <w:pStyle w:val="TableParagraph"/>
              <w:rPr>
                <w:rFonts w:ascii="Times New Roman"/>
                <w:sz w:val="24"/>
              </w:rPr>
            </w:pPr>
          </w:p>
        </w:tc>
        <w:tc>
          <w:tcPr>
            <w:tcW w:w="1699" w:type="dxa"/>
          </w:tcPr>
          <w:p w:rsidR="00D71176" w:rsidRDefault="00D71176">
            <w:pPr>
              <w:pStyle w:val="TableParagraph"/>
              <w:rPr>
                <w:rFonts w:ascii="Times New Roman"/>
                <w:sz w:val="24"/>
              </w:rPr>
            </w:pPr>
          </w:p>
        </w:tc>
        <w:tc>
          <w:tcPr>
            <w:tcW w:w="1701" w:type="dxa"/>
          </w:tcPr>
          <w:p w:rsidR="00D71176" w:rsidRDefault="00D71176">
            <w:pPr>
              <w:pStyle w:val="TableParagraph"/>
              <w:rPr>
                <w:rFonts w:ascii="Times New Roman"/>
                <w:sz w:val="24"/>
              </w:rPr>
            </w:pPr>
          </w:p>
        </w:tc>
      </w:tr>
      <w:tr w:rsidR="00D71176">
        <w:trPr>
          <w:trHeight w:val="1262"/>
        </w:trPr>
        <w:tc>
          <w:tcPr>
            <w:tcW w:w="1154" w:type="dxa"/>
          </w:tcPr>
          <w:p w:rsidR="00D71176" w:rsidRDefault="00D71176">
            <w:pPr>
              <w:pStyle w:val="TableParagraph"/>
              <w:rPr>
                <w:rFonts w:ascii="Times New Roman"/>
                <w:sz w:val="26"/>
              </w:rPr>
            </w:pPr>
          </w:p>
          <w:p w:rsidR="00D71176" w:rsidRDefault="00D0060F">
            <w:pPr>
              <w:pStyle w:val="TableParagraph"/>
              <w:spacing w:before="191"/>
              <w:ind w:left="78" w:right="66"/>
              <w:jc w:val="center"/>
              <w:rPr>
                <w:b/>
                <w:sz w:val="24"/>
              </w:rPr>
            </w:pPr>
            <w:r>
              <w:rPr>
                <w:b/>
                <w:sz w:val="24"/>
              </w:rPr>
              <w:t>BC</w:t>
            </w:r>
          </w:p>
        </w:tc>
        <w:tc>
          <w:tcPr>
            <w:tcW w:w="2410" w:type="dxa"/>
          </w:tcPr>
          <w:p w:rsidR="00D71176" w:rsidRDefault="00D71176">
            <w:pPr>
              <w:pStyle w:val="TableParagraph"/>
              <w:rPr>
                <w:rFonts w:ascii="Times New Roman"/>
                <w:sz w:val="24"/>
              </w:rPr>
            </w:pPr>
          </w:p>
        </w:tc>
        <w:tc>
          <w:tcPr>
            <w:tcW w:w="1843" w:type="dxa"/>
            <w:shd w:val="clear" w:color="auto" w:fill="808080"/>
          </w:tcPr>
          <w:p w:rsidR="00D71176" w:rsidRDefault="00D71176">
            <w:pPr>
              <w:pStyle w:val="TableParagraph"/>
              <w:rPr>
                <w:rFonts w:ascii="Times New Roman"/>
                <w:sz w:val="24"/>
              </w:rPr>
            </w:pPr>
          </w:p>
        </w:tc>
        <w:tc>
          <w:tcPr>
            <w:tcW w:w="1843" w:type="dxa"/>
          </w:tcPr>
          <w:p w:rsidR="00D71176" w:rsidRDefault="00D71176">
            <w:pPr>
              <w:pStyle w:val="TableParagraph"/>
              <w:rPr>
                <w:rFonts w:ascii="Times New Roman"/>
                <w:sz w:val="24"/>
              </w:rPr>
            </w:pPr>
          </w:p>
        </w:tc>
        <w:tc>
          <w:tcPr>
            <w:tcW w:w="1699" w:type="dxa"/>
          </w:tcPr>
          <w:p w:rsidR="00D71176" w:rsidRDefault="00D71176">
            <w:pPr>
              <w:pStyle w:val="TableParagraph"/>
              <w:rPr>
                <w:rFonts w:ascii="Times New Roman"/>
                <w:sz w:val="24"/>
              </w:rPr>
            </w:pPr>
          </w:p>
        </w:tc>
        <w:tc>
          <w:tcPr>
            <w:tcW w:w="1701" w:type="dxa"/>
          </w:tcPr>
          <w:p w:rsidR="00D71176" w:rsidRDefault="00D71176">
            <w:pPr>
              <w:pStyle w:val="TableParagraph"/>
              <w:rPr>
                <w:rFonts w:ascii="Times New Roman"/>
                <w:sz w:val="24"/>
              </w:rPr>
            </w:pPr>
          </w:p>
        </w:tc>
      </w:tr>
      <w:tr w:rsidR="00D71176">
        <w:trPr>
          <w:trHeight w:val="1264"/>
        </w:trPr>
        <w:tc>
          <w:tcPr>
            <w:tcW w:w="1154" w:type="dxa"/>
          </w:tcPr>
          <w:p w:rsidR="00D71176" w:rsidRDefault="00D71176">
            <w:pPr>
              <w:pStyle w:val="TableParagraph"/>
              <w:rPr>
                <w:rFonts w:ascii="Times New Roman"/>
                <w:sz w:val="26"/>
              </w:rPr>
            </w:pPr>
          </w:p>
          <w:p w:rsidR="00D71176" w:rsidRDefault="00D0060F">
            <w:pPr>
              <w:pStyle w:val="TableParagraph"/>
              <w:spacing w:before="191"/>
              <w:ind w:left="78" w:right="66"/>
              <w:jc w:val="center"/>
              <w:rPr>
                <w:b/>
                <w:sz w:val="24"/>
              </w:rPr>
            </w:pPr>
            <w:r>
              <w:rPr>
                <w:b/>
                <w:sz w:val="24"/>
              </w:rPr>
              <w:t>CD</w:t>
            </w:r>
          </w:p>
        </w:tc>
        <w:tc>
          <w:tcPr>
            <w:tcW w:w="2410" w:type="dxa"/>
          </w:tcPr>
          <w:p w:rsidR="00D71176" w:rsidRDefault="00D71176">
            <w:pPr>
              <w:pStyle w:val="TableParagraph"/>
              <w:rPr>
                <w:rFonts w:ascii="Times New Roman"/>
                <w:sz w:val="24"/>
              </w:rPr>
            </w:pPr>
          </w:p>
        </w:tc>
        <w:tc>
          <w:tcPr>
            <w:tcW w:w="1843" w:type="dxa"/>
            <w:shd w:val="clear" w:color="auto" w:fill="808080"/>
          </w:tcPr>
          <w:p w:rsidR="00D71176" w:rsidRDefault="00D71176">
            <w:pPr>
              <w:pStyle w:val="TableParagraph"/>
              <w:rPr>
                <w:rFonts w:ascii="Times New Roman"/>
                <w:sz w:val="24"/>
              </w:rPr>
            </w:pPr>
          </w:p>
        </w:tc>
        <w:tc>
          <w:tcPr>
            <w:tcW w:w="1843" w:type="dxa"/>
          </w:tcPr>
          <w:p w:rsidR="00D71176" w:rsidRDefault="00D71176">
            <w:pPr>
              <w:pStyle w:val="TableParagraph"/>
              <w:rPr>
                <w:rFonts w:ascii="Times New Roman"/>
                <w:sz w:val="24"/>
              </w:rPr>
            </w:pPr>
          </w:p>
        </w:tc>
        <w:tc>
          <w:tcPr>
            <w:tcW w:w="1699" w:type="dxa"/>
          </w:tcPr>
          <w:p w:rsidR="00D71176" w:rsidRDefault="00D71176">
            <w:pPr>
              <w:pStyle w:val="TableParagraph"/>
              <w:rPr>
                <w:rFonts w:ascii="Times New Roman"/>
                <w:sz w:val="24"/>
              </w:rPr>
            </w:pPr>
          </w:p>
        </w:tc>
        <w:tc>
          <w:tcPr>
            <w:tcW w:w="1701" w:type="dxa"/>
          </w:tcPr>
          <w:p w:rsidR="00D71176" w:rsidRDefault="00D71176">
            <w:pPr>
              <w:pStyle w:val="TableParagraph"/>
              <w:rPr>
                <w:rFonts w:ascii="Times New Roman"/>
                <w:sz w:val="24"/>
              </w:rPr>
            </w:pPr>
          </w:p>
        </w:tc>
      </w:tr>
      <w:tr w:rsidR="00D71176">
        <w:trPr>
          <w:trHeight w:val="1265"/>
        </w:trPr>
        <w:tc>
          <w:tcPr>
            <w:tcW w:w="1154" w:type="dxa"/>
          </w:tcPr>
          <w:p w:rsidR="00D71176" w:rsidRDefault="00D71176">
            <w:pPr>
              <w:pStyle w:val="TableParagraph"/>
              <w:rPr>
                <w:rFonts w:ascii="Times New Roman"/>
                <w:sz w:val="26"/>
              </w:rPr>
            </w:pPr>
          </w:p>
          <w:p w:rsidR="00D71176" w:rsidRDefault="00D0060F">
            <w:pPr>
              <w:pStyle w:val="TableParagraph"/>
              <w:spacing w:before="191"/>
              <w:ind w:left="74" w:right="66"/>
              <w:jc w:val="center"/>
              <w:rPr>
                <w:b/>
                <w:sz w:val="24"/>
              </w:rPr>
            </w:pPr>
            <w:r>
              <w:rPr>
                <w:b/>
                <w:sz w:val="24"/>
              </w:rPr>
              <w:t>DE</w:t>
            </w:r>
          </w:p>
        </w:tc>
        <w:tc>
          <w:tcPr>
            <w:tcW w:w="2410" w:type="dxa"/>
          </w:tcPr>
          <w:p w:rsidR="00D71176" w:rsidRDefault="00D71176">
            <w:pPr>
              <w:pStyle w:val="TableParagraph"/>
              <w:rPr>
                <w:rFonts w:ascii="Times New Roman"/>
                <w:sz w:val="24"/>
              </w:rPr>
            </w:pPr>
          </w:p>
        </w:tc>
        <w:tc>
          <w:tcPr>
            <w:tcW w:w="1843" w:type="dxa"/>
          </w:tcPr>
          <w:p w:rsidR="00D71176" w:rsidRDefault="00D71176">
            <w:pPr>
              <w:pStyle w:val="TableParagraph"/>
              <w:rPr>
                <w:rFonts w:ascii="Times New Roman"/>
                <w:sz w:val="24"/>
              </w:rPr>
            </w:pPr>
          </w:p>
        </w:tc>
        <w:tc>
          <w:tcPr>
            <w:tcW w:w="1843" w:type="dxa"/>
          </w:tcPr>
          <w:p w:rsidR="00D71176" w:rsidRDefault="00D71176">
            <w:pPr>
              <w:pStyle w:val="TableParagraph"/>
              <w:rPr>
                <w:rFonts w:ascii="Times New Roman"/>
                <w:sz w:val="24"/>
              </w:rPr>
            </w:pPr>
          </w:p>
        </w:tc>
        <w:tc>
          <w:tcPr>
            <w:tcW w:w="1699" w:type="dxa"/>
          </w:tcPr>
          <w:p w:rsidR="00D71176" w:rsidRDefault="00D71176">
            <w:pPr>
              <w:pStyle w:val="TableParagraph"/>
              <w:rPr>
                <w:rFonts w:ascii="Times New Roman"/>
                <w:sz w:val="24"/>
              </w:rPr>
            </w:pPr>
          </w:p>
        </w:tc>
        <w:tc>
          <w:tcPr>
            <w:tcW w:w="1701" w:type="dxa"/>
          </w:tcPr>
          <w:p w:rsidR="00D71176" w:rsidRDefault="00D71176">
            <w:pPr>
              <w:pStyle w:val="TableParagraph"/>
              <w:rPr>
                <w:rFonts w:ascii="Times New Roman"/>
                <w:sz w:val="24"/>
              </w:rPr>
            </w:pPr>
          </w:p>
        </w:tc>
      </w:tr>
    </w:tbl>
    <w:p w:rsidR="00D71176" w:rsidRDefault="00D71176">
      <w:pPr>
        <w:rPr>
          <w:rFonts w:ascii="Times New Roman"/>
          <w:sz w:val="24"/>
        </w:rPr>
        <w:sectPr w:rsidR="00D71176">
          <w:pgSz w:w="23820" w:h="16840" w:orient="landscape"/>
          <w:pgMar w:top="680" w:right="600" w:bottom="1240" w:left="900" w:header="0" w:footer="1058" w:gutter="0"/>
          <w:cols w:space="720"/>
        </w:sectPr>
      </w:pPr>
    </w:p>
    <w:p w:rsidR="00D71176" w:rsidRDefault="00D0060F">
      <w:pPr>
        <w:tabs>
          <w:tab w:val="left" w:pos="11310"/>
        </w:tabs>
        <w:ind w:left="134"/>
        <w:rPr>
          <w:rFonts w:ascii="Times New Roman"/>
          <w:sz w:val="20"/>
        </w:rPr>
      </w:pPr>
      <w:r>
        <w:rPr>
          <w:rFonts w:ascii="Times New Roman"/>
          <w:sz w:val="20"/>
        </w:rPr>
      </w:r>
      <w:r>
        <w:rPr>
          <w:rFonts w:ascii="Times New Roman"/>
          <w:sz w:val="20"/>
        </w:rPr>
        <w:pict>
          <v:group id="_x0000_s1044" style="width:535.4pt;height:37.6pt;mso-position-horizontal-relative:char;mso-position-vertical-relative:line" coordsize="10708,752">
            <v:line id="_x0000_s1051" style="position:absolute" from="10,5" to="10698,5" strokeweight=".48pt"/>
            <v:line id="_x0000_s1050" style="position:absolute" from="10,746" to="10698,746" strokeweight=".48pt"/>
            <v:line id="_x0000_s1049" style="position:absolute" from="5,0" to="5,751" strokeweight=".48pt"/>
            <v:line id="_x0000_s1048" style="position:absolute" from="10703,0" to="10703,751" strokeweight=".48pt"/>
            <v:shape id="_x0000_s1047" type="#_x0000_t202" style="position:absolute;left:3607;top:386;width:3492;height:336" filled="f" stroked="f">
              <v:textbox inset="0,0,0,0">
                <w:txbxContent>
                  <w:p w:rsidR="00D71176" w:rsidRDefault="00D0060F">
                    <w:pPr>
                      <w:spacing w:line="335" w:lineRule="exact"/>
                      <w:rPr>
                        <w:sz w:val="30"/>
                      </w:rPr>
                    </w:pPr>
                    <w:r>
                      <w:rPr>
                        <w:sz w:val="30"/>
                      </w:rPr>
                      <w:t>Coupe sur toiture terrasse</w:t>
                    </w:r>
                  </w:p>
                </w:txbxContent>
              </v:textbox>
            </v:shape>
            <v:shape id="_x0000_s1046" type="#_x0000_t202" style="position:absolute;left:8595;top:38;width:919;height:336" filled="f" stroked="f">
              <v:textbox inset="0,0,0,0">
                <w:txbxContent>
                  <w:p w:rsidR="00D71176" w:rsidRDefault="00D0060F">
                    <w:pPr>
                      <w:spacing w:line="335" w:lineRule="exact"/>
                      <w:rPr>
                        <w:sz w:val="30"/>
                      </w:rPr>
                    </w:pPr>
                    <w:r>
                      <w:rPr>
                        <w:sz w:val="30"/>
                      </w:rPr>
                      <w:t>DR C1</w:t>
                    </w:r>
                  </w:p>
                </w:txbxContent>
              </v:textbox>
            </v:shape>
            <v:shape id="_x0000_s1045" type="#_x0000_t202" style="position:absolute;left:98;top:38;width:2674;height:336" filled="f" stroked="f">
              <v:textbox inset="0,0,0,0">
                <w:txbxContent>
                  <w:p w:rsidR="00D71176" w:rsidRDefault="00D0060F">
                    <w:pPr>
                      <w:spacing w:line="335" w:lineRule="exact"/>
                      <w:rPr>
                        <w:sz w:val="30"/>
                      </w:rPr>
                    </w:pPr>
                    <w:r>
                      <w:rPr>
                        <w:sz w:val="30"/>
                      </w:rPr>
                      <w:t>Document Réponse</w:t>
                    </w:r>
                  </w:p>
                </w:txbxContent>
              </v:textbox>
            </v:shape>
            <w10:wrap type="none"/>
            <w10:anchorlock/>
          </v:group>
        </w:pict>
      </w:r>
      <w:r>
        <w:rPr>
          <w:rFonts w:ascii="Times New Roman"/>
          <w:sz w:val="20"/>
        </w:rPr>
        <w:tab/>
      </w:r>
      <w:r>
        <w:rPr>
          <w:rFonts w:ascii="Times New Roman"/>
          <w:sz w:val="20"/>
        </w:rPr>
      </w:r>
      <w:r>
        <w:rPr>
          <w:rFonts w:ascii="Times New Roman"/>
          <w:sz w:val="20"/>
        </w:rPr>
        <w:pict>
          <v:shape id="_x0000_s1043" type="#_x0000_t202" style="width:535.85pt;height:37.1pt;mso-left-percent:-10001;mso-top-percent:-10001;mso-position-horizontal:absolute;mso-position-horizontal-relative:char;mso-position-vertical:absolute;mso-position-vertical-relative:line;mso-left-percent:-10001;mso-top-percent:-10001" filled="f" strokeweight=".48pt">
            <v:textbox inset="0,0,0,0">
              <w:txbxContent>
                <w:p w:rsidR="00D71176" w:rsidRDefault="00D0060F">
                  <w:pPr>
                    <w:tabs>
                      <w:tab w:val="left" w:pos="8604"/>
                    </w:tabs>
                    <w:spacing w:before="18"/>
                    <w:ind w:left="108"/>
                    <w:rPr>
                      <w:sz w:val="30"/>
                    </w:rPr>
                  </w:pPr>
                  <w:r>
                    <w:rPr>
                      <w:sz w:val="30"/>
                    </w:rPr>
                    <w:t>Document</w:t>
                  </w:r>
                  <w:r>
                    <w:rPr>
                      <w:spacing w:val="-5"/>
                      <w:sz w:val="30"/>
                    </w:rPr>
                    <w:t xml:space="preserve"> </w:t>
                  </w:r>
                  <w:r>
                    <w:rPr>
                      <w:sz w:val="30"/>
                    </w:rPr>
                    <w:t>Réponse</w:t>
                  </w:r>
                  <w:r>
                    <w:rPr>
                      <w:sz w:val="30"/>
                    </w:rPr>
                    <w:tab/>
                    <w:t>DR</w:t>
                  </w:r>
                  <w:r>
                    <w:rPr>
                      <w:spacing w:val="-2"/>
                      <w:sz w:val="30"/>
                    </w:rPr>
                    <w:t xml:space="preserve"> </w:t>
                  </w:r>
                  <w:r>
                    <w:rPr>
                      <w:sz w:val="30"/>
                    </w:rPr>
                    <w:t>C3</w:t>
                  </w:r>
                </w:p>
                <w:p w:rsidR="00D71176" w:rsidRDefault="00D0060F">
                  <w:pPr>
                    <w:spacing w:before="3"/>
                    <w:ind w:left="2184"/>
                    <w:rPr>
                      <w:sz w:val="30"/>
                    </w:rPr>
                  </w:pPr>
                  <w:r>
                    <w:rPr>
                      <w:sz w:val="30"/>
                    </w:rPr>
                    <w:t>Consommation en énergie primaire du bâtiment</w:t>
                  </w:r>
                </w:p>
              </w:txbxContent>
            </v:textbox>
            <w10:wrap type="none"/>
            <w10:anchorlock/>
          </v:shape>
        </w:pict>
      </w:r>
    </w:p>
    <w:p w:rsidR="00D71176" w:rsidRDefault="00D71176">
      <w:pPr>
        <w:pStyle w:val="Corpsdetexte"/>
        <w:rPr>
          <w:rFonts w:ascii="Times New Roman"/>
          <w:sz w:val="20"/>
        </w:rPr>
      </w:pPr>
    </w:p>
    <w:p w:rsidR="00D71176" w:rsidRDefault="00D71176">
      <w:pPr>
        <w:pStyle w:val="Corpsdetexte"/>
        <w:spacing w:before="1"/>
        <w:rPr>
          <w:rFonts w:ascii="Times New Roman"/>
          <w:sz w:val="29"/>
        </w:rPr>
      </w:pPr>
    </w:p>
    <w:p w:rsidR="00D71176" w:rsidRDefault="00D0060F">
      <w:pPr>
        <w:pStyle w:val="Titre3"/>
        <w:spacing w:before="91"/>
        <w:ind w:left="14644"/>
        <w:rPr>
          <w:sz w:val="18"/>
        </w:rPr>
      </w:pPr>
      <w:r>
        <w:pict>
          <v:group id="_x0000_s1036" style="position:absolute;left:0;text-align:left;margin-left:89.95pt;margin-top:-17.8pt;width:492.45pt;height:239.75pt;z-index:251664384;mso-position-horizontal-relative:page" coordorigin="1799,-356" coordsize="9849,4795">
            <v:shape id="_x0000_s1042" type="#_x0000_t75" style="position:absolute;left:1799;top:-24;width:9440;height:4462">
              <v:imagedata r:id="rId44" o:title=""/>
            </v:shape>
            <v:rect id="_x0000_s1041" style="position:absolute;left:8618;top:-350;width:3022;height:1013" filled="f" strokeweight=".72pt"/>
            <v:shape id="_x0000_s1040" type="#_x0000_t202" style="position:absolute;left:8873;top:4189;width:1721;height:223" filled="f" stroked="f">
              <v:textbox inset="0,0,0,0">
                <w:txbxContent>
                  <w:p w:rsidR="00D71176" w:rsidRDefault="00D0060F">
                    <w:pPr>
                      <w:spacing w:line="223" w:lineRule="exact"/>
                      <w:rPr>
                        <w:sz w:val="20"/>
                      </w:rPr>
                    </w:pPr>
                    <w:r>
                      <w:rPr>
                        <w:sz w:val="20"/>
                      </w:rPr>
                      <w:t>Température en °C</w:t>
                    </w:r>
                  </w:p>
                </w:txbxContent>
              </v:textbox>
            </v:shape>
            <v:shape id="_x0000_s1039" type="#_x0000_t202" style="position:absolute;left:8770;top:190;width:2658;height:223" filled="f" stroked="f">
              <v:textbox inset="0,0,0,0">
                <w:txbxContent>
                  <w:p w:rsidR="00D71176" w:rsidRDefault="00D0060F">
                    <w:pPr>
                      <w:spacing w:line="223" w:lineRule="exact"/>
                      <w:rPr>
                        <w:sz w:val="20"/>
                      </w:rPr>
                    </w:pPr>
                    <w:r>
                      <w:rPr>
                        <w:sz w:val="20"/>
                      </w:rPr>
                      <w:t>Température : 1cm pour 2°C</w:t>
                    </w:r>
                  </w:p>
                </w:txbxContent>
              </v:textbox>
            </v:shape>
            <v:shape id="_x0000_s1038" type="#_x0000_t202" style="position:absolute;left:10186;top:-38;width:407;height:223" filled="f" stroked="f">
              <v:textbox inset="0,0,0,0">
                <w:txbxContent>
                  <w:p w:rsidR="00D71176" w:rsidRDefault="00D0060F">
                    <w:pPr>
                      <w:spacing w:line="223" w:lineRule="exact"/>
                      <w:rPr>
                        <w:sz w:val="20"/>
                      </w:rPr>
                    </w:pPr>
                    <w:r>
                      <w:rPr>
                        <w:sz w:val="20"/>
                      </w:rPr>
                      <w:t>1/10</w:t>
                    </w:r>
                  </w:p>
                </w:txbxContent>
              </v:textbox>
            </v:shape>
            <v:shape id="_x0000_s1037" type="#_x0000_t202" style="position:absolute;left:8770;top:-266;width:885;height:451" filled="f" stroked="f">
              <v:textbox inset="0,0,0,0">
                <w:txbxContent>
                  <w:p w:rsidR="00D71176" w:rsidRDefault="00D0060F">
                    <w:pPr>
                      <w:spacing w:line="237" w:lineRule="auto"/>
                      <w:ind w:right="-3"/>
                      <w:rPr>
                        <w:sz w:val="20"/>
                      </w:rPr>
                    </w:pPr>
                    <w:r>
                      <w:rPr>
                        <w:sz w:val="20"/>
                      </w:rPr>
                      <w:t>Échelles : Dessin :</w:t>
                    </w:r>
                  </w:p>
                </w:txbxContent>
              </v:textbox>
            </v:shape>
            <w10:wrap anchorx="page"/>
          </v:group>
        </w:pict>
      </w:r>
      <w:r>
        <w:rPr>
          <w:position w:val="2"/>
        </w:rPr>
        <w:t>RÉSULTATS du coefficient C</w:t>
      </w:r>
      <w:proofErr w:type="spellStart"/>
      <w:r>
        <w:rPr>
          <w:sz w:val="18"/>
        </w:rPr>
        <w:t>ep</w:t>
      </w:r>
      <w:proofErr w:type="spellEnd"/>
    </w:p>
    <w:p w:rsidR="00D71176" w:rsidRDefault="00D71176">
      <w:pPr>
        <w:pStyle w:val="Corpsdetexte"/>
        <w:spacing w:before="2"/>
        <w:rPr>
          <w:b/>
          <w:sz w:val="28"/>
        </w:rPr>
      </w:pPr>
    </w:p>
    <w:p w:rsidR="00D71176" w:rsidRDefault="00D0060F">
      <w:pPr>
        <w:ind w:left="11432"/>
        <w:rPr>
          <w:b/>
          <w:sz w:val="28"/>
        </w:rPr>
      </w:pPr>
      <w:r>
        <w:rPr>
          <w:b/>
          <w:sz w:val="28"/>
        </w:rPr>
        <w:t>Bâtiment n° 1 : CRÈCHE SAULT DE NAVAILLES</w:t>
      </w:r>
    </w:p>
    <w:p w:rsidR="00D71176" w:rsidRDefault="00D0060F">
      <w:pPr>
        <w:pStyle w:val="Titre4"/>
        <w:tabs>
          <w:tab w:val="left" w:pos="14973"/>
        </w:tabs>
        <w:spacing w:before="230" w:line="494" w:lineRule="auto"/>
        <w:ind w:right="6712"/>
      </w:pPr>
      <w:r>
        <w:t>Catégorie du</w:t>
      </w:r>
      <w:r>
        <w:rPr>
          <w:spacing w:val="-4"/>
        </w:rPr>
        <w:t xml:space="preserve"> </w:t>
      </w:r>
      <w:r>
        <w:t>bâtiment :</w:t>
      </w:r>
      <w:r>
        <w:tab/>
        <w:t>CE1 Altitude</w:t>
      </w:r>
      <w:r>
        <w:rPr>
          <w:spacing w:val="-2"/>
        </w:rPr>
        <w:t xml:space="preserve"> </w:t>
      </w:r>
      <w:r>
        <w:t>:</w:t>
      </w:r>
      <w:r>
        <w:tab/>
        <w:t>53</w:t>
      </w:r>
      <w:r>
        <w:rPr>
          <w:spacing w:val="3"/>
        </w:rPr>
        <w:t xml:space="preserve"> </w:t>
      </w:r>
      <w:r>
        <w:rPr>
          <w:spacing w:val="-17"/>
        </w:rPr>
        <w:t>m</w:t>
      </w:r>
    </w:p>
    <w:p w:rsidR="00D71176" w:rsidRDefault="00D0060F">
      <w:pPr>
        <w:tabs>
          <w:tab w:val="left" w:pos="14973"/>
        </w:tabs>
        <w:spacing w:before="1"/>
        <w:ind w:left="11432"/>
        <w:rPr>
          <w:sz w:val="28"/>
        </w:rPr>
      </w:pPr>
      <w:r>
        <w:rPr>
          <w:sz w:val="28"/>
        </w:rPr>
        <w:t>Zone climatique</w:t>
      </w:r>
      <w:r>
        <w:rPr>
          <w:spacing w:val="-4"/>
          <w:sz w:val="28"/>
        </w:rPr>
        <w:t xml:space="preserve"> </w:t>
      </w:r>
      <w:r>
        <w:rPr>
          <w:sz w:val="28"/>
        </w:rPr>
        <w:t>:</w:t>
      </w:r>
      <w:r>
        <w:rPr>
          <w:sz w:val="28"/>
        </w:rPr>
        <w:tab/>
        <w:t>H2c</w:t>
      </w:r>
    </w:p>
    <w:p w:rsidR="00D71176" w:rsidRDefault="00D71176">
      <w:pPr>
        <w:pStyle w:val="Corpsdetexte"/>
        <w:spacing w:before="10"/>
        <w:rPr>
          <w:sz w:val="27"/>
        </w:rPr>
      </w:pPr>
    </w:p>
    <w:p w:rsidR="00D71176" w:rsidRDefault="00D0060F">
      <w:pPr>
        <w:tabs>
          <w:tab w:val="left" w:pos="14973"/>
        </w:tabs>
        <w:spacing w:before="1"/>
        <w:ind w:left="11432"/>
        <w:rPr>
          <w:sz w:val="28"/>
        </w:rPr>
      </w:pPr>
      <w:r>
        <w:rPr>
          <w:sz w:val="28"/>
        </w:rPr>
        <w:t>SRT</w:t>
      </w:r>
      <w:r>
        <w:rPr>
          <w:spacing w:val="-1"/>
          <w:sz w:val="28"/>
        </w:rPr>
        <w:t xml:space="preserve"> </w:t>
      </w:r>
      <w:r>
        <w:rPr>
          <w:sz w:val="28"/>
        </w:rPr>
        <w:t>:</w:t>
      </w:r>
      <w:r>
        <w:rPr>
          <w:sz w:val="28"/>
        </w:rPr>
        <w:tab/>
        <w:t>336,00</w:t>
      </w:r>
      <w:r>
        <w:rPr>
          <w:spacing w:val="-1"/>
          <w:sz w:val="28"/>
        </w:rPr>
        <w:t xml:space="preserve"> </w:t>
      </w:r>
      <w:r>
        <w:rPr>
          <w:sz w:val="28"/>
        </w:rPr>
        <w:t>m²</w:t>
      </w:r>
    </w:p>
    <w:p w:rsidR="00D71176" w:rsidRDefault="00D0060F">
      <w:pPr>
        <w:pStyle w:val="Corpsdetexte"/>
        <w:spacing w:before="10"/>
        <w:rPr>
          <w:sz w:val="16"/>
        </w:rPr>
      </w:pPr>
      <w:r>
        <w:pict>
          <v:group id="_x0000_s1028" style="position:absolute;margin-left:51.7pt;margin-top:61.25pt;width:535.4pt;height:49pt;z-index:251640832;mso-wrap-distance-left:0;mso-wrap-distance-right:0;mso-position-horizontal-relative:page" coordorigin="1034,1225" coordsize="10708,980">
            <v:line id="_x0000_s1035" style="position:absolute" from="1044,1230" to="11733,1230" strokeweight=".48pt"/>
            <v:line id="_x0000_s1034" style="position:absolute" from="1044,2199" to="11733,2199" strokeweight=".48pt"/>
            <v:line id="_x0000_s1033" style="position:absolute" from="1039,1225" to="1039,2204" strokeweight=".48pt"/>
            <v:line id="_x0000_s1032" style="position:absolute" from="11737,1225" to="11737,2204" strokeweight=".48pt"/>
            <v:shape id="_x0000_s1031" type="#_x0000_t202" style="position:absolute;left:4260;top:1606;width:4255;height:336" filled="f" stroked="f">
              <v:textbox inset="0,0,0,0">
                <w:txbxContent>
                  <w:p w:rsidR="00D71176" w:rsidRDefault="00D0060F">
                    <w:pPr>
                      <w:spacing w:line="335" w:lineRule="exact"/>
                      <w:rPr>
                        <w:sz w:val="30"/>
                      </w:rPr>
                    </w:pPr>
                    <w:r>
                      <w:rPr>
                        <w:sz w:val="30"/>
                      </w:rPr>
                      <w:t>Déperditions thermiques du bâti</w:t>
                    </w:r>
                  </w:p>
                </w:txbxContent>
              </v:textbox>
            </v:shape>
            <v:shape id="_x0000_s1030" type="#_x0000_t202" style="position:absolute;left:9629;top:1263;width:919;height:336" filled="f" stroked="f">
              <v:textbox inset="0,0,0,0">
                <w:txbxContent>
                  <w:p w:rsidR="00D71176" w:rsidRDefault="00D0060F">
                    <w:pPr>
                      <w:spacing w:line="335" w:lineRule="exact"/>
                      <w:rPr>
                        <w:sz w:val="30"/>
                      </w:rPr>
                    </w:pPr>
                    <w:r>
                      <w:rPr>
                        <w:sz w:val="30"/>
                      </w:rPr>
                      <w:t>DR C2</w:t>
                    </w:r>
                  </w:p>
                </w:txbxContent>
              </v:textbox>
            </v:shape>
            <v:shape id="_x0000_s1029" type="#_x0000_t202" style="position:absolute;left:1132;top:1263;width:2672;height:336" filled="f" stroked="f">
              <v:textbox inset="0,0,0,0">
                <w:txbxContent>
                  <w:p w:rsidR="00D71176" w:rsidRDefault="00D0060F">
                    <w:pPr>
                      <w:spacing w:line="335" w:lineRule="exact"/>
                      <w:rPr>
                        <w:sz w:val="30"/>
                      </w:rPr>
                    </w:pPr>
                    <w:r>
                      <w:rPr>
                        <w:sz w:val="30"/>
                      </w:rPr>
                      <w:t>Document Réponse</w:t>
                    </w:r>
                  </w:p>
                </w:txbxContent>
              </v:textbox>
            </v:shape>
            <w10:wrap type="topAndBottom" anchorx="page"/>
          </v:group>
        </w:pict>
      </w:r>
      <w:r>
        <w:pict>
          <v:shape id="_x0000_s1027" type="#_x0000_t202" style="position:absolute;margin-left:658.5pt;margin-top:11.7pt;width:441.55pt;height:191.2pt;z-index:-251635712;mso-wrap-distance-left:0;mso-wrap-distance-right:0;mso-position-horizontal-relative:page"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7"/>
                    <w:gridCol w:w="2834"/>
                    <w:gridCol w:w="2834"/>
                  </w:tblGrid>
                  <w:tr w:rsidR="00D71176">
                    <w:trPr>
                      <w:trHeight w:val="321"/>
                    </w:trPr>
                    <w:tc>
                      <w:tcPr>
                        <w:tcW w:w="3137" w:type="dxa"/>
                        <w:tcBorders>
                          <w:top w:val="nil"/>
                          <w:left w:val="nil"/>
                        </w:tcBorders>
                      </w:tcPr>
                      <w:p w:rsidR="00D71176" w:rsidRDefault="00D71176">
                        <w:pPr>
                          <w:pStyle w:val="TableParagraph"/>
                          <w:rPr>
                            <w:rFonts w:ascii="Times New Roman"/>
                          </w:rPr>
                        </w:pPr>
                      </w:p>
                    </w:tc>
                    <w:tc>
                      <w:tcPr>
                        <w:tcW w:w="2834" w:type="dxa"/>
                      </w:tcPr>
                      <w:p w:rsidR="00D71176" w:rsidRDefault="00D0060F">
                        <w:pPr>
                          <w:pStyle w:val="TableParagraph"/>
                          <w:spacing w:line="301" w:lineRule="exact"/>
                          <w:ind w:left="479" w:right="467"/>
                          <w:jc w:val="center"/>
                          <w:rPr>
                            <w:b/>
                            <w:sz w:val="28"/>
                          </w:rPr>
                        </w:pPr>
                        <w:r>
                          <w:rPr>
                            <w:b/>
                            <w:sz w:val="28"/>
                          </w:rPr>
                          <w:t>Énergie finale</w:t>
                        </w:r>
                      </w:p>
                    </w:tc>
                    <w:tc>
                      <w:tcPr>
                        <w:tcW w:w="2834" w:type="dxa"/>
                      </w:tcPr>
                      <w:p w:rsidR="00D71176" w:rsidRDefault="00D0060F">
                        <w:pPr>
                          <w:pStyle w:val="TableParagraph"/>
                          <w:spacing w:line="301" w:lineRule="exact"/>
                          <w:ind w:left="312"/>
                          <w:rPr>
                            <w:b/>
                            <w:sz w:val="28"/>
                          </w:rPr>
                        </w:pPr>
                        <w:r>
                          <w:rPr>
                            <w:b/>
                            <w:sz w:val="28"/>
                          </w:rPr>
                          <w:t>Énergie primaire</w:t>
                        </w:r>
                      </w:p>
                    </w:tc>
                  </w:tr>
                  <w:tr w:rsidR="00D71176">
                    <w:trPr>
                      <w:trHeight w:val="460"/>
                    </w:trPr>
                    <w:tc>
                      <w:tcPr>
                        <w:tcW w:w="3137" w:type="dxa"/>
                      </w:tcPr>
                      <w:p w:rsidR="00D71176" w:rsidRDefault="00D0060F">
                        <w:pPr>
                          <w:pStyle w:val="TableParagraph"/>
                          <w:spacing w:before="91"/>
                          <w:ind w:left="678" w:right="673"/>
                          <w:jc w:val="center"/>
                          <w:rPr>
                            <w:sz w:val="24"/>
                          </w:rPr>
                        </w:pPr>
                        <w:r>
                          <w:rPr>
                            <w:sz w:val="24"/>
                          </w:rPr>
                          <w:t>Chauffage</w:t>
                        </w:r>
                      </w:p>
                    </w:tc>
                    <w:tc>
                      <w:tcPr>
                        <w:tcW w:w="2834" w:type="dxa"/>
                      </w:tcPr>
                      <w:p w:rsidR="00D71176" w:rsidRDefault="00D0060F">
                        <w:pPr>
                          <w:pStyle w:val="TableParagraph"/>
                          <w:spacing w:before="91"/>
                          <w:ind w:left="478" w:right="467"/>
                          <w:jc w:val="center"/>
                          <w:rPr>
                            <w:sz w:val="24"/>
                          </w:rPr>
                        </w:pPr>
                        <w:r>
                          <w:rPr>
                            <w:sz w:val="24"/>
                          </w:rPr>
                          <w:t>18,1</w:t>
                        </w:r>
                      </w:p>
                    </w:tc>
                    <w:tc>
                      <w:tcPr>
                        <w:tcW w:w="2834" w:type="dxa"/>
                        <w:tcBorders>
                          <w:bottom w:val="single" w:sz="8" w:space="0" w:color="000000"/>
                          <w:right w:val="single" w:sz="8" w:space="0" w:color="000000"/>
                        </w:tcBorders>
                      </w:tcPr>
                      <w:p w:rsidR="00D71176" w:rsidRDefault="00D71176">
                        <w:pPr>
                          <w:pStyle w:val="TableParagraph"/>
                          <w:rPr>
                            <w:rFonts w:ascii="Times New Roman"/>
                          </w:rPr>
                        </w:pPr>
                      </w:p>
                    </w:tc>
                  </w:tr>
                  <w:tr w:rsidR="00D71176">
                    <w:trPr>
                      <w:trHeight w:val="464"/>
                    </w:trPr>
                    <w:tc>
                      <w:tcPr>
                        <w:tcW w:w="3137" w:type="dxa"/>
                      </w:tcPr>
                      <w:p w:rsidR="00D71176" w:rsidRDefault="00D0060F">
                        <w:pPr>
                          <w:pStyle w:val="TableParagraph"/>
                          <w:spacing w:before="96"/>
                          <w:ind w:left="678" w:right="673"/>
                          <w:jc w:val="center"/>
                          <w:rPr>
                            <w:sz w:val="24"/>
                          </w:rPr>
                        </w:pPr>
                        <w:r>
                          <w:rPr>
                            <w:sz w:val="24"/>
                          </w:rPr>
                          <w:t>Refroidissement</w:t>
                        </w:r>
                      </w:p>
                    </w:tc>
                    <w:tc>
                      <w:tcPr>
                        <w:tcW w:w="2834" w:type="dxa"/>
                      </w:tcPr>
                      <w:p w:rsidR="00D71176" w:rsidRDefault="00D0060F">
                        <w:pPr>
                          <w:pStyle w:val="TableParagraph"/>
                          <w:spacing w:before="96"/>
                          <w:ind w:left="7"/>
                          <w:jc w:val="center"/>
                          <w:rPr>
                            <w:sz w:val="24"/>
                          </w:rPr>
                        </w:pPr>
                        <w:r>
                          <w:rPr>
                            <w:w w:val="99"/>
                            <w:sz w:val="24"/>
                          </w:rPr>
                          <w:t>0</w:t>
                        </w:r>
                      </w:p>
                    </w:tc>
                    <w:tc>
                      <w:tcPr>
                        <w:tcW w:w="2834" w:type="dxa"/>
                        <w:tcBorders>
                          <w:top w:val="single" w:sz="8" w:space="0" w:color="000000"/>
                          <w:bottom w:val="single" w:sz="8" w:space="0" w:color="000000"/>
                          <w:right w:val="single" w:sz="8" w:space="0" w:color="000000"/>
                        </w:tcBorders>
                      </w:tcPr>
                      <w:p w:rsidR="00D71176" w:rsidRDefault="00D71176">
                        <w:pPr>
                          <w:pStyle w:val="TableParagraph"/>
                          <w:rPr>
                            <w:rFonts w:ascii="Times New Roman"/>
                          </w:rPr>
                        </w:pPr>
                      </w:p>
                    </w:tc>
                  </w:tr>
                  <w:tr w:rsidR="00D71176">
                    <w:trPr>
                      <w:trHeight w:val="464"/>
                    </w:trPr>
                    <w:tc>
                      <w:tcPr>
                        <w:tcW w:w="3137" w:type="dxa"/>
                      </w:tcPr>
                      <w:p w:rsidR="00D71176" w:rsidRDefault="00D0060F">
                        <w:pPr>
                          <w:pStyle w:val="TableParagraph"/>
                          <w:spacing w:before="96"/>
                          <w:ind w:left="678" w:right="672"/>
                          <w:jc w:val="center"/>
                          <w:rPr>
                            <w:sz w:val="24"/>
                          </w:rPr>
                        </w:pPr>
                        <w:r>
                          <w:rPr>
                            <w:sz w:val="24"/>
                          </w:rPr>
                          <w:t>ECS</w:t>
                        </w:r>
                      </w:p>
                    </w:tc>
                    <w:tc>
                      <w:tcPr>
                        <w:tcW w:w="2834" w:type="dxa"/>
                      </w:tcPr>
                      <w:p w:rsidR="00D71176" w:rsidRDefault="00D0060F">
                        <w:pPr>
                          <w:pStyle w:val="TableParagraph"/>
                          <w:spacing w:before="96"/>
                          <w:ind w:left="478" w:right="467"/>
                          <w:jc w:val="center"/>
                          <w:rPr>
                            <w:sz w:val="24"/>
                          </w:rPr>
                        </w:pPr>
                        <w:r>
                          <w:rPr>
                            <w:sz w:val="24"/>
                          </w:rPr>
                          <w:t>1,1</w:t>
                        </w:r>
                      </w:p>
                    </w:tc>
                    <w:tc>
                      <w:tcPr>
                        <w:tcW w:w="2834" w:type="dxa"/>
                        <w:tcBorders>
                          <w:top w:val="single" w:sz="8" w:space="0" w:color="000000"/>
                          <w:bottom w:val="single" w:sz="8" w:space="0" w:color="000000"/>
                          <w:right w:val="single" w:sz="8" w:space="0" w:color="000000"/>
                        </w:tcBorders>
                      </w:tcPr>
                      <w:p w:rsidR="00D71176" w:rsidRDefault="00D71176">
                        <w:pPr>
                          <w:pStyle w:val="TableParagraph"/>
                          <w:rPr>
                            <w:rFonts w:ascii="Times New Roman"/>
                          </w:rPr>
                        </w:pPr>
                      </w:p>
                    </w:tc>
                  </w:tr>
                  <w:tr w:rsidR="00D71176">
                    <w:trPr>
                      <w:trHeight w:val="467"/>
                    </w:trPr>
                    <w:tc>
                      <w:tcPr>
                        <w:tcW w:w="3137" w:type="dxa"/>
                      </w:tcPr>
                      <w:p w:rsidR="00D71176" w:rsidRDefault="00D0060F">
                        <w:pPr>
                          <w:pStyle w:val="TableParagraph"/>
                          <w:spacing w:before="96"/>
                          <w:ind w:left="676" w:right="673"/>
                          <w:jc w:val="center"/>
                          <w:rPr>
                            <w:sz w:val="24"/>
                          </w:rPr>
                        </w:pPr>
                        <w:r>
                          <w:rPr>
                            <w:sz w:val="24"/>
                          </w:rPr>
                          <w:t>Éclairage</w:t>
                        </w:r>
                      </w:p>
                    </w:tc>
                    <w:tc>
                      <w:tcPr>
                        <w:tcW w:w="2834" w:type="dxa"/>
                      </w:tcPr>
                      <w:p w:rsidR="00D71176" w:rsidRDefault="00D0060F">
                        <w:pPr>
                          <w:pStyle w:val="TableParagraph"/>
                          <w:spacing w:before="96"/>
                          <w:ind w:left="478" w:right="467"/>
                          <w:jc w:val="center"/>
                          <w:rPr>
                            <w:sz w:val="24"/>
                          </w:rPr>
                        </w:pPr>
                        <w:r>
                          <w:rPr>
                            <w:sz w:val="24"/>
                          </w:rPr>
                          <w:t>3,5</w:t>
                        </w:r>
                      </w:p>
                    </w:tc>
                    <w:tc>
                      <w:tcPr>
                        <w:tcW w:w="2834" w:type="dxa"/>
                        <w:tcBorders>
                          <w:top w:val="single" w:sz="8" w:space="0" w:color="000000"/>
                          <w:bottom w:val="single" w:sz="8" w:space="0" w:color="000000"/>
                          <w:right w:val="single" w:sz="8" w:space="0" w:color="000000"/>
                        </w:tcBorders>
                      </w:tcPr>
                      <w:p w:rsidR="00D71176" w:rsidRDefault="00D71176">
                        <w:pPr>
                          <w:pStyle w:val="TableParagraph"/>
                          <w:rPr>
                            <w:rFonts w:ascii="Times New Roman"/>
                          </w:rPr>
                        </w:pPr>
                      </w:p>
                    </w:tc>
                  </w:tr>
                  <w:tr w:rsidR="00D71176">
                    <w:trPr>
                      <w:trHeight w:val="464"/>
                    </w:trPr>
                    <w:tc>
                      <w:tcPr>
                        <w:tcW w:w="3137" w:type="dxa"/>
                      </w:tcPr>
                      <w:p w:rsidR="00D71176" w:rsidRDefault="00D0060F">
                        <w:pPr>
                          <w:pStyle w:val="TableParagraph"/>
                          <w:spacing w:before="93"/>
                          <w:ind w:left="678" w:right="672"/>
                          <w:jc w:val="center"/>
                          <w:rPr>
                            <w:sz w:val="24"/>
                          </w:rPr>
                        </w:pPr>
                        <w:proofErr w:type="spellStart"/>
                        <w:r>
                          <w:rPr>
                            <w:sz w:val="24"/>
                          </w:rPr>
                          <w:t>Aux.dist</w:t>
                        </w:r>
                        <w:proofErr w:type="spellEnd"/>
                        <w:r>
                          <w:rPr>
                            <w:sz w:val="24"/>
                          </w:rPr>
                          <w:t>.</w:t>
                        </w:r>
                      </w:p>
                    </w:tc>
                    <w:tc>
                      <w:tcPr>
                        <w:tcW w:w="2834" w:type="dxa"/>
                      </w:tcPr>
                      <w:p w:rsidR="00D71176" w:rsidRDefault="00D0060F">
                        <w:pPr>
                          <w:pStyle w:val="TableParagraph"/>
                          <w:spacing w:before="93"/>
                          <w:ind w:left="478" w:right="467"/>
                          <w:jc w:val="center"/>
                          <w:rPr>
                            <w:sz w:val="24"/>
                          </w:rPr>
                        </w:pPr>
                        <w:r>
                          <w:rPr>
                            <w:sz w:val="24"/>
                          </w:rPr>
                          <w:t>0,3</w:t>
                        </w:r>
                      </w:p>
                    </w:tc>
                    <w:tc>
                      <w:tcPr>
                        <w:tcW w:w="2834" w:type="dxa"/>
                        <w:tcBorders>
                          <w:top w:val="single" w:sz="8" w:space="0" w:color="000000"/>
                          <w:bottom w:val="single" w:sz="8" w:space="0" w:color="000000"/>
                          <w:right w:val="single" w:sz="8" w:space="0" w:color="000000"/>
                        </w:tcBorders>
                      </w:tcPr>
                      <w:p w:rsidR="00D71176" w:rsidRDefault="00D71176">
                        <w:pPr>
                          <w:pStyle w:val="TableParagraph"/>
                          <w:rPr>
                            <w:rFonts w:ascii="Times New Roman"/>
                          </w:rPr>
                        </w:pPr>
                      </w:p>
                    </w:tc>
                  </w:tr>
                  <w:tr w:rsidR="00D71176">
                    <w:trPr>
                      <w:trHeight w:val="464"/>
                    </w:trPr>
                    <w:tc>
                      <w:tcPr>
                        <w:tcW w:w="3137" w:type="dxa"/>
                      </w:tcPr>
                      <w:p w:rsidR="00D71176" w:rsidRDefault="00D0060F">
                        <w:pPr>
                          <w:pStyle w:val="TableParagraph"/>
                          <w:spacing w:before="93"/>
                          <w:ind w:left="675" w:right="673"/>
                          <w:jc w:val="center"/>
                          <w:rPr>
                            <w:sz w:val="24"/>
                          </w:rPr>
                        </w:pPr>
                        <w:proofErr w:type="spellStart"/>
                        <w:r>
                          <w:rPr>
                            <w:sz w:val="24"/>
                          </w:rPr>
                          <w:t>Aux.vent</w:t>
                        </w:r>
                        <w:proofErr w:type="spellEnd"/>
                        <w:r>
                          <w:rPr>
                            <w:sz w:val="24"/>
                          </w:rPr>
                          <w:t>.</w:t>
                        </w:r>
                      </w:p>
                    </w:tc>
                    <w:tc>
                      <w:tcPr>
                        <w:tcW w:w="2834" w:type="dxa"/>
                      </w:tcPr>
                      <w:p w:rsidR="00D71176" w:rsidRDefault="00D0060F">
                        <w:pPr>
                          <w:pStyle w:val="TableParagraph"/>
                          <w:spacing w:before="93"/>
                          <w:ind w:left="478" w:right="467"/>
                          <w:jc w:val="center"/>
                          <w:rPr>
                            <w:sz w:val="24"/>
                          </w:rPr>
                        </w:pPr>
                        <w:r>
                          <w:rPr>
                            <w:sz w:val="24"/>
                          </w:rPr>
                          <w:t>7,5</w:t>
                        </w:r>
                      </w:p>
                    </w:tc>
                    <w:tc>
                      <w:tcPr>
                        <w:tcW w:w="2834" w:type="dxa"/>
                        <w:tcBorders>
                          <w:top w:val="single" w:sz="8" w:space="0" w:color="000000"/>
                          <w:bottom w:val="single" w:sz="8" w:space="0" w:color="000000"/>
                          <w:right w:val="single" w:sz="8" w:space="0" w:color="000000"/>
                        </w:tcBorders>
                      </w:tcPr>
                      <w:p w:rsidR="00D71176" w:rsidRDefault="00D71176">
                        <w:pPr>
                          <w:pStyle w:val="TableParagraph"/>
                          <w:rPr>
                            <w:rFonts w:ascii="Times New Roman"/>
                          </w:rPr>
                        </w:pPr>
                      </w:p>
                    </w:tc>
                  </w:tr>
                  <w:tr w:rsidR="00D71176">
                    <w:trPr>
                      <w:trHeight w:val="556"/>
                    </w:trPr>
                    <w:tc>
                      <w:tcPr>
                        <w:tcW w:w="5971" w:type="dxa"/>
                        <w:gridSpan w:val="2"/>
                      </w:tcPr>
                      <w:p w:rsidR="00D71176" w:rsidRDefault="00D0060F">
                        <w:pPr>
                          <w:pStyle w:val="TableParagraph"/>
                          <w:spacing w:before="139"/>
                          <w:ind w:left="1470"/>
                          <w:rPr>
                            <w:b/>
                            <w:sz w:val="24"/>
                          </w:rPr>
                        </w:pPr>
                        <w:r>
                          <w:rPr>
                            <w:b/>
                            <w:sz w:val="24"/>
                          </w:rPr>
                          <w:t>Total énergie primaire Cep</w:t>
                        </w:r>
                      </w:p>
                    </w:tc>
                    <w:tc>
                      <w:tcPr>
                        <w:tcW w:w="2834" w:type="dxa"/>
                        <w:tcBorders>
                          <w:top w:val="single" w:sz="8" w:space="0" w:color="000000"/>
                          <w:bottom w:val="single" w:sz="8" w:space="0" w:color="000000"/>
                          <w:right w:val="single" w:sz="8" w:space="0" w:color="000000"/>
                        </w:tcBorders>
                      </w:tcPr>
                      <w:p w:rsidR="00D71176" w:rsidRDefault="00D71176">
                        <w:pPr>
                          <w:pStyle w:val="TableParagraph"/>
                          <w:rPr>
                            <w:rFonts w:ascii="Times New Roman"/>
                          </w:rPr>
                        </w:pPr>
                      </w:p>
                    </w:tc>
                  </w:tr>
                </w:tbl>
                <w:p w:rsidR="00D71176" w:rsidRDefault="00D71176">
                  <w:pPr>
                    <w:pStyle w:val="Corpsdetexte"/>
                  </w:pPr>
                </w:p>
              </w:txbxContent>
            </v:textbox>
            <w10:wrap type="topAndBottom" anchorx="page"/>
          </v:shape>
        </w:pict>
      </w:r>
    </w:p>
    <w:p w:rsidR="00D71176" w:rsidRDefault="00D71176">
      <w:pPr>
        <w:pStyle w:val="Corpsdetexte"/>
        <w:spacing w:before="5"/>
        <w:rPr>
          <w:sz w:val="25"/>
        </w:rPr>
      </w:pPr>
    </w:p>
    <w:p w:rsidR="00D71176" w:rsidRDefault="00D0060F">
      <w:pPr>
        <w:ind w:left="5666" w:right="1936"/>
        <w:jc w:val="center"/>
        <w:rPr>
          <w:sz w:val="28"/>
        </w:rPr>
      </w:pPr>
      <w:r>
        <w:pict>
          <v:shape id="_x0000_s1026" type="#_x0000_t202" style="position:absolute;left:0;text-align:left;margin-left:55.3pt;margin-top:-97.5pt;width:533.95pt;height:360.65pt;z-index:251665408;mso-position-horizont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2"/>
                    <w:gridCol w:w="2229"/>
                    <w:gridCol w:w="742"/>
                    <w:gridCol w:w="567"/>
                    <w:gridCol w:w="1561"/>
                    <w:gridCol w:w="850"/>
                    <w:gridCol w:w="1844"/>
                    <w:gridCol w:w="2269"/>
                  </w:tblGrid>
                  <w:tr w:rsidR="00D71176">
                    <w:trPr>
                      <w:trHeight w:val="1107"/>
                    </w:trPr>
                    <w:tc>
                      <w:tcPr>
                        <w:tcW w:w="2821" w:type="dxa"/>
                        <w:gridSpan w:val="2"/>
                      </w:tcPr>
                      <w:p w:rsidR="00D71176" w:rsidRDefault="00D71176">
                        <w:pPr>
                          <w:pStyle w:val="TableParagraph"/>
                          <w:spacing w:before="8"/>
                          <w:rPr>
                            <w:sz w:val="35"/>
                          </w:rPr>
                        </w:pPr>
                      </w:p>
                      <w:p w:rsidR="00D71176" w:rsidRDefault="00D0060F">
                        <w:pPr>
                          <w:pStyle w:val="TableParagraph"/>
                          <w:ind w:left="724"/>
                          <w:rPr>
                            <w:b/>
                            <w:sz w:val="24"/>
                          </w:rPr>
                        </w:pPr>
                        <w:r>
                          <w:rPr>
                            <w:b/>
                            <w:sz w:val="24"/>
                          </w:rPr>
                          <w:t>Désignation</w:t>
                        </w:r>
                      </w:p>
                    </w:tc>
                    <w:tc>
                      <w:tcPr>
                        <w:tcW w:w="742" w:type="dxa"/>
                      </w:tcPr>
                      <w:p w:rsidR="00D71176" w:rsidRDefault="00D71176">
                        <w:pPr>
                          <w:pStyle w:val="TableParagraph"/>
                          <w:spacing w:before="8"/>
                          <w:rPr>
                            <w:sz w:val="35"/>
                          </w:rPr>
                        </w:pPr>
                      </w:p>
                      <w:p w:rsidR="00D71176" w:rsidRDefault="00D0060F">
                        <w:pPr>
                          <w:pStyle w:val="TableParagraph"/>
                          <w:ind w:left="50" w:right="31"/>
                          <w:jc w:val="center"/>
                          <w:rPr>
                            <w:b/>
                            <w:sz w:val="24"/>
                          </w:rPr>
                        </w:pPr>
                        <w:r>
                          <w:rPr>
                            <w:b/>
                            <w:sz w:val="24"/>
                          </w:rPr>
                          <w:t>Code</w:t>
                        </w:r>
                      </w:p>
                    </w:tc>
                    <w:tc>
                      <w:tcPr>
                        <w:tcW w:w="567" w:type="dxa"/>
                        <w:tcBorders>
                          <w:right w:val="single" w:sz="4" w:space="0" w:color="000000"/>
                        </w:tcBorders>
                      </w:tcPr>
                      <w:p w:rsidR="00D71176" w:rsidRDefault="00D71176">
                        <w:pPr>
                          <w:pStyle w:val="TableParagraph"/>
                          <w:spacing w:before="8"/>
                          <w:rPr>
                            <w:sz w:val="35"/>
                          </w:rPr>
                        </w:pPr>
                      </w:p>
                      <w:p w:rsidR="00D71176" w:rsidRDefault="00D0060F">
                        <w:pPr>
                          <w:pStyle w:val="TableParagraph"/>
                          <w:ind w:left="121"/>
                          <w:rPr>
                            <w:b/>
                            <w:sz w:val="24"/>
                          </w:rPr>
                        </w:pPr>
                        <w:r>
                          <w:rPr>
                            <w:b/>
                            <w:sz w:val="24"/>
                          </w:rPr>
                          <w:t>Nb</w:t>
                        </w:r>
                      </w:p>
                    </w:tc>
                    <w:tc>
                      <w:tcPr>
                        <w:tcW w:w="1561" w:type="dxa"/>
                        <w:tcBorders>
                          <w:top w:val="single" w:sz="4" w:space="0" w:color="000000"/>
                          <w:left w:val="single" w:sz="4" w:space="0" w:color="000000"/>
                          <w:bottom w:val="single" w:sz="4" w:space="0" w:color="000000"/>
                          <w:right w:val="single" w:sz="4" w:space="0" w:color="000000"/>
                        </w:tcBorders>
                      </w:tcPr>
                      <w:p w:rsidR="00D71176" w:rsidRDefault="00D0060F">
                        <w:pPr>
                          <w:pStyle w:val="TableParagraph"/>
                          <w:spacing w:before="129"/>
                          <w:ind w:left="146" w:right="128"/>
                          <w:jc w:val="center"/>
                          <w:rPr>
                            <w:b/>
                            <w:sz w:val="24"/>
                          </w:rPr>
                        </w:pPr>
                        <w:r>
                          <w:rPr>
                            <w:b/>
                            <w:sz w:val="24"/>
                          </w:rPr>
                          <w:t>U (W/m</w:t>
                        </w:r>
                        <w:r>
                          <w:rPr>
                            <w:b/>
                            <w:position w:val="8"/>
                            <w:sz w:val="16"/>
                          </w:rPr>
                          <w:t>2</w:t>
                        </w:r>
                        <w:r>
                          <w:rPr>
                            <w:b/>
                            <w:sz w:val="24"/>
                          </w:rPr>
                          <w:t>.K)</w:t>
                        </w:r>
                      </w:p>
                      <w:p w:rsidR="00D71176" w:rsidRDefault="00D0060F">
                        <w:pPr>
                          <w:pStyle w:val="TableParagraph"/>
                          <w:ind w:left="143" w:right="128"/>
                          <w:jc w:val="center"/>
                          <w:rPr>
                            <w:b/>
                            <w:sz w:val="24"/>
                          </w:rPr>
                        </w:pPr>
                        <w:r>
                          <w:rPr>
                            <w:b/>
                            <w:sz w:val="24"/>
                          </w:rPr>
                          <w:t>ou</w:t>
                        </w:r>
                      </w:p>
                      <w:p w:rsidR="00D71176" w:rsidRDefault="00D0060F">
                        <w:pPr>
                          <w:pStyle w:val="TableParagraph"/>
                          <w:ind w:left="146" w:right="128"/>
                          <w:jc w:val="center"/>
                          <w:rPr>
                            <w:b/>
                            <w:sz w:val="24"/>
                          </w:rPr>
                        </w:pPr>
                        <w:r>
                          <w:rPr>
                            <w:b/>
                            <w:sz w:val="24"/>
                          </w:rPr>
                          <w:t>Ѱ</w:t>
                        </w:r>
                        <w:r>
                          <w:rPr>
                            <w:b/>
                            <w:sz w:val="24"/>
                          </w:rPr>
                          <w:t xml:space="preserve"> (W/</w:t>
                        </w:r>
                        <w:proofErr w:type="spellStart"/>
                        <w:r>
                          <w:rPr>
                            <w:b/>
                            <w:sz w:val="24"/>
                          </w:rPr>
                          <w:t>m.K</w:t>
                        </w:r>
                        <w:proofErr w:type="spellEnd"/>
                        <w:r>
                          <w:rPr>
                            <w:b/>
                            <w:sz w:val="24"/>
                          </w:rPr>
                          <w:t>)</w:t>
                        </w:r>
                      </w:p>
                    </w:tc>
                    <w:tc>
                      <w:tcPr>
                        <w:tcW w:w="850" w:type="dxa"/>
                        <w:tcBorders>
                          <w:left w:val="single" w:sz="4" w:space="0" w:color="000000"/>
                          <w:right w:val="single" w:sz="4" w:space="0" w:color="000000"/>
                        </w:tcBorders>
                      </w:tcPr>
                      <w:p w:rsidR="00D71176" w:rsidRDefault="00D71176">
                        <w:pPr>
                          <w:pStyle w:val="TableParagraph"/>
                          <w:spacing w:before="8"/>
                          <w:rPr>
                            <w:sz w:val="35"/>
                          </w:rPr>
                        </w:pPr>
                      </w:p>
                      <w:p w:rsidR="00D71176" w:rsidRDefault="00D0060F">
                        <w:pPr>
                          <w:pStyle w:val="TableParagraph"/>
                          <w:ind w:left="12"/>
                          <w:jc w:val="center"/>
                          <w:rPr>
                            <w:b/>
                            <w:sz w:val="24"/>
                          </w:rPr>
                        </w:pPr>
                        <w:r>
                          <w:rPr>
                            <w:b/>
                            <w:sz w:val="24"/>
                          </w:rPr>
                          <w:t>b</w:t>
                        </w:r>
                      </w:p>
                    </w:tc>
                    <w:tc>
                      <w:tcPr>
                        <w:tcW w:w="1844" w:type="dxa"/>
                        <w:tcBorders>
                          <w:top w:val="single" w:sz="4" w:space="0" w:color="000000"/>
                          <w:left w:val="single" w:sz="4" w:space="0" w:color="000000"/>
                          <w:bottom w:val="single" w:sz="4" w:space="0" w:color="000000"/>
                          <w:right w:val="single" w:sz="4" w:space="0" w:color="000000"/>
                        </w:tcBorders>
                      </w:tcPr>
                      <w:p w:rsidR="00D71176" w:rsidRDefault="00D0060F">
                        <w:pPr>
                          <w:pStyle w:val="TableParagraph"/>
                          <w:spacing w:before="134"/>
                          <w:ind w:left="779" w:right="69" w:hanging="675"/>
                          <w:rPr>
                            <w:b/>
                            <w:sz w:val="24"/>
                          </w:rPr>
                        </w:pPr>
                        <w:r>
                          <w:rPr>
                            <w:b/>
                            <w:sz w:val="24"/>
                          </w:rPr>
                          <w:t>Surface A (m²) ou</w:t>
                        </w:r>
                      </w:p>
                      <w:p w:rsidR="00D71176" w:rsidRDefault="00D0060F">
                        <w:pPr>
                          <w:pStyle w:val="TableParagraph"/>
                          <w:ind w:left="86"/>
                          <w:rPr>
                            <w:b/>
                            <w:sz w:val="24"/>
                          </w:rPr>
                        </w:pPr>
                        <w:r>
                          <w:rPr>
                            <w:b/>
                            <w:sz w:val="24"/>
                          </w:rPr>
                          <w:t>Longueur l (m)</w:t>
                        </w:r>
                      </w:p>
                    </w:tc>
                    <w:tc>
                      <w:tcPr>
                        <w:tcW w:w="2269" w:type="dxa"/>
                        <w:tcBorders>
                          <w:left w:val="single" w:sz="4" w:space="0" w:color="000000"/>
                        </w:tcBorders>
                      </w:tcPr>
                      <w:p w:rsidR="00D71176" w:rsidRDefault="00D0060F">
                        <w:pPr>
                          <w:pStyle w:val="TableParagraph"/>
                          <w:spacing w:line="271" w:lineRule="exact"/>
                          <w:ind w:left="623" w:hanging="500"/>
                          <w:rPr>
                            <w:b/>
                            <w:sz w:val="24"/>
                          </w:rPr>
                        </w:pPr>
                        <w:r>
                          <w:rPr>
                            <w:b/>
                            <w:sz w:val="24"/>
                          </w:rPr>
                          <w:t>Déperdition (W/K)</w:t>
                        </w:r>
                      </w:p>
                      <w:p w:rsidR="00D71176" w:rsidRDefault="00D0060F">
                        <w:pPr>
                          <w:pStyle w:val="TableParagraph"/>
                          <w:ind w:left="623" w:right="597"/>
                          <w:jc w:val="center"/>
                          <w:rPr>
                            <w:b/>
                            <w:sz w:val="24"/>
                          </w:rPr>
                        </w:pPr>
                        <w:r>
                          <w:rPr>
                            <w:b/>
                            <w:sz w:val="24"/>
                          </w:rPr>
                          <w:t>U x b x A ou</w:t>
                        </w:r>
                      </w:p>
                      <w:p w:rsidR="00D71176" w:rsidRDefault="00D0060F">
                        <w:pPr>
                          <w:pStyle w:val="TableParagraph"/>
                          <w:spacing w:line="260" w:lineRule="exact"/>
                          <w:ind w:left="617" w:right="597"/>
                          <w:jc w:val="center"/>
                          <w:rPr>
                            <w:b/>
                            <w:sz w:val="24"/>
                          </w:rPr>
                        </w:pPr>
                        <w:r>
                          <w:rPr>
                            <w:b/>
                            <w:sz w:val="24"/>
                          </w:rPr>
                          <w:t>Ѱ</w:t>
                        </w:r>
                        <w:r>
                          <w:rPr>
                            <w:b/>
                            <w:sz w:val="24"/>
                          </w:rPr>
                          <w:t xml:space="preserve"> x b x l</w:t>
                        </w:r>
                      </w:p>
                    </w:tc>
                  </w:tr>
                  <w:tr w:rsidR="00D71176">
                    <w:trPr>
                      <w:trHeight w:val="357"/>
                    </w:trPr>
                    <w:tc>
                      <w:tcPr>
                        <w:tcW w:w="2821" w:type="dxa"/>
                        <w:gridSpan w:val="2"/>
                      </w:tcPr>
                      <w:p w:rsidR="00D71176" w:rsidRDefault="00D0060F">
                        <w:pPr>
                          <w:pStyle w:val="TableParagraph"/>
                          <w:spacing w:line="227" w:lineRule="exact"/>
                          <w:ind w:left="71"/>
                          <w:rPr>
                            <w:b/>
                            <w:sz w:val="20"/>
                          </w:rPr>
                        </w:pPr>
                        <w:r>
                          <w:rPr>
                            <w:b/>
                            <w:sz w:val="20"/>
                          </w:rPr>
                          <w:t>Mur extérieur</w:t>
                        </w:r>
                      </w:p>
                    </w:tc>
                    <w:tc>
                      <w:tcPr>
                        <w:tcW w:w="742" w:type="dxa"/>
                      </w:tcPr>
                      <w:p w:rsidR="00D71176" w:rsidRDefault="00D0060F">
                        <w:pPr>
                          <w:pStyle w:val="TableParagraph"/>
                          <w:spacing w:line="229" w:lineRule="exact"/>
                          <w:ind w:left="50" w:right="107"/>
                          <w:jc w:val="center"/>
                          <w:rPr>
                            <w:sz w:val="20"/>
                          </w:rPr>
                        </w:pPr>
                        <w:r>
                          <w:rPr>
                            <w:sz w:val="20"/>
                          </w:rPr>
                          <w:t>ME01</w:t>
                        </w:r>
                      </w:p>
                    </w:tc>
                    <w:tc>
                      <w:tcPr>
                        <w:tcW w:w="567" w:type="dxa"/>
                        <w:shd w:val="clear" w:color="auto" w:fill="404040"/>
                      </w:tcPr>
                      <w:p w:rsidR="00D71176" w:rsidRDefault="00D71176">
                        <w:pPr>
                          <w:pStyle w:val="TableParagraph"/>
                          <w:rPr>
                            <w:rFonts w:ascii="Times New Roman"/>
                          </w:rPr>
                        </w:pPr>
                      </w:p>
                    </w:tc>
                    <w:tc>
                      <w:tcPr>
                        <w:tcW w:w="1561" w:type="dxa"/>
                        <w:tcBorders>
                          <w:top w:val="single" w:sz="4" w:space="0" w:color="000000"/>
                        </w:tcBorders>
                      </w:tcPr>
                      <w:p w:rsidR="00D71176" w:rsidRDefault="00D0060F">
                        <w:pPr>
                          <w:pStyle w:val="TableParagraph"/>
                          <w:spacing w:line="229" w:lineRule="exact"/>
                          <w:ind w:right="52"/>
                          <w:jc w:val="right"/>
                          <w:rPr>
                            <w:sz w:val="20"/>
                          </w:rPr>
                        </w:pPr>
                        <w:r>
                          <w:rPr>
                            <w:w w:val="95"/>
                            <w:sz w:val="20"/>
                          </w:rPr>
                          <w:t>0,187</w:t>
                        </w:r>
                      </w:p>
                    </w:tc>
                    <w:tc>
                      <w:tcPr>
                        <w:tcW w:w="850" w:type="dxa"/>
                      </w:tcPr>
                      <w:p w:rsidR="00D71176" w:rsidRDefault="00D0060F">
                        <w:pPr>
                          <w:pStyle w:val="TableParagraph"/>
                          <w:spacing w:line="229" w:lineRule="exact"/>
                          <w:ind w:left="206" w:right="194"/>
                          <w:jc w:val="center"/>
                          <w:rPr>
                            <w:sz w:val="20"/>
                          </w:rPr>
                        </w:pPr>
                        <w:r>
                          <w:rPr>
                            <w:sz w:val="20"/>
                          </w:rPr>
                          <w:t>1,00</w:t>
                        </w:r>
                      </w:p>
                    </w:tc>
                    <w:tc>
                      <w:tcPr>
                        <w:tcW w:w="1844" w:type="dxa"/>
                        <w:tcBorders>
                          <w:top w:val="single" w:sz="4" w:space="0" w:color="000000"/>
                        </w:tcBorders>
                      </w:tcPr>
                      <w:p w:rsidR="00D71176" w:rsidRDefault="00D0060F">
                        <w:pPr>
                          <w:pStyle w:val="TableParagraph"/>
                          <w:spacing w:line="229" w:lineRule="exact"/>
                          <w:ind w:right="50"/>
                          <w:jc w:val="right"/>
                          <w:rPr>
                            <w:sz w:val="20"/>
                          </w:rPr>
                        </w:pPr>
                        <w:r>
                          <w:rPr>
                            <w:w w:val="95"/>
                            <w:sz w:val="20"/>
                          </w:rPr>
                          <w:t>201,89</w:t>
                        </w:r>
                      </w:p>
                    </w:tc>
                    <w:tc>
                      <w:tcPr>
                        <w:tcW w:w="2269" w:type="dxa"/>
                      </w:tcPr>
                      <w:p w:rsidR="00D71176" w:rsidRDefault="00D0060F">
                        <w:pPr>
                          <w:pStyle w:val="TableParagraph"/>
                          <w:spacing w:line="229" w:lineRule="exact"/>
                          <w:ind w:right="51"/>
                          <w:jc w:val="right"/>
                          <w:rPr>
                            <w:sz w:val="20"/>
                          </w:rPr>
                        </w:pPr>
                        <w:r>
                          <w:rPr>
                            <w:w w:val="95"/>
                            <w:sz w:val="20"/>
                          </w:rPr>
                          <w:t>37,753</w:t>
                        </w:r>
                      </w:p>
                    </w:tc>
                  </w:tr>
                  <w:tr w:rsidR="00D71176">
                    <w:trPr>
                      <w:trHeight w:val="356"/>
                    </w:trPr>
                    <w:tc>
                      <w:tcPr>
                        <w:tcW w:w="2821" w:type="dxa"/>
                        <w:gridSpan w:val="2"/>
                      </w:tcPr>
                      <w:p w:rsidR="00D71176" w:rsidRDefault="00D0060F">
                        <w:pPr>
                          <w:pStyle w:val="TableParagraph"/>
                          <w:spacing w:line="227" w:lineRule="exact"/>
                          <w:ind w:left="71"/>
                          <w:rPr>
                            <w:b/>
                            <w:sz w:val="20"/>
                          </w:rPr>
                        </w:pPr>
                        <w:r>
                          <w:rPr>
                            <w:b/>
                            <w:sz w:val="20"/>
                          </w:rPr>
                          <w:t>Plafond</w:t>
                        </w:r>
                      </w:p>
                    </w:tc>
                    <w:tc>
                      <w:tcPr>
                        <w:tcW w:w="742" w:type="dxa"/>
                      </w:tcPr>
                      <w:p w:rsidR="00D71176" w:rsidRDefault="00D0060F">
                        <w:pPr>
                          <w:pStyle w:val="TableParagraph"/>
                          <w:spacing w:line="229" w:lineRule="exact"/>
                          <w:ind w:left="50" w:right="162"/>
                          <w:jc w:val="center"/>
                          <w:rPr>
                            <w:sz w:val="20"/>
                          </w:rPr>
                        </w:pPr>
                        <w:r>
                          <w:rPr>
                            <w:sz w:val="20"/>
                          </w:rPr>
                          <w:t>PL02</w:t>
                        </w:r>
                      </w:p>
                    </w:tc>
                    <w:tc>
                      <w:tcPr>
                        <w:tcW w:w="567" w:type="dxa"/>
                        <w:shd w:val="clear" w:color="auto" w:fill="404040"/>
                      </w:tcPr>
                      <w:p w:rsidR="00D71176" w:rsidRDefault="00D71176">
                        <w:pPr>
                          <w:pStyle w:val="TableParagraph"/>
                          <w:rPr>
                            <w:rFonts w:ascii="Times New Roman"/>
                          </w:rPr>
                        </w:pPr>
                      </w:p>
                    </w:tc>
                    <w:tc>
                      <w:tcPr>
                        <w:tcW w:w="1561" w:type="dxa"/>
                      </w:tcPr>
                      <w:p w:rsidR="00D71176" w:rsidRDefault="00D0060F">
                        <w:pPr>
                          <w:pStyle w:val="TableParagraph"/>
                          <w:spacing w:line="229" w:lineRule="exact"/>
                          <w:ind w:right="52"/>
                          <w:jc w:val="right"/>
                          <w:rPr>
                            <w:sz w:val="20"/>
                          </w:rPr>
                        </w:pPr>
                        <w:r>
                          <w:rPr>
                            <w:w w:val="95"/>
                            <w:sz w:val="20"/>
                          </w:rPr>
                          <w:t>0,130</w:t>
                        </w:r>
                      </w:p>
                    </w:tc>
                    <w:tc>
                      <w:tcPr>
                        <w:tcW w:w="850" w:type="dxa"/>
                      </w:tcPr>
                      <w:p w:rsidR="00D71176" w:rsidRDefault="00D0060F">
                        <w:pPr>
                          <w:pStyle w:val="TableParagraph"/>
                          <w:spacing w:line="229" w:lineRule="exact"/>
                          <w:ind w:left="206" w:right="194"/>
                          <w:jc w:val="center"/>
                          <w:rPr>
                            <w:sz w:val="20"/>
                          </w:rPr>
                        </w:pPr>
                        <w:r>
                          <w:rPr>
                            <w:sz w:val="20"/>
                          </w:rPr>
                          <w:t>1,00</w:t>
                        </w:r>
                      </w:p>
                    </w:tc>
                    <w:tc>
                      <w:tcPr>
                        <w:tcW w:w="1844" w:type="dxa"/>
                      </w:tcPr>
                      <w:p w:rsidR="00D71176" w:rsidRDefault="00D0060F">
                        <w:pPr>
                          <w:pStyle w:val="TableParagraph"/>
                          <w:spacing w:line="229" w:lineRule="exact"/>
                          <w:ind w:right="50"/>
                          <w:jc w:val="right"/>
                          <w:rPr>
                            <w:sz w:val="20"/>
                          </w:rPr>
                        </w:pPr>
                        <w:r>
                          <w:rPr>
                            <w:w w:val="95"/>
                            <w:sz w:val="20"/>
                          </w:rPr>
                          <w:t>155,00</w:t>
                        </w:r>
                      </w:p>
                    </w:tc>
                    <w:tc>
                      <w:tcPr>
                        <w:tcW w:w="2269" w:type="dxa"/>
                      </w:tcPr>
                      <w:p w:rsidR="00D71176" w:rsidRDefault="00D0060F">
                        <w:pPr>
                          <w:pStyle w:val="TableParagraph"/>
                          <w:spacing w:line="229" w:lineRule="exact"/>
                          <w:ind w:right="51"/>
                          <w:jc w:val="right"/>
                          <w:rPr>
                            <w:sz w:val="20"/>
                          </w:rPr>
                        </w:pPr>
                        <w:r>
                          <w:rPr>
                            <w:w w:val="95"/>
                            <w:sz w:val="20"/>
                          </w:rPr>
                          <w:t>20,150</w:t>
                        </w:r>
                      </w:p>
                    </w:tc>
                  </w:tr>
                  <w:tr w:rsidR="00D71176">
                    <w:trPr>
                      <w:trHeight w:val="359"/>
                    </w:trPr>
                    <w:tc>
                      <w:tcPr>
                        <w:tcW w:w="2821" w:type="dxa"/>
                        <w:gridSpan w:val="2"/>
                      </w:tcPr>
                      <w:p w:rsidR="00D71176" w:rsidRDefault="00D0060F">
                        <w:pPr>
                          <w:pStyle w:val="TableParagraph"/>
                          <w:spacing w:line="227" w:lineRule="exact"/>
                          <w:ind w:left="71"/>
                          <w:rPr>
                            <w:b/>
                            <w:sz w:val="20"/>
                          </w:rPr>
                        </w:pPr>
                        <w:r>
                          <w:rPr>
                            <w:b/>
                            <w:sz w:val="20"/>
                          </w:rPr>
                          <w:t>Toiture-terrasse</w:t>
                        </w:r>
                      </w:p>
                    </w:tc>
                    <w:tc>
                      <w:tcPr>
                        <w:tcW w:w="742" w:type="dxa"/>
                      </w:tcPr>
                      <w:p w:rsidR="00D71176" w:rsidRDefault="00D0060F">
                        <w:pPr>
                          <w:pStyle w:val="TableParagraph"/>
                          <w:spacing w:line="229" w:lineRule="exact"/>
                          <w:ind w:left="50" w:right="162"/>
                          <w:jc w:val="center"/>
                          <w:rPr>
                            <w:sz w:val="20"/>
                          </w:rPr>
                        </w:pPr>
                        <w:r>
                          <w:rPr>
                            <w:sz w:val="20"/>
                          </w:rPr>
                          <w:t>PL03</w:t>
                        </w:r>
                      </w:p>
                    </w:tc>
                    <w:tc>
                      <w:tcPr>
                        <w:tcW w:w="567" w:type="dxa"/>
                        <w:shd w:val="clear" w:color="auto" w:fill="404040"/>
                      </w:tcPr>
                      <w:p w:rsidR="00D71176" w:rsidRDefault="00D71176">
                        <w:pPr>
                          <w:pStyle w:val="TableParagraph"/>
                          <w:rPr>
                            <w:rFonts w:ascii="Times New Roman"/>
                          </w:rPr>
                        </w:pPr>
                      </w:p>
                    </w:tc>
                    <w:tc>
                      <w:tcPr>
                        <w:tcW w:w="1561" w:type="dxa"/>
                      </w:tcPr>
                      <w:p w:rsidR="00D71176" w:rsidRDefault="00D71176">
                        <w:pPr>
                          <w:pStyle w:val="TableParagraph"/>
                          <w:rPr>
                            <w:rFonts w:ascii="Times New Roman"/>
                          </w:rPr>
                        </w:pPr>
                      </w:p>
                    </w:tc>
                    <w:tc>
                      <w:tcPr>
                        <w:tcW w:w="850" w:type="dxa"/>
                      </w:tcPr>
                      <w:p w:rsidR="00D71176" w:rsidRDefault="00D0060F">
                        <w:pPr>
                          <w:pStyle w:val="TableParagraph"/>
                          <w:spacing w:line="229" w:lineRule="exact"/>
                          <w:ind w:left="206" w:right="194"/>
                          <w:jc w:val="center"/>
                          <w:rPr>
                            <w:sz w:val="20"/>
                          </w:rPr>
                        </w:pPr>
                        <w:r>
                          <w:rPr>
                            <w:sz w:val="20"/>
                          </w:rPr>
                          <w:t>1,00</w:t>
                        </w:r>
                      </w:p>
                    </w:tc>
                    <w:tc>
                      <w:tcPr>
                        <w:tcW w:w="1844" w:type="dxa"/>
                      </w:tcPr>
                      <w:p w:rsidR="00D71176" w:rsidRDefault="00D0060F">
                        <w:pPr>
                          <w:pStyle w:val="TableParagraph"/>
                          <w:spacing w:line="229" w:lineRule="exact"/>
                          <w:ind w:right="50"/>
                          <w:jc w:val="right"/>
                          <w:rPr>
                            <w:sz w:val="20"/>
                          </w:rPr>
                        </w:pPr>
                        <w:r>
                          <w:rPr>
                            <w:w w:val="95"/>
                            <w:sz w:val="20"/>
                          </w:rPr>
                          <w:t>125,00</w:t>
                        </w:r>
                      </w:p>
                    </w:tc>
                    <w:tc>
                      <w:tcPr>
                        <w:tcW w:w="2269" w:type="dxa"/>
                      </w:tcPr>
                      <w:p w:rsidR="00D71176" w:rsidRDefault="00D71176">
                        <w:pPr>
                          <w:pStyle w:val="TableParagraph"/>
                          <w:rPr>
                            <w:rFonts w:ascii="Times New Roman"/>
                          </w:rPr>
                        </w:pPr>
                      </w:p>
                    </w:tc>
                  </w:tr>
                  <w:tr w:rsidR="00D71176">
                    <w:trPr>
                      <w:trHeight w:val="356"/>
                    </w:trPr>
                    <w:tc>
                      <w:tcPr>
                        <w:tcW w:w="2821" w:type="dxa"/>
                        <w:gridSpan w:val="2"/>
                      </w:tcPr>
                      <w:p w:rsidR="00D71176" w:rsidRDefault="00D0060F">
                        <w:pPr>
                          <w:pStyle w:val="TableParagraph"/>
                          <w:spacing w:line="224" w:lineRule="exact"/>
                          <w:ind w:left="71"/>
                          <w:rPr>
                            <w:b/>
                            <w:sz w:val="20"/>
                          </w:rPr>
                        </w:pPr>
                        <w:r>
                          <w:rPr>
                            <w:b/>
                            <w:sz w:val="20"/>
                          </w:rPr>
                          <w:t>Plancher</w:t>
                        </w:r>
                      </w:p>
                    </w:tc>
                    <w:tc>
                      <w:tcPr>
                        <w:tcW w:w="742" w:type="dxa"/>
                      </w:tcPr>
                      <w:p w:rsidR="00D71176" w:rsidRDefault="00D0060F">
                        <w:pPr>
                          <w:pStyle w:val="TableParagraph"/>
                          <w:spacing w:line="227" w:lineRule="exact"/>
                          <w:ind w:left="50" w:right="162"/>
                          <w:jc w:val="center"/>
                          <w:rPr>
                            <w:sz w:val="20"/>
                          </w:rPr>
                        </w:pPr>
                        <w:r>
                          <w:rPr>
                            <w:sz w:val="20"/>
                          </w:rPr>
                          <w:t>PL01</w:t>
                        </w:r>
                      </w:p>
                    </w:tc>
                    <w:tc>
                      <w:tcPr>
                        <w:tcW w:w="567" w:type="dxa"/>
                        <w:shd w:val="clear" w:color="auto" w:fill="404040"/>
                      </w:tcPr>
                      <w:p w:rsidR="00D71176" w:rsidRDefault="00D71176">
                        <w:pPr>
                          <w:pStyle w:val="TableParagraph"/>
                          <w:rPr>
                            <w:rFonts w:ascii="Times New Roman"/>
                          </w:rPr>
                        </w:pPr>
                      </w:p>
                    </w:tc>
                    <w:tc>
                      <w:tcPr>
                        <w:tcW w:w="1561" w:type="dxa"/>
                      </w:tcPr>
                      <w:p w:rsidR="00D71176" w:rsidRDefault="00D0060F">
                        <w:pPr>
                          <w:pStyle w:val="TableParagraph"/>
                          <w:spacing w:line="227" w:lineRule="exact"/>
                          <w:ind w:right="52"/>
                          <w:jc w:val="right"/>
                          <w:rPr>
                            <w:sz w:val="20"/>
                          </w:rPr>
                        </w:pPr>
                        <w:r>
                          <w:rPr>
                            <w:w w:val="95"/>
                            <w:sz w:val="20"/>
                          </w:rPr>
                          <w:t>0,154</w:t>
                        </w:r>
                      </w:p>
                    </w:tc>
                    <w:tc>
                      <w:tcPr>
                        <w:tcW w:w="850" w:type="dxa"/>
                      </w:tcPr>
                      <w:p w:rsidR="00D71176" w:rsidRDefault="00D0060F">
                        <w:pPr>
                          <w:pStyle w:val="TableParagraph"/>
                          <w:spacing w:line="227" w:lineRule="exact"/>
                          <w:ind w:left="206" w:right="194"/>
                          <w:jc w:val="center"/>
                          <w:rPr>
                            <w:sz w:val="20"/>
                          </w:rPr>
                        </w:pPr>
                        <w:r>
                          <w:rPr>
                            <w:sz w:val="20"/>
                          </w:rPr>
                          <w:t>1,00</w:t>
                        </w:r>
                      </w:p>
                    </w:tc>
                    <w:tc>
                      <w:tcPr>
                        <w:tcW w:w="1844" w:type="dxa"/>
                      </w:tcPr>
                      <w:p w:rsidR="00D71176" w:rsidRDefault="00D0060F">
                        <w:pPr>
                          <w:pStyle w:val="TableParagraph"/>
                          <w:spacing w:line="227" w:lineRule="exact"/>
                          <w:ind w:right="50"/>
                          <w:jc w:val="right"/>
                          <w:rPr>
                            <w:sz w:val="20"/>
                          </w:rPr>
                        </w:pPr>
                        <w:r>
                          <w:rPr>
                            <w:w w:val="95"/>
                            <w:sz w:val="20"/>
                          </w:rPr>
                          <w:t>280,00</w:t>
                        </w:r>
                      </w:p>
                    </w:tc>
                    <w:tc>
                      <w:tcPr>
                        <w:tcW w:w="2269" w:type="dxa"/>
                      </w:tcPr>
                      <w:p w:rsidR="00D71176" w:rsidRDefault="00D0060F">
                        <w:pPr>
                          <w:pStyle w:val="TableParagraph"/>
                          <w:spacing w:line="227" w:lineRule="exact"/>
                          <w:ind w:right="51"/>
                          <w:jc w:val="right"/>
                          <w:rPr>
                            <w:sz w:val="20"/>
                          </w:rPr>
                        </w:pPr>
                        <w:r>
                          <w:rPr>
                            <w:w w:val="95"/>
                            <w:sz w:val="20"/>
                          </w:rPr>
                          <w:t>43,120</w:t>
                        </w:r>
                      </w:p>
                    </w:tc>
                  </w:tr>
                  <w:tr w:rsidR="00D71176">
                    <w:trPr>
                      <w:trHeight w:val="356"/>
                    </w:trPr>
                    <w:tc>
                      <w:tcPr>
                        <w:tcW w:w="2821" w:type="dxa"/>
                        <w:gridSpan w:val="2"/>
                      </w:tcPr>
                      <w:p w:rsidR="00D71176" w:rsidRDefault="00D0060F">
                        <w:pPr>
                          <w:pStyle w:val="TableParagraph"/>
                          <w:spacing w:line="227" w:lineRule="exact"/>
                          <w:ind w:left="1017"/>
                          <w:rPr>
                            <w:sz w:val="20"/>
                          </w:rPr>
                        </w:pPr>
                        <w:r>
                          <w:rPr>
                            <w:sz w:val="20"/>
                          </w:rPr>
                          <w:t>Vitrages 1, 2,4, 5, 6</w:t>
                        </w:r>
                      </w:p>
                    </w:tc>
                    <w:tc>
                      <w:tcPr>
                        <w:tcW w:w="742" w:type="dxa"/>
                      </w:tcPr>
                      <w:p w:rsidR="00D71176" w:rsidRDefault="00D0060F">
                        <w:pPr>
                          <w:pStyle w:val="TableParagraph"/>
                          <w:spacing w:line="227" w:lineRule="exact"/>
                          <w:ind w:left="18" w:right="31"/>
                          <w:jc w:val="center"/>
                          <w:rPr>
                            <w:sz w:val="20"/>
                          </w:rPr>
                        </w:pPr>
                        <w:r>
                          <w:rPr>
                            <w:sz w:val="20"/>
                          </w:rPr>
                          <w:t>Divers</w:t>
                        </w:r>
                      </w:p>
                    </w:tc>
                    <w:tc>
                      <w:tcPr>
                        <w:tcW w:w="567" w:type="dxa"/>
                        <w:shd w:val="clear" w:color="auto" w:fill="404040"/>
                      </w:tcPr>
                      <w:p w:rsidR="00D71176" w:rsidRDefault="00D71176">
                        <w:pPr>
                          <w:pStyle w:val="TableParagraph"/>
                          <w:rPr>
                            <w:rFonts w:ascii="Times New Roman"/>
                          </w:rPr>
                        </w:pPr>
                      </w:p>
                    </w:tc>
                    <w:tc>
                      <w:tcPr>
                        <w:tcW w:w="1561" w:type="dxa"/>
                        <w:shd w:val="clear" w:color="auto" w:fill="404040"/>
                      </w:tcPr>
                      <w:p w:rsidR="00D71176" w:rsidRDefault="00D71176">
                        <w:pPr>
                          <w:pStyle w:val="TableParagraph"/>
                          <w:rPr>
                            <w:rFonts w:ascii="Times New Roman"/>
                          </w:rPr>
                        </w:pPr>
                      </w:p>
                    </w:tc>
                    <w:tc>
                      <w:tcPr>
                        <w:tcW w:w="850" w:type="dxa"/>
                      </w:tcPr>
                      <w:p w:rsidR="00D71176" w:rsidRDefault="00D0060F">
                        <w:pPr>
                          <w:pStyle w:val="TableParagraph"/>
                          <w:spacing w:line="227" w:lineRule="exact"/>
                          <w:ind w:left="206" w:right="194"/>
                          <w:jc w:val="center"/>
                          <w:rPr>
                            <w:sz w:val="20"/>
                          </w:rPr>
                        </w:pPr>
                        <w:r>
                          <w:rPr>
                            <w:sz w:val="20"/>
                          </w:rPr>
                          <w:t>1,00</w:t>
                        </w:r>
                      </w:p>
                    </w:tc>
                    <w:tc>
                      <w:tcPr>
                        <w:tcW w:w="1844" w:type="dxa"/>
                      </w:tcPr>
                      <w:p w:rsidR="00D71176" w:rsidRDefault="00D0060F">
                        <w:pPr>
                          <w:pStyle w:val="TableParagraph"/>
                          <w:spacing w:line="227" w:lineRule="exact"/>
                          <w:ind w:right="48"/>
                          <w:jc w:val="right"/>
                          <w:rPr>
                            <w:sz w:val="20"/>
                          </w:rPr>
                        </w:pPr>
                        <w:r>
                          <w:rPr>
                            <w:w w:val="95"/>
                            <w:sz w:val="20"/>
                          </w:rPr>
                          <w:t>39,07</w:t>
                        </w:r>
                      </w:p>
                    </w:tc>
                    <w:tc>
                      <w:tcPr>
                        <w:tcW w:w="2269" w:type="dxa"/>
                      </w:tcPr>
                      <w:p w:rsidR="00D71176" w:rsidRDefault="00D0060F">
                        <w:pPr>
                          <w:pStyle w:val="TableParagraph"/>
                          <w:spacing w:line="227" w:lineRule="exact"/>
                          <w:ind w:right="51"/>
                          <w:jc w:val="right"/>
                          <w:rPr>
                            <w:sz w:val="20"/>
                          </w:rPr>
                        </w:pPr>
                        <w:r>
                          <w:rPr>
                            <w:sz w:val="20"/>
                          </w:rPr>
                          <w:t>50,830</w:t>
                        </w:r>
                      </w:p>
                    </w:tc>
                  </w:tr>
                  <w:tr w:rsidR="00D71176">
                    <w:trPr>
                      <w:trHeight w:val="356"/>
                    </w:trPr>
                    <w:tc>
                      <w:tcPr>
                        <w:tcW w:w="2821" w:type="dxa"/>
                        <w:gridSpan w:val="2"/>
                      </w:tcPr>
                      <w:p w:rsidR="00D71176" w:rsidRDefault="00D0060F">
                        <w:pPr>
                          <w:pStyle w:val="TableParagraph"/>
                          <w:spacing w:line="227" w:lineRule="exact"/>
                          <w:ind w:right="49"/>
                          <w:jc w:val="right"/>
                          <w:rPr>
                            <w:sz w:val="20"/>
                          </w:rPr>
                        </w:pPr>
                        <w:r>
                          <w:rPr>
                            <w:sz w:val="20"/>
                          </w:rPr>
                          <w:t>Vitrage 3</w:t>
                        </w:r>
                      </w:p>
                    </w:tc>
                    <w:tc>
                      <w:tcPr>
                        <w:tcW w:w="742" w:type="dxa"/>
                      </w:tcPr>
                      <w:p w:rsidR="00D71176" w:rsidRDefault="00D0060F">
                        <w:pPr>
                          <w:pStyle w:val="TableParagraph"/>
                          <w:spacing w:line="227" w:lineRule="exact"/>
                          <w:ind w:left="6" w:right="108"/>
                          <w:jc w:val="center"/>
                          <w:rPr>
                            <w:sz w:val="20"/>
                          </w:rPr>
                        </w:pPr>
                        <w:r>
                          <w:rPr>
                            <w:sz w:val="20"/>
                          </w:rPr>
                          <w:t>FE03</w:t>
                        </w:r>
                      </w:p>
                    </w:tc>
                    <w:tc>
                      <w:tcPr>
                        <w:tcW w:w="567" w:type="dxa"/>
                      </w:tcPr>
                      <w:p w:rsidR="00D71176" w:rsidRDefault="00D0060F">
                        <w:pPr>
                          <w:pStyle w:val="TableParagraph"/>
                          <w:spacing w:line="224" w:lineRule="exact"/>
                          <w:ind w:right="49"/>
                          <w:jc w:val="right"/>
                          <w:rPr>
                            <w:b/>
                            <w:sz w:val="20"/>
                          </w:rPr>
                        </w:pPr>
                        <w:r>
                          <w:rPr>
                            <w:b/>
                            <w:w w:val="99"/>
                            <w:sz w:val="20"/>
                          </w:rPr>
                          <w:t>1</w:t>
                        </w:r>
                      </w:p>
                    </w:tc>
                    <w:tc>
                      <w:tcPr>
                        <w:tcW w:w="1561" w:type="dxa"/>
                      </w:tcPr>
                      <w:p w:rsidR="00D71176" w:rsidRDefault="00D71176">
                        <w:pPr>
                          <w:pStyle w:val="TableParagraph"/>
                          <w:rPr>
                            <w:rFonts w:ascii="Times New Roman"/>
                          </w:rPr>
                        </w:pPr>
                      </w:p>
                    </w:tc>
                    <w:tc>
                      <w:tcPr>
                        <w:tcW w:w="850" w:type="dxa"/>
                      </w:tcPr>
                      <w:p w:rsidR="00D71176" w:rsidRDefault="00D0060F">
                        <w:pPr>
                          <w:pStyle w:val="TableParagraph"/>
                          <w:spacing w:line="227" w:lineRule="exact"/>
                          <w:ind w:left="206" w:right="194"/>
                          <w:jc w:val="center"/>
                          <w:rPr>
                            <w:sz w:val="20"/>
                          </w:rPr>
                        </w:pPr>
                        <w:r>
                          <w:rPr>
                            <w:sz w:val="20"/>
                          </w:rPr>
                          <w:t>1,00</w:t>
                        </w:r>
                      </w:p>
                    </w:tc>
                    <w:tc>
                      <w:tcPr>
                        <w:tcW w:w="1844" w:type="dxa"/>
                      </w:tcPr>
                      <w:p w:rsidR="00D71176" w:rsidRDefault="00D0060F">
                        <w:pPr>
                          <w:pStyle w:val="TableParagraph"/>
                          <w:spacing w:line="227" w:lineRule="exact"/>
                          <w:ind w:right="51"/>
                          <w:jc w:val="right"/>
                          <w:rPr>
                            <w:sz w:val="20"/>
                          </w:rPr>
                        </w:pPr>
                        <w:r>
                          <w:rPr>
                            <w:w w:val="95"/>
                            <w:sz w:val="20"/>
                          </w:rPr>
                          <w:t>12,96</w:t>
                        </w:r>
                      </w:p>
                    </w:tc>
                    <w:tc>
                      <w:tcPr>
                        <w:tcW w:w="2269" w:type="dxa"/>
                      </w:tcPr>
                      <w:p w:rsidR="00D71176" w:rsidRDefault="00D71176">
                        <w:pPr>
                          <w:pStyle w:val="TableParagraph"/>
                          <w:rPr>
                            <w:rFonts w:ascii="Times New Roman"/>
                          </w:rPr>
                        </w:pPr>
                      </w:p>
                    </w:tc>
                  </w:tr>
                  <w:tr w:rsidR="00D71176">
                    <w:trPr>
                      <w:trHeight w:val="356"/>
                    </w:trPr>
                    <w:tc>
                      <w:tcPr>
                        <w:tcW w:w="2821" w:type="dxa"/>
                        <w:gridSpan w:val="2"/>
                      </w:tcPr>
                      <w:p w:rsidR="00D71176" w:rsidRDefault="00D0060F">
                        <w:pPr>
                          <w:pStyle w:val="TableParagraph"/>
                          <w:spacing w:line="227" w:lineRule="exact"/>
                          <w:ind w:right="49"/>
                          <w:jc w:val="right"/>
                          <w:rPr>
                            <w:sz w:val="20"/>
                          </w:rPr>
                        </w:pPr>
                        <w:r>
                          <w:rPr>
                            <w:sz w:val="20"/>
                          </w:rPr>
                          <w:t>Portes</w:t>
                        </w:r>
                      </w:p>
                    </w:tc>
                    <w:tc>
                      <w:tcPr>
                        <w:tcW w:w="742" w:type="dxa"/>
                      </w:tcPr>
                      <w:p w:rsidR="00D71176" w:rsidRDefault="00D0060F">
                        <w:pPr>
                          <w:pStyle w:val="TableParagraph"/>
                          <w:spacing w:line="227" w:lineRule="exact"/>
                          <w:ind w:left="18" w:right="31"/>
                          <w:jc w:val="center"/>
                          <w:rPr>
                            <w:sz w:val="20"/>
                          </w:rPr>
                        </w:pPr>
                        <w:r>
                          <w:rPr>
                            <w:sz w:val="20"/>
                          </w:rPr>
                          <w:t>Divers</w:t>
                        </w:r>
                      </w:p>
                    </w:tc>
                    <w:tc>
                      <w:tcPr>
                        <w:tcW w:w="567" w:type="dxa"/>
                        <w:shd w:val="clear" w:color="auto" w:fill="404040"/>
                      </w:tcPr>
                      <w:p w:rsidR="00D71176" w:rsidRDefault="00D71176">
                        <w:pPr>
                          <w:pStyle w:val="TableParagraph"/>
                          <w:rPr>
                            <w:rFonts w:ascii="Times New Roman"/>
                          </w:rPr>
                        </w:pPr>
                      </w:p>
                    </w:tc>
                    <w:tc>
                      <w:tcPr>
                        <w:tcW w:w="1561" w:type="dxa"/>
                        <w:shd w:val="clear" w:color="auto" w:fill="404040"/>
                      </w:tcPr>
                      <w:p w:rsidR="00D71176" w:rsidRDefault="00D71176">
                        <w:pPr>
                          <w:pStyle w:val="TableParagraph"/>
                          <w:rPr>
                            <w:rFonts w:ascii="Times New Roman"/>
                          </w:rPr>
                        </w:pPr>
                      </w:p>
                    </w:tc>
                    <w:tc>
                      <w:tcPr>
                        <w:tcW w:w="850" w:type="dxa"/>
                      </w:tcPr>
                      <w:p w:rsidR="00D71176" w:rsidRDefault="00D0060F">
                        <w:pPr>
                          <w:pStyle w:val="TableParagraph"/>
                          <w:spacing w:line="227" w:lineRule="exact"/>
                          <w:ind w:left="206" w:right="194"/>
                          <w:jc w:val="center"/>
                          <w:rPr>
                            <w:sz w:val="20"/>
                          </w:rPr>
                        </w:pPr>
                        <w:r>
                          <w:rPr>
                            <w:sz w:val="20"/>
                          </w:rPr>
                          <w:t>1,00</w:t>
                        </w:r>
                      </w:p>
                    </w:tc>
                    <w:tc>
                      <w:tcPr>
                        <w:tcW w:w="1844" w:type="dxa"/>
                      </w:tcPr>
                      <w:p w:rsidR="00D71176" w:rsidRDefault="00D0060F">
                        <w:pPr>
                          <w:pStyle w:val="TableParagraph"/>
                          <w:spacing w:line="227" w:lineRule="exact"/>
                          <w:ind w:right="50"/>
                          <w:jc w:val="right"/>
                          <w:rPr>
                            <w:sz w:val="20"/>
                          </w:rPr>
                        </w:pPr>
                        <w:r>
                          <w:rPr>
                            <w:sz w:val="20"/>
                          </w:rPr>
                          <w:t>17,061</w:t>
                        </w:r>
                      </w:p>
                    </w:tc>
                    <w:tc>
                      <w:tcPr>
                        <w:tcW w:w="2269" w:type="dxa"/>
                      </w:tcPr>
                      <w:p w:rsidR="00D71176" w:rsidRDefault="00D0060F">
                        <w:pPr>
                          <w:pStyle w:val="TableParagraph"/>
                          <w:spacing w:line="227" w:lineRule="exact"/>
                          <w:ind w:right="51"/>
                          <w:jc w:val="right"/>
                          <w:rPr>
                            <w:sz w:val="20"/>
                          </w:rPr>
                        </w:pPr>
                        <w:r>
                          <w:rPr>
                            <w:sz w:val="20"/>
                          </w:rPr>
                          <w:t>27,733</w:t>
                        </w:r>
                      </w:p>
                    </w:tc>
                  </w:tr>
                  <w:tr w:rsidR="00D71176">
                    <w:trPr>
                      <w:trHeight w:val="356"/>
                    </w:trPr>
                    <w:tc>
                      <w:tcPr>
                        <w:tcW w:w="592" w:type="dxa"/>
                        <w:vMerge w:val="restart"/>
                        <w:shd w:val="clear" w:color="auto" w:fill="D7D7D7"/>
                        <w:textDirection w:val="btLr"/>
                      </w:tcPr>
                      <w:p w:rsidR="00D71176" w:rsidRDefault="00D0060F">
                        <w:pPr>
                          <w:pStyle w:val="TableParagraph"/>
                          <w:spacing w:before="88" w:line="230" w:lineRule="atLeast"/>
                          <w:ind w:left="297" w:firstLine="240"/>
                          <w:rPr>
                            <w:sz w:val="20"/>
                          </w:rPr>
                        </w:pPr>
                        <w:r>
                          <w:rPr>
                            <w:sz w:val="20"/>
                          </w:rPr>
                          <w:t xml:space="preserve">Pont </w:t>
                        </w:r>
                        <w:r>
                          <w:rPr>
                            <w:w w:val="95"/>
                            <w:sz w:val="20"/>
                          </w:rPr>
                          <w:t>thermique</w:t>
                        </w:r>
                      </w:p>
                    </w:tc>
                    <w:tc>
                      <w:tcPr>
                        <w:tcW w:w="2229" w:type="dxa"/>
                        <w:tcBorders>
                          <w:bottom w:val="single" w:sz="4" w:space="0" w:color="000000"/>
                        </w:tcBorders>
                        <w:shd w:val="clear" w:color="auto" w:fill="D7D7D7"/>
                      </w:tcPr>
                      <w:p w:rsidR="00D71176" w:rsidRDefault="00D0060F">
                        <w:pPr>
                          <w:pStyle w:val="TableParagraph"/>
                          <w:spacing w:before="61"/>
                          <w:ind w:left="62"/>
                          <w:rPr>
                            <w:sz w:val="20"/>
                          </w:rPr>
                        </w:pPr>
                        <w:r>
                          <w:rPr>
                            <w:sz w:val="20"/>
                          </w:rPr>
                          <w:t>Angle de 2 murs</w:t>
                        </w:r>
                      </w:p>
                    </w:tc>
                    <w:tc>
                      <w:tcPr>
                        <w:tcW w:w="742" w:type="dxa"/>
                        <w:shd w:val="clear" w:color="auto" w:fill="D7D7D7"/>
                      </w:tcPr>
                      <w:p w:rsidR="00D71176" w:rsidRDefault="00D0060F">
                        <w:pPr>
                          <w:pStyle w:val="TableParagraph"/>
                          <w:spacing w:line="227" w:lineRule="exact"/>
                          <w:ind w:left="50" w:right="241"/>
                          <w:jc w:val="center"/>
                          <w:rPr>
                            <w:sz w:val="20"/>
                          </w:rPr>
                        </w:pPr>
                        <w:r>
                          <w:rPr>
                            <w:sz w:val="20"/>
                          </w:rPr>
                          <w:t>LI01</w:t>
                        </w:r>
                      </w:p>
                    </w:tc>
                    <w:tc>
                      <w:tcPr>
                        <w:tcW w:w="567" w:type="dxa"/>
                        <w:shd w:val="clear" w:color="auto" w:fill="404040"/>
                      </w:tcPr>
                      <w:p w:rsidR="00D71176" w:rsidRDefault="00D71176">
                        <w:pPr>
                          <w:pStyle w:val="TableParagraph"/>
                          <w:rPr>
                            <w:rFonts w:ascii="Times New Roman"/>
                          </w:rPr>
                        </w:pPr>
                      </w:p>
                    </w:tc>
                    <w:tc>
                      <w:tcPr>
                        <w:tcW w:w="1561" w:type="dxa"/>
                        <w:shd w:val="clear" w:color="auto" w:fill="D7D7D7"/>
                      </w:tcPr>
                      <w:p w:rsidR="00D71176" w:rsidRDefault="00D0060F">
                        <w:pPr>
                          <w:pStyle w:val="TableParagraph"/>
                          <w:spacing w:line="227" w:lineRule="exact"/>
                          <w:ind w:right="52"/>
                          <w:jc w:val="right"/>
                          <w:rPr>
                            <w:sz w:val="20"/>
                          </w:rPr>
                        </w:pPr>
                        <w:r>
                          <w:rPr>
                            <w:w w:val="95"/>
                            <w:sz w:val="20"/>
                          </w:rPr>
                          <w:t>0,070</w:t>
                        </w:r>
                      </w:p>
                    </w:tc>
                    <w:tc>
                      <w:tcPr>
                        <w:tcW w:w="850" w:type="dxa"/>
                        <w:shd w:val="clear" w:color="auto" w:fill="D7D7D7"/>
                      </w:tcPr>
                      <w:p w:rsidR="00D71176" w:rsidRDefault="00D0060F">
                        <w:pPr>
                          <w:pStyle w:val="TableParagraph"/>
                          <w:spacing w:line="227" w:lineRule="exact"/>
                          <w:ind w:left="206" w:right="194"/>
                          <w:jc w:val="center"/>
                          <w:rPr>
                            <w:sz w:val="20"/>
                          </w:rPr>
                        </w:pPr>
                        <w:r>
                          <w:rPr>
                            <w:sz w:val="20"/>
                          </w:rPr>
                          <w:t>1,00</w:t>
                        </w:r>
                      </w:p>
                    </w:tc>
                    <w:tc>
                      <w:tcPr>
                        <w:tcW w:w="1844" w:type="dxa"/>
                        <w:shd w:val="clear" w:color="auto" w:fill="D7D7D7"/>
                      </w:tcPr>
                      <w:p w:rsidR="00D71176" w:rsidRDefault="00D0060F">
                        <w:pPr>
                          <w:pStyle w:val="TableParagraph"/>
                          <w:spacing w:line="227" w:lineRule="exact"/>
                          <w:ind w:right="51"/>
                          <w:jc w:val="right"/>
                          <w:rPr>
                            <w:sz w:val="20"/>
                          </w:rPr>
                        </w:pPr>
                        <w:r>
                          <w:rPr>
                            <w:w w:val="95"/>
                            <w:sz w:val="20"/>
                          </w:rPr>
                          <w:t>9,00</w:t>
                        </w:r>
                      </w:p>
                    </w:tc>
                    <w:tc>
                      <w:tcPr>
                        <w:tcW w:w="2269" w:type="dxa"/>
                        <w:shd w:val="clear" w:color="auto" w:fill="D7D7D7"/>
                      </w:tcPr>
                      <w:p w:rsidR="00D71176" w:rsidRDefault="00D0060F">
                        <w:pPr>
                          <w:pStyle w:val="TableParagraph"/>
                          <w:spacing w:line="227" w:lineRule="exact"/>
                          <w:ind w:right="51"/>
                          <w:jc w:val="right"/>
                          <w:rPr>
                            <w:sz w:val="20"/>
                          </w:rPr>
                        </w:pPr>
                        <w:r>
                          <w:rPr>
                            <w:w w:val="95"/>
                            <w:sz w:val="20"/>
                          </w:rPr>
                          <w:t>0,630</w:t>
                        </w:r>
                      </w:p>
                    </w:tc>
                  </w:tr>
                  <w:tr w:rsidR="00D71176">
                    <w:trPr>
                      <w:trHeight w:val="351"/>
                    </w:trPr>
                    <w:tc>
                      <w:tcPr>
                        <w:tcW w:w="592" w:type="dxa"/>
                        <w:vMerge/>
                        <w:tcBorders>
                          <w:top w:val="nil"/>
                        </w:tcBorders>
                        <w:shd w:val="clear" w:color="auto" w:fill="D7D7D7"/>
                        <w:textDirection w:val="btLr"/>
                      </w:tcPr>
                      <w:p w:rsidR="00D71176" w:rsidRDefault="00D71176">
                        <w:pPr>
                          <w:rPr>
                            <w:sz w:val="2"/>
                            <w:szCs w:val="2"/>
                          </w:rPr>
                        </w:pPr>
                      </w:p>
                    </w:tc>
                    <w:tc>
                      <w:tcPr>
                        <w:tcW w:w="2229" w:type="dxa"/>
                        <w:tcBorders>
                          <w:top w:val="single" w:sz="4" w:space="0" w:color="000000"/>
                          <w:bottom w:val="single" w:sz="4" w:space="0" w:color="000000"/>
                        </w:tcBorders>
                        <w:shd w:val="clear" w:color="auto" w:fill="D7D7D7"/>
                      </w:tcPr>
                      <w:p w:rsidR="00D71176" w:rsidRDefault="00D0060F">
                        <w:pPr>
                          <w:pStyle w:val="TableParagraph"/>
                          <w:spacing w:before="61"/>
                          <w:ind w:left="62"/>
                          <w:rPr>
                            <w:sz w:val="20"/>
                          </w:rPr>
                        </w:pPr>
                        <w:r>
                          <w:rPr>
                            <w:sz w:val="20"/>
                          </w:rPr>
                          <w:t xml:space="preserve">Mur </w:t>
                        </w:r>
                        <w:proofErr w:type="spellStart"/>
                        <w:r>
                          <w:rPr>
                            <w:sz w:val="20"/>
                          </w:rPr>
                          <w:t>ext</w:t>
                        </w:r>
                        <w:proofErr w:type="spellEnd"/>
                        <w:r>
                          <w:rPr>
                            <w:sz w:val="20"/>
                          </w:rPr>
                          <w:t>. / refend</w:t>
                        </w:r>
                      </w:p>
                    </w:tc>
                    <w:tc>
                      <w:tcPr>
                        <w:tcW w:w="742" w:type="dxa"/>
                        <w:shd w:val="clear" w:color="auto" w:fill="D7D7D7"/>
                      </w:tcPr>
                      <w:p w:rsidR="00D71176" w:rsidRDefault="00D0060F">
                        <w:pPr>
                          <w:pStyle w:val="TableParagraph"/>
                          <w:spacing w:line="227" w:lineRule="exact"/>
                          <w:ind w:left="50" w:right="241"/>
                          <w:jc w:val="center"/>
                          <w:rPr>
                            <w:sz w:val="20"/>
                          </w:rPr>
                        </w:pPr>
                        <w:r>
                          <w:rPr>
                            <w:sz w:val="20"/>
                          </w:rPr>
                          <w:t>LI02</w:t>
                        </w:r>
                      </w:p>
                    </w:tc>
                    <w:tc>
                      <w:tcPr>
                        <w:tcW w:w="567" w:type="dxa"/>
                        <w:shd w:val="clear" w:color="auto" w:fill="404040"/>
                      </w:tcPr>
                      <w:p w:rsidR="00D71176" w:rsidRDefault="00D71176">
                        <w:pPr>
                          <w:pStyle w:val="TableParagraph"/>
                          <w:rPr>
                            <w:rFonts w:ascii="Times New Roman"/>
                          </w:rPr>
                        </w:pPr>
                      </w:p>
                    </w:tc>
                    <w:tc>
                      <w:tcPr>
                        <w:tcW w:w="1561" w:type="dxa"/>
                        <w:shd w:val="clear" w:color="auto" w:fill="D7D7D7"/>
                      </w:tcPr>
                      <w:p w:rsidR="00D71176" w:rsidRDefault="00D0060F">
                        <w:pPr>
                          <w:pStyle w:val="TableParagraph"/>
                          <w:spacing w:line="227" w:lineRule="exact"/>
                          <w:ind w:right="52"/>
                          <w:jc w:val="right"/>
                          <w:rPr>
                            <w:sz w:val="20"/>
                          </w:rPr>
                        </w:pPr>
                        <w:r>
                          <w:rPr>
                            <w:w w:val="95"/>
                            <w:sz w:val="20"/>
                          </w:rPr>
                          <w:t>0,140</w:t>
                        </w:r>
                      </w:p>
                    </w:tc>
                    <w:tc>
                      <w:tcPr>
                        <w:tcW w:w="850" w:type="dxa"/>
                        <w:shd w:val="clear" w:color="auto" w:fill="D7D7D7"/>
                      </w:tcPr>
                      <w:p w:rsidR="00D71176" w:rsidRDefault="00D0060F">
                        <w:pPr>
                          <w:pStyle w:val="TableParagraph"/>
                          <w:spacing w:line="227" w:lineRule="exact"/>
                          <w:ind w:left="206" w:right="194"/>
                          <w:jc w:val="center"/>
                          <w:rPr>
                            <w:sz w:val="20"/>
                          </w:rPr>
                        </w:pPr>
                        <w:r>
                          <w:rPr>
                            <w:sz w:val="20"/>
                          </w:rPr>
                          <w:t>1,00</w:t>
                        </w:r>
                      </w:p>
                    </w:tc>
                    <w:tc>
                      <w:tcPr>
                        <w:tcW w:w="1844" w:type="dxa"/>
                        <w:shd w:val="clear" w:color="auto" w:fill="D7D7D7"/>
                      </w:tcPr>
                      <w:p w:rsidR="00D71176" w:rsidRDefault="00D0060F">
                        <w:pPr>
                          <w:pStyle w:val="TableParagraph"/>
                          <w:spacing w:line="227" w:lineRule="exact"/>
                          <w:ind w:right="51"/>
                          <w:jc w:val="right"/>
                          <w:rPr>
                            <w:sz w:val="20"/>
                          </w:rPr>
                        </w:pPr>
                        <w:r>
                          <w:rPr>
                            <w:w w:val="95"/>
                            <w:sz w:val="20"/>
                          </w:rPr>
                          <w:t>9,00</w:t>
                        </w:r>
                      </w:p>
                    </w:tc>
                    <w:tc>
                      <w:tcPr>
                        <w:tcW w:w="2269" w:type="dxa"/>
                        <w:shd w:val="clear" w:color="auto" w:fill="D7D7D7"/>
                      </w:tcPr>
                      <w:p w:rsidR="00D71176" w:rsidRDefault="00D0060F">
                        <w:pPr>
                          <w:pStyle w:val="TableParagraph"/>
                          <w:spacing w:line="227" w:lineRule="exact"/>
                          <w:ind w:right="51"/>
                          <w:jc w:val="right"/>
                          <w:rPr>
                            <w:sz w:val="20"/>
                          </w:rPr>
                        </w:pPr>
                        <w:r>
                          <w:rPr>
                            <w:w w:val="95"/>
                            <w:sz w:val="20"/>
                          </w:rPr>
                          <w:t>1,260</w:t>
                        </w:r>
                      </w:p>
                    </w:tc>
                  </w:tr>
                  <w:tr w:rsidR="00D71176">
                    <w:trPr>
                      <w:trHeight w:val="361"/>
                    </w:trPr>
                    <w:tc>
                      <w:tcPr>
                        <w:tcW w:w="592" w:type="dxa"/>
                        <w:vMerge/>
                        <w:tcBorders>
                          <w:top w:val="nil"/>
                        </w:tcBorders>
                        <w:shd w:val="clear" w:color="auto" w:fill="D7D7D7"/>
                        <w:textDirection w:val="btLr"/>
                      </w:tcPr>
                      <w:p w:rsidR="00D71176" w:rsidRDefault="00D71176">
                        <w:pPr>
                          <w:rPr>
                            <w:sz w:val="2"/>
                            <w:szCs w:val="2"/>
                          </w:rPr>
                        </w:pPr>
                      </w:p>
                    </w:tc>
                    <w:tc>
                      <w:tcPr>
                        <w:tcW w:w="2229" w:type="dxa"/>
                        <w:tcBorders>
                          <w:top w:val="single" w:sz="4" w:space="0" w:color="000000"/>
                          <w:bottom w:val="single" w:sz="4" w:space="0" w:color="000000"/>
                        </w:tcBorders>
                        <w:shd w:val="clear" w:color="auto" w:fill="D7D7D7"/>
                      </w:tcPr>
                      <w:p w:rsidR="00D71176" w:rsidRDefault="00D0060F">
                        <w:pPr>
                          <w:pStyle w:val="TableParagraph"/>
                          <w:spacing w:before="66"/>
                          <w:ind w:left="62"/>
                          <w:rPr>
                            <w:sz w:val="20"/>
                          </w:rPr>
                        </w:pPr>
                        <w:r>
                          <w:rPr>
                            <w:sz w:val="20"/>
                          </w:rPr>
                          <w:t xml:space="preserve">Mur </w:t>
                        </w:r>
                        <w:proofErr w:type="spellStart"/>
                        <w:r>
                          <w:rPr>
                            <w:sz w:val="20"/>
                          </w:rPr>
                          <w:t>ext</w:t>
                        </w:r>
                        <w:proofErr w:type="spellEnd"/>
                        <w:r>
                          <w:rPr>
                            <w:sz w:val="20"/>
                          </w:rPr>
                          <w:t>. / plancher</w:t>
                        </w:r>
                      </w:p>
                    </w:tc>
                    <w:tc>
                      <w:tcPr>
                        <w:tcW w:w="742" w:type="dxa"/>
                        <w:shd w:val="clear" w:color="auto" w:fill="D7D7D7"/>
                      </w:tcPr>
                      <w:p w:rsidR="00D71176" w:rsidRDefault="00D0060F">
                        <w:pPr>
                          <w:pStyle w:val="TableParagraph"/>
                          <w:spacing w:before="1"/>
                          <w:ind w:left="50" w:right="241"/>
                          <w:jc w:val="center"/>
                          <w:rPr>
                            <w:sz w:val="20"/>
                          </w:rPr>
                        </w:pPr>
                        <w:r>
                          <w:rPr>
                            <w:sz w:val="20"/>
                          </w:rPr>
                          <w:t>LI03</w:t>
                        </w:r>
                      </w:p>
                    </w:tc>
                    <w:tc>
                      <w:tcPr>
                        <w:tcW w:w="567" w:type="dxa"/>
                        <w:shd w:val="clear" w:color="auto" w:fill="404040"/>
                      </w:tcPr>
                      <w:p w:rsidR="00D71176" w:rsidRDefault="00D71176">
                        <w:pPr>
                          <w:pStyle w:val="TableParagraph"/>
                          <w:rPr>
                            <w:rFonts w:ascii="Times New Roman"/>
                          </w:rPr>
                        </w:pPr>
                      </w:p>
                    </w:tc>
                    <w:tc>
                      <w:tcPr>
                        <w:tcW w:w="1561" w:type="dxa"/>
                        <w:shd w:val="clear" w:color="auto" w:fill="D7D7D7"/>
                      </w:tcPr>
                      <w:p w:rsidR="00D71176" w:rsidRDefault="00D0060F">
                        <w:pPr>
                          <w:pStyle w:val="TableParagraph"/>
                          <w:spacing w:before="1"/>
                          <w:ind w:right="52"/>
                          <w:jc w:val="right"/>
                          <w:rPr>
                            <w:sz w:val="20"/>
                          </w:rPr>
                        </w:pPr>
                        <w:r>
                          <w:rPr>
                            <w:w w:val="95"/>
                            <w:sz w:val="20"/>
                          </w:rPr>
                          <w:t>0,090</w:t>
                        </w:r>
                      </w:p>
                    </w:tc>
                    <w:tc>
                      <w:tcPr>
                        <w:tcW w:w="850" w:type="dxa"/>
                        <w:shd w:val="clear" w:color="auto" w:fill="D7D7D7"/>
                      </w:tcPr>
                      <w:p w:rsidR="00D71176" w:rsidRDefault="00D0060F">
                        <w:pPr>
                          <w:pStyle w:val="TableParagraph"/>
                          <w:spacing w:before="1"/>
                          <w:ind w:left="206" w:right="194"/>
                          <w:jc w:val="center"/>
                          <w:rPr>
                            <w:sz w:val="20"/>
                          </w:rPr>
                        </w:pPr>
                        <w:r>
                          <w:rPr>
                            <w:sz w:val="20"/>
                          </w:rPr>
                          <w:t>1,00</w:t>
                        </w:r>
                      </w:p>
                    </w:tc>
                    <w:tc>
                      <w:tcPr>
                        <w:tcW w:w="1844" w:type="dxa"/>
                        <w:shd w:val="clear" w:color="auto" w:fill="D7D7D7"/>
                      </w:tcPr>
                      <w:p w:rsidR="00D71176" w:rsidRDefault="00D0060F">
                        <w:pPr>
                          <w:pStyle w:val="TableParagraph"/>
                          <w:spacing w:before="1"/>
                          <w:ind w:right="51"/>
                          <w:jc w:val="right"/>
                          <w:rPr>
                            <w:sz w:val="20"/>
                          </w:rPr>
                        </w:pPr>
                        <w:r>
                          <w:rPr>
                            <w:w w:val="95"/>
                            <w:sz w:val="20"/>
                          </w:rPr>
                          <w:t>90,50</w:t>
                        </w:r>
                      </w:p>
                    </w:tc>
                    <w:tc>
                      <w:tcPr>
                        <w:tcW w:w="2269" w:type="dxa"/>
                        <w:shd w:val="clear" w:color="auto" w:fill="D7D7D7"/>
                      </w:tcPr>
                      <w:p w:rsidR="00D71176" w:rsidRDefault="00D0060F">
                        <w:pPr>
                          <w:pStyle w:val="TableParagraph"/>
                          <w:spacing w:before="1"/>
                          <w:ind w:right="51"/>
                          <w:jc w:val="right"/>
                          <w:rPr>
                            <w:sz w:val="20"/>
                          </w:rPr>
                        </w:pPr>
                        <w:r>
                          <w:rPr>
                            <w:w w:val="95"/>
                            <w:sz w:val="20"/>
                          </w:rPr>
                          <w:t>8,145</w:t>
                        </w:r>
                      </w:p>
                    </w:tc>
                  </w:tr>
                  <w:tr w:rsidR="00D71176">
                    <w:trPr>
                      <w:trHeight w:val="357"/>
                    </w:trPr>
                    <w:tc>
                      <w:tcPr>
                        <w:tcW w:w="592" w:type="dxa"/>
                        <w:vMerge/>
                        <w:tcBorders>
                          <w:top w:val="nil"/>
                        </w:tcBorders>
                        <w:shd w:val="clear" w:color="auto" w:fill="D7D7D7"/>
                        <w:textDirection w:val="btLr"/>
                      </w:tcPr>
                      <w:p w:rsidR="00D71176" w:rsidRDefault="00D71176">
                        <w:pPr>
                          <w:rPr>
                            <w:sz w:val="2"/>
                            <w:szCs w:val="2"/>
                          </w:rPr>
                        </w:pPr>
                      </w:p>
                    </w:tc>
                    <w:tc>
                      <w:tcPr>
                        <w:tcW w:w="2229" w:type="dxa"/>
                        <w:tcBorders>
                          <w:top w:val="single" w:sz="4" w:space="0" w:color="000000"/>
                        </w:tcBorders>
                        <w:shd w:val="clear" w:color="auto" w:fill="D7D7D7"/>
                      </w:tcPr>
                      <w:p w:rsidR="00D71176" w:rsidRDefault="00D0060F">
                        <w:pPr>
                          <w:pStyle w:val="TableParagraph"/>
                          <w:spacing w:before="62"/>
                          <w:ind w:left="62"/>
                          <w:rPr>
                            <w:sz w:val="20"/>
                          </w:rPr>
                        </w:pPr>
                        <w:r>
                          <w:rPr>
                            <w:sz w:val="20"/>
                          </w:rPr>
                          <w:t xml:space="preserve">Mur </w:t>
                        </w:r>
                        <w:proofErr w:type="spellStart"/>
                        <w:r>
                          <w:rPr>
                            <w:sz w:val="20"/>
                          </w:rPr>
                          <w:t>ext</w:t>
                        </w:r>
                        <w:proofErr w:type="spellEnd"/>
                        <w:r>
                          <w:rPr>
                            <w:sz w:val="20"/>
                          </w:rPr>
                          <w:t>. / terrasse</w:t>
                        </w:r>
                      </w:p>
                    </w:tc>
                    <w:tc>
                      <w:tcPr>
                        <w:tcW w:w="742" w:type="dxa"/>
                        <w:shd w:val="clear" w:color="auto" w:fill="D7D7D7"/>
                      </w:tcPr>
                      <w:p w:rsidR="00D71176" w:rsidRDefault="00D0060F">
                        <w:pPr>
                          <w:pStyle w:val="TableParagraph"/>
                          <w:spacing w:line="227" w:lineRule="exact"/>
                          <w:ind w:left="50" w:right="241"/>
                          <w:jc w:val="center"/>
                          <w:rPr>
                            <w:sz w:val="20"/>
                          </w:rPr>
                        </w:pPr>
                        <w:r>
                          <w:rPr>
                            <w:sz w:val="20"/>
                          </w:rPr>
                          <w:t>LI04</w:t>
                        </w:r>
                      </w:p>
                    </w:tc>
                    <w:tc>
                      <w:tcPr>
                        <w:tcW w:w="567" w:type="dxa"/>
                        <w:shd w:val="clear" w:color="auto" w:fill="404040"/>
                      </w:tcPr>
                      <w:p w:rsidR="00D71176" w:rsidRDefault="00D71176">
                        <w:pPr>
                          <w:pStyle w:val="TableParagraph"/>
                          <w:rPr>
                            <w:rFonts w:ascii="Times New Roman"/>
                          </w:rPr>
                        </w:pPr>
                      </w:p>
                    </w:tc>
                    <w:tc>
                      <w:tcPr>
                        <w:tcW w:w="1561" w:type="dxa"/>
                        <w:shd w:val="clear" w:color="auto" w:fill="D7D7D7"/>
                      </w:tcPr>
                      <w:p w:rsidR="00D71176" w:rsidRDefault="00D0060F">
                        <w:pPr>
                          <w:pStyle w:val="TableParagraph"/>
                          <w:spacing w:line="227" w:lineRule="exact"/>
                          <w:ind w:right="52"/>
                          <w:jc w:val="right"/>
                          <w:rPr>
                            <w:sz w:val="20"/>
                          </w:rPr>
                        </w:pPr>
                        <w:r>
                          <w:rPr>
                            <w:w w:val="95"/>
                            <w:sz w:val="20"/>
                          </w:rPr>
                          <w:t>0,100</w:t>
                        </w:r>
                      </w:p>
                    </w:tc>
                    <w:tc>
                      <w:tcPr>
                        <w:tcW w:w="850" w:type="dxa"/>
                        <w:shd w:val="clear" w:color="auto" w:fill="D7D7D7"/>
                      </w:tcPr>
                      <w:p w:rsidR="00D71176" w:rsidRDefault="00D0060F">
                        <w:pPr>
                          <w:pStyle w:val="TableParagraph"/>
                          <w:spacing w:line="227" w:lineRule="exact"/>
                          <w:ind w:left="206" w:right="194"/>
                          <w:jc w:val="center"/>
                          <w:rPr>
                            <w:sz w:val="20"/>
                          </w:rPr>
                        </w:pPr>
                        <w:r>
                          <w:rPr>
                            <w:sz w:val="20"/>
                          </w:rPr>
                          <w:t>1,00</w:t>
                        </w:r>
                      </w:p>
                    </w:tc>
                    <w:tc>
                      <w:tcPr>
                        <w:tcW w:w="1844" w:type="dxa"/>
                        <w:shd w:val="clear" w:color="auto" w:fill="D7D7D7"/>
                      </w:tcPr>
                      <w:p w:rsidR="00D71176" w:rsidRDefault="00D0060F">
                        <w:pPr>
                          <w:pStyle w:val="TableParagraph"/>
                          <w:spacing w:line="227" w:lineRule="exact"/>
                          <w:ind w:right="51"/>
                          <w:jc w:val="right"/>
                          <w:rPr>
                            <w:sz w:val="20"/>
                          </w:rPr>
                        </w:pPr>
                        <w:r>
                          <w:rPr>
                            <w:w w:val="95"/>
                            <w:sz w:val="20"/>
                          </w:rPr>
                          <w:t>70,00</w:t>
                        </w:r>
                      </w:p>
                    </w:tc>
                    <w:tc>
                      <w:tcPr>
                        <w:tcW w:w="2269" w:type="dxa"/>
                        <w:shd w:val="clear" w:color="auto" w:fill="D7D7D7"/>
                      </w:tcPr>
                      <w:p w:rsidR="00D71176" w:rsidRDefault="00D0060F">
                        <w:pPr>
                          <w:pStyle w:val="TableParagraph"/>
                          <w:spacing w:line="227" w:lineRule="exact"/>
                          <w:ind w:right="51"/>
                          <w:jc w:val="right"/>
                          <w:rPr>
                            <w:sz w:val="20"/>
                          </w:rPr>
                        </w:pPr>
                        <w:r>
                          <w:rPr>
                            <w:w w:val="95"/>
                            <w:sz w:val="20"/>
                          </w:rPr>
                          <w:t>7,000</w:t>
                        </w:r>
                      </w:p>
                    </w:tc>
                  </w:tr>
                  <w:tr w:rsidR="00D71176">
                    <w:trPr>
                      <w:trHeight w:val="376"/>
                    </w:trPr>
                    <w:tc>
                      <w:tcPr>
                        <w:tcW w:w="8385" w:type="dxa"/>
                        <w:gridSpan w:val="7"/>
                        <w:tcBorders>
                          <w:left w:val="nil"/>
                          <w:bottom w:val="nil"/>
                        </w:tcBorders>
                      </w:tcPr>
                      <w:p w:rsidR="00D71176" w:rsidRDefault="00D0060F">
                        <w:pPr>
                          <w:pStyle w:val="TableParagraph"/>
                          <w:spacing w:before="51" w:line="305" w:lineRule="exact"/>
                          <w:ind w:left="3602"/>
                          <w:rPr>
                            <w:sz w:val="28"/>
                          </w:rPr>
                        </w:pPr>
                        <w:r>
                          <w:rPr>
                            <w:sz w:val="28"/>
                          </w:rPr>
                          <w:t>Déperditions totales du bâtiment</w:t>
                        </w:r>
                      </w:p>
                    </w:tc>
                    <w:tc>
                      <w:tcPr>
                        <w:tcW w:w="2269" w:type="dxa"/>
                      </w:tcPr>
                      <w:p w:rsidR="00D71176" w:rsidRDefault="00D71176">
                        <w:pPr>
                          <w:pStyle w:val="TableParagraph"/>
                          <w:rPr>
                            <w:rFonts w:ascii="Times New Roman"/>
                          </w:rPr>
                        </w:pPr>
                      </w:p>
                    </w:tc>
                  </w:tr>
                  <w:tr w:rsidR="00D71176">
                    <w:trPr>
                      <w:trHeight w:val="140"/>
                    </w:trPr>
                    <w:tc>
                      <w:tcPr>
                        <w:tcW w:w="10654" w:type="dxa"/>
                        <w:gridSpan w:val="8"/>
                        <w:tcBorders>
                          <w:top w:val="nil"/>
                          <w:left w:val="nil"/>
                          <w:bottom w:val="single" w:sz="4" w:space="0" w:color="000000"/>
                          <w:right w:val="nil"/>
                        </w:tcBorders>
                      </w:tcPr>
                      <w:p w:rsidR="00D71176" w:rsidRDefault="00D71176">
                        <w:pPr>
                          <w:pStyle w:val="TableParagraph"/>
                          <w:rPr>
                            <w:rFonts w:ascii="Times New Roman"/>
                            <w:sz w:val="8"/>
                          </w:rPr>
                        </w:pPr>
                      </w:p>
                    </w:tc>
                  </w:tr>
                  <w:tr w:rsidR="00D71176">
                    <w:trPr>
                      <w:trHeight w:val="346"/>
                    </w:trPr>
                    <w:tc>
                      <w:tcPr>
                        <w:tcW w:w="592" w:type="dxa"/>
                        <w:tcBorders>
                          <w:top w:val="single" w:sz="4" w:space="0" w:color="000000"/>
                          <w:left w:val="single" w:sz="4" w:space="0" w:color="000000"/>
                          <w:bottom w:val="nil"/>
                          <w:right w:val="nil"/>
                        </w:tcBorders>
                      </w:tcPr>
                      <w:p w:rsidR="00D71176" w:rsidRDefault="00D71176">
                        <w:pPr>
                          <w:pStyle w:val="TableParagraph"/>
                          <w:rPr>
                            <w:rFonts w:ascii="Times New Roman"/>
                          </w:rPr>
                        </w:pPr>
                      </w:p>
                    </w:tc>
                    <w:tc>
                      <w:tcPr>
                        <w:tcW w:w="5099" w:type="dxa"/>
                        <w:gridSpan w:val="4"/>
                        <w:tcBorders>
                          <w:top w:val="single" w:sz="4" w:space="0" w:color="000000"/>
                          <w:left w:val="nil"/>
                          <w:bottom w:val="nil"/>
                          <w:right w:val="single" w:sz="4" w:space="0" w:color="000000"/>
                        </w:tcBorders>
                      </w:tcPr>
                      <w:p w:rsidR="00D71176" w:rsidRDefault="00D0060F">
                        <w:pPr>
                          <w:pStyle w:val="TableParagraph"/>
                          <w:spacing w:before="81"/>
                          <w:ind w:left="1378"/>
                          <w:rPr>
                            <w:sz w:val="20"/>
                          </w:rPr>
                        </w:pPr>
                        <w:r>
                          <w:rPr>
                            <w:sz w:val="20"/>
                          </w:rPr>
                          <w:t xml:space="preserve">Surface totale des parois </w:t>
                        </w:r>
                        <w:proofErr w:type="spellStart"/>
                        <w:r>
                          <w:rPr>
                            <w:sz w:val="20"/>
                          </w:rPr>
                          <w:t>déperditives</w:t>
                        </w:r>
                        <w:proofErr w:type="spellEnd"/>
                        <w:r>
                          <w:rPr>
                            <w:sz w:val="20"/>
                          </w:rPr>
                          <w:t xml:space="preserve"> AT</w:t>
                        </w:r>
                      </w:p>
                    </w:tc>
                    <w:tc>
                      <w:tcPr>
                        <w:tcW w:w="850" w:type="dxa"/>
                        <w:tcBorders>
                          <w:top w:val="single" w:sz="4" w:space="0" w:color="000000"/>
                          <w:left w:val="single" w:sz="4" w:space="0" w:color="000000"/>
                          <w:bottom w:val="nil"/>
                          <w:right w:val="nil"/>
                        </w:tcBorders>
                      </w:tcPr>
                      <w:p w:rsidR="00D71176" w:rsidRDefault="00D71176">
                        <w:pPr>
                          <w:pStyle w:val="TableParagraph"/>
                          <w:rPr>
                            <w:rFonts w:ascii="Times New Roman"/>
                          </w:rPr>
                        </w:pPr>
                      </w:p>
                    </w:tc>
                    <w:tc>
                      <w:tcPr>
                        <w:tcW w:w="1844" w:type="dxa"/>
                        <w:tcBorders>
                          <w:top w:val="single" w:sz="4" w:space="0" w:color="000000"/>
                          <w:left w:val="nil"/>
                          <w:bottom w:val="nil"/>
                          <w:right w:val="nil"/>
                        </w:tcBorders>
                      </w:tcPr>
                      <w:p w:rsidR="00D71176" w:rsidRDefault="00D0060F">
                        <w:pPr>
                          <w:pStyle w:val="TableParagraph"/>
                          <w:spacing w:before="81"/>
                          <w:ind w:right="63"/>
                          <w:jc w:val="right"/>
                          <w:rPr>
                            <w:sz w:val="20"/>
                          </w:rPr>
                        </w:pPr>
                        <w:r>
                          <w:rPr>
                            <w:w w:val="95"/>
                            <w:sz w:val="20"/>
                          </w:rPr>
                          <w:t>831,5</w:t>
                        </w:r>
                      </w:p>
                    </w:tc>
                    <w:tc>
                      <w:tcPr>
                        <w:tcW w:w="2269" w:type="dxa"/>
                        <w:tcBorders>
                          <w:top w:val="single" w:sz="4" w:space="0" w:color="000000"/>
                          <w:left w:val="nil"/>
                          <w:bottom w:val="nil"/>
                          <w:right w:val="single" w:sz="4" w:space="0" w:color="000000"/>
                        </w:tcBorders>
                      </w:tcPr>
                      <w:p w:rsidR="00D71176" w:rsidRDefault="00D0060F">
                        <w:pPr>
                          <w:pStyle w:val="TableParagraph"/>
                          <w:spacing w:before="60"/>
                          <w:ind w:left="78"/>
                        </w:pPr>
                        <w:r>
                          <w:t>m²</w:t>
                        </w:r>
                      </w:p>
                    </w:tc>
                  </w:tr>
                  <w:tr w:rsidR="00D71176">
                    <w:trPr>
                      <w:trHeight w:val="283"/>
                    </w:trPr>
                    <w:tc>
                      <w:tcPr>
                        <w:tcW w:w="592" w:type="dxa"/>
                        <w:tcBorders>
                          <w:top w:val="nil"/>
                          <w:left w:val="single" w:sz="4" w:space="0" w:color="000000"/>
                          <w:bottom w:val="single" w:sz="4" w:space="0" w:color="000000"/>
                          <w:right w:val="nil"/>
                        </w:tcBorders>
                      </w:tcPr>
                      <w:p w:rsidR="00D71176" w:rsidRDefault="00D71176">
                        <w:pPr>
                          <w:pStyle w:val="TableParagraph"/>
                          <w:rPr>
                            <w:rFonts w:ascii="Times New Roman"/>
                            <w:sz w:val="20"/>
                          </w:rPr>
                        </w:pPr>
                      </w:p>
                    </w:tc>
                    <w:tc>
                      <w:tcPr>
                        <w:tcW w:w="5099" w:type="dxa"/>
                        <w:gridSpan w:val="4"/>
                        <w:tcBorders>
                          <w:top w:val="nil"/>
                          <w:left w:val="nil"/>
                          <w:bottom w:val="single" w:sz="4" w:space="0" w:color="000000"/>
                          <w:right w:val="single" w:sz="4" w:space="0" w:color="000000"/>
                        </w:tcBorders>
                      </w:tcPr>
                      <w:p w:rsidR="00D71176" w:rsidRDefault="00D0060F">
                        <w:pPr>
                          <w:pStyle w:val="TableParagraph"/>
                          <w:spacing w:before="51" w:line="213" w:lineRule="exact"/>
                          <w:ind w:left="1290"/>
                          <w:rPr>
                            <w:sz w:val="20"/>
                          </w:rPr>
                        </w:pPr>
                        <w:r>
                          <w:rPr>
                            <w:sz w:val="20"/>
                          </w:rPr>
                          <w:t>Surface Réglementation Thermique (SRT)</w:t>
                        </w:r>
                      </w:p>
                    </w:tc>
                    <w:tc>
                      <w:tcPr>
                        <w:tcW w:w="850" w:type="dxa"/>
                        <w:tcBorders>
                          <w:top w:val="nil"/>
                          <w:left w:val="single" w:sz="4" w:space="0" w:color="000000"/>
                          <w:bottom w:val="single" w:sz="4" w:space="0" w:color="000000"/>
                          <w:right w:val="nil"/>
                        </w:tcBorders>
                      </w:tcPr>
                      <w:p w:rsidR="00D71176" w:rsidRDefault="00D71176">
                        <w:pPr>
                          <w:pStyle w:val="TableParagraph"/>
                          <w:rPr>
                            <w:rFonts w:ascii="Times New Roman"/>
                            <w:sz w:val="20"/>
                          </w:rPr>
                        </w:pPr>
                      </w:p>
                    </w:tc>
                    <w:tc>
                      <w:tcPr>
                        <w:tcW w:w="1844" w:type="dxa"/>
                        <w:tcBorders>
                          <w:top w:val="nil"/>
                          <w:left w:val="nil"/>
                          <w:bottom w:val="single" w:sz="4" w:space="0" w:color="000000"/>
                          <w:right w:val="nil"/>
                        </w:tcBorders>
                      </w:tcPr>
                      <w:p w:rsidR="00D71176" w:rsidRDefault="00D0060F">
                        <w:pPr>
                          <w:pStyle w:val="TableParagraph"/>
                          <w:spacing w:before="51" w:line="213" w:lineRule="exact"/>
                          <w:ind w:right="63"/>
                          <w:jc w:val="right"/>
                          <w:rPr>
                            <w:sz w:val="20"/>
                          </w:rPr>
                        </w:pPr>
                        <w:r>
                          <w:rPr>
                            <w:w w:val="95"/>
                            <w:sz w:val="20"/>
                          </w:rPr>
                          <w:t>336,0</w:t>
                        </w:r>
                      </w:p>
                    </w:tc>
                    <w:tc>
                      <w:tcPr>
                        <w:tcW w:w="2269" w:type="dxa"/>
                        <w:tcBorders>
                          <w:top w:val="nil"/>
                          <w:left w:val="nil"/>
                          <w:bottom w:val="single" w:sz="4" w:space="0" w:color="000000"/>
                          <w:right w:val="single" w:sz="4" w:space="0" w:color="000000"/>
                        </w:tcBorders>
                      </w:tcPr>
                      <w:p w:rsidR="00D71176" w:rsidRDefault="00D0060F">
                        <w:pPr>
                          <w:pStyle w:val="TableParagraph"/>
                          <w:spacing w:before="27" w:line="237" w:lineRule="exact"/>
                          <w:ind w:left="78"/>
                        </w:pPr>
                        <w:r>
                          <w:t>m²</w:t>
                        </w:r>
                      </w:p>
                    </w:tc>
                  </w:tr>
                  <w:tr w:rsidR="00D71176">
                    <w:trPr>
                      <w:trHeight w:val="313"/>
                    </w:trPr>
                    <w:tc>
                      <w:tcPr>
                        <w:tcW w:w="10654" w:type="dxa"/>
                        <w:gridSpan w:val="8"/>
                        <w:tcBorders>
                          <w:top w:val="single" w:sz="4" w:space="0" w:color="000000"/>
                          <w:left w:val="nil"/>
                          <w:right w:val="nil"/>
                        </w:tcBorders>
                      </w:tcPr>
                      <w:p w:rsidR="00D71176" w:rsidRDefault="00D71176">
                        <w:pPr>
                          <w:pStyle w:val="TableParagraph"/>
                          <w:rPr>
                            <w:rFonts w:ascii="Times New Roman"/>
                          </w:rPr>
                        </w:pPr>
                      </w:p>
                    </w:tc>
                  </w:tr>
                  <w:tr w:rsidR="00D71176">
                    <w:trPr>
                      <w:trHeight w:val="376"/>
                    </w:trPr>
                    <w:tc>
                      <w:tcPr>
                        <w:tcW w:w="5691" w:type="dxa"/>
                        <w:gridSpan w:val="5"/>
                        <w:tcBorders>
                          <w:right w:val="single" w:sz="4" w:space="0" w:color="000000"/>
                        </w:tcBorders>
                      </w:tcPr>
                      <w:p w:rsidR="00D71176" w:rsidRDefault="00D0060F">
                        <w:pPr>
                          <w:pStyle w:val="TableParagraph"/>
                          <w:spacing w:before="49" w:line="307" w:lineRule="exact"/>
                          <w:ind w:left="1836"/>
                          <w:rPr>
                            <w:b/>
                            <w:sz w:val="28"/>
                          </w:rPr>
                        </w:pPr>
                        <w:r>
                          <w:rPr>
                            <w:b/>
                            <w:sz w:val="28"/>
                          </w:rPr>
                          <w:t>DÉPERDITIONS MOYENNES</w:t>
                        </w:r>
                      </w:p>
                    </w:tc>
                    <w:tc>
                      <w:tcPr>
                        <w:tcW w:w="4963" w:type="dxa"/>
                        <w:gridSpan w:val="3"/>
                        <w:tcBorders>
                          <w:left w:val="single" w:sz="4" w:space="0" w:color="000000"/>
                        </w:tcBorders>
                      </w:tcPr>
                      <w:p w:rsidR="00D71176" w:rsidRDefault="00D0060F">
                        <w:pPr>
                          <w:pStyle w:val="TableParagraph"/>
                          <w:spacing w:before="49" w:line="307" w:lineRule="exact"/>
                          <w:ind w:right="47"/>
                          <w:jc w:val="right"/>
                          <w:rPr>
                            <w:sz w:val="28"/>
                          </w:rPr>
                        </w:pPr>
                        <w:r>
                          <w:rPr>
                            <w:sz w:val="28"/>
                          </w:rPr>
                          <w:t>W</w:t>
                        </w:r>
                        <w:proofErr w:type="gramStart"/>
                        <w:r>
                          <w:rPr>
                            <w:sz w:val="28"/>
                          </w:rPr>
                          <w:t>/(</w:t>
                        </w:r>
                        <w:proofErr w:type="gramEnd"/>
                        <w:r>
                          <w:rPr>
                            <w:sz w:val="28"/>
                          </w:rPr>
                          <w:t>m².K)</w:t>
                        </w:r>
                      </w:p>
                    </w:tc>
                  </w:tr>
                </w:tbl>
                <w:p w:rsidR="00D71176" w:rsidRDefault="00D71176">
                  <w:pPr>
                    <w:pStyle w:val="Corpsdetexte"/>
                  </w:pPr>
                </w:p>
              </w:txbxContent>
            </v:textbox>
            <w10:wrap anchorx="page"/>
          </v:shape>
        </w:pict>
      </w:r>
      <w:r>
        <w:rPr>
          <w:position w:val="2"/>
          <w:sz w:val="28"/>
        </w:rPr>
        <w:t>Unité : en kWh</w:t>
      </w:r>
      <w:proofErr w:type="gramStart"/>
      <w:r>
        <w:rPr>
          <w:position w:val="2"/>
          <w:sz w:val="28"/>
        </w:rPr>
        <w:t>/(</w:t>
      </w:r>
      <w:proofErr w:type="gramEnd"/>
      <w:r>
        <w:rPr>
          <w:position w:val="2"/>
          <w:sz w:val="28"/>
        </w:rPr>
        <w:t>m²</w:t>
      </w:r>
      <w:r>
        <w:rPr>
          <w:sz w:val="18"/>
        </w:rPr>
        <w:t>SRT</w:t>
      </w:r>
      <w:r>
        <w:rPr>
          <w:position w:val="2"/>
          <w:sz w:val="28"/>
        </w:rPr>
        <w:t>.an)</w:t>
      </w:r>
    </w:p>
    <w:sectPr w:rsidR="00D71176">
      <w:pgSz w:w="23820" w:h="16840" w:orient="landscape"/>
      <w:pgMar w:top="680" w:right="600" w:bottom="1240" w:left="900" w:header="0" w:footer="105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60F" w:rsidRDefault="00D0060F">
      <w:r>
        <w:separator/>
      </w:r>
    </w:p>
  </w:endnote>
  <w:endnote w:type="continuationSeparator" w:id="0">
    <w:p w:rsidR="00D0060F" w:rsidRDefault="00D00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176" w:rsidRDefault="00D0060F">
    <w:pPr>
      <w:pStyle w:val="Corpsdetexte"/>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629pt;margin-top:778.8pt;width:518.1pt;height:24.5pt;z-index:109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4"/>
                  <w:gridCol w:w="5023"/>
                  <w:gridCol w:w="3448"/>
                </w:tblGrid>
                <w:tr w:rsidR="00D71176">
                  <w:trPr>
                    <w:trHeight w:val="230"/>
                  </w:trPr>
                  <w:tc>
                    <w:tcPr>
                      <w:tcW w:w="6897" w:type="dxa"/>
                      <w:gridSpan w:val="2"/>
                    </w:tcPr>
                    <w:p w:rsidR="00D71176" w:rsidRDefault="00D0060F">
                      <w:pPr>
                        <w:pStyle w:val="TableParagraph"/>
                        <w:spacing w:line="210" w:lineRule="exact"/>
                        <w:ind w:left="110"/>
                        <w:rPr>
                          <w:sz w:val="20"/>
                        </w:rPr>
                      </w:pPr>
                      <w:r>
                        <w:rPr>
                          <w:sz w:val="20"/>
                        </w:rPr>
                        <w:t>BTS ÉTUDES ET ÉCONOMIE DE LA CONSTRUCTION</w:t>
                      </w:r>
                    </w:p>
                  </w:tc>
                  <w:tc>
                    <w:tcPr>
                      <w:tcW w:w="3448" w:type="dxa"/>
                    </w:tcPr>
                    <w:p w:rsidR="00D71176" w:rsidRDefault="00D0060F">
                      <w:pPr>
                        <w:pStyle w:val="TableParagraph"/>
                        <w:spacing w:line="210" w:lineRule="exact"/>
                        <w:ind w:left="1009" w:right="998"/>
                        <w:jc w:val="center"/>
                        <w:rPr>
                          <w:sz w:val="20"/>
                        </w:rPr>
                      </w:pPr>
                      <w:r>
                        <w:rPr>
                          <w:sz w:val="20"/>
                        </w:rPr>
                        <w:t>SESSION 2019</w:t>
                      </w:r>
                    </w:p>
                  </w:tc>
                </w:tr>
                <w:tr w:rsidR="00D71176">
                  <w:trPr>
                    <w:trHeight w:val="230"/>
                  </w:trPr>
                  <w:tc>
                    <w:tcPr>
                      <w:tcW w:w="1874" w:type="dxa"/>
                    </w:tcPr>
                    <w:p w:rsidR="00D71176" w:rsidRDefault="00D0060F">
                      <w:pPr>
                        <w:pStyle w:val="TableParagraph"/>
                        <w:spacing w:line="210" w:lineRule="exact"/>
                        <w:ind w:left="465"/>
                        <w:rPr>
                          <w:sz w:val="20"/>
                        </w:rPr>
                      </w:pPr>
                      <w:r>
                        <w:rPr>
                          <w:sz w:val="20"/>
                        </w:rPr>
                        <w:t>ECETUTC</w:t>
                      </w:r>
                    </w:p>
                  </w:tc>
                  <w:tc>
                    <w:tcPr>
                      <w:tcW w:w="5023" w:type="dxa"/>
                    </w:tcPr>
                    <w:p w:rsidR="00D71176" w:rsidRDefault="00D0060F">
                      <w:pPr>
                        <w:pStyle w:val="TableParagraph"/>
                        <w:spacing w:line="210" w:lineRule="exact"/>
                        <w:ind w:left="1387"/>
                        <w:rPr>
                          <w:sz w:val="20"/>
                        </w:rPr>
                      </w:pPr>
                      <w:r>
                        <w:rPr>
                          <w:sz w:val="20"/>
                        </w:rPr>
                        <w:t>U51 : Études Techniques</w:t>
                      </w:r>
                    </w:p>
                  </w:tc>
                  <w:tc>
                    <w:tcPr>
                      <w:tcW w:w="3448" w:type="dxa"/>
                    </w:tcPr>
                    <w:p w:rsidR="00D71176" w:rsidRDefault="00D0060F">
                      <w:pPr>
                        <w:pStyle w:val="TableParagraph"/>
                        <w:spacing w:line="210" w:lineRule="exact"/>
                        <w:ind w:left="1006" w:right="998"/>
                        <w:jc w:val="center"/>
                        <w:rPr>
                          <w:sz w:val="20"/>
                        </w:rPr>
                      </w:pPr>
                      <w:r>
                        <w:rPr>
                          <w:sz w:val="20"/>
                        </w:rPr>
                        <w:t xml:space="preserve">Page </w:t>
                      </w:r>
                      <w:r>
                        <w:fldChar w:fldCharType="begin"/>
                      </w:r>
                      <w:r>
                        <w:rPr>
                          <w:sz w:val="20"/>
                        </w:rPr>
                        <w:instrText xml:space="preserve"> PAGE </w:instrText>
                      </w:r>
                      <w:r>
                        <w:fldChar w:fldCharType="separate"/>
                      </w:r>
                      <w:r w:rsidR="00B038F0">
                        <w:rPr>
                          <w:noProof/>
                          <w:sz w:val="20"/>
                        </w:rPr>
                        <w:t>3</w:t>
                      </w:r>
                      <w:r>
                        <w:fldChar w:fldCharType="end"/>
                      </w:r>
                      <w:r>
                        <w:rPr>
                          <w:sz w:val="20"/>
                        </w:rPr>
                        <w:t>/17</w:t>
                      </w:r>
                    </w:p>
                  </w:tc>
                </w:tr>
              </w:tbl>
              <w:p w:rsidR="00D71176" w:rsidRDefault="00D71176">
                <w:pPr>
                  <w:pStyle w:val="Corpsdetexte"/>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176" w:rsidRDefault="00D0060F">
    <w:pPr>
      <w:pStyle w:val="Corpsdetexte"/>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629pt;margin-top:778.8pt;width:518.1pt;height:24.5pt;z-index:124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4"/>
                  <w:gridCol w:w="5023"/>
                  <w:gridCol w:w="3448"/>
                </w:tblGrid>
                <w:tr w:rsidR="00D71176">
                  <w:trPr>
                    <w:trHeight w:val="230"/>
                  </w:trPr>
                  <w:tc>
                    <w:tcPr>
                      <w:tcW w:w="6897" w:type="dxa"/>
                      <w:gridSpan w:val="2"/>
                    </w:tcPr>
                    <w:p w:rsidR="00D71176" w:rsidRDefault="00D0060F">
                      <w:pPr>
                        <w:pStyle w:val="TableParagraph"/>
                        <w:spacing w:line="210" w:lineRule="exact"/>
                        <w:ind w:left="110"/>
                        <w:rPr>
                          <w:sz w:val="20"/>
                        </w:rPr>
                      </w:pPr>
                      <w:r>
                        <w:rPr>
                          <w:sz w:val="20"/>
                        </w:rPr>
                        <w:t>BTS ÉTUDES ET ÉCONOMIE DE LA CONSTRUCTION</w:t>
                      </w:r>
                    </w:p>
                  </w:tc>
                  <w:tc>
                    <w:tcPr>
                      <w:tcW w:w="3448" w:type="dxa"/>
                    </w:tcPr>
                    <w:p w:rsidR="00D71176" w:rsidRDefault="00D0060F">
                      <w:pPr>
                        <w:pStyle w:val="TableParagraph"/>
                        <w:spacing w:line="210" w:lineRule="exact"/>
                        <w:ind w:left="1009" w:right="998"/>
                        <w:jc w:val="center"/>
                        <w:rPr>
                          <w:sz w:val="20"/>
                        </w:rPr>
                      </w:pPr>
                      <w:r>
                        <w:rPr>
                          <w:sz w:val="20"/>
                        </w:rPr>
                        <w:t>SESSIO</w:t>
                      </w:r>
                      <w:r>
                        <w:rPr>
                          <w:sz w:val="20"/>
                        </w:rPr>
                        <w:t>N 2019</w:t>
                      </w:r>
                    </w:p>
                  </w:tc>
                </w:tr>
                <w:tr w:rsidR="00D71176">
                  <w:trPr>
                    <w:trHeight w:val="230"/>
                  </w:trPr>
                  <w:tc>
                    <w:tcPr>
                      <w:tcW w:w="1874" w:type="dxa"/>
                    </w:tcPr>
                    <w:p w:rsidR="00D71176" w:rsidRDefault="00D0060F">
                      <w:pPr>
                        <w:pStyle w:val="TableParagraph"/>
                        <w:spacing w:line="210" w:lineRule="exact"/>
                        <w:ind w:left="465"/>
                        <w:rPr>
                          <w:sz w:val="20"/>
                        </w:rPr>
                      </w:pPr>
                      <w:r>
                        <w:rPr>
                          <w:sz w:val="20"/>
                        </w:rPr>
                        <w:t>ECETUTC</w:t>
                      </w:r>
                    </w:p>
                  </w:tc>
                  <w:tc>
                    <w:tcPr>
                      <w:tcW w:w="5023" w:type="dxa"/>
                    </w:tcPr>
                    <w:p w:rsidR="00D71176" w:rsidRDefault="00D0060F">
                      <w:pPr>
                        <w:pStyle w:val="TableParagraph"/>
                        <w:spacing w:line="210" w:lineRule="exact"/>
                        <w:ind w:left="1387"/>
                        <w:rPr>
                          <w:sz w:val="20"/>
                        </w:rPr>
                      </w:pPr>
                      <w:r>
                        <w:rPr>
                          <w:sz w:val="20"/>
                        </w:rPr>
                        <w:t>U51 : Études Techniques</w:t>
                      </w:r>
                    </w:p>
                  </w:tc>
                  <w:tc>
                    <w:tcPr>
                      <w:tcW w:w="3448" w:type="dxa"/>
                    </w:tcPr>
                    <w:p w:rsidR="00D71176" w:rsidRDefault="00D0060F">
                      <w:pPr>
                        <w:pStyle w:val="TableParagraph"/>
                        <w:spacing w:line="210" w:lineRule="exact"/>
                        <w:ind w:left="1006" w:right="998"/>
                        <w:jc w:val="center"/>
                        <w:rPr>
                          <w:sz w:val="20"/>
                        </w:rPr>
                      </w:pPr>
                      <w:r>
                        <w:rPr>
                          <w:sz w:val="20"/>
                        </w:rPr>
                        <w:t xml:space="preserve">Page </w:t>
                      </w:r>
                      <w:r>
                        <w:fldChar w:fldCharType="begin"/>
                      </w:r>
                      <w:r>
                        <w:rPr>
                          <w:sz w:val="20"/>
                        </w:rPr>
                        <w:instrText xml:space="preserve"> PAGE </w:instrText>
                      </w:r>
                      <w:r>
                        <w:fldChar w:fldCharType="separate"/>
                      </w:r>
                      <w:r w:rsidR="00B038F0">
                        <w:rPr>
                          <w:noProof/>
                          <w:sz w:val="20"/>
                        </w:rPr>
                        <w:t>6</w:t>
                      </w:r>
                      <w:r>
                        <w:fldChar w:fldCharType="end"/>
                      </w:r>
                      <w:r>
                        <w:rPr>
                          <w:sz w:val="20"/>
                        </w:rPr>
                        <w:t>/17</w:t>
                      </w:r>
                    </w:p>
                  </w:tc>
                </w:tr>
              </w:tbl>
              <w:p w:rsidR="00D71176" w:rsidRDefault="00D71176">
                <w:pPr>
                  <w:pStyle w:val="Corpsdetexte"/>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176" w:rsidRDefault="00D71176">
    <w:pPr>
      <w:pStyle w:val="Corpsdetex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176" w:rsidRDefault="00D0060F">
    <w:pPr>
      <w:pStyle w:val="Corpsdetexte"/>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629pt;margin-top:778.8pt;width:518.1pt;height:24.5pt;z-index:203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4"/>
                  <w:gridCol w:w="5023"/>
                  <w:gridCol w:w="3448"/>
                </w:tblGrid>
                <w:tr w:rsidR="00D71176">
                  <w:trPr>
                    <w:trHeight w:val="230"/>
                  </w:trPr>
                  <w:tc>
                    <w:tcPr>
                      <w:tcW w:w="6897" w:type="dxa"/>
                      <w:gridSpan w:val="2"/>
                    </w:tcPr>
                    <w:p w:rsidR="00D71176" w:rsidRDefault="00D0060F">
                      <w:pPr>
                        <w:pStyle w:val="TableParagraph"/>
                        <w:spacing w:line="210" w:lineRule="exact"/>
                        <w:ind w:left="110"/>
                        <w:rPr>
                          <w:sz w:val="20"/>
                        </w:rPr>
                      </w:pPr>
                      <w:r>
                        <w:rPr>
                          <w:sz w:val="20"/>
                        </w:rPr>
                        <w:t>BTS ÉTUDES ET ÉCONOMIE DE LA CONSTRUCTION</w:t>
                      </w:r>
                    </w:p>
                  </w:tc>
                  <w:tc>
                    <w:tcPr>
                      <w:tcW w:w="3448" w:type="dxa"/>
                    </w:tcPr>
                    <w:p w:rsidR="00D71176" w:rsidRDefault="00D0060F">
                      <w:pPr>
                        <w:pStyle w:val="TableParagraph"/>
                        <w:spacing w:line="210" w:lineRule="exact"/>
                        <w:ind w:left="1009" w:right="998"/>
                        <w:jc w:val="center"/>
                        <w:rPr>
                          <w:sz w:val="20"/>
                        </w:rPr>
                      </w:pPr>
                      <w:r>
                        <w:rPr>
                          <w:sz w:val="20"/>
                        </w:rPr>
                        <w:t>SESSION 2019</w:t>
                      </w:r>
                    </w:p>
                  </w:tc>
                </w:tr>
                <w:tr w:rsidR="00D71176">
                  <w:trPr>
                    <w:trHeight w:val="230"/>
                  </w:trPr>
                  <w:tc>
                    <w:tcPr>
                      <w:tcW w:w="1874" w:type="dxa"/>
                    </w:tcPr>
                    <w:p w:rsidR="00D71176" w:rsidRDefault="00D0060F">
                      <w:pPr>
                        <w:pStyle w:val="TableParagraph"/>
                        <w:spacing w:line="210" w:lineRule="exact"/>
                        <w:ind w:left="465"/>
                        <w:rPr>
                          <w:sz w:val="20"/>
                        </w:rPr>
                      </w:pPr>
                      <w:r>
                        <w:rPr>
                          <w:sz w:val="20"/>
                        </w:rPr>
                        <w:t>ECETUTC</w:t>
                      </w:r>
                    </w:p>
                  </w:tc>
                  <w:tc>
                    <w:tcPr>
                      <w:tcW w:w="5023" w:type="dxa"/>
                    </w:tcPr>
                    <w:p w:rsidR="00D71176" w:rsidRDefault="00D0060F">
                      <w:pPr>
                        <w:pStyle w:val="TableParagraph"/>
                        <w:spacing w:line="210" w:lineRule="exact"/>
                        <w:ind w:left="1387"/>
                        <w:rPr>
                          <w:sz w:val="20"/>
                        </w:rPr>
                      </w:pPr>
                      <w:r>
                        <w:rPr>
                          <w:sz w:val="20"/>
                        </w:rPr>
                        <w:t>U51 : Études Techniques</w:t>
                      </w:r>
                    </w:p>
                  </w:tc>
                  <w:tc>
                    <w:tcPr>
                      <w:tcW w:w="3448" w:type="dxa"/>
                    </w:tcPr>
                    <w:p w:rsidR="00D71176" w:rsidRDefault="00D0060F">
                      <w:pPr>
                        <w:pStyle w:val="TableParagraph"/>
                        <w:spacing w:line="210" w:lineRule="exact"/>
                        <w:ind w:left="1006" w:right="998"/>
                        <w:jc w:val="center"/>
                        <w:rPr>
                          <w:sz w:val="20"/>
                        </w:rPr>
                      </w:pPr>
                      <w:r>
                        <w:rPr>
                          <w:sz w:val="20"/>
                        </w:rPr>
                        <w:t xml:space="preserve">Page </w:t>
                      </w:r>
                      <w:r w:rsidR="00B038F0" w:rsidRPr="00B038F0">
                        <w:rPr>
                          <w:sz w:val="20"/>
                        </w:rPr>
                        <w:fldChar w:fldCharType="begin"/>
                      </w:r>
                      <w:r w:rsidR="00B038F0" w:rsidRPr="00B038F0">
                        <w:rPr>
                          <w:sz w:val="20"/>
                        </w:rPr>
                        <w:instrText>PAGE   \* MERGEFORMAT</w:instrText>
                      </w:r>
                      <w:r w:rsidR="00B038F0" w:rsidRPr="00B038F0">
                        <w:rPr>
                          <w:sz w:val="20"/>
                        </w:rPr>
                        <w:fldChar w:fldCharType="separate"/>
                      </w:r>
                      <w:r w:rsidR="00B038F0">
                        <w:rPr>
                          <w:noProof/>
                          <w:sz w:val="20"/>
                        </w:rPr>
                        <w:t>12</w:t>
                      </w:r>
                      <w:r w:rsidR="00B038F0" w:rsidRPr="00B038F0">
                        <w:rPr>
                          <w:sz w:val="20"/>
                        </w:rPr>
                        <w:fldChar w:fldCharType="end"/>
                      </w:r>
                      <w:r>
                        <w:rPr>
                          <w:sz w:val="20"/>
                        </w:rPr>
                        <w:t>/17</w:t>
                      </w:r>
                    </w:p>
                  </w:tc>
                </w:tr>
              </w:tbl>
              <w:p w:rsidR="00D71176" w:rsidRDefault="00D71176">
                <w:pPr>
                  <w:pStyle w:val="Corpsdetexte"/>
                </w:pP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176" w:rsidRDefault="00D0060F">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629pt;margin-top:778.8pt;width:518.1pt;height:24.5pt;z-index:275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4"/>
                  <w:gridCol w:w="5023"/>
                  <w:gridCol w:w="3448"/>
                </w:tblGrid>
                <w:tr w:rsidR="00D71176">
                  <w:trPr>
                    <w:trHeight w:val="230"/>
                  </w:trPr>
                  <w:tc>
                    <w:tcPr>
                      <w:tcW w:w="6897" w:type="dxa"/>
                      <w:gridSpan w:val="2"/>
                    </w:tcPr>
                    <w:p w:rsidR="00D71176" w:rsidRDefault="00D0060F">
                      <w:pPr>
                        <w:pStyle w:val="TableParagraph"/>
                        <w:spacing w:line="210" w:lineRule="exact"/>
                        <w:ind w:left="110"/>
                        <w:rPr>
                          <w:sz w:val="20"/>
                        </w:rPr>
                      </w:pPr>
                      <w:r>
                        <w:rPr>
                          <w:sz w:val="20"/>
                        </w:rPr>
                        <w:t>BTS ÉTUDES ET ÉCONOMIE DE LA CONSTRUCTION</w:t>
                      </w:r>
                    </w:p>
                  </w:tc>
                  <w:tc>
                    <w:tcPr>
                      <w:tcW w:w="3448" w:type="dxa"/>
                    </w:tcPr>
                    <w:p w:rsidR="00D71176" w:rsidRDefault="00D0060F">
                      <w:pPr>
                        <w:pStyle w:val="TableParagraph"/>
                        <w:spacing w:line="210" w:lineRule="exact"/>
                        <w:ind w:left="1009" w:right="998"/>
                        <w:jc w:val="center"/>
                        <w:rPr>
                          <w:sz w:val="20"/>
                        </w:rPr>
                      </w:pPr>
                      <w:r>
                        <w:rPr>
                          <w:sz w:val="20"/>
                        </w:rPr>
                        <w:t>SESSION 2019</w:t>
                      </w:r>
                    </w:p>
                  </w:tc>
                </w:tr>
                <w:tr w:rsidR="00D71176">
                  <w:trPr>
                    <w:trHeight w:val="230"/>
                  </w:trPr>
                  <w:tc>
                    <w:tcPr>
                      <w:tcW w:w="1874" w:type="dxa"/>
                    </w:tcPr>
                    <w:p w:rsidR="00D71176" w:rsidRDefault="00D0060F">
                      <w:pPr>
                        <w:pStyle w:val="TableParagraph"/>
                        <w:spacing w:line="210" w:lineRule="exact"/>
                        <w:ind w:left="465"/>
                        <w:rPr>
                          <w:sz w:val="20"/>
                        </w:rPr>
                      </w:pPr>
                      <w:r>
                        <w:rPr>
                          <w:sz w:val="20"/>
                        </w:rPr>
                        <w:t>ECETUTC</w:t>
                      </w:r>
                    </w:p>
                  </w:tc>
                  <w:tc>
                    <w:tcPr>
                      <w:tcW w:w="5023" w:type="dxa"/>
                    </w:tcPr>
                    <w:p w:rsidR="00D71176" w:rsidRDefault="00D0060F">
                      <w:pPr>
                        <w:pStyle w:val="TableParagraph"/>
                        <w:spacing w:line="210" w:lineRule="exact"/>
                        <w:ind w:left="1387"/>
                        <w:rPr>
                          <w:sz w:val="20"/>
                        </w:rPr>
                      </w:pPr>
                      <w:r>
                        <w:rPr>
                          <w:sz w:val="20"/>
                        </w:rPr>
                        <w:t>U51 : Études Techniques</w:t>
                      </w:r>
                    </w:p>
                  </w:tc>
                  <w:tc>
                    <w:tcPr>
                      <w:tcW w:w="3448" w:type="dxa"/>
                    </w:tcPr>
                    <w:p w:rsidR="00D71176" w:rsidRDefault="00D0060F">
                      <w:pPr>
                        <w:pStyle w:val="TableParagraph"/>
                        <w:spacing w:line="210" w:lineRule="exact"/>
                        <w:ind w:left="1006" w:right="998"/>
                        <w:jc w:val="center"/>
                        <w:rPr>
                          <w:sz w:val="20"/>
                        </w:rPr>
                      </w:pPr>
                      <w:r>
                        <w:rPr>
                          <w:sz w:val="20"/>
                        </w:rPr>
                        <w:t xml:space="preserve">Page </w:t>
                      </w:r>
                      <w:r w:rsidR="00B038F0" w:rsidRPr="00B038F0">
                        <w:rPr>
                          <w:sz w:val="20"/>
                        </w:rPr>
                        <w:fldChar w:fldCharType="begin"/>
                      </w:r>
                      <w:r w:rsidR="00B038F0" w:rsidRPr="00B038F0">
                        <w:rPr>
                          <w:sz w:val="20"/>
                        </w:rPr>
                        <w:instrText>PAGE   \* MERGEFORMAT</w:instrText>
                      </w:r>
                      <w:r w:rsidR="00B038F0" w:rsidRPr="00B038F0">
                        <w:rPr>
                          <w:sz w:val="20"/>
                        </w:rPr>
                        <w:fldChar w:fldCharType="separate"/>
                      </w:r>
                      <w:r w:rsidR="00B038F0">
                        <w:rPr>
                          <w:noProof/>
                          <w:sz w:val="20"/>
                        </w:rPr>
                        <w:t>17</w:t>
                      </w:r>
                      <w:r w:rsidR="00B038F0" w:rsidRPr="00B038F0">
                        <w:rPr>
                          <w:sz w:val="20"/>
                        </w:rPr>
                        <w:fldChar w:fldCharType="end"/>
                      </w:r>
                      <w:r>
                        <w:rPr>
                          <w:sz w:val="20"/>
                        </w:rPr>
                        <w:t>/17</w:t>
                      </w:r>
                    </w:p>
                  </w:tc>
                </w:tr>
              </w:tbl>
              <w:p w:rsidR="00D71176" w:rsidRDefault="00D71176">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60F" w:rsidRDefault="00D0060F">
      <w:r>
        <w:separator/>
      </w:r>
    </w:p>
  </w:footnote>
  <w:footnote w:type="continuationSeparator" w:id="0">
    <w:p w:rsidR="00D0060F" w:rsidRDefault="00D006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7233A"/>
    <w:multiLevelType w:val="hybridMultilevel"/>
    <w:tmpl w:val="36EA2A3C"/>
    <w:lvl w:ilvl="0" w:tplc="CAD047B2">
      <w:numFmt w:val="bullet"/>
      <w:lvlText w:val=""/>
      <w:lvlJc w:val="left"/>
      <w:pPr>
        <w:ind w:left="1660" w:hanging="360"/>
      </w:pPr>
      <w:rPr>
        <w:rFonts w:ascii="Wingdings" w:eastAsia="Wingdings" w:hAnsi="Wingdings" w:cs="Wingdings" w:hint="default"/>
        <w:w w:val="100"/>
        <w:sz w:val="24"/>
        <w:szCs w:val="24"/>
        <w:lang w:val="fr-FR" w:eastAsia="fr-FR" w:bidi="fr-FR"/>
      </w:rPr>
    </w:lvl>
    <w:lvl w:ilvl="1" w:tplc="D7EC32AE">
      <w:numFmt w:val="bullet"/>
      <w:lvlText w:val="o"/>
      <w:lvlJc w:val="left"/>
      <w:pPr>
        <w:ind w:left="2008" w:hanging="360"/>
      </w:pPr>
      <w:rPr>
        <w:rFonts w:ascii="Courier New" w:eastAsia="Courier New" w:hAnsi="Courier New" w:cs="Courier New" w:hint="default"/>
        <w:w w:val="100"/>
        <w:position w:val="1"/>
        <w:sz w:val="24"/>
        <w:szCs w:val="24"/>
        <w:lang w:val="fr-FR" w:eastAsia="fr-FR" w:bidi="fr-FR"/>
      </w:rPr>
    </w:lvl>
    <w:lvl w:ilvl="2" w:tplc="A730463C">
      <w:start w:val="2"/>
      <w:numFmt w:val="decimal"/>
      <w:lvlText w:val="%3."/>
      <w:lvlJc w:val="left"/>
      <w:pPr>
        <w:ind w:left="11700" w:hanging="269"/>
        <w:jc w:val="left"/>
      </w:pPr>
      <w:rPr>
        <w:rFonts w:ascii="Arial" w:eastAsia="Arial" w:hAnsi="Arial" w:cs="Arial" w:hint="default"/>
        <w:b/>
        <w:bCs/>
        <w:spacing w:val="-4"/>
        <w:w w:val="99"/>
        <w:position w:val="1"/>
        <w:sz w:val="24"/>
        <w:szCs w:val="24"/>
        <w:lang w:val="fr-FR" w:eastAsia="fr-FR" w:bidi="fr-FR"/>
      </w:rPr>
    </w:lvl>
    <w:lvl w:ilvl="3" w:tplc="F5963390">
      <w:numFmt w:val="bullet"/>
      <w:lvlText w:val=""/>
      <w:lvlJc w:val="left"/>
      <w:pPr>
        <w:ind w:left="12152" w:hanging="360"/>
      </w:pPr>
      <w:rPr>
        <w:rFonts w:ascii="Symbol" w:eastAsia="Symbol" w:hAnsi="Symbol" w:cs="Symbol" w:hint="default"/>
        <w:w w:val="100"/>
        <w:sz w:val="24"/>
        <w:szCs w:val="24"/>
        <w:lang w:val="fr-FR" w:eastAsia="fr-FR" w:bidi="fr-FR"/>
      </w:rPr>
    </w:lvl>
    <w:lvl w:ilvl="4" w:tplc="90E06FDC">
      <w:numFmt w:val="bullet"/>
      <w:lvlText w:val="•"/>
      <w:lvlJc w:val="left"/>
      <w:pPr>
        <w:ind w:left="12111" w:hanging="360"/>
      </w:pPr>
      <w:rPr>
        <w:rFonts w:hint="default"/>
        <w:lang w:val="fr-FR" w:eastAsia="fr-FR" w:bidi="fr-FR"/>
      </w:rPr>
    </w:lvl>
    <w:lvl w:ilvl="5" w:tplc="D68898F4">
      <w:numFmt w:val="bullet"/>
      <w:lvlText w:val="•"/>
      <w:lvlJc w:val="left"/>
      <w:pPr>
        <w:ind w:left="12063" w:hanging="360"/>
      </w:pPr>
      <w:rPr>
        <w:rFonts w:hint="default"/>
        <w:lang w:val="fr-FR" w:eastAsia="fr-FR" w:bidi="fr-FR"/>
      </w:rPr>
    </w:lvl>
    <w:lvl w:ilvl="6" w:tplc="77B6DD7E">
      <w:numFmt w:val="bullet"/>
      <w:lvlText w:val="•"/>
      <w:lvlJc w:val="left"/>
      <w:pPr>
        <w:ind w:left="12014" w:hanging="360"/>
      </w:pPr>
      <w:rPr>
        <w:rFonts w:hint="default"/>
        <w:lang w:val="fr-FR" w:eastAsia="fr-FR" w:bidi="fr-FR"/>
      </w:rPr>
    </w:lvl>
    <w:lvl w:ilvl="7" w:tplc="E28C9184">
      <w:numFmt w:val="bullet"/>
      <w:lvlText w:val="•"/>
      <w:lvlJc w:val="left"/>
      <w:pPr>
        <w:ind w:left="11966" w:hanging="360"/>
      </w:pPr>
      <w:rPr>
        <w:rFonts w:hint="default"/>
        <w:lang w:val="fr-FR" w:eastAsia="fr-FR" w:bidi="fr-FR"/>
      </w:rPr>
    </w:lvl>
    <w:lvl w:ilvl="8" w:tplc="F45E3CFA">
      <w:numFmt w:val="bullet"/>
      <w:lvlText w:val="•"/>
      <w:lvlJc w:val="left"/>
      <w:pPr>
        <w:ind w:left="11917" w:hanging="360"/>
      </w:pPr>
      <w:rPr>
        <w:rFonts w:hint="default"/>
        <w:lang w:val="fr-FR" w:eastAsia="fr-FR" w:bidi="fr-FR"/>
      </w:rPr>
    </w:lvl>
  </w:abstractNum>
  <w:abstractNum w:abstractNumId="1">
    <w:nsid w:val="0E6A36A3"/>
    <w:multiLevelType w:val="hybridMultilevel"/>
    <w:tmpl w:val="7C7C04E2"/>
    <w:lvl w:ilvl="0" w:tplc="B2608AE6">
      <w:numFmt w:val="bullet"/>
      <w:lvlText w:val=""/>
      <w:lvlJc w:val="left"/>
      <w:pPr>
        <w:ind w:left="952" w:hanging="360"/>
      </w:pPr>
      <w:rPr>
        <w:rFonts w:ascii="Wingdings" w:eastAsia="Wingdings" w:hAnsi="Wingdings" w:cs="Wingdings" w:hint="default"/>
        <w:w w:val="100"/>
        <w:sz w:val="24"/>
        <w:szCs w:val="24"/>
        <w:lang w:val="fr-FR" w:eastAsia="fr-FR" w:bidi="fr-FR"/>
      </w:rPr>
    </w:lvl>
    <w:lvl w:ilvl="1" w:tplc="1852627C">
      <w:numFmt w:val="bullet"/>
      <w:lvlText w:val="o"/>
      <w:lvlJc w:val="left"/>
      <w:pPr>
        <w:ind w:left="1301" w:hanging="361"/>
      </w:pPr>
      <w:rPr>
        <w:rFonts w:ascii="Courier New" w:eastAsia="Courier New" w:hAnsi="Courier New" w:cs="Courier New" w:hint="default"/>
        <w:spacing w:val="-3"/>
        <w:w w:val="99"/>
        <w:sz w:val="24"/>
        <w:szCs w:val="24"/>
        <w:lang w:val="fr-FR" w:eastAsia="fr-FR" w:bidi="fr-FR"/>
      </w:rPr>
    </w:lvl>
    <w:lvl w:ilvl="2" w:tplc="858A65C6">
      <w:numFmt w:val="bullet"/>
      <w:lvlText w:val=""/>
      <w:lvlJc w:val="left"/>
      <w:pPr>
        <w:ind w:left="1661" w:hanging="360"/>
      </w:pPr>
      <w:rPr>
        <w:rFonts w:ascii="Symbol" w:eastAsia="Symbol" w:hAnsi="Symbol" w:cs="Symbol" w:hint="default"/>
        <w:w w:val="100"/>
        <w:sz w:val="24"/>
        <w:szCs w:val="24"/>
        <w:lang w:val="fr-FR" w:eastAsia="fr-FR" w:bidi="fr-FR"/>
      </w:rPr>
    </w:lvl>
    <w:lvl w:ilvl="3" w:tplc="BCC8FC60">
      <w:numFmt w:val="bullet"/>
      <w:lvlText w:val="•"/>
      <w:lvlJc w:val="left"/>
      <w:pPr>
        <w:ind w:left="12860" w:hanging="360"/>
      </w:pPr>
      <w:rPr>
        <w:rFonts w:hint="default"/>
        <w:lang w:val="fr-FR" w:eastAsia="fr-FR" w:bidi="fr-FR"/>
      </w:rPr>
    </w:lvl>
    <w:lvl w:ilvl="4" w:tplc="A98A974A">
      <w:numFmt w:val="bullet"/>
      <w:lvlText w:val="•"/>
      <w:lvlJc w:val="left"/>
      <w:pPr>
        <w:ind w:left="10960" w:hanging="360"/>
      </w:pPr>
      <w:rPr>
        <w:rFonts w:hint="default"/>
        <w:lang w:val="fr-FR" w:eastAsia="fr-FR" w:bidi="fr-FR"/>
      </w:rPr>
    </w:lvl>
    <w:lvl w:ilvl="5" w:tplc="5B485F04">
      <w:numFmt w:val="bullet"/>
      <w:lvlText w:val="•"/>
      <w:lvlJc w:val="left"/>
      <w:pPr>
        <w:ind w:left="9061" w:hanging="360"/>
      </w:pPr>
      <w:rPr>
        <w:rFonts w:hint="default"/>
        <w:lang w:val="fr-FR" w:eastAsia="fr-FR" w:bidi="fr-FR"/>
      </w:rPr>
    </w:lvl>
    <w:lvl w:ilvl="6" w:tplc="7D64D220">
      <w:numFmt w:val="bullet"/>
      <w:lvlText w:val="•"/>
      <w:lvlJc w:val="left"/>
      <w:pPr>
        <w:ind w:left="7162" w:hanging="360"/>
      </w:pPr>
      <w:rPr>
        <w:rFonts w:hint="default"/>
        <w:lang w:val="fr-FR" w:eastAsia="fr-FR" w:bidi="fr-FR"/>
      </w:rPr>
    </w:lvl>
    <w:lvl w:ilvl="7" w:tplc="A208B466">
      <w:numFmt w:val="bullet"/>
      <w:lvlText w:val="•"/>
      <w:lvlJc w:val="left"/>
      <w:pPr>
        <w:ind w:left="5263" w:hanging="360"/>
      </w:pPr>
      <w:rPr>
        <w:rFonts w:hint="default"/>
        <w:lang w:val="fr-FR" w:eastAsia="fr-FR" w:bidi="fr-FR"/>
      </w:rPr>
    </w:lvl>
    <w:lvl w:ilvl="8" w:tplc="38D49386">
      <w:numFmt w:val="bullet"/>
      <w:lvlText w:val="•"/>
      <w:lvlJc w:val="left"/>
      <w:pPr>
        <w:ind w:left="3364" w:hanging="360"/>
      </w:pPr>
      <w:rPr>
        <w:rFonts w:hint="default"/>
        <w:lang w:val="fr-FR" w:eastAsia="fr-FR" w:bidi="fr-FR"/>
      </w:rPr>
    </w:lvl>
  </w:abstractNum>
  <w:abstractNum w:abstractNumId="2">
    <w:nsid w:val="113E2A7C"/>
    <w:multiLevelType w:val="hybridMultilevel"/>
    <w:tmpl w:val="245EB4C8"/>
    <w:lvl w:ilvl="0" w:tplc="CD1C56B6">
      <w:numFmt w:val="bullet"/>
      <w:lvlText w:val=""/>
      <w:lvlJc w:val="left"/>
      <w:pPr>
        <w:ind w:left="952" w:hanging="360"/>
      </w:pPr>
      <w:rPr>
        <w:rFonts w:ascii="Wingdings" w:eastAsia="Wingdings" w:hAnsi="Wingdings" w:cs="Wingdings" w:hint="default"/>
        <w:w w:val="100"/>
        <w:sz w:val="24"/>
        <w:szCs w:val="24"/>
        <w:lang w:val="fr-FR" w:eastAsia="fr-FR" w:bidi="fr-FR"/>
      </w:rPr>
    </w:lvl>
    <w:lvl w:ilvl="1" w:tplc="EB140F46">
      <w:numFmt w:val="bullet"/>
      <w:lvlText w:val="o"/>
      <w:lvlJc w:val="left"/>
      <w:pPr>
        <w:ind w:left="1301" w:hanging="361"/>
      </w:pPr>
      <w:rPr>
        <w:rFonts w:ascii="Courier New" w:eastAsia="Courier New" w:hAnsi="Courier New" w:cs="Courier New" w:hint="default"/>
        <w:spacing w:val="-4"/>
        <w:w w:val="99"/>
        <w:sz w:val="24"/>
        <w:szCs w:val="24"/>
        <w:lang w:val="fr-FR" w:eastAsia="fr-FR" w:bidi="fr-FR"/>
      </w:rPr>
    </w:lvl>
    <w:lvl w:ilvl="2" w:tplc="41409C80">
      <w:numFmt w:val="bullet"/>
      <w:lvlText w:val=""/>
      <w:lvlJc w:val="left"/>
      <w:pPr>
        <w:ind w:left="1661" w:hanging="360"/>
      </w:pPr>
      <w:rPr>
        <w:rFonts w:ascii="Symbol" w:eastAsia="Symbol" w:hAnsi="Symbol" w:cs="Symbol" w:hint="default"/>
        <w:w w:val="100"/>
        <w:sz w:val="24"/>
        <w:szCs w:val="24"/>
        <w:lang w:val="fr-FR" w:eastAsia="fr-FR" w:bidi="fr-FR"/>
      </w:rPr>
    </w:lvl>
    <w:lvl w:ilvl="3" w:tplc="6382DEB4">
      <w:numFmt w:val="bullet"/>
      <w:lvlText w:val=""/>
      <w:lvlJc w:val="left"/>
      <w:pPr>
        <w:ind w:left="2393" w:hanging="360"/>
      </w:pPr>
      <w:rPr>
        <w:rFonts w:ascii="Symbol" w:eastAsia="Symbol" w:hAnsi="Symbol" w:cs="Symbol" w:hint="default"/>
        <w:w w:val="100"/>
        <w:sz w:val="24"/>
        <w:szCs w:val="24"/>
        <w:lang w:val="fr-FR" w:eastAsia="fr-FR" w:bidi="fr-FR"/>
      </w:rPr>
    </w:lvl>
    <w:lvl w:ilvl="4" w:tplc="3F2625B6">
      <w:numFmt w:val="bullet"/>
      <w:lvlText w:val="•"/>
      <w:lvlJc w:val="left"/>
      <w:pPr>
        <w:ind w:left="2400" w:hanging="360"/>
      </w:pPr>
      <w:rPr>
        <w:rFonts w:hint="default"/>
        <w:lang w:val="fr-FR" w:eastAsia="fr-FR" w:bidi="fr-FR"/>
      </w:rPr>
    </w:lvl>
    <w:lvl w:ilvl="5" w:tplc="FD4E4314">
      <w:numFmt w:val="bullet"/>
      <w:lvlText w:val="•"/>
      <w:lvlJc w:val="left"/>
      <w:pPr>
        <w:ind w:left="1768" w:hanging="360"/>
      </w:pPr>
      <w:rPr>
        <w:rFonts w:hint="default"/>
        <w:lang w:val="fr-FR" w:eastAsia="fr-FR" w:bidi="fr-FR"/>
      </w:rPr>
    </w:lvl>
    <w:lvl w:ilvl="6" w:tplc="A44ED20A">
      <w:numFmt w:val="bullet"/>
      <w:lvlText w:val="•"/>
      <w:lvlJc w:val="left"/>
      <w:pPr>
        <w:ind w:left="1137" w:hanging="360"/>
      </w:pPr>
      <w:rPr>
        <w:rFonts w:hint="default"/>
        <w:lang w:val="fr-FR" w:eastAsia="fr-FR" w:bidi="fr-FR"/>
      </w:rPr>
    </w:lvl>
    <w:lvl w:ilvl="7" w:tplc="480A1940">
      <w:numFmt w:val="bullet"/>
      <w:lvlText w:val="•"/>
      <w:lvlJc w:val="left"/>
      <w:pPr>
        <w:ind w:left="506" w:hanging="360"/>
      </w:pPr>
      <w:rPr>
        <w:rFonts w:hint="default"/>
        <w:lang w:val="fr-FR" w:eastAsia="fr-FR" w:bidi="fr-FR"/>
      </w:rPr>
    </w:lvl>
    <w:lvl w:ilvl="8" w:tplc="1714D6E4">
      <w:numFmt w:val="bullet"/>
      <w:lvlText w:val="•"/>
      <w:lvlJc w:val="left"/>
      <w:pPr>
        <w:ind w:left="-126" w:hanging="360"/>
      </w:pPr>
      <w:rPr>
        <w:rFonts w:hint="default"/>
        <w:lang w:val="fr-FR" w:eastAsia="fr-FR" w:bidi="fr-FR"/>
      </w:rPr>
    </w:lvl>
  </w:abstractNum>
  <w:abstractNum w:abstractNumId="3">
    <w:nsid w:val="1AF020A0"/>
    <w:multiLevelType w:val="hybridMultilevel"/>
    <w:tmpl w:val="893E9AC6"/>
    <w:lvl w:ilvl="0" w:tplc="0C904A54">
      <w:start w:val="1"/>
      <w:numFmt w:val="decimal"/>
      <w:lvlText w:val="%1."/>
      <w:lvlJc w:val="left"/>
      <w:pPr>
        <w:ind w:left="501" w:hanging="269"/>
        <w:jc w:val="left"/>
      </w:pPr>
      <w:rPr>
        <w:rFonts w:ascii="Arial" w:eastAsia="Arial" w:hAnsi="Arial" w:cs="Arial" w:hint="default"/>
        <w:b/>
        <w:bCs/>
        <w:spacing w:val="-4"/>
        <w:w w:val="99"/>
        <w:sz w:val="24"/>
        <w:szCs w:val="24"/>
        <w:lang w:val="fr-FR" w:eastAsia="fr-FR" w:bidi="fr-FR"/>
      </w:rPr>
    </w:lvl>
    <w:lvl w:ilvl="1" w:tplc="F1F4AF9C">
      <w:numFmt w:val="bullet"/>
      <w:lvlText w:val=""/>
      <w:lvlJc w:val="left"/>
      <w:pPr>
        <w:ind w:left="952" w:hanging="360"/>
      </w:pPr>
      <w:rPr>
        <w:rFonts w:ascii="Symbol" w:eastAsia="Symbol" w:hAnsi="Symbol" w:cs="Symbol" w:hint="default"/>
        <w:w w:val="100"/>
        <w:position w:val="1"/>
        <w:sz w:val="24"/>
        <w:szCs w:val="24"/>
        <w:lang w:val="fr-FR" w:eastAsia="fr-FR" w:bidi="fr-FR"/>
      </w:rPr>
    </w:lvl>
    <w:lvl w:ilvl="2" w:tplc="8EDAA61E">
      <w:numFmt w:val="bullet"/>
      <w:lvlText w:val="•"/>
      <w:lvlJc w:val="left"/>
      <w:pPr>
        <w:ind w:left="1680" w:hanging="360"/>
      </w:pPr>
      <w:rPr>
        <w:rFonts w:hint="default"/>
        <w:lang w:val="fr-FR" w:eastAsia="fr-FR" w:bidi="fr-FR"/>
      </w:rPr>
    </w:lvl>
    <w:lvl w:ilvl="3" w:tplc="6D0838AE">
      <w:numFmt w:val="bullet"/>
      <w:lvlText w:val="•"/>
      <w:lvlJc w:val="left"/>
      <w:pPr>
        <w:ind w:left="1392" w:hanging="360"/>
      </w:pPr>
      <w:rPr>
        <w:rFonts w:hint="default"/>
        <w:lang w:val="fr-FR" w:eastAsia="fr-FR" w:bidi="fr-FR"/>
      </w:rPr>
    </w:lvl>
    <w:lvl w:ilvl="4" w:tplc="D50E0166">
      <w:numFmt w:val="bullet"/>
      <w:lvlText w:val="•"/>
      <w:lvlJc w:val="left"/>
      <w:pPr>
        <w:ind w:left="1104" w:hanging="360"/>
      </w:pPr>
      <w:rPr>
        <w:rFonts w:hint="default"/>
        <w:lang w:val="fr-FR" w:eastAsia="fr-FR" w:bidi="fr-FR"/>
      </w:rPr>
    </w:lvl>
    <w:lvl w:ilvl="5" w:tplc="1726649E">
      <w:numFmt w:val="bullet"/>
      <w:lvlText w:val="•"/>
      <w:lvlJc w:val="left"/>
      <w:pPr>
        <w:ind w:left="816" w:hanging="360"/>
      </w:pPr>
      <w:rPr>
        <w:rFonts w:hint="default"/>
        <w:lang w:val="fr-FR" w:eastAsia="fr-FR" w:bidi="fr-FR"/>
      </w:rPr>
    </w:lvl>
    <w:lvl w:ilvl="6" w:tplc="79C4E064">
      <w:numFmt w:val="bullet"/>
      <w:lvlText w:val="•"/>
      <w:lvlJc w:val="left"/>
      <w:pPr>
        <w:ind w:left="528" w:hanging="360"/>
      </w:pPr>
      <w:rPr>
        <w:rFonts w:hint="default"/>
        <w:lang w:val="fr-FR" w:eastAsia="fr-FR" w:bidi="fr-FR"/>
      </w:rPr>
    </w:lvl>
    <w:lvl w:ilvl="7" w:tplc="20142B6A">
      <w:numFmt w:val="bullet"/>
      <w:lvlText w:val="•"/>
      <w:lvlJc w:val="left"/>
      <w:pPr>
        <w:ind w:left="240" w:hanging="360"/>
      </w:pPr>
      <w:rPr>
        <w:rFonts w:hint="default"/>
        <w:lang w:val="fr-FR" w:eastAsia="fr-FR" w:bidi="fr-FR"/>
      </w:rPr>
    </w:lvl>
    <w:lvl w:ilvl="8" w:tplc="D6C83D3E">
      <w:numFmt w:val="bullet"/>
      <w:lvlText w:val="•"/>
      <w:lvlJc w:val="left"/>
      <w:pPr>
        <w:ind w:left="-48" w:hanging="360"/>
      </w:pPr>
      <w:rPr>
        <w:rFonts w:hint="default"/>
        <w:lang w:val="fr-FR" w:eastAsia="fr-FR" w:bidi="fr-FR"/>
      </w:rPr>
    </w:lvl>
  </w:abstractNum>
  <w:abstractNum w:abstractNumId="4">
    <w:nsid w:val="1B442853"/>
    <w:multiLevelType w:val="hybridMultilevel"/>
    <w:tmpl w:val="4918B538"/>
    <w:lvl w:ilvl="0" w:tplc="C9EABBDA">
      <w:numFmt w:val="bullet"/>
      <w:lvlText w:val=""/>
      <w:lvlJc w:val="left"/>
      <w:pPr>
        <w:ind w:left="945" w:hanging="360"/>
      </w:pPr>
      <w:rPr>
        <w:rFonts w:ascii="Symbol" w:eastAsia="Symbol" w:hAnsi="Symbol" w:cs="Symbol" w:hint="default"/>
        <w:w w:val="100"/>
        <w:sz w:val="24"/>
        <w:szCs w:val="24"/>
        <w:lang w:val="fr-FR" w:eastAsia="fr-FR" w:bidi="fr-FR"/>
      </w:rPr>
    </w:lvl>
    <w:lvl w:ilvl="1" w:tplc="2D5A3A7A">
      <w:numFmt w:val="bullet"/>
      <w:lvlText w:val=""/>
      <w:lvlJc w:val="left"/>
      <w:pPr>
        <w:ind w:left="13916" w:hanging="360"/>
      </w:pPr>
      <w:rPr>
        <w:rFonts w:ascii="Symbol" w:eastAsia="Symbol" w:hAnsi="Symbol" w:cs="Symbol" w:hint="default"/>
        <w:w w:val="100"/>
        <w:position w:val="1"/>
        <w:sz w:val="24"/>
        <w:szCs w:val="24"/>
        <w:lang w:val="fr-FR" w:eastAsia="fr-FR" w:bidi="fr-FR"/>
      </w:rPr>
    </w:lvl>
    <w:lvl w:ilvl="2" w:tplc="D2349C62">
      <w:numFmt w:val="bullet"/>
      <w:lvlText w:val="•"/>
      <w:lvlJc w:val="left"/>
      <w:pPr>
        <w:ind w:left="13608" w:hanging="360"/>
      </w:pPr>
      <w:rPr>
        <w:rFonts w:hint="default"/>
        <w:lang w:val="fr-FR" w:eastAsia="fr-FR" w:bidi="fr-FR"/>
      </w:rPr>
    </w:lvl>
    <w:lvl w:ilvl="3" w:tplc="F39C502A">
      <w:numFmt w:val="bullet"/>
      <w:lvlText w:val="•"/>
      <w:lvlJc w:val="left"/>
      <w:pPr>
        <w:ind w:left="13296" w:hanging="360"/>
      </w:pPr>
      <w:rPr>
        <w:rFonts w:hint="default"/>
        <w:lang w:val="fr-FR" w:eastAsia="fr-FR" w:bidi="fr-FR"/>
      </w:rPr>
    </w:lvl>
    <w:lvl w:ilvl="4" w:tplc="DD661EC8">
      <w:numFmt w:val="bullet"/>
      <w:lvlText w:val="•"/>
      <w:lvlJc w:val="left"/>
      <w:pPr>
        <w:ind w:left="12984" w:hanging="360"/>
      </w:pPr>
      <w:rPr>
        <w:rFonts w:hint="default"/>
        <w:lang w:val="fr-FR" w:eastAsia="fr-FR" w:bidi="fr-FR"/>
      </w:rPr>
    </w:lvl>
    <w:lvl w:ilvl="5" w:tplc="2BE8C9CA">
      <w:numFmt w:val="bullet"/>
      <w:lvlText w:val="•"/>
      <w:lvlJc w:val="left"/>
      <w:pPr>
        <w:ind w:left="12672" w:hanging="360"/>
      </w:pPr>
      <w:rPr>
        <w:rFonts w:hint="default"/>
        <w:lang w:val="fr-FR" w:eastAsia="fr-FR" w:bidi="fr-FR"/>
      </w:rPr>
    </w:lvl>
    <w:lvl w:ilvl="6" w:tplc="C58288C2">
      <w:numFmt w:val="bullet"/>
      <w:lvlText w:val="•"/>
      <w:lvlJc w:val="left"/>
      <w:pPr>
        <w:ind w:left="12360" w:hanging="360"/>
      </w:pPr>
      <w:rPr>
        <w:rFonts w:hint="default"/>
        <w:lang w:val="fr-FR" w:eastAsia="fr-FR" w:bidi="fr-FR"/>
      </w:rPr>
    </w:lvl>
    <w:lvl w:ilvl="7" w:tplc="05B8D18A">
      <w:numFmt w:val="bullet"/>
      <w:lvlText w:val="•"/>
      <w:lvlJc w:val="left"/>
      <w:pPr>
        <w:ind w:left="12048" w:hanging="360"/>
      </w:pPr>
      <w:rPr>
        <w:rFonts w:hint="default"/>
        <w:lang w:val="fr-FR" w:eastAsia="fr-FR" w:bidi="fr-FR"/>
      </w:rPr>
    </w:lvl>
    <w:lvl w:ilvl="8" w:tplc="41A48F12">
      <w:numFmt w:val="bullet"/>
      <w:lvlText w:val="•"/>
      <w:lvlJc w:val="left"/>
      <w:pPr>
        <w:ind w:left="11736" w:hanging="360"/>
      </w:pPr>
      <w:rPr>
        <w:rFonts w:hint="default"/>
        <w:lang w:val="fr-FR" w:eastAsia="fr-FR" w:bidi="fr-FR"/>
      </w:rPr>
    </w:lvl>
  </w:abstractNum>
  <w:abstractNum w:abstractNumId="5">
    <w:nsid w:val="255C7A1C"/>
    <w:multiLevelType w:val="hybridMultilevel"/>
    <w:tmpl w:val="C778D678"/>
    <w:lvl w:ilvl="0" w:tplc="74E85464">
      <w:numFmt w:val="bullet"/>
      <w:lvlText w:val="o"/>
      <w:lvlJc w:val="left"/>
      <w:pPr>
        <w:ind w:left="1792" w:hanging="428"/>
      </w:pPr>
      <w:rPr>
        <w:rFonts w:ascii="Courier New" w:eastAsia="Courier New" w:hAnsi="Courier New" w:cs="Courier New" w:hint="default"/>
        <w:spacing w:val="-22"/>
        <w:w w:val="99"/>
        <w:position w:val="2"/>
        <w:sz w:val="24"/>
        <w:szCs w:val="24"/>
        <w:lang w:val="fr-FR" w:eastAsia="fr-FR" w:bidi="fr-FR"/>
      </w:rPr>
    </w:lvl>
    <w:lvl w:ilvl="1" w:tplc="E2AC680C">
      <w:numFmt w:val="bullet"/>
      <w:lvlText w:val="•"/>
      <w:lvlJc w:val="left"/>
      <w:pPr>
        <w:ind w:left="2731" w:hanging="428"/>
      </w:pPr>
      <w:rPr>
        <w:rFonts w:hint="default"/>
        <w:lang w:val="fr-FR" w:eastAsia="fr-FR" w:bidi="fr-FR"/>
      </w:rPr>
    </w:lvl>
    <w:lvl w:ilvl="2" w:tplc="318E64D4">
      <w:numFmt w:val="bullet"/>
      <w:lvlText w:val="•"/>
      <w:lvlJc w:val="left"/>
      <w:pPr>
        <w:ind w:left="3662" w:hanging="428"/>
      </w:pPr>
      <w:rPr>
        <w:rFonts w:hint="default"/>
        <w:lang w:val="fr-FR" w:eastAsia="fr-FR" w:bidi="fr-FR"/>
      </w:rPr>
    </w:lvl>
    <w:lvl w:ilvl="3" w:tplc="B21EC50E">
      <w:numFmt w:val="bullet"/>
      <w:lvlText w:val="•"/>
      <w:lvlJc w:val="left"/>
      <w:pPr>
        <w:ind w:left="4593" w:hanging="428"/>
      </w:pPr>
      <w:rPr>
        <w:rFonts w:hint="default"/>
        <w:lang w:val="fr-FR" w:eastAsia="fr-FR" w:bidi="fr-FR"/>
      </w:rPr>
    </w:lvl>
    <w:lvl w:ilvl="4" w:tplc="66C62C22">
      <w:numFmt w:val="bullet"/>
      <w:lvlText w:val="•"/>
      <w:lvlJc w:val="left"/>
      <w:pPr>
        <w:ind w:left="5525" w:hanging="428"/>
      </w:pPr>
      <w:rPr>
        <w:rFonts w:hint="default"/>
        <w:lang w:val="fr-FR" w:eastAsia="fr-FR" w:bidi="fr-FR"/>
      </w:rPr>
    </w:lvl>
    <w:lvl w:ilvl="5" w:tplc="73D66CD0">
      <w:numFmt w:val="bullet"/>
      <w:lvlText w:val="•"/>
      <w:lvlJc w:val="left"/>
      <w:pPr>
        <w:ind w:left="6456" w:hanging="428"/>
      </w:pPr>
      <w:rPr>
        <w:rFonts w:hint="default"/>
        <w:lang w:val="fr-FR" w:eastAsia="fr-FR" w:bidi="fr-FR"/>
      </w:rPr>
    </w:lvl>
    <w:lvl w:ilvl="6" w:tplc="CFA8103A">
      <w:numFmt w:val="bullet"/>
      <w:lvlText w:val="•"/>
      <w:lvlJc w:val="left"/>
      <w:pPr>
        <w:ind w:left="7387" w:hanging="428"/>
      </w:pPr>
      <w:rPr>
        <w:rFonts w:hint="default"/>
        <w:lang w:val="fr-FR" w:eastAsia="fr-FR" w:bidi="fr-FR"/>
      </w:rPr>
    </w:lvl>
    <w:lvl w:ilvl="7" w:tplc="EE920AB4">
      <w:numFmt w:val="bullet"/>
      <w:lvlText w:val="•"/>
      <w:lvlJc w:val="left"/>
      <w:pPr>
        <w:ind w:left="8319" w:hanging="428"/>
      </w:pPr>
      <w:rPr>
        <w:rFonts w:hint="default"/>
        <w:lang w:val="fr-FR" w:eastAsia="fr-FR" w:bidi="fr-FR"/>
      </w:rPr>
    </w:lvl>
    <w:lvl w:ilvl="8" w:tplc="1EA040E0">
      <w:numFmt w:val="bullet"/>
      <w:lvlText w:val="•"/>
      <w:lvlJc w:val="left"/>
      <w:pPr>
        <w:ind w:left="9250" w:hanging="428"/>
      </w:pPr>
      <w:rPr>
        <w:rFonts w:hint="default"/>
        <w:lang w:val="fr-FR" w:eastAsia="fr-FR" w:bidi="fr-FR"/>
      </w:rPr>
    </w:lvl>
  </w:abstractNum>
  <w:abstractNum w:abstractNumId="6">
    <w:nsid w:val="26536B5B"/>
    <w:multiLevelType w:val="hybridMultilevel"/>
    <w:tmpl w:val="B3B2610C"/>
    <w:lvl w:ilvl="0" w:tplc="86B204E6">
      <w:numFmt w:val="bullet"/>
      <w:lvlText w:val="o"/>
      <w:lvlJc w:val="left"/>
      <w:pPr>
        <w:ind w:left="1792" w:hanging="428"/>
      </w:pPr>
      <w:rPr>
        <w:rFonts w:ascii="Courier New" w:eastAsia="Courier New" w:hAnsi="Courier New" w:cs="Courier New" w:hint="default"/>
        <w:spacing w:val="-3"/>
        <w:w w:val="99"/>
        <w:position w:val="2"/>
        <w:sz w:val="24"/>
        <w:szCs w:val="24"/>
        <w:lang w:val="fr-FR" w:eastAsia="fr-FR" w:bidi="fr-FR"/>
      </w:rPr>
    </w:lvl>
    <w:lvl w:ilvl="1" w:tplc="6E60C5F2">
      <w:numFmt w:val="bullet"/>
      <w:lvlText w:val="•"/>
      <w:lvlJc w:val="left"/>
      <w:pPr>
        <w:ind w:left="2731" w:hanging="428"/>
      </w:pPr>
      <w:rPr>
        <w:rFonts w:hint="default"/>
        <w:lang w:val="fr-FR" w:eastAsia="fr-FR" w:bidi="fr-FR"/>
      </w:rPr>
    </w:lvl>
    <w:lvl w:ilvl="2" w:tplc="7C589C48">
      <w:numFmt w:val="bullet"/>
      <w:lvlText w:val="•"/>
      <w:lvlJc w:val="left"/>
      <w:pPr>
        <w:ind w:left="3662" w:hanging="428"/>
      </w:pPr>
      <w:rPr>
        <w:rFonts w:hint="default"/>
        <w:lang w:val="fr-FR" w:eastAsia="fr-FR" w:bidi="fr-FR"/>
      </w:rPr>
    </w:lvl>
    <w:lvl w:ilvl="3" w:tplc="029443B6">
      <w:numFmt w:val="bullet"/>
      <w:lvlText w:val="•"/>
      <w:lvlJc w:val="left"/>
      <w:pPr>
        <w:ind w:left="4593" w:hanging="428"/>
      </w:pPr>
      <w:rPr>
        <w:rFonts w:hint="default"/>
        <w:lang w:val="fr-FR" w:eastAsia="fr-FR" w:bidi="fr-FR"/>
      </w:rPr>
    </w:lvl>
    <w:lvl w:ilvl="4" w:tplc="0BEE1864">
      <w:numFmt w:val="bullet"/>
      <w:lvlText w:val="•"/>
      <w:lvlJc w:val="left"/>
      <w:pPr>
        <w:ind w:left="5525" w:hanging="428"/>
      </w:pPr>
      <w:rPr>
        <w:rFonts w:hint="default"/>
        <w:lang w:val="fr-FR" w:eastAsia="fr-FR" w:bidi="fr-FR"/>
      </w:rPr>
    </w:lvl>
    <w:lvl w:ilvl="5" w:tplc="1AB62D74">
      <w:numFmt w:val="bullet"/>
      <w:lvlText w:val="•"/>
      <w:lvlJc w:val="left"/>
      <w:pPr>
        <w:ind w:left="6456" w:hanging="428"/>
      </w:pPr>
      <w:rPr>
        <w:rFonts w:hint="default"/>
        <w:lang w:val="fr-FR" w:eastAsia="fr-FR" w:bidi="fr-FR"/>
      </w:rPr>
    </w:lvl>
    <w:lvl w:ilvl="6" w:tplc="1F684CB2">
      <w:numFmt w:val="bullet"/>
      <w:lvlText w:val="•"/>
      <w:lvlJc w:val="left"/>
      <w:pPr>
        <w:ind w:left="7387" w:hanging="428"/>
      </w:pPr>
      <w:rPr>
        <w:rFonts w:hint="default"/>
        <w:lang w:val="fr-FR" w:eastAsia="fr-FR" w:bidi="fr-FR"/>
      </w:rPr>
    </w:lvl>
    <w:lvl w:ilvl="7" w:tplc="AEFA3A70">
      <w:numFmt w:val="bullet"/>
      <w:lvlText w:val="•"/>
      <w:lvlJc w:val="left"/>
      <w:pPr>
        <w:ind w:left="8319" w:hanging="428"/>
      </w:pPr>
      <w:rPr>
        <w:rFonts w:hint="default"/>
        <w:lang w:val="fr-FR" w:eastAsia="fr-FR" w:bidi="fr-FR"/>
      </w:rPr>
    </w:lvl>
    <w:lvl w:ilvl="8" w:tplc="645EF264">
      <w:numFmt w:val="bullet"/>
      <w:lvlText w:val="•"/>
      <w:lvlJc w:val="left"/>
      <w:pPr>
        <w:ind w:left="9250" w:hanging="428"/>
      </w:pPr>
      <w:rPr>
        <w:rFonts w:hint="default"/>
        <w:lang w:val="fr-FR" w:eastAsia="fr-FR" w:bidi="fr-FR"/>
      </w:rPr>
    </w:lvl>
  </w:abstractNum>
  <w:abstractNum w:abstractNumId="7">
    <w:nsid w:val="34933A1B"/>
    <w:multiLevelType w:val="multilevel"/>
    <w:tmpl w:val="BFDE5BF0"/>
    <w:lvl w:ilvl="0">
      <w:start w:val="3"/>
      <w:numFmt w:val="decimal"/>
      <w:lvlText w:val="%1"/>
      <w:lvlJc w:val="left"/>
      <w:pPr>
        <w:ind w:left="635" w:hanging="403"/>
        <w:jc w:val="left"/>
      </w:pPr>
      <w:rPr>
        <w:rFonts w:hint="default"/>
        <w:lang w:val="fr-FR" w:eastAsia="fr-FR" w:bidi="fr-FR"/>
      </w:rPr>
    </w:lvl>
    <w:lvl w:ilvl="1">
      <w:start w:val="2"/>
      <w:numFmt w:val="decimal"/>
      <w:lvlText w:val="%1.%2"/>
      <w:lvlJc w:val="left"/>
      <w:pPr>
        <w:ind w:left="635" w:hanging="403"/>
        <w:jc w:val="left"/>
      </w:pPr>
      <w:rPr>
        <w:rFonts w:ascii="Arial" w:eastAsia="Arial" w:hAnsi="Arial" w:cs="Arial" w:hint="default"/>
        <w:b/>
        <w:bCs/>
        <w:w w:val="99"/>
        <w:sz w:val="24"/>
        <w:szCs w:val="24"/>
        <w:lang w:val="fr-FR" w:eastAsia="fr-FR" w:bidi="fr-FR"/>
      </w:rPr>
    </w:lvl>
    <w:lvl w:ilvl="2">
      <w:start w:val="1"/>
      <w:numFmt w:val="decimal"/>
      <w:lvlText w:val="%1.%2.%3"/>
      <w:lvlJc w:val="left"/>
      <w:pPr>
        <w:ind w:left="833" w:hanging="602"/>
        <w:jc w:val="left"/>
      </w:pPr>
      <w:rPr>
        <w:rFonts w:ascii="Arial" w:eastAsia="Arial" w:hAnsi="Arial" w:cs="Arial" w:hint="default"/>
        <w:b/>
        <w:bCs/>
        <w:spacing w:val="-2"/>
        <w:w w:val="99"/>
        <w:sz w:val="24"/>
        <w:szCs w:val="24"/>
        <w:lang w:val="fr-FR" w:eastAsia="fr-FR" w:bidi="fr-FR"/>
      </w:rPr>
    </w:lvl>
    <w:lvl w:ilvl="3">
      <w:start w:val="1"/>
      <w:numFmt w:val="decimal"/>
      <w:lvlText w:val="%1.%2.%3.%4"/>
      <w:lvlJc w:val="left"/>
      <w:pPr>
        <w:ind w:left="1033" w:hanging="801"/>
        <w:jc w:val="left"/>
      </w:pPr>
      <w:rPr>
        <w:rFonts w:ascii="Arial" w:eastAsia="Arial" w:hAnsi="Arial" w:cs="Arial" w:hint="default"/>
        <w:b/>
        <w:bCs/>
        <w:spacing w:val="-2"/>
        <w:w w:val="99"/>
        <w:sz w:val="24"/>
        <w:szCs w:val="24"/>
        <w:lang w:val="fr-FR" w:eastAsia="fr-FR" w:bidi="fr-FR"/>
      </w:rPr>
    </w:lvl>
    <w:lvl w:ilvl="4">
      <w:numFmt w:val="bullet"/>
      <w:lvlText w:val="•"/>
      <w:lvlJc w:val="left"/>
      <w:pPr>
        <w:ind w:left="3470" w:hanging="801"/>
      </w:pPr>
      <w:rPr>
        <w:rFonts w:hint="default"/>
        <w:lang w:val="fr-FR" w:eastAsia="fr-FR" w:bidi="fr-FR"/>
      </w:rPr>
    </w:lvl>
    <w:lvl w:ilvl="5">
      <w:numFmt w:val="bullet"/>
      <w:lvlText w:val="•"/>
      <w:lvlJc w:val="left"/>
      <w:pPr>
        <w:ind w:left="4685" w:hanging="801"/>
      </w:pPr>
      <w:rPr>
        <w:rFonts w:hint="default"/>
        <w:lang w:val="fr-FR" w:eastAsia="fr-FR" w:bidi="fr-FR"/>
      </w:rPr>
    </w:lvl>
    <w:lvl w:ilvl="6">
      <w:numFmt w:val="bullet"/>
      <w:lvlText w:val="•"/>
      <w:lvlJc w:val="left"/>
      <w:pPr>
        <w:ind w:left="5900" w:hanging="801"/>
      </w:pPr>
      <w:rPr>
        <w:rFonts w:hint="default"/>
        <w:lang w:val="fr-FR" w:eastAsia="fr-FR" w:bidi="fr-FR"/>
      </w:rPr>
    </w:lvl>
    <w:lvl w:ilvl="7">
      <w:numFmt w:val="bullet"/>
      <w:lvlText w:val="•"/>
      <w:lvlJc w:val="left"/>
      <w:pPr>
        <w:ind w:left="7116" w:hanging="801"/>
      </w:pPr>
      <w:rPr>
        <w:rFonts w:hint="default"/>
        <w:lang w:val="fr-FR" w:eastAsia="fr-FR" w:bidi="fr-FR"/>
      </w:rPr>
    </w:lvl>
    <w:lvl w:ilvl="8">
      <w:numFmt w:val="bullet"/>
      <w:lvlText w:val="•"/>
      <w:lvlJc w:val="left"/>
      <w:pPr>
        <w:ind w:left="8331" w:hanging="801"/>
      </w:pPr>
      <w:rPr>
        <w:rFonts w:hint="default"/>
        <w:lang w:val="fr-FR" w:eastAsia="fr-FR" w:bidi="fr-FR"/>
      </w:rPr>
    </w:lvl>
  </w:abstractNum>
  <w:abstractNum w:abstractNumId="8">
    <w:nsid w:val="40BC318C"/>
    <w:multiLevelType w:val="hybridMultilevel"/>
    <w:tmpl w:val="E5D0031C"/>
    <w:lvl w:ilvl="0" w:tplc="9306DCE6">
      <w:numFmt w:val="bullet"/>
      <w:lvlText w:val=""/>
      <w:lvlJc w:val="left"/>
      <w:pPr>
        <w:ind w:left="2716" w:hanging="360"/>
      </w:pPr>
      <w:rPr>
        <w:rFonts w:ascii="Symbol" w:eastAsia="Symbol" w:hAnsi="Symbol" w:cs="Symbol" w:hint="default"/>
        <w:w w:val="100"/>
        <w:sz w:val="24"/>
        <w:szCs w:val="24"/>
        <w:lang w:val="fr-FR" w:eastAsia="fr-FR" w:bidi="fr-FR"/>
      </w:rPr>
    </w:lvl>
    <w:lvl w:ilvl="1" w:tplc="E8B8796A">
      <w:numFmt w:val="bullet"/>
      <w:lvlText w:val="•"/>
      <w:lvlJc w:val="left"/>
      <w:pPr>
        <w:ind w:left="3559" w:hanging="360"/>
      </w:pPr>
      <w:rPr>
        <w:rFonts w:hint="default"/>
        <w:lang w:val="fr-FR" w:eastAsia="fr-FR" w:bidi="fr-FR"/>
      </w:rPr>
    </w:lvl>
    <w:lvl w:ilvl="2" w:tplc="38F6C20A">
      <w:numFmt w:val="bullet"/>
      <w:lvlText w:val="•"/>
      <w:lvlJc w:val="left"/>
      <w:pPr>
        <w:ind w:left="4398" w:hanging="360"/>
      </w:pPr>
      <w:rPr>
        <w:rFonts w:hint="default"/>
        <w:lang w:val="fr-FR" w:eastAsia="fr-FR" w:bidi="fr-FR"/>
      </w:rPr>
    </w:lvl>
    <w:lvl w:ilvl="3" w:tplc="857413DA">
      <w:numFmt w:val="bullet"/>
      <w:lvlText w:val="•"/>
      <w:lvlJc w:val="left"/>
      <w:pPr>
        <w:ind w:left="5237" w:hanging="360"/>
      </w:pPr>
      <w:rPr>
        <w:rFonts w:hint="default"/>
        <w:lang w:val="fr-FR" w:eastAsia="fr-FR" w:bidi="fr-FR"/>
      </w:rPr>
    </w:lvl>
    <w:lvl w:ilvl="4" w:tplc="046CDDB0">
      <w:numFmt w:val="bullet"/>
      <w:lvlText w:val="•"/>
      <w:lvlJc w:val="left"/>
      <w:pPr>
        <w:ind w:left="6077" w:hanging="360"/>
      </w:pPr>
      <w:rPr>
        <w:rFonts w:hint="default"/>
        <w:lang w:val="fr-FR" w:eastAsia="fr-FR" w:bidi="fr-FR"/>
      </w:rPr>
    </w:lvl>
    <w:lvl w:ilvl="5" w:tplc="65AAC6E2">
      <w:numFmt w:val="bullet"/>
      <w:lvlText w:val="•"/>
      <w:lvlJc w:val="left"/>
      <w:pPr>
        <w:ind w:left="6916" w:hanging="360"/>
      </w:pPr>
      <w:rPr>
        <w:rFonts w:hint="default"/>
        <w:lang w:val="fr-FR" w:eastAsia="fr-FR" w:bidi="fr-FR"/>
      </w:rPr>
    </w:lvl>
    <w:lvl w:ilvl="6" w:tplc="666A79E6">
      <w:numFmt w:val="bullet"/>
      <w:lvlText w:val="•"/>
      <w:lvlJc w:val="left"/>
      <w:pPr>
        <w:ind w:left="7755" w:hanging="360"/>
      </w:pPr>
      <w:rPr>
        <w:rFonts w:hint="default"/>
        <w:lang w:val="fr-FR" w:eastAsia="fr-FR" w:bidi="fr-FR"/>
      </w:rPr>
    </w:lvl>
    <w:lvl w:ilvl="7" w:tplc="CAB8814A">
      <w:numFmt w:val="bullet"/>
      <w:lvlText w:val="•"/>
      <w:lvlJc w:val="left"/>
      <w:pPr>
        <w:ind w:left="8595" w:hanging="360"/>
      </w:pPr>
      <w:rPr>
        <w:rFonts w:hint="default"/>
        <w:lang w:val="fr-FR" w:eastAsia="fr-FR" w:bidi="fr-FR"/>
      </w:rPr>
    </w:lvl>
    <w:lvl w:ilvl="8" w:tplc="5B320110">
      <w:numFmt w:val="bullet"/>
      <w:lvlText w:val="•"/>
      <w:lvlJc w:val="left"/>
      <w:pPr>
        <w:ind w:left="9434" w:hanging="360"/>
      </w:pPr>
      <w:rPr>
        <w:rFonts w:hint="default"/>
        <w:lang w:val="fr-FR" w:eastAsia="fr-FR" w:bidi="fr-FR"/>
      </w:rPr>
    </w:lvl>
  </w:abstractNum>
  <w:abstractNum w:abstractNumId="9">
    <w:nsid w:val="4A4D3829"/>
    <w:multiLevelType w:val="hybridMultilevel"/>
    <w:tmpl w:val="534042C6"/>
    <w:lvl w:ilvl="0" w:tplc="31DE65BC">
      <w:numFmt w:val="bullet"/>
      <w:lvlText w:val=""/>
      <w:lvlJc w:val="left"/>
      <w:pPr>
        <w:ind w:left="1200" w:hanging="360"/>
      </w:pPr>
      <w:rPr>
        <w:rFonts w:ascii="Symbol" w:eastAsia="Symbol" w:hAnsi="Symbol" w:cs="Symbol" w:hint="default"/>
        <w:w w:val="100"/>
        <w:sz w:val="24"/>
        <w:szCs w:val="24"/>
        <w:lang w:val="fr-FR" w:eastAsia="fr-FR" w:bidi="fr-FR"/>
      </w:rPr>
    </w:lvl>
    <w:lvl w:ilvl="1" w:tplc="7756A0A4">
      <w:numFmt w:val="bullet"/>
      <w:lvlText w:val="•"/>
      <w:lvlJc w:val="left"/>
      <w:pPr>
        <w:ind w:left="2180" w:hanging="360"/>
      </w:pPr>
      <w:rPr>
        <w:rFonts w:hint="default"/>
        <w:lang w:val="fr-FR" w:eastAsia="fr-FR" w:bidi="fr-FR"/>
      </w:rPr>
    </w:lvl>
    <w:lvl w:ilvl="2" w:tplc="639CB7F0">
      <w:numFmt w:val="bullet"/>
      <w:lvlText w:val="•"/>
      <w:lvlJc w:val="left"/>
      <w:pPr>
        <w:ind w:left="3160" w:hanging="360"/>
      </w:pPr>
      <w:rPr>
        <w:rFonts w:hint="default"/>
        <w:lang w:val="fr-FR" w:eastAsia="fr-FR" w:bidi="fr-FR"/>
      </w:rPr>
    </w:lvl>
    <w:lvl w:ilvl="3" w:tplc="16063C9E">
      <w:numFmt w:val="bullet"/>
      <w:lvlText w:val="•"/>
      <w:lvlJc w:val="left"/>
      <w:pPr>
        <w:ind w:left="4140" w:hanging="360"/>
      </w:pPr>
      <w:rPr>
        <w:rFonts w:hint="default"/>
        <w:lang w:val="fr-FR" w:eastAsia="fr-FR" w:bidi="fr-FR"/>
      </w:rPr>
    </w:lvl>
    <w:lvl w:ilvl="4" w:tplc="E03A9536">
      <w:numFmt w:val="bullet"/>
      <w:lvlText w:val="•"/>
      <w:lvlJc w:val="left"/>
      <w:pPr>
        <w:ind w:left="5120" w:hanging="360"/>
      </w:pPr>
      <w:rPr>
        <w:rFonts w:hint="default"/>
        <w:lang w:val="fr-FR" w:eastAsia="fr-FR" w:bidi="fr-FR"/>
      </w:rPr>
    </w:lvl>
    <w:lvl w:ilvl="5" w:tplc="A4609B5A">
      <w:numFmt w:val="bullet"/>
      <w:lvlText w:val="•"/>
      <w:lvlJc w:val="left"/>
      <w:pPr>
        <w:ind w:left="6100" w:hanging="360"/>
      </w:pPr>
      <w:rPr>
        <w:rFonts w:hint="default"/>
        <w:lang w:val="fr-FR" w:eastAsia="fr-FR" w:bidi="fr-FR"/>
      </w:rPr>
    </w:lvl>
    <w:lvl w:ilvl="6" w:tplc="74685370">
      <w:numFmt w:val="bullet"/>
      <w:lvlText w:val="•"/>
      <w:lvlJc w:val="left"/>
      <w:pPr>
        <w:ind w:left="7080" w:hanging="360"/>
      </w:pPr>
      <w:rPr>
        <w:rFonts w:hint="default"/>
        <w:lang w:val="fr-FR" w:eastAsia="fr-FR" w:bidi="fr-FR"/>
      </w:rPr>
    </w:lvl>
    <w:lvl w:ilvl="7" w:tplc="875E9EEE">
      <w:numFmt w:val="bullet"/>
      <w:lvlText w:val="•"/>
      <w:lvlJc w:val="left"/>
      <w:pPr>
        <w:ind w:left="8060" w:hanging="360"/>
      </w:pPr>
      <w:rPr>
        <w:rFonts w:hint="default"/>
        <w:lang w:val="fr-FR" w:eastAsia="fr-FR" w:bidi="fr-FR"/>
      </w:rPr>
    </w:lvl>
    <w:lvl w:ilvl="8" w:tplc="ABBCCAA6">
      <w:numFmt w:val="bullet"/>
      <w:lvlText w:val="•"/>
      <w:lvlJc w:val="left"/>
      <w:pPr>
        <w:ind w:left="9040" w:hanging="360"/>
      </w:pPr>
      <w:rPr>
        <w:rFonts w:hint="default"/>
        <w:lang w:val="fr-FR" w:eastAsia="fr-FR" w:bidi="fr-FR"/>
      </w:rPr>
    </w:lvl>
  </w:abstractNum>
  <w:abstractNum w:abstractNumId="10">
    <w:nsid w:val="5D85057E"/>
    <w:multiLevelType w:val="multilevel"/>
    <w:tmpl w:val="7F44E63A"/>
    <w:lvl w:ilvl="0">
      <w:start w:val="3"/>
      <w:numFmt w:val="upperRoman"/>
      <w:lvlText w:val="%1"/>
      <w:lvlJc w:val="left"/>
      <w:pPr>
        <w:ind w:left="928" w:hanging="696"/>
        <w:jc w:val="left"/>
      </w:pPr>
      <w:rPr>
        <w:rFonts w:hint="default"/>
        <w:lang w:val="fr-FR" w:eastAsia="fr-FR" w:bidi="fr-FR"/>
      </w:rPr>
    </w:lvl>
    <w:lvl w:ilvl="1">
      <w:start w:val="3"/>
      <w:numFmt w:val="decimal"/>
      <w:lvlText w:val="%1-%2"/>
      <w:lvlJc w:val="left"/>
      <w:pPr>
        <w:ind w:left="928" w:hanging="696"/>
        <w:jc w:val="left"/>
      </w:pPr>
      <w:rPr>
        <w:rFonts w:hint="default"/>
        <w:lang w:val="fr-FR" w:eastAsia="fr-FR" w:bidi="fr-FR"/>
      </w:rPr>
    </w:lvl>
    <w:lvl w:ilvl="2">
      <w:start w:val="6"/>
      <w:numFmt w:val="decimal"/>
      <w:lvlText w:val="%1-%2-%3"/>
      <w:lvlJc w:val="left"/>
      <w:pPr>
        <w:ind w:left="928" w:hanging="696"/>
        <w:jc w:val="left"/>
      </w:pPr>
      <w:rPr>
        <w:rFonts w:ascii="Arial" w:eastAsia="Arial" w:hAnsi="Arial" w:cs="Arial" w:hint="default"/>
        <w:b/>
        <w:bCs/>
        <w:spacing w:val="-1"/>
        <w:w w:val="99"/>
        <w:sz w:val="24"/>
        <w:szCs w:val="24"/>
        <w:lang w:val="fr-FR" w:eastAsia="fr-FR" w:bidi="fr-FR"/>
      </w:rPr>
    </w:lvl>
    <w:lvl w:ilvl="3">
      <w:numFmt w:val="bullet"/>
      <w:lvlText w:val=""/>
      <w:lvlJc w:val="left"/>
      <w:pPr>
        <w:ind w:left="952" w:hanging="360"/>
      </w:pPr>
      <w:rPr>
        <w:rFonts w:ascii="Symbol" w:eastAsia="Symbol" w:hAnsi="Symbol" w:cs="Symbol" w:hint="default"/>
        <w:w w:val="100"/>
        <w:sz w:val="24"/>
        <w:szCs w:val="24"/>
        <w:lang w:val="fr-FR" w:eastAsia="fr-FR" w:bidi="fr-FR"/>
      </w:rPr>
    </w:lvl>
    <w:lvl w:ilvl="4">
      <w:numFmt w:val="bullet"/>
      <w:lvlText w:val="•"/>
      <w:lvlJc w:val="left"/>
      <w:pPr>
        <w:ind w:left="4229" w:hanging="360"/>
      </w:pPr>
      <w:rPr>
        <w:rFonts w:hint="default"/>
        <w:lang w:val="fr-FR" w:eastAsia="fr-FR" w:bidi="fr-FR"/>
      </w:rPr>
    </w:lvl>
    <w:lvl w:ilvl="5">
      <w:numFmt w:val="bullet"/>
      <w:lvlText w:val="•"/>
      <w:lvlJc w:val="left"/>
      <w:pPr>
        <w:ind w:left="5318" w:hanging="360"/>
      </w:pPr>
      <w:rPr>
        <w:rFonts w:hint="default"/>
        <w:lang w:val="fr-FR" w:eastAsia="fr-FR" w:bidi="fr-FR"/>
      </w:rPr>
    </w:lvl>
    <w:lvl w:ilvl="6">
      <w:numFmt w:val="bullet"/>
      <w:lvlText w:val="•"/>
      <w:lvlJc w:val="left"/>
      <w:pPr>
        <w:ind w:left="6408" w:hanging="360"/>
      </w:pPr>
      <w:rPr>
        <w:rFonts w:hint="default"/>
        <w:lang w:val="fr-FR" w:eastAsia="fr-FR" w:bidi="fr-FR"/>
      </w:rPr>
    </w:lvl>
    <w:lvl w:ilvl="7">
      <w:numFmt w:val="bullet"/>
      <w:lvlText w:val="•"/>
      <w:lvlJc w:val="left"/>
      <w:pPr>
        <w:ind w:left="7498" w:hanging="360"/>
      </w:pPr>
      <w:rPr>
        <w:rFonts w:hint="default"/>
        <w:lang w:val="fr-FR" w:eastAsia="fr-FR" w:bidi="fr-FR"/>
      </w:rPr>
    </w:lvl>
    <w:lvl w:ilvl="8">
      <w:numFmt w:val="bullet"/>
      <w:lvlText w:val="•"/>
      <w:lvlJc w:val="left"/>
      <w:pPr>
        <w:ind w:left="8587" w:hanging="360"/>
      </w:pPr>
      <w:rPr>
        <w:rFonts w:hint="default"/>
        <w:lang w:val="fr-FR" w:eastAsia="fr-FR" w:bidi="fr-FR"/>
      </w:rPr>
    </w:lvl>
  </w:abstractNum>
  <w:abstractNum w:abstractNumId="11">
    <w:nsid w:val="657628ED"/>
    <w:multiLevelType w:val="hybridMultilevel"/>
    <w:tmpl w:val="A12C9F84"/>
    <w:lvl w:ilvl="0" w:tplc="3C32C442">
      <w:numFmt w:val="bullet"/>
      <w:lvlText w:val="-"/>
      <w:lvlJc w:val="left"/>
      <w:pPr>
        <w:ind w:left="11509" w:hanging="147"/>
      </w:pPr>
      <w:rPr>
        <w:rFonts w:ascii="Arial" w:eastAsia="Arial" w:hAnsi="Arial" w:cs="Arial" w:hint="default"/>
        <w:w w:val="99"/>
        <w:sz w:val="24"/>
        <w:szCs w:val="24"/>
        <w:lang w:val="fr-FR" w:eastAsia="fr-FR" w:bidi="fr-FR"/>
      </w:rPr>
    </w:lvl>
    <w:lvl w:ilvl="1" w:tplc="96944344">
      <w:numFmt w:val="bullet"/>
      <w:lvlText w:val="•"/>
      <w:lvlJc w:val="left"/>
      <w:pPr>
        <w:ind w:left="12581" w:hanging="147"/>
      </w:pPr>
      <w:rPr>
        <w:rFonts w:hint="default"/>
        <w:lang w:val="fr-FR" w:eastAsia="fr-FR" w:bidi="fr-FR"/>
      </w:rPr>
    </w:lvl>
    <w:lvl w:ilvl="2" w:tplc="058E6C9E">
      <w:numFmt w:val="bullet"/>
      <w:lvlText w:val="•"/>
      <w:lvlJc w:val="left"/>
      <w:pPr>
        <w:ind w:left="13662" w:hanging="147"/>
      </w:pPr>
      <w:rPr>
        <w:rFonts w:hint="default"/>
        <w:lang w:val="fr-FR" w:eastAsia="fr-FR" w:bidi="fr-FR"/>
      </w:rPr>
    </w:lvl>
    <w:lvl w:ilvl="3" w:tplc="646E4B0A">
      <w:numFmt w:val="bullet"/>
      <w:lvlText w:val="•"/>
      <w:lvlJc w:val="left"/>
      <w:pPr>
        <w:ind w:left="14743" w:hanging="147"/>
      </w:pPr>
      <w:rPr>
        <w:rFonts w:hint="default"/>
        <w:lang w:val="fr-FR" w:eastAsia="fr-FR" w:bidi="fr-FR"/>
      </w:rPr>
    </w:lvl>
    <w:lvl w:ilvl="4" w:tplc="3D2E773E">
      <w:numFmt w:val="bullet"/>
      <w:lvlText w:val="•"/>
      <w:lvlJc w:val="left"/>
      <w:pPr>
        <w:ind w:left="15825" w:hanging="147"/>
      </w:pPr>
      <w:rPr>
        <w:rFonts w:hint="default"/>
        <w:lang w:val="fr-FR" w:eastAsia="fr-FR" w:bidi="fr-FR"/>
      </w:rPr>
    </w:lvl>
    <w:lvl w:ilvl="5" w:tplc="290CF4D0">
      <w:numFmt w:val="bullet"/>
      <w:lvlText w:val="•"/>
      <w:lvlJc w:val="left"/>
      <w:pPr>
        <w:ind w:left="16906" w:hanging="147"/>
      </w:pPr>
      <w:rPr>
        <w:rFonts w:hint="default"/>
        <w:lang w:val="fr-FR" w:eastAsia="fr-FR" w:bidi="fr-FR"/>
      </w:rPr>
    </w:lvl>
    <w:lvl w:ilvl="6" w:tplc="9732BE4A">
      <w:numFmt w:val="bullet"/>
      <w:lvlText w:val="•"/>
      <w:lvlJc w:val="left"/>
      <w:pPr>
        <w:ind w:left="17987" w:hanging="147"/>
      </w:pPr>
      <w:rPr>
        <w:rFonts w:hint="default"/>
        <w:lang w:val="fr-FR" w:eastAsia="fr-FR" w:bidi="fr-FR"/>
      </w:rPr>
    </w:lvl>
    <w:lvl w:ilvl="7" w:tplc="B9B86098">
      <w:numFmt w:val="bullet"/>
      <w:lvlText w:val="•"/>
      <w:lvlJc w:val="left"/>
      <w:pPr>
        <w:ind w:left="19068" w:hanging="147"/>
      </w:pPr>
      <w:rPr>
        <w:rFonts w:hint="default"/>
        <w:lang w:val="fr-FR" w:eastAsia="fr-FR" w:bidi="fr-FR"/>
      </w:rPr>
    </w:lvl>
    <w:lvl w:ilvl="8" w:tplc="24B0C600">
      <w:numFmt w:val="bullet"/>
      <w:lvlText w:val="•"/>
      <w:lvlJc w:val="left"/>
      <w:pPr>
        <w:ind w:left="20150" w:hanging="147"/>
      </w:pPr>
      <w:rPr>
        <w:rFonts w:hint="default"/>
        <w:lang w:val="fr-FR" w:eastAsia="fr-FR" w:bidi="fr-FR"/>
      </w:rPr>
    </w:lvl>
  </w:abstractNum>
  <w:abstractNum w:abstractNumId="12">
    <w:nsid w:val="687228C1"/>
    <w:multiLevelType w:val="hybridMultilevel"/>
    <w:tmpl w:val="43625B66"/>
    <w:lvl w:ilvl="0" w:tplc="DCE60F18">
      <w:numFmt w:val="bullet"/>
      <w:lvlText w:val=""/>
      <w:lvlJc w:val="left"/>
      <w:pPr>
        <w:ind w:left="12152" w:hanging="360"/>
      </w:pPr>
      <w:rPr>
        <w:rFonts w:ascii="Wingdings" w:eastAsia="Wingdings" w:hAnsi="Wingdings" w:cs="Wingdings" w:hint="default"/>
        <w:w w:val="100"/>
        <w:sz w:val="24"/>
        <w:szCs w:val="24"/>
        <w:lang w:val="fr-FR" w:eastAsia="fr-FR" w:bidi="fr-FR"/>
      </w:rPr>
    </w:lvl>
    <w:lvl w:ilvl="1" w:tplc="87F40B2C">
      <w:numFmt w:val="bullet"/>
      <w:lvlText w:val="•"/>
      <w:lvlJc w:val="left"/>
      <w:pPr>
        <w:ind w:left="12500" w:hanging="360"/>
      </w:pPr>
      <w:rPr>
        <w:rFonts w:hint="default"/>
        <w:lang w:val="fr-FR" w:eastAsia="fr-FR" w:bidi="fr-FR"/>
      </w:rPr>
    </w:lvl>
    <w:lvl w:ilvl="2" w:tplc="D1C29C76">
      <w:numFmt w:val="bullet"/>
      <w:lvlText w:val="•"/>
      <w:lvlJc w:val="left"/>
      <w:pPr>
        <w:ind w:left="13590" w:hanging="360"/>
      </w:pPr>
      <w:rPr>
        <w:rFonts w:hint="default"/>
        <w:lang w:val="fr-FR" w:eastAsia="fr-FR" w:bidi="fr-FR"/>
      </w:rPr>
    </w:lvl>
    <w:lvl w:ilvl="3" w:tplc="D6401534">
      <w:numFmt w:val="bullet"/>
      <w:lvlText w:val="•"/>
      <w:lvlJc w:val="left"/>
      <w:pPr>
        <w:ind w:left="14680" w:hanging="360"/>
      </w:pPr>
      <w:rPr>
        <w:rFonts w:hint="default"/>
        <w:lang w:val="fr-FR" w:eastAsia="fr-FR" w:bidi="fr-FR"/>
      </w:rPr>
    </w:lvl>
    <w:lvl w:ilvl="4" w:tplc="E5E879D6">
      <w:numFmt w:val="bullet"/>
      <w:lvlText w:val="•"/>
      <w:lvlJc w:val="left"/>
      <w:pPr>
        <w:ind w:left="15770" w:hanging="360"/>
      </w:pPr>
      <w:rPr>
        <w:rFonts w:hint="default"/>
        <w:lang w:val="fr-FR" w:eastAsia="fr-FR" w:bidi="fr-FR"/>
      </w:rPr>
    </w:lvl>
    <w:lvl w:ilvl="5" w:tplc="8B247C7C">
      <w:numFmt w:val="bullet"/>
      <w:lvlText w:val="•"/>
      <w:lvlJc w:val="left"/>
      <w:pPr>
        <w:ind w:left="16861" w:hanging="360"/>
      </w:pPr>
      <w:rPr>
        <w:rFonts w:hint="default"/>
        <w:lang w:val="fr-FR" w:eastAsia="fr-FR" w:bidi="fr-FR"/>
      </w:rPr>
    </w:lvl>
    <w:lvl w:ilvl="6" w:tplc="4868198C">
      <w:numFmt w:val="bullet"/>
      <w:lvlText w:val="•"/>
      <w:lvlJc w:val="left"/>
      <w:pPr>
        <w:ind w:left="17951" w:hanging="360"/>
      </w:pPr>
      <w:rPr>
        <w:rFonts w:hint="default"/>
        <w:lang w:val="fr-FR" w:eastAsia="fr-FR" w:bidi="fr-FR"/>
      </w:rPr>
    </w:lvl>
    <w:lvl w:ilvl="7" w:tplc="80604ADE">
      <w:numFmt w:val="bullet"/>
      <w:lvlText w:val="•"/>
      <w:lvlJc w:val="left"/>
      <w:pPr>
        <w:ind w:left="19041" w:hanging="360"/>
      </w:pPr>
      <w:rPr>
        <w:rFonts w:hint="default"/>
        <w:lang w:val="fr-FR" w:eastAsia="fr-FR" w:bidi="fr-FR"/>
      </w:rPr>
    </w:lvl>
    <w:lvl w:ilvl="8" w:tplc="9440F3CA">
      <w:numFmt w:val="bullet"/>
      <w:lvlText w:val="•"/>
      <w:lvlJc w:val="left"/>
      <w:pPr>
        <w:ind w:left="20132" w:hanging="360"/>
      </w:pPr>
      <w:rPr>
        <w:rFonts w:hint="default"/>
        <w:lang w:val="fr-FR" w:eastAsia="fr-FR" w:bidi="fr-FR"/>
      </w:rPr>
    </w:lvl>
  </w:abstractNum>
  <w:abstractNum w:abstractNumId="13">
    <w:nsid w:val="769746D4"/>
    <w:multiLevelType w:val="multilevel"/>
    <w:tmpl w:val="C7B4E290"/>
    <w:lvl w:ilvl="0">
      <w:start w:val="3"/>
      <w:numFmt w:val="decimal"/>
      <w:lvlText w:val="%1"/>
      <w:lvlJc w:val="left"/>
      <w:pPr>
        <w:ind w:left="232" w:hanging="602"/>
        <w:jc w:val="left"/>
      </w:pPr>
      <w:rPr>
        <w:rFonts w:hint="default"/>
        <w:lang w:val="fr-FR" w:eastAsia="fr-FR" w:bidi="fr-FR"/>
      </w:rPr>
    </w:lvl>
    <w:lvl w:ilvl="1">
      <w:start w:val="2"/>
      <w:numFmt w:val="decimal"/>
      <w:lvlText w:val="%1.%2"/>
      <w:lvlJc w:val="left"/>
      <w:pPr>
        <w:ind w:left="232" w:hanging="602"/>
        <w:jc w:val="left"/>
      </w:pPr>
      <w:rPr>
        <w:rFonts w:hint="default"/>
        <w:lang w:val="fr-FR" w:eastAsia="fr-FR" w:bidi="fr-FR"/>
      </w:rPr>
    </w:lvl>
    <w:lvl w:ilvl="2">
      <w:start w:val="2"/>
      <w:numFmt w:val="decimal"/>
      <w:lvlText w:val="%1.%2.%3"/>
      <w:lvlJc w:val="left"/>
      <w:pPr>
        <w:ind w:left="232" w:hanging="602"/>
        <w:jc w:val="left"/>
      </w:pPr>
      <w:rPr>
        <w:rFonts w:ascii="Arial" w:eastAsia="Arial" w:hAnsi="Arial" w:cs="Arial" w:hint="default"/>
        <w:b/>
        <w:bCs/>
        <w:spacing w:val="-2"/>
        <w:w w:val="99"/>
        <w:sz w:val="24"/>
        <w:szCs w:val="24"/>
        <w:lang w:val="fr-FR" w:eastAsia="fr-FR" w:bidi="fr-FR"/>
      </w:rPr>
    </w:lvl>
    <w:lvl w:ilvl="3">
      <w:numFmt w:val="bullet"/>
      <w:lvlText w:val=""/>
      <w:lvlJc w:val="left"/>
      <w:pPr>
        <w:ind w:left="952" w:hanging="360"/>
      </w:pPr>
      <w:rPr>
        <w:rFonts w:ascii="Symbol" w:eastAsia="Symbol" w:hAnsi="Symbol" w:cs="Symbol" w:hint="default"/>
        <w:w w:val="100"/>
        <w:sz w:val="24"/>
        <w:szCs w:val="24"/>
        <w:lang w:val="fr-FR" w:eastAsia="fr-FR" w:bidi="fr-FR"/>
      </w:rPr>
    </w:lvl>
    <w:lvl w:ilvl="4">
      <w:numFmt w:val="bullet"/>
      <w:lvlText w:val=""/>
      <w:lvlJc w:val="left"/>
      <w:pPr>
        <w:ind w:left="1300" w:hanging="360"/>
      </w:pPr>
      <w:rPr>
        <w:rFonts w:ascii="Symbol" w:eastAsia="Symbol" w:hAnsi="Symbol" w:cs="Symbol" w:hint="default"/>
        <w:w w:val="100"/>
        <w:sz w:val="24"/>
        <w:szCs w:val="24"/>
        <w:lang w:val="fr-FR" w:eastAsia="fr-FR" w:bidi="fr-FR"/>
      </w:rPr>
    </w:lvl>
    <w:lvl w:ilvl="5">
      <w:numFmt w:val="bullet"/>
      <w:lvlText w:val="•"/>
      <w:lvlJc w:val="left"/>
      <w:pPr>
        <w:ind w:left="4979" w:hanging="360"/>
      </w:pPr>
      <w:rPr>
        <w:rFonts w:hint="default"/>
        <w:lang w:val="fr-FR" w:eastAsia="fr-FR" w:bidi="fr-FR"/>
      </w:rPr>
    </w:lvl>
    <w:lvl w:ilvl="6">
      <w:numFmt w:val="bullet"/>
      <w:lvlText w:val="•"/>
      <w:lvlJc w:val="left"/>
      <w:pPr>
        <w:ind w:left="6206" w:hanging="360"/>
      </w:pPr>
      <w:rPr>
        <w:rFonts w:hint="default"/>
        <w:lang w:val="fr-FR" w:eastAsia="fr-FR" w:bidi="fr-FR"/>
      </w:rPr>
    </w:lvl>
    <w:lvl w:ilvl="7">
      <w:numFmt w:val="bullet"/>
      <w:lvlText w:val="•"/>
      <w:lvlJc w:val="left"/>
      <w:pPr>
        <w:ind w:left="7433" w:hanging="360"/>
      </w:pPr>
      <w:rPr>
        <w:rFonts w:hint="default"/>
        <w:lang w:val="fr-FR" w:eastAsia="fr-FR" w:bidi="fr-FR"/>
      </w:rPr>
    </w:lvl>
    <w:lvl w:ilvl="8">
      <w:numFmt w:val="bullet"/>
      <w:lvlText w:val="•"/>
      <w:lvlJc w:val="left"/>
      <w:pPr>
        <w:ind w:left="8659" w:hanging="360"/>
      </w:pPr>
      <w:rPr>
        <w:rFonts w:hint="default"/>
        <w:lang w:val="fr-FR" w:eastAsia="fr-FR" w:bidi="fr-FR"/>
      </w:rPr>
    </w:lvl>
  </w:abstractNum>
  <w:abstractNum w:abstractNumId="14">
    <w:nsid w:val="797A1BDF"/>
    <w:multiLevelType w:val="hybridMultilevel"/>
    <w:tmpl w:val="EDEE474E"/>
    <w:lvl w:ilvl="0" w:tplc="0D8AECC0">
      <w:numFmt w:val="bullet"/>
      <w:lvlText w:val=""/>
      <w:lvlJc w:val="left"/>
      <w:pPr>
        <w:ind w:left="374" w:hanging="361"/>
      </w:pPr>
      <w:rPr>
        <w:rFonts w:ascii="Symbol" w:eastAsia="Symbol" w:hAnsi="Symbol" w:cs="Symbol" w:hint="default"/>
        <w:w w:val="100"/>
        <w:position w:val="1"/>
        <w:sz w:val="24"/>
        <w:szCs w:val="24"/>
        <w:lang w:val="fr-FR" w:eastAsia="fr-FR" w:bidi="fr-FR"/>
      </w:rPr>
    </w:lvl>
    <w:lvl w:ilvl="1" w:tplc="0994B9AA">
      <w:numFmt w:val="bullet"/>
      <w:lvlText w:val=""/>
      <w:lvlJc w:val="left"/>
      <w:pPr>
        <w:ind w:left="592" w:hanging="360"/>
      </w:pPr>
      <w:rPr>
        <w:rFonts w:ascii="Symbol" w:eastAsia="Symbol" w:hAnsi="Symbol" w:cs="Symbol" w:hint="default"/>
        <w:w w:val="100"/>
        <w:sz w:val="24"/>
        <w:szCs w:val="24"/>
        <w:lang w:val="fr-FR" w:eastAsia="fr-FR" w:bidi="fr-FR"/>
      </w:rPr>
    </w:lvl>
    <w:lvl w:ilvl="2" w:tplc="4C4A1A8E">
      <w:numFmt w:val="bullet"/>
      <w:lvlText w:val="•"/>
      <w:lvlJc w:val="left"/>
      <w:pPr>
        <w:ind w:left="444" w:hanging="360"/>
      </w:pPr>
      <w:rPr>
        <w:rFonts w:hint="default"/>
        <w:lang w:val="fr-FR" w:eastAsia="fr-FR" w:bidi="fr-FR"/>
      </w:rPr>
    </w:lvl>
    <w:lvl w:ilvl="3" w:tplc="36524AAA">
      <w:numFmt w:val="bullet"/>
      <w:lvlText w:val="•"/>
      <w:lvlJc w:val="left"/>
      <w:pPr>
        <w:ind w:left="288" w:hanging="360"/>
      </w:pPr>
      <w:rPr>
        <w:rFonts w:hint="default"/>
        <w:lang w:val="fr-FR" w:eastAsia="fr-FR" w:bidi="fr-FR"/>
      </w:rPr>
    </w:lvl>
    <w:lvl w:ilvl="4" w:tplc="B8C011E6">
      <w:numFmt w:val="bullet"/>
      <w:lvlText w:val="•"/>
      <w:lvlJc w:val="left"/>
      <w:pPr>
        <w:ind w:left="132" w:hanging="360"/>
      </w:pPr>
      <w:rPr>
        <w:rFonts w:hint="default"/>
        <w:lang w:val="fr-FR" w:eastAsia="fr-FR" w:bidi="fr-FR"/>
      </w:rPr>
    </w:lvl>
    <w:lvl w:ilvl="5" w:tplc="07B866B0">
      <w:numFmt w:val="bullet"/>
      <w:lvlText w:val="•"/>
      <w:lvlJc w:val="left"/>
      <w:pPr>
        <w:ind w:left="-24" w:hanging="360"/>
      </w:pPr>
      <w:rPr>
        <w:rFonts w:hint="default"/>
        <w:lang w:val="fr-FR" w:eastAsia="fr-FR" w:bidi="fr-FR"/>
      </w:rPr>
    </w:lvl>
    <w:lvl w:ilvl="6" w:tplc="DF80F678">
      <w:numFmt w:val="bullet"/>
      <w:lvlText w:val="•"/>
      <w:lvlJc w:val="left"/>
      <w:pPr>
        <w:ind w:left="-179" w:hanging="360"/>
      </w:pPr>
      <w:rPr>
        <w:rFonts w:hint="default"/>
        <w:lang w:val="fr-FR" w:eastAsia="fr-FR" w:bidi="fr-FR"/>
      </w:rPr>
    </w:lvl>
    <w:lvl w:ilvl="7" w:tplc="13EC96A0">
      <w:numFmt w:val="bullet"/>
      <w:lvlText w:val="•"/>
      <w:lvlJc w:val="left"/>
      <w:pPr>
        <w:ind w:left="-335" w:hanging="360"/>
      </w:pPr>
      <w:rPr>
        <w:rFonts w:hint="default"/>
        <w:lang w:val="fr-FR" w:eastAsia="fr-FR" w:bidi="fr-FR"/>
      </w:rPr>
    </w:lvl>
    <w:lvl w:ilvl="8" w:tplc="FC42188C">
      <w:numFmt w:val="bullet"/>
      <w:lvlText w:val="•"/>
      <w:lvlJc w:val="left"/>
      <w:pPr>
        <w:ind w:left="-491" w:hanging="360"/>
      </w:pPr>
      <w:rPr>
        <w:rFonts w:hint="default"/>
        <w:lang w:val="fr-FR" w:eastAsia="fr-FR" w:bidi="fr-FR"/>
      </w:rPr>
    </w:lvl>
  </w:abstractNum>
  <w:num w:numId="1">
    <w:abstractNumId w:val="3"/>
  </w:num>
  <w:num w:numId="2">
    <w:abstractNumId w:val="14"/>
  </w:num>
  <w:num w:numId="3">
    <w:abstractNumId w:val="0"/>
  </w:num>
  <w:num w:numId="4">
    <w:abstractNumId w:val="12"/>
  </w:num>
  <w:num w:numId="5">
    <w:abstractNumId w:val="1"/>
  </w:num>
  <w:num w:numId="6">
    <w:abstractNumId w:val="13"/>
  </w:num>
  <w:num w:numId="7">
    <w:abstractNumId w:val="7"/>
  </w:num>
  <w:num w:numId="8">
    <w:abstractNumId w:val="10"/>
  </w:num>
  <w:num w:numId="9">
    <w:abstractNumId w:val="5"/>
  </w:num>
  <w:num w:numId="10">
    <w:abstractNumId w:val="6"/>
  </w:num>
  <w:num w:numId="11">
    <w:abstractNumId w:val="8"/>
  </w:num>
  <w:num w:numId="12">
    <w:abstractNumId w:val="4"/>
  </w:num>
  <w:num w:numId="13">
    <w:abstractNumId w:val="2"/>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1"/>
  <w:proofState w:spelling="clean" w:grammar="clean"/>
  <w:defaultTabStop w:val="720"/>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D71176"/>
    <w:rsid w:val="00B038F0"/>
    <w:rsid w:val="00D0060F"/>
    <w:rsid w:val="00D711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17"/>
      <w:ind w:left="108"/>
      <w:outlineLvl w:val="0"/>
    </w:pPr>
    <w:rPr>
      <w:sz w:val="36"/>
      <w:szCs w:val="36"/>
    </w:rPr>
  </w:style>
  <w:style w:type="paragraph" w:styleId="Titre2">
    <w:name w:val="heading 2"/>
    <w:basedOn w:val="Normal"/>
    <w:uiPriority w:val="1"/>
    <w:qFormat/>
    <w:pPr>
      <w:spacing w:before="89"/>
      <w:ind w:left="232"/>
      <w:outlineLvl w:val="1"/>
    </w:pPr>
    <w:rPr>
      <w:sz w:val="32"/>
      <w:szCs w:val="32"/>
    </w:rPr>
  </w:style>
  <w:style w:type="paragraph" w:styleId="Titre3">
    <w:name w:val="heading 3"/>
    <w:basedOn w:val="Normal"/>
    <w:uiPriority w:val="1"/>
    <w:qFormat/>
    <w:pPr>
      <w:ind w:left="232"/>
      <w:outlineLvl w:val="2"/>
    </w:pPr>
    <w:rPr>
      <w:b/>
      <w:bCs/>
      <w:sz w:val="28"/>
      <w:szCs w:val="28"/>
    </w:rPr>
  </w:style>
  <w:style w:type="paragraph" w:styleId="Titre4">
    <w:name w:val="heading 4"/>
    <w:basedOn w:val="Normal"/>
    <w:uiPriority w:val="1"/>
    <w:qFormat/>
    <w:pPr>
      <w:ind w:left="11432"/>
      <w:outlineLvl w:val="3"/>
    </w:pPr>
    <w:rPr>
      <w:sz w:val="28"/>
      <w:szCs w:val="28"/>
    </w:rPr>
  </w:style>
  <w:style w:type="paragraph" w:styleId="Titre5">
    <w:name w:val="heading 5"/>
    <w:basedOn w:val="Normal"/>
    <w:uiPriority w:val="1"/>
    <w:qFormat/>
    <w:pPr>
      <w:ind w:left="232"/>
      <w:outlineLvl w:val="4"/>
    </w:pPr>
    <w:rPr>
      <w:b/>
      <w:bCs/>
      <w:sz w:val="24"/>
      <w:szCs w:val="24"/>
    </w:rPr>
  </w:style>
  <w:style w:type="paragraph" w:styleId="Titre6">
    <w:name w:val="heading 6"/>
    <w:basedOn w:val="Normal"/>
    <w:uiPriority w:val="1"/>
    <w:qFormat/>
    <w:pPr>
      <w:ind w:left="3775" w:right="49"/>
      <w:jc w:val="center"/>
      <w:outlineLvl w:val="5"/>
    </w:pPr>
    <w:rPr>
      <w:b/>
      <w:bCs/>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952" w:hanging="36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B038F0"/>
    <w:rPr>
      <w:rFonts w:ascii="Tahoma" w:hAnsi="Tahoma" w:cs="Tahoma"/>
      <w:sz w:val="16"/>
      <w:szCs w:val="16"/>
    </w:rPr>
  </w:style>
  <w:style w:type="character" w:customStyle="1" w:styleId="TextedebullesCar">
    <w:name w:val="Texte de bulles Car"/>
    <w:basedOn w:val="Policepardfaut"/>
    <w:link w:val="Textedebulles"/>
    <w:uiPriority w:val="99"/>
    <w:semiHidden/>
    <w:rsid w:val="00B038F0"/>
    <w:rPr>
      <w:rFonts w:ascii="Tahoma" w:eastAsia="Arial" w:hAnsi="Tahoma" w:cs="Tahoma"/>
      <w:sz w:val="16"/>
      <w:szCs w:val="16"/>
      <w:lang w:val="fr-FR" w:eastAsia="fr-FR" w:bidi="fr-FR"/>
    </w:rPr>
  </w:style>
  <w:style w:type="paragraph" w:styleId="En-tte">
    <w:name w:val="header"/>
    <w:basedOn w:val="Normal"/>
    <w:link w:val="En-tteCar"/>
    <w:uiPriority w:val="99"/>
    <w:unhideWhenUsed/>
    <w:rsid w:val="00B038F0"/>
    <w:pPr>
      <w:tabs>
        <w:tab w:val="center" w:pos="4536"/>
        <w:tab w:val="right" w:pos="9072"/>
      </w:tabs>
    </w:pPr>
  </w:style>
  <w:style w:type="character" w:customStyle="1" w:styleId="En-tteCar">
    <w:name w:val="En-tête Car"/>
    <w:basedOn w:val="Policepardfaut"/>
    <w:link w:val="En-tte"/>
    <w:uiPriority w:val="99"/>
    <w:rsid w:val="00B038F0"/>
    <w:rPr>
      <w:rFonts w:ascii="Arial" w:eastAsia="Arial" w:hAnsi="Arial" w:cs="Arial"/>
      <w:lang w:val="fr-FR" w:eastAsia="fr-FR" w:bidi="fr-FR"/>
    </w:rPr>
  </w:style>
  <w:style w:type="paragraph" w:styleId="Pieddepage">
    <w:name w:val="footer"/>
    <w:basedOn w:val="Normal"/>
    <w:link w:val="PieddepageCar"/>
    <w:uiPriority w:val="99"/>
    <w:unhideWhenUsed/>
    <w:rsid w:val="00B038F0"/>
    <w:pPr>
      <w:tabs>
        <w:tab w:val="center" w:pos="4536"/>
        <w:tab w:val="right" w:pos="9072"/>
      </w:tabs>
    </w:pPr>
  </w:style>
  <w:style w:type="character" w:customStyle="1" w:styleId="PieddepageCar">
    <w:name w:val="Pied de page Car"/>
    <w:basedOn w:val="Policepardfaut"/>
    <w:link w:val="Pieddepage"/>
    <w:uiPriority w:val="99"/>
    <w:rsid w:val="00B038F0"/>
    <w:rPr>
      <w:rFonts w:ascii="Arial" w:eastAsia="Arial" w:hAnsi="Arial" w:cs="Arial"/>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7.jpe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footer" Target="footer5.xml"/><Relationship Id="rId42" Type="http://schemas.openxmlformats.org/officeDocument/2006/relationships/image" Target="media/image3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oter" Target="footer4.xml"/><Relationship Id="rId33" Type="http://schemas.openxmlformats.org/officeDocument/2006/relationships/image" Target="media/image22.png"/><Relationship Id="rId38" Type="http://schemas.openxmlformats.org/officeDocument/2006/relationships/image" Target="media/image26.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3.xml"/><Relationship Id="rId29" Type="http://schemas.openxmlformats.org/officeDocument/2006/relationships/image" Target="media/image18.pn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17</Pages>
  <Words>4188</Words>
  <Characters>23040</Characters>
  <Application>Microsoft Office Word</Application>
  <DocSecurity>0</DocSecurity>
  <Lines>192</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Utilisateur</cp:lastModifiedBy>
  <cp:revision>2</cp:revision>
  <dcterms:created xsi:type="dcterms:W3CDTF">2020-09-18T12:56:00Z</dcterms:created>
  <dcterms:modified xsi:type="dcterms:W3CDTF">2020-09-18T13:06:00Z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2019-02-05T00:00:00Z</vt:filetime>
  </property>
  <property fmtid="{D5CDD505-2E9C-101B-9397-08002B2CF9AE}" pid="3" name="Creator">
    <vt:lpwstr>Microsoft® Word 2016</vt:lpwstr>
  </property>
  <property fmtid="{D5CDD505-2E9C-101B-9397-08002B2CF9AE}" pid="4" name="LastSaved">
    <vt:filetime>2020-09-18T00:00:00Z</vt:filetime>
  </property>
</Properties>
</file>