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83" w:rsidRDefault="004A2A59" w:rsidP="00AD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360045</wp:posOffset>
                </wp:positionV>
                <wp:extent cx="1695450" cy="360045"/>
                <wp:effectExtent l="1905" t="0" r="0" b="3810"/>
                <wp:wrapNone/>
                <wp:docPr id="6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59" w:rsidRDefault="00C53FB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Dossier Travail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7" o:spid="_x0000_s1026" type="#_x0000_t202" style="position:absolute;left:0;text-align:left;margin-left:422.4pt;margin-top:28.35pt;width:133.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" stroked="f">
                <v:textbox>
                  <w:txbxContent>
                    <w:p w:rsidR="00844F59" w:rsidRDefault="00C53FB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Dossier Travail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5E83">
        <w:rPr>
          <w:rFonts w:ascii="Arial" w:hAnsi="Arial" w:cs="Arial"/>
          <w:b/>
        </w:rPr>
        <w:t>1 – ETUDE D</w:t>
      </w:r>
      <w:r w:rsidR="00066D91">
        <w:rPr>
          <w:rFonts w:ascii="Arial" w:hAnsi="Arial" w:cs="Arial"/>
          <w:b/>
        </w:rPr>
        <w:t xml:space="preserve">U LOT </w:t>
      </w:r>
      <w:r w:rsidR="00C53FB6">
        <w:rPr>
          <w:rFonts w:ascii="Arial" w:hAnsi="Arial" w:cs="Arial"/>
          <w:b/>
        </w:rPr>
        <w:t>8 « </w:t>
      </w:r>
      <w:r w:rsidR="00066D91">
        <w:rPr>
          <w:rFonts w:ascii="Arial" w:hAnsi="Arial" w:cs="Arial"/>
          <w:b/>
        </w:rPr>
        <w:t>CLOISON DOUBLAGE</w:t>
      </w:r>
      <w:r w:rsidR="00C53FB6">
        <w:rPr>
          <w:rFonts w:ascii="Arial" w:hAnsi="Arial" w:cs="Arial"/>
          <w:b/>
        </w:rPr>
        <w:t xml:space="preserve"> » </w:t>
      </w:r>
      <w:r w:rsidR="00066D91">
        <w:rPr>
          <w:rFonts w:ascii="Arial" w:hAnsi="Arial" w:cs="Arial"/>
          <w:b/>
        </w:rPr>
        <w:t xml:space="preserve"> </w:t>
      </w:r>
      <w:r w:rsidR="00C53FB6">
        <w:rPr>
          <w:rFonts w:ascii="Arial" w:hAnsi="Arial" w:cs="Arial"/>
          <w:b/>
        </w:rPr>
        <w:t>SUR</w:t>
      </w:r>
      <w:r w:rsidR="00066D91">
        <w:rPr>
          <w:rFonts w:ascii="Arial" w:hAnsi="Arial" w:cs="Arial"/>
          <w:b/>
        </w:rPr>
        <w:t xml:space="preserve"> MURS OSSATURES BOIS</w:t>
      </w:r>
    </w:p>
    <w:p w:rsidR="00665E83" w:rsidRDefault="00665E83">
      <w:pPr>
        <w:jc w:val="both"/>
        <w:rPr>
          <w:rFonts w:ascii="Arial" w:hAnsi="Arial" w:cs="Arial"/>
        </w:rPr>
      </w:pPr>
    </w:p>
    <w:p w:rsidR="00092BC5" w:rsidRDefault="00092B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Votre entreprise de plâtrerie peinture souhaite répondre à l’appel d’offre pour le lot n°08 « Cloisons – Doublages ». L’étude portera plus particulièrement sur les cloisons de doublage.</w:t>
      </w:r>
    </w:p>
    <w:p w:rsidR="00092BC5" w:rsidRDefault="00092BC5">
      <w:pPr>
        <w:jc w:val="both"/>
        <w:rPr>
          <w:rFonts w:ascii="Arial" w:hAnsi="Arial" w:cs="Arial"/>
        </w:rPr>
      </w:pPr>
    </w:p>
    <w:p w:rsidR="00092BC5" w:rsidRPr="003E3D50" w:rsidRDefault="00EE1836" w:rsidP="003E3D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Objectifs : c</w:t>
      </w:r>
      <w:r w:rsidR="009901E8">
        <w:rPr>
          <w:rFonts w:ascii="Arial" w:hAnsi="Arial" w:cs="Arial"/>
          <w:b/>
        </w:rPr>
        <w:t>ompléter le</w:t>
      </w:r>
      <w:r w:rsidR="00092BC5" w:rsidRPr="003E3D50">
        <w:rPr>
          <w:rFonts w:ascii="Arial" w:hAnsi="Arial" w:cs="Arial"/>
          <w:b/>
        </w:rPr>
        <w:t xml:space="preserve"> devis</w:t>
      </w:r>
      <w:r w:rsidR="009901E8">
        <w:rPr>
          <w:rFonts w:ascii="Arial" w:hAnsi="Arial" w:cs="Arial"/>
          <w:b/>
        </w:rPr>
        <w:t xml:space="preserve"> en réponse à l’appel d’offre</w:t>
      </w:r>
    </w:p>
    <w:p w:rsidR="00665E83" w:rsidRDefault="00665E83" w:rsidP="005C4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65E83" w:rsidRDefault="00665E83">
      <w:pPr>
        <w:pStyle w:val="Titre2"/>
        <w:ind w:left="284"/>
        <w:jc w:val="both"/>
        <w:rPr>
          <w:sz w:val="20"/>
        </w:rPr>
      </w:pPr>
    </w:p>
    <w:p w:rsidR="00665E83" w:rsidRDefault="00665E83" w:rsidP="005C4588">
      <w:pPr>
        <w:pStyle w:val="Titre2"/>
        <w:ind w:left="0"/>
        <w:jc w:val="both"/>
        <w:rPr>
          <w:sz w:val="20"/>
        </w:rPr>
      </w:pPr>
      <w:r>
        <w:rPr>
          <w:sz w:val="20"/>
        </w:rPr>
        <w:t xml:space="preserve">Question1 : </w:t>
      </w:r>
      <w:r w:rsidR="00517975">
        <w:rPr>
          <w:sz w:val="20"/>
        </w:rPr>
        <w:t xml:space="preserve">  </w:t>
      </w:r>
      <w:r w:rsidR="00EE1836">
        <w:rPr>
          <w:b w:val="0"/>
          <w:sz w:val="20"/>
        </w:rPr>
        <w:t>r</w:t>
      </w:r>
      <w:r w:rsidR="00092BC5" w:rsidRPr="00092BC5">
        <w:rPr>
          <w:b w:val="0"/>
          <w:sz w:val="20"/>
        </w:rPr>
        <w:t>epérer les ouvrages de l’article 8.2 des cloisons de doublage pour le Rdc uniquement</w:t>
      </w:r>
      <w:r w:rsidR="009901E8">
        <w:rPr>
          <w:b w:val="0"/>
          <w:sz w:val="20"/>
        </w:rPr>
        <w:t>.</w:t>
      </w:r>
    </w:p>
    <w:p w:rsidR="00665E83" w:rsidRPr="003E3D50" w:rsidRDefault="005C4588" w:rsidP="00092BC5">
      <w:pPr>
        <w:pStyle w:val="Questiondocuments"/>
        <w:rPr>
          <w:i/>
          <w:sz w:val="20"/>
          <w:szCs w:val="20"/>
        </w:rPr>
      </w:pPr>
      <w:r w:rsidRPr="003E3D50">
        <w:rPr>
          <w:i/>
          <w:sz w:val="20"/>
          <w:szCs w:val="20"/>
        </w:rPr>
        <w:t>DT</w:t>
      </w:r>
      <w:r w:rsidR="00C53FB6">
        <w:rPr>
          <w:i/>
          <w:sz w:val="20"/>
          <w:szCs w:val="20"/>
        </w:rPr>
        <w:t>1 à DT9</w:t>
      </w:r>
    </w:p>
    <w:p w:rsidR="005C4588" w:rsidRPr="003E3D50" w:rsidRDefault="00092BC5" w:rsidP="005C4588">
      <w:pPr>
        <w:pStyle w:val="Retraitcorpsdetexte"/>
        <w:ind w:left="0" w:firstLine="0"/>
        <w:jc w:val="both"/>
        <w:rPr>
          <w:i/>
          <w:sz w:val="20"/>
        </w:rPr>
      </w:pPr>
      <w:r w:rsidRPr="003E3D50">
        <w:rPr>
          <w:i/>
          <w:sz w:val="20"/>
        </w:rPr>
        <w:t>DR1</w:t>
      </w:r>
    </w:p>
    <w:p w:rsidR="003E3D50" w:rsidRPr="00C53FB6" w:rsidRDefault="003E3D50" w:rsidP="003E3D50">
      <w:pPr>
        <w:pStyle w:val="Retraitcorpsdetexte"/>
        <w:ind w:left="0" w:firstLine="0"/>
        <w:jc w:val="right"/>
        <w:rPr>
          <w:i/>
          <w:sz w:val="16"/>
          <w:szCs w:val="16"/>
        </w:rPr>
      </w:pPr>
      <w:r w:rsidRPr="00C53FB6">
        <w:rPr>
          <w:i/>
          <w:sz w:val="16"/>
          <w:szCs w:val="16"/>
        </w:rPr>
        <w:t>DT pour Document Technique</w:t>
      </w:r>
    </w:p>
    <w:p w:rsidR="003E3D50" w:rsidRDefault="003E3D50" w:rsidP="003E3D50">
      <w:pPr>
        <w:pStyle w:val="Retraitcorpsdetexte"/>
        <w:ind w:left="0" w:firstLine="0"/>
        <w:jc w:val="right"/>
        <w:rPr>
          <w:i/>
          <w:sz w:val="16"/>
          <w:szCs w:val="16"/>
        </w:rPr>
      </w:pPr>
      <w:r w:rsidRPr="003E3D50">
        <w:rPr>
          <w:i/>
          <w:sz w:val="16"/>
          <w:szCs w:val="16"/>
        </w:rPr>
        <w:t>DR pour Document Réponse</w:t>
      </w:r>
    </w:p>
    <w:p w:rsidR="00995790" w:rsidRPr="003E3D50" w:rsidRDefault="00995790" w:rsidP="003E3D50">
      <w:pPr>
        <w:pStyle w:val="Retraitcorpsdetexte"/>
        <w:ind w:left="0" w:firstLine="0"/>
        <w:jc w:val="right"/>
        <w:rPr>
          <w:i/>
          <w:sz w:val="16"/>
          <w:szCs w:val="16"/>
        </w:rPr>
      </w:pPr>
    </w:p>
    <w:p w:rsidR="00665E83" w:rsidRDefault="00665E83" w:rsidP="00517975">
      <w:pPr>
        <w:pStyle w:val="Retraitcorpsdetexte"/>
        <w:ind w:left="1276" w:hanging="1276"/>
        <w:jc w:val="both"/>
        <w:rPr>
          <w:sz w:val="20"/>
        </w:rPr>
      </w:pPr>
      <w:r>
        <w:rPr>
          <w:b/>
          <w:bCs/>
          <w:sz w:val="20"/>
        </w:rPr>
        <w:t>Question 2 :</w:t>
      </w:r>
      <w:r w:rsidR="00092BC5">
        <w:rPr>
          <w:b/>
          <w:bCs/>
          <w:sz w:val="20"/>
        </w:rPr>
        <w:t xml:space="preserve"> </w:t>
      </w:r>
      <w:r w:rsidR="00EE1836">
        <w:rPr>
          <w:bCs/>
          <w:sz w:val="20"/>
        </w:rPr>
        <w:t>r</w:t>
      </w:r>
      <w:r w:rsidR="00092BC5" w:rsidRPr="00092BC5">
        <w:rPr>
          <w:bCs/>
          <w:sz w:val="20"/>
        </w:rPr>
        <w:t>eprésenter</w:t>
      </w:r>
      <w:r w:rsidR="003A6E94">
        <w:rPr>
          <w:bCs/>
          <w:sz w:val="20"/>
        </w:rPr>
        <w:t xml:space="preserve"> en coupe horizontal le détail</w:t>
      </w:r>
      <w:r w:rsidR="00582CE4">
        <w:rPr>
          <w:bCs/>
          <w:sz w:val="20"/>
        </w:rPr>
        <w:t xml:space="preserve"> C repéré sur le plan du RDC (DT3)</w:t>
      </w:r>
      <w:r w:rsidR="003A6E94">
        <w:rPr>
          <w:bCs/>
          <w:sz w:val="20"/>
        </w:rPr>
        <w:t xml:space="preserve"> </w:t>
      </w:r>
      <w:r w:rsidR="00092BC5" w:rsidRPr="00092BC5">
        <w:rPr>
          <w:bCs/>
          <w:sz w:val="20"/>
        </w:rPr>
        <w:t xml:space="preserve">faisant apparaitre les différents éléments composant le doublage de la paroi du </w:t>
      </w:r>
      <w:r w:rsidR="00517975">
        <w:rPr>
          <w:bCs/>
          <w:sz w:val="20"/>
        </w:rPr>
        <w:t>mur extérieur en ossature bois</w:t>
      </w:r>
      <w:r w:rsidR="003A6E94">
        <w:rPr>
          <w:bCs/>
          <w:sz w:val="20"/>
        </w:rPr>
        <w:t xml:space="preserve"> et l</w:t>
      </w:r>
      <w:r w:rsidR="00582CE4">
        <w:rPr>
          <w:bCs/>
          <w:sz w:val="20"/>
        </w:rPr>
        <w:t>a jonction avec la cloison</w:t>
      </w:r>
      <w:r w:rsidR="00517975">
        <w:rPr>
          <w:bCs/>
          <w:sz w:val="20"/>
        </w:rPr>
        <w:t>. Détailler l</w:t>
      </w:r>
      <w:r w:rsidR="00092BC5" w:rsidRPr="00092BC5">
        <w:rPr>
          <w:bCs/>
          <w:sz w:val="20"/>
        </w:rPr>
        <w:t>’ense</w:t>
      </w:r>
      <w:r w:rsidR="00517975">
        <w:rPr>
          <w:bCs/>
          <w:sz w:val="20"/>
        </w:rPr>
        <w:t xml:space="preserve">mble des composants représentés </w:t>
      </w:r>
      <w:r w:rsidR="00E77C80">
        <w:rPr>
          <w:bCs/>
          <w:sz w:val="20"/>
        </w:rPr>
        <w:t>dans</w:t>
      </w:r>
      <w:r w:rsidR="00582CE4">
        <w:rPr>
          <w:bCs/>
          <w:sz w:val="20"/>
        </w:rPr>
        <w:t xml:space="preserve"> le</w:t>
      </w:r>
      <w:r w:rsidR="00092BC5" w:rsidRPr="00092BC5">
        <w:rPr>
          <w:bCs/>
          <w:sz w:val="20"/>
        </w:rPr>
        <w:t xml:space="preserve"> tableau de repérage</w:t>
      </w:r>
      <w:r w:rsidR="00517975">
        <w:rPr>
          <w:bCs/>
          <w:sz w:val="20"/>
        </w:rPr>
        <w:t>.</w:t>
      </w:r>
    </w:p>
    <w:p w:rsidR="003E3D50" w:rsidRDefault="003E3D50" w:rsidP="00092BC5">
      <w:pPr>
        <w:pStyle w:val="Questiondocuments"/>
      </w:pPr>
    </w:p>
    <w:p w:rsidR="00C53FB6" w:rsidRPr="00C53FB6" w:rsidRDefault="00C53FB6" w:rsidP="00092BC5">
      <w:pPr>
        <w:pStyle w:val="Questiondocuments"/>
        <w:rPr>
          <w:i/>
          <w:sz w:val="20"/>
          <w:szCs w:val="20"/>
        </w:rPr>
      </w:pPr>
      <w:r w:rsidRPr="003E3D50">
        <w:rPr>
          <w:i/>
          <w:sz w:val="20"/>
          <w:szCs w:val="20"/>
        </w:rPr>
        <w:t>DT</w:t>
      </w:r>
      <w:r>
        <w:rPr>
          <w:i/>
          <w:sz w:val="20"/>
          <w:szCs w:val="20"/>
        </w:rPr>
        <w:t>1 à DT9</w:t>
      </w:r>
    </w:p>
    <w:p w:rsidR="005C4588" w:rsidRPr="003E3D50" w:rsidRDefault="00092BC5" w:rsidP="005C4588">
      <w:pPr>
        <w:pStyle w:val="Retraitcorpsdetexte"/>
        <w:ind w:left="0" w:firstLine="0"/>
        <w:jc w:val="both"/>
        <w:rPr>
          <w:i/>
          <w:sz w:val="20"/>
        </w:rPr>
      </w:pPr>
      <w:r w:rsidRPr="003E3D50">
        <w:rPr>
          <w:i/>
          <w:sz w:val="20"/>
        </w:rPr>
        <w:t>DR2</w:t>
      </w:r>
    </w:p>
    <w:p w:rsidR="00665E83" w:rsidRDefault="00665E83">
      <w:pPr>
        <w:pStyle w:val="Corpsdetexte"/>
        <w:ind w:left="284"/>
        <w:jc w:val="both"/>
        <w:rPr>
          <w:b/>
          <w:bCs/>
          <w:sz w:val="20"/>
        </w:rPr>
      </w:pPr>
    </w:p>
    <w:p w:rsidR="00C53FB6" w:rsidRPr="00995790" w:rsidRDefault="00092BC5" w:rsidP="00995790">
      <w:pPr>
        <w:pStyle w:val="Corpsdetexte"/>
        <w:ind w:left="1276" w:hanging="1276"/>
        <w:jc w:val="both"/>
        <w:rPr>
          <w:b/>
          <w:bCs/>
          <w:sz w:val="20"/>
        </w:rPr>
      </w:pPr>
      <w:r>
        <w:rPr>
          <w:b/>
          <w:bCs/>
          <w:sz w:val="20"/>
        </w:rPr>
        <w:t>Question 3</w:t>
      </w:r>
      <w:r w:rsidR="00665E83">
        <w:rPr>
          <w:b/>
          <w:bCs/>
          <w:sz w:val="20"/>
        </w:rPr>
        <w:t> :</w:t>
      </w:r>
      <w:r w:rsidR="00517975">
        <w:rPr>
          <w:b/>
          <w:bCs/>
          <w:sz w:val="20"/>
        </w:rPr>
        <w:t xml:space="preserve"> </w:t>
      </w:r>
      <w:r w:rsidR="00EE1836">
        <w:rPr>
          <w:bCs/>
          <w:sz w:val="20"/>
        </w:rPr>
        <w:t>e</w:t>
      </w:r>
      <w:r w:rsidRPr="00092BC5">
        <w:rPr>
          <w:bCs/>
          <w:sz w:val="20"/>
        </w:rPr>
        <w:t>ffectuer l’avant-métré pour l’article 8.2.1 « Doublages courants »</w:t>
      </w:r>
      <w:r w:rsidR="00C53FB6">
        <w:rPr>
          <w:bCs/>
          <w:sz w:val="20"/>
        </w:rPr>
        <w:t xml:space="preserve"> pour le </w:t>
      </w:r>
      <w:r w:rsidR="00EE1836">
        <w:rPr>
          <w:bCs/>
          <w:sz w:val="20"/>
        </w:rPr>
        <w:t xml:space="preserve">RDC </w:t>
      </w:r>
      <w:r w:rsidR="00C53FB6">
        <w:rPr>
          <w:bCs/>
          <w:sz w:val="20"/>
        </w:rPr>
        <w:t>uniquement</w:t>
      </w:r>
      <w:r w:rsidR="00517975">
        <w:rPr>
          <w:bCs/>
          <w:sz w:val="20"/>
        </w:rPr>
        <w:t>.</w:t>
      </w:r>
    </w:p>
    <w:p w:rsidR="00995790" w:rsidRDefault="00995790" w:rsidP="00C53FB6">
      <w:pPr>
        <w:pStyle w:val="Questiondocuments"/>
        <w:rPr>
          <w:i/>
          <w:sz w:val="20"/>
          <w:szCs w:val="20"/>
        </w:rPr>
      </w:pPr>
    </w:p>
    <w:p w:rsidR="00C53FB6" w:rsidRPr="003E3D50" w:rsidRDefault="00C53FB6" w:rsidP="00C53FB6">
      <w:pPr>
        <w:pStyle w:val="Questiondocuments"/>
        <w:rPr>
          <w:i/>
          <w:sz w:val="20"/>
          <w:szCs w:val="20"/>
        </w:rPr>
      </w:pPr>
      <w:r w:rsidRPr="003E3D50">
        <w:rPr>
          <w:i/>
          <w:sz w:val="20"/>
          <w:szCs w:val="20"/>
        </w:rPr>
        <w:t>DT</w:t>
      </w:r>
      <w:r>
        <w:rPr>
          <w:i/>
          <w:sz w:val="20"/>
          <w:szCs w:val="20"/>
        </w:rPr>
        <w:t>1 à DT9</w:t>
      </w:r>
    </w:p>
    <w:p w:rsidR="005C4588" w:rsidRPr="003E3D50" w:rsidRDefault="00092BC5" w:rsidP="005C4588">
      <w:pPr>
        <w:pStyle w:val="Retraitcorpsdetexte"/>
        <w:ind w:left="0" w:firstLine="0"/>
        <w:jc w:val="both"/>
        <w:rPr>
          <w:i/>
          <w:sz w:val="20"/>
        </w:rPr>
      </w:pPr>
      <w:r w:rsidRPr="003E3D50">
        <w:rPr>
          <w:i/>
          <w:sz w:val="20"/>
        </w:rPr>
        <w:t>DR3</w:t>
      </w:r>
    </w:p>
    <w:p w:rsidR="00665E83" w:rsidRDefault="00665E83">
      <w:pPr>
        <w:pStyle w:val="Corpsdetexte"/>
        <w:ind w:left="284"/>
        <w:jc w:val="both"/>
        <w:rPr>
          <w:sz w:val="20"/>
        </w:rPr>
      </w:pPr>
    </w:p>
    <w:p w:rsidR="003E3D50" w:rsidRPr="00995790" w:rsidRDefault="00092BC5" w:rsidP="00995790">
      <w:pPr>
        <w:pStyle w:val="Corpsdetexte"/>
        <w:ind w:left="1418" w:hanging="1418"/>
        <w:jc w:val="both"/>
        <w:rPr>
          <w:b/>
          <w:bCs/>
          <w:sz w:val="20"/>
        </w:rPr>
      </w:pPr>
      <w:r>
        <w:rPr>
          <w:b/>
          <w:bCs/>
          <w:sz w:val="20"/>
        </w:rPr>
        <w:t>Question 4</w:t>
      </w:r>
      <w:r w:rsidR="00665E83">
        <w:rPr>
          <w:b/>
          <w:bCs/>
          <w:sz w:val="20"/>
        </w:rPr>
        <w:t> :</w:t>
      </w:r>
      <w:r>
        <w:rPr>
          <w:b/>
          <w:bCs/>
          <w:sz w:val="20"/>
        </w:rPr>
        <w:t xml:space="preserve"> </w:t>
      </w:r>
      <w:r w:rsidR="00EE1836">
        <w:rPr>
          <w:bCs/>
          <w:sz w:val="20"/>
        </w:rPr>
        <w:t>à</w:t>
      </w:r>
      <w:r w:rsidRPr="003E3D50">
        <w:rPr>
          <w:bCs/>
          <w:sz w:val="20"/>
        </w:rPr>
        <w:t xml:space="preserve"> partir des données fournisseurs et entreprise, cal</w:t>
      </w:r>
      <w:r w:rsidR="00517975">
        <w:rPr>
          <w:bCs/>
          <w:sz w:val="20"/>
        </w:rPr>
        <w:t xml:space="preserve">culer le </w:t>
      </w:r>
      <w:r w:rsidR="009901E8">
        <w:rPr>
          <w:bCs/>
          <w:sz w:val="20"/>
        </w:rPr>
        <w:t>Déboursé Sec (</w:t>
      </w:r>
      <w:r w:rsidR="00517975">
        <w:rPr>
          <w:bCs/>
          <w:sz w:val="20"/>
        </w:rPr>
        <w:t>DS</w:t>
      </w:r>
      <w:r w:rsidR="009901E8">
        <w:rPr>
          <w:bCs/>
          <w:sz w:val="20"/>
        </w:rPr>
        <w:t>)</w:t>
      </w:r>
      <w:r w:rsidR="00517975">
        <w:rPr>
          <w:bCs/>
          <w:sz w:val="20"/>
        </w:rPr>
        <w:t xml:space="preserve"> d’1m² de cloison de </w:t>
      </w:r>
      <w:r w:rsidRPr="003E3D50">
        <w:rPr>
          <w:bCs/>
          <w:sz w:val="20"/>
        </w:rPr>
        <w:t>doublage sur ossature bois</w:t>
      </w:r>
      <w:r w:rsidR="00EE1836">
        <w:rPr>
          <w:bCs/>
          <w:sz w:val="20"/>
        </w:rPr>
        <w:t xml:space="preserve"> pour parement courant</w:t>
      </w:r>
      <w:r w:rsidRPr="003E3D50">
        <w:rPr>
          <w:bCs/>
          <w:sz w:val="20"/>
        </w:rPr>
        <w:t>. Vous détaillerez et justifierez vos calculs. Vous présenterez vos résultats sous forme de tableau</w:t>
      </w:r>
      <w:r w:rsidR="00517975">
        <w:rPr>
          <w:bCs/>
          <w:sz w:val="20"/>
        </w:rPr>
        <w:t>.</w:t>
      </w:r>
    </w:p>
    <w:p w:rsidR="00995790" w:rsidRDefault="00995790" w:rsidP="005C4588">
      <w:pPr>
        <w:pStyle w:val="Questiondocuments"/>
        <w:rPr>
          <w:i/>
          <w:sz w:val="20"/>
          <w:szCs w:val="20"/>
        </w:rPr>
      </w:pPr>
    </w:p>
    <w:p w:rsidR="005C4588" w:rsidRPr="003E3D50" w:rsidRDefault="00C53FB6" w:rsidP="005C4588">
      <w:pPr>
        <w:pStyle w:val="Questiondocuments"/>
        <w:rPr>
          <w:i/>
          <w:sz w:val="20"/>
          <w:szCs w:val="20"/>
        </w:rPr>
      </w:pPr>
      <w:r>
        <w:rPr>
          <w:i/>
          <w:sz w:val="20"/>
          <w:szCs w:val="20"/>
        </w:rPr>
        <w:t>DT10, DT11</w:t>
      </w:r>
    </w:p>
    <w:p w:rsidR="005C4588" w:rsidRPr="003E3D50" w:rsidRDefault="005C4588" w:rsidP="005C4588">
      <w:pPr>
        <w:pStyle w:val="Retraitcorpsdetexte"/>
        <w:ind w:left="0" w:firstLine="0"/>
        <w:jc w:val="both"/>
        <w:rPr>
          <w:i/>
          <w:sz w:val="20"/>
        </w:rPr>
      </w:pPr>
      <w:r w:rsidRPr="003E3D50">
        <w:rPr>
          <w:i/>
          <w:sz w:val="20"/>
        </w:rPr>
        <w:t>Feuille de copie</w:t>
      </w:r>
    </w:p>
    <w:p w:rsidR="003E3D50" w:rsidRDefault="003E3D50" w:rsidP="005C4588">
      <w:pPr>
        <w:pStyle w:val="Retraitcorpsdetexte"/>
        <w:ind w:left="0" w:firstLine="0"/>
        <w:jc w:val="both"/>
        <w:rPr>
          <w:sz w:val="16"/>
          <w:szCs w:val="16"/>
        </w:rPr>
      </w:pPr>
    </w:p>
    <w:p w:rsidR="003E3D50" w:rsidRPr="005C4588" w:rsidRDefault="003E3D50" w:rsidP="005C4588">
      <w:pPr>
        <w:pStyle w:val="Retraitcorpsdetexte"/>
        <w:ind w:left="0" w:firstLine="0"/>
        <w:jc w:val="both"/>
        <w:rPr>
          <w:sz w:val="16"/>
          <w:szCs w:val="16"/>
        </w:rPr>
      </w:pPr>
    </w:p>
    <w:p w:rsidR="003E3D50" w:rsidRPr="00995790" w:rsidRDefault="003E3D50" w:rsidP="00995790">
      <w:pPr>
        <w:pStyle w:val="Corpsdetexte"/>
        <w:ind w:left="1276" w:hanging="1276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Question 5 : </w:t>
      </w:r>
      <w:r w:rsidR="00EE1836">
        <w:rPr>
          <w:bCs/>
          <w:sz w:val="20"/>
        </w:rPr>
        <w:t>à</w:t>
      </w:r>
      <w:r>
        <w:rPr>
          <w:bCs/>
          <w:sz w:val="20"/>
        </w:rPr>
        <w:t xml:space="preserve"> partir de l’extrait de la série de prix « Batiprix », déterminer le DS d’1m² de cloison de doublage.</w:t>
      </w:r>
    </w:p>
    <w:p w:rsidR="00995790" w:rsidRDefault="00995790" w:rsidP="003E3D50">
      <w:pPr>
        <w:pStyle w:val="Questiondocuments"/>
        <w:rPr>
          <w:i/>
          <w:sz w:val="20"/>
          <w:szCs w:val="20"/>
        </w:rPr>
      </w:pPr>
    </w:p>
    <w:p w:rsidR="003E3D50" w:rsidRPr="003E3D50" w:rsidRDefault="00C53FB6" w:rsidP="003E3D50">
      <w:pPr>
        <w:pStyle w:val="Questiondocuments"/>
        <w:rPr>
          <w:i/>
          <w:sz w:val="20"/>
          <w:szCs w:val="20"/>
        </w:rPr>
      </w:pPr>
      <w:r>
        <w:rPr>
          <w:i/>
          <w:sz w:val="20"/>
          <w:szCs w:val="20"/>
        </w:rPr>
        <w:t>DT12</w:t>
      </w:r>
    </w:p>
    <w:p w:rsidR="003E3D50" w:rsidRPr="003E3D50" w:rsidRDefault="003E3D50" w:rsidP="003E3D50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 xml:space="preserve">Sur </w:t>
      </w:r>
      <w:r w:rsidRPr="003E3D50">
        <w:rPr>
          <w:i/>
          <w:sz w:val="20"/>
        </w:rPr>
        <w:t>Feuille de copie</w:t>
      </w:r>
    </w:p>
    <w:p w:rsidR="003E3D50" w:rsidRDefault="003E3D50" w:rsidP="003E3D50">
      <w:pPr>
        <w:pStyle w:val="Retraitcorpsdetexte"/>
        <w:ind w:left="0" w:firstLine="0"/>
        <w:jc w:val="both"/>
        <w:rPr>
          <w:sz w:val="16"/>
          <w:szCs w:val="16"/>
        </w:rPr>
      </w:pPr>
    </w:p>
    <w:p w:rsidR="003E3D50" w:rsidRDefault="003E3D50" w:rsidP="003E3D50">
      <w:pPr>
        <w:pStyle w:val="Retraitcorpsdetexte"/>
        <w:ind w:left="0" w:firstLine="0"/>
        <w:jc w:val="both"/>
        <w:rPr>
          <w:sz w:val="16"/>
          <w:szCs w:val="16"/>
        </w:rPr>
      </w:pPr>
    </w:p>
    <w:p w:rsidR="003E3D50" w:rsidRDefault="003E3D50" w:rsidP="00517975">
      <w:pPr>
        <w:pStyle w:val="Corpsdetexte"/>
        <w:ind w:left="1276" w:hanging="1276"/>
        <w:jc w:val="both"/>
        <w:rPr>
          <w:bCs/>
          <w:sz w:val="20"/>
        </w:rPr>
      </w:pPr>
      <w:r>
        <w:rPr>
          <w:b/>
          <w:bCs/>
          <w:sz w:val="20"/>
        </w:rPr>
        <w:t xml:space="preserve">Question 6 : </w:t>
      </w:r>
      <w:r w:rsidR="00EE1836">
        <w:rPr>
          <w:bCs/>
          <w:sz w:val="20"/>
        </w:rPr>
        <w:t>c</w:t>
      </w:r>
      <w:r>
        <w:rPr>
          <w:bCs/>
          <w:sz w:val="20"/>
        </w:rPr>
        <w:t>omparer les résultats des DS o</w:t>
      </w:r>
      <w:r w:rsidR="009901E8">
        <w:rPr>
          <w:bCs/>
          <w:sz w:val="20"/>
        </w:rPr>
        <w:t>btenus aux questions 4 et 5. C</w:t>
      </w:r>
      <w:r>
        <w:rPr>
          <w:bCs/>
          <w:sz w:val="20"/>
        </w:rPr>
        <w:t>hoisir celui que vous utiliserez pour la réalisation du devis. Justifiez votre choix</w:t>
      </w:r>
      <w:r w:rsidR="00517975">
        <w:rPr>
          <w:bCs/>
          <w:sz w:val="20"/>
        </w:rPr>
        <w:t>.</w:t>
      </w:r>
    </w:p>
    <w:p w:rsidR="003E3D50" w:rsidRDefault="003E3D50" w:rsidP="003E3D50">
      <w:pPr>
        <w:pStyle w:val="Corpsdetexte"/>
        <w:jc w:val="both"/>
        <w:rPr>
          <w:bCs/>
          <w:sz w:val="20"/>
        </w:rPr>
      </w:pPr>
    </w:p>
    <w:p w:rsidR="003E3D50" w:rsidRPr="003E3D50" w:rsidRDefault="003E3D50" w:rsidP="003E3D50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 xml:space="preserve">Sur </w:t>
      </w:r>
      <w:r w:rsidRPr="003E3D50">
        <w:rPr>
          <w:i/>
          <w:sz w:val="20"/>
        </w:rPr>
        <w:t>Feuille de copie</w:t>
      </w:r>
    </w:p>
    <w:p w:rsidR="003E3D50" w:rsidRPr="00C30390" w:rsidRDefault="003E3D50" w:rsidP="003E3D50">
      <w:pPr>
        <w:pStyle w:val="Retraitcorpsdetexte"/>
        <w:ind w:left="0" w:firstLine="0"/>
        <w:jc w:val="both"/>
        <w:rPr>
          <w:i/>
          <w:sz w:val="16"/>
          <w:szCs w:val="16"/>
        </w:rPr>
      </w:pPr>
    </w:p>
    <w:p w:rsidR="00C30390" w:rsidRPr="00517975" w:rsidRDefault="00C30390" w:rsidP="00C30390">
      <w:pPr>
        <w:pStyle w:val="Corpsdetexte"/>
        <w:jc w:val="center"/>
        <w:rPr>
          <w:b/>
          <w:bCs/>
          <w:i/>
          <w:sz w:val="20"/>
        </w:rPr>
      </w:pPr>
      <w:r w:rsidRPr="00517975">
        <w:rPr>
          <w:b/>
          <w:bCs/>
          <w:i/>
          <w:sz w:val="20"/>
        </w:rPr>
        <w:t xml:space="preserve">Pour la suite de l’étude, on prendra </w:t>
      </w:r>
      <w:r w:rsidR="00EE1836">
        <w:rPr>
          <w:b/>
          <w:bCs/>
          <w:i/>
          <w:sz w:val="20"/>
        </w:rPr>
        <w:t xml:space="preserve">pour l’article 8.2.1 </w:t>
      </w:r>
      <w:r w:rsidRPr="00517975">
        <w:rPr>
          <w:b/>
          <w:bCs/>
          <w:i/>
          <w:sz w:val="20"/>
        </w:rPr>
        <w:t>un DS</w:t>
      </w:r>
      <w:r w:rsidR="00C53FB6" w:rsidRPr="00517975">
        <w:rPr>
          <w:b/>
          <w:bCs/>
          <w:i/>
          <w:sz w:val="20"/>
        </w:rPr>
        <w:t>= 30€ /m²</w:t>
      </w:r>
    </w:p>
    <w:p w:rsidR="003E3D50" w:rsidRPr="005C4588" w:rsidRDefault="003E3D50" w:rsidP="003E3D50">
      <w:pPr>
        <w:pStyle w:val="Retraitcorpsdetexte"/>
        <w:ind w:left="0" w:firstLine="0"/>
        <w:jc w:val="both"/>
        <w:rPr>
          <w:sz w:val="16"/>
          <w:szCs w:val="16"/>
        </w:rPr>
      </w:pPr>
    </w:p>
    <w:p w:rsidR="003E3D50" w:rsidRPr="00343E7C" w:rsidRDefault="003E3D50" w:rsidP="00995790">
      <w:pPr>
        <w:pStyle w:val="Corpsdetexte"/>
        <w:ind w:left="1276" w:hanging="1276"/>
        <w:jc w:val="both"/>
        <w:rPr>
          <w:bCs/>
          <w:sz w:val="20"/>
        </w:rPr>
      </w:pPr>
      <w:r>
        <w:rPr>
          <w:b/>
          <w:bCs/>
          <w:sz w:val="20"/>
        </w:rPr>
        <w:t xml:space="preserve">Question 7 : </w:t>
      </w:r>
      <w:r w:rsidR="00EE1836">
        <w:rPr>
          <w:bCs/>
          <w:sz w:val="20"/>
        </w:rPr>
        <w:t>à</w:t>
      </w:r>
      <w:r w:rsidR="00343E7C">
        <w:rPr>
          <w:bCs/>
          <w:sz w:val="20"/>
        </w:rPr>
        <w:t xml:space="preserve"> partir des données économiques de </w:t>
      </w:r>
      <w:r w:rsidR="00343E7C" w:rsidRPr="00343E7C">
        <w:rPr>
          <w:bCs/>
          <w:sz w:val="20"/>
        </w:rPr>
        <w:t>l’entreprise, j</w:t>
      </w:r>
      <w:r w:rsidR="00E77C80" w:rsidRPr="00343E7C">
        <w:rPr>
          <w:bCs/>
          <w:sz w:val="20"/>
        </w:rPr>
        <w:t>ustifier la valeur du coefficient de prix de vente (KPV)</w:t>
      </w:r>
      <w:r w:rsidR="00343E7C" w:rsidRPr="00343E7C">
        <w:rPr>
          <w:bCs/>
          <w:sz w:val="20"/>
        </w:rPr>
        <w:t xml:space="preserve"> = 1,</w:t>
      </w:r>
      <w:r w:rsidR="00EE1836">
        <w:rPr>
          <w:bCs/>
          <w:sz w:val="20"/>
        </w:rPr>
        <w:t>2196</w:t>
      </w:r>
      <w:r w:rsidR="00343E7C" w:rsidRPr="00343E7C">
        <w:rPr>
          <w:bCs/>
          <w:sz w:val="20"/>
        </w:rPr>
        <w:t>. En déduire le Prix de Vente Hors Taxe (PVHT).</w:t>
      </w:r>
    </w:p>
    <w:p w:rsidR="003E3D50" w:rsidRDefault="003E3D50" w:rsidP="003E3D50">
      <w:pPr>
        <w:pStyle w:val="Retraitcorpsdetexte"/>
        <w:ind w:left="0" w:firstLine="0"/>
        <w:jc w:val="both"/>
        <w:rPr>
          <w:sz w:val="16"/>
          <w:szCs w:val="16"/>
        </w:rPr>
      </w:pPr>
    </w:p>
    <w:p w:rsidR="003E3D50" w:rsidRPr="003E3D50" w:rsidRDefault="003E3D50" w:rsidP="003E3D50">
      <w:pPr>
        <w:pStyle w:val="Retraitcorpsdetexte"/>
        <w:ind w:left="0" w:firstLine="0"/>
        <w:jc w:val="both"/>
        <w:rPr>
          <w:i/>
          <w:sz w:val="20"/>
        </w:rPr>
      </w:pPr>
      <w:r w:rsidRPr="003E3D50">
        <w:rPr>
          <w:i/>
          <w:sz w:val="20"/>
        </w:rPr>
        <w:t>DT</w:t>
      </w:r>
      <w:r w:rsidR="00C53FB6">
        <w:rPr>
          <w:i/>
          <w:sz w:val="20"/>
        </w:rPr>
        <w:t>10</w:t>
      </w:r>
    </w:p>
    <w:p w:rsidR="003E3D50" w:rsidRPr="003E3D50" w:rsidRDefault="003E3D50" w:rsidP="003E3D50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 xml:space="preserve">Sur </w:t>
      </w:r>
      <w:r w:rsidRPr="003E3D50">
        <w:rPr>
          <w:i/>
          <w:sz w:val="20"/>
        </w:rPr>
        <w:t>Feuille de copie</w:t>
      </w:r>
    </w:p>
    <w:p w:rsidR="003E3D50" w:rsidRDefault="003E3D50" w:rsidP="003E3D50">
      <w:pPr>
        <w:pStyle w:val="Retraitcorpsdetexte"/>
        <w:ind w:left="0" w:firstLine="0"/>
        <w:jc w:val="both"/>
        <w:rPr>
          <w:sz w:val="16"/>
          <w:szCs w:val="16"/>
        </w:rPr>
      </w:pPr>
    </w:p>
    <w:p w:rsidR="003E3D50" w:rsidRPr="005C4588" w:rsidRDefault="003E3D50" w:rsidP="003E3D50">
      <w:pPr>
        <w:pStyle w:val="Retraitcorpsdetexte"/>
        <w:ind w:left="0" w:firstLine="0"/>
        <w:jc w:val="both"/>
        <w:rPr>
          <w:sz w:val="16"/>
          <w:szCs w:val="16"/>
        </w:rPr>
      </w:pPr>
    </w:p>
    <w:p w:rsidR="003E3D50" w:rsidRDefault="003E3D50" w:rsidP="003E3D50">
      <w:pPr>
        <w:pStyle w:val="Corpsdetexte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Question 8 : </w:t>
      </w:r>
      <w:r w:rsidR="00EE1836">
        <w:rPr>
          <w:bCs/>
          <w:sz w:val="20"/>
        </w:rPr>
        <w:t>c</w:t>
      </w:r>
      <w:r>
        <w:rPr>
          <w:bCs/>
          <w:sz w:val="20"/>
        </w:rPr>
        <w:t>ompléter le devis fourni</w:t>
      </w:r>
      <w:r w:rsidR="00517975">
        <w:rPr>
          <w:bCs/>
          <w:sz w:val="20"/>
        </w:rPr>
        <w:t>.</w:t>
      </w:r>
    </w:p>
    <w:p w:rsidR="003E3D50" w:rsidRDefault="003E3D50" w:rsidP="003E3D50">
      <w:pPr>
        <w:pStyle w:val="Retraitcorpsdetexte"/>
        <w:ind w:left="0" w:firstLine="0"/>
        <w:jc w:val="both"/>
        <w:rPr>
          <w:sz w:val="16"/>
          <w:szCs w:val="16"/>
        </w:rPr>
      </w:pPr>
    </w:p>
    <w:p w:rsidR="003E3D50" w:rsidRPr="003E3D50" w:rsidRDefault="004A2A59" w:rsidP="003E3D50">
      <w:pPr>
        <w:pStyle w:val="Retraitcorpsdetexte"/>
        <w:ind w:left="0" w:firstLine="0"/>
        <w:jc w:val="both"/>
        <w:rPr>
          <w:i/>
          <w:sz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286385</wp:posOffset>
                </wp:positionV>
                <wp:extent cx="799465" cy="247015"/>
                <wp:effectExtent l="7620" t="10160" r="12065" b="9525"/>
                <wp:wrapNone/>
                <wp:docPr id="5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40" w:rsidRDefault="00C71440" w:rsidP="00C71440">
                            <w:r>
                              <w:t>AFE4ETE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7" o:spid="_x0000_s1027" type="#_x0000_t202" style="position:absolute;left:0;text-align:left;margin-left:356.1pt;margin-top:22.55pt;width:62.95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" strokecolor="white [3212]">
                <v:textbox style="mso-fit-shape-to-text:t">
                  <w:txbxContent>
                    <w:p w:rsidR="00C71440" w:rsidRDefault="00C71440" w:rsidP="00C71440">
                      <w:r>
                        <w:t>AFE4ETE</w:t>
                      </w:r>
                    </w:p>
                  </w:txbxContent>
                </v:textbox>
              </v:shape>
            </w:pict>
          </mc:Fallback>
        </mc:AlternateContent>
      </w:r>
      <w:r w:rsidR="003E3D50" w:rsidRPr="003E3D50">
        <w:rPr>
          <w:i/>
          <w:sz w:val="20"/>
        </w:rPr>
        <w:t>DR4</w:t>
      </w:r>
    </w:p>
    <w:p w:rsidR="003E3D50" w:rsidRDefault="003E3D50" w:rsidP="00AD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2 – ETUDE DU LOT </w:t>
      </w:r>
      <w:r w:rsidR="00C53FB6">
        <w:rPr>
          <w:rFonts w:ascii="Arial" w:hAnsi="Arial" w:cs="Arial"/>
          <w:b/>
        </w:rPr>
        <w:t>N°9</w:t>
      </w:r>
      <w:r w:rsidR="00F06D1B">
        <w:rPr>
          <w:rFonts w:ascii="Arial" w:hAnsi="Arial" w:cs="Arial"/>
          <w:b/>
        </w:rPr>
        <w:t xml:space="preserve"> « PLAFONDS SUSPENDUS »</w:t>
      </w:r>
    </w:p>
    <w:p w:rsidR="003E3D50" w:rsidRDefault="003E3D50" w:rsidP="003E3D50">
      <w:pPr>
        <w:jc w:val="both"/>
        <w:rPr>
          <w:rFonts w:ascii="Arial" w:hAnsi="Arial" w:cs="Arial"/>
        </w:rPr>
      </w:pPr>
    </w:p>
    <w:p w:rsidR="003E3D50" w:rsidRDefault="003E3D50" w:rsidP="003E3D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Votre entreprise </w:t>
      </w:r>
      <w:r w:rsidR="00F06D1B">
        <w:rPr>
          <w:rFonts w:ascii="Arial" w:hAnsi="Arial" w:cs="Arial"/>
        </w:rPr>
        <w:t>a été retenue pour la réalisation du marché du lot n°10 « plafonds suspendus » et vous êtes en charge de la préparation de ces travaux.</w:t>
      </w:r>
    </w:p>
    <w:p w:rsidR="00F06D1B" w:rsidRDefault="00F06D1B" w:rsidP="003E3D50">
      <w:pPr>
        <w:jc w:val="both"/>
        <w:rPr>
          <w:rFonts w:ascii="Arial" w:hAnsi="Arial" w:cs="Arial"/>
        </w:rPr>
      </w:pPr>
    </w:p>
    <w:p w:rsidR="00F06D1B" w:rsidRDefault="00F06D1B" w:rsidP="003E3D50">
      <w:pPr>
        <w:jc w:val="both"/>
        <w:rPr>
          <w:rFonts w:ascii="Arial" w:hAnsi="Arial" w:cs="Arial"/>
        </w:rPr>
      </w:pPr>
    </w:p>
    <w:p w:rsidR="003E3D50" w:rsidRPr="00F06D1B" w:rsidRDefault="00F06D1B" w:rsidP="00F06D1B">
      <w:pPr>
        <w:jc w:val="center"/>
        <w:rPr>
          <w:rFonts w:ascii="Arial" w:hAnsi="Arial" w:cs="Arial"/>
          <w:b/>
        </w:rPr>
      </w:pPr>
      <w:r w:rsidRPr="00F06D1B">
        <w:rPr>
          <w:rFonts w:ascii="Arial" w:hAnsi="Arial" w:cs="Arial"/>
          <w:b/>
        </w:rPr>
        <w:t xml:space="preserve">Objectifs : </w:t>
      </w:r>
      <w:r w:rsidR="00EE1836">
        <w:rPr>
          <w:rFonts w:ascii="Arial" w:hAnsi="Arial" w:cs="Arial"/>
          <w:b/>
        </w:rPr>
        <w:t>p</w:t>
      </w:r>
      <w:r w:rsidRPr="00F06D1B">
        <w:rPr>
          <w:rFonts w:ascii="Arial" w:hAnsi="Arial" w:cs="Arial"/>
          <w:b/>
        </w:rPr>
        <w:t>réparer l’intervention du chantier pour la pose des faux-plafonds suspendus.</w:t>
      </w:r>
    </w:p>
    <w:p w:rsidR="00F06D1B" w:rsidRDefault="00F06D1B" w:rsidP="003E3D50">
      <w:pPr>
        <w:jc w:val="both"/>
        <w:rPr>
          <w:rFonts w:ascii="Arial" w:hAnsi="Arial" w:cs="Arial"/>
        </w:rPr>
      </w:pPr>
    </w:p>
    <w:p w:rsidR="003E3D50" w:rsidRDefault="003E3D50" w:rsidP="003E3D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E3D50" w:rsidRPr="00C53FB6" w:rsidRDefault="00343E7C" w:rsidP="00C53FB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2.1 </w:t>
      </w:r>
      <w:r w:rsidR="00F06D1B" w:rsidRPr="00C53FB6">
        <w:rPr>
          <w:rFonts w:ascii="Arial" w:hAnsi="Arial" w:cs="Arial"/>
          <w:b/>
          <w:bCs/>
          <w:u w:val="single"/>
        </w:rPr>
        <w:t>Analyse préparatoire</w:t>
      </w:r>
    </w:p>
    <w:p w:rsidR="00F06D1B" w:rsidRDefault="00F06D1B" w:rsidP="00F06D1B">
      <w:pPr>
        <w:jc w:val="both"/>
        <w:rPr>
          <w:rFonts w:ascii="Arial" w:hAnsi="Arial" w:cs="Arial"/>
          <w:b/>
          <w:bCs/>
        </w:rPr>
      </w:pPr>
    </w:p>
    <w:p w:rsidR="003E3D50" w:rsidRDefault="00343E7C" w:rsidP="00517975">
      <w:pPr>
        <w:pStyle w:val="Titre2"/>
        <w:ind w:left="1418" w:hanging="1418"/>
        <w:jc w:val="both"/>
        <w:rPr>
          <w:b w:val="0"/>
          <w:sz w:val="20"/>
        </w:rPr>
      </w:pPr>
      <w:r>
        <w:rPr>
          <w:sz w:val="20"/>
        </w:rPr>
        <w:t>Question 9</w:t>
      </w:r>
      <w:r w:rsidR="003E3D50">
        <w:rPr>
          <w:sz w:val="20"/>
        </w:rPr>
        <w:t xml:space="preserve"> : </w:t>
      </w:r>
      <w:r w:rsidR="00EE1836">
        <w:rPr>
          <w:b w:val="0"/>
          <w:sz w:val="20"/>
        </w:rPr>
        <w:t>e</w:t>
      </w:r>
      <w:r w:rsidR="00F06D1B">
        <w:rPr>
          <w:b w:val="0"/>
          <w:sz w:val="20"/>
        </w:rPr>
        <w:t>ffectuer un repérage des différents plafonds suspendus et modulaires à mettre en œuvre</w:t>
      </w:r>
      <w:r w:rsidR="00517975">
        <w:rPr>
          <w:b w:val="0"/>
          <w:sz w:val="20"/>
        </w:rPr>
        <w:t>.</w:t>
      </w:r>
    </w:p>
    <w:p w:rsidR="008803A8" w:rsidRDefault="008803A8" w:rsidP="003E3D50">
      <w:pPr>
        <w:pStyle w:val="Questiondocuments"/>
        <w:rPr>
          <w:rFonts w:ascii="Times New Roman" w:hAnsi="Times New Roman"/>
          <w:sz w:val="20"/>
          <w:szCs w:val="20"/>
        </w:rPr>
      </w:pPr>
    </w:p>
    <w:p w:rsidR="003E3D50" w:rsidRPr="003E3D50" w:rsidRDefault="003E3D50" w:rsidP="003E3D50">
      <w:pPr>
        <w:pStyle w:val="Questiondocuments"/>
        <w:rPr>
          <w:i/>
          <w:sz w:val="20"/>
          <w:szCs w:val="20"/>
        </w:rPr>
      </w:pPr>
      <w:r w:rsidRPr="003E3D50">
        <w:rPr>
          <w:i/>
          <w:sz w:val="20"/>
          <w:szCs w:val="20"/>
        </w:rPr>
        <w:t>DT</w:t>
      </w:r>
      <w:r w:rsidR="00C53FB6">
        <w:rPr>
          <w:i/>
          <w:sz w:val="20"/>
          <w:szCs w:val="20"/>
        </w:rPr>
        <w:t>2 à DT9</w:t>
      </w:r>
    </w:p>
    <w:p w:rsidR="003E3D50" w:rsidRPr="003E3D50" w:rsidRDefault="00F06D1B" w:rsidP="003E3D50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>DR5</w:t>
      </w:r>
    </w:p>
    <w:p w:rsidR="003E3D50" w:rsidRPr="003E3D50" w:rsidRDefault="003E3D50" w:rsidP="003E3D50">
      <w:pPr>
        <w:pStyle w:val="Retraitcorpsdetexte"/>
        <w:ind w:left="0" w:firstLine="0"/>
        <w:jc w:val="both"/>
        <w:rPr>
          <w:i/>
          <w:sz w:val="20"/>
        </w:rPr>
      </w:pPr>
    </w:p>
    <w:p w:rsidR="00F06D1B" w:rsidRDefault="00343E7C" w:rsidP="00517975">
      <w:pPr>
        <w:pStyle w:val="Titre2"/>
        <w:ind w:left="1418" w:hanging="1418"/>
        <w:jc w:val="both"/>
        <w:rPr>
          <w:b w:val="0"/>
          <w:sz w:val="20"/>
        </w:rPr>
      </w:pPr>
      <w:r>
        <w:rPr>
          <w:sz w:val="20"/>
        </w:rPr>
        <w:t>Question 10</w:t>
      </w:r>
      <w:r w:rsidR="00F06D1B">
        <w:rPr>
          <w:sz w:val="20"/>
        </w:rPr>
        <w:t xml:space="preserve"> : </w:t>
      </w:r>
      <w:r w:rsidR="00EE1836">
        <w:rPr>
          <w:b w:val="0"/>
          <w:sz w:val="20"/>
        </w:rPr>
        <w:t>e</w:t>
      </w:r>
      <w:r w:rsidR="00F06D1B">
        <w:rPr>
          <w:b w:val="0"/>
          <w:sz w:val="20"/>
        </w:rPr>
        <w:t>ffectuer un choix technico-économique des dalles de faux plafond en fonction des contraintes de performances exigées dans le CCTP. Pour chaque type, proposer une gamme en justifiant votre choix sur le produit retenu</w:t>
      </w:r>
      <w:r w:rsidR="00517975">
        <w:rPr>
          <w:b w:val="0"/>
          <w:sz w:val="20"/>
        </w:rPr>
        <w:t>.</w:t>
      </w:r>
    </w:p>
    <w:p w:rsidR="00F06D1B" w:rsidRPr="00F06D1B" w:rsidRDefault="00F06D1B" w:rsidP="00F06D1B"/>
    <w:p w:rsidR="00F06D1B" w:rsidRPr="003E3D50" w:rsidRDefault="008803A8" w:rsidP="00F06D1B">
      <w:pPr>
        <w:pStyle w:val="Questiondocuments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DT 9, </w:t>
      </w:r>
      <w:r w:rsidR="00C53FB6">
        <w:rPr>
          <w:i/>
          <w:sz w:val="20"/>
          <w:szCs w:val="20"/>
        </w:rPr>
        <w:t>DT13 à DT1</w:t>
      </w:r>
      <w:r>
        <w:rPr>
          <w:i/>
          <w:sz w:val="20"/>
          <w:szCs w:val="20"/>
        </w:rPr>
        <w:t>7</w:t>
      </w:r>
    </w:p>
    <w:p w:rsidR="00F06D1B" w:rsidRDefault="00F06D1B" w:rsidP="00F06D1B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>Sur feuille de copie</w:t>
      </w:r>
    </w:p>
    <w:p w:rsidR="00F06D1B" w:rsidRDefault="00F06D1B" w:rsidP="00F06D1B">
      <w:pPr>
        <w:pStyle w:val="Retraitcorpsdetexte"/>
        <w:ind w:left="0" w:firstLine="0"/>
        <w:jc w:val="both"/>
        <w:rPr>
          <w:i/>
          <w:sz w:val="20"/>
        </w:rPr>
      </w:pPr>
    </w:p>
    <w:p w:rsidR="00F06D1B" w:rsidRDefault="00F06D1B" w:rsidP="00F06D1B">
      <w:pPr>
        <w:pStyle w:val="Retraitcorpsdetexte"/>
        <w:ind w:left="0" w:firstLine="0"/>
        <w:jc w:val="both"/>
        <w:rPr>
          <w:i/>
          <w:sz w:val="20"/>
        </w:rPr>
      </w:pPr>
    </w:p>
    <w:p w:rsidR="00F06D1B" w:rsidRPr="00C53FB6" w:rsidRDefault="00343E7C" w:rsidP="00C53FB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2.2 </w:t>
      </w:r>
      <w:r w:rsidR="00F06D1B" w:rsidRPr="00C53FB6">
        <w:rPr>
          <w:rFonts w:ascii="Arial" w:hAnsi="Arial" w:cs="Arial"/>
          <w:b/>
          <w:bCs/>
          <w:u w:val="single"/>
        </w:rPr>
        <w:t>Réalisation d’un bon de commande</w:t>
      </w:r>
    </w:p>
    <w:p w:rsidR="00F06D1B" w:rsidRDefault="00F06D1B" w:rsidP="00F06D1B">
      <w:pPr>
        <w:jc w:val="both"/>
        <w:rPr>
          <w:rFonts w:ascii="Arial" w:hAnsi="Arial" w:cs="Arial"/>
          <w:b/>
          <w:bCs/>
        </w:rPr>
      </w:pPr>
    </w:p>
    <w:p w:rsidR="00F06D1B" w:rsidRDefault="00343E7C" w:rsidP="00F06D1B">
      <w:pPr>
        <w:pStyle w:val="Titre2"/>
        <w:ind w:left="0"/>
        <w:jc w:val="both"/>
        <w:rPr>
          <w:b w:val="0"/>
          <w:sz w:val="20"/>
        </w:rPr>
      </w:pPr>
      <w:r>
        <w:rPr>
          <w:sz w:val="20"/>
        </w:rPr>
        <w:t>Question 11</w:t>
      </w:r>
      <w:r w:rsidR="00F06D1B">
        <w:rPr>
          <w:sz w:val="20"/>
        </w:rPr>
        <w:t xml:space="preserve"> : </w:t>
      </w:r>
      <w:r w:rsidR="00EE1836">
        <w:rPr>
          <w:b w:val="0"/>
          <w:sz w:val="20"/>
        </w:rPr>
        <w:t>e</w:t>
      </w:r>
      <w:r w:rsidR="00821098">
        <w:rPr>
          <w:b w:val="0"/>
          <w:sz w:val="20"/>
        </w:rPr>
        <w:t>ffectuer l’avant-métré</w:t>
      </w:r>
      <w:r w:rsidR="00C30390">
        <w:rPr>
          <w:b w:val="0"/>
          <w:sz w:val="20"/>
        </w:rPr>
        <w:t xml:space="preserve"> po</w:t>
      </w:r>
      <w:r w:rsidR="00C53FB6">
        <w:rPr>
          <w:b w:val="0"/>
          <w:sz w:val="20"/>
        </w:rPr>
        <w:t xml:space="preserve">ur </w:t>
      </w:r>
      <w:r w:rsidR="00582CE4">
        <w:rPr>
          <w:b w:val="0"/>
          <w:sz w:val="20"/>
        </w:rPr>
        <w:t>l’article 9.2 « </w:t>
      </w:r>
      <w:r w:rsidR="00C53FB6">
        <w:rPr>
          <w:b w:val="0"/>
          <w:sz w:val="20"/>
        </w:rPr>
        <w:t>plafond suspendu</w:t>
      </w:r>
      <w:r w:rsidR="00582CE4">
        <w:rPr>
          <w:b w:val="0"/>
          <w:sz w:val="20"/>
        </w:rPr>
        <w:t> »</w:t>
      </w:r>
      <w:r w:rsidR="00517975">
        <w:rPr>
          <w:b w:val="0"/>
          <w:sz w:val="20"/>
        </w:rPr>
        <w:t>.</w:t>
      </w:r>
    </w:p>
    <w:p w:rsidR="00F06D1B" w:rsidRPr="00F06D1B" w:rsidRDefault="00F06D1B" w:rsidP="00F06D1B"/>
    <w:p w:rsidR="00F06D1B" w:rsidRPr="003E3D50" w:rsidRDefault="00C53FB6" w:rsidP="00F06D1B">
      <w:pPr>
        <w:pStyle w:val="Questiondocuments"/>
        <w:rPr>
          <w:i/>
          <w:sz w:val="20"/>
          <w:szCs w:val="20"/>
        </w:rPr>
      </w:pPr>
      <w:r>
        <w:rPr>
          <w:i/>
          <w:sz w:val="20"/>
          <w:szCs w:val="20"/>
        </w:rPr>
        <w:t>DT2 à DT9</w:t>
      </w:r>
    </w:p>
    <w:p w:rsidR="00F06D1B" w:rsidRDefault="00C30390" w:rsidP="00F06D1B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>DR6</w:t>
      </w:r>
    </w:p>
    <w:p w:rsidR="00C30390" w:rsidRDefault="00C30390" w:rsidP="00F06D1B">
      <w:pPr>
        <w:pStyle w:val="Retraitcorpsdetexte"/>
        <w:ind w:left="0" w:firstLine="0"/>
        <w:jc w:val="both"/>
        <w:rPr>
          <w:i/>
          <w:sz w:val="20"/>
        </w:rPr>
      </w:pPr>
    </w:p>
    <w:p w:rsidR="00C30390" w:rsidRPr="00517975" w:rsidRDefault="00C30390" w:rsidP="00C30390">
      <w:pPr>
        <w:pStyle w:val="Retraitcorpsdetexte"/>
        <w:ind w:left="0" w:firstLine="0"/>
        <w:jc w:val="center"/>
        <w:rPr>
          <w:b/>
          <w:i/>
          <w:sz w:val="20"/>
        </w:rPr>
      </w:pPr>
      <w:r w:rsidRPr="00517975">
        <w:rPr>
          <w:b/>
          <w:i/>
          <w:sz w:val="20"/>
        </w:rPr>
        <w:t xml:space="preserve">On prendra pour la suite une quantité à mettre en œuvre de </w:t>
      </w:r>
      <w:r w:rsidR="00C53FB6" w:rsidRPr="00517975">
        <w:rPr>
          <w:b/>
          <w:i/>
          <w:sz w:val="20"/>
        </w:rPr>
        <w:t>60</w:t>
      </w:r>
      <w:r w:rsidRPr="00517975">
        <w:rPr>
          <w:b/>
          <w:i/>
          <w:sz w:val="20"/>
        </w:rPr>
        <w:t>m²</w:t>
      </w:r>
    </w:p>
    <w:p w:rsidR="00C30390" w:rsidRDefault="00C30390" w:rsidP="00F06D1B">
      <w:pPr>
        <w:pStyle w:val="Retraitcorpsdetexte"/>
        <w:ind w:left="0" w:firstLine="0"/>
        <w:jc w:val="both"/>
        <w:rPr>
          <w:i/>
          <w:sz w:val="20"/>
        </w:rPr>
      </w:pPr>
    </w:p>
    <w:p w:rsidR="00C30390" w:rsidRDefault="00343E7C" w:rsidP="00C30390">
      <w:pPr>
        <w:pStyle w:val="Titre2"/>
        <w:ind w:left="0"/>
        <w:jc w:val="both"/>
        <w:rPr>
          <w:b w:val="0"/>
          <w:sz w:val="20"/>
        </w:rPr>
      </w:pPr>
      <w:r>
        <w:rPr>
          <w:sz w:val="20"/>
        </w:rPr>
        <w:t>Question 12</w:t>
      </w:r>
      <w:r w:rsidR="00C30390">
        <w:rPr>
          <w:sz w:val="20"/>
        </w:rPr>
        <w:t xml:space="preserve"> : </w:t>
      </w:r>
      <w:r w:rsidR="00EE1836">
        <w:rPr>
          <w:b w:val="0"/>
          <w:sz w:val="20"/>
        </w:rPr>
        <w:t>c</w:t>
      </w:r>
      <w:r w:rsidR="00C30390">
        <w:rPr>
          <w:b w:val="0"/>
          <w:sz w:val="20"/>
        </w:rPr>
        <w:t>ompléter le tableau « préparation bon de commande »</w:t>
      </w:r>
    </w:p>
    <w:p w:rsidR="00C30390" w:rsidRPr="00F06D1B" w:rsidRDefault="00C30390" w:rsidP="00C30390"/>
    <w:p w:rsidR="00C30390" w:rsidRPr="003E3D50" w:rsidRDefault="00C53FB6" w:rsidP="00C30390">
      <w:pPr>
        <w:pStyle w:val="Questiondocuments"/>
        <w:rPr>
          <w:i/>
          <w:sz w:val="20"/>
          <w:szCs w:val="20"/>
        </w:rPr>
      </w:pPr>
      <w:r>
        <w:rPr>
          <w:i/>
          <w:sz w:val="20"/>
          <w:szCs w:val="20"/>
        </w:rPr>
        <w:t>DT1</w:t>
      </w:r>
      <w:r w:rsidR="008803A8">
        <w:rPr>
          <w:i/>
          <w:sz w:val="20"/>
          <w:szCs w:val="20"/>
        </w:rPr>
        <w:t>8</w:t>
      </w:r>
    </w:p>
    <w:p w:rsidR="00C30390" w:rsidRDefault="00C30390" w:rsidP="00C30390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>DR7</w:t>
      </w:r>
    </w:p>
    <w:p w:rsidR="00F06D1B" w:rsidRPr="003E3D50" w:rsidRDefault="00F06D1B" w:rsidP="00F06D1B">
      <w:pPr>
        <w:pStyle w:val="Retraitcorpsdetexte"/>
        <w:ind w:left="0" w:firstLine="0"/>
        <w:jc w:val="both"/>
        <w:rPr>
          <w:i/>
          <w:sz w:val="20"/>
        </w:rPr>
      </w:pPr>
    </w:p>
    <w:p w:rsidR="00C30390" w:rsidRDefault="00343E7C" w:rsidP="00C30390">
      <w:pPr>
        <w:pStyle w:val="Titre2"/>
        <w:ind w:left="0"/>
        <w:jc w:val="both"/>
        <w:rPr>
          <w:b w:val="0"/>
          <w:sz w:val="20"/>
        </w:rPr>
      </w:pPr>
      <w:r>
        <w:rPr>
          <w:sz w:val="20"/>
        </w:rPr>
        <w:t>Question 13</w:t>
      </w:r>
      <w:r w:rsidR="00C30390">
        <w:rPr>
          <w:sz w:val="20"/>
        </w:rPr>
        <w:t xml:space="preserve"> : </w:t>
      </w:r>
      <w:r w:rsidR="00EE1836">
        <w:rPr>
          <w:b w:val="0"/>
          <w:sz w:val="20"/>
        </w:rPr>
        <w:t>e</w:t>
      </w:r>
      <w:r w:rsidR="00C30390">
        <w:rPr>
          <w:b w:val="0"/>
          <w:sz w:val="20"/>
        </w:rPr>
        <w:t>n déduire les quantités à commander</w:t>
      </w:r>
      <w:r w:rsidR="00517975">
        <w:rPr>
          <w:b w:val="0"/>
          <w:sz w:val="20"/>
        </w:rPr>
        <w:t>.</w:t>
      </w:r>
    </w:p>
    <w:p w:rsidR="00C30390" w:rsidRPr="00F06D1B" w:rsidRDefault="00C30390" w:rsidP="00C30390"/>
    <w:p w:rsidR="00C30390" w:rsidRPr="003E3D50" w:rsidRDefault="00C53FB6" w:rsidP="00C30390">
      <w:pPr>
        <w:pStyle w:val="Questiondocuments"/>
        <w:rPr>
          <w:i/>
          <w:sz w:val="20"/>
          <w:szCs w:val="20"/>
        </w:rPr>
      </w:pPr>
      <w:r>
        <w:rPr>
          <w:i/>
          <w:sz w:val="20"/>
          <w:szCs w:val="20"/>
        </w:rPr>
        <w:t>DT10</w:t>
      </w:r>
    </w:p>
    <w:p w:rsidR="00C30390" w:rsidRDefault="00C30390" w:rsidP="00C30390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>DR8</w:t>
      </w:r>
    </w:p>
    <w:p w:rsidR="00C30390" w:rsidRDefault="00C30390">
      <w:pPr>
        <w:pStyle w:val="Corpsdetexte"/>
        <w:ind w:left="284"/>
        <w:rPr>
          <w:b/>
          <w:bCs/>
          <w:sz w:val="20"/>
        </w:rPr>
      </w:pPr>
    </w:p>
    <w:p w:rsidR="00C30390" w:rsidRDefault="00343E7C" w:rsidP="00C30390">
      <w:pPr>
        <w:pStyle w:val="Titre2"/>
        <w:ind w:left="0"/>
        <w:jc w:val="both"/>
        <w:rPr>
          <w:b w:val="0"/>
          <w:sz w:val="20"/>
        </w:rPr>
      </w:pPr>
      <w:r>
        <w:rPr>
          <w:sz w:val="20"/>
        </w:rPr>
        <w:t>Question 14</w:t>
      </w:r>
      <w:r w:rsidR="00C30390">
        <w:rPr>
          <w:sz w:val="20"/>
        </w:rPr>
        <w:t xml:space="preserve"> : </w:t>
      </w:r>
      <w:r w:rsidR="008803A8">
        <w:rPr>
          <w:b w:val="0"/>
          <w:sz w:val="20"/>
        </w:rPr>
        <w:t>établir</w:t>
      </w:r>
      <w:r w:rsidR="00C30390">
        <w:rPr>
          <w:b w:val="0"/>
          <w:sz w:val="20"/>
        </w:rPr>
        <w:t xml:space="preserve"> le bon de commande</w:t>
      </w:r>
      <w:r w:rsidR="00517975">
        <w:rPr>
          <w:b w:val="0"/>
          <w:sz w:val="20"/>
        </w:rPr>
        <w:t>.</w:t>
      </w:r>
    </w:p>
    <w:p w:rsidR="00C30390" w:rsidRPr="00F06D1B" w:rsidRDefault="00C30390" w:rsidP="00C30390"/>
    <w:p w:rsidR="00C30390" w:rsidRPr="003E3D50" w:rsidRDefault="00C53FB6" w:rsidP="00C30390">
      <w:pPr>
        <w:pStyle w:val="Questiondocuments"/>
        <w:rPr>
          <w:i/>
          <w:sz w:val="20"/>
          <w:szCs w:val="20"/>
        </w:rPr>
      </w:pPr>
      <w:r>
        <w:rPr>
          <w:i/>
          <w:sz w:val="20"/>
          <w:szCs w:val="20"/>
        </w:rPr>
        <w:t>DT10</w:t>
      </w:r>
    </w:p>
    <w:p w:rsidR="00C30390" w:rsidRDefault="00C30390" w:rsidP="00C30390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>DR9</w:t>
      </w:r>
    </w:p>
    <w:p w:rsidR="00C30390" w:rsidRDefault="00C30390">
      <w:pPr>
        <w:pStyle w:val="Corpsdetexte"/>
        <w:ind w:left="284"/>
        <w:rPr>
          <w:b/>
          <w:bCs/>
          <w:sz w:val="20"/>
        </w:rPr>
      </w:pPr>
    </w:p>
    <w:p w:rsidR="00C30390" w:rsidRDefault="00C30390">
      <w:pPr>
        <w:pStyle w:val="Corpsdetexte"/>
        <w:ind w:left="284"/>
        <w:rPr>
          <w:b/>
          <w:bCs/>
          <w:sz w:val="20"/>
        </w:rPr>
      </w:pPr>
    </w:p>
    <w:p w:rsidR="00C30390" w:rsidRPr="00C53FB6" w:rsidRDefault="00343E7C" w:rsidP="00C53FB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2.3 </w:t>
      </w:r>
      <w:r w:rsidR="00C30390" w:rsidRPr="00C53FB6">
        <w:rPr>
          <w:rFonts w:ascii="Arial" w:hAnsi="Arial" w:cs="Arial"/>
          <w:b/>
          <w:bCs/>
          <w:u w:val="single"/>
        </w:rPr>
        <w:t>Préparation de l’intervention</w:t>
      </w:r>
    </w:p>
    <w:p w:rsidR="00C30390" w:rsidRDefault="00C30390" w:rsidP="00C30390">
      <w:pPr>
        <w:jc w:val="both"/>
        <w:rPr>
          <w:rFonts w:ascii="Arial" w:hAnsi="Arial" w:cs="Arial"/>
          <w:b/>
          <w:bCs/>
        </w:rPr>
      </w:pPr>
    </w:p>
    <w:p w:rsidR="00C30390" w:rsidRDefault="00343E7C" w:rsidP="00517975">
      <w:pPr>
        <w:pStyle w:val="Titre2"/>
        <w:ind w:left="1418" w:hanging="1418"/>
        <w:jc w:val="both"/>
        <w:rPr>
          <w:b w:val="0"/>
          <w:sz w:val="20"/>
        </w:rPr>
      </w:pPr>
      <w:r>
        <w:rPr>
          <w:sz w:val="20"/>
        </w:rPr>
        <w:t>Question 15</w:t>
      </w:r>
      <w:r w:rsidR="00C30390">
        <w:rPr>
          <w:sz w:val="20"/>
        </w:rPr>
        <w:t xml:space="preserve">: </w:t>
      </w:r>
      <w:r w:rsidR="00EE1836">
        <w:rPr>
          <w:b w:val="0"/>
          <w:sz w:val="20"/>
        </w:rPr>
        <w:t>e</w:t>
      </w:r>
      <w:r w:rsidR="00C30390">
        <w:rPr>
          <w:b w:val="0"/>
          <w:sz w:val="20"/>
        </w:rPr>
        <w:t>n fonction du planning général TCE et des contraintes d’interfaces et de co-activité</w:t>
      </w:r>
      <w:r w:rsidR="00C53FB6">
        <w:rPr>
          <w:b w:val="0"/>
          <w:sz w:val="20"/>
        </w:rPr>
        <w:t xml:space="preserve"> avec les autres lots notamment</w:t>
      </w:r>
      <w:r w:rsidR="00C30390">
        <w:rPr>
          <w:b w:val="0"/>
          <w:sz w:val="20"/>
        </w:rPr>
        <w:t xml:space="preserve">, </w:t>
      </w:r>
      <w:r w:rsidR="008803A8">
        <w:rPr>
          <w:b w:val="0"/>
          <w:sz w:val="20"/>
        </w:rPr>
        <w:t>déterminer</w:t>
      </w:r>
      <w:r w:rsidR="00C30390">
        <w:rPr>
          <w:b w:val="0"/>
          <w:sz w:val="20"/>
        </w:rPr>
        <w:t xml:space="preserve"> le nombre d’ouvrier </w:t>
      </w:r>
      <w:r w:rsidR="00C53FB6">
        <w:rPr>
          <w:b w:val="0"/>
          <w:sz w:val="20"/>
        </w:rPr>
        <w:t xml:space="preserve">optimisé </w:t>
      </w:r>
      <w:r w:rsidR="00C30390">
        <w:rPr>
          <w:b w:val="0"/>
          <w:sz w:val="20"/>
        </w:rPr>
        <w:t>et la durée à prévoir pour chaque tâche</w:t>
      </w:r>
      <w:r w:rsidR="00C53FB6">
        <w:rPr>
          <w:b w:val="0"/>
          <w:sz w:val="20"/>
        </w:rPr>
        <w:t>.</w:t>
      </w:r>
    </w:p>
    <w:p w:rsidR="00C30390" w:rsidRPr="00F06D1B" w:rsidRDefault="00C30390" w:rsidP="00C30390"/>
    <w:p w:rsidR="00C30390" w:rsidRPr="003E3D50" w:rsidRDefault="00C53FB6" w:rsidP="00C30390">
      <w:pPr>
        <w:pStyle w:val="Questiondocuments"/>
        <w:rPr>
          <w:i/>
          <w:sz w:val="20"/>
          <w:szCs w:val="20"/>
        </w:rPr>
      </w:pPr>
      <w:r>
        <w:rPr>
          <w:i/>
          <w:sz w:val="20"/>
          <w:szCs w:val="20"/>
        </w:rPr>
        <w:t>DT18, DT19</w:t>
      </w:r>
    </w:p>
    <w:p w:rsidR="00C30390" w:rsidRDefault="004A2A59" w:rsidP="00C30390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143510</wp:posOffset>
                </wp:positionV>
                <wp:extent cx="799465" cy="247015"/>
                <wp:effectExtent l="8255" t="10160" r="11430" b="9525"/>
                <wp:wrapNone/>
                <wp:docPr id="4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40" w:rsidRDefault="00C71440" w:rsidP="00C71440">
                            <w:r>
                              <w:t>AFE4ETE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8" o:spid="_x0000_s1028" type="#_x0000_t202" style="position:absolute;left:0;text-align:left;margin-left:360.65pt;margin-top:11.3pt;width:62.95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" strokecolor="white [3212]">
                <v:textbox style="mso-fit-shape-to-text:t">
                  <w:txbxContent>
                    <w:p w:rsidR="00C71440" w:rsidRDefault="00C71440" w:rsidP="00C71440">
                      <w:r>
                        <w:t>AFE4ETE</w:t>
                      </w:r>
                    </w:p>
                  </w:txbxContent>
                </v:textbox>
              </v:shape>
            </w:pict>
          </mc:Fallback>
        </mc:AlternateContent>
      </w:r>
      <w:r w:rsidR="00C30390">
        <w:rPr>
          <w:i/>
          <w:sz w:val="20"/>
        </w:rPr>
        <w:t>DR10</w:t>
      </w:r>
    </w:p>
    <w:p w:rsidR="00C30390" w:rsidRDefault="00C30390" w:rsidP="00517975">
      <w:pPr>
        <w:pStyle w:val="Titre2"/>
        <w:ind w:left="1560" w:hanging="1560"/>
        <w:jc w:val="both"/>
        <w:rPr>
          <w:b w:val="0"/>
          <w:sz w:val="20"/>
        </w:rPr>
      </w:pPr>
      <w:r>
        <w:rPr>
          <w:sz w:val="20"/>
        </w:rPr>
        <w:lastRenderedPageBreak/>
        <w:t>Question</w:t>
      </w:r>
      <w:r w:rsidR="00343E7C">
        <w:rPr>
          <w:sz w:val="20"/>
        </w:rPr>
        <w:t xml:space="preserve"> 16</w:t>
      </w:r>
      <w:r>
        <w:rPr>
          <w:sz w:val="20"/>
        </w:rPr>
        <w:t xml:space="preserve"> : </w:t>
      </w:r>
      <w:r w:rsidR="008803A8">
        <w:rPr>
          <w:b w:val="0"/>
          <w:sz w:val="20"/>
        </w:rPr>
        <w:t>établir</w:t>
      </w:r>
      <w:r>
        <w:rPr>
          <w:b w:val="0"/>
          <w:sz w:val="20"/>
        </w:rPr>
        <w:t xml:space="preserve"> le planning d’exécution correspondant. Vous optimiserez votre planification notamment en nombre d’ouvrier</w:t>
      </w:r>
      <w:r w:rsidR="00517975">
        <w:rPr>
          <w:b w:val="0"/>
          <w:sz w:val="20"/>
        </w:rPr>
        <w:t>.</w:t>
      </w:r>
      <w:r>
        <w:rPr>
          <w:b w:val="0"/>
          <w:sz w:val="20"/>
        </w:rPr>
        <w:t xml:space="preserve">  </w:t>
      </w:r>
    </w:p>
    <w:p w:rsidR="00C30390" w:rsidRPr="00F06D1B" w:rsidRDefault="00C30390" w:rsidP="00C30390"/>
    <w:p w:rsidR="00C30390" w:rsidRPr="003E3D50" w:rsidRDefault="00343E7C" w:rsidP="00C30390">
      <w:pPr>
        <w:pStyle w:val="Questiondocuments"/>
        <w:rPr>
          <w:i/>
          <w:sz w:val="20"/>
          <w:szCs w:val="20"/>
        </w:rPr>
      </w:pPr>
      <w:r>
        <w:rPr>
          <w:i/>
          <w:sz w:val="20"/>
          <w:szCs w:val="20"/>
        </w:rPr>
        <w:t>DT18, DT19</w:t>
      </w:r>
    </w:p>
    <w:p w:rsidR="00C30390" w:rsidRDefault="00C30390" w:rsidP="00C30390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>DR10</w:t>
      </w:r>
    </w:p>
    <w:p w:rsidR="00C30390" w:rsidRDefault="00C30390" w:rsidP="00C30390">
      <w:pPr>
        <w:pStyle w:val="Retraitcorpsdetexte"/>
        <w:ind w:left="0" w:firstLine="0"/>
        <w:jc w:val="both"/>
        <w:rPr>
          <w:i/>
          <w:sz w:val="20"/>
        </w:rPr>
      </w:pPr>
    </w:p>
    <w:p w:rsidR="00C30390" w:rsidRDefault="00343E7C" w:rsidP="00517975">
      <w:pPr>
        <w:pStyle w:val="Titre2"/>
        <w:ind w:left="1418" w:hanging="1418"/>
        <w:jc w:val="both"/>
        <w:rPr>
          <w:b w:val="0"/>
          <w:sz w:val="20"/>
        </w:rPr>
      </w:pPr>
      <w:r>
        <w:rPr>
          <w:sz w:val="20"/>
        </w:rPr>
        <w:t>Question 17</w:t>
      </w:r>
      <w:r w:rsidR="00C30390">
        <w:rPr>
          <w:sz w:val="20"/>
        </w:rPr>
        <w:t xml:space="preserve">: </w:t>
      </w:r>
      <w:r w:rsidR="008803A8">
        <w:rPr>
          <w:b w:val="0"/>
          <w:sz w:val="20"/>
        </w:rPr>
        <w:t>p</w:t>
      </w:r>
      <w:r w:rsidR="00C30390">
        <w:rPr>
          <w:b w:val="0"/>
          <w:sz w:val="20"/>
        </w:rPr>
        <w:t xml:space="preserve">roposer </w:t>
      </w:r>
      <w:r w:rsidR="00BC0A0C">
        <w:rPr>
          <w:b w:val="0"/>
          <w:sz w:val="20"/>
        </w:rPr>
        <w:t>un calepinage du plafond modulaire de la salle de repos de l’étage</w:t>
      </w:r>
      <w:r w:rsidR="00821098">
        <w:rPr>
          <w:b w:val="0"/>
          <w:sz w:val="20"/>
        </w:rPr>
        <w:t>. M</w:t>
      </w:r>
      <w:r w:rsidR="00C53FB6">
        <w:rPr>
          <w:b w:val="0"/>
          <w:sz w:val="20"/>
        </w:rPr>
        <w:t>ettre en évidence les différents éléme</w:t>
      </w:r>
      <w:r w:rsidR="00821098">
        <w:rPr>
          <w:b w:val="0"/>
          <w:sz w:val="20"/>
        </w:rPr>
        <w:t xml:space="preserve">nts constituant le faux plafond à l’aide </w:t>
      </w:r>
      <w:r w:rsidR="00A91AF6">
        <w:rPr>
          <w:b w:val="0"/>
          <w:sz w:val="20"/>
        </w:rPr>
        <w:t>d’une</w:t>
      </w:r>
      <w:r w:rsidR="00821098">
        <w:rPr>
          <w:b w:val="0"/>
          <w:sz w:val="20"/>
        </w:rPr>
        <w:t xml:space="preserve"> légende appropriée.</w:t>
      </w:r>
    </w:p>
    <w:p w:rsidR="00C30390" w:rsidRPr="003E3D50" w:rsidRDefault="00C30390" w:rsidP="00C30390">
      <w:pPr>
        <w:pStyle w:val="Questiondocuments"/>
        <w:rPr>
          <w:i/>
          <w:sz w:val="20"/>
          <w:szCs w:val="20"/>
        </w:rPr>
      </w:pPr>
    </w:p>
    <w:p w:rsidR="00C30390" w:rsidRDefault="00BC0A0C" w:rsidP="00C30390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>DR11</w:t>
      </w:r>
    </w:p>
    <w:p w:rsidR="00BC0A0C" w:rsidRDefault="00BC0A0C">
      <w:pPr>
        <w:pStyle w:val="Corpsdetexte"/>
        <w:ind w:left="284"/>
        <w:rPr>
          <w:b/>
          <w:bCs/>
          <w:sz w:val="20"/>
        </w:rPr>
      </w:pPr>
    </w:p>
    <w:p w:rsidR="00BC0A0C" w:rsidRDefault="00BC0A0C">
      <w:pPr>
        <w:pStyle w:val="Corpsdetexte"/>
        <w:ind w:left="284"/>
        <w:rPr>
          <w:b/>
          <w:bCs/>
          <w:sz w:val="20"/>
        </w:rPr>
      </w:pPr>
    </w:p>
    <w:p w:rsidR="00BC0A0C" w:rsidRDefault="00BC0A0C">
      <w:pPr>
        <w:pStyle w:val="Corpsdetexte"/>
        <w:ind w:left="284"/>
        <w:rPr>
          <w:b/>
          <w:bCs/>
          <w:sz w:val="20"/>
        </w:rPr>
      </w:pPr>
    </w:p>
    <w:p w:rsidR="00BC0A0C" w:rsidRPr="00BC0A0C" w:rsidRDefault="00C53FB6" w:rsidP="00AD0C0A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ETUDE DU LOT N°11</w:t>
      </w:r>
      <w:r w:rsidR="00BC0A0C" w:rsidRPr="00BC0A0C">
        <w:rPr>
          <w:rFonts w:ascii="Arial" w:hAnsi="Arial" w:cs="Arial"/>
          <w:b/>
        </w:rPr>
        <w:t xml:space="preserve"> « </w:t>
      </w:r>
      <w:r>
        <w:rPr>
          <w:rFonts w:ascii="Arial" w:hAnsi="Arial" w:cs="Arial"/>
          <w:b/>
        </w:rPr>
        <w:t>CARRELAGE-FAIENCE</w:t>
      </w:r>
      <w:r w:rsidR="00BC0A0C" w:rsidRPr="00BC0A0C">
        <w:rPr>
          <w:rFonts w:ascii="Arial" w:hAnsi="Arial" w:cs="Arial"/>
          <w:b/>
        </w:rPr>
        <w:t> »</w:t>
      </w:r>
    </w:p>
    <w:p w:rsidR="00BC0A0C" w:rsidRDefault="00BC0A0C" w:rsidP="00BC0A0C">
      <w:pPr>
        <w:jc w:val="both"/>
        <w:rPr>
          <w:rFonts w:ascii="Arial" w:hAnsi="Arial" w:cs="Arial"/>
        </w:rPr>
      </w:pPr>
    </w:p>
    <w:p w:rsidR="00BC0A0C" w:rsidRDefault="00BC0A0C" w:rsidP="00BC0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travaux ont été réalisés conformément </w:t>
      </w:r>
      <w:r w:rsidR="00343E7C">
        <w:rPr>
          <w:rFonts w:ascii="Arial" w:hAnsi="Arial" w:cs="Arial"/>
        </w:rPr>
        <w:t xml:space="preserve">au </w:t>
      </w:r>
      <w:r>
        <w:rPr>
          <w:rFonts w:ascii="Arial" w:hAnsi="Arial" w:cs="Arial"/>
        </w:rPr>
        <w:t>contrat</w:t>
      </w:r>
      <w:r w:rsidR="00343E7C">
        <w:rPr>
          <w:rFonts w:ascii="Arial" w:hAnsi="Arial" w:cs="Arial"/>
        </w:rPr>
        <w:t xml:space="preserve"> initial</w:t>
      </w:r>
      <w:r>
        <w:rPr>
          <w:rFonts w:ascii="Arial" w:hAnsi="Arial" w:cs="Arial"/>
        </w:rPr>
        <w:t>. Vous souhaitez effectuer une analyse globale de l’affaire.</w:t>
      </w:r>
    </w:p>
    <w:p w:rsidR="00BC0A0C" w:rsidRDefault="00BC0A0C" w:rsidP="00BC0A0C">
      <w:pPr>
        <w:jc w:val="both"/>
        <w:rPr>
          <w:rFonts w:ascii="Arial" w:hAnsi="Arial" w:cs="Arial"/>
        </w:rPr>
      </w:pPr>
    </w:p>
    <w:p w:rsidR="00BC0A0C" w:rsidRDefault="00BC0A0C" w:rsidP="00BC0A0C">
      <w:pPr>
        <w:jc w:val="both"/>
        <w:rPr>
          <w:rFonts w:ascii="Arial" w:hAnsi="Arial" w:cs="Arial"/>
        </w:rPr>
      </w:pPr>
    </w:p>
    <w:p w:rsidR="00BC0A0C" w:rsidRPr="00F06D1B" w:rsidRDefault="00BC0A0C" w:rsidP="00BC0A0C">
      <w:pPr>
        <w:jc w:val="center"/>
        <w:rPr>
          <w:rFonts w:ascii="Arial" w:hAnsi="Arial" w:cs="Arial"/>
          <w:b/>
        </w:rPr>
      </w:pPr>
      <w:r w:rsidRPr="00F06D1B">
        <w:rPr>
          <w:rFonts w:ascii="Arial" w:hAnsi="Arial" w:cs="Arial"/>
          <w:b/>
        </w:rPr>
        <w:t xml:space="preserve">Objectifs : </w:t>
      </w:r>
      <w:r w:rsidR="008803A8">
        <w:rPr>
          <w:rFonts w:ascii="Arial" w:hAnsi="Arial" w:cs="Arial"/>
          <w:b/>
        </w:rPr>
        <w:t>v</w:t>
      </w:r>
      <w:r w:rsidR="00821098">
        <w:rPr>
          <w:rFonts w:ascii="Arial" w:hAnsi="Arial" w:cs="Arial"/>
          <w:b/>
        </w:rPr>
        <w:t>érifier la rentabilité du chantier</w:t>
      </w:r>
      <w:r>
        <w:rPr>
          <w:rFonts w:ascii="Arial" w:hAnsi="Arial" w:cs="Arial"/>
          <w:b/>
        </w:rPr>
        <w:t xml:space="preserve"> réalisé et mettre à jour des ratios significatifs pour de futurs chantiers</w:t>
      </w:r>
    </w:p>
    <w:p w:rsidR="00BC0A0C" w:rsidRDefault="00BC0A0C">
      <w:pPr>
        <w:pStyle w:val="Corpsdetexte"/>
        <w:ind w:left="284"/>
        <w:rPr>
          <w:b/>
          <w:bCs/>
          <w:sz w:val="20"/>
        </w:rPr>
      </w:pPr>
    </w:p>
    <w:p w:rsidR="00BC0A0C" w:rsidRDefault="00BC0A0C">
      <w:pPr>
        <w:pStyle w:val="Corpsdetexte"/>
        <w:ind w:left="284"/>
        <w:rPr>
          <w:b/>
          <w:bCs/>
          <w:sz w:val="20"/>
        </w:rPr>
      </w:pPr>
    </w:p>
    <w:p w:rsidR="00BC0A0C" w:rsidRDefault="00343E7C" w:rsidP="00821098">
      <w:pPr>
        <w:pStyle w:val="Titre2"/>
        <w:tabs>
          <w:tab w:val="left" w:pos="1134"/>
          <w:tab w:val="left" w:pos="1276"/>
        </w:tabs>
        <w:ind w:left="0"/>
        <w:jc w:val="both"/>
        <w:rPr>
          <w:b w:val="0"/>
          <w:sz w:val="20"/>
        </w:rPr>
      </w:pPr>
      <w:r>
        <w:rPr>
          <w:sz w:val="20"/>
        </w:rPr>
        <w:t>Question 18</w:t>
      </w:r>
      <w:r w:rsidR="00BC0A0C">
        <w:rPr>
          <w:sz w:val="20"/>
        </w:rPr>
        <w:t> </w:t>
      </w:r>
      <w:r>
        <w:rPr>
          <w:sz w:val="20"/>
        </w:rPr>
        <w:t xml:space="preserve">: </w:t>
      </w:r>
      <w:r w:rsidR="008803A8">
        <w:rPr>
          <w:b w:val="0"/>
          <w:sz w:val="20"/>
        </w:rPr>
        <w:t>a</w:t>
      </w:r>
      <w:r w:rsidRPr="002C370C">
        <w:rPr>
          <w:b w:val="0"/>
          <w:sz w:val="20"/>
        </w:rPr>
        <w:t>ctualiser</w:t>
      </w:r>
      <w:r w:rsidR="00BC0A0C" w:rsidRPr="002C370C">
        <w:rPr>
          <w:b w:val="0"/>
          <w:sz w:val="20"/>
        </w:rPr>
        <w:t xml:space="preserve"> le</w:t>
      </w:r>
      <w:r w:rsidR="00BC0A0C">
        <w:rPr>
          <w:b w:val="0"/>
          <w:sz w:val="20"/>
        </w:rPr>
        <w:t xml:space="preserve"> montant du devis fourni initialement en réponse à l’Appel d’Offre</w:t>
      </w:r>
      <w:r w:rsidR="00517975">
        <w:rPr>
          <w:b w:val="0"/>
          <w:sz w:val="20"/>
        </w:rPr>
        <w:t>.</w:t>
      </w:r>
    </w:p>
    <w:p w:rsidR="00BC0A0C" w:rsidRPr="00F06D1B" w:rsidRDefault="00BC0A0C" w:rsidP="00BC0A0C"/>
    <w:p w:rsidR="00BC0A0C" w:rsidRPr="003E3D50" w:rsidRDefault="00C53FB6" w:rsidP="00BC0A0C">
      <w:pPr>
        <w:pStyle w:val="Questiondocuments"/>
        <w:rPr>
          <w:i/>
          <w:sz w:val="20"/>
          <w:szCs w:val="20"/>
        </w:rPr>
      </w:pPr>
      <w:r>
        <w:rPr>
          <w:i/>
          <w:sz w:val="20"/>
          <w:szCs w:val="20"/>
        </w:rPr>
        <w:t>DT2</w:t>
      </w:r>
      <w:r w:rsidR="008803A8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, DT2</w:t>
      </w:r>
      <w:r w:rsidR="008803A8">
        <w:rPr>
          <w:i/>
          <w:sz w:val="20"/>
          <w:szCs w:val="20"/>
        </w:rPr>
        <w:t>2</w:t>
      </w:r>
    </w:p>
    <w:p w:rsidR="00BC0A0C" w:rsidRDefault="00BC0A0C" w:rsidP="00BC0A0C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>Sur feuille de copie</w:t>
      </w:r>
    </w:p>
    <w:p w:rsidR="00BC0A0C" w:rsidRDefault="00BC0A0C">
      <w:pPr>
        <w:pStyle w:val="Corpsdetexte"/>
        <w:ind w:left="284"/>
        <w:rPr>
          <w:b/>
          <w:bCs/>
          <w:sz w:val="20"/>
        </w:rPr>
      </w:pPr>
    </w:p>
    <w:p w:rsidR="00BC0A0C" w:rsidRDefault="00343E7C" w:rsidP="00517975">
      <w:pPr>
        <w:pStyle w:val="Titre2"/>
        <w:ind w:left="1418" w:hanging="1418"/>
        <w:jc w:val="both"/>
        <w:rPr>
          <w:b w:val="0"/>
          <w:sz w:val="20"/>
        </w:rPr>
      </w:pPr>
      <w:r>
        <w:rPr>
          <w:sz w:val="20"/>
        </w:rPr>
        <w:t>Question 19</w:t>
      </w:r>
      <w:r w:rsidR="00BC0A0C">
        <w:rPr>
          <w:sz w:val="20"/>
        </w:rPr>
        <w:t xml:space="preserve"> : </w:t>
      </w:r>
      <w:r w:rsidR="008803A8">
        <w:rPr>
          <w:b w:val="0"/>
          <w:sz w:val="20"/>
        </w:rPr>
        <w:t>c</w:t>
      </w:r>
      <w:r w:rsidR="005639C6" w:rsidRPr="006C10EA">
        <w:rPr>
          <w:b w:val="0"/>
          <w:sz w:val="20"/>
        </w:rPr>
        <w:t>alculer le déboursé horaire de main d’œuvre</w:t>
      </w:r>
      <w:r w:rsidR="006C10EA" w:rsidRPr="006C10EA">
        <w:rPr>
          <w:b w:val="0"/>
          <w:sz w:val="20"/>
        </w:rPr>
        <w:t xml:space="preserve"> utilisé pour cet affaire</w:t>
      </w:r>
      <w:r w:rsidR="006C10EA">
        <w:rPr>
          <w:b w:val="0"/>
          <w:sz w:val="20"/>
        </w:rPr>
        <w:t xml:space="preserve">. Vous calculerez dans un premier temps </w:t>
      </w:r>
      <w:r w:rsidR="00AD0C0A">
        <w:rPr>
          <w:b w:val="0"/>
          <w:sz w:val="20"/>
        </w:rPr>
        <w:t>les heures productives par mois</w:t>
      </w:r>
      <w:r w:rsidR="006C10EA">
        <w:rPr>
          <w:b w:val="0"/>
          <w:sz w:val="20"/>
        </w:rPr>
        <w:t xml:space="preserve"> puis vous déterminerez </w:t>
      </w:r>
      <w:r w:rsidR="00C16E5C">
        <w:rPr>
          <w:b w:val="0"/>
          <w:sz w:val="20"/>
        </w:rPr>
        <w:t xml:space="preserve">les </w:t>
      </w:r>
      <w:r w:rsidR="006C10EA">
        <w:rPr>
          <w:b w:val="0"/>
          <w:sz w:val="20"/>
        </w:rPr>
        <w:t xml:space="preserve">déboursés mensuels d’ouvriers et </w:t>
      </w:r>
      <w:r w:rsidR="00821098">
        <w:rPr>
          <w:b w:val="0"/>
          <w:sz w:val="20"/>
        </w:rPr>
        <w:t>le</w:t>
      </w:r>
      <w:r w:rsidR="00C16E5C">
        <w:rPr>
          <w:b w:val="0"/>
          <w:sz w:val="20"/>
        </w:rPr>
        <w:t xml:space="preserve"> </w:t>
      </w:r>
      <w:r w:rsidR="006C10EA">
        <w:rPr>
          <w:b w:val="0"/>
          <w:sz w:val="20"/>
        </w:rPr>
        <w:t xml:space="preserve">déboursé horaire </w:t>
      </w:r>
      <w:r w:rsidR="008803A8">
        <w:rPr>
          <w:b w:val="0"/>
          <w:sz w:val="20"/>
        </w:rPr>
        <w:t>moyen</w:t>
      </w:r>
      <w:r w:rsidR="006C10EA">
        <w:rPr>
          <w:b w:val="0"/>
          <w:sz w:val="20"/>
        </w:rPr>
        <w:t>.</w:t>
      </w:r>
    </w:p>
    <w:p w:rsidR="002C370C" w:rsidRDefault="002C370C" w:rsidP="00343E7C">
      <w:pPr>
        <w:pStyle w:val="Questiondocuments"/>
        <w:rPr>
          <w:i/>
          <w:sz w:val="20"/>
          <w:szCs w:val="20"/>
        </w:rPr>
      </w:pPr>
    </w:p>
    <w:p w:rsidR="00343E7C" w:rsidRPr="003E3D50" w:rsidRDefault="00A000E1" w:rsidP="00343E7C">
      <w:pPr>
        <w:pStyle w:val="Questiondocuments"/>
        <w:rPr>
          <w:i/>
          <w:sz w:val="20"/>
          <w:szCs w:val="20"/>
        </w:rPr>
      </w:pPr>
      <w:r>
        <w:rPr>
          <w:i/>
          <w:sz w:val="20"/>
          <w:szCs w:val="20"/>
        </w:rPr>
        <w:t>DT23a, DT23</w:t>
      </w:r>
      <w:r w:rsidR="00995790">
        <w:rPr>
          <w:i/>
          <w:sz w:val="20"/>
          <w:szCs w:val="20"/>
        </w:rPr>
        <w:t>b</w:t>
      </w:r>
    </w:p>
    <w:p w:rsidR="00343E7C" w:rsidRDefault="00343E7C" w:rsidP="00343E7C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>DR12</w:t>
      </w:r>
    </w:p>
    <w:p w:rsidR="00343E7C" w:rsidRDefault="00343E7C" w:rsidP="00844F59"/>
    <w:p w:rsidR="008803A8" w:rsidRDefault="008803A8" w:rsidP="008803A8">
      <w:pPr>
        <w:pStyle w:val="Retraitcorpsdetexte"/>
        <w:ind w:left="0" w:firstLine="0"/>
        <w:jc w:val="center"/>
        <w:rPr>
          <w:b/>
          <w:i/>
          <w:sz w:val="20"/>
        </w:rPr>
      </w:pPr>
      <w:r w:rsidRPr="00517975">
        <w:rPr>
          <w:b/>
          <w:i/>
          <w:sz w:val="20"/>
        </w:rPr>
        <w:t xml:space="preserve">On prendra pour la suite </w:t>
      </w:r>
      <w:r>
        <w:rPr>
          <w:b/>
          <w:i/>
          <w:sz w:val="20"/>
        </w:rPr>
        <w:t>déboursé horaire moyen de 24,00 €/h</w:t>
      </w:r>
    </w:p>
    <w:p w:rsidR="008803A8" w:rsidRDefault="008803A8" w:rsidP="008803A8"/>
    <w:p w:rsidR="00343E7C" w:rsidRDefault="00343E7C" w:rsidP="00343E7C">
      <w:pPr>
        <w:ind w:left="135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Question 20</w:t>
      </w:r>
      <w:r w:rsidR="00844F59" w:rsidRPr="00844F59">
        <w:rPr>
          <w:rFonts w:ascii="Arial" w:hAnsi="Arial" w:cs="Arial"/>
          <w:b/>
          <w:bCs/>
        </w:rPr>
        <w:t> :</w:t>
      </w:r>
      <w:r>
        <w:rPr>
          <w:rFonts w:ascii="Arial" w:hAnsi="Arial" w:cs="Arial"/>
          <w:b/>
          <w:bCs/>
        </w:rPr>
        <w:t xml:space="preserve"> </w:t>
      </w:r>
      <w:r w:rsidR="008803A8">
        <w:rPr>
          <w:rFonts w:ascii="Arial" w:hAnsi="Arial" w:cs="Arial"/>
          <w:bCs/>
        </w:rPr>
        <w:t>c</w:t>
      </w:r>
      <w:r w:rsidRPr="00343E7C">
        <w:rPr>
          <w:rFonts w:ascii="Arial" w:hAnsi="Arial" w:cs="Arial"/>
          <w:bCs/>
        </w:rPr>
        <w:t>alculer le coût des D</w:t>
      </w:r>
      <w:r w:rsidR="008803A8">
        <w:rPr>
          <w:rFonts w:ascii="Arial" w:hAnsi="Arial" w:cs="Arial"/>
          <w:bCs/>
        </w:rPr>
        <w:t xml:space="preserve">éboursés </w:t>
      </w:r>
      <w:r w:rsidRPr="00343E7C">
        <w:rPr>
          <w:rFonts w:ascii="Arial" w:hAnsi="Arial" w:cs="Arial"/>
          <w:bCs/>
        </w:rPr>
        <w:t>S</w:t>
      </w:r>
      <w:r w:rsidR="008803A8">
        <w:rPr>
          <w:rFonts w:ascii="Arial" w:hAnsi="Arial" w:cs="Arial"/>
          <w:bCs/>
        </w:rPr>
        <w:t>ecs (DS) matériaux et main d’œuvre</w:t>
      </w:r>
      <w:r w:rsidRPr="00343E7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des </w:t>
      </w:r>
      <w:r w:rsidRPr="00844F59">
        <w:rPr>
          <w:rFonts w:ascii="Arial" w:hAnsi="Arial" w:cs="Arial"/>
          <w:bCs/>
        </w:rPr>
        <w:t xml:space="preserve">renseignements </w:t>
      </w:r>
      <w:r w:rsidR="008803A8">
        <w:rPr>
          <w:rFonts w:ascii="Arial" w:hAnsi="Arial" w:cs="Arial"/>
          <w:bCs/>
        </w:rPr>
        <w:t>concernant le</w:t>
      </w:r>
      <w:r>
        <w:rPr>
          <w:rFonts w:ascii="Arial" w:hAnsi="Arial" w:cs="Arial"/>
          <w:bCs/>
        </w:rPr>
        <w:t xml:space="preserve"> </w:t>
      </w:r>
      <w:r w:rsidR="008803A8">
        <w:rPr>
          <w:rFonts w:ascii="Arial" w:hAnsi="Arial" w:cs="Arial"/>
          <w:bCs/>
        </w:rPr>
        <w:t>chantier réalisé</w:t>
      </w:r>
      <w:r>
        <w:rPr>
          <w:rFonts w:ascii="Arial" w:hAnsi="Arial" w:cs="Arial"/>
          <w:bCs/>
        </w:rPr>
        <w:t xml:space="preserve"> par l’entreprise.</w:t>
      </w:r>
    </w:p>
    <w:p w:rsidR="00995790" w:rsidRDefault="00995790" w:rsidP="00995790">
      <w:pPr>
        <w:pStyle w:val="Questiondocuments"/>
        <w:rPr>
          <w:i/>
          <w:sz w:val="20"/>
          <w:szCs w:val="20"/>
        </w:rPr>
      </w:pPr>
    </w:p>
    <w:p w:rsidR="00995790" w:rsidRPr="003E3D50" w:rsidRDefault="00047A24" w:rsidP="00995790">
      <w:pPr>
        <w:pStyle w:val="Questiondocuments"/>
        <w:rPr>
          <w:i/>
          <w:sz w:val="20"/>
          <w:szCs w:val="20"/>
        </w:rPr>
      </w:pPr>
      <w:r>
        <w:rPr>
          <w:i/>
          <w:sz w:val="20"/>
          <w:szCs w:val="20"/>
        </w:rPr>
        <w:t>DT24a, DT24b, DT24c</w:t>
      </w:r>
    </w:p>
    <w:p w:rsidR="00995790" w:rsidRDefault="00995790" w:rsidP="00995790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>Sur feuille de copie</w:t>
      </w:r>
    </w:p>
    <w:p w:rsidR="00343E7C" w:rsidRDefault="00343E7C" w:rsidP="00343E7C">
      <w:pPr>
        <w:ind w:left="1358" w:hanging="1418"/>
        <w:jc w:val="both"/>
        <w:rPr>
          <w:rFonts w:ascii="Arial" w:hAnsi="Arial" w:cs="Arial"/>
          <w:b/>
          <w:bCs/>
        </w:rPr>
      </w:pPr>
    </w:p>
    <w:p w:rsidR="00343E7C" w:rsidRDefault="00995790" w:rsidP="00343E7C">
      <w:pPr>
        <w:ind w:left="1358" w:hanging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Question 21 : </w:t>
      </w:r>
      <w:r w:rsidR="008803A8">
        <w:rPr>
          <w:rFonts w:ascii="Arial" w:hAnsi="Arial" w:cs="Arial"/>
          <w:bCs/>
        </w:rPr>
        <w:t>c</w:t>
      </w:r>
      <w:r w:rsidRPr="00995790">
        <w:rPr>
          <w:rFonts w:ascii="Arial" w:hAnsi="Arial" w:cs="Arial"/>
          <w:bCs/>
        </w:rPr>
        <w:t>alcul</w:t>
      </w:r>
      <w:r>
        <w:rPr>
          <w:rFonts w:ascii="Arial" w:hAnsi="Arial" w:cs="Arial"/>
          <w:bCs/>
        </w:rPr>
        <w:t xml:space="preserve">er </w:t>
      </w:r>
      <w:r w:rsidR="007A7CCF">
        <w:rPr>
          <w:rFonts w:ascii="Arial" w:hAnsi="Arial" w:cs="Arial"/>
          <w:bCs/>
        </w:rPr>
        <w:t>les Frais de Chantier (FC) imputable au chantier et en déduire le pourcentage des FC par rapport au DS</w:t>
      </w:r>
      <w:r>
        <w:rPr>
          <w:rFonts w:ascii="Arial" w:hAnsi="Arial" w:cs="Arial"/>
          <w:bCs/>
        </w:rPr>
        <w:t>.</w:t>
      </w:r>
    </w:p>
    <w:p w:rsidR="00343E7C" w:rsidRDefault="00343E7C" w:rsidP="00343E7C">
      <w:pPr>
        <w:ind w:left="1358" w:hanging="1418"/>
        <w:jc w:val="both"/>
        <w:rPr>
          <w:rFonts w:ascii="Arial" w:hAnsi="Arial" w:cs="Arial"/>
          <w:b/>
          <w:bCs/>
        </w:rPr>
      </w:pPr>
    </w:p>
    <w:p w:rsidR="00995790" w:rsidRPr="003E3D50" w:rsidRDefault="00047A24" w:rsidP="00995790">
      <w:pPr>
        <w:pStyle w:val="Questiondocuments"/>
        <w:rPr>
          <w:i/>
          <w:sz w:val="20"/>
          <w:szCs w:val="20"/>
        </w:rPr>
      </w:pPr>
      <w:r>
        <w:rPr>
          <w:i/>
          <w:sz w:val="20"/>
          <w:szCs w:val="20"/>
        </w:rPr>
        <w:t>DT24</w:t>
      </w:r>
      <w:r w:rsidR="007A7CCF">
        <w:rPr>
          <w:i/>
          <w:sz w:val="20"/>
          <w:szCs w:val="20"/>
        </w:rPr>
        <w:t>b</w:t>
      </w:r>
    </w:p>
    <w:p w:rsidR="00995790" w:rsidRDefault="00995790" w:rsidP="00995790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>Sur feuille de copie</w:t>
      </w:r>
    </w:p>
    <w:p w:rsidR="00995790" w:rsidRDefault="00995790" w:rsidP="00343E7C">
      <w:pPr>
        <w:ind w:left="1358" w:hanging="1418"/>
        <w:jc w:val="both"/>
        <w:rPr>
          <w:rFonts w:ascii="Arial" w:hAnsi="Arial" w:cs="Arial"/>
          <w:b/>
          <w:bCs/>
        </w:rPr>
      </w:pPr>
    </w:p>
    <w:p w:rsidR="00995790" w:rsidRDefault="00995790" w:rsidP="00995790">
      <w:pPr>
        <w:ind w:left="1358" w:hanging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Question 22 : </w:t>
      </w:r>
      <w:r w:rsidR="008803A8">
        <w:rPr>
          <w:rFonts w:ascii="Arial" w:hAnsi="Arial" w:cs="Arial"/>
          <w:bCs/>
        </w:rPr>
        <w:t>c</w:t>
      </w:r>
      <w:r w:rsidRPr="00995790">
        <w:rPr>
          <w:rFonts w:ascii="Arial" w:hAnsi="Arial" w:cs="Arial"/>
          <w:bCs/>
        </w:rPr>
        <w:t>alculer le p</w:t>
      </w:r>
      <w:r>
        <w:rPr>
          <w:rFonts w:ascii="Arial" w:hAnsi="Arial" w:cs="Arial"/>
          <w:bCs/>
        </w:rPr>
        <w:t>ourcentage des Frais Généraux</w:t>
      </w:r>
      <w:r w:rsidR="00A000E1">
        <w:rPr>
          <w:rFonts w:ascii="Arial" w:hAnsi="Arial" w:cs="Arial"/>
          <w:bCs/>
        </w:rPr>
        <w:t xml:space="preserve"> (FG</w:t>
      </w:r>
      <w:r w:rsidRPr="00995790">
        <w:rPr>
          <w:rFonts w:ascii="Arial" w:hAnsi="Arial" w:cs="Arial"/>
          <w:bCs/>
        </w:rPr>
        <w:t xml:space="preserve">) </w:t>
      </w:r>
      <w:r w:rsidR="00655548">
        <w:rPr>
          <w:rFonts w:ascii="Arial" w:hAnsi="Arial" w:cs="Arial"/>
          <w:bCs/>
        </w:rPr>
        <w:t>à partir du compte d’exploitation général 2015 de l’entreprise</w:t>
      </w:r>
      <w:r w:rsidR="00655548" w:rsidRPr="00995790">
        <w:rPr>
          <w:rFonts w:ascii="Arial" w:hAnsi="Arial" w:cs="Arial"/>
          <w:bCs/>
        </w:rPr>
        <w:t xml:space="preserve"> </w:t>
      </w:r>
      <w:r w:rsidRPr="00995790">
        <w:rPr>
          <w:rFonts w:ascii="Arial" w:hAnsi="Arial" w:cs="Arial"/>
          <w:bCs/>
        </w:rPr>
        <w:t xml:space="preserve">et en déduire le coût </w:t>
      </w:r>
      <w:r w:rsidR="00655548">
        <w:rPr>
          <w:rFonts w:ascii="Arial" w:hAnsi="Arial" w:cs="Arial"/>
          <w:bCs/>
        </w:rPr>
        <w:t xml:space="preserve">des FG </w:t>
      </w:r>
      <w:r w:rsidRPr="00995790">
        <w:rPr>
          <w:rFonts w:ascii="Arial" w:hAnsi="Arial" w:cs="Arial"/>
          <w:bCs/>
        </w:rPr>
        <w:t>imputable au chantier</w:t>
      </w:r>
      <w:r>
        <w:rPr>
          <w:rFonts w:ascii="Arial" w:hAnsi="Arial" w:cs="Arial"/>
          <w:bCs/>
        </w:rPr>
        <w:t>.</w:t>
      </w:r>
    </w:p>
    <w:p w:rsidR="002C370C" w:rsidRDefault="002C370C" w:rsidP="00995790">
      <w:pPr>
        <w:pStyle w:val="Questiondocuments"/>
        <w:rPr>
          <w:i/>
          <w:sz w:val="20"/>
          <w:szCs w:val="20"/>
        </w:rPr>
      </w:pPr>
    </w:p>
    <w:p w:rsidR="00995790" w:rsidRPr="003E3D50" w:rsidRDefault="00047A24" w:rsidP="00995790">
      <w:pPr>
        <w:pStyle w:val="Questiondocuments"/>
        <w:rPr>
          <w:i/>
          <w:sz w:val="20"/>
          <w:szCs w:val="20"/>
        </w:rPr>
      </w:pPr>
      <w:r>
        <w:rPr>
          <w:i/>
          <w:sz w:val="20"/>
          <w:szCs w:val="20"/>
        </w:rPr>
        <w:t>DT24</w:t>
      </w:r>
      <w:r w:rsidR="00995790">
        <w:rPr>
          <w:i/>
          <w:sz w:val="20"/>
          <w:szCs w:val="20"/>
        </w:rPr>
        <w:t>c</w:t>
      </w:r>
    </w:p>
    <w:p w:rsidR="00995790" w:rsidRDefault="00995790" w:rsidP="00995790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>Sur feuille de copie</w:t>
      </w:r>
    </w:p>
    <w:p w:rsidR="00995790" w:rsidRDefault="004A2A59" w:rsidP="00343E7C">
      <w:pPr>
        <w:ind w:left="1358" w:hanging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393065</wp:posOffset>
                </wp:positionV>
                <wp:extent cx="799465" cy="247015"/>
                <wp:effectExtent l="11430" t="12065" r="8255" b="7620"/>
                <wp:wrapNone/>
                <wp:docPr id="3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40" w:rsidRDefault="00C71440" w:rsidP="00C71440">
                            <w:r>
                              <w:t>AFE4ETE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9" o:spid="_x0000_s1029" type="#_x0000_t202" style="position:absolute;left:0;text-align:left;margin-left:355.65pt;margin-top:30.95pt;width:62.95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" strokecolor="white [3212]">
                <v:textbox style="mso-fit-shape-to-text:t">
                  <w:txbxContent>
                    <w:p w:rsidR="00C71440" w:rsidRDefault="00C71440" w:rsidP="00C71440">
                      <w:r>
                        <w:t>AFE4ETE</w:t>
                      </w:r>
                    </w:p>
                  </w:txbxContent>
                </v:textbox>
              </v:shape>
            </w:pict>
          </mc:Fallback>
        </mc:AlternateContent>
      </w:r>
    </w:p>
    <w:p w:rsidR="00844F59" w:rsidRPr="00995790" w:rsidRDefault="00995790" w:rsidP="00995790">
      <w:pPr>
        <w:ind w:left="1358" w:hanging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Question 23 : </w:t>
      </w:r>
      <w:r w:rsidR="008803A8">
        <w:rPr>
          <w:rFonts w:ascii="Arial" w:hAnsi="Arial" w:cs="Arial"/>
          <w:bCs/>
        </w:rPr>
        <w:t>c</w:t>
      </w:r>
      <w:r w:rsidR="00844F59" w:rsidRPr="00844F59">
        <w:rPr>
          <w:rFonts w:ascii="Arial" w:hAnsi="Arial" w:cs="Arial"/>
          <w:bCs/>
        </w:rPr>
        <w:t>alculer le Coût de Rev</w:t>
      </w:r>
      <w:r w:rsidR="00047A24">
        <w:rPr>
          <w:rFonts w:ascii="Arial" w:hAnsi="Arial" w:cs="Arial"/>
          <w:bCs/>
        </w:rPr>
        <w:t>ient (CR) de l’affaire</w:t>
      </w:r>
      <w:r w:rsidR="00844F59" w:rsidRPr="00844F59">
        <w:rPr>
          <w:rFonts w:ascii="Arial" w:hAnsi="Arial" w:cs="Arial"/>
          <w:bCs/>
        </w:rPr>
        <w:t>. Le CR comprend les Déboursés Secs (</w:t>
      </w:r>
      <w:r w:rsidR="008803A8">
        <w:rPr>
          <w:rFonts w:ascii="Arial" w:hAnsi="Arial" w:cs="Arial"/>
          <w:bCs/>
        </w:rPr>
        <w:t>DS), les Frais de Chantier (FC),</w:t>
      </w:r>
      <w:r w:rsidR="00844F59" w:rsidRPr="00844F59">
        <w:rPr>
          <w:rFonts w:ascii="Arial" w:hAnsi="Arial" w:cs="Arial"/>
          <w:bCs/>
        </w:rPr>
        <w:t xml:space="preserve"> les Frais Généraux (FG)</w:t>
      </w:r>
      <w:r w:rsidR="008803A8">
        <w:rPr>
          <w:rFonts w:ascii="Arial" w:hAnsi="Arial" w:cs="Arial"/>
          <w:bCs/>
        </w:rPr>
        <w:t xml:space="preserve"> et </w:t>
      </w:r>
      <w:r w:rsidR="009B5E65">
        <w:rPr>
          <w:rFonts w:ascii="Arial" w:hAnsi="Arial" w:cs="Arial"/>
          <w:bCs/>
        </w:rPr>
        <w:t>le coû</w:t>
      </w:r>
      <w:r w:rsidR="008803A8">
        <w:rPr>
          <w:rFonts w:ascii="Arial" w:hAnsi="Arial" w:cs="Arial"/>
          <w:bCs/>
        </w:rPr>
        <w:t>t de revient de la sous-traitance</w:t>
      </w:r>
      <w:r w:rsidR="00517975">
        <w:rPr>
          <w:rFonts w:ascii="Arial" w:hAnsi="Arial" w:cs="Arial"/>
          <w:bCs/>
        </w:rPr>
        <w:t>.</w:t>
      </w:r>
    </w:p>
    <w:p w:rsidR="00BC0A0C" w:rsidRPr="00F06D1B" w:rsidRDefault="00BC0A0C" w:rsidP="00BC0A0C"/>
    <w:p w:rsidR="00BC0A0C" w:rsidRPr="003E3D50" w:rsidRDefault="00BC0A0C" w:rsidP="00BC0A0C">
      <w:pPr>
        <w:pStyle w:val="Questiondocuments"/>
        <w:rPr>
          <w:i/>
          <w:sz w:val="20"/>
          <w:szCs w:val="20"/>
        </w:rPr>
      </w:pPr>
      <w:r w:rsidRPr="003E3D50">
        <w:rPr>
          <w:i/>
          <w:sz w:val="20"/>
          <w:szCs w:val="20"/>
        </w:rPr>
        <w:t>DT</w:t>
      </w:r>
      <w:r w:rsidR="00047A24">
        <w:rPr>
          <w:i/>
          <w:sz w:val="20"/>
          <w:szCs w:val="20"/>
        </w:rPr>
        <w:t>23</w:t>
      </w:r>
      <w:r w:rsidR="00995790">
        <w:rPr>
          <w:i/>
          <w:sz w:val="20"/>
          <w:szCs w:val="20"/>
        </w:rPr>
        <w:t>b,</w:t>
      </w:r>
      <w:r w:rsidR="00A91AF6">
        <w:rPr>
          <w:i/>
          <w:sz w:val="20"/>
          <w:szCs w:val="20"/>
        </w:rPr>
        <w:t xml:space="preserve"> </w:t>
      </w:r>
      <w:r w:rsidR="00995790">
        <w:rPr>
          <w:i/>
          <w:sz w:val="20"/>
          <w:szCs w:val="20"/>
        </w:rPr>
        <w:t>DT</w:t>
      </w:r>
      <w:r w:rsidR="00047A24">
        <w:rPr>
          <w:i/>
          <w:sz w:val="20"/>
          <w:szCs w:val="20"/>
        </w:rPr>
        <w:t>24</w:t>
      </w:r>
      <w:r w:rsidR="00AD0C0A">
        <w:rPr>
          <w:i/>
          <w:sz w:val="20"/>
          <w:szCs w:val="20"/>
        </w:rPr>
        <w:t>a,</w:t>
      </w:r>
      <w:r w:rsidR="00A91AF6">
        <w:rPr>
          <w:i/>
          <w:sz w:val="20"/>
          <w:szCs w:val="20"/>
        </w:rPr>
        <w:t xml:space="preserve"> </w:t>
      </w:r>
      <w:r w:rsidR="00995790">
        <w:rPr>
          <w:i/>
          <w:sz w:val="20"/>
          <w:szCs w:val="20"/>
        </w:rPr>
        <w:t>DT</w:t>
      </w:r>
      <w:r w:rsidR="00047A24">
        <w:rPr>
          <w:i/>
          <w:sz w:val="20"/>
          <w:szCs w:val="20"/>
        </w:rPr>
        <w:t>24</w:t>
      </w:r>
      <w:r w:rsidR="00AD0C0A">
        <w:rPr>
          <w:i/>
          <w:sz w:val="20"/>
          <w:szCs w:val="20"/>
        </w:rPr>
        <w:t>b</w:t>
      </w:r>
      <w:r w:rsidR="00A91AF6">
        <w:rPr>
          <w:i/>
          <w:sz w:val="20"/>
          <w:szCs w:val="20"/>
        </w:rPr>
        <w:t xml:space="preserve"> et </w:t>
      </w:r>
      <w:r w:rsidR="00995790">
        <w:rPr>
          <w:i/>
          <w:sz w:val="20"/>
          <w:szCs w:val="20"/>
        </w:rPr>
        <w:t>DT</w:t>
      </w:r>
      <w:r w:rsidR="00047A24">
        <w:rPr>
          <w:i/>
          <w:sz w:val="20"/>
          <w:szCs w:val="20"/>
        </w:rPr>
        <w:t>24</w:t>
      </w:r>
      <w:r w:rsidR="00AD0C0A">
        <w:rPr>
          <w:i/>
          <w:sz w:val="20"/>
          <w:szCs w:val="20"/>
        </w:rPr>
        <w:t>c</w:t>
      </w:r>
    </w:p>
    <w:p w:rsidR="00BC0A0C" w:rsidRDefault="00BC0A0C" w:rsidP="00BC0A0C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>Sur feuille de copie</w:t>
      </w:r>
    </w:p>
    <w:p w:rsidR="00BC0A0C" w:rsidRDefault="00BC0A0C" w:rsidP="00BC0A0C">
      <w:pPr>
        <w:pStyle w:val="Retraitcorpsdetexte"/>
        <w:ind w:left="0" w:firstLine="0"/>
        <w:jc w:val="both"/>
        <w:rPr>
          <w:i/>
          <w:sz w:val="20"/>
        </w:rPr>
      </w:pPr>
    </w:p>
    <w:p w:rsidR="00BC0A0C" w:rsidRDefault="00BC0A0C" w:rsidP="00BC0A0C">
      <w:pPr>
        <w:pStyle w:val="Retraitcorpsdetexte"/>
        <w:ind w:left="0" w:firstLine="0"/>
        <w:jc w:val="both"/>
        <w:rPr>
          <w:i/>
          <w:sz w:val="20"/>
        </w:rPr>
      </w:pPr>
    </w:p>
    <w:p w:rsidR="00BC0A0C" w:rsidRDefault="00DD39CC" w:rsidP="00343E7C">
      <w:pPr>
        <w:pStyle w:val="Titre2"/>
        <w:tabs>
          <w:tab w:val="left" w:pos="1418"/>
        </w:tabs>
        <w:ind w:left="1418" w:hanging="1418"/>
        <w:jc w:val="both"/>
        <w:rPr>
          <w:b w:val="0"/>
          <w:sz w:val="20"/>
        </w:rPr>
      </w:pPr>
      <w:r>
        <w:rPr>
          <w:sz w:val="20"/>
        </w:rPr>
        <w:t>Question 24</w:t>
      </w:r>
      <w:r w:rsidR="00BC0A0C">
        <w:rPr>
          <w:sz w:val="20"/>
        </w:rPr>
        <w:t xml:space="preserve"> : </w:t>
      </w:r>
      <w:r w:rsidR="008803A8">
        <w:rPr>
          <w:b w:val="0"/>
          <w:sz w:val="20"/>
        </w:rPr>
        <w:t>c</w:t>
      </w:r>
      <w:r w:rsidR="00BC0A0C">
        <w:rPr>
          <w:b w:val="0"/>
          <w:sz w:val="20"/>
        </w:rPr>
        <w:t>omparer le Prix de Vente Hors Taxe (PVHT) actualisé et le CR. En déduire la marge en montant et en pourcentage. Conclure quant à la rentabilité de l’affaire</w:t>
      </w:r>
      <w:r w:rsidR="00517975">
        <w:rPr>
          <w:b w:val="0"/>
          <w:sz w:val="20"/>
        </w:rPr>
        <w:t>.</w:t>
      </w:r>
    </w:p>
    <w:p w:rsidR="00BC0A0C" w:rsidRPr="00F06D1B" w:rsidRDefault="00BC0A0C" w:rsidP="00BC0A0C"/>
    <w:p w:rsidR="00BC0A0C" w:rsidRDefault="00BC0A0C" w:rsidP="00BC0A0C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>Sur feuille de copie</w:t>
      </w:r>
    </w:p>
    <w:p w:rsidR="00BC0A0C" w:rsidRDefault="00BC0A0C" w:rsidP="00BC0A0C">
      <w:pPr>
        <w:pStyle w:val="Retraitcorpsdetexte"/>
        <w:ind w:left="0" w:firstLine="0"/>
        <w:jc w:val="both"/>
        <w:rPr>
          <w:i/>
          <w:sz w:val="20"/>
        </w:rPr>
      </w:pPr>
    </w:p>
    <w:p w:rsidR="00BC0A0C" w:rsidRDefault="00DD39CC" w:rsidP="00517975">
      <w:pPr>
        <w:pStyle w:val="Titre2"/>
        <w:ind w:left="1418" w:hanging="1418"/>
        <w:jc w:val="both"/>
        <w:rPr>
          <w:b w:val="0"/>
          <w:sz w:val="20"/>
        </w:rPr>
      </w:pPr>
      <w:r>
        <w:rPr>
          <w:sz w:val="20"/>
        </w:rPr>
        <w:t>Question 25</w:t>
      </w:r>
      <w:r w:rsidR="00BC0A0C">
        <w:rPr>
          <w:sz w:val="20"/>
        </w:rPr>
        <w:t xml:space="preserve"> : </w:t>
      </w:r>
      <w:r w:rsidR="008803A8">
        <w:rPr>
          <w:b w:val="0"/>
          <w:sz w:val="20"/>
        </w:rPr>
        <w:t>a</w:t>
      </w:r>
      <w:r w:rsidR="00BC0A0C">
        <w:rPr>
          <w:b w:val="0"/>
          <w:sz w:val="20"/>
        </w:rPr>
        <w:t>fin d’établir les meilleur</w:t>
      </w:r>
      <w:r w:rsidR="00821098">
        <w:rPr>
          <w:b w:val="0"/>
          <w:sz w:val="20"/>
        </w:rPr>
        <w:t>e</w:t>
      </w:r>
      <w:r w:rsidR="00BC0A0C">
        <w:rPr>
          <w:b w:val="0"/>
          <w:sz w:val="20"/>
        </w:rPr>
        <w:t>s prévisions pour des chantiers ultérieurs</w:t>
      </w:r>
      <w:r w:rsidR="000E3FAB">
        <w:rPr>
          <w:b w:val="0"/>
          <w:sz w:val="20"/>
        </w:rPr>
        <w:t xml:space="preserve"> de revêtement de carrelage, on v</w:t>
      </w:r>
      <w:r w:rsidR="009B5E65">
        <w:rPr>
          <w:b w:val="0"/>
          <w:sz w:val="20"/>
        </w:rPr>
        <w:t xml:space="preserve">ous demande de calculer pour la faïence </w:t>
      </w:r>
      <w:r w:rsidR="000E3FAB">
        <w:rPr>
          <w:b w:val="0"/>
          <w:sz w:val="20"/>
        </w:rPr>
        <w:t>(code 12</w:t>
      </w:r>
      <w:r w:rsidR="009B5E65">
        <w:rPr>
          <w:b w:val="0"/>
          <w:sz w:val="20"/>
        </w:rPr>
        <w:t>8</w:t>
      </w:r>
      <w:r w:rsidR="000E3FAB">
        <w:rPr>
          <w:b w:val="0"/>
          <w:sz w:val="20"/>
        </w:rPr>
        <w:t>) :</w:t>
      </w:r>
    </w:p>
    <w:p w:rsidR="000E3FAB" w:rsidRDefault="000E3FAB" w:rsidP="00517975">
      <w:pPr>
        <w:ind w:left="1418"/>
      </w:pPr>
    </w:p>
    <w:p w:rsidR="000E3FAB" w:rsidRPr="000E3FAB" w:rsidRDefault="008803A8" w:rsidP="00517975">
      <w:pPr>
        <w:pStyle w:val="Paragraphedeliste"/>
        <w:numPr>
          <w:ilvl w:val="0"/>
          <w:numId w:val="7"/>
        </w:numPr>
        <w:ind w:left="269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0E3FAB" w:rsidRPr="000E3FAB">
        <w:rPr>
          <w:rFonts w:ascii="Arial" w:hAnsi="Arial" w:cs="Arial"/>
          <w:bCs/>
        </w:rPr>
        <w:t>es ratios de matériaux</w:t>
      </w:r>
    </w:p>
    <w:p w:rsidR="000E3FAB" w:rsidRPr="000E3FAB" w:rsidRDefault="008803A8" w:rsidP="00517975">
      <w:pPr>
        <w:pStyle w:val="Paragraphedeliste"/>
        <w:numPr>
          <w:ilvl w:val="0"/>
          <w:numId w:val="7"/>
        </w:numPr>
        <w:ind w:left="269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0E3FAB" w:rsidRPr="000E3FAB">
        <w:rPr>
          <w:rFonts w:ascii="Arial" w:hAnsi="Arial" w:cs="Arial"/>
          <w:bCs/>
        </w:rPr>
        <w:t>es temps unitaires</w:t>
      </w:r>
    </w:p>
    <w:p w:rsidR="000E3FAB" w:rsidRDefault="000E3FAB" w:rsidP="00FC786F">
      <w:pPr>
        <w:rPr>
          <w:rFonts w:ascii="Arial" w:hAnsi="Arial" w:cs="Arial"/>
          <w:bCs/>
        </w:rPr>
      </w:pPr>
    </w:p>
    <w:p w:rsidR="00995790" w:rsidRPr="000E3FAB" w:rsidRDefault="00995790" w:rsidP="00517975">
      <w:pPr>
        <w:ind w:left="1418"/>
        <w:rPr>
          <w:rFonts w:ascii="Arial" w:hAnsi="Arial" w:cs="Arial"/>
          <w:bCs/>
        </w:rPr>
      </w:pPr>
    </w:p>
    <w:p w:rsidR="00995790" w:rsidRPr="003E3D50" w:rsidRDefault="00047A24" w:rsidP="00995790">
      <w:pPr>
        <w:pStyle w:val="Questiondocuments"/>
        <w:rPr>
          <w:i/>
          <w:sz w:val="20"/>
          <w:szCs w:val="20"/>
        </w:rPr>
      </w:pPr>
      <w:r>
        <w:rPr>
          <w:i/>
          <w:sz w:val="20"/>
          <w:szCs w:val="20"/>
        </w:rPr>
        <w:t>DT21,DT23b, DT24a, DT24</w:t>
      </w:r>
      <w:r w:rsidR="00995790">
        <w:rPr>
          <w:i/>
          <w:sz w:val="20"/>
          <w:szCs w:val="20"/>
        </w:rPr>
        <w:t>b</w:t>
      </w:r>
    </w:p>
    <w:p w:rsidR="00995790" w:rsidRDefault="00995790" w:rsidP="00995790">
      <w:pPr>
        <w:pStyle w:val="Retraitcorpsdetexte"/>
        <w:ind w:left="0" w:firstLine="0"/>
        <w:jc w:val="both"/>
        <w:rPr>
          <w:i/>
          <w:sz w:val="20"/>
        </w:rPr>
      </w:pPr>
      <w:r>
        <w:rPr>
          <w:i/>
          <w:sz w:val="20"/>
        </w:rPr>
        <w:t>Sur feuille de copie</w:t>
      </w:r>
    </w:p>
    <w:p w:rsidR="00BC0A0C" w:rsidRPr="00F06D1B" w:rsidRDefault="00BC0A0C" w:rsidP="00BC0A0C"/>
    <w:p w:rsidR="00665E83" w:rsidRDefault="004A2A59">
      <w:pPr>
        <w:pStyle w:val="Corpsdetexte"/>
        <w:ind w:left="284"/>
        <w:rPr>
          <w:b/>
          <w:b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5418455</wp:posOffset>
                </wp:positionV>
                <wp:extent cx="799465" cy="247015"/>
                <wp:effectExtent l="7620" t="8255" r="12065" b="11430"/>
                <wp:wrapNone/>
                <wp:docPr id="2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40" w:rsidRDefault="00C71440" w:rsidP="00C71440">
                            <w:r>
                              <w:t>AFE4ETE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0" o:spid="_x0000_s1030" type="#_x0000_t202" style="position:absolute;left:0;text-align:left;margin-left:353.1pt;margin-top:426.65pt;width:62.95pt;height:19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" strokecolor="white [3212]">
                <v:textbox style="mso-fit-shape-to-text:t">
                  <w:txbxContent>
                    <w:p w:rsidR="00C71440" w:rsidRDefault="00C71440" w:rsidP="00C71440">
                      <w:r>
                        <w:t>AFE4ETE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135255</wp:posOffset>
                </wp:positionV>
                <wp:extent cx="4584700" cy="0"/>
                <wp:effectExtent l="0" t="1905" r="0" b="0"/>
                <wp:wrapNone/>
                <wp:docPr id="1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10.65pt" to="426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" stroked="f">
                <v:stroke endarrow="block"/>
              </v:line>
            </w:pict>
          </mc:Fallback>
        </mc:AlternateContent>
      </w:r>
    </w:p>
    <w:sectPr w:rsidR="00665E83" w:rsidSect="0033606E">
      <w:footerReference w:type="default" r:id="rId8"/>
      <w:pgSz w:w="11906" w:h="16838" w:code="9"/>
      <w:pgMar w:top="1418" w:right="1418" w:bottom="851" w:left="1418" w:header="1134" w:footer="1134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1E" w:rsidRDefault="00A97C1E" w:rsidP="00474D1A">
      <w:r>
        <w:separator/>
      </w:r>
    </w:p>
  </w:endnote>
  <w:endnote w:type="continuationSeparator" w:id="0">
    <w:p w:rsidR="00A97C1E" w:rsidRDefault="00A97C1E" w:rsidP="0047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1A" w:rsidRDefault="00CF6F24" w:rsidP="00474D1A">
    <w:pPr>
      <w:pStyle w:val="Pieddepage"/>
      <w:jc w:val="right"/>
    </w:pPr>
    <w:r>
      <w:fldChar w:fldCharType="begin"/>
    </w:r>
    <w:r w:rsidR="00A91AF6">
      <w:instrText xml:space="preserve"> PAGE   \* MERGEFORMAT </w:instrText>
    </w:r>
    <w:r>
      <w:fldChar w:fldCharType="separate"/>
    </w:r>
    <w:r w:rsidR="004A2A59">
      <w:rPr>
        <w:noProof/>
      </w:rPr>
      <w:t>1</w:t>
    </w:r>
    <w:r>
      <w:rPr>
        <w:noProof/>
      </w:rPr>
      <w:fldChar w:fldCharType="end"/>
    </w:r>
    <w:r w:rsidR="002C370C"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1E" w:rsidRDefault="00A97C1E" w:rsidP="00474D1A">
      <w:r>
        <w:separator/>
      </w:r>
    </w:p>
  </w:footnote>
  <w:footnote w:type="continuationSeparator" w:id="0">
    <w:p w:rsidR="00A97C1E" w:rsidRDefault="00A97C1E" w:rsidP="0047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FD5"/>
    <w:multiLevelType w:val="hybridMultilevel"/>
    <w:tmpl w:val="BC58EC96"/>
    <w:lvl w:ilvl="0" w:tplc="8FB0C360">
      <w:start w:val="3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5F4D9C"/>
    <w:multiLevelType w:val="hybridMultilevel"/>
    <w:tmpl w:val="47EE0BF2"/>
    <w:lvl w:ilvl="0" w:tplc="11D2E98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42A7327E"/>
    <w:multiLevelType w:val="hybridMultilevel"/>
    <w:tmpl w:val="E09C5586"/>
    <w:lvl w:ilvl="0" w:tplc="A5B49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50478"/>
    <w:multiLevelType w:val="hybridMultilevel"/>
    <w:tmpl w:val="9A845CB6"/>
    <w:lvl w:ilvl="0" w:tplc="857EB232">
      <w:start w:val="3"/>
      <w:numFmt w:val="bullet"/>
      <w:lvlText w:val="-"/>
      <w:lvlJc w:val="left"/>
      <w:pPr>
        <w:ind w:left="25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4">
    <w:nsid w:val="4AF6116A"/>
    <w:multiLevelType w:val="hybridMultilevel"/>
    <w:tmpl w:val="D102BB0E"/>
    <w:lvl w:ilvl="0" w:tplc="3E826CA0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F0AD6"/>
    <w:multiLevelType w:val="hybridMultilevel"/>
    <w:tmpl w:val="DDB6276C"/>
    <w:lvl w:ilvl="0" w:tplc="11D2E98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2B6E88"/>
    <w:multiLevelType w:val="hybridMultilevel"/>
    <w:tmpl w:val="A8A2B9C8"/>
    <w:lvl w:ilvl="0" w:tplc="0AB66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9"/>
  <w:drawingGridVerticalSpacing w:val="1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88"/>
    <w:rsid w:val="00047A24"/>
    <w:rsid w:val="00066D91"/>
    <w:rsid w:val="00092BC5"/>
    <w:rsid w:val="00093E94"/>
    <w:rsid w:val="000E3FAB"/>
    <w:rsid w:val="002C370C"/>
    <w:rsid w:val="002E2516"/>
    <w:rsid w:val="0033606E"/>
    <w:rsid w:val="00343E7C"/>
    <w:rsid w:val="003A6E94"/>
    <w:rsid w:val="003E3D50"/>
    <w:rsid w:val="00420206"/>
    <w:rsid w:val="00474D1A"/>
    <w:rsid w:val="004A2A59"/>
    <w:rsid w:val="004C4929"/>
    <w:rsid w:val="00517975"/>
    <w:rsid w:val="005639C6"/>
    <w:rsid w:val="00570376"/>
    <w:rsid w:val="00582CE4"/>
    <w:rsid w:val="005B4977"/>
    <w:rsid w:val="005C4588"/>
    <w:rsid w:val="00655548"/>
    <w:rsid w:val="00665E83"/>
    <w:rsid w:val="00666D11"/>
    <w:rsid w:val="006C10EA"/>
    <w:rsid w:val="00711715"/>
    <w:rsid w:val="00736E9A"/>
    <w:rsid w:val="007A7CCF"/>
    <w:rsid w:val="00821098"/>
    <w:rsid w:val="00844F59"/>
    <w:rsid w:val="008803A8"/>
    <w:rsid w:val="009901E8"/>
    <w:rsid w:val="00995790"/>
    <w:rsid w:val="009B5E65"/>
    <w:rsid w:val="00A000E1"/>
    <w:rsid w:val="00A91AF6"/>
    <w:rsid w:val="00A97C1E"/>
    <w:rsid w:val="00AD0C0A"/>
    <w:rsid w:val="00B30B79"/>
    <w:rsid w:val="00B36136"/>
    <w:rsid w:val="00BC0A0C"/>
    <w:rsid w:val="00BF2840"/>
    <w:rsid w:val="00C1291A"/>
    <w:rsid w:val="00C13BDC"/>
    <w:rsid w:val="00C16E5C"/>
    <w:rsid w:val="00C30390"/>
    <w:rsid w:val="00C53FB6"/>
    <w:rsid w:val="00C71440"/>
    <w:rsid w:val="00CF1D32"/>
    <w:rsid w:val="00CF6F24"/>
    <w:rsid w:val="00DD39CC"/>
    <w:rsid w:val="00E44CEA"/>
    <w:rsid w:val="00E77C80"/>
    <w:rsid w:val="00EE1836"/>
    <w:rsid w:val="00F06D1B"/>
    <w:rsid w:val="00F15CF4"/>
    <w:rsid w:val="00F2621F"/>
    <w:rsid w:val="00F4166F"/>
    <w:rsid w:val="00F85B84"/>
    <w:rsid w:val="00F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  <o:colormru v:ext="edit" colors="#f06,#f39,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E"/>
  </w:style>
  <w:style w:type="paragraph" w:styleId="Titre1">
    <w:name w:val="heading 1"/>
    <w:basedOn w:val="Normal"/>
    <w:next w:val="Normal"/>
    <w:qFormat/>
    <w:rsid w:val="0033606E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3606E"/>
    <w:pPr>
      <w:keepNext/>
      <w:ind w:left="360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33606E"/>
    <w:pPr>
      <w:ind w:left="360" w:firstLine="348"/>
    </w:pPr>
    <w:rPr>
      <w:rFonts w:ascii="Arial" w:hAnsi="Arial" w:cs="Arial"/>
      <w:sz w:val="22"/>
    </w:rPr>
  </w:style>
  <w:style w:type="paragraph" w:styleId="Retraitcorpsdetexte2">
    <w:name w:val="Body Text Indent 2"/>
    <w:basedOn w:val="Normal"/>
    <w:rsid w:val="0033606E"/>
    <w:pPr>
      <w:ind w:firstLine="708"/>
    </w:pPr>
    <w:rPr>
      <w:rFonts w:ascii="Arial" w:hAnsi="Arial" w:cs="Arial"/>
      <w:sz w:val="22"/>
    </w:rPr>
  </w:style>
  <w:style w:type="paragraph" w:styleId="Corpsdetexte">
    <w:name w:val="Body Text"/>
    <w:basedOn w:val="Normal"/>
    <w:rsid w:val="0033606E"/>
    <w:rPr>
      <w:rFonts w:ascii="Arial" w:hAnsi="Arial" w:cs="Arial"/>
      <w:sz w:val="22"/>
    </w:rPr>
  </w:style>
  <w:style w:type="paragraph" w:styleId="En-tte">
    <w:name w:val="header"/>
    <w:basedOn w:val="Normal"/>
    <w:rsid w:val="005C4588"/>
    <w:pPr>
      <w:tabs>
        <w:tab w:val="center" w:pos="4536"/>
        <w:tab w:val="right" w:pos="9072"/>
      </w:tabs>
      <w:suppressAutoHyphens/>
      <w:spacing w:before="120" w:after="120"/>
      <w:ind w:firstLine="680"/>
      <w:jc w:val="both"/>
    </w:pPr>
    <w:rPr>
      <w:rFonts w:ascii="Arial" w:hAnsi="Arial" w:cs="Arial"/>
      <w:i/>
      <w:sz w:val="16"/>
      <w:szCs w:val="16"/>
    </w:rPr>
  </w:style>
  <w:style w:type="paragraph" w:customStyle="1" w:styleId="Questiondocuments">
    <w:name w:val="Question documents"/>
    <w:basedOn w:val="Normal"/>
    <w:rsid w:val="005C4588"/>
    <w:pPr>
      <w:suppressAutoHyphens/>
      <w:spacing w:before="40" w:after="40"/>
      <w:jc w:val="both"/>
    </w:pPr>
    <w:rPr>
      <w:rFonts w:ascii="Arial" w:hAnsi="Arial"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F06D1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74D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4D1A"/>
  </w:style>
  <w:style w:type="paragraph" w:styleId="Textedebulles">
    <w:name w:val="Balloon Text"/>
    <w:basedOn w:val="Normal"/>
    <w:link w:val="TextedebullesCar"/>
    <w:uiPriority w:val="99"/>
    <w:semiHidden/>
    <w:unhideWhenUsed/>
    <w:rsid w:val="00474D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E"/>
  </w:style>
  <w:style w:type="paragraph" w:styleId="Titre1">
    <w:name w:val="heading 1"/>
    <w:basedOn w:val="Normal"/>
    <w:next w:val="Normal"/>
    <w:qFormat/>
    <w:rsid w:val="0033606E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3606E"/>
    <w:pPr>
      <w:keepNext/>
      <w:ind w:left="360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33606E"/>
    <w:pPr>
      <w:ind w:left="360" w:firstLine="348"/>
    </w:pPr>
    <w:rPr>
      <w:rFonts w:ascii="Arial" w:hAnsi="Arial" w:cs="Arial"/>
      <w:sz w:val="22"/>
    </w:rPr>
  </w:style>
  <w:style w:type="paragraph" w:styleId="Retraitcorpsdetexte2">
    <w:name w:val="Body Text Indent 2"/>
    <w:basedOn w:val="Normal"/>
    <w:rsid w:val="0033606E"/>
    <w:pPr>
      <w:ind w:firstLine="708"/>
    </w:pPr>
    <w:rPr>
      <w:rFonts w:ascii="Arial" w:hAnsi="Arial" w:cs="Arial"/>
      <w:sz w:val="22"/>
    </w:rPr>
  </w:style>
  <w:style w:type="paragraph" w:styleId="Corpsdetexte">
    <w:name w:val="Body Text"/>
    <w:basedOn w:val="Normal"/>
    <w:rsid w:val="0033606E"/>
    <w:rPr>
      <w:rFonts w:ascii="Arial" w:hAnsi="Arial" w:cs="Arial"/>
      <w:sz w:val="22"/>
    </w:rPr>
  </w:style>
  <w:style w:type="paragraph" w:styleId="En-tte">
    <w:name w:val="header"/>
    <w:basedOn w:val="Normal"/>
    <w:rsid w:val="005C4588"/>
    <w:pPr>
      <w:tabs>
        <w:tab w:val="center" w:pos="4536"/>
        <w:tab w:val="right" w:pos="9072"/>
      </w:tabs>
      <w:suppressAutoHyphens/>
      <w:spacing w:before="120" w:after="120"/>
      <w:ind w:firstLine="680"/>
      <w:jc w:val="both"/>
    </w:pPr>
    <w:rPr>
      <w:rFonts w:ascii="Arial" w:hAnsi="Arial" w:cs="Arial"/>
      <w:i/>
      <w:sz w:val="16"/>
      <w:szCs w:val="16"/>
    </w:rPr>
  </w:style>
  <w:style w:type="paragraph" w:customStyle="1" w:styleId="Questiondocuments">
    <w:name w:val="Question documents"/>
    <w:basedOn w:val="Normal"/>
    <w:rsid w:val="005C4588"/>
    <w:pPr>
      <w:suppressAutoHyphens/>
      <w:spacing w:before="40" w:after="40"/>
      <w:jc w:val="both"/>
    </w:pPr>
    <w:rPr>
      <w:rFonts w:ascii="Arial" w:hAnsi="Arial"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F06D1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74D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4D1A"/>
  </w:style>
  <w:style w:type="paragraph" w:styleId="Textedebulles">
    <w:name w:val="Balloon Text"/>
    <w:basedOn w:val="Normal"/>
    <w:link w:val="TextedebullesCar"/>
    <w:uiPriority w:val="99"/>
    <w:semiHidden/>
    <w:unhideWhenUsed/>
    <w:rsid w:val="00474D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Utilisateur</cp:lastModifiedBy>
  <cp:revision>2</cp:revision>
  <cp:lastPrinted>2002-09-10T15:50:00Z</cp:lastPrinted>
  <dcterms:created xsi:type="dcterms:W3CDTF">2019-11-13T14:55:00Z</dcterms:created>
  <dcterms:modified xsi:type="dcterms:W3CDTF">2019-11-13T14:55:00Z</dcterms:modified>
</cp:coreProperties>
</file>