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D8A" w:rsidRDefault="00714D8A" w:rsidP="00714D8A">
      <w:pPr>
        <w:jc w:val="center"/>
        <w:rPr>
          <w:rFonts w:ascii="Arial" w:hAnsi="Arial" w:cs="Arial"/>
          <w:b/>
          <w:bCs/>
          <w:sz w:val="36"/>
        </w:rPr>
      </w:pPr>
      <w:r>
        <w:rPr>
          <w:rFonts w:ascii="Arial" w:hAnsi="Arial" w:cs="Arial"/>
          <w:b/>
          <w:bCs/>
          <w:sz w:val="36"/>
        </w:rPr>
        <w:t>Baccalauréat Professionnel</w:t>
      </w:r>
    </w:p>
    <w:p w:rsidR="00714D8A" w:rsidRDefault="00714D8A" w:rsidP="00714D8A">
      <w:pPr>
        <w:jc w:val="center"/>
        <w:rPr>
          <w:rFonts w:ascii="Arial" w:hAnsi="Arial" w:cs="Arial"/>
          <w:b/>
          <w:bCs/>
          <w:sz w:val="36"/>
        </w:rPr>
      </w:pPr>
      <w:r>
        <w:rPr>
          <w:rFonts w:ascii="Arial" w:hAnsi="Arial" w:cs="Arial"/>
          <w:b/>
          <w:bCs/>
          <w:sz w:val="36"/>
        </w:rPr>
        <w:t>« Maintenance des Équipements Industriels »</w:t>
      </w:r>
    </w:p>
    <w:p w:rsidR="00714D8A" w:rsidRPr="00D41C79" w:rsidRDefault="00714D8A" w:rsidP="00714D8A">
      <w:pPr>
        <w:spacing w:before="24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E2</w:t>
      </w:r>
      <w:r w:rsidRPr="00D41C79">
        <w:rPr>
          <w:rFonts w:ascii="Arial" w:hAnsi="Arial" w:cs="Arial"/>
          <w:b/>
          <w:sz w:val="32"/>
          <w:szCs w:val="32"/>
        </w:rPr>
        <w:t xml:space="preserve"> : </w:t>
      </w:r>
      <w:r>
        <w:rPr>
          <w:rFonts w:ascii="Arial" w:hAnsi="Arial" w:cs="Arial"/>
          <w:b/>
          <w:sz w:val="32"/>
          <w:szCs w:val="32"/>
        </w:rPr>
        <w:t>Analyse et préparation d'une activité de maintenance</w:t>
      </w:r>
    </w:p>
    <w:p w:rsidR="00714D8A" w:rsidRPr="0077221C" w:rsidRDefault="00714D8A" w:rsidP="00714D8A">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Pr>
          <w:rFonts w:ascii="Arial" w:hAnsi="Arial" w:cs="Arial"/>
          <w:b/>
          <w:bCs/>
          <w:sz w:val="36"/>
          <w:szCs w:val="36"/>
        </w:rPr>
        <w:t>SESSION 2019</w:t>
      </w:r>
    </w:p>
    <w:p w:rsidR="00714D8A" w:rsidRDefault="00714D8A" w:rsidP="00714D8A">
      <w:pPr>
        <w:pBdr>
          <w:top w:val="single" w:sz="4" w:space="1" w:color="auto"/>
          <w:left w:val="single" w:sz="4" w:space="4" w:color="auto"/>
          <w:bottom w:val="single" w:sz="4" w:space="1" w:color="auto"/>
          <w:right w:val="single" w:sz="4" w:space="4" w:color="auto"/>
        </w:pBdr>
        <w:spacing w:before="540"/>
        <w:jc w:val="both"/>
        <w:rPr>
          <w:rFonts w:ascii="Arial" w:hAnsi="Arial" w:cs="Arial"/>
          <w:sz w:val="24"/>
          <w:szCs w:val="24"/>
        </w:rPr>
      </w:pPr>
      <w:r w:rsidRPr="00DF1801">
        <w:rPr>
          <w:rFonts w:ascii="Arial" w:hAnsi="Arial" w:cs="Arial"/>
          <w:sz w:val="24"/>
          <w:szCs w:val="24"/>
        </w:rPr>
        <w:t xml:space="preserve">A partir d’un dysfonctionnement identifié sur un bien industriel </w:t>
      </w:r>
      <w:proofErr w:type="spellStart"/>
      <w:r w:rsidRPr="00DF1801">
        <w:rPr>
          <w:rFonts w:ascii="Arial" w:hAnsi="Arial" w:cs="Arial"/>
          <w:sz w:val="24"/>
          <w:szCs w:val="24"/>
        </w:rPr>
        <w:t>pluritechnologique</w:t>
      </w:r>
      <w:proofErr w:type="spellEnd"/>
      <w:r w:rsidRPr="00DF1801">
        <w:rPr>
          <w:rFonts w:ascii="Arial" w:hAnsi="Arial" w:cs="Arial"/>
          <w:sz w:val="24"/>
          <w:szCs w:val="24"/>
        </w:rPr>
        <w:t>,</w:t>
      </w:r>
      <w:r>
        <w:rPr>
          <w:rFonts w:ascii="Arial" w:hAnsi="Arial" w:cs="Arial"/>
          <w:sz w:val="24"/>
          <w:szCs w:val="24"/>
        </w:rPr>
        <w:t xml:space="preserve"> </w:t>
      </w:r>
      <w:r w:rsidRPr="00DF1801">
        <w:rPr>
          <w:rFonts w:ascii="Arial" w:hAnsi="Arial" w:cs="Arial"/>
          <w:sz w:val="24"/>
          <w:szCs w:val="24"/>
        </w:rPr>
        <w:t>l’épreuve permet de vérifier que le candidat a acquis tout ou par</w:t>
      </w:r>
      <w:r>
        <w:rPr>
          <w:rFonts w:ascii="Arial" w:hAnsi="Arial" w:cs="Arial"/>
          <w:sz w:val="24"/>
          <w:szCs w:val="24"/>
        </w:rPr>
        <w:t>tie des compétences suivantes :</w:t>
      </w:r>
    </w:p>
    <w:p w:rsidR="00714D8A" w:rsidRDefault="00714D8A" w:rsidP="00714D8A">
      <w:pPr>
        <w:pBdr>
          <w:top w:val="single" w:sz="4" w:space="1" w:color="auto"/>
          <w:left w:val="single" w:sz="4" w:space="4" w:color="auto"/>
          <w:bottom w:val="single" w:sz="4" w:space="1" w:color="auto"/>
          <w:right w:val="single" w:sz="4" w:space="4" w:color="auto"/>
        </w:pBdr>
        <w:tabs>
          <w:tab w:val="left" w:pos="284"/>
          <w:tab w:val="left" w:pos="1276"/>
        </w:tabs>
        <w:spacing w:before="120"/>
        <w:jc w:val="both"/>
        <w:rPr>
          <w:rFonts w:ascii="Arial" w:hAnsi="Arial" w:cs="Arial"/>
          <w:b/>
          <w:sz w:val="24"/>
          <w:szCs w:val="24"/>
        </w:rPr>
      </w:pPr>
      <w:r>
        <w:rPr>
          <w:rFonts w:ascii="Arial" w:hAnsi="Arial" w:cs="Arial"/>
          <w:sz w:val="24"/>
          <w:szCs w:val="24"/>
        </w:rPr>
        <w:tab/>
      </w:r>
      <w:r w:rsidRPr="00DF1801">
        <w:rPr>
          <w:rFonts w:ascii="Arial" w:hAnsi="Arial" w:cs="Arial"/>
          <w:sz w:val="24"/>
          <w:szCs w:val="24"/>
        </w:rPr>
        <w:t>CP 2.</w:t>
      </w:r>
      <w:r>
        <w:rPr>
          <w:rFonts w:ascii="Arial" w:hAnsi="Arial" w:cs="Arial"/>
          <w:sz w:val="24"/>
          <w:szCs w:val="24"/>
        </w:rPr>
        <w:t>3</w:t>
      </w:r>
      <w:r w:rsidRPr="00DF1801">
        <w:rPr>
          <w:rFonts w:ascii="Arial" w:hAnsi="Arial" w:cs="Arial"/>
          <w:sz w:val="24"/>
          <w:szCs w:val="24"/>
        </w:rPr>
        <w:tab/>
      </w:r>
      <w:r w:rsidRPr="00DF1801">
        <w:rPr>
          <w:rFonts w:ascii="Arial" w:hAnsi="Arial" w:cs="Arial"/>
          <w:b/>
          <w:sz w:val="24"/>
          <w:szCs w:val="24"/>
        </w:rPr>
        <w:t>Analyser le</w:t>
      </w:r>
      <w:r>
        <w:rPr>
          <w:rFonts w:ascii="Arial" w:hAnsi="Arial" w:cs="Arial"/>
          <w:b/>
          <w:sz w:val="24"/>
          <w:szCs w:val="24"/>
        </w:rPr>
        <w:t xml:space="preserve">s solutions de gestion, de distribution, de conversion des énergies </w:t>
      </w:r>
      <w:r w:rsidRPr="00DF1801">
        <w:rPr>
          <w:rFonts w:ascii="Arial" w:hAnsi="Arial" w:cs="Arial"/>
          <w:sz w:val="24"/>
          <w:szCs w:val="24"/>
        </w:rPr>
        <w:tab/>
      </w:r>
      <w:r w:rsidRPr="00DF1801">
        <w:rPr>
          <w:rFonts w:ascii="Arial" w:hAnsi="Arial" w:cs="Arial"/>
          <w:sz w:val="24"/>
          <w:szCs w:val="24"/>
        </w:rPr>
        <w:tab/>
      </w:r>
      <w:r w:rsidRPr="00DF1801">
        <w:rPr>
          <w:rFonts w:ascii="Arial" w:hAnsi="Arial" w:cs="Arial"/>
          <w:sz w:val="24"/>
          <w:szCs w:val="24"/>
        </w:rPr>
        <w:tab/>
      </w:r>
      <w:r>
        <w:rPr>
          <w:rFonts w:ascii="Arial" w:hAnsi="Arial" w:cs="Arial"/>
          <w:b/>
          <w:sz w:val="24"/>
          <w:szCs w:val="24"/>
        </w:rPr>
        <w:t>pneumatique, hydraulique et électrique,</w:t>
      </w:r>
    </w:p>
    <w:p w:rsidR="00714D8A" w:rsidRPr="00DF1801" w:rsidRDefault="00714D8A" w:rsidP="00714D8A">
      <w:pPr>
        <w:pBdr>
          <w:top w:val="single" w:sz="4" w:space="1" w:color="auto"/>
          <w:left w:val="single" w:sz="4" w:space="4" w:color="auto"/>
          <w:bottom w:val="single" w:sz="4" w:space="1" w:color="auto"/>
          <w:right w:val="single" w:sz="4" w:space="4" w:color="auto"/>
        </w:pBdr>
        <w:tabs>
          <w:tab w:val="left" w:pos="284"/>
          <w:tab w:val="left" w:pos="1276"/>
        </w:tabs>
        <w:spacing w:before="60"/>
        <w:jc w:val="both"/>
        <w:rPr>
          <w:rFonts w:ascii="Arial" w:hAnsi="Arial" w:cs="Arial"/>
          <w:sz w:val="24"/>
          <w:szCs w:val="24"/>
        </w:rPr>
      </w:pPr>
      <w:r>
        <w:rPr>
          <w:rFonts w:ascii="Arial" w:hAnsi="Arial" w:cs="Arial"/>
          <w:sz w:val="24"/>
          <w:szCs w:val="24"/>
        </w:rPr>
        <w:tab/>
      </w:r>
      <w:r w:rsidRPr="00DF1801">
        <w:rPr>
          <w:rFonts w:ascii="Arial" w:hAnsi="Arial" w:cs="Arial"/>
          <w:sz w:val="24"/>
          <w:szCs w:val="24"/>
        </w:rPr>
        <w:t xml:space="preserve">CP </w:t>
      </w:r>
      <w:r>
        <w:rPr>
          <w:rFonts w:ascii="Arial" w:hAnsi="Arial" w:cs="Arial"/>
          <w:sz w:val="24"/>
          <w:szCs w:val="24"/>
        </w:rPr>
        <w:t>3.1</w:t>
      </w:r>
      <w:r w:rsidRPr="00DF1801">
        <w:rPr>
          <w:rFonts w:ascii="Arial" w:hAnsi="Arial" w:cs="Arial"/>
          <w:sz w:val="24"/>
          <w:szCs w:val="24"/>
        </w:rPr>
        <w:tab/>
      </w:r>
      <w:r>
        <w:rPr>
          <w:rFonts w:ascii="Arial" w:hAnsi="Arial" w:cs="Arial"/>
          <w:b/>
          <w:sz w:val="24"/>
          <w:szCs w:val="24"/>
        </w:rPr>
        <w:t>Préparer son intervention,</w:t>
      </w:r>
    </w:p>
    <w:p w:rsidR="00714D8A" w:rsidRPr="00DF1801" w:rsidRDefault="00714D8A" w:rsidP="00714D8A">
      <w:pPr>
        <w:pBdr>
          <w:top w:val="single" w:sz="4" w:space="1" w:color="auto"/>
          <w:left w:val="single" w:sz="4" w:space="4" w:color="auto"/>
          <w:bottom w:val="single" w:sz="4" w:space="1" w:color="auto"/>
          <w:right w:val="single" w:sz="4" w:space="4" w:color="auto"/>
        </w:pBdr>
        <w:tabs>
          <w:tab w:val="left" w:pos="284"/>
          <w:tab w:val="left" w:pos="1276"/>
        </w:tabs>
        <w:spacing w:before="60"/>
        <w:jc w:val="both"/>
        <w:rPr>
          <w:rFonts w:ascii="Arial" w:hAnsi="Arial" w:cs="Arial"/>
          <w:sz w:val="24"/>
          <w:szCs w:val="24"/>
        </w:rPr>
      </w:pPr>
      <w:r>
        <w:rPr>
          <w:rFonts w:ascii="Arial" w:hAnsi="Arial" w:cs="Arial"/>
          <w:sz w:val="24"/>
          <w:szCs w:val="24"/>
        </w:rPr>
        <w:tab/>
        <w:t>CP 3</w:t>
      </w:r>
      <w:r w:rsidRPr="00DF1801">
        <w:rPr>
          <w:rFonts w:ascii="Arial" w:hAnsi="Arial" w:cs="Arial"/>
          <w:sz w:val="24"/>
          <w:szCs w:val="24"/>
        </w:rPr>
        <w:t>.2</w:t>
      </w:r>
      <w:r w:rsidRPr="00DF1801">
        <w:rPr>
          <w:rFonts w:ascii="Arial" w:hAnsi="Arial" w:cs="Arial"/>
          <w:sz w:val="24"/>
          <w:szCs w:val="24"/>
        </w:rPr>
        <w:tab/>
      </w:r>
      <w:r>
        <w:rPr>
          <w:rFonts w:ascii="Arial" w:hAnsi="Arial" w:cs="Arial"/>
          <w:b/>
          <w:sz w:val="24"/>
          <w:szCs w:val="24"/>
        </w:rPr>
        <w:t>Emettre des propositions d'améliorations d'un bien.</w:t>
      </w:r>
    </w:p>
    <w:p w:rsidR="00714D8A" w:rsidRPr="00E36B07" w:rsidRDefault="00714D8A" w:rsidP="00714D8A">
      <w:pPr>
        <w:pStyle w:val="En-tte"/>
        <w:tabs>
          <w:tab w:val="clear" w:pos="4536"/>
          <w:tab w:val="clear" w:pos="9072"/>
        </w:tabs>
        <w:spacing w:before="600"/>
        <w:rPr>
          <w:rFonts w:ascii="Arial" w:hAnsi="Arial" w:cs="Arial"/>
          <w:sz w:val="24"/>
          <w:szCs w:val="24"/>
        </w:rPr>
      </w:pPr>
      <w:r>
        <w:rPr>
          <w:rFonts w:ascii="Arial" w:hAnsi="Arial" w:cs="Arial"/>
          <w:sz w:val="24"/>
          <w:szCs w:val="24"/>
        </w:rPr>
        <w:t>Les supports retenus sont liés à la spécialité Maintenance des Équipements Industriels</w:t>
      </w:r>
    </w:p>
    <w:p w:rsidR="00714D8A" w:rsidRDefault="00714D8A" w:rsidP="00714D8A">
      <w:pPr>
        <w:spacing w:before="480"/>
        <w:rPr>
          <w:rFonts w:ascii="Arial" w:hAnsi="Arial" w:cs="Arial"/>
          <w:b/>
          <w:bCs/>
          <w:sz w:val="24"/>
          <w:szCs w:val="24"/>
        </w:rPr>
      </w:pPr>
      <w:r>
        <w:rPr>
          <w:rFonts w:ascii="Arial" w:hAnsi="Arial" w:cs="Arial"/>
          <w:b/>
          <w:bCs/>
          <w:sz w:val="24"/>
          <w:szCs w:val="24"/>
        </w:rPr>
        <w:t xml:space="preserve">Ce sujet </w:t>
      </w:r>
      <w:r w:rsidRPr="00D41C79">
        <w:rPr>
          <w:rFonts w:ascii="Arial" w:hAnsi="Arial" w:cs="Arial"/>
          <w:b/>
          <w:bCs/>
          <w:sz w:val="24"/>
          <w:szCs w:val="24"/>
        </w:rPr>
        <w:t>comporte :</w:t>
      </w:r>
      <w:r>
        <w:rPr>
          <w:rFonts w:ascii="Arial" w:hAnsi="Arial" w:cs="Arial"/>
          <w:b/>
          <w:bCs/>
          <w:sz w:val="24"/>
          <w:szCs w:val="24"/>
        </w:rPr>
        <w:t xml:space="preserve"> 16 pages</w:t>
      </w:r>
    </w:p>
    <w:p w:rsidR="00714D8A" w:rsidRDefault="00714D8A" w:rsidP="00714D8A">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pages</w:t>
      </w:r>
      <w:r>
        <w:rPr>
          <w:rFonts w:ascii="Arial" w:hAnsi="Arial" w:cs="Arial"/>
          <w:bCs/>
          <w:sz w:val="24"/>
          <w:szCs w:val="24"/>
        </w:rPr>
        <w:tab/>
        <w:t>2/16 à 3/16</w:t>
      </w:r>
    </w:p>
    <w:p w:rsidR="00714D8A" w:rsidRDefault="00714D8A" w:rsidP="00714D8A">
      <w:pPr>
        <w:tabs>
          <w:tab w:val="left" w:pos="6379"/>
        </w:tabs>
        <w:rPr>
          <w:rFonts w:ascii="Arial" w:hAnsi="Arial" w:cs="Arial"/>
          <w:bCs/>
          <w:sz w:val="24"/>
          <w:szCs w:val="24"/>
        </w:rPr>
      </w:pPr>
      <w:r>
        <w:rPr>
          <w:rFonts w:ascii="Arial" w:hAnsi="Arial" w:cs="Arial"/>
          <w:bCs/>
          <w:sz w:val="24"/>
          <w:szCs w:val="24"/>
        </w:rPr>
        <w:t>Dossier questions-réponses</w:t>
      </w:r>
      <w:r>
        <w:rPr>
          <w:rFonts w:ascii="Arial" w:hAnsi="Arial" w:cs="Arial"/>
          <w:bCs/>
          <w:sz w:val="24"/>
          <w:szCs w:val="24"/>
        </w:rPr>
        <w:tab/>
        <w:t>pages 4/16 à 16/16</w:t>
      </w:r>
    </w:p>
    <w:p w:rsidR="00714D8A" w:rsidRPr="00793808" w:rsidRDefault="00714D8A" w:rsidP="00714D8A">
      <w:pPr>
        <w:spacing w:before="600"/>
        <w:rPr>
          <w:rFonts w:ascii="Arial" w:hAnsi="Arial" w:cs="Arial"/>
          <w:b/>
          <w:bCs/>
          <w:sz w:val="24"/>
          <w:szCs w:val="24"/>
        </w:rPr>
      </w:pPr>
      <w:r w:rsidRPr="00793808">
        <w:rPr>
          <w:rFonts w:ascii="Arial" w:hAnsi="Arial" w:cs="Arial"/>
          <w:b/>
          <w:bCs/>
          <w:sz w:val="24"/>
          <w:szCs w:val="24"/>
        </w:rPr>
        <w:t>Matériel autorisé :</w:t>
      </w:r>
    </w:p>
    <w:p w:rsidR="00714D8A" w:rsidRPr="00FE4C49" w:rsidRDefault="00714D8A" w:rsidP="00714D8A">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Times New Roman" w:hAnsi="Arial" w:cs="Arial"/>
          <w:sz w:val="24"/>
          <w:szCs w:val="24"/>
          <w:lang w:eastAsia="fr-FR"/>
        </w:rPr>
      </w:pPr>
      <w:r w:rsidRPr="00FE4C49">
        <w:rPr>
          <w:rFonts w:ascii="Arial" w:eastAsia="Times New Roman" w:hAnsi="Arial" w:cs="Arial"/>
          <w:sz w:val="24"/>
          <w:szCs w:val="24"/>
          <w:lang w:eastAsia="fr-FR"/>
        </w:rPr>
        <w:t>L'usage de tout modèle de calculatrice, avec ou sans mode examen, est autorisé.</w:t>
      </w:r>
    </w:p>
    <w:p w:rsidR="00F14A88" w:rsidRDefault="00714D8A" w:rsidP="00714D8A">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sidRPr="0097227A">
        <w:rPr>
          <w:rFonts w:ascii="Arial" w:hAnsi="Arial" w:cs="Arial"/>
          <w:sz w:val="24"/>
          <w:szCs w:val="24"/>
        </w:rPr>
        <w:br w:type="page"/>
      </w:r>
      <w:r w:rsidR="00D91508">
        <w:rPr>
          <w:rFonts w:ascii="Arial" w:hAnsi="Arial" w:cs="Arial"/>
          <w:b/>
          <w:bCs/>
          <w:sz w:val="40"/>
        </w:rPr>
        <w:lastRenderedPageBreak/>
        <w:t>DOSSIER PRÉSENTATION</w:t>
      </w:r>
    </w:p>
    <w:p w:rsidR="008A3215" w:rsidRPr="00CE528F" w:rsidRDefault="008A3215">
      <w:pPr>
        <w:pStyle w:val="En-tte"/>
        <w:tabs>
          <w:tab w:val="clear" w:pos="4536"/>
          <w:tab w:val="clear" w:pos="9072"/>
        </w:tabs>
        <w:rPr>
          <w:rFonts w:ascii="Arial" w:hAnsi="Arial" w:cs="Arial"/>
          <w:sz w:val="24"/>
          <w:szCs w:val="24"/>
        </w:rPr>
      </w:pPr>
    </w:p>
    <w:p w:rsidR="00421A4B" w:rsidRDefault="00421A4B" w:rsidP="00421A4B">
      <w:pPr>
        <w:rPr>
          <w:rFonts w:ascii="Arial" w:hAnsi="Arial" w:cs="Arial"/>
          <w:b/>
          <w:sz w:val="24"/>
          <w:szCs w:val="24"/>
          <w:u w:val="single"/>
        </w:rPr>
      </w:pPr>
      <w:r>
        <w:rPr>
          <w:rFonts w:ascii="Arial" w:hAnsi="Arial" w:cs="Arial"/>
          <w:b/>
          <w:sz w:val="24"/>
          <w:szCs w:val="24"/>
          <w:u w:val="single"/>
        </w:rPr>
        <w:t>Présentation de l’entreprise :</w:t>
      </w:r>
    </w:p>
    <w:p w:rsidR="00421A4B" w:rsidRDefault="00421A4B" w:rsidP="00421A4B">
      <w:pPr>
        <w:rPr>
          <w:rFonts w:ascii="Arial" w:hAnsi="Arial" w:cs="Arial"/>
          <w:sz w:val="24"/>
          <w:szCs w:val="24"/>
        </w:rPr>
      </w:pPr>
    </w:p>
    <w:p w:rsidR="00421A4B" w:rsidRDefault="00396B3E" w:rsidP="00421A4B">
      <w:pPr>
        <w:jc w:val="both"/>
        <w:rPr>
          <w:rFonts w:ascii="Arial" w:hAnsi="Arial" w:cs="Arial"/>
        </w:rPr>
      </w:pPr>
      <w:r>
        <w:rPr>
          <w:rFonts w:ascii="Arial" w:hAnsi="Arial" w:cs="Arial"/>
        </w:rPr>
        <w:t>L’e</w:t>
      </w:r>
      <w:r w:rsidR="00421A4B">
        <w:rPr>
          <w:rFonts w:ascii="Arial" w:hAnsi="Arial" w:cs="Arial"/>
        </w:rPr>
        <w:t>ntreprise agro-alimentaire</w:t>
      </w:r>
      <w:r>
        <w:rPr>
          <w:rFonts w:ascii="Arial" w:hAnsi="Arial" w:cs="Arial"/>
        </w:rPr>
        <w:t xml:space="preserve"> est s</w:t>
      </w:r>
      <w:r w:rsidR="00421A4B">
        <w:rPr>
          <w:rFonts w:ascii="Arial" w:hAnsi="Arial" w:cs="Arial"/>
        </w:rPr>
        <w:t>pécialisé</w:t>
      </w:r>
      <w:r>
        <w:rPr>
          <w:rFonts w:ascii="Arial" w:hAnsi="Arial" w:cs="Arial"/>
        </w:rPr>
        <w:t>e</w:t>
      </w:r>
      <w:r w:rsidR="00421A4B">
        <w:rPr>
          <w:rFonts w:ascii="Arial" w:hAnsi="Arial" w:cs="Arial"/>
        </w:rPr>
        <w:t xml:space="preserve"> dans les desserts lactés. Ses usines mondialement implantées élaborent des laitages de </w:t>
      </w:r>
      <w:r w:rsidR="00E5515B">
        <w:rPr>
          <w:rFonts w:ascii="Arial" w:hAnsi="Arial" w:cs="Arial"/>
        </w:rPr>
        <w:t>différents parfums</w:t>
      </w:r>
      <w:r w:rsidR="00421A4B">
        <w:rPr>
          <w:rFonts w:ascii="Arial" w:hAnsi="Arial" w:cs="Arial"/>
        </w:rPr>
        <w:t> : caramel, vanille, au fruits, nature, …</w:t>
      </w:r>
    </w:p>
    <w:p w:rsidR="00421A4B" w:rsidRDefault="00421A4B" w:rsidP="00421A4B">
      <w:pPr>
        <w:jc w:val="both"/>
        <w:rPr>
          <w:rFonts w:ascii="Arial" w:hAnsi="Arial" w:cs="Arial"/>
        </w:rPr>
      </w:pPr>
      <w:r>
        <w:rPr>
          <w:rFonts w:ascii="Arial" w:hAnsi="Arial" w:cs="Arial"/>
        </w:rPr>
        <w:t>La chaîne sur laquelle se déroule l’intervention est utilisée pour la réalisation de crème dessert au chocolat. La poudre de cacao arrive par « </w:t>
      </w:r>
      <w:proofErr w:type="spellStart"/>
      <w:r>
        <w:rPr>
          <w:rFonts w:ascii="Arial" w:hAnsi="Arial" w:cs="Arial"/>
        </w:rPr>
        <w:t>big-bag</w:t>
      </w:r>
      <w:proofErr w:type="spellEnd"/>
      <w:r>
        <w:rPr>
          <w:rFonts w:ascii="Arial" w:hAnsi="Arial" w:cs="Arial"/>
        </w:rPr>
        <w:t> » de 700</w:t>
      </w:r>
      <w:r w:rsidR="00B2524F">
        <w:rPr>
          <w:rFonts w:ascii="Arial" w:hAnsi="Arial" w:cs="Arial"/>
        </w:rPr>
        <w:t xml:space="preserve"> </w:t>
      </w:r>
      <w:r>
        <w:rPr>
          <w:rFonts w:ascii="Arial" w:hAnsi="Arial" w:cs="Arial"/>
        </w:rPr>
        <w:t>kg, elle est déchargée au niveau du poste de vidange puis acheminée vers la trémie tampon par une vis d’Archimède. Elle est ensuite envoyée dans une trémie de stockage, par une canalisation de 120</w:t>
      </w:r>
      <w:r w:rsidR="00B2524F">
        <w:rPr>
          <w:rFonts w:ascii="Arial" w:hAnsi="Arial" w:cs="Arial"/>
        </w:rPr>
        <w:t xml:space="preserve"> </w:t>
      </w:r>
      <w:r>
        <w:rPr>
          <w:rFonts w:ascii="Arial" w:hAnsi="Arial" w:cs="Arial"/>
        </w:rPr>
        <w:t>m de longueur, par l’intermédiaire d’un surpresseur.</w:t>
      </w:r>
    </w:p>
    <w:p w:rsidR="00421A4B" w:rsidRDefault="00421A4B" w:rsidP="00396B3E">
      <w:pPr>
        <w:jc w:val="both"/>
        <w:rPr>
          <w:rFonts w:ascii="Arial" w:hAnsi="Arial" w:cs="Arial"/>
          <w:sz w:val="24"/>
          <w:szCs w:val="24"/>
        </w:rPr>
      </w:pPr>
      <w:r>
        <w:rPr>
          <w:rFonts w:ascii="Arial" w:hAnsi="Arial" w:cs="Arial"/>
        </w:rPr>
        <w:t>Notre étude porte sur la ligne « </w:t>
      </w:r>
      <w:proofErr w:type="spellStart"/>
      <w:r>
        <w:rPr>
          <w:rFonts w:ascii="Arial" w:hAnsi="Arial" w:cs="Arial"/>
        </w:rPr>
        <w:t>Big</w:t>
      </w:r>
      <w:proofErr w:type="spellEnd"/>
      <w:r>
        <w:rPr>
          <w:rFonts w:ascii="Arial" w:hAnsi="Arial" w:cs="Arial"/>
        </w:rPr>
        <w:t xml:space="preserve"> </w:t>
      </w:r>
      <w:proofErr w:type="spellStart"/>
      <w:r>
        <w:rPr>
          <w:rFonts w:ascii="Arial" w:hAnsi="Arial" w:cs="Arial"/>
        </w:rPr>
        <w:t>choco</w:t>
      </w:r>
      <w:proofErr w:type="spellEnd"/>
      <w:r>
        <w:rPr>
          <w:rFonts w:ascii="Arial" w:hAnsi="Arial" w:cs="Arial"/>
        </w:rPr>
        <w:t> »</w:t>
      </w:r>
      <w:r w:rsidR="00396B3E">
        <w:rPr>
          <w:rFonts w:ascii="Arial" w:hAnsi="Arial" w:cs="Arial"/>
        </w:rPr>
        <w:t>.</w:t>
      </w:r>
    </w:p>
    <w:p w:rsidR="00421A4B" w:rsidRDefault="00421A4B" w:rsidP="00421A4B">
      <w:pPr>
        <w:rPr>
          <w:rFonts w:ascii="Arial" w:hAnsi="Arial" w:cs="Arial"/>
          <w:sz w:val="24"/>
          <w:szCs w:val="24"/>
        </w:rPr>
      </w:pPr>
    </w:p>
    <w:p w:rsidR="00421A4B" w:rsidRDefault="00AF2D37" w:rsidP="00AF2D37">
      <w:pPr>
        <w:jc w:val="center"/>
        <w:rPr>
          <w:rFonts w:ascii="Arial" w:hAnsi="Arial" w:cs="Arial"/>
          <w:sz w:val="24"/>
          <w:szCs w:val="24"/>
        </w:rPr>
      </w:pPr>
      <w:r>
        <w:rPr>
          <w:noProof/>
        </w:rPr>
        <w:drawing>
          <wp:inline distT="0" distB="0" distL="0" distR="0" wp14:anchorId="659B79AB" wp14:editId="4B4FF17A">
            <wp:extent cx="6840220" cy="39643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3964305"/>
                    </a:xfrm>
                    <a:prstGeom prst="rect">
                      <a:avLst/>
                    </a:prstGeom>
                  </pic:spPr>
                </pic:pic>
              </a:graphicData>
            </a:graphic>
          </wp:inline>
        </w:drawing>
      </w:r>
    </w:p>
    <w:p w:rsidR="00421A4B" w:rsidRDefault="005E0482" w:rsidP="00421A4B">
      <w:pPr>
        <w:rPr>
          <w:rFonts w:ascii="Arial" w:hAnsi="Arial" w:cs="Arial"/>
          <w:b/>
          <w:sz w:val="24"/>
          <w:szCs w:val="24"/>
          <w:u w:val="single"/>
        </w:rPr>
      </w:pPr>
      <w:r w:rsidRPr="00CE528F">
        <w:rPr>
          <w:rFonts w:ascii="Arial" w:hAnsi="Arial" w:cs="Arial"/>
          <w:sz w:val="24"/>
          <w:szCs w:val="24"/>
        </w:rPr>
        <w:br w:type="page"/>
      </w:r>
      <w:r w:rsidR="00421A4B">
        <w:rPr>
          <w:rFonts w:ascii="Arial" w:hAnsi="Arial" w:cs="Arial"/>
          <w:b/>
          <w:sz w:val="24"/>
          <w:szCs w:val="24"/>
          <w:u w:val="single"/>
        </w:rPr>
        <w:lastRenderedPageBreak/>
        <w:t>Présentation de la ligne « </w:t>
      </w:r>
      <w:proofErr w:type="spellStart"/>
      <w:r w:rsidR="00421A4B">
        <w:rPr>
          <w:rFonts w:ascii="Arial" w:hAnsi="Arial" w:cs="Arial"/>
          <w:b/>
          <w:sz w:val="24"/>
          <w:szCs w:val="24"/>
          <w:u w:val="single"/>
        </w:rPr>
        <w:t>Big</w:t>
      </w:r>
      <w:proofErr w:type="spellEnd"/>
      <w:r w:rsidR="00421A4B">
        <w:rPr>
          <w:rFonts w:ascii="Arial" w:hAnsi="Arial" w:cs="Arial"/>
          <w:b/>
          <w:sz w:val="24"/>
          <w:szCs w:val="24"/>
          <w:u w:val="single"/>
        </w:rPr>
        <w:t xml:space="preserve"> </w:t>
      </w:r>
      <w:proofErr w:type="spellStart"/>
      <w:r w:rsidR="00421A4B">
        <w:rPr>
          <w:rFonts w:ascii="Arial" w:hAnsi="Arial" w:cs="Arial"/>
          <w:b/>
          <w:sz w:val="24"/>
          <w:szCs w:val="24"/>
          <w:u w:val="single"/>
        </w:rPr>
        <w:t>choco</w:t>
      </w:r>
      <w:proofErr w:type="spellEnd"/>
      <w:r w:rsidR="00421A4B">
        <w:rPr>
          <w:rFonts w:ascii="Arial" w:hAnsi="Arial" w:cs="Arial"/>
          <w:b/>
          <w:sz w:val="24"/>
          <w:szCs w:val="24"/>
          <w:u w:val="single"/>
        </w:rPr>
        <w:t> » :</w:t>
      </w:r>
    </w:p>
    <w:p w:rsidR="00421A4B" w:rsidRDefault="00421A4B" w:rsidP="00421A4B">
      <w:pPr>
        <w:rPr>
          <w:rFonts w:ascii="Arial" w:hAnsi="Arial" w:cs="Arial"/>
          <w:sz w:val="24"/>
          <w:szCs w:val="24"/>
        </w:rPr>
      </w:pPr>
    </w:p>
    <w:p w:rsidR="00421A4B" w:rsidRDefault="00421A4B" w:rsidP="00421A4B">
      <w:pPr>
        <w:jc w:val="both"/>
        <w:rPr>
          <w:rFonts w:ascii="Arial" w:hAnsi="Arial" w:cs="Arial"/>
        </w:rPr>
      </w:pPr>
      <w:r>
        <w:rPr>
          <w:rFonts w:ascii="Arial" w:hAnsi="Arial" w:cs="Arial"/>
        </w:rPr>
        <w:t>La ligne « </w:t>
      </w:r>
      <w:proofErr w:type="spellStart"/>
      <w:r>
        <w:rPr>
          <w:rFonts w:ascii="Arial" w:hAnsi="Arial" w:cs="Arial"/>
        </w:rPr>
        <w:t>Big</w:t>
      </w:r>
      <w:proofErr w:type="spellEnd"/>
      <w:r>
        <w:rPr>
          <w:rFonts w:ascii="Arial" w:hAnsi="Arial" w:cs="Arial"/>
        </w:rPr>
        <w:t xml:space="preserve"> </w:t>
      </w:r>
      <w:proofErr w:type="spellStart"/>
      <w:r>
        <w:rPr>
          <w:rFonts w:ascii="Arial" w:hAnsi="Arial" w:cs="Arial"/>
        </w:rPr>
        <w:t>choco</w:t>
      </w:r>
      <w:proofErr w:type="spellEnd"/>
      <w:r>
        <w:rPr>
          <w:rFonts w:ascii="Arial" w:hAnsi="Arial" w:cs="Arial"/>
        </w:rPr>
        <w:t> » permet de distribuer la poudre de chocolat vers les trémies de stockage dans la partie conditionnement de l’entreprise.</w:t>
      </w:r>
    </w:p>
    <w:p w:rsidR="00421A4B" w:rsidRDefault="00421A4B" w:rsidP="00421A4B">
      <w:pPr>
        <w:rPr>
          <w:rFonts w:ascii="Arial" w:hAnsi="Arial" w:cs="Arial"/>
          <w:sz w:val="24"/>
          <w:szCs w:val="24"/>
        </w:rPr>
      </w:pPr>
    </w:p>
    <w:p w:rsidR="00421A4B" w:rsidRDefault="00421A4B" w:rsidP="00421A4B">
      <w:pPr>
        <w:jc w:val="center"/>
        <w:rPr>
          <w:rFonts w:ascii="Arial" w:hAnsi="Arial" w:cs="Arial"/>
          <w:sz w:val="24"/>
          <w:szCs w:val="24"/>
        </w:rPr>
      </w:pPr>
      <w:r w:rsidRPr="00421A4B">
        <w:rPr>
          <w:rFonts w:ascii="Arial" w:hAnsi="Arial" w:cs="Arial"/>
          <w:noProof/>
          <w:sz w:val="24"/>
          <w:szCs w:val="24"/>
        </w:rPr>
        <w:drawing>
          <wp:inline distT="0" distB="0" distL="0" distR="0">
            <wp:extent cx="3600450" cy="4972050"/>
            <wp:effectExtent l="0" t="0" r="0" b="0"/>
            <wp:docPr id="2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600450" cy="4972050"/>
                    </a:xfrm>
                    <a:prstGeom prst="rect">
                      <a:avLst/>
                    </a:prstGeom>
                    <a:noFill/>
                    <a:ln>
                      <a:noFill/>
                    </a:ln>
                  </pic:spPr>
                </pic:pic>
              </a:graphicData>
            </a:graphic>
          </wp:inline>
        </w:drawing>
      </w:r>
    </w:p>
    <w:p w:rsidR="00421A4B" w:rsidRDefault="00421A4B" w:rsidP="00421A4B">
      <w:pPr>
        <w:rPr>
          <w:rFonts w:ascii="Arial" w:hAnsi="Arial" w:cs="Arial"/>
          <w:sz w:val="24"/>
          <w:szCs w:val="24"/>
        </w:rPr>
      </w:pPr>
    </w:p>
    <w:p w:rsidR="00421A4B" w:rsidRDefault="00421A4B" w:rsidP="00421A4B">
      <w:pPr>
        <w:jc w:val="both"/>
        <w:rPr>
          <w:rFonts w:ascii="Arial" w:hAnsi="Arial" w:cs="Arial"/>
        </w:rPr>
      </w:pPr>
      <w:r>
        <w:rPr>
          <w:rFonts w:ascii="Arial" w:hAnsi="Arial" w:cs="Arial"/>
        </w:rPr>
        <w:t>Chaque « </w:t>
      </w:r>
      <w:proofErr w:type="spellStart"/>
      <w:r>
        <w:rPr>
          <w:rFonts w:ascii="Arial" w:hAnsi="Arial" w:cs="Arial"/>
        </w:rPr>
        <w:t>big-bag</w:t>
      </w:r>
      <w:proofErr w:type="spellEnd"/>
      <w:r>
        <w:rPr>
          <w:rFonts w:ascii="Arial" w:hAnsi="Arial" w:cs="Arial"/>
        </w:rPr>
        <w:t xml:space="preserve"> » est acheminé au poste de chargement par un transpalette. Il est ensuite transféré au poste de vidange par l’intermédiaire d’un palan. </w:t>
      </w:r>
    </w:p>
    <w:p w:rsidR="00421A4B" w:rsidRDefault="00421A4B" w:rsidP="00421A4B">
      <w:pPr>
        <w:jc w:val="both"/>
        <w:rPr>
          <w:rFonts w:ascii="Arial" w:hAnsi="Arial" w:cs="Arial"/>
        </w:rPr>
      </w:pPr>
      <w:r>
        <w:rPr>
          <w:rFonts w:ascii="Arial" w:hAnsi="Arial" w:cs="Arial"/>
        </w:rPr>
        <w:t>Un opérateur met en place l’extrémité du « </w:t>
      </w:r>
      <w:proofErr w:type="spellStart"/>
      <w:r>
        <w:rPr>
          <w:rFonts w:ascii="Arial" w:hAnsi="Arial" w:cs="Arial"/>
        </w:rPr>
        <w:t>big-bag</w:t>
      </w:r>
      <w:proofErr w:type="spellEnd"/>
      <w:r>
        <w:rPr>
          <w:rFonts w:ascii="Arial" w:hAnsi="Arial" w:cs="Arial"/>
        </w:rPr>
        <w:t> » au poste de vidange, puis la poudre de chocolat est déversée pour être acheminée vers une trémie de stockage.</w:t>
      </w:r>
    </w:p>
    <w:p w:rsidR="00421A4B" w:rsidRDefault="00421A4B" w:rsidP="00421A4B">
      <w:pPr>
        <w:jc w:val="both"/>
        <w:rPr>
          <w:rFonts w:ascii="Arial" w:hAnsi="Arial" w:cs="Arial"/>
        </w:rPr>
      </w:pPr>
      <w:r>
        <w:rPr>
          <w:rFonts w:ascii="Arial" w:hAnsi="Arial" w:cs="Arial"/>
        </w:rPr>
        <w:t>La ligne « </w:t>
      </w:r>
      <w:proofErr w:type="spellStart"/>
      <w:r>
        <w:rPr>
          <w:rFonts w:ascii="Arial" w:hAnsi="Arial" w:cs="Arial"/>
        </w:rPr>
        <w:t>Big-choco</w:t>
      </w:r>
      <w:proofErr w:type="spellEnd"/>
      <w:r>
        <w:rPr>
          <w:rFonts w:ascii="Arial" w:hAnsi="Arial" w:cs="Arial"/>
        </w:rPr>
        <w:t> » est doublée afin d’avoir une distribution de la poudre de cacao en continue.</w:t>
      </w:r>
    </w:p>
    <w:p w:rsidR="00421A4B" w:rsidRDefault="00421A4B" w:rsidP="00421A4B">
      <w:pPr>
        <w:jc w:val="both"/>
        <w:rPr>
          <w:rFonts w:ascii="Arial" w:hAnsi="Arial" w:cs="Arial"/>
        </w:rPr>
      </w:pPr>
    </w:p>
    <w:p w:rsidR="00421A4B" w:rsidRDefault="00421A4B" w:rsidP="00421A4B">
      <w:pPr>
        <w:jc w:val="both"/>
        <w:rPr>
          <w:rFonts w:ascii="Arial" w:hAnsi="Arial" w:cs="Arial"/>
        </w:rPr>
      </w:pPr>
      <w:r>
        <w:rPr>
          <w:rFonts w:ascii="Arial" w:hAnsi="Arial" w:cs="Arial"/>
        </w:rPr>
        <w:t>Des vues détaillées des sous-ensembles sont représentées dans le Dossier Technique et Ressources.</w:t>
      </w:r>
    </w:p>
    <w:p w:rsidR="00D91508" w:rsidRPr="00CE528F" w:rsidRDefault="00421A4B" w:rsidP="00D91508">
      <w:pPr>
        <w:pStyle w:val="En-tte"/>
        <w:tabs>
          <w:tab w:val="clear" w:pos="4536"/>
          <w:tab w:val="clear" w:pos="9072"/>
        </w:tabs>
        <w:rPr>
          <w:rFonts w:ascii="Arial" w:hAnsi="Arial" w:cs="Arial"/>
          <w:sz w:val="24"/>
          <w:szCs w:val="24"/>
        </w:rPr>
      </w:pPr>
      <w:r>
        <w:rPr>
          <w:rFonts w:ascii="Arial" w:hAnsi="Arial" w:cs="Arial"/>
          <w:sz w:val="24"/>
          <w:szCs w:val="24"/>
        </w:rPr>
        <w:br w:type="page"/>
      </w:r>
    </w:p>
    <w:p w:rsidR="00D91508" w:rsidRDefault="00D91508" w:rsidP="00D91508">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lastRenderedPageBreak/>
        <w:t>DOSSIER QUESTIONS-RÉPONSES</w:t>
      </w:r>
    </w:p>
    <w:p w:rsidR="00D91508" w:rsidRPr="00CE528F" w:rsidRDefault="00D91508" w:rsidP="00D91508">
      <w:pPr>
        <w:pStyle w:val="En-tte"/>
        <w:tabs>
          <w:tab w:val="clear" w:pos="4536"/>
          <w:tab w:val="clear" w:pos="9072"/>
        </w:tabs>
        <w:rPr>
          <w:rFonts w:ascii="Arial" w:hAnsi="Arial" w:cs="Arial"/>
          <w:sz w:val="24"/>
          <w:szCs w:val="24"/>
        </w:rPr>
      </w:pPr>
    </w:p>
    <w:p w:rsidR="00421A4B" w:rsidRDefault="00421A4B" w:rsidP="00421A4B">
      <w:pPr>
        <w:rPr>
          <w:rFonts w:ascii="Arial" w:hAnsi="Arial" w:cs="Arial"/>
          <w:b/>
          <w:sz w:val="24"/>
          <w:szCs w:val="24"/>
          <w:u w:val="single"/>
        </w:rPr>
      </w:pPr>
      <w:r>
        <w:rPr>
          <w:rFonts w:ascii="Arial" w:hAnsi="Arial" w:cs="Arial"/>
          <w:b/>
          <w:sz w:val="24"/>
          <w:szCs w:val="24"/>
          <w:u w:val="single"/>
        </w:rPr>
        <w:t>PROBLEMATIQUE GENERALE :</w:t>
      </w:r>
    </w:p>
    <w:p w:rsidR="00396B3E" w:rsidRPr="00396B3E" w:rsidRDefault="00396B3E" w:rsidP="00421A4B">
      <w:pPr>
        <w:rPr>
          <w:rFonts w:ascii="Arial" w:hAnsi="Arial" w:cs="Arial"/>
          <w:b/>
          <w:u w:val="single"/>
        </w:rPr>
      </w:pPr>
    </w:p>
    <w:p w:rsidR="00421A4B" w:rsidRDefault="00421A4B" w:rsidP="00421A4B">
      <w:pPr>
        <w:jc w:val="both"/>
        <w:rPr>
          <w:rFonts w:ascii="Arial" w:hAnsi="Arial" w:cs="Arial"/>
        </w:rPr>
      </w:pPr>
      <w:r>
        <w:rPr>
          <w:rFonts w:ascii="Arial" w:hAnsi="Arial" w:cs="Arial"/>
        </w:rPr>
        <w:t>Des arrêts intempestifs de la ligne de conditionnement de crème dessert au chocolat proviennent de la ligne « </w:t>
      </w:r>
      <w:proofErr w:type="spellStart"/>
      <w:r>
        <w:rPr>
          <w:rFonts w:ascii="Arial" w:hAnsi="Arial" w:cs="Arial"/>
        </w:rPr>
        <w:t>Big</w:t>
      </w:r>
      <w:proofErr w:type="spellEnd"/>
      <w:r>
        <w:rPr>
          <w:rFonts w:ascii="Arial" w:hAnsi="Arial" w:cs="Arial"/>
        </w:rPr>
        <w:t xml:space="preserve"> </w:t>
      </w:r>
      <w:proofErr w:type="spellStart"/>
      <w:r>
        <w:rPr>
          <w:rFonts w:ascii="Arial" w:hAnsi="Arial" w:cs="Arial"/>
        </w:rPr>
        <w:t>choco</w:t>
      </w:r>
      <w:proofErr w:type="spellEnd"/>
      <w:r>
        <w:rPr>
          <w:rFonts w:ascii="Arial" w:hAnsi="Arial" w:cs="Arial"/>
        </w:rPr>
        <w:t> ». Des améliorations sont nécessaires sur cette ligne afin de ne plus pénaliser le conditionnement.</w:t>
      </w:r>
    </w:p>
    <w:p w:rsidR="00421A4B" w:rsidRDefault="00421A4B" w:rsidP="00421A4B">
      <w:pPr>
        <w:rPr>
          <w:rFonts w:ascii="Arial" w:hAnsi="Arial" w:cs="Arial"/>
          <w:sz w:val="24"/>
          <w:szCs w:val="24"/>
        </w:rPr>
      </w:pPr>
    </w:p>
    <w:tbl>
      <w:tblPr>
        <w:tblStyle w:val="Grilledutableau"/>
        <w:tblW w:w="0" w:type="auto"/>
        <w:jc w:val="center"/>
        <w:tblLook w:val="04A0" w:firstRow="1" w:lastRow="0" w:firstColumn="1" w:lastColumn="0" w:noHBand="0" w:noVBand="1"/>
      </w:tblPr>
      <w:tblGrid>
        <w:gridCol w:w="1409"/>
        <w:gridCol w:w="2987"/>
        <w:gridCol w:w="1842"/>
        <w:gridCol w:w="2400"/>
        <w:gridCol w:w="1984"/>
      </w:tblGrid>
      <w:tr w:rsidR="00421A4B" w:rsidRPr="000120AF" w:rsidTr="00396B3E">
        <w:trPr>
          <w:jc w:val="center"/>
        </w:trPr>
        <w:tc>
          <w:tcPr>
            <w:tcW w:w="10630" w:type="dxa"/>
            <w:gridSpan w:val="5"/>
            <w:vAlign w:val="center"/>
          </w:tcPr>
          <w:p w:rsidR="00421A4B" w:rsidRPr="000120AF" w:rsidRDefault="00421A4B" w:rsidP="00B1626E">
            <w:pPr>
              <w:rPr>
                <w:rFonts w:ascii="Arial" w:hAnsi="Arial" w:cs="Arial"/>
              </w:rPr>
            </w:pPr>
            <w:r w:rsidRPr="000120AF">
              <w:rPr>
                <w:rFonts w:ascii="Arial" w:hAnsi="Arial" w:cs="Arial"/>
              </w:rPr>
              <w:t>Note explicative destinée au candidat pour l’utilisation du dossier complet</w:t>
            </w:r>
          </w:p>
        </w:tc>
      </w:tr>
      <w:tr w:rsidR="00421A4B" w:rsidRPr="000120AF" w:rsidTr="00396B3E">
        <w:trPr>
          <w:jc w:val="center"/>
        </w:trPr>
        <w:tc>
          <w:tcPr>
            <w:tcW w:w="1409" w:type="dxa"/>
            <w:vAlign w:val="center"/>
          </w:tcPr>
          <w:p w:rsidR="00421A4B" w:rsidRPr="000120AF" w:rsidRDefault="00421A4B" w:rsidP="00B1626E">
            <w:pPr>
              <w:rPr>
                <w:rFonts w:ascii="Arial" w:hAnsi="Arial" w:cs="Arial"/>
              </w:rPr>
            </w:pPr>
            <w:r w:rsidRPr="000120AF">
              <w:rPr>
                <w:rFonts w:ascii="Arial" w:hAnsi="Arial" w:cs="Arial"/>
              </w:rPr>
              <w:t>N° de la question</w:t>
            </w:r>
          </w:p>
        </w:tc>
        <w:tc>
          <w:tcPr>
            <w:tcW w:w="2991" w:type="dxa"/>
            <w:vAlign w:val="center"/>
          </w:tcPr>
          <w:p w:rsidR="00421A4B" w:rsidRPr="000120AF" w:rsidRDefault="00421A4B" w:rsidP="00B1626E">
            <w:pPr>
              <w:rPr>
                <w:rFonts w:ascii="Arial" w:hAnsi="Arial" w:cs="Arial"/>
              </w:rPr>
            </w:pPr>
            <w:r w:rsidRPr="000120AF">
              <w:rPr>
                <w:rFonts w:ascii="Arial" w:hAnsi="Arial" w:cs="Arial"/>
              </w:rPr>
              <w:t>Intitulé de la question</w:t>
            </w:r>
          </w:p>
        </w:tc>
        <w:tc>
          <w:tcPr>
            <w:tcW w:w="1843" w:type="dxa"/>
            <w:vAlign w:val="center"/>
          </w:tcPr>
          <w:p w:rsidR="00421A4B" w:rsidRPr="000120AF" w:rsidRDefault="00421A4B" w:rsidP="00B1626E">
            <w:pPr>
              <w:rPr>
                <w:rFonts w:ascii="Arial" w:hAnsi="Arial" w:cs="Arial"/>
              </w:rPr>
            </w:pPr>
            <w:r w:rsidRPr="000120AF">
              <w:rPr>
                <w:rFonts w:ascii="Arial" w:hAnsi="Arial" w:cs="Arial"/>
              </w:rPr>
              <w:t>Document utile pour résoudre la problématique</w:t>
            </w:r>
          </w:p>
        </w:tc>
        <w:tc>
          <w:tcPr>
            <w:tcW w:w="2402" w:type="dxa"/>
            <w:vAlign w:val="center"/>
          </w:tcPr>
          <w:p w:rsidR="00421A4B" w:rsidRPr="000120AF" w:rsidRDefault="00421A4B" w:rsidP="00B1626E">
            <w:pPr>
              <w:rPr>
                <w:rFonts w:ascii="Arial" w:hAnsi="Arial" w:cs="Arial"/>
              </w:rPr>
            </w:pPr>
            <w:r w:rsidRPr="000120AF">
              <w:rPr>
                <w:rFonts w:ascii="Arial" w:hAnsi="Arial" w:cs="Arial"/>
              </w:rPr>
              <w:t>Temps conseillé au candidat pour répondre à la problématique</w:t>
            </w:r>
          </w:p>
        </w:tc>
        <w:tc>
          <w:tcPr>
            <w:tcW w:w="1985" w:type="dxa"/>
            <w:vAlign w:val="center"/>
          </w:tcPr>
          <w:p w:rsidR="00421A4B" w:rsidRPr="000120AF" w:rsidRDefault="00421A4B" w:rsidP="00B1626E">
            <w:pPr>
              <w:rPr>
                <w:rFonts w:ascii="Arial" w:hAnsi="Arial" w:cs="Arial"/>
              </w:rPr>
            </w:pPr>
            <w:r w:rsidRPr="000120AF">
              <w:rPr>
                <w:rFonts w:ascii="Arial" w:hAnsi="Arial" w:cs="Arial"/>
              </w:rPr>
              <w:t>Nombre de points pour la totalité de la problématique</w:t>
            </w:r>
          </w:p>
        </w:tc>
      </w:tr>
    </w:tbl>
    <w:p w:rsidR="00421A4B" w:rsidRDefault="00421A4B" w:rsidP="00421A4B">
      <w:pPr>
        <w:rPr>
          <w:rFonts w:ascii="Arial" w:hAnsi="Arial" w:cs="Arial"/>
          <w:sz w:val="24"/>
          <w:szCs w:val="24"/>
        </w:rPr>
      </w:pPr>
    </w:p>
    <w:p w:rsidR="00421A4B" w:rsidRDefault="00421A4B" w:rsidP="00421A4B">
      <w:pPr>
        <w:rPr>
          <w:rFonts w:ascii="Arial" w:hAnsi="Arial" w:cs="Arial"/>
          <w:sz w:val="24"/>
          <w:szCs w:val="24"/>
        </w:rPr>
      </w:pPr>
    </w:p>
    <w:p w:rsidR="00421A4B" w:rsidRDefault="00421A4B" w:rsidP="00421A4B">
      <w:pPr>
        <w:rPr>
          <w:rFonts w:ascii="Arial" w:hAnsi="Arial" w:cs="Arial"/>
          <w:b/>
          <w:sz w:val="24"/>
          <w:szCs w:val="24"/>
          <w:u w:val="single"/>
        </w:rPr>
      </w:pPr>
      <w:r>
        <w:rPr>
          <w:rFonts w:ascii="Arial" w:hAnsi="Arial" w:cs="Arial"/>
          <w:b/>
          <w:sz w:val="24"/>
          <w:szCs w:val="24"/>
          <w:u w:val="single"/>
        </w:rPr>
        <w:t>Problématique n°1 :</w:t>
      </w:r>
    </w:p>
    <w:p w:rsidR="00396B3E" w:rsidRPr="00396B3E" w:rsidRDefault="00396B3E" w:rsidP="00421A4B">
      <w:pPr>
        <w:rPr>
          <w:rFonts w:ascii="Arial" w:hAnsi="Arial" w:cs="Arial"/>
          <w:b/>
          <w:u w:val="single"/>
        </w:rPr>
      </w:pPr>
    </w:p>
    <w:p w:rsidR="00421A4B" w:rsidRDefault="00421A4B" w:rsidP="00421A4B">
      <w:pPr>
        <w:jc w:val="both"/>
        <w:rPr>
          <w:rFonts w:ascii="Arial" w:hAnsi="Arial" w:cs="Arial"/>
        </w:rPr>
      </w:pPr>
      <w:r>
        <w:rPr>
          <w:rFonts w:ascii="Arial" w:hAnsi="Arial" w:cs="Arial"/>
        </w:rPr>
        <w:t xml:space="preserve">Le responsable maintenance décide de faire </w:t>
      </w:r>
      <w:r w:rsidRPr="00F2357F">
        <w:rPr>
          <w:rFonts w:ascii="Arial" w:hAnsi="Arial" w:cs="Arial"/>
          <w:b/>
        </w:rPr>
        <w:t>l’analyse de l’historique des pannes sur deux ans</w:t>
      </w:r>
      <w:r>
        <w:rPr>
          <w:rFonts w:ascii="Arial" w:hAnsi="Arial" w:cs="Arial"/>
        </w:rPr>
        <w:t xml:space="preserve"> afin de programmer les différentes améliorations.</w:t>
      </w:r>
    </w:p>
    <w:p w:rsidR="00421A4B" w:rsidRDefault="00421A4B" w:rsidP="00421A4B">
      <w:pPr>
        <w:rPr>
          <w:rFonts w:ascii="Arial" w:hAnsi="Arial" w:cs="Arial"/>
        </w:rPr>
      </w:pPr>
    </w:p>
    <w:tbl>
      <w:tblPr>
        <w:tblStyle w:val="Grilledutableau"/>
        <w:tblW w:w="0" w:type="auto"/>
        <w:jc w:val="center"/>
        <w:tblLook w:val="04A0" w:firstRow="1" w:lastRow="0" w:firstColumn="1" w:lastColumn="0" w:noHBand="0" w:noVBand="1"/>
      </w:tblPr>
      <w:tblGrid>
        <w:gridCol w:w="772"/>
        <w:gridCol w:w="3340"/>
        <w:gridCol w:w="1842"/>
        <w:gridCol w:w="2552"/>
        <w:gridCol w:w="2039"/>
      </w:tblGrid>
      <w:tr w:rsidR="00421A4B" w:rsidRPr="00714D8A" w:rsidTr="00396B3E">
        <w:trPr>
          <w:trHeight w:val="454"/>
          <w:jc w:val="center"/>
        </w:trPr>
        <w:tc>
          <w:tcPr>
            <w:tcW w:w="772" w:type="dxa"/>
            <w:vAlign w:val="center"/>
          </w:tcPr>
          <w:p w:rsidR="00421A4B" w:rsidRPr="00714D8A" w:rsidRDefault="00421A4B" w:rsidP="00396B3E">
            <w:pPr>
              <w:jc w:val="center"/>
              <w:rPr>
                <w:rFonts w:ascii="Arial" w:hAnsi="Arial" w:cs="Arial"/>
              </w:rPr>
            </w:pPr>
            <w:r w:rsidRPr="00714D8A">
              <w:rPr>
                <w:rFonts w:ascii="Arial" w:hAnsi="Arial" w:cs="Arial"/>
              </w:rPr>
              <w:t>Q1</w:t>
            </w:r>
          </w:p>
        </w:tc>
        <w:tc>
          <w:tcPr>
            <w:tcW w:w="3340" w:type="dxa"/>
            <w:vAlign w:val="center"/>
          </w:tcPr>
          <w:p w:rsidR="00421A4B" w:rsidRPr="00714D8A" w:rsidRDefault="00421A4B" w:rsidP="00396B3E">
            <w:pPr>
              <w:jc w:val="center"/>
              <w:rPr>
                <w:rFonts w:ascii="Arial" w:hAnsi="Arial" w:cs="Arial"/>
              </w:rPr>
            </w:pPr>
            <w:r w:rsidRPr="00714D8A">
              <w:rPr>
                <w:rFonts w:ascii="Arial" w:hAnsi="Arial" w:cs="Arial"/>
              </w:rPr>
              <w:t>Analyse de l’historique des</w:t>
            </w:r>
            <w:r w:rsidR="00714D8A">
              <w:rPr>
                <w:rFonts w:ascii="Arial" w:hAnsi="Arial" w:cs="Arial"/>
              </w:rPr>
              <w:t xml:space="preserve"> </w:t>
            </w:r>
            <w:r w:rsidRPr="00714D8A">
              <w:rPr>
                <w:rFonts w:ascii="Arial" w:hAnsi="Arial" w:cs="Arial"/>
              </w:rPr>
              <w:t>pannes</w:t>
            </w:r>
          </w:p>
        </w:tc>
        <w:tc>
          <w:tcPr>
            <w:tcW w:w="1842" w:type="dxa"/>
            <w:vAlign w:val="center"/>
          </w:tcPr>
          <w:p w:rsidR="00421A4B" w:rsidRPr="00714D8A" w:rsidRDefault="00421A4B" w:rsidP="00396B3E">
            <w:pPr>
              <w:jc w:val="center"/>
              <w:rPr>
                <w:rFonts w:ascii="Arial" w:hAnsi="Arial" w:cs="Arial"/>
              </w:rPr>
            </w:pPr>
            <w:r w:rsidRPr="00714D8A">
              <w:rPr>
                <w:rFonts w:ascii="Arial" w:hAnsi="Arial" w:cs="Arial"/>
              </w:rPr>
              <w:t xml:space="preserve">DTR 2/14 </w:t>
            </w:r>
            <w:r w:rsidR="00714D8A">
              <w:rPr>
                <w:rFonts w:ascii="Arial" w:hAnsi="Arial" w:cs="Arial"/>
              </w:rPr>
              <w:t>et</w:t>
            </w:r>
            <w:r w:rsidRPr="00714D8A">
              <w:rPr>
                <w:rFonts w:ascii="Arial" w:hAnsi="Arial" w:cs="Arial"/>
              </w:rPr>
              <w:t xml:space="preserve"> 3/14</w:t>
            </w:r>
          </w:p>
        </w:tc>
        <w:tc>
          <w:tcPr>
            <w:tcW w:w="2552" w:type="dxa"/>
            <w:vAlign w:val="center"/>
          </w:tcPr>
          <w:p w:rsidR="00421A4B" w:rsidRPr="00714D8A" w:rsidRDefault="00421A4B" w:rsidP="00396B3E">
            <w:pPr>
              <w:jc w:val="center"/>
              <w:rPr>
                <w:rFonts w:ascii="Arial" w:hAnsi="Arial" w:cs="Arial"/>
              </w:rPr>
            </w:pPr>
            <w:r w:rsidRPr="00714D8A">
              <w:rPr>
                <w:rFonts w:ascii="Arial" w:hAnsi="Arial" w:cs="Arial"/>
              </w:rPr>
              <w:t>Temps conseillé : 30 min</w:t>
            </w:r>
          </w:p>
        </w:tc>
        <w:tc>
          <w:tcPr>
            <w:tcW w:w="2039" w:type="dxa"/>
            <w:vAlign w:val="center"/>
          </w:tcPr>
          <w:p w:rsidR="00421A4B" w:rsidRPr="00714D8A" w:rsidRDefault="00421A4B" w:rsidP="00396B3E">
            <w:pPr>
              <w:jc w:val="center"/>
              <w:rPr>
                <w:rFonts w:ascii="Arial" w:hAnsi="Arial" w:cs="Arial"/>
              </w:rPr>
            </w:pPr>
            <w:proofErr w:type="spellStart"/>
            <w:r w:rsidRPr="00714D8A">
              <w:rPr>
                <w:rFonts w:ascii="Arial" w:hAnsi="Arial" w:cs="Arial"/>
              </w:rPr>
              <w:t>Nbre</w:t>
            </w:r>
            <w:proofErr w:type="spellEnd"/>
            <w:r w:rsidRPr="00714D8A">
              <w:rPr>
                <w:rFonts w:ascii="Arial" w:hAnsi="Arial" w:cs="Arial"/>
              </w:rPr>
              <w:t xml:space="preserve"> de pts :</w:t>
            </w:r>
            <w:r w:rsidR="00396B3E">
              <w:rPr>
                <w:rFonts w:ascii="Arial" w:hAnsi="Arial" w:cs="Arial"/>
              </w:rPr>
              <w:t xml:space="preserve"> </w:t>
            </w:r>
            <w:r w:rsidRPr="00714D8A">
              <w:rPr>
                <w:rFonts w:ascii="Arial" w:hAnsi="Arial" w:cs="Arial"/>
              </w:rPr>
              <w:t>… / 30</w:t>
            </w:r>
          </w:p>
        </w:tc>
      </w:tr>
    </w:tbl>
    <w:p w:rsidR="00421A4B" w:rsidRDefault="00421A4B" w:rsidP="00421A4B">
      <w:pPr>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Q1.1 :</w:t>
      </w:r>
      <w:r>
        <w:rPr>
          <w:rFonts w:ascii="Arial" w:hAnsi="Arial" w:cs="Arial"/>
        </w:rPr>
        <w:tab/>
      </w:r>
      <w:r w:rsidRPr="00F2357F">
        <w:rPr>
          <w:rFonts w:ascii="Arial" w:hAnsi="Arial" w:cs="Arial"/>
          <w:b/>
        </w:rPr>
        <w:t>Calculer</w:t>
      </w:r>
      <w:r>
        <w:rPr>
          <w:rFonts w:ascii="Arial" w:hAnsi="Arial" w:cs="Arial"/>
        </w:rPr>
        <w:t xml:space="preserve"> à partir de l’historique des pannes, la </w:t>
      </w:r>
      <w:r w:rsidRPr="00F2357F">
        <w:rPr>
          <w:rFonts w:ascii="Arial" w:hAnsi="Arial" w:cs="Arial"/>
          <w:b/>
        </w:rPr>
        <w:t>somme des temps d’arrêts</w:t>
      </w:r>
      <w:r>
        <w:rPr>
          <w:rFonts w:ascii="Arial" w:hAnsi="Arial" w:cs="Arial"/>
        </w:rPr>
        <w:t xml:space="preserve"> par sous-ensemble, puis les </w:t>
      </w:r>
      <w:r w:rsidRPr="00F2357F">
        <w:rPr>
          <w:rFonts w:ascii="Arial" w:hAnsi="Arial" w:cs="Arial"/>
          <w:b/>
        </w:rPr>
        <w:t>classer par ordre décroissant.</w:t>
      </w:r>
      <w:r w:rsidR="00B1626E">
        <w:rPr>
          <w:rFonts w:ascii="Arial" w:hAnsi="Arial" w:cs="Arial"/>
          <w:b/>
        </w:rPr>
        <w:t xml:space="preserve"> </w:t>
      </w:r>
      <w:r w:rsidR="00B1626E" w:rsidRPr="00B1626E">
        <w:rPr>
          <w:rFonts w:ascii="Arial" w:hAnsi="Arial" w:cs="Arial"/>
        </w:rPr>
        <w:t xml:space="preserve">Vous </w:t>
      </w:r>
      <w:r w:rsidR="00B1626E">
        <w:rPr>
          <w:rFonts w:ascii="Arial" w:hAnsi="Arial" w:cs="Arial"/>
        </w:rPr>
        <w:t>compléterez les pourcentages de chaque sous-ensemble, ainsi que les temps d’arrêt et pourcentages cumulés</w:t>
      </w:r>
    </w:p>
    <w:p w:rsidR="00421A4B" w:rsidRDefault="00421A4B" w:rsidP="00421A4B">
      <w:pPr>
        <w:rPr>
          <w:rFonts w:ascii="Arial" w:hAnsi="Arial" w:cs="Arial"/>
        </w:rPr>
      </w:pPr>
    </w:p>
    <w:tbl>
      <w:tblPr>
        <w:tblStyle w:val="Grilledutableau"/>
        <w:tblW w:w="0" w:type="auto"/>
        <w:jc w:val="center"/>
        <w:tblLook w:val="04A0" w:firstRow="1" w:lastRow="0" w:firstColumn="1" w:lastColumn="0" w:noHBand="0" w:noVBand="1"/>
      </w:tblPr>
      <w:tblGrid>
        <w:gridCol w:w="685"/>
        <w:gridCol w:w="895"/>
        <w:gridCol w:w="3464"/>
        <w:gridCol w:w="1401"/>
        <w:gridCol w:w="1381"/>
        <w:gridCol w:w="1404"/>
        <w:gridCol w:w="1392"/>
      </w:tblGrid>
      <w:tr w:rsidR="00421A4B" w:rsidTr="00396B3E">
        <w:trPr>
          <w:gridBefore w:val="1"/>
          <w:wBefore w:w="704" w:type="dxa"/>
          <w:trHeight w:val="794"/>
          <w:jc w:val="center"/>
        </w:trPr>
        <w:tc>
          <w:tcPr>
            <w:tcW w:w="749" w:type="dxa"/>
            <w:vAlign w:val="center"/>
          </w:tcPr>
          <w:p w:rsidR="00421A4B" w:rsidRDefault="00421A4B" w:rsidP="00396B3E">
            <w:pPr>
              <w:jc w:val="center"/>
              <w:rPr>
                <w:rFonts w:ascii="Arial" w:hAnsi="Arial" w:cs="Arial"/>
                <w:b/>
              </w:rPr>
            </w:pPr>
            <w:r>
              <w:rPr>
                <w:rFonts w:ascii="Arial" w:hAnsi="Arial" w:cs="Arial"/>
                <w:b/>
              </w:rPr>
              <w:t>Repère</w:t>
            </w:r>
          </w:p>
        </w:tc>
        <w:tc>
          <w:tcPr>
            <w:tcW w:w="3525" w:type="dxa"/>
            <w:vAlign w:val="center"/>
          </w:tcPr>
          <w:p w:rsidR="00421A4B" w:rsidRDefault="00421A4B" w:rsidP="00396B3E">
            <w:pPr>
              <w:jc w:val="center"/>
              <w:rPr>
                <w:rFonts w:ascii="Arial" w:hAnsi="Arial" w:cs="Arial"/>
                <w:b/>
              </w:rPr>
            </w:pPr>
            <w:r>
              <w:rPr>
                <w:rFonts w:ascii="Arial" w:hAnsi="Arial" w:cs="Arial"/>
                <w:b/>
              </w:rPr>
              <w:t>Sous-ensemble</w:t>
            </w:r>
            <w:r w:rsidR="00015309">
              <w:rPr>
                <w:rFonts w:ascii="Arial" w:hAnsi="Arial" w:cs="Arial"/>
                <w:b/>
              </w:rPr>
              <w:t>s</w:t>
            </w:r>
          </w:p>
          <w:p w:rsidR="002C749B" w:rsidRDefault="002C749B" w:rsidP="00396B3E">
            <w:pPr>
              <w:jc w:val="center"/>
              <w:rPr>
                <w:rFonts w:ascii="Arial" w:hAnsi="Arial" w:cs="Arial"/>
                <w:b/>
              </w:rPr>
            </w:pPr>
            <w:r>
              <w:rPr>
                <w:rFonts w:ascii="Arial" w:hAnsi="Arial" w:cs="Arial"/>
                <w:b/>
              </w:rPr>
              <w:t>classés par ordre décroissant</w:t>
            </w:r>
          </w:p>
        </w:tc>
        <w:tc>
          <w:tcPr>
            <w:tcW w:w="1414" w:type="dxa"/>
            <w:vAlign w:val="center"/>
          </w:tcPr>
          <w:p w:rsidR="00421A4B" w:rsidRDefault="00421A4B" w:rsidP="00396B3E">
            <w:pPr>
              <w:jc w:val="center"/>
              <w:rPr>
                <w:rFonts w:ascii="Arial" w:hAnsi="Arial" w:cs="Arial"/>
                <w:b/>
              </w:rPr>
            </w:pPr>
            <w:r>
              <w:rPr>
                <w:rFonts w:ascii="Arial" w:hAnsi="Arial" w:cs="Arial"/>
                <w:b/>
              </w:rPr>
              <w:t>Temps d’arrêts en heure</w:t>
            </w:r>
          </w:p>
        </w:tc>
        <w:tc>
          <w:tcPr>
            <w:tcW w:w="1409" w:type="dxa"/>
            <w:vAlign w:val="center"/>
          </w:tcPr>
          <w:p w:rsidR="00421A4B" w:rsidRDefault="00421A4B" w:rsidP="00396B3E">
            <w:pPr>
              <w:jc w:val="center"/>
              <w:rPr>
                <w:rFonts w:ascii="Arial" w:hAnsi="Arial" w:cs="Arial"/>
                <w:b/>
              </w:rPr>
            </w:pPr>
            <w:r>
              <w:rPr>
                <w:rFonts w:ascii="Arial" w:hAnsi="Arial" w:cs="Arial"/>
                <w:b/>
              </w:rPr>
              <w:t>%</w:t>
            </w:r>
          </w:p>
        </w:tc>
        <w:tc>
          <w:tcPr>
            <w:tcW w:w="1415" w:type="dxa"/>
            <w:vAlign w:val="center"/>
          </w:tcPr>
          <w:p w:rsidR="00421A4B" w:rsidRDefault="00421A4B" w:rsidP="00396B3E">
            <w:pPr>
              <w:jc w:val="center"/>
              <w:rPr>
                <w:rFonts w:ascii="Arial" w:hAnsi="Arial" w:cs="Arial"/>
                <w:b/>
              </w:rPr>
            </w:pPr>
            <w:r>
              <w:rPr>
                <w:rFonts w:ascii="Arial" w:hAnsi="Arial" w:cs="Arial"/>
                <w:b/>
              </w:rPr>
              <w:t>Temps d’arrêts cumulés</w:t>
            </w:r>
          </w:p>
        </w:tc>
        <w:tc>
          <w:tcPr>
            <w:tcW w:w="1406" w:type="dxa"/>
            <w:vAlign w:val="center"/>
          </w:tcPr>
          <w:p w:rsidR="00421A4B" w:rsidRDefault="00421A4B" w:rsidP="00396B3E">
            <w:pPr>
              <w:jc w:val="center"/>
              <w:rPr>
                <w:rFonts w:ascii="Arial" w:hAnsi="Arial" w:cs="Arial"/>
                <w:b/>
              </w:rPr>
            </w:pPr>
            <w:r>
              <w:rPr>
                <w:rFonts w:ascii="Arial" w:hAnsi="Arial" w:cs="Arial"/>
                <w:b/>
              </w:rPr>
              <w:t>% cumulé</w:t>
            </w:r>
          </w:p>
        </w:tc>
      </w:tr>
      <w:tr w:rsidR="00421A4B" w:rsidTr="00396B3E">
        <w:trPr>
          <w:gridBefore w:val="1"/>
          <w:wBefore w:w="704" w:type="dxa"/>
          <w:trHeight w:val="567"/>
          <w:jc w:val="center"/>
        </w:trPr>
        <w:tc>
          <w:tcPr>
            <w:tcW w:w="749" w:type="dxa"/>
            <w:vAlign w:val="center"/>
          </w:tcPr>
          <w:p w:rsidR="00421A4B" w:rsidRDefault="00421A4B" w:rsidP="00396B3E">
            <w:pPr>
              <w:jc w:val="center"/>
              <w:rPr>
                <w:rFonts w:ascii="Arial" w:hAnsi="Arial" w:cs="Arial"/>
              </w:rPr>
            </w:pPr>
            <w:r>
              <w:rPr>
                <w:rFonts w:ascii="Arial" w:hAnsi="Arial" w:cs="Arial"/>
              </w:rPr>
              <w:t>1</w:t>
            </w:r>
          </w:p>
        </w:tc>
        <w:tc>
          <w:tcPr>
            <w:tcW w:w="3525" w:type="dxa"/>
            <w:vAlign w:val="center"/>
          </w:tcPr>
          <w:p w:rsidR="00421A4B" w:rsidRDefault="00421A4B" w:rsidP="00396B3E">
            <w:pPr>
              <w:jc w:val="center"/>
              <w:rPr>
                <w:rFonts w:ascii="Arial" w:hAnsi="Arial" w:cs="Arial"/>
              </w:rPr>
            </w:pPr>
          </w:p>
        </w:tc>
        <w:tc>
          <w:tcPr>
            <w:tcW w:w="1414" w:type="dxa"/>
            <w:vAlign w:val="center"/>
          </w:tcPr>
          <w:p w:rsidR="00421A4B" w:rsidRDefault="00421A4B" w:rsidP="00396B3E">
            <w:pPr>
              <w:jc w:val="center"/>
              <w:rPr>
                <w:rFonts w:ascii="Arial" w:hAnsi="Arial" w:cs="Arial"/>
              </w:rPr>
            </w:pPr>
          </w:p>
        </w:tc>
        <w:tc>
          <w:tcPr>
            <w:tcW w:w="1409" w:type="dxa"/>
            <w:vAlign w:val="center"/>
          </w:tcPr>
          <w:p w:rsidR="00421A4B" w:rsidRDefault="00421A4B" w:rsidP="00396B3E">
            <w:pPr>
              <w:jc w:val="center"/>
              <w:rPr>
                <w:rFonts w:ascii="Arial" w:hAnsi="Arial" w:cs="Arial"/>
              </w:rPr>
            </w:pPr>
          </w:p>
        </w:tc>
        <w:tc>
          <w:tcPr>
            <w:tcW w:w="1415" w:type="dxa"/>
            <w:vAlign w:val="center"/>
          </w:tcPr>
          <w:p w:rsidR="00421A4B" w:rsidRDefault="00421A4B" w:rsidP="00396B3E">
            <w:pPr>
              <w:jc w:val="center"/>
              <w:rPr>
                <w:rFonts w:ascii="Arial" w:hAnsi="Arial" w:cs="Arial"/>
              </w:rPr>
            </w:pPr>
          </w:p>
        </w:tc>
        <w:tc>
          <w:tcPr>
            <w:tcW w:w="1406" w:type="dxa"/>
            <w:vAlign w:val="center"/>
          </w:tcPr>
          <w:p w:rsidR="00421A4B" w:rsidRDefault="00421A4B" w:rsidP="00396B3E">
            <w:pPr>
              <w:jc w:val="center"/>
              <w:rPr>
                <w:rFonts w:ascii="Arial" w:hAnsi="Arial" w:cs="Arial"/>
              </w:rPr>
            </w:pPr>
          </w:p>
        </w:tc>
      </w:tr>
      <w:tr w:rsidR="00421A4B" w:rsidTr="00396B3E">
        <w:trPr>
          <w:gridBefore w:val="1"/>
          <w:wBefore w:w="704" w:type="dxa"/>
          <w:trHeight w:val="567"/>
          <w:jc w:val="center"/>
        </w:trPr>
        <w:tc>
          <w:tcPr>
            <w:tcW w:w="749" w:type="dxa"/>
            <w:vAlign w:val="center"/>
          </w:tcPr>
          <w:p w:rsidR="00421A4B" w:rsidRDefault="00421A4B" w:rsidP="00396B3E">
            <w:pPr>
              <w:jc w:val="center"/>
              <w:rPr>
                <w:rFonts w:ascii="Arial" w:hAnsi="Arial" w:cs="Arial"/>
              </w:rPr>
            </w:pPr>
            <w:r>
              <w:rPr>
                <w:rFonts w:ascii="Arial" w:hAnsi="Arial" w:cs="Arial"/>
              </w:rPr>
              <w:t>2</w:t>
            </w:r>
          </w:p>
        </w:tc>
        <w:tc>
          <w:tcPr>
            <w:tcW w:w="3525" w:type="dxa"/>
            <w:vAlign w:val="center"/>
          </w:tcPr>
          <w:p w:rsidR="00421A4B" w:rsidRDefault="00421A4B" w:rsidP="00396B3E">
            <w:pPr>
              <w:jc w:val="center"/>
              <w:rPr>
                <w:rFonts w:ascii="Arial" w:hAnsi="Arial" w:cs="Arial"/>
              </w:rPr>
            </w:pPr>
          </w:p>
        </w:tc>
        <w:tc>
          <w:tcPr>
            <w:tcW w:w="1414" w:type="dxa"/>
            <w:vAlign w:val="center"/>
          </w:tcPr>
          <w:p w:rsidR="00421A4B" w:rsidRDefault="00421A4B" w:rsidP="00396B3E">
            <w:pPr>
              <w:jc w:val="center"/>
              <w:rPr>
                <w:rFonts w:ascii="Arial" w:hAnsi="Arial" w:cs="Arial"/>
              </w:rPr>
            </w:pPr>
          </w:p>
        </w:tc>
        <w:tc>
          <w:tcPr>
            <w:tcW w:w="1409" w:type="dxa"/>
            <w:vAlign w:val="center"/>
          </w:tcPr>
          <w:p w:rsidR="00421A4B" w:rsidRDefault="00421A4B" w:rsidP="00396B3E">
            <w:pPr>
              <w:jc w:val="center"/>
              <w:rPr>
                <w:rFonts w:ascii="Arial" w:hAnsi="Arial" w:cs="Arial"/>
              </w:rPr>
            </w:pPr>
          </w:p>
        </w:tc>
        <w:tc>
          <w:tcPr>
            <w:tcW w:w="1415" w:type="dxa"/>
            <w:vAlign w:val="center"/>
          </w:tcPr>
          <w:p w:rsidR="00421A4B" w:rsidRDefault="00421A4B" w:rsidP="00396B3E">
            <w:pPr>
              <w:jc w:val="center"/>
              <w:rPr>
                <w:rFonts w:ascii="Arial" w:hAnsi="Arial" w:cs="Arial"/>
              </w:rPr>
            </w:pPr>
          </w:p>
        </w:tc>
        <w:tc>
          <w:tcPr>
            <w:tcW w:w="1406" w:type="dxa"/>
            <w:vAlign w:val="center"/>
          </w:tcPr>
          <w:p w:rsidR="00421A4B" w:rsidRDefault="00421A4B" w:rsidP="00396B3E">
            <w:pPr>
              <w:jc w:val="center"/>
              <w:rPr>
                <w:rFonts w:ascii="Arial" w:hAnsi="Arial" w:cs="Arial"/>
              </w:rPr>
            </w:pPr>
          </w:p>
        </w:tc>
      </w:tr>
      <w:tr w:rsidR="00421A4B" w:rsidTr="00396B3E">
        <w:trPr>
          <w:gridBefore w:val="1"/>
          <w:wBefore w:w="704" w:type="dxa"/>
          <w:trHeight w:val="567"/>
          <w:jc w:val="center"/>
        </w:trPr>
        <w:tc>
          <w:tcPr>
            <w:tcW w:w="749" w:type="dxa"/>
            <w:vAlign w:val="center"/>
          </w:tcPr>
          <w:p w:rsidR="00421A4B" w:rsidRDefault="00421A4B" w:rsidP="00396B3E">
            <w:pPr>
              <w:jc w:val="center"/>
              <w:rPr>
                <w:rFonts w:ascii="Arial" w:hAnsi="Arial" w:cs="Arial"/>
              </w:rPr>
            </w:pPr>
            <w:r>
              <w:rPr>
                <w:rFonts w:ascii="Arial" w:hAnsi="Arial" w:cs="Arial"/>
              </w:rPr>
              <w:t>3</w:t>
            </w:r>
          </w:p>
        </w:tc>
        <w:tc>
          <w:tcPr>
            <w:tcW w:w="3525" w:type="dxa"/>
            <w:vAlign w:val="center"/>
          </w:tcPr>
          <w:p w:rsidR="00421A4B" w:rsidRDefault="00421A4B" w:rsidP="00396B3E">
            <w:pPr>
              <w:jc w:val="center"/>
              <w:rPr>
                <w:rFonts w:ascii="Arial" w:hAnsi="Arial" w:cs="Arial"/>
              </w:rPr>
            </w:pPr>
          </w:p>
        </w:tc>
        <w:tc>
          <w:tcPr>
            <w:tcW w:w="1414" w:type="dxa"/>
            <w:vAlign w:val="center"/>
          </w:tcPr>
          <w:p w:rsidR="00421A4B" w:rsidRDefault="00421A4B" w:rsidP="00396B3E">
            <w:pPr>
              <w:jc w:val="center"/>
              <w:rPr>
                <w:rFonts w:ascii="Arial" w:hAnsi="Arial" w:cs="Arial"/>
              </w:rPr>
            </w:pPr>
          </w:p>
        </w:tc>
        <w:tc>
          <w:tcPr>
            <w:tcW w:w="1409" w:type="dxa"/>
            <w:vAlign w:val="center"/>
          </w:tcPr>
          <w:p w:rsidR="00421A4B" w:rsidRDefault="00421A4B" w:rsidP="00396B3E">
            <w:pPr>
              <w:jc w:val="center"/>
              <w:rPr>
                <w:rFonts w:ascii="Arial" w:hAnsi="Arial" w:cs="Arial"/>
              </w:rPr>
            </w:pPr>
          </w:p>
        </w:tc>
        <w:tc>
          <w:tcPr>
            <w:tcW w:w="1415" w:type="dxa"/>
            <w:vAlign w:val="center"/>
          </w:tcPr>
          <w:p w:rsidR="00421A4B" w:rsidRDefault="00421A4B" w:rsidP="00396B3E">
            <w:pPr>
              <w:jc w:val="center"/>
              <w:rPr>
                <w:rFonts w:ascii="Arial" w:hAnsi="Arial" w:cs="Arial"/>
              </w:rPr>
            </w:pPr>
          </w:p>
        </w:tc>
        <w:tc>
          <w:tcPr>
            <w:tcW w:w="1406" w:type="dxa"/>
            <w:vAlign w:val="center"/>
          </w:tcPr>
          <w:p w:rsidR="00421A4B" w:rsidRDefault="00421A4B" w:rsidP="00396B3E">
            <w:pPr>
              <w:jc w:val="center"/>
              <w:rPr>
                <w:rFonts w:ascii="Arial" w:hAnsi="Arial" w:cs="Arial"/>
              </w:rPr>
            </w:pPr>
          </w:p>
        </w:tc>
      </w:tr>
      <w:tr w:rsidR="00421A4B" w:rsidTr="00396B3E">
        <w:trPr>
          <w:gridBefore w:val="1"/>
          <w:wBefore w:w="704" w:type="dxa"/>
          <w:trHeight w:val="567"/>
          <w:jc w:val="center"/>
        </w:trPr>
        <w:tc>
          <w:tcPr>
            <w:tcW w:w="749" w:type="dxa"/>
            <w:vAlign w:val="center"/>
          </w:tcPr>
          <w:p w:rsidR="00421A4B" w:rsidRDefault="00421A4B" w:rsidP="00396B3E">
            <w:pPr>
              <w:jc w:val="center"/>
              <w:rPr>
                <w:rFonts w:ascii="Arial" w:hAnsi="Arial" w:cs="Arial"/>
              </w:rPr>
            </w:pPr>
            <w:r>
              <w:rPr>
                <w:rFonts w:ascii="Arial" w:hAnsi="Arial" w:cs="Arial"/>
              </w:rPr>
              <w:t>4</w:t>
            </w:r>
          </w:p>
        </w:tc>
        <w:tc>
          <w:tcPr>
            <w:tcW w:w="3525" w:type="dxa"/>
            <w:vAlign w:val="center"/>
          </w:tcPr>
          <w:p w:rsidR="00421A4B" w:rsidRDefault="00421A4B" w:rsidP="00396B3E">
            <w:pPr>
              <w:jc w:val="center"/>
              <w:rPr>
                <w:rFonts w:ascii="Arial" w:hAnsi="Arial" w:cs="Arial"/>
              </w:rPr>
            </w:pPr>
          </w:p>
        </w:tc>
        <w:tc>
          <w:tcPr>
            <w:tcW w:w="1414" w:type="dxa"/>
            <w:vAlign w:val="center"/>
          </w:tcPr>
          <w:p w:rsidR="00421A4B" w:rsidRDefault="00421A4B" w:rsidP="00396B3E">
            <w:pPr>
              <w:jc w:val="center"/>
              <w:rPr>
                <w:rFonts w:ascii="Arial" w:hAnsi="Arial" w:cs="Arial"/>
              </w:rPr>
            </w:pPr>
          </w:p>
        </w:tc>
        <w:tc>
          <w:tcPr>
            <w:tcW w:w="1409" w:type="dxa"/>
            <w:vAlign w:val="center"/>
          </w:tcPr>
          <w:p w:rsidR="00421A4B" w:rsidRDefault="00421A4B" w:rsidP="00396B3E">
            <w:pPr>
              <w:jc w:val="center"/>
              <w:rPr>
                <w:rFonts w:ascii="Arial" w:hAnsi="Arial" w:cs="Arial"/>
              </w:rPr>
            </w:pPr>
          </w:p>
        </w:tc>
        <w:tc>
          <w:tcPr>
            <w:tcW w:w="1415" w:type="dxa"/>
            <w:vAlign w:val="center"/>
          </w:tcPr>
          <w:p w:rsidR="00421A4B" w:rsidRDefault="00421A4B" w:rsidP="00396B3E">
            <w:pPr>
              <w:jc w:val="center"/>
              <w:rPr>
                <w:rFonts w:ascii="Arial" w:hAnsi="Arial" w:cs="Arial"/>
              </w:rPr>
            </w:pPr>
          </w:p>
        </w:tc>
        <w:tc>
          <w:tcPr>
            <w:tcW w:w="1406" w:type="dxa"/>
            <w:vAlign w:val="center"/>
          </w:tcPr>
          <w:p w:rsidR="00421A4B" w:rsidRDefault="00421A4B" w:rsidP="00396B3E">
            <w:pPr>
              <w:jc w:val="center"/>
              <w:rPr>
                <w:rFonts w:ascii="Arial" w:hAnsi="Arial" w:cs="Arial"/>
              </w:rPr>
            </w:pPr>
          </w:p>
        </w:tc>
      </w:tr>
      <w:tr w:rsidR="00421A4B" w:rsidTr="00396B3E">
        <w:trPr>
          <w:gridBefore w:val="1"/>
          <w:wBefore w:w="704" w:type="dxa"/>
          <w:trHeight w:val="567"/>
          <w:jc w:val="center"/>
        </w:trPr>
        <w:tc>
          <w:tcPr>
            <w:tcW w:w="749" w:type="dxa"/>
            <w:tcBorders>
              <w:bottom w:val="single" w:sz="4" w:space="0" w:color="auto"/>
            </w:tcBorders>
            <w:vAlign w:val="center"/>
          </w:tcPr>
          <w:p w:rsidR="00421A4B" w:rsidRDefault="00421A4B" w:rsidP="00396B3E">
            <w:pPr>
              <w:jc w:val="center"/>
              <w:rPr>
                <w:rFonts w:ascii="Arial" w:hAnsi="Arial" w:cs="Arial"/>
              </w:rPr>
            </w:pPr>
            <w:r>
              <w:rPr>
                <w:rFonts w:ascii="Arial" w:hAnsi="Arial" w:cs="Arial"/>
              </w:rPr>
              <w:t>5</w:t>
            </w:r>
          </w:p>
        </w:tc>
        <w:tc>
          <w:tcPr>
            <w:tcW w:w="3525" w:type="dxa"/>
            <w:tcBorders>
              <w:bottom w:val="single" w:sz="4" w:space="0" w:color="auto"/>
            </w:tcBorders>
            <w:vAlign w:val="center"/>
          </w:tcPr>
          <w:p w:rsidR="00421A4B" w:rsidRDefault="00421A4B" w:rsidP="00396B3E">
            <w:pPr>
              <w:jc w:val="center"/>
              <w:rPr>
                <w:rFonts w:ascii="Arial" w:hAnsi="Arial" w:cs="Arial"/>
              </w:rPr>
            </w:pPr>
          </w:p>
        </w:tc>
        <w:tc>
          <w:tcPr>
            <w:tcW w:w="1414" w:type="dxa"/>
            <w:tcBorders>
              <w:bottom w:val="single" w:sz="4" w:space="0" w:color="auto"/>
            </w:tcBorders>
            <w:vAlign w:val="center"/>
          </w:tcPr>
          <w:p w:rsidR="00421A4B" w:rsidRDefault="00421A4B" w:rsidP="00396B3E">
            <w:pPr>
              <w:jc w:val="center"/>
              <w:rPr>
                <w:rFonts w:ascii="Arial" w:hAnsi="Arial" w:cs="Arial"/>
              </w:rPr>
            </w:pPr>
          </w:p>
        </w:tc>
        <w:tc>
          <w:tcPr>
            <w:tcW w:w="1409" w:type="dxa"/>
            <w:tcBorders>
              <w:bottom w:val="single" w:sz="4" w:space="0" w:color="auto"/>
            </w:tcBorders>
            <w:vAlign w:val="center"/>
          </w:tcPr>
          <w:p w:rsidR="00421A4B" w:rsidRDefault="00421A4B" w:rsidP="00396B3E">
            <w:pPr>
              <w:jc w:val="center"/>
              <w:rPr>
                <w:rFonts w:ascii="Arial" w:hAnsi="Arial" w:cs="Arial"/>
              </w:rPr>
            </w:pPr>
          </w:p>
        </w:tc>
        <w:tc>
          <w:tcPr>
            <w:tcW w:w="1415" w:type="dxa"/>
            <w:tcBorders>
              <w:bottom w:val="single" w:sz="4" w:space="0" w:color="auto"/>
            </w:tcBorders>
            <w:vAlign w:val="center"/>
          </w:tcPr>
          <w:p w:rsidR="00421A4B" w:rsidRDefault="00421A4B" w:rsidP="00396B3E">
            <w:pPr>
              <w:jc w:val="center"/>
              <w:rPr>
                <w:rFonts w:ascii="Arial" w:hAnsi="Arial" w:cs="Arial"/>
              </w:rPr>
            </w:pPr>
          </w:p>
        </w:tc>
        <w:tc>
          <w:tcPr>
            <w:tcW w:w="1406" w:type="dxa"/>
            <w:tcBorders>
              <w:bottom w:val="single" w:sz="4" w:space="0" w:color="auto"/>
            </w:tcBorders>
            <w:vAlign w:val="center"/>
          </w:tcPr>
          <w:p w:rsidR="00421A4B" w:rsidRDefault="00421A4B" w:rsidP="00396B3E">
            <w:pPr>
              <w:jc w:val="center"/>
              <w:rPr>
                <w:rFonts w:ascii="Arial" w:hAnsi="Arial" w:cs="Arial"/>
              </w:rPr>
            </w:pPr>
          </w:p>
        </w:tc>
      </w:tr>
      <w:tr w:rsidR="00421A4B" w:rsidTr="00396B3E">
        <w:trPr>
          <w:trHeight w:val="567"/>
          <w:jc w:val="center"/>
        </w:trPr>
        <w:tc>
          <w:tcPr>
            <w:tcW w:w="1453" w:type="dxa"/>
            <w:gridSpan w:val="2"/>
            <w:tcBorders>
              <w:top w:val="nil"/>
              <w:left w:val="nil"/>
              <w:bottom w:val="nil"/>
              <w:right w:val="nil"/>
            </w:tcBorders>
            <w:vAlign w:val="center"/>
          </w:tcPr>
          <w:p w:rsidR="00421A4B" w:rsidRDefault="00421A4B" w:rsidP="00396B3E">
            <w:pPr>
              <w:jc w:val="center"/>
              <w:rPr>
                <w:rFonts w:ascii="Arial" w:hAnsi="Arial" w:cs="Arial"/>
              </w:rPr>
            </w:pPr>
          </w:p>
        </w:tc>
        <w:tc>
          <w:tcPr>
            <w:tcW w:w="3525" w:type="dxa"/>
            <w:tcBorders>
              <w:left w:val="nil"/>
              <w:bottom w:val="nil"/>
            </w:tcBorders>
            <w:vAlign w:val="center"/>
          </w:tcPr>
          <w:p w:rsidR="00421A4B" w:rsidRDefault="00421A4B" w:rsidP="00396B3E">
            <w:pPr>
              <w:jc w:val="right"/>
              <w:rPr>
                <w:rFonts w:ascii="Arial" w:hAnsi="Arial" w:cs="Arial"/>
                <w:b/>
              </w:rPr>
            </w:pPr>
            <w:r>
              <w:rPr>
                <w:rFonts w:ascii="Arial" w:hAnsi="Arial" w:cs="Arial"/>
                <w:b/>
              </w:rPr>
              <w:t>TOTAL</w:t>
            </w:r>
          </w:p>
        </w:tc>
        <w:tc>
          <w:tcPr>
            <w:tcW w:w="1414" w:type="dxa"/>
            <w:tcBorders>
              <w:bottom w:val="single" w:sz="4" w:space="0" w:color="auto"/>
            </w:tcBorders>
            <w:vAlign w:val="center"/>
          </w:tcPr>
          <w:p w:rsidR="00421A4B" w:rsidRDefault="00421A4B" w:rsidP="00396B3E">
            <w:pPr>
              <w:jc w:val="center"/>
              <w:rPr>
                <w:rFonts w:ascii="Arial" w:hAnsi="Arial" w:cs="Arial"/>
              </w:rPr>
            </w:pPr>
          </w:p>
        </w:tc>
        <w:tc>
          <w:tcPr>
            <w:tcW w:w="1409" w:type="dxa"/>
            <w:tcBorders>
              <w:bottom w:val="nil"/>
              <w:right w:val="nil"/>
            </w:tcBorders>
            <w:vAlign w:val="center"/>
          </w:tcPr>
          <w:p w:rsidR="00421A4B" w:rsidRDefault="00421A4B" w:rsidP="00396B3E">
            <w:pPr>
              <w:jc w:val="center"/>
              <w:rPr>
                <w:rFonts w:ascii="Arial" w:hAnsi="Arial" w:cs="Arial"/>
              </w:rPr>
            </w:pPr>
          </w:p>
        </w:tc>
        <w:tc>
          <w:tcPr>
            <w:tcW w:w="1415" w:type="dxa"/>
            <w:tcBorders>
              <w:left w:val="nil"/>
              <w:bottom w:val="nil"/>
              <w:right w:val="nil"/>
            </w:tcBorders>
            <w:vAlign w:val="center"/>
          </w:tcPr>
          <w:p w:rsidR="00421A4B" w:rsidRDefault="00421A4B" w:rsidP="00396B3E">
            <w:pPr>
              <w:jc w:val="center"/>
              <w:rPr>
                <w:rFonts w:ascii="Arial" w:hAnsi="Arial" w:cs="Arial"/>
              </w:rPr>
            </w:pPr>
          </w:p>
        </w:tc>
        <w:tc>
          <w:tcPr>
            <w:tcW w:w="1406" w:type="dxa"/>
            <w:tcBorders>
              <w:left w:val="nil"/>
              <w:bottom w:val="nil"/>
              <w:right w:val="nil"/>
            </w:tcBorders>
            <w:vAlign w:val="center"/>
          </w:tcPr>
          <w:p w:rsidR="00421A4B" w:rsidRDefault="00421A4B" w:rsidP="00396B3E">
            <w:pPr>
              <w:jc w:val="center"/>
              <w:rPr>
                <w:rFonts w:ascii="Arial" w:hAnsi="Arial" w:cs="Arial"/>
              </w:rPr>
            </w:pPr>
          </w:p>
        </w:tc>
      </w:tr>
    </w:tbl>
    <w:p w:rsidR="00421A4B" w:rsidRDefault="00421A4B" w:rsidP="00421A4B">
      <w:pPr>
        <w:pStyle w:val="En-tte"/>
        <w:tabs>
          <w:tab w:val="clear" w:pos="4536"/>
          <w:tab w:val="clear" w:pos="9072"/>
        </w:tabs>
        <w:rPr>
          <w:rFonts w:ascii="Arial" w:hAnsi="Arial" w:cs="Arial"/>
          <w:sz w:val="24"/>
          <w:szCs w:val="24"/>
        </w:rPr>
      </w:pPr>
    </w:p>
    <w:p w:rsidR="00421A4B" w:rsidRDefault="00421A4B" w:rsidP="00421A4B">
      <w:pPr>
        <w:rPr>
          <w:rFonts w:ascii="Arial" w:hAnsi="Arial" w:cs="Arial"/>
        </w:rPr>
      </w:pPr>
      <w:r>
        <w:rPr>
          <w:rFonts w:ascii="Arial" w:hAnsi="Arial" w:cs="Arial"/>
          <w:sz w:val="24"/>
          <w:szCs w:val="24"/>
        </w:rPr>
        <w:br w:type="page"/>
      </w:r>
    </w:p>
    <w:p w:rsidR="00421A4B" w:rsidRDefault="00421A4B" w:rsidP="00421A4B">
      <w:pPr>
        <w:jc w:val="both"/>
        <w:rPr>
          <w:rFonts w:ascii="Arial" w:hAnsi="Arial" w:cs="Arial"/>
        </w:rPr>
      </w:pPr>
      <w:r>
        <w:rPr>
          <w:rFonts w:ascii="Arial" w:hAnsi="Arial" w:cs="Arial"/>
          <w:u w:val="single"/>
        </w:rPr>
        <w:lastRenderedPageBreak/>
        <w:t>Q1.2 :</w:t>
      </w:r>
      <w:r>
        <w:rPr>
          <w:rFonts w:ascii="Arial" w:hAnsi="Arial" w:cs="Arial"/>
        </w:rPr>
        <w:tab/>
      </w:r>
      <w:r w:rsidRPr="00F2357F">
        <w:rPr>
          <w:rFonts w:ascii="Arial" w:hAnsi="Arial" w:cs="Arial"/>
          <w:b/>
        </w:rPr>
        <w:t>Réaliser</w:t>
      </w:r>
      <w:r>
        <w:rPr>
          <w:rFonts w:ascii="Arial" w:hAnsi="Arial" w:cs="Arial"/>
        </w:rPr>
        <w:t xml:space="preserve"> sur le graphique suivant, </w:t>
      </w:r>
      <w:r w:rsidRPr="00F2357F">
        <w:rPr>
          <w:rFonts w:ascii="Arial" w:hAnsi="Arial" w:cs="Arial"/>
          <w:b/>
        </w:rPr>
        <w:t>la courbe ABC</w:t>
      </w:r>
      <w:r>
        <w:rPr>
          <w:rFonts w:ascii="Arial" w:hAnsi="Arial" w:cs="Arial"/>
        </w:rPr>
        <w:t xml:space="preserve"> de PARETO.</w:t>
      </w:r>
    </w:p>
    <w:p w:rsidR="00B2524F" w:rsidRDefault="00B2524F" w:rsidP="00421A4B">
      <w:pPr>
        <w:jc w:val="both"/>
        <w:rPr>
          <w:rFonts w:ascii="Arial" w:hAnsi="Arial" w:cs="Arial"/>
        </w:rPr>
      </w:pPr>
    </w:p>
    <w:p w:rsidR="00421A4B" w:rsidRDefault="00421A4B" w:rsidP="00421A4B">
      <w:pPr>
        <w:rPr>
          <w:rFonts w:ascii="Arial" w:hAnsi="Arial" w:cs="Arial"/>
        </w:rPr>
      </w:pPr>
    </w:p>
    <w:tbl>
      <w:tblPr>
        <w:tblStyle w:val="Grilledutableau"/>
        <w:tblW w:w="0" w:type="auto"/>
        <w:tblLayout w:type="fixed"/>
        <w:tblLook w:val="04A0" w:firstRow="1" w:lastRow="0" w:firstColumn="1" w:lastColumn="0" w:noHBand="0" w:noVBand="1"/>
      </w:tblPr>
      <w:tblGrid>
        <w:gridCol w:w="562"/>
        <w:gridCol w:w="709"/>
        <w:gridCol w:w="236"/>
        <w:gridCol w:w="850"/>
        <w:gridCol w:w="851"/>
        <w:gridCol w:w="850"/>
        <w:gridCol w:w="851"/>
        <w:gridCol w:w="850"/>
        <w:gridCol w:w="851"/>
        <w:gridCol w:w="850"/>
        <w:gridCol w:w="851"/>
        <w:gridCol w:w="850"/>
        <w:gridCol w:w="851"/>
      </w:tblGrid>
      <w:tr w:rsidR="00B1626E" w:rsidTr="00B1626E">
        <w:trPr>
          <w:trHeight w:val="142"/>
        </w:trPr>
        <w:tc>
          <w:tcPr>
            <w:tcW w:w="562" w:type="dxa"/>
            <w:vMerge w:val="restart"/>
            <w:tcBorders>
              <w:top w:val="nil"/>
              <w:left w:val="nil"/>
              <w:bottom w:val="nil"/>
              <w:right w:val="nil"/>
            </w:tcBorders>
            <w:textDirection w:val="btLr"/>
            <w:vAlign w:val="center"/>
          </w:tcPr>
          <w:p w:rsidR="00B1626E" w:rsidRDefault="00B1626E" w:rsidP="00B2524F">
            <w:pPr>
              <w:ind w:left="113" w:right="113"/>
              <w:jc w:val="center"/>
              <w:rPr>
                <w:rFonts w:ascii="Arial" w:hAnsi="Arial" w:cs="Arial"/>
                <w:b/>
              </w:rPr>
            </w:pPr>
            <w:r>
              <w:rPr>
                <w:rFonts w:ascii="Arial" w:hAnsi="Arial" w:cs="Arial"/>
                <w:b/>
              </w:rPr>
              <w:t>Pourcentage cumulé</w:t>
            </w: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100</w:t>
            </w:r>
          </w:p>
        </w:tc>
        <w:tc>
          <w:tcPr>
            <w:tcW w:w="236" w:type="dxa"/>
            <w:tcBorders>
              <w:top w:val="nil"/>
              <w:left w:val="nil"/>
            </w:tcBorders>
          </w:tcPr>
          <w:p w:rsidR="00B1626E" w:rsidRDefault="00B1626E" w:rsidP="00B1626E">
            <w:pPr>
              <w:rPr>
                <w:rFonts w:ascii="Arial" w:hAnsi="Arial" w:cs="Arial"/>
              </w:rPr>
            </w:pPr>
          </w:p>
        </w:tc>
        <w:tc>
          <w:tcPr>
            <w:tcW w:w="850" w:type="dxa"/>
            <w:tcBorders>
              <w:top w:val="nil"/>
              <w:right w:val="dashSmallGap" w:sz="4" w:space="0" w:color="auto"/>
            </w:tcBorders>
          </w:tcPr>
          <w:p w:rsidR="00B1626E" w:rsidRDefault="00B1626E" w:rsidP="00B1626E">
            <w:pPr>
              <w:rPr>
                <w:rFonts w:ascii="Arial" w:hAnsi="Arial" w:cs="Arial"/>
              </w:rPr>
            </w:pPr>
          </w:p>
        </w:tc>
        <w:tc>
          <w:tcPr>
            <w:tcW w:w="851" w:type="dxa"/>
            <w:tcBorders>
              <w:top w:val="nil"/>
              <w:left w:val="dashSmallGap" w:sz="4" w:space="0" w:color="auto"/>
            </w:tcBorders>
          </w:tcPr>
          <w:p w:rsidR="00B1626E" w:rsidRDefault="00B1626E" w:rsidP="00B1626E">
            <w:pPr>
              <w:rPr>
                <w:rFonts w:ascii="Arial" w:hAnsi="Arial" w:cs="Arial"/>
              </w:rPr>
            </w:pPr>
          </w:p>
        </w:tc>
        <w:tc>
          <w:tcPr>
            <w:tcW w:w="850" w:type="dxa"/>
            <w:tcBorders>
              <w:top w:val="nil"/>
              <w:right w:val="dashSmallGap" w:sz="4" w:space="0" w:color="auto"/>
            </w:tcBorders>
          </w:tcPr>
          <w:p w:rsidR="00B1626E" w:rsidRDefault="00B1626E" w:rsidP="00B1626E">
            <w:pPr>
              <w:rPr>
                <w:rFonts w:ascii="Arial" w:hAnsi="Arial" w:cs="Arial"/>
              </w:rPr>
            </w:pPr>
          </w:p>
        </w:tc>
        <w:tc>
          <w:tcPr>
            <w:tcW w:w="851" w:type="dxa"/>
            <w:tcBorders>
              <w:top w:val="nil"/>
              <w:left w:val="dashSmallGap" w:sz="4" w:space="0" w:color="auto"/>
            </w:tcBorders>
          </w:tcPr>
          <w:p w:rsidR="00B1626E" w:rsidRDefault="00B1626E" w:rsidP="00B1626E">
            <w:pPr>
              <w:rPr>
                <w:rFonts w:ascii="Arial" w:hAnsi="Arial" w:cs="Arial"/>
              </w:rPr>
            </w:pPr>
          </w:p>
        </w:tc>
        <w:tc>
          <w:tcPr>
            <w:tcW w:w="850" w:type="dxa"/>
            <w:tcBorders>
              <w:top w:val="nil"/>
              <w:right w:val="dashSmallGap" w:sz="4" w:space="0" w:color="auto"/>
            </w:tcBorders>
          </w:tcPr>
          <w:p w:rsidR="00B1626E" w:rsidRDefault="00B1626E" w:rsidP="00B1626E">
            <w:pPr>
              <w:rPr>
                <w:rFonts w:ascii="Arial" w:hAnsi="Arial" w:cs="Arial"/>
              </w:rPr>
            </w:pPr>
          </w:p>
        </w:tc>
        <w:tc>
          <w:tcPr>
            <w:tcW w:w="851" w:type="dxa"/>
            <w:tcBorders>
              <w:top w:val="nil"/>
              <w:left w:val="dashSmallGap" w:sz="4" w:space="0" w:color="auto"/>
            </w:tcBorders>
          </w:tcPr>
          <w:p w:rsidR="00B1626E" w:rsidRDefault="00B1626E" w:rsidP="00B1626E">
            <w:pPr>
              <w:rPr>
                <w:rFonts w:ascii="Arial" w:hAnsi="Arial" w:cs="Arial"/>
              </w:rPr>
            </w:pPr>
          </w:p>
        </w:tc>
        <w:tc>
          <w:tcPr>
            <w:tcW w:w="850" w:type="dxa"/>
            <w:tcBorders>
              <w:top w:val="nil"/>
              <w:right w:val="dashSmallGap" w:sz="4" w:space="0" w:color="auto"/>
            </w:tcBorders>
          </w:tcPr>
          <w:p w:rsidR="00B1626E" w:rsidRDefault="00B1626E" w:rsidP="00B1626E">
            <w:pPr>
              <w:rPr>
                <w:rFonts w:ascii="Arial" w:hAnsi="Arial" w:cs="Arial"/>
              </w:rPr>
            </w:pPr>
          </w:p>
        </w:tc>
        <w:tc>
          <w:tcPr>
            <w:tcW w:w="851" w:type="dxa"/>
            <w:tcBorders>
              <w:top w:val="nil"/>
              <w:left w:val="dashSmallGap" w:sz="4" w:space="0" w:color="auto"/>
            </w:tcBorders>
          </w:tcPr>
          <w:p w:rsidR="00B1626E" w:rsidRDefault="00B1626E" w:rsidP="00B1626E">
            <w:pPr>
              <w:rPr>
                <w:rFonts w:ascii="Arial" w:hAnsi="Arial" w:cs="Arial"/>
              </w:rPr>
            </w:pPr>
          </w:p>
        </w:tc>
        <w:tc>
          <w:tcPr>
            <w:tcW w:w="850" w:type="dxa"/>
            <w:tcBorders>
              <w:top w:val="nil"/>
              <w:right w:val="dashSmallGap" w:sz="4" w:space="0" w:color="auto"/>
            </w:tcBorders>
          </w:tcPr>
          <w:p w:rsidR="00B1626E" w:rsidRDefault="00B1626E" w:rsidP="00B1626E">
            <w:pPr>
              <w:rPr>
                <w:rFonts w:ascii="Arial" w:hAnsi="Arial" w:cs="Arial"/>
              </w:rPr>
            </w:pPr>
          </w:p>
        </w:tc>
        <w:tc>
          <w:tcPr>
            <w:tcW w:w="851" w:type="dxa"/>
            <w:tcBorders>
              <w:top w:val="nil"/>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90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80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70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60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50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40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30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20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10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567"/>
        </w:trPr>
        <w:tc>
          <w:tcPr>
            <w:tcW w:w="562" w:type="dxa"/>
            <w:vMerge/>
            <w:tcBorders>
              <w:top w:val="nil"/>
              <w:left w:val="nil"/>
              <w:bottom w:val="nil"/>
              <w:right w:val="nil"/>
            </w:tcBorders>
          </w:tcPr>
          <w:p w:rsidR="00B1626E" w:rsidRDefault="00B1626E" w:rsidP="00B1626E">
            <w:pPr>
              <w:rPr>
                <w:rFonts w:ascii="Arial" w:hAnsi="Arial" w:cs="Arial"/>
                <w:b/>
              </w:rPr>
            </w:pPr>
          </w:p>
        </w:tc>
        <w:tc>
          <w:tcPr>
            <w:tcW w:w="709" w:type="dxa"/>
            <w:tcBorders>
              <w:top w:val="nil"/>
              <w:left w:val="nil"/>
              <w:bottom w:val="nil"/>
              <w:right w:val="nil"/>
            </w:tcBorders>
            <w:vAlign w:val="bottom"/>
          </w:tcPr>
          <w:p w:rsidR="00B1626E" w:rsidRDefault="00B1626E" w:rsidP="00B1626E">
            <w:pPr>
              <w:jc w:val="right"/>
              <w:rPr>
                <w:rFonts w:ascii="Arial" w:hAnsi="Arial" w:cs="Arial"/>
                <w:b/>
              </w:rPr>
            </w:pPr>
            <w:r>
              <w:rPr>
                <w:rFonts w:ascii="Arial" w:hAnsi="Arial" w:cs="Arial"/>
                <w:b/>
              </w:rPr>
              <w:t>00</w:t>
            </w:r>
          </w:p>
        </w:tc>
        <w:tc>
          <w:tcPr>
            <w:tcW w:w="236" w:type="dxa"/>
            <w:tcBorders>
              <w:left w:val="nil"/>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c>
          <w:tcPr>
            <w:tcW w:w="850" w:type="dxa"/>
            <w:tcBorders>
              <w:right w:val="dashSmallGap" w:sz="4" w:space="0" w:color="auto"/>
            </w:tcBorders>
          </w:tcPr>
          <w:p w:rsidR="00B1626E" w:rsidRDefault="00B1626E" w:rsidP="00B1626E">
            <w:pPr>
              <w:rPr>
                <w:rFonts w:ascii="Arial" w:hAnsi="Arial" w:cs="Arial"/>
              </w:rPr>
            </w:pPr>
          </w:p>
        </w:tc>
        <w:tc>
          <w:tcPr>
            <w:tcW w:w="851" w:type="dxa"/>
            <w:tcBorders>
              <w:left w:val="dashSmallGap" w:sz="4" w:space="0" w:color="auto"/>
            </w:tcBorders>
          </w:tcPr>
          <w:p w:rsidR="00B1626E" w:rsidRDefault="00B1626E" w:rsidP="00B1626E">
            <w:pPr>
              <w:rPr>
                <w:rFonts w:ascii="Arial" w:hAnsi="Arial" w:cs="Arial"/>
              </w:rPr>
            </w:pPr>
          </w:p>
        </w:tc>
      </w:tr>
      <w:tr w:rsidR="00B1626E" w:rsidTr="00B1626E">
        <w:trPr>
          <w:trHeight w:val="70"/>
        </w:trPr>
        <w:tc>
          <w:tcPr>
            <w:tcW w:w="562" w:type="dxa"/>
            <w:tcBorders>
              <w:top w:val="nil"/>
              <w:left w:val="nil"/>
              <w:bottom w:val="nil"/>
              <w:right w:val="nil"/>
            </w:tcBorders>
          </w:tcPr>
          <w:p w:rsidR="00B1626E" w:rsidRDefault="00B1626E" w:rsidP="00B1626E">
            <w:pPr>
              <w:rPr>
                <w:rFonts w:ascii="Arial" w:hAnsi="Arial" w:cs="Arial"/>
              </w:rPr>
            </w:pPr>
          </w:p>
        </w:tc>
        <w:tc>
          <w:tcPr>
            <w:tcW w:w="709" w:type="dxa"/>
            <w:tcBorders>
              <w:top w:val="nil"/>
              <w:left w:val="nil"/>
              <w:bottom w:val="nil"/>
              <w:right w:val="nil"/>
            </w:tcBorders>
          </w:tcPr>
          <w:p w:rsidR="00B1626E" w:rsidRDefault="00B1626E" w:rsidP="00B1626E">
            <w:pPr>
              <w:rPr>
                <w:rFonts w:ascii="Arial" w:hAnsi="Arial" w:cs="Arial"/>
              </w:rPr>
            </w:pPr>
          </w:p>
        </w:tc>
        <w:tc>
          <w:tcPr>
            <w:tcW w:w="236" w:type="dxa"/>
            <w:tcBorders>
              <w:left w:val="nil"/>
              <w:bottom w:val="nil"/>
            </w:tcBorders>
          </w:tcPr>
          <w:p w:rsidR="00B1626E" w:rsidRDefault="00B1626E" w:rsidP="00B1626E">
            <w:pPr>
              <w:rPr>
                <w:rFonts w:ascii="Arial" w:hAnsi="Arial" w:cs="Arial"/>
              </w:rPr>
            </w:pPr>
          </w:p>
        </w:tc>
        <w:tc>
          <w:tcPr>
            <w:tcW w:w="850" w:type="dxa"/>
            <w:tcBorders>
              <w:bottom w:val="nil"/>
              <w:right w:val="dashSmallGap" w:sz="4" w:space="0" w:color="auto"/>
            </w:tcBorders>
            <w:vAlign w:val="center"/>
          </w:tcPr>
          <w:p w:rsidR="00B1626E" w:rsidRDefault="00B1626E" w:rsidP="00B1626E">
            <w:pPr>
              <w:rPr>
                <w:rFonts w:ascii="Arial" w:hAnsi="Arial" w:cs="Arial"/>
              </w:rPr>
            </w:pPr>
          </w:p>
        </w:tc>
        <w:tc>
          <w:tcPr>
            <w:tcW w:w="851" w:type="dxa"/>
            <w:tcBorders>
              <w:left w:val="dashSmallGap" w:sz="4" w:space="0" w:color="auto"/>
              <w:bottom w:val="nil"/>
            </w:tcBorders>
            <w:vAlign w:val="center"/>
          </w:tcPr>
          <w:p w:rsidR="00B1626E" w:rsidRDefault="00B1626E" w:rsidP="00B1626E">
            <w:pPr>
              <w:rPr>
                <w:rFonts w:ascii="Arial" w:hAnsi="Arial" w:cs="Arial"/>
              </w:rPr>
            </w:pPr>
          </w:p>
        </w:tc>
        <w:tc>
          <w:tcPr>
            <w:tcW w:w="850" w:type="dxa"/>
            <w:tcBorders>
              <w:bottom w:val="nil"/>
              <w:right w:val="dashSmallGap" w:sz="4" w:space="0" w:color="auto"/>
            </w:tcBorders>
            <w:vAlign w:val="center"/>
          </w:tcPr>
          <w:p w:rsidR="00B1626E" w:rsidRDefault="00B1626E" w:rsidP="00B1626E">
            <w:pPr>
              <w:rPr>
                <w:rFonts w:ascii="Arial" w:hAnsi="Arial" w:cs="Arial"/>
              </w:rPr>
            </w:pPr>
          </w:p>
        </w:tc>
        <w:tc>
          <w:tcPr>
            <w:tcW w:w="851" w:type="dxa"/>
            <w:tcBorders>
              <w:left w:val="dashSmallGap" w:sz="4" w:space="0" w:color="auto"/>
              <w:bottom w:val="nil"/>
            </w:tcBorders>
            <w:vAlign w:val="center"/>
          </w:tcPr>
          <w:p w:rsidR="00B1626E" w:rsidRDefault="00B1626E" w:rsidP="00B1626E">
            <w:pPr>
              <w:rPr>
                <w:rFonts w:ascii="Arial" w:hAnsi="Arial" w:cs="Arial"/>
              </w:rPr>
            </w:pPr>
          </w:p>
        </w:tc>
        <w:tc>
          <w:tcPr>
            <w:tcW w:w="850" w:type="dxa"/>
            <w:tcBorders>
              <w:bottom w:val="nil"/>
              <w:right w:val="dashSmallGap" w:sz="4" w:space="0" w:color="auto"/>
            </w:tcBorders>
            <w:vAlign w:val="center"/>
          </w:tcPr>
          <w:p w:rsidR="00B1626E" w:rsidRDefault="00B1626E" w:rsidP="00B1626E">
            <w:pPr>
              <w:rPr>
                <w:rFonts w:ascii="Arial" w:hAnsi="Arial" w:cs="Arial"/>
              </w:rPr>
            </w:pPr>
          </w:p>
        </w:tc>
        <w:tc>
          <w:tcPr>
            <w:tcW w:w="851" w:type="dxa"/>
            <w:tcBorders>
              <w:left w:val="dashSmallGap" w:sz="4" w:space="0" w:color="auto"/>
              <w:bottom w:val="nil"/>
            </w:tcBorders>
            <w:vAlign w:val="center"/>
          </w:tcPr>
          <w:p w:rsidR="00B1626E" w:rsidRDefault="00B1626E" w:rsidP="00B1626E">
            <w:pPr>
              <w:rPr>
                <w:rFonts w:ascii="Arial" w:hAnsi="Arial" w:cs="Arial"/>
              </w:rPr>
            </w:pPr>
          </w:p>
        </w:tc>
        <w:tc>
          <w:tcPr>
            <w:tcW w:w="850" w:type="dxa"/>
            <w:tcBorders>
              <w:bottom w:val="nil"/>
              <w:right w:val="dashSmallGap" w:sz="4" w:space="0" w:color="auto"/>
            </w:tcBorders>
            <w:vAlign w:val="center"/>
          </w:tcPr>
          <w:p w:rsidR="00B1626E" w:rsidRDefault="00B1626E" w:rsidP="00B1626E">
            <w:pPr>
              <w:rPr>
                <w:rFonts w:ascii="Arial" w:hAnsi="Arial" w:cs="Arial"/>
              </w:rPr>
            </w:pPr>
          </w:p>
        </w:tc>
        <w:tc>
          <w:tcPr>
            <w:tcW w:w="851" w:type="dxa"/>
            <w:tcBorders>
              <w:left w:val="dashSmallGap" w:sz="4" w:space="0" w:color="auto"/>
              <w:bottom w:val="nil"/>
            </w:tcBorders>
            <w:vAlign w:val="center"/>
          </w:tcPr>
          <w:p w:rsidR="00B1626E" w:rsidRDefault="00B1626E" w:rsidP="00B1626E">
            <w:pPr>
              <w:rPr>
                <w:rFonts w:ascii="Arial" w:hAnsi="Arial" w:cs="Arial"/>
              </w:rPr>
            </w:pPr>
          </w:p>
        </w:tc>
        <w:tc>
          <w:tcPr>
            <w:tcW w:w="850" w:type="dxa"/>
            <w:tcBorders>
              <w:bottom w:val="nil"/>
              <w:right w:val="dashSmallGap" w:sz="4" w:space="0" w:color="auto"/>
            </w:tcBorders>
            <w:vAlign w:val="center"/>
          </w:tcPr>
          <w:p w:rsidR="00B1626E" w:rsidRDefault="00B1626E" w:rsidP="00B1626E">
            <w:pPr>
              <w:rPr>
                <w:rFonts w:ascii="Arial" w:hAnsi="Arial" w:cs="Arial"/>
              </w:rPr>
            </w:pPr>
          </w:p>
        </w:tc>
        <w:tc>
          <w:tcPr>
            <w:tcW w:w="851" w:type="dxa"/>
            <w:tcBorders>
              <w:left w:val="dashSmallGap" w:sz="4" w:space="0" w:color="auto"/>
              <w:bottom w:val="nil"/>
            </w:tcBorders>
            <w:vAlign w:val="center"/>
          </w:tcPr>
          <w:p w:rsidR="00B1626E" w:rsidRDefault="00B1626E" w:rsidP="00B1626E">
            <w:pPr>
              <w:rPr>
                <w:rFonts w:ascii="Arial" w:hAnsi="Arial" w:cs="Arial"/>
              </w:rPr>
            </w:pPr>
          </w:p>
        </w:tc>
      </w:tr>
      <w:tr w:rsidR="00421A4B" w:rsidTr="00B1626E">
        <w:tc>
          <w:tcPr>
            <w:tcW w:w="562" w:type="dxa"/>
            <w:tcBorders>
              <w:top w:val="nil"/>
              <w:left w:val="nil"/>
              <w:bottom w:val="nil"/>
              <w:right w:val="nil"/>
            </w:tcBorders>
          </w:tcPr>
          <w:p w:rsidR="00421A4B" w:rsidRDefault="00421A4B" w:rsidP="00B1626E">
            <w:pPr>
              <w:rPr>
                <w:rFonts w:ascii="Arial" w:hAnsi="Arial" w:cs="Arial"/>
              </w:rPr>
            </w:pPr>
          </w:p>
        </w:tc>
        <w:tc>
          <w:tcPr>
            <w:tcW w:w="709" w:type="dxa"/>
            <w:tcBorders>
              <w:top w:val="nil"/>
              <w:left w:val="nil"/>
              <w:bottom w:val="nil"/>
              <w:right w:val="nil"/>
            </w:tcBorders>
          </w:tcPr>
          <w:p w:rsidR="00421A4B" w:rsidRDefault="00421A4B" w:rsidP="00B1626E">
            <w:pPr>
              <w:rPr>
                <w:rFonts w:ascii="Arial" w:hAnsi="Arial" w:cs="Arial"/>
              </w:rPr>
            </w:pPr>
          </w:p>
        </w:tc>
        <w:tc>
          <w:tcPr>
            <w:tcW w:w="236" w:type="dxa"/>
            <w:tcBorders>
              <w:top w:val="nil"/>
              <w:left w:val="nil"/>
              <w:bottom w:val="nil"/>
              <w:right w:val="nil"/>
            </w:tcBorders>
          </w:tcPr>
          <w:p w:rsidR="00421A4B" w:rsidRDefault="00421A4B" w:rsidP="00B1626E">
            <w:pPr>
              <w:rPr>
                <w:rFonts w:ascii="Arial" w:hAnsi="Arial" w:cs="Arial"/>
              </w:rPr>
            </w:pPr>
          </w:p>
        </w:tc>
        <w:tc>
          <w:tcPr>
            <w:tcW w:w="1701" w:type="dxa"/>
            <w:gridSpan w:val="2"/>
            <w:tcBorders>
              <w:top w:val="nil"/>
              <w:left w:val="nil"/>
              <w:bottom w:val="nil"/>
              <w:right w:val="nil"/>
            </w:tcBorders>
            <w:vAlign w:val="center"/>
          </w:tcPr>
          <w:p w:rsidR="00421A4B" w:rsidRDefault="00421A4B" w:rsidP="00B1626E">
            <w:pPr>
              <w:jc w:val="center"/>
              <w:rPr>
                <w:rFonts w:ascii="Arial" w:hAnsi="Arial" w:cs="Arial"/>
                <w:b/>
              </w:rPr>
            </w:pPr>
            <w:r>
              <w:rPr>
                <w:rFonts w:ascii="Arial" w:hAnsi="Arial" w:cs="Arial"/>
                <w:b/>
              </w:rPr>
              <w:t>1</w:t>
            </w:r>
          </w:p>
        </w:tc>
        <w:tc>
          <w:tcPr>
            <w:tcW w:w="1701" w:type="dxa"/>
            <w:gridSpan w:val="2"/>
            <w:tcBorders>
              <w:top w:val="nil"/>
              <w:left w:val="nil"/>
              <w:bottom w:val="nil"/>
              <w:right w:val="nil"/>
            </w:tcBorders>
            <w:vAlign w:val="center"/>
          </w:tcPr>
          <w:p w:rsidR="00421A4B" w:rsidRDefault="00421A4B" w:rsidP="00B1626E">
            <w:pPr>
              <w:jc w:val="center"/>
              <w:rPr>
                <w:rFonts w:ascii="Arial" w:hAnsi="Arial" w:cs="Arial"/>
                <w:b/>
              </w:rPr>
            </w:pPr>
            <w:r>
              <w:rPr>
                <w:rFonts w:ascii="Arial" w:hAnsi="Arial" w:cs="Arial"/>
                <w:b/>
              </w:rPr>
              <w:t>2</w:t>
            </w:r>
          </w:p>
        </w:tc>
        <w:tc>
          <w:tcPr>
            <w:tcW w:w="1701" w:type="dxa"/>
            <w:gridSpan w:val="2"/>
            <w:tcBorders>
              <w:top w:val="nil"/>
              <w:left w:val="nil"/>
              <w:bottom w:val="nil"/>
              <w:right w:val="nil"/>
            </w:tcBorders>
            <w:vAlign w:val="center"/>
          </w:tcPr>
          <w:p w:rsidR="00421A4B" w:rsidRDefault="00421A4B" w:rsidP="00B1626E">
            <w:pPr>
              <w:jc w:val="center"/>
              <w:rPr>
                <w:rFonts w:ascii="Arial" w:hAnsi="Arial" w:cs="Arial"/>
                <w:b/>
              </w:rPr>
            </w:pPr>
            <w:r>
              <w:rPr>
                <w:rFonts w:ascii="Arial" w:hAnsi="Arial" w:cs="Arial"/>
                <w:b/>
              </w:rPr>
              <w:t>3</w:t>
            </w:r>
          </w:p>
        </w:tc>
        <w:tc>
          <w:tcPr>
            <w:tcW w:w="1701" w:type="dxa"/>
            <w:gridSpan w:val="2"/>
            <w:tcBorders>
              <w:top w:val="nil"/>
              <w:left w:val="nil"/>
              <w:bottom w:val="nil"/>
              <w:right w:val="nil"/>
            </w:tcBorders>
            <w:vAlign w:val="center"/>
          </w:tcPr>
          <w:p w:rsidR="00421A4B" w:rsidRDefault="00421A4B" w:rsidP="00B1626E">
            <w:pPr>
              <w:jc w:val="center"/>
              <w:rPr>
                <w:rFonts w:ascii="Arial" w:hAnsi="Arial" w:cs="Arial"/>
                <w:b/>
              </w:rPr>
            </w:pPr>
            <w:r>
              <w:rPr>
                <w:rFonts w:ascii="Arial" w:hAnsi="Arial" w:cs="Arial"/>
                <w:b/>
              </w:rPr>
              <w:t>4</w:t>
            </w:r>
          </w:p>
        </w:tc>
        <w:tc>
          <w:tcPr>
            <w:tcW w:w="1701" w:type="dxa"/>
            <w:gridSpan w:val="2"/>
            <w:tcBorders>
              <w:top w:val="nil"/>
              <w:left w:val="nil"/>
              <w:bottom w:val="nil"/>
              <w:right w:val="nil"/>
            </w:tcBorders>
            <w:vAlign w:val="center"/>
          </w:tcPr>
          <w:p w:rsidR="00421A4B" w:rsidRDefault="00421A4B" w:rsidP="00B1626E">
            <w:pPr>
              <w:jc w:val="center"/>
              <w:rPr>
                <w:rFonts w:ascii="Arial" w:hAnsi="Arial" w:cs="Arial"/>
                <w:b/>
              </w:rPr>
            </w:pPr>
            <w:r>
              <w:rPr>
                <w:rFonts w:ascii="Arial" w:hAnsi="Arial" w:cs="Arial"/>
                <w:b/>
              </w:rPr>
              <w:t>5</w:t>
            </w:r>
          </w:p>
        </w:tc>
      </w:tr>
      <w:tr w:rsidR="00421A4B" w:rsidTr="00B1626E">
        <w:tc>
          <w:tcPr>
            <w:tcW w:w="562" w:type="dxa"/>
            <w:tcBorders>
              <w:top w:val="nil"/>
              <w:left w:val="nil"/>
              <w:bottom w:val="nil"/>
              <w:right w:val="nil"/>
            </w:tcBorders>
          </w:tcPr>
          <w:p w:rsidR="00421A4B" w:rsidRDefault="00421A4B" w:rsidP="00B1626E">
            <w:pPr>
              <w:rPr>
                <w:rFonts w:ascii="Arial" w:hAnsi="Arial" w:cs="Arial"/>
              </w:rPr>
            </w:pPr>
          </w:p>
        </w:tc>
        <w:tc>
          <w:tcPr>
            <w:tcW w:w="709" w:type="dxa"/>
            <w:tcBorders>
              <w:top w:val="nil"/>
              <w:left w:val="nil"/>
              <w:bottom w:val="nil"/>
              <w:right w:val="nil"/>
            </w:tcBorders>
          </w:tcPr>
          <w:p w:rsidR="00421A4B" w:rsidRDefault="00421A4B" w:rsidP="00B1626E">
            <w:pPr>
              <w:rPr>
                <w:rFonts w:ascii="Arial" w:hAnsi="Arial" w:cs="Arial"/>
              </w:rPr>
            </w:pPr>
          </w:p>
        </w:tc>
        <w:tc>
          <w:tcPr>
            <w:tcW w:w="236" w:type="dxa"/>
            <w:tcBorders>
              <w:top w:val="nil"/>
              <w:left w:val="nil"/>
              <w:bottom w:val="nil"/>
              <w:right w:val="nil"/>
            </w:tcBorders>
          </w:tcPr>
          <w:p w:rsidR="00421A4B" w:rsidRDefault="00421A4B" w:rsidP="00B1626E">
            <w:pPr>
              <w:rPr>
                <w:rFonts w:ascii="Arial" w:hAnsi="Arial" w:cs="Arial"/>
              </w:rPr>
            </w:pPr>
          </w:p>
        </w:tc>
        <w:tc>
          <w:tcPr>
            <w:tcW w:w="8505" w:type="dxa"/>
            <w:gridSpan w:val="10"/>
            <w:tcBorders>
              <w:top w:val="nil"/>
              <w:left w:val="nil"/>
              <w:bottom w:val="nil"/>
              <w:right w:val="nil"/>
            </w:tcBorders>
            <w:vAlign w:val="center"/>
          </w:tcPr>
          <w:p w:rsidR="00421A4B" w:rsidRDefault="00421A4B" w:rsidP="00B2524F">
            <w:pPr>
              <w:jc w:val="center"/>
              <w:rPr>
                <w:rFonts w:ascii="Arial" w:hAnsi="Arial" w:cs="Arial"/>
                <w:b/>
              </w:rPr>
            </w:pPr>
            <w:r>
              <w:rPr>
                <w:rFonts w:ascii="Arial" w:hAnsi="Arial" w:cs="Arial"/>
                <w:b/>
              </w:rPr>
              <w:t>Sous-ensembles</w:t>
            </w:r>
          </w:p>
        </w:tc>
      </w:tr>
    </w:tbl>
    <w:p w:rsidR="00421A4B" w:rsidRDefault="00421A4B" w:rsidP="00421A4B">
      <w:pPr>
        <w:rPr>
          <w:rFonts w:ascii="Arial" w:hAnsi="Arial" w:cs="Arial"/>
        </w:rPr>
      </w:pPr>
    </w:p>
    <w:p w:rsidR="00B2524F" w:rsidRDefault="00B2524F" w:rsidP="00421A4B">
      <w:pPr>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Q1.3 :</w:t>
      </w:r>
      <w:r>
        <w:rPr>
          <w:rFonts w:ascii="Arial" w:hAnsi="Arial" w:cs="Arial"/>
        </w:rPr>
        <w:tab/>
      </w:r>
      <w:r w:rsidRPr="00F2357F">
        <w:rPr>
          <w:rFonts w:ascii="Arial" w:hAnsi="Arial" w:cs="Arial"/>
          <w:b/>
        </w:rPr>
        <w:t>Définir les trois zones</w:t>
      </w:r>
      <w:r>
        <w:rPr>
          <w:rFonts w:ascii="Arial" w:hAnsi="Arial" w:cs="Arial"/>
        </w:rPr>
        <w:t xml:space="preserve"> A, B et C sur le graphique ci-dessus et </w:t>
      </w:r>
      <w:r w:rsidRPr="00F2357F">
        <w:rPr>
          <w:rFonts w:ascii="Arial" w:hAnsi="Arial" w:cs="Arial"/>
          <w:b/>
        </w:rPr>
        <w:t>donne</w:t>
      </w:r>
      <w:r>
        <w:rPr>
          <w:rFonts w:ascii="Arial" w:hAnsi="Arial" w:cs="Arial"/>
          <w:b/>
        </w:rPr>
        <w:t>r</w:t>
      </w:r>
      <w:r w:rsidRPr="00F2357F">
        <w:rPr>
          <w:rFonts w:ascii="Arial" w:hAnsi="Arial" w:cs="Arial"/>
          <w:b/>
        </w:rPr>
        <w:t xml:space="preserve"> les noms</w:t>
      </w:r>
      <w:r>
        <w:rPr>
          <w:rFonts w:ascii="Arial" w:hAnsi="Arial" w:cs="Arial"/>
        </w:rPr>
        <w:t xml:space="preserve"> des sous-ensembles par zone.</w:t>
      </w:r>
    </w:p>
    <w:p w:rsidR="00421A4B" w:rsidRDefault="00421A4B" w:rsidP="0032117D">
      <w:pPr>
        <w:ind w:left="705"/>
        <w:jc w:val="both"/>
        <w:rPr>
          <w:rFonts w:ascii="Arial" w:hAnsi="Arial" w:cs="Arial"/>
        </w:rPr>
      </w:pPr>
    </w:p>
    <w:p w:rsidR="00421A4B" w:rsidRDefault="00421A4B" w:rsidP="0032117D">
      <w:pPr>
        <w:ind w:left="705"/>
        <w:jc w:val="both"/>
        <w:rPr>
          <w:rFonts w:ascii="Arial" w:hAnsi="Arial" w:cs="Arial"/>
        </w:rPr>
      </w:pPr>
      <w:r>
        <w:rPr>
          <w:rFonts w:ascii="Arial" w:hAnsi="Arial" w:cs="Arial"/>
        </w:rPr>
        <w:t xml:space="preserve">Zone A : </w:t>
      </w:r>
      <w:r>
        <w:rPr>
          <w:rFonts w:ascii="Arial" w:hAnsi="Arial" w:cs="Arial"/>
        </w:rPr>
        <w:tab/>
        <w:t>……………………………………………………………………………………………</w:t>
      </w:r>
      <w:r w:rsidR="002E3B1F">
        <w:rPr>
          <w:rFonts w:ascii="Arial" w:hAnsi="Arial" w:cs="Arial"/>
        </w:rPr>
        <w:t>…</w:t>
      </w:r>
      <w:proofErr w:type="gramStart"/>
      <w:r w:rsidR="002E3B1F">
        <w:rPr>
          <w:rFonts w:ascii="Arial" w:hAnsi="Arial" w:cs="Arial"/>
        </w:rPr>
        <w:t>…….</w:t>
      </w:r>
      <w:proofErr w:type="gramEnd"/>
      <w:r>
        <w:rPr>
          <w:rFonts w:ascii="Arial" w:hAnsi="Arial" w:cs="Arial"/>
        </w:rPr>
        <w:t>…..</w:t>
      </w:r>
    </w:p>
    <w:p w:rsidR="002E3B1F" w:rsidRDefault="002E3B1F" w:rsidP="0032117D">
      <w:pPr>
        <w:ind w:left="705"/>
        <w:jc w:val="both"/>
        <w:rPr>
          <w:rFonts w:ascii="Arial" w:hAnsi="Arial" w:cs="Arial"/>
        </w:rPr>
      </w:pPr>
    </w:p>
    <w:p w:rsidR="00421A4B" w:rsidRDefault="00421A4B" w:rsidP="0032117D">
      <w:pPr>
        <w:ind w:left="705"/>
        <w:jc w:val="both"/>
        <w:rPr>
          <w:rFonts w:ascii="Arial" w:hAnsi="Arial" w:cs="Arial"/>
        </w:rPr>
      </w:pPr>
      <w:r>
        <w:rPr>
          <w:rFonts w:ascii="Arial" w:hAnsi="Arial" w:cs="Arial"/>
        </w:rPr>
        <w:t>Zone B :</w:t>
      </w:r>
      <w:r>
        <w:rPr>
          <w:rFonts w:ascii="Arial" w:hAnsi="Arial" w:cs="Arial"/>
        </w:rPr>
        <w:tab/>
      </w:r>
      <w:r w:rsidR="002E3B1F">
        <w:rPr>
          <w:rFonts w:ascii="Arial" w:hAnsi="Arial" w:cs="Arial"/>
        </w:rPr>
        <w:t>………………………………………………………………………………………………</w:t>
      </w:r>
      <w:proofErr w:type="gramStart"/>
      <w:r w:rsidR="002E3B1F">
        <w:rPr>
          <w:rFonts w:ascii="Arial" w:hAnsi="Arial" w:cs="Arial"/>
        </w:rPr>
        <w:t>…….</w:t>
      </w:r>
      <w:proofErr w:type="gramEnd"/>
      <w:r w:rsidR="002E3B1F">
        <w:rPr>
          <w:rFonts w:ascii="Arial" w:hAnsi="Arial" w:cs="Arial"/>
        </w:rPr>
        <w:t>…..</w:t>
      </w:r>
    </w:p>
    <w:p w:rsidR="00421A4B" w:rsidRDefault="00421A4B" w:rsidP="0032117D">
      <w:pPr>
        <w:ind w:left="705"/>
        <w:jc w:val="both"/>
        <w:rPr>
          <w:rFonts w:ascii="Arial" w:hAnsi="Arial" w:cs="Arial"/>
        </w:rPr>
      </w:pPr>
    </w:p>
    <w:p w:rsidR="00421A4B" w:rsidRDefault="00421A4B" w:rsidP="0032117D">
      <w:pPr>
        <w:ind w:left="705"/>
        <w:jc w:val="both"/>
        <w:rPr>
          <w:rFonts w:ascii="Arial" w:hAnsi="Arial" w:cs="Arial"/>
        </w:rPr>
      </w:pPr>
      <w:r>
        <w:rPr>
          <w:rFonts w:ascii="Arial" w:hAnsi="Arial" w:cs="Arial"/>
        </w:rPr>
        <w:t>Zone C :</w:t>
      </w:r>
      <w:r>
        <w:rPr>
          <w:rFonts w:ascii="Arial" w:hAnsi="Arial" w:cs="Arial"/>
        </w:rPr>
        <w:tab/>
      </w:r>
      <w:r w:rsidR="002E3B1F">
        <w:rPr>
          <w:rFonts w:ascii="Arial" w:hAnsi="Arial" w:cs="Arial"/>
        </w:rPr>
        <w:t>………………………………………………………………………………………………</w:t>
      </w:r>
      <w:proofErr w:type="gramStart"/>
      <w:r w:rsidR="002E3B1F">
        <w:rPr>
          <w:rFonts w:ascii="Arial" w:hAnsi="Arial" w:cs="Arial"/>
        </w:rPr>
        <w:t>…….</w:t>
      </w:r>
      <w:proofErr w:type="gramEnd"/>
      <w:r w:rsidR="002E3B1F">
        <w:rPr>
          <w:rFonts w:ascii="Arial" w:hAnsi="Arial" w:cs="Arial"/>
        </w:rPr>
        <w:t>…..</w:t>
      </w:r>
    </w:p>
    <w:p w:rsidR="00421A4B" w:rsidRDefault="00421A4B" w:rsidP="00421A4B">
      <w:pPr>
        <w:jc w:val="both"/>
        <w:rPr>
          <w:rFonts w:ascii="Arial" w:hAnsi="Arial" w:cs="Arial"/>
        </w:rPr>
      </w:pPr>
    </w:p>
    <w:p w:rsidR="00B2524F" w:rsidRDefault="00B2524F" w:rsidP="00421A4B">
      <w:pPr>
        <w:jc w:val="both"/>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Q1.4 :</w:t>
      </w:r>
      <w:r>
        <w:rPr>
          <w:rFonts w:ascii="Arial" w:hAnsi="Arial" w:cs="Arial"/>
        </w:rPr>
        <w:tab/>
      </w:r>
      <w:r w:rsidRPr="00F2357F">
        <w:rPr>
          <w:rFonts w:ascii="Arial" w:hAnsi="Arial" w:cs="Arial"/>
          <w:b/>
        </w:rPr>
        <w:t>Déterminer</w:t>
      </w:r>
      <w:r>
        <w:rPr>
          <w:rFonts w:ascii="Arial" w:hAnsi="Arial" w:cs="Arial"/>
        </w:rPr>
        <w:t xml:space="preserve"> les types de maintenance à mettre en place afin de diminuer le nombre d’arrêts de </w:t>
      </w:r>
      <w:r w:rsidRPr="00F2357F">
        <w:rPr>
          <w:rFonts w:ascii="Arial" w:hAnsi="Arial" w:cs="Arial"/>
          <w:b/>
        </w:rPr>
        <w:t>la zone A</w:t>
      </w:r>
      <w:r>
        <w:rPr>
          <w:rFonts w:ascii="Arial" w:hAnsi="Arial" w:cs="Arial"/>
        </w:rPr>
        <w:t xml:space="preserve"> de la ligne « </w:t>
      </w:r>
      <w:proofErr w:type="spellStart"/>
      <w:r>
        <w:rPr>
          <w:rFonts w:ascii="Arial" w:hAnsi="Arial" w:cs="Arial"/>
        </w:rPr>
        <w:t>Big-choco</w:t>
      </w:r>
      <w:proofErr w:type="spellEnd"/>
      <w:r>
        <w:rPr>
          <w:rFonts w:ascii="Arial" w:hAnsi="Arial" w:cs="Arial"/>
        </w:rPr>
        <w:t> ».</w:t>
      </w:r>
    </w:p>
    <w:p w:rsidR="00421A4B" w:rsidRDefault="00421A4B" w:rsidP="0032117D">
      <w:pPr>
        <w:ind w:left="705"/>
        <w:jc w:val="both"/>
        <w:rPr>
          <w:rFonts w:ascii="Arial" w:hAnsi="Arial" w:cs="Arial"/>
        </w:rPr>
      </w:pPr>
    </w:p>
    <w:p w:rsidR="00421A4B" w:rsidRDefault="00421A4B" w:rsidP="0032117D">
      <w:pPr>
        <w:ind w:left="705"/>
        <w:jc w:val="both"/>
        <w:rPr>
          <w:rFonts w:ascii="Arial" w:hAnsi="Arial" w:cs="Arial"/>
        </w:rPr>
      </w:pPr>
      <w:r>
        <w:rPr>
          <w:rFonts w:ascii="Arial" w:hAnsi="Arial" w:cs="Arial"/>
        </w:rPr>
        <w:t>………………………………………………………………………………………………………………</w:t>
      </w:r>
      <w:r w:rsidR="002E3B1F">
        <w:rPr>
          <w:rFonts w:ascii="Arial" w:hAnsi="Arial" w:cs="Arial"/>
        </w:rPr>
        <w:t>…………</w:t>
      </w:r>
      <w:r>
        <w:rPr>
          <w:rFonts w:ascii="Arial" w:hAnsi="Arial" w:cs="Arial"/>
        </w:rPr>
        <w:t>…</w:t>
      </w:r>
    </w:p>
    <w:p w:rsidR="00421A4B" w:rsidRDefault="00421A4B" w:rsidP="0032117D">
      <w:pPr>
        <w:ind w:left="705"/>
        <w:jc w:val="both"/>
        <w:rPr>
          <w:rFonts w:ascii="Arial" w:hAnsi="Arial" w:cs="Arial"/>
        </w:rPr>
      </w:pPr>
    </w:p>
    <w:p w:rsidR="00A00EFB" w:rsidRDefault="002E3B1F" w:rsidP="0032117D">
      <w:pPr>
        <w:pStyle w:val="En-tte"/>
        <w:tabs>
          <w:tab w:val="clear" w:pos="4536"/>
          <w:tab w:val="clear" w:pos="9072"/>
        </w:tabs>
        <w:ind w:left="705"/>
        <w:rPr>
          <w:rFonts w:ascii="Arial" w:hAnsi="Arial" w:cs="Arial"/>
        </w:rPr>
      </w:pPr>
      <w:r>
        <w:rPr>
          <w:rFonts w:ascii="Arial" w:hAnsi="Arial" w:cs="Arial"/>
        </w:rPr>
        <w:t>……………………………………………………………………………………………………………………………</w:t>
      </w:r>
    </w:p>
    <w:p w:rsidR="00060F35" w:rsidRDefault="00421A4B" w:rsidP="00421A4B">
      <w:pPr>
        <w:jc w:val="both"/>
        <w:rPr>
          <w:rFonts w:ascii="Arial" w:hAnsi="Arial" w:cs="Arial"/>
          <w:sz w:val="24"/>
          <w:szCs w:val="24"/>
        </w:rPr>
      </w:pPr>
      <w:r>
        <w:rPr>
          <w:rFonts w:ascii="Arial" w:hAnsi="Arial" w:cs="Arial"/>
          <w:sz w:val="24"/>
          <w:szCs w:val="24"/>
        </w:rPr>
        <w:br w:type="page"/>
      </w:r>
    </w:p>
    <w:p w:rsidR="00421A4B" w:rsidRDefault="00421A4B" w:rsidP="00421A4B">
      <w:pPr>
        <w:jc w:val="both"/>
        <w:rPr>
          <w:rFonts w:ascii="Arial" w:hAnsi="Arial" w:cs="Arial"/>
        </w:rPr>
      </w:pPr>
      <w:r>
        <w:rPr>
          <w:rFonts w:ascii="Arial" w:hAnsi="Arial" w:cs="Arial"/>
        </w:rPr>
        <w:lastRenderedPageBreak/>
        <w:t xml:space="preserve">Le service maintenance et les opérateurs machine ont analysé plus finement l’historique des pannes, notamment les sous-ensembles « poste de vidange » et « vis d’Archimède ». Ils ont remarqué que </w:t>
      </w:r>
      <w:r w:rsidRPr="0020556F">
        <w:rPr>
          <w:rFonts w:ascii="Arial" w:hAnsi="Arial" w:cs="Arial"/>
          <w:b/>
        </w:rPr>
        <w:t>50</w:t>
      </w:r>
      <w:r w:rsidR="001776DC">
        <w:rPr>
          <w:rFonts w:ascii="Arial" w:hAnsi="Arial" w:cs="Arial"/>
          <w:b/>
        </w:rPr>
        <w:t xml:space="preserve"> </w:t>
      </w:r>
      <w:r w:rsidRPr="0020556F">
        <w:rPr>
          <w:rFonts w:ascii="Arial" w:hAnsi="Arial" w:cs="Arial"/>
          <w:b/>
        </w:rPr>
        <w:t>% des temps d’arrêts</w:t>
      </w:r>
      <w:r>
        <w:rPr>
          <w:rFonts w:ascii="Arial" w:hAnsi="Arial" w:cs="Arial"/>
        </w:rPr>
        <w:t xml:space="preserve"> du « poste de vidange » était dû au nettoyage lors du </w:t>
      </w:r>
      <w:r w:rsidRPr="0020556F">
        <w:rPr>
          <w:rFonts w:ascii="Arial" w:hAnsi="Arial" w:cs="Arial"/>
          <w:b/>
        </w:rPr>
        <w:t xml:space="preserve">changement de </w:t>
      </w:r>
      <w:proofErr w:type="spellStart"/>
      <w:r w:rsidRPr="0020556F">
        <w:rPr>
          <w:rFonts w:ascii="Arial" w:hAnsi="Arial" w:cs="Arial"/>
          <w:b/>
        </w:rPr>
        <w:t>big-bag</w:t>
      </w:r>
      <w:proofErr w:type="spellEnd"/>
      <w:r w:rsidRPr="0020556F">
        <w:rPr>
          <w:rFonts w:ascii="Arial" w:hAnsi="Arial" w:cs="Arial"/>
          <w:b/>
        </w:rPr>
        <w:t>.</w:t>
      </w:r>
    </w:p>
    <w:p w:rsidR="00421A4B" w:rsidRDefault="00421A4B" w:rsidP="00421A4B">
      <w:pPr>
        <w:jc w:val="both"/>
        <w:rPr>
          <w:rFonts w:ascii="Arial" w:hAnsi="Arial" w:cs="Arial"/>
        </w:rPr>
      </w:pPr>
      <w:r>
        <w:rPr>
          <w:rFonts w:ascii="Arial" w:hAnsi="Arial" w:cs="Arial"/>
        </w:rPr>
        <w:t xml:space="preserve">Afin de remédier au problème, le service maintenance décide d’équiper la ligne </w:t>
      </w:r>
      <w:proofErr w:type="spellStart"/>
      <w:r>
        <w:rPr>
          <w:rFonts w:ascii="Arial" w:hAnsi="Arial" w:cs="Arial"/>
        </w:rPr>
        <w:t>big-choco</w:t>
      </w:r>
      <w:proofErr w:type="spellEnd"/>
      <w:r>
        <w:rPr>
          <w:rFonts w:ascii="Arial" w:hAnsi="Arial" w:cs="Arial"/>
        </w:rPr>
        <w:t xml:space="preserve"> d’une trémie vibrante avec système de massage. </w:t>
      </w:r>
    </w:p>
    <w:p w:rsidR="00421A4B" w:rsidRDefault="00421A4B" w:rsidP="00421A4B">
      <w:pPr>
        <w:jc w:val="both"/>
        <w:rPr>
          <w:rFonts w:ascii="Arial" w:hAnsi="Arial" w:cs="Arial"/>
        </w:rPr>
      </w:pPr>
    </w:p>
    <w:p w:rsidR="00421A4B" w:rsidRDefault="001776DC" w:rsidP="00421A4B">
      <w:pPr>
        <w:jc w:val="both"/>
        <w:rPr>
          <w:rFonts w:ascii="Arial" w:hAnsi="Arial" w:cs="Arial"/>
          <w:b/>
          <w:sz w:val="24"/>
          <w:szCs w:val="24"/>
          <w:u w:val="single"/>
        </w:rPr>
      </w:pPr>
      <w:r>
        <w:rPr>
          <w:rFonts w:ascii="Arial" w:hAnsi="Arial" w:cs="Arial"/>
          <w:b/>
          <w:sz w:val="24"/>
          <w:szCs w:val="24"/>
          <w:u w:val="single"/>
        </w:rPr>
        <w:t>Problématique n°</w:t>
      </w:r>
      <w:r w:rsidR="00421A4B">
        <w:rPr>
          <w:rFonts w:ascii="Arial" w:hAnsi="Arial" w:cs="Arial"/>
          <w:b/>
          <w:sz w:val="24"/>
          <w:szCs w:val="24"/>
          <w:u w:val="single"/>
        </w:rPr>
        <w:t>2</w:t>
      </w:r>
      <w:r>
        <w:rPr>
          <w:rFonts w:ascii="Arial" w:hAnsi="Arial" w:cs="Arial"/>
          <w:b/>
          <w:sz w:val="24"/>
          <w:szCs w:val="24"/>
          <w:u w:val="single"/>
        </w:rPr>
        <w:t> :</w:t>
      </w:r>
    </w:p>
    <w:p w:rsidR="00522AFC" w:rsidRDefault="00522AFC" w:rsidP="00421A4B">
      <w:pPr>
        <w:jc w:val="both"/>
        <w:rPr>
          <w:rFonts w:ascii="Arial" w:hAnsi="Arial" w:cs="Arial"/>
        </w:rPr>
      </w:pPr>
    </w:p>
    <w:p w:rsidR="00421A4B" w:rsidRDefault="00421A4B" w:rsidP="00421A4B">
      <w:pPr>
        <w:jc w:val="both"/>
        <w:rPr>
          <w:rFonts w:ascii="Arial" w:hAnsi="Arial" w:cs="Arial"/>
          <w:b/>
        </w:rPr>
      </w:pPr>
      <w:r>
        <w:rPr>
          <w:rFonts w:ascii="Arial" w:hAnsi="Arial" w:cs="Arial"/>
        </w:rPr>
        <w:t>Le système de massage équipé de 4 plateaux de massage, va venir « taper » le « </w:t>
      </w:r>
      <w:proofErr w:type="spellStart"/>
      <w:r>
        <w:rPr>
          <w:rFonts w:ascii="Arial" w:hAnsi="Arial" w:cs="Arial"/>
        </w:rPr>
        <w:t>big-bag</w:t>
      </w:r>
      <w:proofErr w:type="spellEnd"/>
      <w:r>
        <w:rPr>
          <w:rFonts w:ascii="Arial" w:hAnsi="Arial" w:cs="Arial"/>
        </w:rPr>
        <w:t xml:space="preserve"> » afin de faire tomber le reste de poudre de chocolat, ce qui permettra d’éliminer les opérations de nettoyage. Les 4 plateaux seront animés par </w:t>
      </w:r>
      <w:r w:rsidRPr="0020556F">
        <w:rPr>
          <w:rFonts w:ascii="Arial" w:hAnsi="Arial" w:cs="Arial"/>
          <w:b/>
        </w:rPr>
        <w:t>4</w:t>
      </w:r>
      <w:r w:rsidR="001776DC">
        <w:rPr>
          <w:rFonts w:ascii="Arial" w:hAnsi="Arial" w:cs="Arial"/>
          <w:b/>
        </w:rPr>
        <w:t> </w:t>
      </w:r>
      <w:r w:rsidRPr="0020556F">
        <w:rPr>
          <w:rFonts w:ascii="Arial" w:hAnsi="Arial" w:cs="Arial"/>
          <w:b/>
        </w:rPr>
        <w:t>actionneurs pneumatique.</w:t>
      </w:r>
    </w:p>
    <w:p w:rsidR="00475796" w:rsidRDefault="00475796" w:rsidP="00421A4B">
      <w:pPr>
        <w:jc w:val="both"/>
        <w:rPr>
          <w:rFonts w:ascii="Arial" w:hAnsi="Arial" w:cs="Arial"/>
        </w:rPr>
      </w:pPr>
    </w:p>
    <w:tbl>
      <w:tblPr>
        <w:tblStyle w:val="Grilledutableau"/>
        <w:tblW w:w="0" w:type="auto"/>
        <w:jc w:val="center"/>
        <w:tblLook w:val="04A0" w:firstRow="1" w:lastRow="0" w:firstColumn="1" w:lastColumn="0" w:noHBand="0" w:noVBand="1"/>
      </w:tblPr>
      <w:tblGrid>
        <w:gridCol w:w="772"/>
        <w:gridCol w:w="3543"/>
        <w:gridCol w:w="1701"/>
        <w:gridCol w:w="2490"/>
        <w:gridCol w:w="2039"/>
      </w:tblGrid>
      <w:tr w:rsidR="00421A4B" w:rsidRPr="00522AFC" w:rsidTr="00B2524F">
        <w:trPr>
          <w:trHeight w:val="587"/>
          <w:jc w:val="center"/>
        </w:trPr>
        <w:tc>
          <w:tcPr>
            <w:tcW w:w="772" w:type="dxa"/>
            <w:vAlign w:val="center"/>
          </w:tcPr>
          <w:p w:rsidR="00421A4B" w:rsidRPr="00522AFC" w:rsidRDefault="00421A4B" w:rsidP="00B2524F">
            <w:pPr>
              <w:jc w:val="center"/>
              <w:rPr>
                <w:rFonts w:ascii="Arial" w:hAnsi="Arial" w:cs="Arial"/>
              </w:rPr>
            </w:pPr>
            <w:r w:rsidRPr="00522AFC">
              <w:rPr>
                <w:rFonts w:ascii="Arial" w:hAnsi="Arial" w:cs="Arial"/>
              </w:rPr>
              <w:t>Q2</w:t>
            </w:r>
          </w:p>
        </w:tc>
        <w:tc>
          <w:tcPr>
            <w:tcW w:w="3543" w:type="dxa"/>
            <w:vAlign w:val="center"/>
          </w:tcPr>
          <w:p w:rsidR="00421A4B" w:rsidRPr="00522AFC" w:rsidRDefault="00421A4B" w:rsidP="00B2524F">
            <w:pPr>
              <w:jc w:val="center"/>
              <w:rPr>
                <w:rFonts w:ascii="Arial" w:hAnsi="Arial" w:cs="Arial"/>
              </w:rPr>
            </w:pPr>
            <w:r w:rsidRPr="00522AFC">
              <w:rPr>
                <w:rFonts w:ascii="Arial" w:hAnsi="Arial" w:cs="Arial"/>
              </w:rPr>
              <w:t>Implantation pneumatique du système de massage</w:t>
            </w:r>
          </w:p>
        </w:tc>
        <w:tc>
          <w:tcPr>
            <w:tcW w:w="1701" w:type="dxa"/>
            <w:vAlign w:val="center"/>
          </w:tcPr>
          <w:p w:rsidR="00421A4B" w:rsidRPr="00522AFC" w:rsidRDefault="00421A4B" w:rsidP="00B2524F">
            <w:pPr>
              <w:jc w:val="center"/>
              <w:rPr>
                <w:rFonts w:ascii="Arial" w:hAnsi="Arial" w:cs="Arial"/>
              </w:rPr>
            </w:pPr>
            <w:r w:rsidRPr="00522AFC">
              <w:rPr>
                <w:rFonts w:ascii="Arial" w:hAnsi="Arial" w:cs="Arial"/>
              </w:rPr>
              <w:t>DTR 4/14 à 6/14</w:t>
            </w:r>
          </w:p>
        </w:tc>
        <w:tc>
          <w:tcPr>
            <w:tcW w:w="2490" w:type="dxa"/>
            <w:vAlign w:val="center"/>
          </w:tcPr>
          <w:p w:rsidR="00421A4B" w:rsidRPr="00522AFC" w:rsidRDefault="00421A4B" w:rsidP="00B2524F">
            <w:pPr>
              <w:jc w:val="center"/>
              <w:rPr>
                <w:rFonts w:ascii="Arial" w:hAnsi="Arial" w:cs="Arial"/>
              </w:rPr>
            </w:pPr>
            <w:r w:rsidRPr="00522AFC">
              <w:rPr>
                <w:rFonts w:ascii="Arial" w:hAnsi="Arial" w:cs="Arial"/>
              </w:rPr>
              <w:t>Temps conseillé : 50 min</w:t>
            </w:r>
          </w:p>
        </w:tc>
        <w:tc>
          <w:tcPr>
            <w:tcW w:w="2039" w:type="dxa"/>
            <w:vAlign w:val="center"/>
          </w:tcPr>
          <w:p w:rsidR="00421A4B" w:rsidRPr="00522AFC" w:rsidRDefault="00421A4B" w:rsidP="00B2524F">
            <w:pPr>
              <w:jc w:val="center"/>
              <w:rPr>
                <w:rFonts w:ascii="Arial" w:hAnsi="Arial" w:cs="Arial"/>
              </w:rPr>
            </w:pPr>
            <w:proofErr w:type="spellStart"/>
            <w:r w:rsidRPr="00522AFC">
              <w:rPr>
                <w:rFonts w:ascii="Arial" w:hAnsi="Arial" w:cs="Arial"/>
              </w:rPr>
              <w:t>Nbre</w:t>
            </w:r>
            <w:proofErr w:type="spellEnd"/>
            <w:r w:rsidRPr="00522AFC">
              <w:rPr>
                <w:rFonts w:ascii="Arial" w:hAnsi="Arial" w:cs="Arial"/>
              </w:rPr>
              <w:t xml:space="preserve"> de pts :</w:t>
            </w:r>
            <w:r w:rsidR="00B2524F">
              <w:rPr>
                <w:rFonts w:ascii="Arial" w:hAnsi="Arial" w:cs="Arial"/>
              </w:rPr>
              <w:t xml:space="preserve"> </w:t>
            </w:r>
            <w:r w:rsidRPr="00522AFC">
              <w:rPr>
                <w:rFonts w:ascii="Arial" w:hAnsi="Arial" w:cs="Arial"/>
              </w:rPr>
              <w:t>… / 35</w:t>
            </w:r>
          </w:p>
        </w:tc>
      </w:tr>
    </w:tbl>
    <w:p w:rsidR="00421A4B" w:rsidRDefault="00421A4B" w:rsidP="00421A4B">
      <w:pPr>
        <w:rPr>
          <w:rFonts w:ascii="Arial" w:hAnsi="Arial" w:cs="Arial"/>
        </w:rPr>
      </w:pPr>
    </w:p>
    <w:p w:rsidR="00421A4B" w:rsidRPr="00F2357F" w:rsidRDefault="00421A4B" w:rsidP="00421A4B">
      <w:pPr>
        <w:jc w:val="both"/>
        <w:rPr>
          <w:rFonts w:ascii="Arial" w:hAnsi="Arial" w:cs="Arial"/>
          <w:b/>
        </w:rPr>
      </w:pPr>
      <w:bookmarkStart w:id="0" w:name="_Hlk516754013"/>
      <w:r>
        <w:rPr>
          <w:rFonts w:ascii="Arial" w:hAnsi="Arial" w:cs="Arial"/>
        </w:rPr>
        <w:t>Pour un décollement efficace de la poudre de cacao des parois du « </w:t>
      </w:r>
      <w:proofErr w:type="spellStart"/>
      <w:r>
        <w:rPr>
          <w:rFonts w:ascii="Arial" w:hAnsi="Arial" w:cs="Arial"/>
        </w:rPr>
        <w:t>big-bag</w:t>
      </w:r>
      <w:proofErr w:type="spellEnd"/>
      <w:r>
        <w:rPr>
          <w:rFonts w:ascii="Arial" w:hAnsi="Arial" w:cs="Arial"/>
        </w:rPr>
        <w:t> », il a été décidé d’installer des</w:t>
      </w:r>
      <w:r w:rsidRPr="00F2357F">
        <w:rPr>
          <w:rFonts w:ascii="Arial" w:hAnsi="Arial" w:cs="Arial"/>
          <w:b/>
        </w:rPr>
        <w:t xml:space="preserve"> </w:t>
      </w:r>
      <w:r>
        <w:rPr>
          <w:rFonts w:ascii="Arial" w:hAnsi="Arial" w:cs="Arial"/>
          <w:b/>
        </w:rPr>
        <w:t>vérins</w:t>
      </w:r>
      <w:r w:rsidRPr="00F2357F">
        <w:rPr>
          <w:rFonts w:ascii="Arial" w:hAnsi="Arial" w:cs="Arial"/>
          <w:b/>
        </w:rPr>
        <w:t xml:space="preserve"> pneumatiques</w:t>
      </w:r>
      <w:r>
        <w:rPr>
          <w:rFonts w:ascii="Arial" w:hAnsi="Arial" w:cs="Arial"/>
          <w:b/>
        </w:rPr>
        <w:t xml:space="preserve"> d’une course de 100 mm</w:t>
      </w:r>
      <w:r w:rsidR="00475796">
        <w:rPr>
          <w:rFonts w:ascii="Arial" w:hAnsi="Arial" w:cs="Arial"/>
          <w:b/>
        </w:rPr>
        <w:t>, à</w:t>
      </w:r>
      <w:r w:rsidRPr="00F2357F">
        <w:rPr>
          <w:rFonts w:ascii="Arial" w:hAnsi="Arial" w:cs="Arial"/>
          <w:b/>
        </w:rPr>
        <w:t xml:space="preserve"> amorti</w:t>
      </w:r>
      <w:r>
        <w:rPr>
          <w:rFonts w:ascii="Arial" w:hAnsi="Arial" w:cs="Arial"/>
          <w:b/>
        </w:rPr>
        <w:t>s</w:t>
      </w:r>
      <w:r w:rsidR="00475796">
        <w:rPr>
          <w:rFonts w:ascii="Arial" w:hAnsi="Arial" w:cs="Arial"/>
          <w:b/>
        </w:rPr>
        <w:t>sement réglable,</w:t>
      </w:r>
      <w:r>
        <w:rPr>
          <w:rFonts w:ascii="Arial" w:hAnsi="Arial" w:cs="Arial"/>
          <w:b/>
        </w:rPr>
        <w:t xml:space="preserve"> avec détection magnétique.</w:t>
      </w:r>
      <w:r>
        <w:rPr>
          <w:rFonts w:ascii="Arial" w:hAnsi="Arial" w:cs="Arial"/>
        </w:rPr>
        <w:t xml:space="preserve"> Ils doivent développer un </w:t>
      </w:r>
      <w:r w:rsidRPr="00F2357F">
        <w:rPr>
          <w:rFonts w:ascii="Arial" w:hAnsi="Arial" w:cs="Arial"/>
          <w:b/>
        </w:rPr>
        <w:t xml:space="preserve">effort réel de 210 </w:t>
      </w:r>
      <w:proofErr w:type="spellStart"/>
      <w:r w:rsidRPr="00F2357F">
        <w:rPr>
          <w:rFonts w:ascii="Arial" w:hAnsi="Arial" w:cs="Arial"/>
          <w:b/>
        </w:rPr>
        <w:t>daN</w:t>
      </w:r>
      <w:proofErr w:type="spellEnd"/>
      <w:r>
        <w:rPr>
          <w:rFonts w:ascii="Arial" w:hAnsi="Arial" w:cs="Arial"/>
        </w:rPr>
        <w:t xml:space="preserve"> </w:t>
      </w:r>
      <w:r w:rsidR="00714D8A">
        <w:rPr>
          <w:rFonts w:ascii="Arial" w:hAnsi="Arial" w:cs="Arial"/>
        </w:rPr>
        <w:t>avec</w:t>
      </w:r>
      <w:r>
        <w:rPr>
          <w:rFonts w:ascii="Arial" w:hAnsi="Arial" w:cs="Arial"/>
        </w:rPr>
        <w:t xml:space="preserve"> un </w:t>
      </w:r>
      <w:r>
        <w:rPr>
          <w:rFonts w:ascii="Arial" w:hAnsi="Arial" w:cs="Arial"/>
          <w:b/>
        </w:rPr>
        <w:t>temps de réalisation de 0,8 s</w:t>
      </w:r>
      <w:r w:rsidRPr="00F2357F">
        <w:rPr>
          <w:rFonts w:ascii="Arial" w:hAnsi="Arial" w:cs="Arial"/>
          <w:b/>
        </w:rPr>
        <w:t>.</w:t>
      </w:r>
    </w:p>
    <w:p w:rsidR="00421A4B" w:rsidRDefault="00421A4B" w:rsidP="00421A4B">
      <w:pPr>
        <w:jc w:val="both"/>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Q2.1 :</w:t>
      </w:r>
      <w:r>
        <w:rPr>
          <w:rFonts w:ascii="Arial" w:hAnsi="Arial" w:cs="Arial"/>
        </w:rPr>
        <w:tab/>
      </w:r>
      <w:r w:rsidRPr="000A1FE3">
        <w:rPr>
          <w:rFonts w:ascii="Arial" w:hAnsi="Arial" w:cs="Arial"/>
          <w:b/>
        </w:rPr>
        <w:t>Calculer l’effort théorique</w:t>
      </w:r>
      <w:r>
        <w:rPr>
          <w:rFonts w:ascii="Arial" w:hAnsi="Arial" w:cs="Arial"/>
        </w:rPr>
        <w:t xml:space="preserve"> et déterminer le diamètre des actionneurs pneumatiques afin de développer un </w:t>
      </w:r>
      <w:r w:rsidRPr="0020556F">
        <w:rPr>
          <w:rFonts w:ascii="Arial" w:hAnsi="Arial" w:cs="Arial"/>
          <w:b/>
        </w:rPr>
        <w:t xml:space="preserve">effort réel de 210 </w:t>
      </w:r>
      <w:proofErr w:type="spellStart"/>
      <w:r w:rsidRPr="0020556F">
        <w:rPr>
          <w:rFonts w:ascii="Arial" w:hAnsi="Arial" w:cs="Arial"/>
          <w:b/>
        </w:rPr>
        <w:t>daN</w:t>
      </w:r>
      <w:proofErr w:type="spellEnd"/>
      <w:r>
        <w:rPr>
          <w:rFonts w:ascii="Arial" w:hAnsi="Arial" w:cs="Arial"/>
        </w:rPr>
        <w:t xml:space="preserve"> en sortie de tige. </w:t>
      </w:r>
      <w:r w:rsidRPr="0020556F">
        <w:rPr>
          <w:rFonts w:ascii="Arial" w:hAnsi="Arial" w:cs="Arial"/>
          <w:b/>
        </w:rPr>
        <w:t>La pression</w:t>
      </w:r>
      <w:r>
        <w:rPr>
          <w:rFonts w:ascii="Arial" w:hAnsi="Arial" w:cs="Arial"/>
        </w:rPr>
        <w:t xml:space="preserve"> de service est de </w:t>
      </w:r>
      <w:r w:rsidRPr="0020556F">
        <w:rPr>
          <w:rFonts w:ascii="Arial" w:hAnsi="Arial" w:cs="Arial"/>
          <w:b/>
        </w:rPr>
        <w:t>6 bar</w:t>
      </w:r>
      <w:r w:rsidR="001776DC">
        <w:rPr>
          <w:rFonts w:ascii="Arial" w:hAnsi="Arial" w:cs="Arial"/>
          <w:b/>
        </w:rPr>
        <w:t>s</w:t>
      </w:r>
      <w:r>
        <w:rPr>
          <w:rFonts w:ascii="Arial" w:hAnsi="Arial" w:cs="Arial"/>
        </w:rPr>
        <w:t xml:space="preserve"> et le </w:t>
      </w:r>
      <w:r w:rsidRPr="0020556F">
        <w:rPr>
          <w:rFonts w:ascii="Arial" w:hAnsi="Arial" w:cs="Arial"/>
          <w:b/>
        </w:rPr>
        <w:t>taux de charge est de 75</w:t>
      </w:r>
      <w:r w:rsidR="001776DC">
        <w:rPr>
          <w:rFonts w:ascii="Arial" w:hAnsi="Arial" w:cs="Arial"/>
          <w:b/>
        </w:rPr>
        <w:t xml:space="preserve"> </w:t>
      </w:r>
      <w:r w:rsidRPr="0020556F">
        <w:rPr>
          <w:rFonts w:ascii="Arial" w:hAnsi="Arial" w:cs="Arial"/>
          <w:b/>
        </w:rPr>
        <w:t>%.</w:t>
      </w:r>
      <w:bookmarkEnd w:id="0"/>
    </w:p>
    <w:p w:rsidR="00421A4B" w:rsidRDefault="00421A4B" w:rsidP="0032117D">
      <w:pPr>
        <w:ind w:left="705"/>
        <w:jc w:val="both"/>
        <w:rPr>
          <w:rFonts w:ascii="Arial" w:hAnsi="Arial" w:cs="Arial"/>
        </w:rPr>
      </w:pPr>
      <w:r>
        <w:rPr>
          <w:rFonts w:ascii="Arial" w:hAnsi="Arial" w:cs="Arial"/>
        </w:rPr>
        <w:t>Vous détaillerez vos calculs (arrondi à 2 chiffres après la virgule).</w:t>
      </w:r>
    </w:p>
    <w:p w:rsidR="00421A4B" w:rsidRDefault="00421A4B" w:rsidP="0032117D">
      <w:pPr>
        <w:ind w:left="705"/>
        <w:jc w:val="both"/>
        <w:rPr>
          <w:rFonts w:ascii="Arial" w:hAnsi="Arial" w:cs="Arial"/>
        </w:rPr>
      </w:pPr>
    </w:p>
    <w:p w:rsidR="00421A4B" w:rsidRDefault="00421A4B" w:rsidP="0032117D">
      <w:pPr>
        <w:ind w:left="705"/>
        <w:jc w:val="both"/>
        <w:rPr>
          <w:rFonts w:ascii="Arial" w:hAnsi="Arial" w:cs="Arial"/>
        </w:rPr>
      </w:pPr>
      <w:r>
        <w:rPr>
          <w:rFonts w:ascii="Arial" w:hAnsi="Arial" w:cs="Arial"/>
        </w:rPr>
        <w:t xml:space="preserve">Effort théorique = </w:t>
      </w:r>
      <w:r>
        <w:rPr>
          <w:rFonts w:ascii="Arial" w:hAnsi="Arial" w:cs="Arial"/>
        </w:rPr>
        <w:tab/>
        <w:t>………………………………………………………………………………………</w:t>
      </w:r>
      <w:r w:rsidR="00596FB4">
        <w:rPr>
          <w:rFonts w:ascii="Arial" w:hAnsi="Arial" w:cs="Arial"/>
        </w:rPr>
        <w:t>………………</w:t>
      </w:r>
    </w:p>
    <w:p w:rsidR="00421A4B" w:rsidRDefault="00421A4B" w:rsidP="0032117D">
      <w:pPr>
        <w:ind w:left="705"/>
        <w:jc w:val="both"/>
        <w:rPr>
          <w:rFonts w:ascii="Arial" w:hAnsi="Arial" w:cs="Arial"/>
        </w:rPr>
      </w:pPr>
    </w:p>
    <w:p w:rsidR="001776DC" w:rsidRDefault="00421A4B" w:rsidP="0032117D">
      <w:pPr>
        <w:ind w:left="705"/>
        <w:jc w:val="both"/>
        <w:rPr>
          <w:rFonts w:ascii="Arial" w:hAnsi="Arial" w:cs="Arial"/>
        </w:rPr>
      </w:pPr>
      <w:r>
        <w:rPr>
          <w:rFonts w:ascii="Arial" w:hAnsi="Arial" w:cs="Arial"/>
        </w:rPr>
        <w:t>Déterminer le diamètre du vérin à partir du tableau « Efforts développés par les vérins »</w:t>
      </w:r>
      <w:r>
        <w:rPr>
          <w:rFonts w:ascii="Arial" w:hAnsi="Arial" w:cs="Arial"/>
        </w:rPr>
        <w:tab/>
        <w:t>(</w:t>
      </w:r>
      <w:r w:rsidRPr="00BD5F56">
        <w:rPr>
          <w:rFonts w:ascii="Arial" w:hAnsi="Arial" w:cs="Arial"/>
        </w:rPr>
        <w:t>DTR 5/1</w:t>
      </w:r>
      <w:r w:rsidR="00B1626E">
        <w:rPr>
          <w:rFonts w:ascii="Arial" w:hAnsi="Arial" w:cs="Arial"/>
        </w:rPr>
        <w:t>4</w:t>
      </w:r>
      <w:r w:rsidRPr="00BD5F56">
        <w:rPr>
          <w:rFonts w:ascii="Arial" w:hAnsi="Arial" w:cs="Arial"/>
        </w:rPr>
        <w:t>)</w:t>
      </w:r>
    </w:p>
    <w:p w:rsidR="00421A4B" w:rsidRDefault="00421A4B" w:rsidP="0032117D">
      <w:pPr>
        <w:ind w:left="705"/>
        <w:jc w:val="both"/>
        <w:rPr>
          <w:rFonts w:ascii="Arial" w:hAnsi="Arial" w:cs="Arial"/>
        </w:rPr>
      </w:pPr>
    </w:p>
    <w:p w:rsidR="00E5515B" w:rsidRDefault="00E5515B" w:rsidP="0032117D">
      <w:pPr>
        <w:ind w:left="705"/>
        <w:jc w:val="both"/>
        <w:rPr>
          <w:rFonts w:ascii="Arial" w:hAnsi="Arial" w:cs="Arial"/>
        </w:rPr>
      </w:pPr>
    </w:p>
    <w:p w:rsidR="00421A4B" w:rsidRDefault="00421A4B" w:rsidP="0032117D">
      <w:pPr>
        <w:ind w:left="705"/>
        <w:jc w:val="both"/>
        <w:rPr>
          <w:rFonts w:ascii="Arial" w:hAnsi="Arial" w:cs="Arial"/>
        </w:rPr>
      </w:pPr>
      <w:r>
        <w:rPr>
          <w:rFonts w:ascii="Calibri" w:hAnsi="Calibri" w:cs="Calibri"/>
        </w:rPr>
        <w:t>Ø</w:t>
      </w:r>
      <w:r>
        <w:rPr>
          <w:rFonts w:ascii="Arial" w:hAnsi="Arial" w:cs="Arial"/>
        </w:rPr>
        <w:t xml:space="preserve"> du vérin (piston) = </w:t>
      </w:r>
      <w:r>
        <w:rPr>
          <w:rFonts w:ascii="Arial" w:hAnsi="Arial" w:cs="Arial"/>
        </w:rPr>
        <w:tab/>
        <w:t>………………………………………………………………………………………</w:t>
      </w:r>
      <w:r w:rsidR="00596FB4">
        <w:rPr>
          <w:rFonts w:ascii="Arial" w:hAnsi="Arial" w:cs="Arial"/>
        </w:rPr>
        <w:t>………………</w:t>
      </w:r>
    </w:p>
    <w:p w:rsidR="00421A4B" w:rsidRDefault="00421A4B" w:rsidP="00421A4B">
      <w:pPr>
        <w:jc w:val="both"/>
        <w:rPr>
          <w:rFonts w:ascii="Arial" w:hAnsi="Arial" w:cs="Arial"/>
        </w:rPr>
      </w:pPr>
    </w:p>
    <w:p w:rsidR="00E5515B" w:rsidRDefault="00E5515B" w:rsidP="00421A4B">
      <w:pPr>
        <w:jc w:val="both"/>
        <w:rPr>
          <w:rFonts w:ascii="Arial" w:hAnsi="Arial" w:cs="Arial"/>
        </w:rPr>
      </w:pPr>
    </w:p>
    <w:p w:rsidR="00421A4B" w:rsidRPr="00217093" w:rsidRDefault="00421A4B" w:rsidP="00421A4B">
      <w:pPr>
        <w:ind w:left="705" w:hanging="705"/>
        <w:jc w:val="both"/>
        <w:rPr>
          <w:rFonts w:ascii="Arial" w:hAnsi="Arial" w:cs="Arial"/>
        </w:rPr>
      </w:pPr>
      <w:r>
        <w:rPr>
          <w:rFonts w:ascii="Arial" w:hAnsi="Arial" w:cs="Arial"/>
          <w:u w:val="single"/>
        </w:rPr>
        <w:t>Q2.2 :</w:t>
      </w:r>
      <w:r>
        <w:rPr>
          <w:rFonts w:ascii="Arial" w:hAnsi="Arial" w:cs="Arial"/>
        </w:rPr>
        <w:tab/>
      </w:r>
      <w:r>
        <w:rPr>
          <w:rFonts w:ascii="Arial" w:hAnsi="Arial" w:cs="Arial"/>
          <w:b/>
        </w:rPr>
        <w:t xml:space="preserve">Déterminer la référence </w:t>
      </w:r>
      <w:r>
        <w:rPr>
          <w:rFonts w:ascii="Arial" w:hAnsi="Arial" w:cs="Arial"/>
        </w:rPr>
        <w:t>des vérins pneumatiques à commander.</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Référence des vérins :</w:t>
      </w:r>
      <w:r>
        <w:rPr>
          <w:rFonts w:ascii="Arial" w:hAnsi="Arial" w:cs="Arial"/>
        </w:rPr>
        <w:tab/>
        <w:t>………………………………………………………………………………</w:t>
      </w:r>
      <w:r w:rsidR="00596FB4">
        <w:rPr>
          <w:rFonts w:ascii="Arial" w:hAnsi="Arial" w:cs="Arial"/>
        </w:rPr>
        <w:t>………………………</w:t>
      </w:r>
    </w:p>
    <w:p w:rsidR="00E5515B" w:rsidRDefault="00E5515B" w:rsidP="00421A4B">
      <w:pPr>
        <w:ind w:left="705" w:hanging="705"/>
        <w:jc w:val="both"/>
        <w:rPr>
          <w:rFonts w:ascii="Arial" w:hAnsi="Arial" w:cs="Arial"/>
          <w:u w:val="single"/>
        </w:rPr>
      </w:pPr>
    </w:p>
    <w:p w:rsidR="00E5515B" w:rsidRDefault="00E5515B" w:rsidP="00421A4B">
      <w:pPr>
        <w:ind w:left="705" w:hanging="705"/>
        <w:jc w:val="both"/>
        <w:rPr>
          <w:rFonts w:ascii="Arial" w:hAnsi="Arial" w:cs="Arial"/>
          <w:u w:val="single"/>
        </w:rPr>
      </w:pPr>
    </w:p>
    <w:p w:rsidR="00421A4B" w:rsidRDefault="00421A4B" w:rsidP="00421A4B">
      <w:pPr>
        <w:ind w:left="705" w:hanging="705"/>
        <w:jc w:val="both"/>
        <w:rPr>
          <w:rFonts w:ascii="Arial" w:hAnsi="Arial" w:cs="Arial"/>
        </w:rPr>
      </w:pPr>
      <w:r>
        <w:rPr>
          <w:rFonts w:ascii="Arial" w:hAnsi="Arial" w:cs="Arial"/>
          <w:u w:val="single"/>
        </w:rPr>
        <w:t>Q2.3 :</w:t>
      </w:r>
      <w:r>
        <w:rPr>
          <w:rFonts w:ascii="Arial" w:hAnsi="Arial" w:cs="Arial"/>
        </w:rPr>
        <w:tab/>
        <w:t xml:space="preserve">Donner la </w:t>
      </w:r>
      <w:r w:rsidRPr="009C04C0">
        <w:rPr>
          <w:rFonts w:ascii="Arial" w:hAnsi="Arial" w:cs="Arial"/>
          <w:b/>
        </w:rPr>
        <w:t>référence des détecteurs de position</w:t>
      </w:r>
      <w:r>
        <w:rPr>
          <w:rFonts w:ascii="Arial" w:hAnsi="Arial" w:cs="Arial"/>
        </w:rPr>
        <w:t xml:space="preserve"> à implanter sur chaque actionneur pneumatique, le </w:t>
      </w:r>
      <w:r w:rsidRPr="009C04C0">
        <w:rPr>
          <w:rFonts w:ascii="Arial" w:hAnsi="Arial" w:cs="Arial"/>
          <w:b/>
        </w:rPr>
        <w:t>code des kits de fixation</w:t>
      </w:r>
      <w:r>
        <w:rPr>
          <w:rFonts w:ascii="Arial" w:hAnsi="Arial" w:cs="Arial"/>
        </w:rPr>
        <w:t xml:space="preserve"> ainsi que le </w:t>
      </w:r>
      <w:r w:rsidRPr="009C04C0">
        <w:rPr>
          <w:rFonts w:ascii="Arial" w:hAnsi="Arial" w:cs="Arial"/>
          <w:b/>
        </w:rPr>
        <w:t>code des accessoires</w:t>
      </w:r>
      <w:r>
        <w:rPr>
          <w:rFonts w:ascii="Arial" w:hAnsi="Arial" w:cs="Arial"/>
        </w:rPr>
        <w:t>.</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bookmarkStart w:id="1" w:name="_Hlk516754464"/>
      <w:r>
        <w:rPr>
          <w:rFonts w:ascii="Arial" w:hAnsi="Arial" w:cs="Arial"/>
          <w:u w:val="single"/>
        </w:rPr>
        <w:t>Données :</w:t>
      </w:r>
      <w:r>
        <w:rPr>
          <w:rFonts w:ascii="Arial" w:hAnsi="Arial" w:cs="Arial"/>
        </w:rPr>
        <w:t xml:space="preserve"> Mini détecteur de position (</w:t>
      </w:r>
      <w:r w:rsidRPr="009C04C0">
        <w:rPr>
          <w:rFonts w:ascii="Arial" w:hAnsi="Arial" w:cs="Arial"/>
          <w:b/>
        </w:rPr>
        <w:t>ILS</w:t>
      </w:r>
      <w:r>
        <w:rPr>
          <w:rFonts w:ascii="Arial" w:hAnsi="Arial" w:cs="Arial"/>
        </w:rPr>
        <w:t xml:space="preserve">) pour vérin </w:t>
      </w:r>
      <w:r w:rsidRPr="009C04C0">
        <w:rPr>
          <w:rFonts w:ascii="Arial" w:hAnsi="Arial" w:cs="Arial"/>
          <w:b/>
        </w:rPr>
        <w:t>PES</w:t>
      </w:r>
      <w:r>
        <w:rPr>
          <w:rFonts w:ascii="Arial" w:hAnsi="Arial" w:cs="Arial"/>
        </w:rPr>
        <w:t xml:space="preserve"> à connecteur </w:t>
      </w:r>
      <w:r w:rsidRPr="009C04C0">
        <w:rPr>
          <w:rFonts w:ascii="Arial" w:hAnsi="Arial" w:cs="Arial"/>
          <w:b/>
        </w:rPr>
        <w:t>mâle intégré</w:t>
      </w:r>
      <w:r>
        <w:rPr>
          <w:rFonts w:ascii="Arial" w:hAnsi="Arial" w:cs="Arial"/>
        </w:rPr>
        <w:t xml:space="preserve"> et son </w:t>
      </w:r>
      <w:r w:rsidRPr="009C04C0">
        <w:rPr>
          <w:rFonts w:ascii="Arial" w:hAnsi="Arial" w:cs="Arial"/>
          <w:b/>
        </w:rPr>
        <w:t>allonge de 5</w:t>
      </w:r>
      <w:r w:rsidR="001776DC">
        <w:rPr>
          <w:rFonts w:ascii="Arial" w:hAnsi="Arial" w:cs="Arial"/>
          <w:b/>
        </w:rPr>
        <w:t xml:space="preserve"> </w:t>
      </w:r>
      <w:r w:rsidRPr="009C04C0">
        <w:rPr>
          <w:rFonts w:ascii="Arial" w:hAnsi="Arial" w:cs="Arial"/>
          <w:b/>
        </w:rPr>
        <w:t>m.</w:t>
      </w:r>
    </w:p>
    <w:bookmarkEnd w:id="1"/>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Référence du détecteur :</w:t>
      </w:r>
      <w:r>
        <w:rPr>
          <w:rFonts w:ascii="Arial" w:hAnsi="Arial" w:cs="Arial"/>
        </w:rPr>
        <w:tab/>
      </w:r>
      <w:r>
        <w:rPr>
          <w:rFonts w:ascii="Arial" w:hAnsi="Arial" w:cs="Arial"/>
        </w:rPr>
        <w:tab/>
        <w:t>………………………………………………………………</w:t>
      </w:r>
      <w:r w:rsidR="00596FB4">
        <w:rPr>
          <w:rFonts w:ascii="Arial" w:hAnsi="Arial" w:cs="Arial"/>
        </w:rPr>
        <w:t>…………...</w:t>
      </w:r>
      <w:r>
        <w:rPr>
          <w:rFonts w:ascii="Arial" w:hAnsi="Arial" w:cs="Arial"/>
        </w:rPr>
        <w:t>………</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Référence du kit de fixation :</w:t>
      </w:r>
      <w:r>
        <w:rPr>
          <w:rFonts w:ascii="Arial" w:hAnsi="Arial" w:cs="Arial"/>
        </w:rPr>
        <w:tab/>
      </w:r>
      <w:r>
        <w:rPr>
          <w:rFonts w:ascii="Arial" w:hAnsi="Arial" w:cs="Arial"/>
        </w:rPr>
        <w:tab/>
      </w:r>
      <w:r w:rsidR="00596FB4">
        <w:rPr>
          <w:rFonts w:ascii="Arial" w:hAnsi="Arial" w:cs="Arial"/>
        </w:rPr>
        <w:t>…………………………………………………………………………...………</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u w:val="single"/>
        </w:rPr>
      </w:pPr>
      <w:r>
        <w:rPr>
          <w:rFonts w:ascii="Arial" w:hAnsi="Arial" w:cs="Arial"/>
        </w:rPr>
        <w:t>Référence accessoire (allonge) :</w:t>
      </w:r>
      <w:r>
        <w:rPr>
          <w:rFonts w:ascii="Arial" w:hAnsi="Arial" w:cs="Arial"/>
        </w:rPr>
        <w:tab/>
      </w:r>
      <w:r w:rsidR="00596FB4">
        <w:rPr>
          <w:rFonts w:ascii="Arial" w:hAnsi="Arial" w:cs="Arial"/>
        </w:rPr>
        <w:t>…………………………………………………………………………...………</w:t>
      </w:r>
    </w:p>
    <w:p w:rsidR="00421A4B" w:rsidRDefault="00421A4B" w:rsidP="00475796">
      <w:pPr>
        <w:ind w:left="1410" w:hanging="705"/>
        <w:jc w:val="both"/>
        <w:rPr>
          <w:rFonts w:ascii="Arial" w:hAnsi="Arial" w:cs="Arial"/>
          <w:u w:val="single"/>
        </w:rPr>
      </w:pPr>
    </w:p>
    <w:p w:rsidR="00596FB4" w:rsidRDefault="00421A4B" w:rsidP="00421A4B">
      <w:pPr>
        <w:ind w:left="705" w:hanging="705"/>
        <w:jc w:val="both"/>
        <w:rPr>
          <w:rFonts w:ascii="Arial" w:hAnsi="Arial" w:cs="Arial"/>
          <w:sz w:val="24"/>
          <w:szCs w:val="24"/>
        </w:rPr>
      </w:pPr>
      <w:r>
        <w:rPr>
          <w:rFonts w:ascii="Arial" w:hAnsi="Arial" w:cs="Arial"/>
          <w:sz w:val="24"/>
          <w:szCs w:val="24"/>
        </w:rPr>
        <w:br w:type="page"/>
      </w:r>
    </w:p>
    <w:p w:rsidR="00421A4B" w:rsidRDefault="00421A4B" w:rsidP="00421A4B">
      <w:pPr>
        <w:ind w:left="705" w:hanging="705"/>
        <w:jc w:val="both"/>
        <w:rPr>
          <w:rFonts w:ascii="Arial" w:hAnsi="Arial" w:cs="Arial"/>
        </w:rPr>
      </w:pPr>
      <w:r>
        <w:rPr>
          <w:rFonts w:ascii="Arial" w:hAnsi="Arial" w:cs="Arial"/>
          <w:u w:val="single"/>
        </w:rPr>
        <w:lastRenderedPageBreak/>
        <w:t>Q2.4 :</w:t>
      </w:r>
      <w:r>
        <w:rPr>
          <w:rFonts w:ascii="Arial" w:hAnsi="Arial" w:cs="Arial"/>
        </w:rPr>
        <w:tab/>
      </w:r>
      <w:r>
        <w:rPr>
          <w:rFonts w:ascii="Arial" w:hAnsi="Arial" w:cs="Arial"/>
          <w:b/>
        </w:rPr>
        <w:t xml:space="preserve">Calculer la vitesse de sortie </w:t>
      </w:r>
      <w:r>
        <w:rPr>
          <w:rFonts w:ascii="Arial" w:hAnsi="Arial" w:cs="Arial"/>
        </w:rPr>
        <w:t>d’un vérin pneumatique.</w:t>
      </w:r>
      <w:r w:rsidRPr="00D9721D">
        <w:rPr>
          <w:rFonts w:ascii="Arial" w:hAnsi="Arial" w:cs="Arial"/>
        </w:rPr>
        <w:t xml:space="preserve"> </w:t>
      </w:r>
      <w:r>
        <w:rPr>
          <w:rFonts w:ascii="Arial" w:hAnsi="Arial" w:cs="Arial"/>
        </w:rPr>
        <w:t>(Arrondi à 3 chiffres après la virgule).</w:t>
      </w:r>
    </w:p>
    <w:p w:rsidR="00421A4B" w:rsidRPr="00BE3FFE" w:rsidRDefault="00421A4B" w:rsidP="004223E8">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Vitesse de sortie :</w:t>
      </w:r>
      <w:r>
        <w:rPr>
          <w:rFonts w:ascii="Arial" w:hAnsi="Arial" w:cs="Arial"/>
        </w:rPr>
        <w:tab/>
        <w:t>………………………………………………………………………………………</w:t>
      </w:r>
      <w:r w:rsidR="00596FB4">
        <w:rPr>
          <w:rFonts w:ascii="Arial" w:hAnsi="Arial" w:cs="Arial"/>
        </w:rPr>
        <w:t>………………</w:t>
      </w:r>
    </w:p>
    <w:p w:rsidR="00421A4B" w:rsidRDefault="00421A4B" w:rsidP="00475796">
      <w:pPr>
        <w:ind w:left="705"/>
        <w:jc w:val="both"/>
        <w:rPr>
          <w:rFonts w:ascii="Arial" w:hAnsi="Arial" w:cs="Arial"/>
          <w:u w:val="single"/>
        </w:rPr>
      </w:pPr>
    </w:p>
    <w:p w:rsidR="00421A4B" w:rsidRDefault="00421A4B" w:rsidP="00421A4B">
      <w:pPr>
        <w:ind w:left="705" w:hanging="705"/>
        <w:jc w:val="both"/>
        <w:rPr>
          <w:rFonts w:ascii="Arial" w:hAnsi="Arial" w:cs="Arial"/>
          <w:u w:val="single"/>
        </w:rPr>
      </w:pPr>
      <w:r>
        <w:rPr>
          <w:rFonts w:ascii="Arial" w:hAnsi="Arial" w:cs="Arial"/>
          <w:u w:val="single"/>
        </w:rPr>
        <w:t>Q2.5 :</w:t>
      </w:r>
      <w:r>
        <w:rPr>
          <w:rFonts w:ascii="Arial" w:hAnsi="Arial" w:cs="Arial"/>
        </w:rPr>
        <w:tab/>
      </w:r>
      <w:r w:rsidRPr="000A1FE3">
        <w:rPr>
          <w:rFonts w:ascii="Arial" w:hAnsi="Arial" w:cs="Arial"/>
          <w:b/>
        </w:rPr>
        <w:t>Déterminer le débit</w:t>
      </w:r>
      <w:r>
        <w:rPr>
          <w:rFonts w:ascii="Arial" w:hAnsi="Arial" w:cs="Arial"/>
        </w:rPr>
        <w:t xml:space="preserve"> nécessaire afin de répondre à la problématique. </w:t>
      </w:r>
      <w:r w:rsidRPr="0020556F">
        <w:rPr>
          <w:rFonts w:ascii="Arial" w:hAnsi="Arial" w:cs="Arial"/>
          <w:b/>
        </w:rPr>
        <w:t>La surface du piston des vérins est de 50,3</w:t>
      </w:r>
      <w:r w:rsidR="001776DC">
        <w:rPr>
          <w:rFonts w:ascii="Arial" w:hAnsi="Arial" w:cs="Arial"/>
          <w:b/>
        </w:rPr>
        <w:t xml:space="preserve"> </w:t>
      </w:r>
      <w:r w:rsidRPr="0020556F">
        <w:rPr>
          <w:rFonts w:ascii="Arial" w:hAnsi="Arial" w:cs="Arial"/>
          <w:b/>
        </w:rPr>
        <w:t>cm².</w:t>
      </w:r>
      <w:r>
        <w:rPr>
          <w:rFonts w:ascii="Arial" w:hAnsi="Arial" w:cs="Arial"/>
        </w:rPr>
        <w:t xml:space="preserve"> Vous détaillerez vos calculs (arrondi à 2 chiffres après la virgule).</w:t>
      </w:r>
    </w:p>
    <w:p w:rsidR="00421A4B" w:rsidRDefault="00421A4B" w:rsidP="00475796">
      <w:pPr>
        <w:ind w:left="705"/>
        <w:jc w:val="both"/>
        <w:rPr>
          <w:rFonts w:ascii="Arial" w:hAnsi="Arial" w:cs="Arial"/>
          <w:u w:val="single"/>
        </w:rPr>
      </w:pPr>
    </w:p>
    <w:p w:rsidR="00421A4B" w:rsidRDefault="00421A4B" w:rsidP="00475796">
      <w:pPr>
        <w:ind w:left="705"/>
        <w:jc w:val="both"/>
        <w:rPr>
          <w:rFonts w:ascii="Arial" w:hAnsi="Arial" w:cs="Arial"/>
        </w:rPr>
      </w:pPr>
      <w:r>
        <w:rPr>
          <w:rFonts w:ascii="Arial" w:hAnsi="Arial" w:cs="Arial"/>
        </w:rPr>
        <w:t xml:space="preserve">Débit pour un vérin = </w:t>
      </w:r>
      <w:r>
        <w:rPr>
          <w:rFonts w:ascii="Arial" w:hAnsi="Arial" w:cs="Arial"/>
        </w:rPr>
        <w:tab/>
        <w:t>……………………………………………………………………………</w:t>
      </w:r>
      <w:r w:rsidR="00596FB4">
        <w:rPr>
          <w:rFonts w:ascii="Arial" w:hAnsi="Arial" w:cs="Arial"/>
        </w:rPr>
        <w:t>………</w:t>
      </w:r>
      <w:proofErr w:type="gramStart"/>
      <w:r w:rsidR="00596FB4">
        <w:rPr>
          <w:rFonts w:ascii="Arial" w:hAnsi="Arial" w:cs="Arial"/>
        </w:rPr>
        <w:t>…….</w:t>
      </w:r>
      <w:proofErr w:type="gramEnd"/>
      <w:r w:rsidR="00596FB4">
        <w:rPr>
          <w:rFonts w:ascii="Arial" w:hAnsi="Arial" w:cs="Arial"/>
        </w:rPr>
        <w:t>.</w:t>
      </w:r>
      <w:r>
        <w:rPr>
          <w:rFonts w:ascii="Arial" w:hAnsi="Arial" w:cs="Arial"/>
        </w:rPr>
        <w:t>………….</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Débit pour les 4 plateaux de massage = ………………………………………………………………</w:t>
      </w:r>
      <w:r w:rsidR="00596FB4">
        <w:rPr>
          <w:rFonts w:ascii="Arial" w:hAnsi="Arial" w:cs="Arial"/>
        </w:rPr>
        <w:t>……………</w:t>
      </w:r>
      <w:proofErr w:type="gramStart"/>
      <w:r w:rsidR="00596FB4">
        <w:rPr>
          <w:rFonts w:ascii="Arial" w:hAnsi="Arial" w:cs="Arial"/>
        </w:rPr>
        <w:t>…….</w:t>
      </w:r>
      <w:proofErr w:type="gramEnd"/>
      <w:r w:rsidR="00596FB4">
        <w:rPr>
          <w:rFonts w:ascii="Arial" w:hAnsi="Arial" w:cs="Arial"/>
        </w:rPr>
        <w:t>.</w:t>
      </w:r>
    </w:p>
    <w:p w:rsidR="00596FB4" w:rsidRDefault="00596FB4" w:rsidP="00475796">
      <w:pPr>
        <w:ind w:left="705"/>
        <w:jc w:val="both"/>
        <w:rPr>
          <w:rFonts w:ascii="Arial" w:hAnsi="Arial" w:cs="Arial"/>
        </w:rPr>
      </w:pPr>
    </w:p>
    <w:p w:rsidR="00421A4B" w:rsidRDefault="00475796" w:rsidP="00475796">
      <w:pPr>
        <w:ind w:left="705"/>
        <w:jc w:val="both"/>
        <w:rPr>
          <w:rFonts w:ascii="Arial" w:hAnsi="Arial" w:cs="Arial"/>
        </w:rPr>
      </w:pPr>
      <w:r>
        <w:rPr>
          <w:rFonts w:ascii="Arial" w:hAnsi="Arial" w:cs="Arial"/>
        </w:rPr>
        <w:t xml:space="preserve">Le </w:t>
      </w:r>
      <w:r w:rsidR="00421A4B">
        <w:rPr>
          <w:rFonts w:ascii="Arial" w:hAnsi="Arial" w:cs="Arial"/>
        </w:rPr>
        <w:t>débit du groupe de conditionnement est-il suffisant pour alimenter le nouveau circuit ?</w:t>
      </w:r>
      <w:r>
        <w:rPr>
          <w:rFonts w:ascii="Arial" w:hAnsi="Arial" w:cs="Arial"/>
        </w:rPr>
        <w:t xml:space="preserve"> Vous tiendrez compte de la consommation initiale d’air par les différents circuits déjà existants, en plus de la modification que vous êtes </w:t>
      </w:r>
      <w:r w:rsidR="00522AFC">
        <w:rPr>
          <w:rFonts w:ascii="Arial" w:hAnsi="Arial" w:cs="Arial"/>
        </w:rPr>
        <w:t>en train</w:t>
      </w:r>
      <w:r>
        <w:rPr>
          <w:rFonts w:ascii="Arial" w:hAnsi="Arial" w:cs="Arial"/>
        </w:rPr>
        <w:t xml:space="preserve"> d’effectuer.</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Cocher la bonne réponse :</w:t>
      </w:r>
      <w:r>
        <w:rPr>
          <w:rFonts w:ascii="Arial" w:hAnsi="Arial" w:cs="Arial"/>
        </w:rPr>
        <w:tab/>
      </w:r>
      <w:r>
        <w:rPr>
          <w:rFonts w:ascii="Arial" w:hAnsi="Arial" w:cs="Arial"/>
        </w:rPr>
        <w:fldChar w:fldCharType="begin">
          <w:ffData>
            <w:name w:val="CaseACocher6"/>
            <w:enabled/>
            <w:calcOnExit w:val="0"/>
            <w:checkBox>
              <w:sizeAuto/>
              <w:default w:val="0"/>
            </w:checkBox>
          </w:ffData>
        </w:fldChar>
      </w:r>
      <w:bookmarkStart w:id="2" w:name="CaseACocher6"/>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
      <w:r>
        <w:rPr>
          <w:rFonts w:ascii="Arial" w:hAnsi="Arial" w:cs="Arial"/>
        </w:rPr>
        <w:t xml:space="preserve"> Oui</w:t>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CaseACocher7"/>
            <w:enabled/>
            <w:calcOnExit w:val="0"/>
            <w:checkBox>
              <w:sizeAuto/>
              <w:default w:val="0"/>
            </w:checkBox>
          </w:ffData>
        </w:fldChar>
      </w:r>
      <w:bookmarkStart w:id="3" w:name="CaseACocher7"/>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3"/>
      <w:r>
        <w:rPr>
          <w:rFonts w:ascii="Arial" w:hAnsi="Arial" w:cs="Arial"/>
        </w:rPr>
        <w:t xml:space="preserve"> Non</w:t>
      </w:r>
    </w:p>
    <w:p w:rsidR="00421A4B" w:rsidRDefault="00421A4B" w:rsidP="00475796">
      <w:pPr>
        <w:ind w:left="705"/>
        <w:jc w:val="both"/>
        <w:rPr>
          <w:rFonts w:ascii="Arial" w:hAnsi="Arial" w:cs="Arial"/>
        </w:rPr>
      </w:pPr>
    </w:p>
    <w:p w:rsidR="00421A4B" w:rsidRDefault="00421A4B" w:rsidP="00475796">
      <w:pPr>
        <w:ind w:left="705"/>
        <w:jc w:val="both"/>
        <w:rPr>
          <w:rFonts w:ascii="Arial" w:hAnsi="Arial" w:cs="Arial"/>
        </w:rPr>
      </w:pPr>
      <w:r>
        <w:rPr>
          <w:rFonts w:ascii="Arial" w:hAnsi="Arial" w:cs="Arial"/>
        </w:rPr>
        <w:t>Justifiez votre réponse : ……………………………………………………………………………………</w:t>
      </w:r>
      <w:r w:rsidR="00697649">
        <w:rPr>
          <w:rFonts w:ascii="Arial" w:hAnsi="Arial" w:cs="Arial"/>
        </w:rPr>
        <w:t>………………..</w:t>
      </w:r>
      <w:r>
        <w:rPr>
          <w:rFonts w:ascii="Arial" w:hAnsi="Arial" w:cs="Arial"/>
        </w:rPr>
        <w:t>.</w:t>
      </w:r>
    </w:p>
    <w:p w:rsidR="00421A4B" w:rsidRDefault="00421A4B" w:rsidP="004223E8">
      <w:pPr>
        <w:ind w:left="705"/>
        <w:jc w:val="both"/>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Q2.6 :</w:t>
      </w:r>
      <w:r>
        <w:rPr>
          <w:rFonts w:ascii="Arial" w:hAnsi="Arial" w:cs="Arial"/>
        </w:rPr>
        <w:tab/>
      </w:r>
      <w:bookmarkStart w:id="4" w:name="_Hlk524100680"/>
      <w:r>
        <w:rPr>
          <w:rFonts w:ascii="Arial" w:hAnsi="Arial" w:cs="Arial"/>
        </w:rPr>
        <w:t xml:space="preserve">Donner la </w:t>
      </w:r>
      <w:r w:rsidRPr="009C04C0">
        <w:rPr>
          <w:rFonts w:ascii="Arial" w:hAnsi="Arial" w:cs="Arial"/>
          <w:b/>
        </w:rPr>
        <w:t>référence d</w:t>
      </w:r>
      <w:r>
        <w:rPr>
          <w:rFonts w:ascii="Arial" w:hAnsi="Arial" w:cs="Arial"/>
          <w:b/>
        </w:rPr>
        <w:t>es</w:t>
      </w:r>
      <w:r w:rsidRPr="009C04C0">
        <w:rPr>
          <w:rFonts w:ascii="Arial" w:hAnsi="Arial" w:cs="Arial"/>
          <w:b/>
        </w:rPr>
        <w:t xml:space="preserve"> réducteur</w:t>
      </w:r>
      <w:r>
        <w:rPr>
          <w:rFonts w:ascii="Arial" w:hAnsi="Arial" w:cs="Arial"/>
          <w:b/>
        </w:rPr>
        <w:t>s</w:t>
      </w:r>
      <w:r w:rsidRPr="009C04C0">
        <w:rPr>
          <w:rFonts w:ascii="Arial" w:hAnsi="Arial" w:cs="Arial"/>
          <w:b/>
        </w:rPr>
        <w:t xml:space="preserve"> de débit</w:t>
      </w:r>
      <w:r>
        <w:rPr>
          <w:rFonts w:ascii="Arial" w:hAnsi="Arial" w:cs="Arial"/>
          <w:b/>
        </w:rPr>
        <w:t xml:space="preserve"> </w:t>
      </w:r>
      <w:r>
        <w:rPr>
          <w:rFonts w:ascii="Arial" w:hAnsi="Arial" w:cs="Arial"/>
        </w:rPr>
        <w:t>encastrable afin d’avoir une vitesse régulière des vérins pneumatiques.</w:t>
      </w:r>
      <w:bookmarkEnd w:id="4"/>
    </w:p>
    <w:p w:rsidR="00421A4B" w:rsidRDefault="00421A4B" w:rsidP="004223E8">
      <w:pPr>
        <w:ind w:left="705"/>
        <w:jc w:val="both"/>
        <w:rPr>
          <w:rFonts w:ascii="Arial" w:hAnsi="Arial" w:cs="Arial"/>
        </w:rPr>
      </w:pPr>
    </w:p>
    <w:p w:rsidR="00421A4B" w:rsidRDefault="00421A4B" w:rsidP="004223E8">
      <w:pPr>
        <w:ind w:left="705"/>
        <w:jc w:val="both"/>
        <w:rPr>
          <w:rFonts w:ascii="Arial" w:hAnsi="Arial" w:cs="Arial"/>
        </w:rPr>
      </w:pPr>
      <w:r>
        <w:rPr>
          <w:rFonts w:ascii="Arial" w:hAnsi="Arial" w:cs="Arial"/>
        </w:rPr>
        <w:t>Référence :</w:t>
      </w:r>
      <w:r>
        <w:rPr>
          <w:rFonts w:ascii="Arial" w:hAnsi="Arial" w:cs="Arial"/>
        </w:rPr>
        <w:tab/>
        <w:t>……………………………………………………………………………………………</w:t>
      </w:r>
      <w:r w:rsidR="00697649">
        <w:rPr>
          <w:rFonts w:ascii="Arial" w:hAnsi="Arial" w:cs="Arial"/>
        </w:rPr>
        <w:t>………………….</w:t>
      </w:r>
    </w:p>
    <w:p w:rsidR="00421A4B" w:rsidRDefault="00421A4B" w:rsidP="004223E8">
      <w:pPr>
        <w:ind w:left="705"/>
        <w:rPr>
          <w:rFonts w:ascii="Arial" w:hAnsi="Arial" w:cs="Arial"/>
        </w:rPr>
      </w:pPr>
    </w:p>
    <w:p w:rsidR="00421A4B" w:rsidRDefault="00421A4B" w:rsidP="00421A4B">
      <w:pPr>
        <w:ind w:left="705" w:hanging="705"/>
        <w:jc w:val="both"/>
        <w:rPr>
          <w:rFonts w:ascii="Arial" w:hAnsi="Arial" w:cs="Arial"/>
        </w:rPr>
      </w:pPr>
      <w:r>
        <w:rPr>
          <w:rFonts w:ascii="Arial" w:hAnsi="Arial" w:cs="Arial"/>
          <w:u w:val="single"/>
        </w:rPr>
        <w:t>Q2.7 :</w:t>
      </w:r>
      <w:r>
        <w:rPr>
          <w:rFonts w:ascii="Arial" w:hAnsi="Arial" w:cs="Arial"/>
        </w:rPr>
        <w:tab/>
      </w:r>
      <w:bookmarkStart w:id="5" w:name="_Hlk516754563"/>
      <w:r w:rsidRPr="009C04C0">
        <w:rPr>
          <w:rFonts w:ascii="Arial" w:hAnsi="Arial" w:cs="Arial"/>
          <w:b/>
        </w:rPr>
        <w:t>Insérer dans la zone 1</w:t>
      </w:r>
      <w:r>
        <w:rPr>
          <w:rFonts w:ascii="Arial" w:hAnsi="Arial" w:cs="Arial"/>
        </w:rPr>
        <w:t xml:space="preserve"> du schéma pneumatique suivant, </w:t>
      </w:r>
      <w:r w:rsidRPr="009C04C0">
        <w:rPr>
          <w:rFonts w:ascii="Arial" w:hAnsi="Arial" w:cs="Arial"/>
          <w:b/>
        </w:rPr>
        <w:t>les 4 actionneurs pneumatiques</w:t>
      </w:r>
      <w:r>
        <w:rPr>
          <w:rFonts w:ascii="Arial" w:hAnsi="Arial" w:cs="Arial"/>
        </w:rPr>
        <w:t xml:space="preserve"> (1A1, 1A2, 1A3 et 1A4) avec leurs dimensions</w:t>
      </w:r>
      <w:r w:rsidR="004223E8">
        <w:rPr>
          <w:rFonts w:ascii="Arial" w:hAnsi="Arial" w:cs="Arial"/>
        </w:rPr>
        <w:t xml:space="preserve">, et </w:t>
      </w:r>
      <w:r w:rsidR="004223E8" w:rsidRPr="004223E8">
        <w:rPr>
          <w:rFonts w:ascii="Arial" w:hAnsi="Arial" w:cs="Arial"/>
          <w:b/>
        </w:rPr>
        <w:t>dans la zone 2</w:t>
      </w:r>
      <w:r w:rsidR="004223E8">
        <w:rPr>
          <w:rFonts w:ascii="Arial" w:hAnsi="Arial" w:cs="Arial"/>
        </w:rPr>
        <w:t xml:space="preserve">, </w:t>
      </w:r>
      <w:r>
        <w:rPr>
          <w:rFonts w:ascii="Arial" w:hAnsi="Arial" w:cs="Arial"/>
        </w:rPr>
        <w:t xml:space="preserve">les </w:t>
      </w:r>
      <w:r w:rsidRPr="009C04C0">
        <w:rPr>
          <w:rFonts w:ascii="Arial" w:hAnsi="Arial" w:cs="Arial"/>
          <w:b/>
        </w:rPr>
        <w:t>réducteur</w:t>
      </w:r>
      <w:r>
        <w:rPr>
          <w:rFonts w:ascii="Arial" w:hAnsi="Arial" w:cs="Arial"/>
          <w:b/>
        </w:rPr>
        <w:t>s</w:t>
      </w:r>
      <w:r w:rsidRPr="009C04C0">
        <w:rPr>
          <w:rFonts w:ascii="Arial" w:hAnsi="Arial" w:cs="Arial"/>
          <w:b/>
        </w:rPr>
        <w:t xml:space="preserve"> de débit (1V2</w:t>
      </w:r>
      <w:r>
        <w:rPr>
          <w:rFonts w:ascii="Arial" w:hAnsi="Arial" w:cs="Arial"/>
          <w:b/>
        </w:rPr>
        <w:t xml:space="preserve"> et 1V3</w:t>
      </w:r>
      <w:r w:rsidRPr="009C04C0">
        <w:rPr>
          <w:rFonts w:ascii="Arial" w:hAnsi="Arial" w:cs="Arial"/>
          <w:b/>
        </w:rPr>
        <w:t>)</w:t>
      </w:r>
      <w:r>
        <w:rPr>
          <w:rFonts w:ascii="Arial" w:hAnsi="Arial" w:cs="Arial"/>
        </w:rPr>
        <w:t xml:space="preserve"> afin de ré</w:t>
      </w:r>
      <w:r w:rsidR="00596FB4">
        <w:rPr>
          <w:rFonts w:ascii="Arial" w:hAnsi="Arial" w:cs="Arial"/>
        </w:rPr>
        <w:t>gler</w:t>
      </w:r>
      <w:r>
        <w:rPr>
          <w:rFonts w:ascii="Arial" w:hAnsi="Arial" w:cs="Arial"/>
        </w:rPr>
        <w:t xml:space="preserve"> l</w:t>
      </w:r>
      <w:r w:rsidR="00697649">
        <w:rPr>
          <w:rFonts w:ascii="Arial" w:hAnsi="Arial" w:cs="Arial"/>
        </w:rPr>
        <w:t>es</w:t>
      </w:r>
      <w:r>
        <w:rPr>
          <w:rFonts w:ascii="Arial" w:hAnsi="Arial" w:cs="Arial"/>
        </w:rPr>
        <w:t xml:space="preserve"> vitesse</w:t>
      </w:r>
      <w:r w:rsidR="00697649">
        <w:rPr>
          <w:rFonts w:ascii="Arial" w:hAnsi="Arial" w:cs="Arial"/>
        </w:rPr>
        <w:t>s</w:t>
      </w:r>
      <w:r>
        <w:rPr>
          <w:rFonts w:ascii="Arial" w:hAnsi="Arial" w:cs="Arial"/>
        </w:rPr>
        <w:t xml:space="preserve"> de rentrée </w:t>
      </w:r>
      <w:r w:rsidR="00697649">
        <w:rPr>
          <w:rFonts w:ascii="Arial" w:hAnsi="Arial" w:cs="Arial"/>
        </w:rPr>
        <w:t xml:space="preserve">et de sortie </w:t>
      </w:r>
      <w:r>
        <w:rPr>
          <w:rFonts w:ascii="Arial" w:hAnsi="Arial" w:cs="Arial"/>
        </w:rPr>
        <w:t>de tige.</w:t>
      </w:r>
    </w:p>
    <w:p w:rsidR="00421A4B" w:rsidRDefault="00421A4B" w:rsidP="004223E8">
      <w:pPr>
        <w:ind w:left="1410" w:hanging="705"/>
        <w:jc w:val="both"/>
        <w:rPr>
          <w:rFonts w:ascii="Arial" w:hAnsi="Arial" w:cs="Arial"/>
        </w:rPr>
      </w:pPr>
      <w:r>
        <w:rPr>
          <w:rFonts w:ascii="Arial" w:hAnsi="Arial" w:cs="Arial"/>
        </w:rPr>
        <w:t xml:space="preserve">Les 4 actionneurs seront pilotés par le </w:t>
      </w:r>
      <w:r w:rsidRPr="009C04C0">
        <w:rPr>
          <w:rFonts w:ascii="Arial" w:hAnsi="Arial" w:cs="Arial"/>
          <w:b/>
        </w:rPr>
        <w:t xml:space="preserve">même </w:t>
      </w:r>
      <w:proofErr w:type="spellStart"/>
      <w:r w:rsidRPr="009C04C0">
        <w:rPr>
          <w:rFonts w:ascii="Arial" w:hAnsi="Arial" w:cs="Arial"/>
          <w:b/>
        </w:rPr>
        <w:t>préactionneur</w:t>
      </w:r>
      <w:proofErr w:type="spellEnd"/>
      <w:r w:rsidRPr="009C04C0">
        <w:rPr>
          <w:rFonts w:ascii="Arial" w:hAnsi="Arial" w:cs="Arial"/>
          <w:b/>
        </w:rPr>
        <w:t>.</w:t>
      </w:r>
    </w:p>
    <w:bookmarkEnd w:id="5"/>
    <w:p w:rsidR="00421A4B" w:rsidRDefault="00421A4B" w:rsidP="00596FB4">
      <w:pPr>
        <w:ind w:left="705" w:firstLine="4"/>
        <w:rPr>
          <w:rFonts w:ascii="Arial" w:hAnsi="Arial" w:cs="Arial"/>
        </w:rPr>
      </w:pPr>
      <w:r w:rsidRPr="00421A4B">
        <w:rPr>
          <w:rFonts w:ascii="Arial" w:hAnsi="Arial" w:cs="Arial"/>
          <w:noProof/>
        </w:rPr>
        <w:drawing>
          <wp:inline distT="0" distB="0" distL="0" distR="0">
            <wp:extent cx="5791200" cy="3438525"/>
            <wp:effectExtent l="0" t="0" r="0" b="0"/>
            <wp:docPr id="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438525"/>
                    </a:xfrm>
                    <a:prstGeom prst="rect">
                      <a:avLst/>
                    </a:prstGeom>
                    <a:noFill/>
                    <a:ln>
                      <a:noFill/>
                    </a:ln>
                  </pic:spPr>
                </pic:pic>
              </a:graphicData>
            </a:graphic>
          </wp:inline>
        </w:drawing>
      </w:r>
    </w:p>
    <w:p w:rsidR="00421A4B" w:rsidRDefault="00421A4B" w:rsidP="00421A4B">
      <w:pPr>
        <w:ind w:left="705" w:hanging="705"/>
        <w:jc w:val="both"/>
        <w:rPr>
          <w:rFonts w:ascii="Arial" w:hAnsi="Arial" w:cs="Arial"/>
        </w:rPr>
      </w:pPr>
      <w:r>
        <w:rPr>
          <w:rFonts w:ascii="Arial" w:hAnsi="Arial" w:cs="Arial"/>
          <w:sz w:val="24"/>
          <w:szCs w:val="24"/>
        </w:rPr>
        <w:br w:type="page"/>
      </w:r>
      <w:r>
        <w:rPr>
          <w:rFonts w:ascii="Arial" w:hAnsi="Arial" w:cs="Arial"/>
          <w:u w:val="single"/>
        </w:rPr>
        <w:lastRenderedPageBreak/>
        <w:t>Q2.8 :</w:t>
      </w:r>
      <w:r>
        <w:rPr>
          <w:rFonts w:ascii="Arial" w:hAnsi="Arial" w:cs="Arial"/>
        </w:rPr>
        <w:tab/>
      </w:r>
      <w:bookmarkStart w:id="6" w:name="_Hlk516754800"/>
      <w:r w:rsidRPr="003B6B84">
        <w:rPr>
          <w:rFonts w:ascii="Arial" w:hAnsi="Arial" w:cs="Arial"/>
          <w:b/>
        </w:rPr>
        <w:t>Compléter la nomenclature</w:t>
      </w:r>
      <w:r>
        <w:rPr>
          <w:rFonts w:ascii="Arial" w:hAnsi="Arial" w:cs="Arial"/>
        </w:rPr>
        <w:t xml:space="preserve"> suivante en indiquant la désignation complète et la fonction des composants du circuit pneumatique afin de faciliter les futures interventions.</w:t>
      </w:r>
      <w:bookmarkEnd w:id="6"/>
    </w:p>
    <w:p w:rsidR="00697649" w:rsidRDefault="00697649" w:rsidP="006B6F5A">
      <w:pPr>
        <w:ind w:left="705" w:firstLine="4"/>
        <w:jc w:val="both"/>
        <w:rPr>
          <w:rFonts w:ascii="Arial" w:hAnsi="Arial" w:cs="Arial"/>
        </w:rPr>
      </w:pPr>
    </w:p>
    <w:tbl>
      <w:tblPr>
        <w:tblStyle w:val="Grilledutableau"/>
        <w:tblW w:w="0" w:type="auto"/>
        <w:tblInd w:w="705" w:type="dxa"/>
        <w:tblLook w:val="04A0" w:firstRow="1" w:lastRow="0" w:firstColumn="1" w:lastColumn="0" w:noHBand="0" w:noVBand="1"/>
      </w:tblPr>
      <w:tblGrid>
        <w:gridCol w:w="991"/>
        <w:gridCol w:w="3969"/>
        <w:gridCol w:w="4957"/>
      </w:tblGrid>
      <w:tr w:rsidR="006B6F5A" w:rsidTr="007A67BB">
        <w:trPr>
          <w:trHeight w:val="454"/>
        </w:trPr>
        <w:tc>
          <w:tcPr>
            <w:tcW w:w="991" w:type="dxa"/>
            <w:vAlign w:val="center"/>
          </w:tcPr>
          <w:p w:rsidR="006B6F5A" w:rsidRDefault="006B6F5A" w:rsidP="006B6F5A">
            <w:pPr>
              <w:jc w:val="center"/>
              <w:rPr>
                <w:rFonts w:ascii="Arial" w:hAnsi="Arial" w:cs="Arial"/>
                <w:b/>
              </w:rPr>
            </w:pPr>
            <w:r>
              <w:rPr>
                <w:rFonts w:ascii="Arial" w:hAnsi="Arial" w:cs="Arial"/>
                <w:b/>
              </w:rPr>
              <w:t>Repère</w:t>
            </w:r>
          </w:p>
        </w:tc>
        <w:tc>
          <w:tcPr>
            <w:tcW w:w="3969" w:type="dxa"/>
            <w:vAlign w:val="center"/>
          </w:tcPr>
          <w:p w:rsidR="006B6F5A" w:rsidRDefault="006B6F5A" w:rsidP="006B6F5A">
            <w:pPr>
              <w:jc w:val="both"/>
              <w:rPr>
                <w:rFonts w:ascii="Arial" w:hAnsi="Arial" w:cs="Arial"/>
                <w:b/>
              </w:rPr>
            </w:pPr>
            <w:r>
              <w:rPr>
                <w:rFonts w:ascii="Arial" w:hAnsi="Arial" w:cs="Arial"/>
                <w:b/>
              </w:rPr>
              <w:t>Désignation</w:t>
            </w:r>
          </w:p>
        </w:tc>
        <w:tc>
          <w:tcPr>
            <w:tcW w:w="4957" w:type="dxa"/>
            <w:vAlign w:val="center"/>
          </w:tcPr>
          <w:p w:rsidR="006B6F5A" w:rsidRDefault="006B6F5A" w:rsidP="006B6F5A">
            <w:pPr>
              <w:jc w:val="both"/>
              <w:rPr>
                <w:rFonts w:ascii="Arial" w:hAnsi="Arial" w:cs="Arial"/>
                <w:b/>
              </w:rPr>
            </w:pPr>
            <w:r>
              <w:rPr>
                <w:rFonts w:ascii="Arial" w:hAnsi="Arial" w:cs="Arial"/>
                <w:b/>
              </w:rPr>
              <w:t>Fonction sur le système</w:t>
            </w:r>
          </w:p>
        </w:tc>
      </w:tr>
      <w:tr w:rsidR="007A67BB" w:rsidTr="007A67BB">
        <w:trPr>
          <w:trHeight w:val="567"/>
        </w:trPr>
        <w:tc>
          <w:tcPr>
            <w:tcW w:w="991" w:type="dxa"/>
            <w:vAlign w:val="center"/>
          </w:tcPr>
          <w:p w:rsidR="007A67BB" w:rsidRDefault="007A67BB" w:rsidP="007A67BB">
            <w:pPr>
              <w:jc w:val="center"/>
              <w:rPr>
                <w:rFonts w:ascii="Arial" w:hAnsi="Arial" w:cs="Arial"/>
              </w:rPr>
            </w:pPr>
            <w:r>
              <w:rPr>
                <w:rFonts w:ascii="Arial" w:hAnsi="Arial" w:cs="Arial"/>
              </w:rPr>
              <w:t>0Z1</w:t>
            </w:r>
          </w:p>
        </w:tc>
        <w:tc>
          <w:tcPr>
            <w:tcW w:w="3969" w:type="dxa"/>
            <w:vAlign w:val="center"/>
          </w:tcPr>
          <w:p w:rsidR="007A67BB" w:rsidRDefault="007A67BB" w:rsidP="007A67BB">
            <w:pPr>
              <w:jc w:val="both"/>
              <w:rPr>
                <w:rFonts w:ascii="Arial" w:hAnsi="Arial" w:cs="Arial"/>
              </w:rPr>
            </w:pPr>
          </w:p>
        </w:tc>
        <w:tc>
          <w:tcPr>
            <w:tcW w:w="4957" w:type="dxa"/>
            <w:vAlign w:val="center"/>
          </w:tcPr>
          <w:p w:rsidR="007A67BB" w:rsidRDefault="007A67BB" w:rsidP="007A67BB">
            <w:pPr>
              <w:jc w:val="both"/>
              <w:rPr>
                <w:rFonts w:ascii="Arial" w:hAnsi="Arial" w:cs="Arial"/>
              </w:rPr>
            </w:pPr>
          </w:p>
        </w:tc>
      </w:tr>
      <w:tr w:rsidR="007A67BB" w:rsidTr="007A67BB">
        <w:trPr>
          <w:trHeight w:val="567"/>
        </w:trPr>
        <w:tc>
          <w:tcPr>
            <w:tcW w:w="991" w:type="dxa"/>
            <w:vAlign w:val="center"/>
          </w:tcPr>
          <w:p w:rsidR="007A67BB" w:rsidRDefault="007A67BB" w:rsidP="007A67BB">
            <w:pPr>
              <w:jc w:val="center"/>
              <w:rPr>
                <w:rFonts w:ascii="Arial" w:hAnsi="Arial" w:cs="Arial"/>
              </w:rPr>
            </w:pPr>
            <w:r>
              <w:rPr>
                <w:rFonts w:ascii="Arial" w:hAnsi="Arial" w:cs="Arial"/>
              </w:rPr>
              <w:t>0V1</w:t>
            </w:r>
          </w:p>
        </w:tc>
        <w:tc>
          <w:tcPr>
            <w:tcW w:w="3969" w:type="dxa"/>
            <w:vAlign w:val="center"/>
          </w:tcPr>
          <w:p w:rsidR="007A67BB" w:rsidRDefault="007A67BB" w:rsidP="007A67BB">
            <w:pPr>
              <w:jc w:val="both"/>
              <w:rPr>
                <w:rFonts w:ascii="Arial" w:hAnsi="Arial" w:cs="Arial"/>
              </w:rPr>
            </w:pPr>
          </w:p>
        </w:tc>
        <w:tc>
          <w:tcPr>
            <w:tcW w:w="4957" w:type="dxa"/>
            <w:vAlign w:val="center"/>
          </w:tcPr>
          <w:p w:rsidR="007A67BB" w:rsidRDefault="007A67BB" w:rsidP="007A67BB">
            <w:pPr>
              <w:jc w:val="both"/>
              <w:rPr>
                <w:rFonts w:ascii="Arial" w:hAnsi="Arial" w:cs="Arial"/>
              </w:rPr>
            </w:pPr>
          </w:p>
        </w:tc>
      </w:tr>
      <w:tr w:rsidR="007A67BB" w:rsidTr="007A67BB">
        <w:trPr>
          <w:trHeight w:val="567"/>
        </w:trPr>
        <w:tc>
          <w:tcPr>
            <w:tcW w:w="991" w:type="dxa"/>
            <w:vAlign w:val="center"/>
          </w:tcPr>
          <w:p w:rsidR="007A67BB" w:rsidRDefault="007A67BB" w:rsidP="007A67BB">
            <w:pPr>
              <w:jc w:val="center"/>
              <w:rPr>
                <w:rFonts w:ascii="Arial" w:hAnsi="Arial" w:cs="Arial"/>
              </w:rPr>
            </w:pPr>
            <w:r>
              <w:rPr>
                <w:rFonts w:ascii="Arial" w:hAnsi="Arial" w:cs="Arial"/>
              </w:rPr>
              <w:t>0S1</w:t>
            </w:r>
          </w:p>
        </w:tc>
        <w:tc>
          <w:tcPr>
            <w:tcW w:w="3969" w:type="dxa"/>
            <w:vAlign w:val="center"/>
          </w:tcPr>
          <w:p w:rsidR="007A67BB" w:rsidRDefault="007A67BB" w:rsidP="007A67BB">
            <w:pPr>
              <w:jc w:val="both"/>
              <w:rPr>
                <w:rFonts w:ascii="Arial" w:hAnsi="Arial" w:cs="Arial"/>
              </w:rPr>
            </w:pPr>
          </w:p>
        </w:tc>
        <w:tc>
          <w:tcPr>
            <w:tcW w:w="4957" w:type="dxa"/>
            <w:vAlign w:val="center"/>
          </w:tcPr>
          <w:p w:rsidR="007A67BB" w:rsidRDefault="007A67BB" w:rsidP="007A67BB">
            <w:pPr>
              <w:jc w:val="both"/>
              <w:rPr>
                <w:rFonts w:ascii="Arial" w:hAnsi="Arial" w:cs="Arial"/>
              </w:rPr>
            </w:pPr>
          </w:p>
        </w:tc>
      </w:tr>
      <w:tr w:rsidR="007A67BB" w:rsidTr="007A67BB">
        <w:trPr>
          <w:trHeight w:val="567"/>
        </w:trPr>
        <w:tc>
          <w:tcPr>
            <w:tcW w:w="991" w:type="dxa"/>
            <w:vAlign w:val="center"/>
          </w:tcPr>
          <w:p w:rsidR="007A67BB" w:rsidRDefault="007A67BB" w:rsidP="007A67BB">
            <w:pPr>
              <w:jc w:val="center"/>
              <w:rPr>
                <w:rFonts w:ascii="Arial" w:hAnsi="Arial" w:cs="Arial"/>
              </w:rPr>
            </w:pPr>
            <w:r>
              <w:rPr>
                <w:rFonts w:ascii="Arial" w:hAnsi="Arial" w:cs="Arial"/>
              </w:rPr>
              <w:t>1Z1</w:t>
            </w:r>
          </w:p>
        </w:tc>
        <w:tc>
          <w:tcPr>
            <w:tcW w:w="3969" w:type="dxa"/>
            <w:vAlign w:val="center"/>
          </w:tcPr>
          <w:p w:rsidR="007A67BB" w:rsidRDefault="007A67BB" w:rsidP="007A67BB">
            <w:pPr>
              <w:jc w:val="both"/>
              <w:rPr>
                <w:rFonts w:ascii="Arial" w:hAnsi="Arial" w:cs="Arial"/>
              </w:rPr>
            </w:pPr>
            <w:r>
              <w:rPr>
                <w:rFonts w:ascii="Arial" w:hAnsi="Arial" w:cs="Arial"/>
              </w:rPr>
              <w:t>Silencieux d’échappement</w:t>
            </w:r>
          </w:p>
        </w:tc>
        <w:tc>
          <w:tcPr>
            <w:tcW w:w="4957" w:type="dxa"/>
            <w:vAlign w:val="center"/>
          </w:tcPr>
          <w:p w:rsidR="007A67BB" w:rsidRDefault="007A67BB" w:rsidP="007A67BB">
            <w:pPr>
              <w:jc w:val="both"/>
              <w:rPr>
                <w:rFonts w:ascii="Arial" w:hAnsi="Arial" w:cs="Arial"/>
              </w:rPr>
            </w:pPr>
            <w:r>
              <w:rPr>
                <w:rFonts w:ascii="Arial" w:hAnsi="Arial" w:cs="Arial"/>
              </w:rPr>
              <w:t>Diminuer le bruit de l’air sortant des vérins</w:t>
            </w:r>
          </w:p>
        </w:tc>
      </w:tr>
      <w:tr w:rsidR="007A67BB" w:rsidTr="007A67BB">
        <w:trPr>
          <w:trHeight w:val="567"/>
        </w:trPr>
        <w:tc>
          <w:tcPr>
            <w:tcW w:w="991" w:type="dxa"/>
            <w:vAlign w:val="center"/>
          </w:tcPr>
          <w:p w:rsidR="007A67BB" w:rsidRDefault="007A67BB" w:rsidP="007A67BB">
            <w:pPr>
              <w:jc w:val="center"/>
              <w:rPr>
                <w:rFonts w:ascii="Arial" w:hAnsi="Arial" w:cs="Arial"/>
              </w:rPr>
            </w:pPr>
            <w:r>
              <w:rPr>
                <w:rFonts w:ascii="Arial" w:hAnsi="Arial" w:cs="Arial"/>
              </w:rPr>
              <w:t>1V1</w:t>
            </w:r>
          </w:p>
        </w:tc>
        <w:tc>
          <w:tcPr>
            <w:tcW w:w="3969" w:type="dxa"/>
            <w:vAlign w:val="center"/>
          </w:tcPr>
          <w:p w:rsidR="007A67BB" w:rsidRDefault="007A67BB" w:rsidP="007A67BB">
            <w:pPr>
              <w:jc w:val="both"/>
              <w:rPr>
                <w:rFonts w:ascii="Arial" w:hAnsi="Arial" w:cs="Arial"/>
              </w:rPr>
            </w:pPr>
          </w:p>
        </w:tc>
        <w:tc>
          <w:tcPr>
            <w:tcW w:w="4957" w:type="dxa"/>
            <w:vAlign w:val="center"/>
          </w:tcPr>
          <w:p w:rsidR="007A67BB" w:rsidRDefault="007A67BB" w:rsidP="007A67BB">
            <w:pPr>
              <w:jc w:val="both"/>
              <w:rPr>
                <w:rFonts w:ascii="Arial" w:hAnsi="Arial" w:cs="Arial"/>
              </w:rPr>
            </w:pPr>
          </w:p>
        </w:tc>
      </w:tr>
    </w:tbl>
    <w:p w:rsidR="001776DC" w:rsidRDefault="001776DC" w:rsidP="00421A4B">
      <w:pPr>
        <w:jc w:val="both"/>
        <w:rPr>
          <w:rFonts w:ascii="Arial" w:hAnsi="Arial" w:cs="Arial"/>
          <w:b/>
          <w:sz w:val="24"/>
          <w:szCs w:val="24"/>
          <w:u w:val="single"/>
        </w:rPr>
      </w:pPr>
    </w:p>
    <w:p w:rsidR="001776DC" w:rsidRDefault="001776DC" w:rsidP="00421A4B">
      <w:pPr>
        <w:jc w:val="both"/>
        <w:rPr>
          <w:rFonts w:ascii="Arial" w:hAnsi="Arial" w:cs="Arial"/>
          <w:b/>
          <w:sz w:val="24"/>
          <w:szCs w:val="24"/>
          <w:u w:val="single"/>
        </w:rPr>
      </w:pPr>
    </w:p>
    <w:p w:rsidR="00421A4B" w:rsidRDefault="001776DC" w:rsidP="00421A4B">
      <w:pPr>
        <w:jc w:val="both"/>
        <w:rPr>
          <w:rFonts w:ascii="Arial" w:hAnsi="Arial" w:cs="Arial"/>
          <w:b/>
          <w:sz w:val="24"/>
          <w:szCs w:val="24"/>
          <w:u w:val="single"/>
        </w:rPr>
      </w:pPr>
      <w:r>
        <w:rPr>
          <w:rFonts w:ascii="Arial" w:hAnsi="Arial" w:cs="Arial"/>
          <w:b/>
          <w:sz w:val="24"/>
          <w:szCs w:val="24"/>
          <w:u w:val="single"/>
        </w:rPr>
        <w:t>Problématique n°</w:t>
      </w:r>
      <w:r w:rsidR="00421A4B">
        <w:rPr>
          <w:rFonts w:ascii="Arial" w:hAnsi="Arial" w:cs="Arial"/>
          <w:b/>
          <w:sz w:val="24"/>
          <w:szCs w:val="24"/>
          <w:u w:val="single"/>
        </w:rPr>
        <w:t>3</w:t>
      </w:r>
      <w:r>
        <w:rPr>
          <w:rFonts w:ascii="Arial" w:hAnsi="Arial" w:cs="Arial"/>
          <w:b/>
          <w:sz w:val="24"/>
          <w:szCs w:val="24"/>
          <w:u w:val="single"/>
        </w:rPr>
        <w:t> :</w:t>
      </w:r>
    </w:p>
    <w:p w:rsidR="006B6F5A" w:rsidRPr="007A67BB" w:rsidRDefault="006B6F5A" w:rsidP="00421A4B">
      <w:pPr>
        <w:jc w:val="both"/>
        <w:rPr>
          <w:rFonts w:ascii="Arial" w:hAnsi="Arial" w:cs="Arial"/>
          <w:b/>
          <w:u w:val="single"/>
        </w:rPr>
      </w:pPr>
    </w:p>
    <w:p w:rsidR="00421A4B" w:rsidRDefault="00421A4B" w:rsidP="00421A4B">
      <w:pPr>
        <w:jc w:val="both"/>
        <w:rPr>
          <w:rFonts w:ascii="Arial" w:hAnsi="Arial" w:cs="Arial"/>
        </w:rPr>
      </w:pPr>
      <w:r>
        <w:rPr>
          <w:rFonts w:ascii="Arial" w:hAnsi="Arial" w:cs="Arial"/>
        </w:rPr>
        <w:t>L’intégration des systèmes de massage nécessite une modification du programme et du câblage des cartes d’entrées et sorties de l’automate.</w:t>
      </w:r>
    </w:p>
    <w:p w:rsidR="007A67BB" w:rsidRDefault="007A67BB" w:rsidP="00421A4B">
      <w:pPr>
        <w:jc w:val="both"/>
        <w:rPr>
          <w:rFonts w:ascii="Arial" w:hAnsi="Arial" w:cs="Arial"/>
        </w:rPr>
      </w:pPr>
    </w:p>
    <w:tbl>
      <w:tblPr>
        <w:tblStyle w:val="Grilledutableau"/>
        <w:tblW w:w="0" w:type="auto"/>
        <w:jc w:val="center"/>
        <w:tblLook w:val="04A0" w:firstRow="1" w:lastRow="0" w:firstColumn="1" w:lastColumn="0" w:noHBand="0" w:noVBand="1"/>
      </w:tblPr>
      <w:tblGrid>
        <w:gridCol w:w="998"/>
        <w:gridCol w:w="3399"/>
        <w:gridCol w:w="1700"/>
        <w:gridCol w:w="2488"/>
        <w:gridCol w:w="2037"/>
      </w:tblGrid>
      <w:tr w:rsidR="007A67BB" w:rsidRPr="003F51E3" w:rsidTr="002E10B6">
        <w:trPr>
          <w:trHeight w:val="454"/>
          <w:jc w:val="center"/>
        </w:trPr>
        <w:tc>
          <w:tcPr>
            <w:tcW w:w="998" w:type="dxa"/>
            <w:vAlign w:val="center"/>
          </w:tcPr>
          <w:p w:rsidR="007A67BB" w:rsidRPr="003F51E3" w:rsidRDefault="007A67BB" w:rsidP="00E114A1">
            <w:pPr>
              <w:jc w:val="center"/>
              <w:rPr>
                <w:rFonts w:ascii="Arial" w:hAnsi="Arial" w:cs="Arial"/>
              </w:rPr>
            </w:pPr>
            <w:r w:rsidRPr="003F51E3">
              <w:rPr>
                <w:rFonts w:ascii="Arial" w:hAnsi="Arial" w:cs="Arial"/>
              </w:rPr>
              <w:t>Q3</w:t>
            </w:r>
          </w:p>
        </w:tc>
        <w:tc>
          <w:tcPr>
            <w:tcW w:w="3399" w:type="dxa"/>
            <w:vAlign w:val="center"/>
          </w:tcPr>
          <w:p w:rsidR="007A67BB" w:rsidRPr="003F51E3" w:rsidRDefault="007A67BB" w:rsidP="00E114A1">
            <w:pPr>
              <w:jc w:val="center"/>
              <w:rPr>
                <w:rFonts w:ascii="Arial" w:hAnsi="Arial" w:cs="Arial"/>
              </w:rPr>
            </w:pPr>
            <w:r w:rsidRPr="003F51E3">
              <w:rPr>
                <w:rFonts w:ascii="Arial" w:hAnsi="Arial" w:cs="Arial"/>
              </w:rPr>
              <w:t>Modification de la partie commande</w:t>
            </w:r>
          </w:p>
        </w:tc>
        <w:tc>
          <w:tcPr>
            <w:tcW w:w="1700" w:type="dxa"/>
            <w:vAlign w:val="center"/>
          </w:tcPr>
          <w:p w:rsidR="007A67BB" w:rsidRPr="003F51E3" w:rsidRDefault="007A67BB" w:rsidP="00E114A1">
            <w:pPr>
              <w:jc w:val="center"/>
              <w:rPr>
                <w:rFonts w:ascii="Arial" w:hAnsi="Arial" w:cs="Arial"/>
              </w:rPr>
            </w:pPr>
            <w:r w:rsidRPr="003F51E3">
              <w:rPr>
                <w:rFonts w:ascii="Arial" w:hAnsi="Arial" w:cs="Arial"/>
              </w:rPr>
              <w:t>DTR 6/14 à 8/14</w:t>
            </w:r>
          </w:p>
        </w:tc>
        <w:tc>
          <w:tcPr>
            <w:tcW w:w="2488" w:type="dxa"/>
            <w:vAlign w:val="center"/>
          </w:tcPr>
          <w:p w:rsidR="007A67BB" w:rsidRPr="003F51E3" w:rsidRDefault="007A67BB" w:rsidP="00E114A1">
            <w:pPr>
              <w:jc w:val="center"/>
              <w:rPr>
                <w:rFonts w:ascii="Arial" w:hAnsi="Arial" w:cs="Arial"/>
              </w:rPr>
            </w:pPr>
            <w:r w:rsidRPr="003F51E3">
              <w:rPr>
                <w:rFonts w:ascii="Arial" w:hAnsi="Arial" w:cs="Arial"/>
              </w:rPr>
              <w:t>Temps conseillé :</w:t>
            </w:r>
            <w:r>
              <w:rPr>
                <w:rFonts w:ascii="Arial" w:hAnsi="Arial" w:cs="Arial"/>
              </w:rPr>
              <w:t xml:space="preserve"> </w:t>
            </w:r>
            <w:r w:rsidRPr="003F51E3">
              <w:rPr>
                <w:rFonts w:ascii="Arial" w:hAnsi="Arial" w:cs="Arial"/>
              </w:rPr>
              <w:t>30 min</w:t>
            </w:r>
          </w:p>
        </w:tc>
        <w:tc>
          <w:tcPr>
            <w:tcW w:w="2037" w:type="dxa"/>
            <w:vAlign w:val="center"/>
          </w:tcPr>
          <w:p w:rsidR="007A67BB" w:rsidRPr="003F51E3" w:rsidRDefault="007A67BB" w:rsidP="00E114A1">
            <w:pPr>
              <w:jc w:val="center"/>
              <w:rPr>
                <w:rFonts w:ascii="Arial" w:hAnsi="Arial" w:cs="Arial"/>
              </w:rPr>
            </w:pPr>
            <w:proofErr w:type="spellStart"/>
            <w:r w:rsidRPr="003F51E3">
              <w:rPr>
                <w:rFonts w:ascii="Arial" w:hAnsi="Arial" w:cs="Arial"/>
              </w:rPr>
              <w:t>Nbre</w:t>
            </w:r>
            <w:proofErr w:type="spellEnd"/>
            <w:r w:rsidRPr="003F51E3">
              <w:rPr>
                <w:rFonts w:ascii="Arial" w:hAnsi="Arial" w:cs="Arial"/>
              </w:rPr>
              <w:t xml:space="preserve"> de pts :</w:t>
            </w:r>
            <w:r w:rsidR="007F2552">
              <w:rPr>
                <w:rFonts w:ascii="Arial" w:hAnsi="Arial" w:cs="Arial"/>
              </w:rPr>
              <w:t xml:space="preserve"> </w:t>
            </w:r>
            <w:r w:rsidRPr="003F51E3">
              <w:rPr>
                <w:rFonts w:ascii="Arial" w:hAnsi="Arial" w:cs="Arial"/>
              </w:rPr>
              <w:t>… / 31</w:t>
            </w:r>
          </w:p>
        </w:tc>
      </w:tr>
    </w:tbl>
    <w:p w:rsidR="007F0DB8" w:rsidRDefault="007F0DB8" w:rsidP="002E10B6">
      <w:pPr>
        <w:ind w:left="705" w:right="6235" w:hanging="705"/>
        <w:rPr>
          <w:rFonts w:ascii="Arial" w:hAnsi="Arial" w:cs="Arial"/>
          <w:u w:val="single"/>
        </w:rPr>
      </w:pPr>
    </w:p>
    <w:p w:rsidR="002E10B6" w:rsidRDefault="007F0DB8" w:rsidP="002E10B6">
      <w:pPr>
        <w:ind w:left="705" w:right="6235" w:hanging="705"/>
        <w:rPr>
          <w:rFonts w:ascii="Arial" w:hAnsi="Arial" w:cs="Arial"/>
        </w:rPr>
      </w:pPr>
      <w:r>
        <w:rPr>
          <w:noProof/>
        </w:rPr>
        <w:drawing>
          <wp:anchor distT="0" distB="0" distL="114300" distR="114300" simplePos="0" relativeHeight="251677696" behindDoc="1" locked="0" layoutInCell="1" allowOverlap="1" wp14:anchorId="169024FE">
            <wp:simplePos x="0" y="0"/>
            <wp:positionH relativeFrom="column">
              <wp:posOffset>2324100</wp:posOffset>
            </wp:positionH>
            <wp:positionV relativeFrom="paragraph">
              <wp:posOffset>7620</wp:posOffset>
            </wp:positionV>
            <wp:extent cx="2055495" cy="3642360"/>
            <wp:effectExtent l="0" t="0" r="1905" b="0"/>
            <wp:wrapTight wrapText="bothSides">
              <wp:wrapPolygon edited="0">
                <wp:start x="0" y="0"/>
                <wp:lineTo x="0" y="21464"/>
                <wp:lineTo x="21420" y="21464"/>
                <wp:lineTo x="2142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5495" cy="3642360"/>
                    </a:xfrm>
                    <a:prstGeom prst="rect">
                      <a:avLst/>
                    </a:prstGeom>
                  </pic:spPr>
                </pic:pic>
              </a:graphicData>
            </a:graphic>
            <wp14:sizeRelH relativeFrom="page">
              <wp14:pctWidth>0</wp14:pctWidth>
            </wp14:sizeRelH>
            <wp14:sizeRelV relativeFrom="page">
              <wp14:pctHeight>0</wp14:pctHeight>
            </wp14:sizeRelV>
          </wp:anchor>
        </w:drawing>
      </w:r>
      <w:r w:rsidR="002E10B6">
        <w:rPr>
          <w:rFonts w:ascii="Arial" w:hAnsi="Arial" w:cs="Arial"/>
          <w:u w:val="single"/>
        </w:rPr>
        <w:t>Q3.1 :</w:t>
      </w:r>
      <w:r w:rsidR="002E10B6">
        <w:rPr>
          <w:rFonts w:ascii="Arial" w:hAnsi="Arial" w:cs="Arial"/>
        </w:rPr>
        <w:tab/>
      </w:r>
      <w:bookmarkStart w:id="7" w:name="_Hlk516754905"/>
      <w:r w:rsidR="002E10B6" w:rsidRPr="00D06113">
        <w:rPr>
          <w:rFonts w:ascii="Arial" w:hAnsi="Arial" w:cs="Arial"/>
          <w:b/>
        </w:rPr>
        <w:t>Compléter</w:t>
      </w:r>
      <w:r w:rsidR="002E10B6">
        <w:rPr>
          <w:rFonts w:ascii="Arial" w:hAnsi="Arial" w:cs="Arial"/>
        </w:rPr>
        <w:t xml:space="preserve">, ci-contre, </w:t>
      </w:r>
      <w:r w:rsidR="002E10B6" w:rsidRPr="003B6B84">
        <w:rPr>
          <w:rFonts w:ascii="Arial" w:hAnsi="Arial" w:cs="Arial"/>
          <w:b/>
        </w:rPr>
        <w:t>le GRAFCET</w:t>
      </w:r>
      <w:r w:rsidR="002E10B6">
        <w:rPr>
          <w:rFonts w:ascii="Arial" w:hAnsi="Arial" w:cs="Arial"/>
        </w:rPr>
        <w:t xml:space="preserve"> point de vue automate de la tâche 8 : Massage du « </w:t>
      </w:r>
      <w:proofErr w:type="spellStart"/>
      <w:r w:rsidR="002E10B6">
        <w:rPr>
          <w:rFonts w:ascii="Arial" w:hAnsi="Arial" w:cs="Arial"/>
        </w:rPr>
        <w:t>big-bag</w:t>
      </w:r>
      <w:proofErr w:type="spellEnd"/>
      <w:r w:rsidR="002E10B6">
        <w:rPr>
          <w:rFonts w:ascii="Arial" w:hAnsi="Arial" w:cs="Arial"/>
        </w:rPr>
        <w:t> ».</w:t>
      </w:r>
      <w:bookmarkEnd w:id="7"/>
    </w:p>
    <w:p w:rsidR="007A67BB" w:rsidRDefault="007A67BB" w:rsidP="00421A4B">
      <w:pPr>
        <w:jc w:val="both"/>
        <w:rPr>
          <w:rFonts w:ascii="Arial" w:hAnsi="Arial" w:cs="Arial"/>
        </w:rPr>
      </w:pPr>
    </w:p>
    <w:p w:rsidR="007F2552" w:rsidRDefault="007F2552" w:rsidP="007F2552">
      <w:pPr>
        <w:jc w:val="both"/>
        <w:rPr>
          <w:rFonts w:ascii="Arial" w:hAnsi="Arial" w:cs="Arial"/>
        </w:rPr>
      </w:pPr>
      <w:r>
        <w:rPr>
          <w:rFonts w:ascii="Arial" w:hAnsi="Arial" w:cs="Arial"/>
          <w:sz w:val="24"/>
          <w:szCs w:val="24"/>
        </w:rPr>
        <w:br w:type="page"/>
      </w:r>
    </w:p>
    <w:p w:rsidR="00421A4B" w:rsidRDefault="00421A4B" w:rsidP="00421A4B">
      <w:pPr>
        <w:ind w:left="705" w:right="-2" w:hanging="705"/>
        <w:jc w:val="both"/>
        <w:rPr>
          <w:rFonts w:ascii="Arial" w:hAnsi="Arial" w:cs="Arial"/>
        </w:rPr>
      </w:pPr>
      <w:r>
        <w:rPr>
          <w:rFonts w:ascii="Arial" w:hAnsi="Arial" w:cs="Arial"/>
          <w:u w:val="single"/>
        </w:rPr>
        <w:lastRenderedPageBreak/>
        <w:t>Q3.2 :</w:t>
      </w:r>
      <w:r>
        <w:rPr>
          <w:rFonts w:ascii="Arial" w:hAnsi="Arial" w:cs="Arial"/>
        </w:rPr>
        <w:tab/>
      </w:r>
      <w:bookmarkStart w:id="8" w:name="_Hlk516755038"/>
      <w:r w:rsidRPr="00A97B0A">
        <w:rPr>
          <w:rFonts w:ascii="Arial" w:hAnsi="Arial" w:cs="Arial"/>
          <w:b/>
        </w:rPr>
        <w:t>Réaliser</w:t>
      </w:r>
      <w:r>
        <w:rPr>
          <w:rFonts w:ascii="Arial" w:hAnsi="Arial" w:cs="Arial"/>
        </w:rPr>
        <w:t xml:space="preserve"> </w:t>
      </w:r>
      <w:r w:rsidRPr="00C729BF">
        <w:rPr>
          <w:rFonts w:ascii="Arial" w:hAnsi="Arial" w:cs="Arial"/>
          <w:b/>
        </w:rPr>
        <w:t>les raccordements</w:t>
      </w:r>
      <w:r>
        <w:rPr>
          <w:rFonts w:ascii="Arial" w:hAnsi="Arial" w:cs="Arial"/>
        </w:rPr>
        <w:t xml:space="preserve"> sur l’extrait de carte d’entrée n°4 de l’automate ci-contre, </w:t>
      </w:r>
      <w:r w:rsidRPr="00C729BF">
        <w:rPr>
          <w:rFonts w:ascii="Arial" w:hAnsi="Arial" w:cs="Arial"/>
          <w:b/>
        </w:rPr>
        <w:t>des détecteurs de position</w:t>
      </w:r>
      <w:r>
        <w:rPr>
          <w:rFonts w:ascii="Arial" w:hAnsi="Arial" w:cs="Arial"/>
        </w:rPr>
        <w:t xml:space="preserve"> des actionneurs pneumatiques des 4 plateaux du système de massage </w:t>
      </w:r>
      <w:r w:rsidRPr="00A97B0A">
        <w:rPr>
          <w:rFonts w:ascii="Arial" w:hAnsi="Arial" w:cs="Arial"/>
          <w:b/>
        </w:rPr>
        <w:t xml:space="preserve">et </w:t>
      </w:r>
      <w:r w:rsidRPr="00C729BF">
        <w:rPr>
          <w:rFonts w:ascii="Arial" w:hAnsi="Arial" w:cs="Arial"/>
          <w:b/>
        </w:rPr>
        <w:t>du pressostat 0S1</w:t>
      </w:r>
      <w:r>
        <w:rPr>
          <w:rFonts w:ascii="Arial" w:hAnsi="Arial" w:cs="Arial"/>
        </w:rPr>
        <w:t>-contact NO (voir DQR 7/16).</w:t>
      </w:r>
    </w:p>
    <w:p w:rsidR="00421A4B" w:rsidRDefault="00421A4B" w:rsidP="00421A4B">
      <w:pPr>
        <w:ind w:left="705" w:right="-2" w:hanging="705"/>
        <w:jc w:val="both"/>
        <w:rPr>
          <w:rFonts w:ascii="Arial" w:hAnsi="Arial" w:cs="Arial"/>
        </w:rPr>
      </w:pPr>
    </w:p>
    <w:p w:rsidR="00421A4B" w:rsidRPr="00C149A7" w:rsidRDefault="00421A4B" w:rsidP="0007104A">
      <w:pPr>
        <w:pStyle w:val="Paragraphedeliste"/>
        <w:numPr>
          <w:ilvl w:val="1"/>
          <w:numId w:val="3"/>
        </w:numPr>
        <w:spacing w:line="360" w:lineRule="auto"/>
        <w:jc w:val="both"/>
        <w:rPr>
          <w:rFonts w:ascii="Arial" w:hAnsi="Arial" w:cs="Arial"/>
          <w:sz w:val="20"/>
          <w:szCs w:val="20"/>
        </w:rPr>
      </w:pPr>
      <w:r w:rsidRPr="00C149A7">
        <w:rPr>
          <w:rFonts w:ascii="Arial" w:hAnsi="Arial" w:cs="Arial"/>
          <w:b/>
          <w:sz w:val="20"/>
          <w:szCs w:val="20"/>
        </w:rPr>
        <w:t>Compléter</w:t>
      </w:r>
      <w:r w:rsidRPr="00C149A7">
        <w:rPr>
          <w:rFonts w:ascii="Arial" w:hAnsi="Arial" w:cs="Arial"/>
          <w:sz w:val="20"/>
          <w:szCs w:val="20"/>
        </w:rPr>
        <w:t xml:space="preserve"> la représentation des </w:t>
      </w:r>
      <w:r w:rsidRPr="00C149A7">
        <w:rPr>
          <w:rFonts w:ascii="Arial" w:hAnsi="Arial" w:cs="Arial"/>
          <w:b/>
          <w:sz w:val="20"/>
          <w:szCs w:val="20"/>
        </w:rPr>
        <w:t>détecteurs</w:t>
      </w:r>
      <w:r w:rsidR="00A237A3">
        <w:rPr>
          <w:rFonts w:ascii="Arial" w:hAnsi="Arial" w:cs="Arial"/>
          <w:b/>
          <w:sz w:val="20"/>
          <w:szCs w:val="20"/>
        </w:rPr>
        <w:t>.</w:t>
      </w:r>
    </w:p>
    <w:p w:rsidR="0007104A" w:rsidRPr="00C149A7" w:rsidRDefault="00421A4B" w:rsidP="0007104A">
      <w:pPr>
        <w:pStyle w:val="Paragraphedeliste"/>
        <w:numPr>
          <w:ilvl w:val="1"/>
          <w:numId w:val="3"/>
        </w:numPr>
        <w:spacing w:line="360" w:lineRule="auto"/>
        <w:jc w:val="both"/>
        <w:rPr>
          <w:rFonts w:ascii="Arial" w:hAnsi="Arial" w:cs="Arial"/>
          <w:sz w:val="20"/>
          <w:szCs w:val="20"/>
        </w:rPr>
      </w:pPr>
      <w:r w:rsidRPr="00C149A7">
        <w:rPr>
          <w:rFonts w:ascii="Arial" w:hAnsi="Arial" w:cs="Arial"/>
          <w:b/>
          <w:sz w:val="20"/>
          <w:szCs w:val="20"/>
        </w:rPr>
        <w:t>Indiquer</w:t>
      </w:r>
      <w:r w:rsidRPr="00C149A7">
        <w:rPr>
          <w:rFonts w:ascii="Arial" w:hAnsi="Arial" w:cs="Arial"/>
          <w:sz w:val="20"/>
          <w:szCs w:val="20"/>
        </w:rPr>
        <w:t xml:space="preserve"> les repères des </w:t>
      </w:r>
      <w:r w:rsidRPr="00C149A7">
        <w:rPr>
          <w:rFonts w:ascii="Arial" w:hAnsi="Arial" w:cs="Arial"/>
          <w:b/>
          <w:sz w:val="20"/>
          <w:szCs w:val="20"/>
        </w:rPr>
        <w:t>détecteurs</w:t>
      </w:r>
      <w:r w:rsidRPr="00C149A7">
        <w:rPr>
          <w:rFonts w:ascii="Arial" w:hAnsi="Arial" w:cs="Arial"/>
          <w:sz w:val="20"/>
          <w:szCs w:val="20"/>
        </w:rPr>
        <w:t>.</w:t>
      </w:r>
    </w:p>
    <w:p w:rsidR="00421A4B" w:rsidRPr="00C149A7" w:rsidRDefault="00421A4B" w:rsidP="0007104A">
      <w:pPr>
        <w:pStyle w:val="Paragraphedeliste"/>
        <w:numPr>
          <w:ilvl w:val="1"/>
          <w:numId w:val="3"/>
        </w:numPr>
        <w:spacing w:line="360" w:lineRule="auto"/>
        <w:jc w:val="both"/>
        <w:rPr>
          <w:rFonts w:ascii="Arial" w:hAnsi="Arial" w:cs="Arial"/>
          <w:sz w:val="20"/>
          <w:szCs w:val="20"/>
        </w:rPr>
      </w:pPr>
      <w:r w:rsidRPr="00C149A7">
        <w:rPr>
          <w:rFonts w:ascii="Arial" w:hAnsi="Arial" w:cs="Arial"/>
          <w:b/>
          <w:sz w:val="20"/>
          <w:szCs w:val="20"/>
        </w:rPr>
        <w:t>Indiquer</w:t>
      </w:r>
      <w:r w:rsidRPr="00C149A7">
        <w:rPr>
          <w:rFonts w:ascii="Arial" w:hAnsi="Arial" w:cs="Arial"/>
          <w:sz w:val="20"/>
          <w:szCs w:val="20"/>
        </w:rPr>
        <w:t xml:space="preserve"> les repères de la </w:t>
      </w:r>
      <w:r w:rsidRPr="00C149A7">
        <w:rPr>
          <w:rFonts w:ascii="Arial" w:hAnsi="Arial" w:cs="Arial"/>
          <w:b/>
          <w:sz w:val="20"/>
          <w:szCs w:val="20"/>
        </w:rPr>
        <w:t>connectique</w:t>
      </w:r>
      <w:r w:rsidRPr="00C149A7">
        <w:rPr>
          <w:rFonts w:ascii="Arial" w:hAnsi="Arial" w:cs="Arial"/>
          <w:sz w:val="20"/>
          <w:szCs w:val="20"/>
        </w:rPr>
        <w:t>.</w:t>
      </w:r>
    </w:p>
    <w:p w:rsidR="00421A4B" w:rsidRPr="00C149A7" w:rsidRDefault="00421A4B" w:rsidP="0007104A">
      <w:pPr>
        <w:pStyle w:val="Paragraphedeliste"/>
        <w:numPr>
          <w:ilvl w:val="1"/>
          <w:numId w:val="3"/>
        </w:numPr>
        <w:spacing w:line="360" w:lineRule="auto"/>
        <w:jc w:val="both"/>
        <w:rPr>
          <w:rFonts w:ascii="Arial" w:hAnsi="Arial" w:cs="Arial"/>
          <w:sz w:val="20"/>
          <w:szCs w:val="20"/>
        </w:rPr>
      </w:pPr>
      <w:r w:rsidRPr="00C149A7">
        <w:rPr>
          <w:rFonts w:ascii="Arial" w:hAnsi="Arial" w:cs="Arial"/>
          <w:b/>
          <w:sz w:val="20"/>
          <w:szCs w:val="20"/>
        </w:rPr>
        <w:t>Indiquer</w:t>
      </w:r>
      <w:r w:rsidRPr="00C149A7">
        <w:rPr>
          <w:rFonts w:ascii="Arial" w:hAnsi="Arial" w:cs="Arial"/>
          <w:sz w:val="20"/>
          <w:szCs w:val="20"/>
        </w:rPr>
        <w:t xml:space="preserve"> les </w:t>
      </w:r>
      <w:r w:rsidRPr="00C149A7">
        <w:rPr>
          <w:rFonts w:ascii="Arial" w:hAnsi="Arial" w:cs="Arial"/>
          <w:b/>
          <w:sz w:val="20"/>
          <w:szCs w:val="20"/>
        </w:rPr>
        <w:t>mnémoniques</w:t>
      </w:r>
      <w:r w:rsidRPr="00C149A7">
        <w:rPr>
          <w:rFonts w:ascii="Arial" w:hAnsi="Arial" w:cs="Arial"/>
          <w:sz w:val="20"/>
          <w:szCs w:val="20"/>
        </w:rPr>
        <w:t xml:space="preserve"> de la carte d’entrée.</w:t>
      </w:r>
    </w:p>
    <w:bookmarkEnd w:id="8"/>
    <w:p w:rsidR="00421A4B" w:rsidRDefault="00421A4B" w:rsidP="00421A4B">
      <w:pPr>
        <w:ind w:left="705" w:right="-2" w:hanging="705"/>
        <w:jc w:val="both"/>
        <w:rPr>
          <w:rFonts w:ascii="Arial" w:hAnsi="Arial" w:cs="Arial"/>
        </w:rPr>
      </w:pPr>
    </w:p>
    <w:p w:rsidR="00421A4B" w:rsidRDefault="00421A4B" w:rsidP="00421A4B">
      <w:pPr>
        <w:ind w:left="705" w:right="-2" w:hanging="705"/>
        <w:jc w:val="both"/>
        <w:rPr>
          <w:rFonts w:ascii="Arial" w:hAnsi="Arial" w:cs="Arial"/>
        </w:rPr>
      </w:pPr>
      <w:r>
        <w:rPr>
          <w:rFonts w:ascii="Arial" w:hAnsi="Arial" w:cs="Arial"/>
        </w:rPr>
        <w:tab/>
      </w:r>
    </w:p>
    <w:p w:rsidR="00421A4B" w:rsidRDefault="00421A4B" w:rsidP="007F2552">
      <w:pPr>
        <w:ind w:left="705" w:hanging="279"/>
        <w:rPr>
          <w:rFonts w:ascii="Arial" w:hAnsi="Arial" w:cs="Arial"/>
        </w:rPr>
      </w:pPr>
      <w:r w:rsidRPr="00421A4B">
        <w:rPr>
          <w:rFonts w:ascii="Arial" w:hAnsi="Arial" w:cs="Arial"/>
          <w:noProof/>
        </w:rPr>
        <w:drawing>
          <wp:inline distT="0" distB="0" distL="0" distR="0">
            <wp:extent cx="6477000" cy="4552950"/>
            <wp:effectExtent l="0" t="0" r="0" b="0"/>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552950"/>
                    </a:xfrm>
                    <a:prstGeom prst="rect">
                      <a:avLst/>
                    </a:prstGeom>
                    <a:noFill/>
                    <a:ln>
                      <a:noFill/>
                    </a:ln>
                  </pic:spPr>
                </pic:pic>
              </a:graphicData>
            </a:graphic>
          </wp:inline>
        </w:drawing>
      </w:r>
    </w:p>
    <w:p w:rsidR="00421A4B" w:rsidRDefault="00421A4B" w:rsidP="00421A4B">
      <w:pPr>
        <w:ind w:left="705" w:hanging="705"/>
        <w:rPr>
          <w:rFonts w:ascii="Arial" w:hAnsi="Arial" w:cs="Arial"/>
        </w:rPr>
      </w:pPr>
    </w:p>
    <w:p w:rsidR="00EE7072" w:rsidRDefault="00EE7072">
      <w:pPr>
        <w:rPr>
          <w:rFonts w:ascii="Arial" w:hAnsi="Arial" w:cs="Arial"/>
          <w:sz w:val="24"/>
          <w:szCs w:val="24"/>
        </w:rPr>
      </w:pPr>
      <w:r>
        <w:rPr>
          <w:rFonts w:ascii="Arial" w:hAnsi="Arial" w:cs="Arial"/>
          <w:sz w:val="24"/>
          <w:szCs w:val="24"/>
        </w:rPr>
        <w:br w:type="page"/>
      </w:r>
    </w:p>
    <w:p w:rsidR="00F33B80" w:rsidRDefault="00F33B80" w:rsidP="00F33B80">
      <w:pPr>
        <w:ind w:left="705" w:hanging="705"/>
        <w:jc w:val="both"/>
        <w:rPr>
          <w:rFonts w:ascii="Arial" w:hAnsi="Arial" w:cs="Arial"/>
        </w:rPr>
      </w:pPr>
      <w:r>
        <w:rPr>
          <w:rFonts w:ascii="Arial" w:hAnsi="Arial" w:cs="Arial"/>
          <w:u w:val="single"/>
        </w:rPr>
        <w:lastRenderedPageBreak/>
        <w:t>Q3.3 :</w:t>
      </w:r>
      <w:r>
        <w:rPr>
          <w:rFonts w:ascii="Arial" w:hAnsi="Arial" w:cs="Arial"/>
        </w:rPr>
        <w:tab/>
      </w:r>
      <w:bookmarkStart w:id="9" w:name="_Hlk516755310"/>
      <w:r w:rsidRPr="00C729BF">
        <w:rPr>
          <w:rFonts w:ascii="Arial" w:hAnsi="Arial" w:cs="Arial"/>
          <w:b/>
        </w:rPr>
        <w:t>Réaliser</w:t>
      </w:r>
      <w:r>
        <w:rPr>
          <w:rFonts w:ascii="Arial" w:hAnsi="Arial" w:cs="Arial"/>
        </w:rPr>
        <w:t xml:space="preserve"> dans la zone 3 de l’extrait de carte de sortie n°3 de l’automate ci-dessous, </w:t>
      </w:r>
      <w:r w:rsidRPr="00C729BF">
        <w:rPr>
          <w:rFonts w:ascii="Arial" w:hAnsi="Arial" w:cs="Arial"/>
          <w:b/>
        </w:rPr>
        <w:t>les raccordements des électrovannes</w:t>
      </w:r>
      <w:r>
        <w:rPr>
          <w:rFonts w:ascii="Arial" w:hAnsi="Arial" w:cs="Arial"/>
        </w:rPr>
        <w:t xml:space="preserve"> du </w:t>
      </w:r>
      <w:proofErr w:type="spellStart"/>
      <w:r>
        <w:rPr>
          <w:rFonts w:ascii="Arial" w:hAnsi="Arial" w:cs="Arial"/>
        </w:rPr>
        <w:t>préactionneur</w:t>
      </w:r>
      <w:proofErr w:type="spellEnd"/>
      <w:r>
        <w:rPr>
          <w:rFonts w:ascii="Arial" w:hAnsi="Arial" w:cs="Arial"/>
        </w:rPr>
        <w:t xml:space="preserve"> « 1V1 » du système de massage.</w:t>
      </w:r>
    </w:p>
    <w:p w:rsidR="00F33B80" w:rsidRDefault="00F33B80" w:rsidP="00766E63">
      <w:pPr>
        <w:ind w:left="1410" w:right="-2" w:hanging="705"/>
        <w:jc w:val="both"/>
        <w:rPr>
          <w:rFonts w:ascii="Arial" w:hAnsi="Arial" w:cs="Arial"/>
        </w:rPr>
      </w:pPr>
      <w:r w:rsidRPr="00C729BF">
        <w:rPr>
          <w:rFonts w:ascii="Arial" w:hAnsi="Arial" w:cs="Arial"/>
          <w:b/>
        </w:rPr>
        <w:t>Indiquer</w:t>
      </w:r>
      <w:r>
        <w:rPr>
          <w:rFonts w:ascii="Arial" w:hAnsi="Arial" w:cs="Arial"/>
        </w:rPr>
        <w:t xml:space="preserve"> les repères des </w:t>
      </w:r>
      <w:r>
        <w:rPr>
          <w:rFonts w:ascii="Arial" w:hAnsi="Arial" w:cs="Arial"/>
          <w:b/>
        </w:rPr>
        <w:t>électrovannes</w:t>
      </w:r>
      <w:r>
        <w:rPr>
          <w:rFonts w:ascii="Arial" w:hAnsi="Arial" w:cs="Arial"/>
        </w:rPr>
        <w:t xml:space="preserve"> et les </w:t>
      </w:r>
      <w:r w:rsidRPr="00C729BF">
        <w:rPr>
          <w:rFonts w:ascii="Arial" w:hAnsi="Arial" w:cs="Arial"/>
          <w:b/>
        </w:rPr>
        <w:t>mnémoniques</w:t>
      </w:r>
      <w:r>
        <w:rPr>
          <w:rFonts w:ascii="Arial" w:hAnsi="Arial" w:cs="Arial"/>
        </w:rPr>
        <w:t xml:space="preserve"> de la carte de sortie.</w:t>
      </w:r>
    </w:p>
    <w:p w:rsidR="002E10B6" w:rsidRPr="002E10B6" w:rsidRDefault="002E10B6" w:rsidP="00766E63">
      <w:pPr>
        <w:ind w:left="1410" w:right="-2" w:hanging="705"/>
        <w:jc w:val="both"/>
        <w:rPr>
          <w:rFonts w:ascii="Arial" w:hAnsi="Arial" w:cs="Arial"/>
          <w:sz w:val="16"/>
          <w:szCs w:val="16"/>
        </w:rPr>
      </w:pPr>
    </w:p>
    <w:bookmarkEnd w:id="9"/>
    <w:p w:rsidR="00F33B80" w:rsidRDefault="00F33B80" w:rsidP="007F2552">
      <w:pPr>
        <w:ind w:left="705" w:firstLine="4"/>
        <w:rPr>
          <w:rFonts w:ascii="Arial" w:hAnsi="Arial" w:cs="Arial"/>
        </w:rPr>
      </w:pPr>
      <w:r>
        <w:rPr>
          <w:rFonts w:ascii="Arial" w:hAnsi="Arial" w:cs="Arial"/>
          <w:noProof/>
        </w:rPr>
        <w:drawing>
          <wp:inline distT="0" distB="0" distL="0" distR="0" wp14:anchorId="0C2DC62E" wp14:editId="53189B77">
            <wp:extent cx="5088160" cy="3395207"/>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292" cy="3398632"/>
                    </a:xfrm>
                    <a:prstGeom prst="rect">
                      <a:avLst/>
                    </a:prstGeom>
                    <a:noFill/>
                    <a:ln>
                      <a:noFill/>
                    </a:ln>
                  </pic:spPr>
                </pic:pic>
              </a:graphicData>
            </a:graphic>
          </wp:inline>
        </w:drawing>
      </w:r>
    </w:p>
    <w:p w:rsidR="00F33B80" w:rsidRDefault="001776DC" w:rsidP="00F33B80">
      <w:pPr>
        <w:jc w:val="both"/>
        <w:rPr>
          <w:rFonts w:ascii="Arial" w:hAnsi="Arial" w:cs="Arial"/>
          <w:b/>
          <w:sz w:val="24"/>
          <w:szCs w:val="24"/>
          <w:u w:val="single"/>
        </w:rPr>
      </w:pPr>
      <w:r>
        <w:rPr>
          <w:rFonts w:ascii="Arial" w:hAnsi="Arial" w:cs="Arial"/>
          <w:b/>
          <w:sz w:val="24"/>
          <w:szCs w:val="24"/>
          <w:u w:val="single"/>
        </w:rPr>
        <w:t>Problématique n°</w:t>
      </w:r>
      <w:r w:rsidR="00F33B80">
        <w:rPr>
          <w:rFonts w:ascii="Arial" w:hAnsi="Arial" w:cs="Arial"/>
          <w:b/>
          <w:sz w:val="24"/>
          <w:szCs w:val="24"/>
          <w:u w:val="single"/>
        </w:rPr>
        <w:t>4</w:t>
      </w:r>
      <w:r>
        <w:rPr>
          <w:rFonts w:ascii="Arial" w:hAnsi="Arial" w:cs="Arial"/>
          <w:b/>
          <w:sz w:val="24"/>
          <w:szCs w:val="24"/>
          <w:u w:val="single"/>
        </w:rPr>
        <w:t> :</w:t>
      </w:r>
    </w:p>
    <w:p w:rsidR="007F2552" w:rsidRPr="00E43CF4" w:rsidRDefault="007F2552" w:rsidP="00F33B80">
      <w:pPr>
        <w:jc w:val="both"/>
        <w:rPr>
          <w:rFonts w:ascii="Arial" w:hAnsi="Arial" w:cs="Arial"/>
          <w:b/>
          <w:u w:val="single"/>
        </w:rPr>
      </w:pPr>
    </w:p>
    <w:p w:rsidR="00F33B80" w:rsidRDefault="00F33B80" w:rsidP="00F33B80">
      <w:pPr>
        <w:jc w:val="both"/>
        <w:rPr>
          <w:rFonts w:ascii="Arial" w:hAnsi="Arial" w:cs="Arial"/>
        </w:rPr>
      </w:pPr>
      <w:r>
        <w:rPr>
          <w:rFonts w:ascii="Arial" w:hAnsi="Arial" w:cs="Arial"/>
        </w:rPr>
        <w:t xml:space="preserve">Un grand nombre d’arrêt oblige le service maintenance à moderniser et à modifier le mode de marche du moteur de la vis d’Archimède. Il décide de modifier la protection et d’installer un double sens de rotation de cette vis afin d’éliminer les bourrages </w:t>
      </w:r>
      <w:r w:rsidR="00766E63">
        <w:rPr>
          <w:rFonts w:ascii="Arial" w:hAnsi="Arial" w:cs="Arial"/>
        </w:rPr>
        <w:t>d</w:t>
      </w:r>
      <w:r>
        <w:rPr>
          <w:rFonts w:ascii="Arial" w:hAnsi="Arial" w:cs="Arial"/>
        </w:rPr>
        <w:t>e poudre. Vous devez choisir les composants et compléter les différents schémas.</w:t>
      </w:r>
    </w:p>
    <w:p w:rsidR="00AA203C" w:rsidRDefault="00AA203C" w:rsidP="00F33B80">
      <w:pPr>
        <w:jc w:val="both"/>
        <w:rPr>
          <w:rFonts w:ascii="Arial" w:hAnsi="Arial" w:cs="Arial"/>
        </w:rPr>
      </w:pPr>
    </w:p>
    <w:tbl>
      <w:tblPr>
        <w:tblStyle w:val="Grilledutableau"/>
        <w:tblW w:w="0" w:type="auto"/>
        <w:jc w:val="center"/>
        <w:tblLook w:val="04A0" w:firstRow="1" w:lastRow="0" w:firstColumn="1" w:lastColumn="0" w:noHBand="0" w:noVBand="1"/>
      </w:tblPr>
      <w:tblGrid>
        <w:gridCol w:w="562"/>
        <w:gridCol w:w="2835"/>
        <w:gridCol w:w="2268"/>
        <w:gridCol w:w="2835"/>
        <w:gridCol w:w="2122"/>
      </w:tblGrid>
      <w:tr w:rsidR="00AA203C" w:rsidRPr="00AA203C" w:rsidTr="00AA203C">
        <w:trPr>
          <w:trHeight w:val="454"/>
          <w:jc w:val="center"/>
        </w:trPr>
        <w:tc>
          <w:tcPr>
            <w:tcW w:w="562" w:type="dxa"/>
            <w:vAlign w:val="center"/>
          </w:tcPr>
          <w:p w:rsidR="00AA203C" w:rsidRPr="00AA203C" w:rsidRDefault="00AA203C" w:rsidP="007F2552">
            <w:pPr>
              <w:jc w:val="center"/>
              <w:rPr>
                <w:rFonts w:ascii="Arial" w:hAnsi="Arial" w:cs="Arial"/>
              </w:rPr>
            </w:pPr>
            <w:r w:rsidRPr="00AA203C">
              <w:rPr>
                <w:rFonts w:ascii="Arial" w:hAnsi="Arial" w:cs="Arial"/>
              </w:rPr>
              <w:t>Q4</w:t>
            </w:r>
          </w:p>
        </w:tc>
        <w:tc>
          <w:tcPr>
            <w:tcW w:w="2835" w:type="dxa"/>
            <w:vAlign w:val="center"/>
          </w:tcPr>
          <w:p w:rsidR="00AA203C" w:rsidRPr="00AA203C" w:rsidRDefault="00AA203C" w:rsidP="007F2552">
            <w:pPr>
              <w:jc w:val="center"/>
              <w:rPr>
                <w:rFonts w:ascii="Arial" w:hAnsi="Arial" w:cs="Arial"/>
              </w:rPr>
            </w:pPr>
            <w:r w:rsidRPr="00AA203C">
              <w:rPr>
                <w:rFonts w:ascii="Arial" w:hAnsi="Arial" w:cs="Arial"/>
              </w:rPr>
              <w:t>Modifications électriques</w:t>
            </w:r>
          </w:p>
        </w:tc>
        <w:tc>
          <w:tcPr>
            <w:tcW w:w="2268" w:type="dxa"/>
            <w:vAlign w:val="center"/>
          </w:tcPr>
          <w:p w:rsidR="00AA203C" w:rsidRPr="00AA203C" w:rsidRDefault="001776DC" w:rsidP="007F2552">
            <w:pPr>
              <w:jc w:val="center"/>
              <w:rPr>
                <w:rFonts w:ascii="Arial" w:hAnsi="Arial" w:cs="Arial"/>
              </w:rPr>
            </w:pPr>
            <w:r>
              <w:rPr>
                <w:rFonts w:ascii="Arial" w:hAnsi="Arial" w:cs="Arial"/>
              </w:rPr>
              <w:t xml:space="preserve">DTR </w:t>
            </w:r>
            <w:r w:rsidR="00AA203C" w:rsidRPr="00AA203C">
              <w:rPr>
                <w:rFonts w:ascii="Arial" w:hAnsi="Arial" w:cs="Arial"/>
              </w:rPr>
              <w:t>8/14 à 11/14</w:t>
            </w:r>
          </w:p>
        </w:tc>
        <w:tc>
          <w:tcPr>
            <w:tcW w:w="2835" w:type="dxa"/>
            <w:vAlign w:val="center"/>
          </w:tcPr>
          <w:p w:rsidR="00AA203C" w:rsidRPr="00AA203C" w:rsidRDefault="00AA203C" w:rsidP="007F2552">
            <w:pPr>
              <w:jc w:val="center"/>
              <w:rPr>
                <w:rFonts w:ascii="Arial" w:hAnsi="Arial" w:cs="Arial"/>
              </w:rPr>
            </w:pPr>
            <w:r w:rsidRPr="00AA203C">
              <w:rPr>
                <w:rFonts w:ascii="Arial" w:hAnsi="Arial" w:cs="Arial"/>
              </w:rPr>
              <w:t>Temps conseillé : 40 min</w:t>
            </w:r>
          </w:p>
        </w:tc>
        <w:tc>
          <w:tcPr>
            <w:tcW w:w="2122" w:type="dxa"/>
            <w:vAlign w:val="center"/>
          </w:tcPr>
          <w:p w:rsidR="00AA203C" w:rsidRPr="00AA203C" w:rsidRDefault="00AA203C" w:rsidP="007F2552">
            <w:pPr>
              <w:jc w:val="center"/>
              <w:rPr>
                <w:rFonts w:ascii="Arial" w:hAnsi="Arial" w:cs="Arial"/>
              </w:rPr>
            </w:pPr>
            <w:proofErr w:type="spellStart"/>
            <w:r w:rsidRPr="00AA203C">
              <w:rPr>
                <w:rFonts w:ascii="Arial" w:hAnsi="Arial" w:cs="Arial"/>
              </w:rPr>
              <w:t>Nbre</w:t>
            </w:r>
            <w:proofErr w:type="spellEnd"/>
            <w:r w:rsidRPr="00AA203C">
              <w:rPr>
                <w:rFonts w:ascii="Arial" w:hAnsi="Arial" w:cs="Arial"/>
              </w:rPr>
              <w:t xml:space="preserve"> de pts :</w:t>
            </w:r>
            <w:r w:rsidR="007F2552">
              <w:rPr>
                <w:rFonts w:ascii="Arial" w:hAnsi="Arial" w:cs="Arial"/>
              </w:rPr>
              <w:t xml:space="preserve"> </w:t>
            </w:r>
            <w:r w:rsidRPr="00AA203C">
              <w:rPr>
                <w:rFonts w:ascii="Arial" w:hAnsi="Arial" w:cs="Arial"/>
              </w:rPr>
              <w:t>… / 27</w:t>
            </w:r>
          </w:p>
        </w:tc>
      </w:tr>
    </w:tbl>
    <w:p w:rsidR="00F33B80" w:rsidRDefault="00F33B80"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Q4.1 :</w:t>
      </w:r>
      <w:r>
        <w:rPr>
          <w:rFonts w:ascii="Arial" w:hAnsi="Arial" w:cs="Arial"/>
        </w:rPr>
        <w:tab/>
      </w:r>
      <w:r w:rsidRPr="00BB5D80">
        <w:rPr>
          <w:rFonts w:ascii="Arial" w:hAnsi="Arial" w:cs="Arial"/>
          <w:b/>
        </w:rPr>
        <w:t>Calculer l’intensité nominale</w:t>
      </w:r>
      <w:r>
        <w:rPr>
          <w:rFonts w:ascii="Arial" w:hAnsi="Arial" w:cs="Arial"/>
        </w:rPr>
        <w:t xml:space="preserve"> absorbé par le moteur asynchrone triphasé de référence </w:t>
      </w:r>
      <w:r w:rsidRPr="00BB5D80">
        <w:rPr>
          <w:rFonts w:ascii="Arial" w:hAnsi="Arial" w:cs="Arial"/>
          <w:b/>
        </w:rPr>
        <w:t>« LS 90 L »</w:t>
      </w:r>
      <w:r>
        <w:rPr>
          <w:rFonts w:ascii="Arial" w:hAnsi="Arial" w:cs="Arial"/>
        </w:rPr>
        <w:t>. Vous détaillerez vos calculs (arrondi à 2 chiffres après la virgule).</w:t>
      </w:r>
    </w:p>
    <w:p w:rsidR="00F33B80" w:rsidRDefault="00F33B80" w:rsidP="00766E63">
      <w:pPr>
        <w:ind w:left="1410" w:hanging="705"/>
        <w:jc w:val="both"/>
        <w:rPr>
          <w:rFonts w:ascii="Arial" w:hAnsi="Arial" w:cs="Arial"/>
        </w:rPr>
      </w:pPr>
      <m:oMath>
        <m:r>
          <w:rPr>
            <w:rFonts w:ascii="Cambria Math" w:hAnsi="Cambria Math" w:cs="Arial"/>
          </w:rPr>
          <m:t xml:space="preserve">Pa=U ×I × </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 xml:space="preserve"> ×</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oMath>
      <w:r>
        <w:rPr>
          <w:rFonts w:ascii="Arial" w:eastAsiaTheme="minorEastAsia" w:hAnsi="Arial" w:cs="Arial"/>
        </w:rPr>
        <w:tab/>
      </w:r>
      <w:r>
        <w:rPr>
          <w:rFonts w:ascii="Arial" w:eastAsiaTheme="minorEastAsia" w:hAnsi="Arial" w:cs="Arial"/>
        </w:rPr>
        <w:tab/>
      </w:r>
      <w:r>
        <w:rPr>
          <w:rFonts w:ascii="Arial" w:eastAsiaTheme="minorEastAsia" w:hAnsi="Arial" w:cs="Arial"/>
        </w:rPr>
        <w:tab/>
      </w:r>
      <m:oMath>
        <m:r>
          <w:rPr>
            <w:rFonts w:ascii="Cambria Math" w:eastAsiaTheme="minorEastAsia" w:hAnsi="Cambria Math" w:cs="Arial"/>
          </w:rPr>
          <m:t>η =Pu ÷Pa</m:t>
        </m:r>
      </m:oMath>
    </w:p>
    <w:p w:rsidR="00F33B80" w:rsidRDefault="00F33B80" w:rsidP="00766E63">
      <w:pPr>
        <w:ind w:left="1410" w:hanging="705"/>
        <w:jc w:val="both"/>
        <w:rPr>
          <w:rFonts w:ascii="Arial" w:hAnsi="Arial" w:cs="Arial"/>
        </w:rPr>
      </w:pPr>
    </w:p>
    <w:p w:rsidR="00F33B80" w:rsidRDefault="00F33B80" w:rsidP="00766E63">
      <w:pPr>
        <w:ind w:left="705"/>
        <w:jc w:val="both"/>
        <w:rPr>
          <w:rFonts w:ascii="Arial" w:hAnsi="Arial" w:cs="Arial"/>
        </w:rPr>
      </w:pPr>
      <w:r>
        <w:rPr>
          <w:rFonts w:ascii="Arial" w:hAnsi="Arial" w:cs="Arial"/>
        </w:rPr>
        <w:t>…………………………………………………………………………………………………………………</w:t>
      </w:r>
      <w:r w:rsidR="002E10B6">
        <w:rPr>
          <w:rFonts w:ascii="Arial" w:hAnsi="Arial" w:cs="Arial"/>
        </w:rPr>
        <w:t>……………….</w:t>
      </w:r>
    </w:p>
    <w:p w:rsidR="00F33B80" w:rsidRDefault="00F33B80" w:rsidP="00766E63">
      <w:pPr>
        <w:ind w:left="705"/>
        <w:jc w:val="both"/>
        <w:rPr>
          <w:rFonts w:ascii="Arial" w:hAnsi="Arial" w:cs="Arial"/>
        </w:rPr>
      </w:pPr>
    </w:p>
    <w:p w:rsidR="00F33B80" w:rsidRDefault="002E10B6" w:rsidP="00766E63">
      <w:pPr>
        <w:ind w:left="705"/>
        <w:jc w:val="both"/>
        <w:rPr>
          <w:rFonts w:ascii="Arial" w:hAnsi="Arial" w:cs="Arial"/>
        </w:rPr>
      </w:pPr>
      <w:r>
        <w:rPr>
          <w:rFonts w:ascii="Arial" w:hAnsi="Arial" w:cs="Arial"/>
        </w:rPr>
        <w:t>………………………………………………………………………………………………………………………………….</w:t>
      </w:r>
    </w:p>
    <w:p w:rsidR="00766E63" w:rsidRDefault="00766E63" w:rsidP="00766E63">
      <w:pPr>
        <w:ind w:left="705"/>
        <w:jc w:val="both"/>
        <w:rPr>
          <w:rFonts w:ascii="Arial" w:hAnsi="Arial" w:cs="Arial"/>
        </w:rPr>
      </w:pPr>
    </w:p>
    <w:p w:rsidR="00766E63" w:rsidRDefault="002E10B6" w:rsidP="00766E63">
      <w:pPr>
        <w:ind w:left="705"/>
        <w:jc w:val="both"/>
        <w:rPr>
          <w:rFonts w:ascii="Arial" w:hAnsi="Arial" w:cs="Arial"/>
        </w:rPr>
      </w:pPr>
      <w:r>
        <w:rPr>
          <w:rFonts w:ascii="Arial" w:hAnsi="Arial" w:cs="Arial"/>
        </w:rPr>
        <w:t>………………………………………………………………………………………………………………………………….</w:t>
      </w:r>
    </w:p>
    <w:p w:rsidR="00F33B80" w:rsidRDefault="00F33B80" w:rsidP="00766E63">
      <w:pPr>
        <w:ind w:left="1410"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Q4.2 :</w:t>
      </w:r>
      <w:r>
        <w:rPr>
          <w:rFonts w:ascii="Arial" w:hAnsi="Arial" w:cs="Arial"/>
        </w:rPr>
        <w:tab/>
      </w:r>
      <w:r w:rsidRPr="00BB5D80">
        <w:rPr>
          <w:rFonts w:ascii="Arial" w:hAnsi="Arial" w:cs="Arial"/>
          <w:b/>
        </w:rPr>
        <w:t>Donner la référence</w:t>
      </w:r>
      <w:r>
        <w:rPr>
          <w:rFonts w:ascii="Arial" w:hAnsi="Arial" w:cs="Arial"/>
        </w:rPr>
        <w:t xml:space="preserve"> du disjoncteur-moteur magnétothermique </w:t>
      </w:r>
      <w:r w:rsidRPr="00BB5D80">
        <w:rPr>
          <w:rFonts w:ascii="Arial" w:hAnsi="Arial" w:cs="Arial"/>
          <w:b/>
        </w:rPr>
        <w:t>« Q4 »</w:t>
      </w:r>
      <w:r>
        <w:rPr>
          <w:rFonts w:ascii="Arial" w:hAnsi="Arial" w:cs="Arial"/>
        </w:rPr>
        <w:t xml:space="preserve"> avec </w:t>
      </w:r>
      <w:r w:rsidRPr="00BB5D80">
        <w:rPr>
          <w:rFonts w:ascii="Arial" w:hAnsi="Arial" w:cs="Arial"/>
          <w:b/>
        </w:rPr>
        <w:t>contacts auxiliaires latéral « F</w:t>
      </w:r>
      <w:r w:rsidR="001776DC">
        <w:rPr>
          <w:rFonts w:ascii="Arial" w:hAnsi="Arial" w:cs="Arial"/>
          <w:b/>
        </w:rPr>
        <w:t> </w:t>
      </w:r>
      <w:r w:rsidRPr="00BB5D80">
        <w:rPr>
          <w:rFonts w:ascii="Arial" w:hAnsi="Arial" w:cs="Arial"/>
          <w:b/>
        </w:rPr>
        <w:t>+</w:t>
      </w:r>
      <w:r w:rsidR="001776DC">
        <w:rPr>
          <w:rFonts w:ascii="Arial" w:hAnsi="Arial" w:cs="Arial"/>
          <w:b/>
        </w:rPr>
        <w:t> </w:t>
      </w:r>
      <w:r w:rsidRPr="00BB5D80">
        <w:rPr>
          <w:rFonts w:ascii="Arial" w:hAnsi="Arial" w:cs="Arial"/>
          <w:b/>
        </w:rPr>
        <w:t>O »</w:t>
      </w:r>
      <w:r>
        <w:rPr>
          <w:rFonts w:ascii="Arial" w:hAnsi="Arial" w:cs="Arial"/>
        </w:rPr>
        <w:t xml:space="preserve"> à commander afin d’uniformiser les composants dans l’armoire électrique et de faciliter les opérations de maintenance.</w:t>
      </w:r>
    </w:p>
    <w:p w:rsidR="00F33B80" w:rsidRDefault="00F33B80" w:rsidP="00766E63">
      <w:pPr>
        <w:spacing w:before="120"/>
        <w:ind w:left="1408" w:hanging="703"/>
        <w:jc w:val="both"/>
        <w:rPr>
          <w:rFonts w:ascii="Arial" w:hAnsi="Arial" w:cs="Arial"/>
        </w:rPr>
      </w:pPr>
      <w:r>
        <w:rPr>
          <w:rFonts w:ascii="Arial" w:hAnsi="Arial" w:cs="Arial"/>
        </w:rPr>
        <w:t xml:space="preserve">Référence du disjoncteur-moteur magnétothermique : </w:t>
      </w:r>
      <w:r>
        <w:rPr>
          <w:rFonts w:ascii="Arial" w:hAnsi="Arial" w:cs="Arial"/>
        </w:rPr>
        <w:tab/>
      </w:r>
      <w:r w:rsidR="00766E63">
        <w:rPr>
          <w:rFonts w:ascii="Arial" w:hAnsi="Arial" w:cs="Arial"/>
        </w:rPr>
        <w:tab/>
      </w:r>
      <w:r>
        <w:rPr>
          <w:rFonts w:ascii="Arial" w:hAnsi="Arial" w:cs="Arial"/>
        </w:rPr>
        <w:t>……………………………………………</w:t>
      </w:r>
      <w:r w:rsidR="002E10B6">
        <w:rPr>
          <w:rFonts w:ascii="Arial" w:hAnsi="Arial" w:cs="Arial"/>
        </w:rPr>
        <w:t>…</w:t>
      </w:r>
      <w:r>
        <w:rPr>
          <w:rFonts w:ascii="Arial" w:hAnsi="Arial" w:cs="Arial"/>
        </w:rPr>
        <w:t>……...</w:t>
      </w:r>
    </w:p>
    <w:p w:rsidR="00F33B80" w:rsidRDefault="00F33B80" w:rsidP="00766E63">
      <w:pPr>
        <w:ind w:left="705"/>
        <w:rPr>
          <w:rFonts w:ascii="Arial" w:hAnsi="Arial" w:cs="Arial"/>
        </w:rPr>
      </w:pPr>
    </w:p>
    <w:p w:rsidR="00F33B80" w:rsidRDefault="00F33B80" w:rsidP="00766E63">
      <w:pPr>
        <w:ind w:left="705"/>
        <w:rPr>
          <w:rFonts w:ascii="Arial" w:hAnsi="Arial" w:cs="Arial"/>
        </w:rPr>
      </w:pPr>
      <w:r>
        <w:rPr>
          <w:rFonts w:ascii="Arial" w:hAnsi="Arial" w:cs="Arial"/>
        </w:rPr>
        <w:t xml:space="preserve">Référence du bloc de contacts auxiliaires : </w:t>
      </w:r>
      <w:r>
        <w:rPr>
          <w:rFonts w:ascii="Arial" w:hAnsi="Arial" w:cs="Arial"/>
        </w:rPr>
        <w:tab/>
      </w:r>
      <w:r>
        <w:rPr>
          <w:rFonts w:ascii="Arial" w:hAnsi="Arial" w:cs="Arial"/>
        </w:rPr>
        <w:tab/>
      </w:r>
      <w:r w:rsidR="00766E63">
        <w:rPr>
          <w:rFonts w:ascii="Arial" w:hAnsi="Arial" w:cs="Arial"/>
        </w:rPr>
        <w:tab/>
      </w:r>
      <w:r>
        <w:rPr>
          <w:rFonts w:ascii="Arial" w:hAnsi="Arial" w:cs="Arial"/>
        </w:rPr>
        <w:t>………………………………………………</w:t>
      </w:r>
      <w:r w:rsidR="002E10B6">
        <w:rPr>
          <w:rFonts w:ascii="Arial" w:hAnsi="Arial" w:cs="Arial"/>
        </w:rPr>
        <w:t>…</w:t>
      </w:r>
      <w:r>
        <w:rPr>
          <w:rFonts w:ascii="Arial" w:hAnsi="Arial" w:cs="Arial"/>
        </w:rPr>
        <w:t>……</w:t>
      </w:r>
    </w:p>
    <w:p w:rsidR="00F33B80" w:rsidRDefault="00F33B80">
      <w:pPr>
        <w:rPr>
          <w:rFonts w:ascii="Arial" w:hAnsi="Arial" w:cs="Arial"/>
          <w:sz w:val="24"/>
          <w:szCs w:val="24"/>
        </w:rPr>
      </w:pPr>
      <w:r>
        <w:rPr>
          <w:rFonts w:ascii="Arial" w:hAnsi="Arial" w:cs="Arial"/>
          <w:sz w:val="24"/>
          <w:szCs w:val="24"/>
        </w:rPr>
        <w:br w:type="page"/>
      </w:r>
    </w:p>
    <w:p w:rsidR="00F33B80" w:rsidRDefault="00F33B80" w:rsidP="00F33B80">
      <w:pPr>
        <w:ind w:left="705" w:hanging="705"/>
        <w:jc w:val="both"/>
        <w:rPr>
          <w:rFonts w:ascii="Arial" w:hAnsi="Arial" w:cs="Arial"/>
        </w:rPr>
      </w:pPr>
      <w:r>
        <w:rPr>
          <w:rFonts w:ascii="Arial" w:hAnsi="Arial" w:cs="Arial"/>
          <w:u w:val="single"/>
        </w:rPr>
        <w:lastRenderedPageBreak/>
        <w:t>Q4.3 :</w:t>
      </w:r>
      <w:r>
        <w:rPr>
          <w:rFonts w:ascii="Arial" w:hAnsi="Arial" w:cs="Arial"/>
        </w:rPr>
        <w:tab/>
      </w:r>
      <w:r w:rsidRPr="00BB5D80">
        <w:rPr>
          <w:rFonts w:ascii="Arial" w:hAnsi="Arial" w:cs="Arial"/>
          <w:b/>
        </w:rPr>
        <w:t>Indiquer</w:t>
      </w:r>
      <w:r>
        <w:rPr>
          <w:rFonts w:ascii="Arial" w:hAnsi="Arial" w:cs="Arial"/>
        </w:rPr>
        <w:t xml:space="preserve"> </w:t>
      </w:r>
      <w:r w:rsidRPr="000F338D">
        <w:rPr>
          <w:rFonts w:ascii="Arial" w:hAnsi="Arial" w:cs="Arial"/>
          <w:b/>
        </w:rPr>
        <w:t>le rôle</w:t>
      </w:r>
      <w:r>
        <w:rPr>
          <w:rFonts w:ascii="Arial" w:hAnsi="Arial" w:cs="Arial"/>
        </w:rPr>
        <w:t xml:space="preserve"> et la protection assurée par le disjoncteur-moteur magnétothermique.</w:t>
      </w:r>
    </w:p>
    <w:p w:rsidR="00F33B80" w:rsidRDefault="00F33B80" w:rsidP="00766E63">
      <w:pPr>
        <w:ind w:left="1410" w:hanging="705"/>
        <w:jc w:val="both"/>
        <w:rPr>
          <w:rFonts w:ascii="Arial" w:hAnsi="Arial" w:cs="Arial"/>
        </w:rPr>
      </w:pPr>
    </w:p>
    <w:p w:rsidR="002E10B6" w:rsidRDefault="002E10B6" w:rsidP="002E10B6">
      <w:pPr>
        <w:ind w:left="705"/>
        <w:jc w:val="both"/>
        <w:rPr>
          <w:rFonts w:ascii="Arial" w:hAnsi="Arial" w:cs="Arial"/>
        </w:rPr>
      </w:pPr>
      <w:r>
        <w:rPr>
          <w:rFonts w:ascii="Arial" w:hAnsi="Arial" w:cs="Arial"/>
        </w:rPr>
        <w:t>………………………………………………………………………………………………………………………………….</w:t>
      </w:r>
    </w:p>
    <w:p w:rsidR="00F33B80" w:rsidRDefault="00F33B80" w:rsidP="00766E63">
      <w:pPr>
        <w:ind w:left="705"/>
        <w:jc w:val="both"/>
        <w:rPr>
          <w:rFonts w:ascii="Arial" w:hAnsi="Arial" w:cs="Arial"/>
        </w:rPr>
      </w:pPr>
    </w:p>
    <w:p w:rsidR="00F33B80" w:rsidRDefault="00F33B80" w:rsidP="00766E63">
      <w:pPr>
        <w:ind w:left="1410"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Q4.4 :</w:t>
      </w:r>
      <w:r>
        <w:rPr>
          <w:rFonts w:ascii="Arial" w:hAnsi="Arial" w:cs="Arial"/>
        </w:rPr>
        <w:tab/>
      </w:r>
      <w:r w:rsidRPr="000F338D">
        <w:rPr>
          <w:rFonts w:ascii="Arial" w:hAnsi="Arial" w:cs="Arial"/>
          <w:b/>
        </w:rPr>
        <w:t>Donner la</w:t>
      </w:r>
      <w:r>
        <w:rPr>
          <w:rFonts w:ascii="Arial" w:hAnsi="Arial" w:cs="Arial"/>
        </w:rPr>
        <w:t xml:space="preserve"> </w:t>
      </w:r>
      <w:r w:rsidRPr="001B1809">
        <w:rPr>
          <w:rFonts w:ascii="Arial" w:hAnsi="Arial" w:cs="Arial"/>
          <w:b/>
        </w:rPr>
        <w:t>référence</w:t>
      </w:r>
      <w:r>
        <w:rPr>
          <w:rFonts w:ascii="Arial" w:hAnsi="Arial" w:cs="Arial"/>
        </w:rPr>
        <w:t xml:space="preserve"> complète du </w:t>
      </w:r>
      <w:r w:rsidRPr="001B1809">
        <w:rPr>
          <w:rFonts w:ascii="Arial" w:hAnsi="Arial" w:cs="Arial"/>
          <w:b/>
        </w:rPr>
        <w:t>contacteur-inverseur</w:t>
      </w:r>
      <w:r>
        <w:rPr>
          <w:rFonts w:ascii="Arial" w:hAnsi="Arial" w:cs="Arial"/>
        </w:rPr>
        <w:t xml:space="preserve"> à raccordement par </w:t>
      </w:r>
      <w:r>
        <w:rPr>
          <w:rFonts w:ascii="Arial" w:hAnsi="Arial" w:cs="Arial"/>
          <w:b/>
        </w:rPr>
        <w:t>bornes à ressort</w:t>
      </w:r>
      <w:r w:rsidR="00A237A3">
        <w:rPr>
          <w:rFonts w:ascii="Arial" w:hAnsi="Arial" w:cs="Arial"/>
        </w:rPr>
        <w:t>.</w:t>
      </w:r>
    </w:p>
    <w:p w:rsidR="00F33B80" w:rsidRDefault="00F33B80" w:rsidP="00766E63">
      <w:pPr>
        <w:ind w:left="1410" w:hanging="705"/>
        <w:jc w:val="both"/>
        <w:rPr>
          <w:rFonts w:ascii="Arial" w:hAnsi="Arial" w:cs="Arial"/>
        </w:rPr>
      </w:pPr>
    </w:p>
    <w:p w:rsidR="00F33B80" w:rsidRDefault="00F33B80" w:rsidP="00766E63">
      <w:pPr>
        <w:ind w:left="1410" w:hanging="705"/>
        <w:jc w:val="both"/>
        <w:rPr>
          <w:rFonts w:ascii="Arial" w:hAnsi="Arial" w:cs="Arial"/>
        </w:rPr>
      </w:pPr>
      <w:r>
        <w:rPr>
          <w:rFonts w:ascii="Arial" w:hAnsi="Arial" w:cs="Arial"/>
        </w:rPr>
        <w:t xml:space="preserve">Référence du contacteur-inverseur : </w:t>
      </w:r>
      <w:r>
        <w:rPr>
          <w:rFonts w:ascii="Arial" w:hAnsi="Arial" w:cs="Arial"/>
        </w:rPr>
        <w:tab/>
        <w:t>…………………………………………………………</w:t>
      </w:r>
      <w:r w:rsidR="002E10B6">
        <w:rPr>
          <w:rFonts w:ascii="Arial" w:hAnsi="Arial" w:cs="Arial"/>
        </w:rPr>
        <w:t>…………………</w:t>
      </w:r>
      <w:proofErr w:type="gramStart"/>
      <w:r w:rsidR="002E10B6">
        <w:rPr>
          <w:rFonts w:ascii="Arial" w:hAnsi="Arial" w:cs="Arial"/>
        </w:rPr>
        <w:t>…</w:t>
      </w:r>
      <w:r>
        <w:rPr>
          <w:rFonts w:ascii="Arial" w:hAnsi="Arial" w:cs="Arial"/>
        </w:rPr>
        <w:t>….</w:t>
      </w:r>
      <w:proofErr w:type="gramEnd"/>
      <w:r>
        <w:rPr>
          <w:rFonts w:ascii="Arial" w:hAnsi="Arial" w:cs="Arial"/>
        </w:rPr>
        <w:t>.</w:t>
      </w:r>
    </w:p>
    <w:p w:rsidR="00F33B80" w:rsidRDefault="00F33B80" w:rsidP="00766E63">
      <w:pPr>
        <w:ind w:left="1410" w:hanging="705"/>
        <w:jc w:val="both"/>
        <w:rPr>
          <w:rFonts w:ascii="Arial" w:hAnsi="Arial" w:cs="Arial"/>
        </w:rPr>
      </w:pPr>
    </w:p>
    <w:p w:rsidR="00F33B80" w:rsidRDefault="00F33B80" w:rsidP="00766E63">
      <w:pPr>
        <w:ind w:left="1410"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Q4.5 :</w:t>
      </w:r>
      <w:r>
        <w:rPr>
          <w:rFonts w:ascii="Arial" w:hAnsi="Arial" w:cs="Arial"/>
        </w:rPr>
        <w:tab/>
      </w:r>
      <w:r w:rsidRPr="00C73C2E">
        <w:rPr>
          <w:rFonts w:ascii="Arial" w:hAnsi="Arial" w:cs="Arial"/>
          <w:b/>
        </w:rPr>
        <w:t>Compléter le schéma</w:t>
      </w:r>
      <w:r>
        <w:rPr>
          <w:rFonts w:ascii="Arial" w:hAnsi="Arial" w:cs="Arial"/>
        </w:rPr>
        <w:t xml:space="preserve"> électrique de puissance </w:t>
      </w:r>
      <w:r w:rsidRPr="00C73C2E">
        <w:rPr>
          <w:rFonts w:ascii="Arial" w:hAnsi="Arial" w:cs="Arial"/>
          <w:b/>
        </w:rPr>
        <w:t>suivant</w:t>
      </w:r>
      <w:r>
        <w:rPr>
          <w:rFonts w:ascii="Arial" w:hAnsi="Arial" w:cs="Arial"/>
        </w:rPr>
        <w:t xml:space="preserve"> </w:t>
      </w:r>
      <w:r w:rsidRPr="00C73C2E">
        <w:rPr>
          <w:rFonts w:ascii="Arial" w:hAnsi="Arial" w:cs="Arial"/>
          <w:b/>
        </w:rPr>
        <w:t>en implantant</w:t>
      </w:r>
      <w:r>
        <w:rPr>
          <w:rFonts w:ascii="Arial" w:hAnsi="Arial" w:cs="Arial"/>
        </w:rPr>
        <w:t xml:space="preserve"> le disjoncteur-moteur magnétothermique et le contacteur-inverseur dans la zone 4</w:t>
      </w:r>
      <w:r w:rsidR="001776DC">
        <w:rPr>
          <w:rFonts w:ascii="Arial" w:hAnsi="Arial" w:cs="Arial"/>
        </w:rPr>
        <w:t xml:space="preserve"> </w:t>
      </w:r>
      <w:r>
        <w:rPr>
          <w:rFonts w:ascii="Arial" w:hAnsi="Arial" w:cs="Arial"/>
        </w:rPr>
        <w:t>(</w:t>
      </w:r>
      <w:r w:rsidR="001776DC">
        <w:rPr>
          <w:rFonts w:ascii="Arial" w:hAnsi="Arial" w:cs="Arial"/>
        </w:rPr>
        <w:t>s</w:t>
      </w:r>
      <w:r>
        <w:rPr>
          <w:rFonts w:ascii="Arial" w:hAnsi="Arial" w:cs="Arial"/>
        </w:rPr>
        <w:t>ans oublier les repérages)</w:t>
      </w:r>
      <w:r w:rsidR="00FF1DF2">
        <w:rPr>
          <w:rFonts w:ascii="Arial" w:hAnsi="Arial" w:cs="Arial"/>
        </w:rPr>
        <w:t>.</w:t>
      </w:r>
    </w:p>
    <w:p w:rsidR="00F33B80" w:rsidRDefault="00FF1DF2" w:rsidP="00FF1DF2">
      <w:pPr>
        <w:ind w:left="1410" w:hanging="705"/>
        <w:jc w:val="both"/>
        <w:rPr>
          <w:rFonts w:ascii="Arial" w:hAnsi="Arial" w:cs="Arial"/>
        </w:rPr>
      </w:pPr>
      <w:r>
        <w:rPr>
          <w:rFonts w:ascii="Arial" w:hAnsi="Arial" w:cs="Arial"/>
        </w:rPr>
        <w:t xml:space="preserve">KM30 : sens horaire – KM31 : sens </w:t>
      </w:r>
      <w:proofErr w:type="spellStart"/>
      <w:r>
        <w:rPr>
          <w:rFonts w:ascii="Arial" w:hAnsi="Arial" w:cs="Arial"/>
        </w:rPr>
        <w:t>anti-horaire</w:t>
      </w:r>
      <w:proofErr w:type="spellEnd"/>
    </w:p>
    <w:p w:rsidR="00FF1DF2" w:rsidRDefault="00FF1DF2" w:rsidP="00FF1DF2">
      <w:pPr>
        <w:ind w:left="1410" w:hanging="705"/>
        <w:jc w:val="both"/>
        <w:rPr>
          <w:rFonts w:ascii="Arial" w:hAnsi="Arial" w:cs="Arial"/>
        </w:rPr>
      </w:pPr>
    </w:p>
    <w:p w:rsidR="00FF1DF2" w:rsidRDefault="00FF1DF2" w:rsidP="00FF1DF2">
      <w:pPr>
        <w:ind w:left="1410" w:hanging="705"/>
        <w:jc w:val="both"/>
        <w:rPr>
          <w:rFonts w:ascii="Arial" w:hAnsi="Arial" w:cs="Arial"/>
        </w:rPr>
      </w:pPr>
    </w:p>
    <w:p w:rsidR="00FF1DF2" w:rsidRDefault="00FF1DF2" w:rsidP="00FF1DF2">
      <w:pPr>
        <w:ind w:left="1410" w:hanging="705"/>
        <w:jc w:val="both"/>
        <w:rPr>
          <w:rFonts w:ascii="Arial" w:hAnsi="Arial" w:cs="Arial"/>
        </w:rPr>
      </w:pPr>
    </w:p>
    <w:p w:rsidR="00F33B80" w:rsidRDefault="00F33B80" w:rsidP="002E10B6">
      <w:pPr>
        <w:ind w:left="705" w:hanging="138"/>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3763F4D9" wp14:editId="10B4F111">
                <wp:simplePos x="0" y="0"/>
                <wp:positionH relativeFrom="margin">
                  <wp:posOffset>397565</wp:posOffset>
                </wp:positionH>
                <wp:positionV relativeFrom="paragraph">
                  <wp:posOffset>393811</wp:posOffset>
                </wp:positionV>
                <wp:extent cx="685800" cy="310515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685800" cy="3105150"/>
                        </a:xfrm>
                        <a:prstGeom prst="rect">
                          <a:avLst/>
                        </a:prstGeom>
                        <a:noFill/>
                        <a:ln w="6350">
                          <a:noFill/>
                        </a:ln>
                      </wps:spPr>
                      <wps:txbx>
                        <w:txbxContent>
                          <w:p w:rsidR="00E114A1" w:rsidRPr="003B5E35" w:rsidRDefault="00E114A1" w:rsidP="00F33B80">
                            <w:pPr>
                              <w:ind w:left="705" w:hanging="705"/>
                              <w:rPr>
                                <w:rFonts w:ascii="Arial" w:hAnsi="Arial" w:cs="Arial"/>
                                <w:b/>
                                <w:sz w:val="24"/>
                                <w:szCs w:val="24"/>
                              </w:rPr>
                            </w:pPr>
                            <w:r w:rsidRPr="003B5E35">
                              <w:rPr>
                                <w:rFonts w:ascii="Arial" w:hAnsi="Arial" w:cs="Arial"/>
                                <w:b/>
                                <w:sz w:val="24"/>
                                <w:szCs w:val="24"/>
                              </w:rPr>
                              <w:t>Schéma électrique de puissance à compléter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63F4D9" id="_x0000_t202" coordsize="21600,21600" o:spt="202" path="m,l,21600r21600,l21600,xe">
                <v:stroke joinstyle="miter"/>
                <v:path gradientshapeok="t" o:connecttype="rect"/>
              </v:shapetype>
              <v:shape id="Zone de texte 51" o:spid="_x0000_s1026" type="#_x0000_t202" style="position:absolute;left:0;text-align:left;margin-left:31.3pt;margin-top:31pt;width:54pt;height:244.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" filled="f" stroked="f" strokeweight=".5pt">
                <v:textbox style="layout-flow:vertical;mso-layout-flow-alt:bottom-to-top">
                  <w:txbxContent>
                    <w:p w:rsidR="00E114A1" w:rsidRPr="003B5E35" w:rsidRDefault="00E114A1" w:rsidP="00F33B80">
                      <w:pPr>
                        <w:ind w:left="705" w:hanging="705"/>
                        <w:rPr>
                          <w:rFonts w:ascii="Arial" w:hAnsi="Arial" w:cs="Arial"/>
                          <w:b/>
                          <w:sz w:val="24"/>
                          <w:szCs w:val="24"/>
                        </w:rPr>
                      </w:pPr>
                      <w:r w:rsidRPr="003B5E35">
                        <w:rPr>
                          <w:rFonts w:ascii="Arial" w:hAnsi="Arial" w:cs="Arial"/>
                          <w:b/>
                          <w:sz w:val="24"/>
                          <w:szCs w:val="24"/>
                        </w:rPr>
                        <w:t>Schéma électrique de puissance à compléter</w:t>
                      </w:r>
                    </w:p>
                  </w:txbxContent>
                </v:textbox>
                <w10:wrap anchorx="margin"/>
              </v:shape>
            </w:pict>
          </mc:Fallback>
        </mc:AlternateContent>
      </w:r>
      <w:r>
        <w:rPr>
          <w:rFonts w:ascii="Arial" w:hAnsi="Arial" w:cs="Arial"/>
          <w:noProof/>
        </w:rPr>
        <w:drawing>
          <wp:inline distT="0" distB="0" distL="0" distR="0" wp14:anchorId="0890D08D" wp14:editId="369D6D9E">
            <wp:extent cx="6477000" cy="42767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276725"/>
                    </a:xfrm>
                    <a:prstGeom prst="rect">
                      <a:avLst/>
                    </a:prstGeom>
                    <a:noFill/>
                    <a:ln>
                      <a:noFill/>
                    </a:ln>
                  </pic:spPr>
                </pic:pic>
              </a:graphicData>
            </a:graphic>
          </wp:inline>
        </w:drawing>
      </w:r>
    </w:p>
    <w:p w:rsidR="00F33B80" w:rsidRDefault="00F33B80" w:rsidP="00F33B80">
      <w:pPr>
        <w:ind w:left="705" w:hanging="705"/>
        <w:rPr>
          <w:rFonts w:ascii="Arial" w:hAnsi="Arial" w:cs="Arial"/>
        </w:rPr>
      </w:pPr>
    </w:p>
    <w:p w:rsidR="00F33B80" w:rsidRDefault="00F33B80">
      <w:pPr>
        <w:rPr>
          <w:rFonts w:ascii="Arial" w:hAnsi="Arial" w:cs="Arial"/>
          <w:sz w:val="24"/>
          <w:szCs w:val="24"/>
        </w:rPr>
      </w:pPr>
      <w:r>
        <w:rPr>
          <w:rFonts w:ascii="Arial" w:hAnsi="Arial" w:cs="Arial"/>
          <w:sz w:val="24"/>
          <w:szCs w:val="24"/>
        </w:rPr>
        <w:br w:type="page"/>
      </w:r>
    </w:p>
    <w:p w:rsidR="00F33B80" w:rsidRDefault="00F33B80" w:rsidP="00F33B80">
      <w:pPr>
        <w:ind w:left="705" w:hanging="705"/>
        <w:jc w:val="both"/>
        <w:rPr>
          <w:rFonts w:ascii="Arial" w:hAnsi="Arial" w:cs="Arial"/>
        </w:rPr>
      </w:pPr>
      <w:r>
        <w:rPr>
          <w:rFonts w:ascii="Arial" w:hAnsi="Arial" w:cs="Arial"/>
          <w:u w:val="single"/>
        </w:rPr>
        <w:lastRenderedPageBreak/>
        <w:t>Q4.6 :</w:t>
      </w:r>
      <w:r>
        <w:rPr>
          <w:rFonts w:ascii="Arial" w:hAnsi="Arial" w:cs="Arial"/>
        </w:rPr>
        <w:tab/>
      </w:r>
      <w:r w:rsidRPr="00A97B0A">
        <w:rPr>
          <w:rFonts w:ascii="Arial" w:hAnsi="Arial" w:cs="Arial"/>
          <w:b/>
        </w:rPr>
        <w:t>Réaliser</w:t>
      </w:r>
      <w:r>
        <w:rPr>
          <w:rFonts w:ascii="Arial" w:hAnsi="Arial" w:cs="Arial"/>
        </w:rPr>
        <w:t xml:space="preserve"> dans la zone 5 de l’extrait de carte de sortie n°3 de l’automate du DQR 10/16, </w:t>
      </w:r>
      <w:r w:rsidRPr="00A97B0A">
        <w:rPr>
          <w:rFonts w:ascii="Arial" w:hAnsi="Arial" w:cs="Arial"/>
          <w:b/>
        </w:rPr>
        <w:t>les raccordements des bobines du contacteur inverseur</w:t>
      </w:r>
      <w:r>
        <w:rPr>
          <w:rFonts w:ascii="Arial" w:hAnsi="Arial" w:cs="Arial"/>
        </w:rPr>
        <w:t>).</w:t>
      </w:r>
    </w:p>
    <w:p w:rsidR="00F33B80" w:rsidRDefault="00F33B80" w:rsidP="00FF1DF2">
      <w:pPr>
        <w:ind w:left="1410" w:hanging="705"/>
        <w:jc w:val="both"/>
        <w:rPr>
          <w:rFonts w:ascii="Arial" w:hAnsi="Arial" w:cs="Arial"/>
        </w:rPr>
      </w:pPr>
      <w:r>
        <w:rPr>
          <w:rFonts w:ascii="Arial" w:hAnsi="Arial" w:cs="Arial"/>
        </w:rPr>
        <w:t>(Indiquez les repères et les mnémoniques).</w:t>
      </w:r>
    </w:p>
    <w:p w:rsidR="00F33B80" w:rsidRDefault="00F33B80" w:rsidP="00FF1DF2">
      <w:pPr>
        <w:ind w:left="1410" w:hanging="705"/>
        <w:jc w:val="both"/>
        <w:rPr>
          <w:rFonts w:ascii="Arial" w:hAnsi="Arial" w:cs="Arial"/>
        </w:rPr>
      </w:pPr>
    </w:p>
    <w:p w:rsidR="00F33B80" w:rsidRDefault="00F33B80" w:rsidP="00FF1DF2">
      <w:pPr>
        <w:ind w:left="1410"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Q4.7 :</w:t>
      </w:r>
      <w:r>
        <w:rPr>
          <w:rFonts w:ascii="Arial" w:hAnsi="Arial" w:cs="Arial"/>
        </w:rPr>
        <w:tab/>
      </w:r>
      <w:r w:rsidRPr="003B5E35">
        <w:rPr>
          <w:rFonts w:ascii="Arial" w:hAnsi="Arial" w:cs="Arial"/>
          <w:b/>
        </w:rPr>
        <w:t>Représenter</w:t>
      </w:r>
      <w:r>
        <w:rPr>
          <w:rFonts w:ascii="Arial" w:hAnsi="Arial" w:cs="Arial"/>
        </w:rPr>
        <w:t xml:space="preserve"> dans la zone 6 du câblage du module de sécurité du DQR 13/16, </w:t>
      </w:r>
      <w:r w:rsidRPr="003B5E35">
        <w:rPr>
          <w:rFonts w:ascii="Arial" w:hAnsi="Arial" w:cs="Arial"/>
          <w:b/>
        </w:rPr>
        <w:t>le contact de sécurité</w:t>
      </w:r>
      <w:r>
        <w:rPr>
          <w:rFonts w:ascii="Arial" w:hAnsi="Arial" w:cs="Arial"/>
          <w:b/>
        </w:rPr>
        <w:t xml:space="preserve"> (NC)</w:t>
      </w:r>
      <w:r>
        <w:rPr>
          <w:rFonts w:ascii="Arial" w:hAnsi="Arial" w:cs="Arial"/>
        </w:rPr>
        <w:t xml:space="preserve"> du nouveau disjoncteur-moteur magnétothermique.</w:t>
      </w:r>
    </w:p>
    <w:p w:rsidR="001776DC" w:rsidRDefault="001776DC" w:rsidP="00F33B80">
      <w:pPr>
        <w:jc w:val="both"/>
        <w:rPr>
          <w:rFonts w:ascii="Arial" w:hAnsi="Arial" w:cs="Arial"/>
          <w:b/>
          <w:sz w:val="24"/>
          <w:szCs w:val="24"/>
          <w:u w:val="single"/>
        </w:rPr>
      </w:pPr>
    </w:p>
    <w:p w:rsidR="001776DC" w:rsidRDefault="001776DC" w:rsidP="00F33B80">
      <w:pPr>
        <w:jc w:val="both"/>
        <w:rPr>
          <w:rFonts w:ascii="Arial" w:hAnsi="Arial" w:cs="Arial"/>
          <w:b/>
          <w:sz w:val="24"/>
          <w:szCs w:val="24"/>
          <w:u w:val="single"/>
        </w:rPr>
      </w:pPr>
    </w:p>
    <w:p w:rsidR="00F33B80" w:rsidRDefault="001776DC" w:rsidP="00F33B80">
      <w:pPr>
        <w:jc w:val="both"/>
        <w:rPr>
          <w:rFonts w:ascii="Arial" w:hAnsi="Arial" w:cs="Arial"/>
          <w:b/>
          <w:sz w:val="24"/>
          <w:szCs w:val="24"/>
          <w:u w:val="single"/>
        </w:rPr>
      </w:pPr>
      <w:r>
        <w:rPr>
          <w:rFonts w:ascii="Arial" w:hAnsi="Arial" w:cs="Arial"/>
          <w:b/>
          <w:sz w:val="24"/>
          <w:szCs w:val="24"/>
          <w:u w:val="single"/>
        </w:rPr>
        <w:t>Problématique n°</w:t>
      </w:r>
      <w:r w:rsidR="00F33B80">
        <w:rPr>
          <w:rFonts w:ascii="Arial" w:hAnsi="Arial" w:cs="Arial"/>
          <w:b/>
          <w:sz w:val="24"/>
          <w:szCs w:val="24"/>
          <w:u w:val="single"/>
        </w:rPr>
        <w:t>5</w:t>
      </w:r>
      <w:r>
        <w:rPr>
          <w:rFonts w:ascii="Arial" w:hAnsi="Arial" w:cs="Arial"/>
          <w:b/>
          <w:sz w:val="24"/>
          <w:szCs w:val="24"/>
          <w:u w:val="single"/>
        </w:rPr>
        <w:t> :</w:t>
      </w:r>
    </w:p>
    <w:p w:rsidR="00AA203C" w:rsidRDefault="00AA203C" w:rsidP="00F33B80">
      <w:pPr>
        <w:jc w:val="both"/>
        <w:rPr>
          <w:rFonts w:ascii="Arial" w:hAnsi="Arial" w:cs="Arial"/>
        </w:rPr>
      </w:pPr>
    </w:p>
    <w:p w:rsidR="00F33B80" w:rsidRDefault="00F33B80" w:rsidP="00F33B80">
      <w:pPr>
        <w:jc w:val="both"/>
        <w:rPr>
          <w:rFonts w:ascii="Arial" w:hAnsi="Arial" w:cs="Arial"/>
        </w:rPr>
      </w:pPr>
      <w:r>
        <w:rPr>
          <w:rFonts w:ascii="Arial" w:hAnsi="Arial" w:cs="Arial"/>
        </w:rPr>
        <w:t>Après un contrôle de sécurité, le CHSCT informe le service maintenance que le poste de chargement des « </w:t>
      </w:r>
      <w:proofErr w:type="spellStart"/>
      <w:r>
        <w:rPr>
          <w:rFonts w:ascii="Arial" w:hAnsi="Arial" w:cs="Arial"/>
        </w:rPr>
        <w:t>big-bags</w:t>
      </w:r>
      <w:proofErr w:type="spellEnd"/>
      <w:r>
        <w:rPr>
          <w:rFonts w:ascii="Arial" w:hAnsi="Arial" w:cs="Arial"/>
        </w:rPr>
        <w:t> » est une zone dangereuse. Lors du contrôle, plusieurs opérateurs ont emprunté cette zone pour se rendre directement à la porte d’accès qui mène vers un autre service.</w:t>
      </w:r>
    </w:p>
    <w:p w:rsidR="00F33B80" w:rsidRDefault="00F33B80" w:rsidP="00F33B80">
      <w:pPr>
        <w:jc w:val="both"/>
        <w:rPr>
          <w:rFonts w:ascii="Arial" w:hAnsi="Arial" w:cs="Arial"/>
        </w:rPr>
      </w:pPr>
      <w:r>
        <w:rPr>
          <w:rFonts w:ascii="Arial" w:hAnsi="Arial" w:cs="Arial"/>
        </w:rPr>
        <w:t>Après étude, le service maintenance décide de mettre en place des barrières immatérielles afin de sécuriser cette zone.</w:t>
      </w:r>
    </w:p>
    <w:p w:rsidR="000A0596" w:rsidRDefault="000A0596" w:rsidP="00F33B80">
      <w:pPr>
        <w:jc w:val="both"/>
        <w:rPr>
          <w:rFonts w:ascii="Arial" w:hAnsi="Arial" w:cs="Arial"/>
        </w:rPr>
      </w:pPr>
    </w:p>
    <w:tbl>
      <w:tblPr>
        <w:tblStyle w:val="Grilledutableau"/>
        <w:tblW w:w="0" w:type="auto"/>
        <w:jc w:val="center"/>
        <w:tblLook w:val="04A0" w:firstRow="1" w:lastRow="0" w:firstColumn="1" w:lastColumn="0" w:noHBand="0" w:noVBand="1"/>
      </w:tblPr>
      <w:tblGrid>
        <w:gridCol w:w="710"/>
        <w:gridCol w:w="3399"/>
        <w:gridCol w:w="1983"/>
        <w:gridCol w:w="2493"/>
        <w:gridCol w:w="2037"/>
      </w:tblGrid>
      <w:tr w:rsidR="00F33B80" w:rsidRPr="00AA203C" w:rsidTr="002E10B6">
        <w:trPr>
          <w:trHeight w:val="597"/>
          <w:jc w:val="center"/>
        </w:trPr>
        <w:tc>
          <w:tcPr>
            <w:tcW w:w="709" w:type="dxa"/>
            <w:vAlign w:val="center"/>
          </w:tcPr>
          <w:p w:rsidR="00F33B80" w:rsidRPr="00AA203C" w:rsidRDefault="00F33B80" w:rsidP="002E10B6">
            <w:pPr>
              <w:jc w:val="center"/>
              <w:rPr>
                <w:rFonts w:ascii="Arial" w:hAnsi="Arial" w:cs="Arial"/>
              </w:rPr>
            </w:pPr>
            <w:r w:rsidRPr="00AA203C">
              <w:rPr>
                <w:rFonts w:ascii="Arial" w:hAnsi="Arial" w:cs="Arial"/>
              </w:rPr>
              <w:t>Q5</w:t>
            </w:r>
          </w:p>
        </w:tc>
        <w:tc>
          <w:tcPr>
            <w:tcW w:w="3402" w:type="dxa"/>
            <w:vAlign w:val="center"/>
          </w:tcPr>
          <w:p w:rsidR="00F33B80" w:rsidRPr="00AA203C" w:rsidRDefault="00F33B80" w:rsidP="002E10B6">
            <w:pPr>
              <w:jc w:val="center"/>
              <w:rPr>
                <w:rFonts w:ascii="Arial" w:hAnsi="Arial" w:cs="Arial"/>
              </w:rPr>
            </w:pPr>
            <w:r w:rsidRPr="00AA203C">
              <w:rPr>
                <w:rFonts w:ascii="Arial" w:hAnsi="Arial" w:cs="Arial"/>
              </w:rPr>
              <w:t>Sécurisation de la zone de chargement</w:t>
            </w:r>
          </w:p>
        </w:tc>
        <w:tc>
          <w:tcPr>
            <w:tcW w:w="1985" w:type="dxa"/>
            <w:vAlign w:val="center"/>
          </w:tcPr>
          <w:p w:rsidR="00F33B80" w:rsidRPr="00AA203C" w:rsidRDefault="00F33B80" w:rsidP="002E10B6">
            <w:pPr>
              <w:jc w:val="center"/>
              <w:rPr>
                <w:rFonts w:ascii="Arial" w:hAnsi="Arial" w:cs="Arial"/>
              </w:rPr>
            </w:pPr>
            <w:r w:rsidRPr="00AA203C">
              <w:rPr>
                <w:rFonts w:ascii="Arial" w:hAnsi="Arial" w:cs="Arial"/>
              </w:rPr>
              <w:t>DTR 11/14 à 12/14</w:t>
            </w:r>
          </w:p>
        </w:tc>
        <w:tc>
          <w:tcPr>
            <w:tcW w:w="2495" w:type="dxa"/>
            <w:vAlign w:val="center"/>
          </w:tcPr>
          <w:p w:rsidR="00F33B80" w:rsidRPr="00AA203C" w:rsidRDefault="00F33B80" w:rsidP="002E10B6">
            <w:pPr>
              <w:jc w:val="center"/>
              <w:rPr>
                <w:rFonts w:ascii="Arial" w:hAnsi="Arial" w:cs="Arial"/>
              </w:rPr>
            </w:pPr>
            <w:r w:rsidRPr="00AA203C">
              <w:rPr>
                <w:rFonts w:ascii="Arial" w:hAnsi="Arial" w:cs="Arial"/>
              </w:rPr>
              <w:t>Temps conseillé : 30 min</w:t>
            </w:r>
          </w:p>
        </w:tc>
        <w:tc>
          <w:tcPr>
            <w:tcW w:w="2039" w:type="dxa"/>
            <w:vAlign w:val="center"/>
          </w:tcPr>
          <w:p w:rsidR="00F33B80" w:rsidRPr="00AA203C" w:rsidRDefault="00F33B80" w:rsidP="002E10B6">
            <w:pPr>
              <w:jc w:val="center"/>
              <w:rPr>
                <w:rFonts w:ascii="Arial" w:hAnsi="Arial" w:cs="Arial"/>
              </w:rPr>
            </w:pPr>
            <w:proofErr w:type="spellStart"/>
            <w:r w:rsidRPr="00AA203C">
              <w:rPr>
                <w:rFonts w:ascii="Arial" w:hAnsi="Arial" w:cs="Arial"/>
              </w:rPr>
              <w:t>Nbre</w:t>
            </w:r>
            <w:proofErr w:type="spellEnd"/>
            <w:r w:rsidRPr="00AA203C">
              <w:rPr>
                <w:rFonts w:ascii="Arial" w:hAnsi="Arial" w:cs="Arial"/>
              </w:rPr>
              <w:t xml:space="preserve"> de pts : … / 23</w:t>
            </w:r>
          </w:p>
        </w:tc>
      </w:tr>
    </w:tbl>
    <w:p w:rsidR="00F33B80" w:rsidRDefault="00F33B80" w:rsidP="00F33B80">
      <w:pPr>
        <w:ind w:left="705" w:hanging="705"/>
        <w:jc w:val="both"/>
        <w:rPr>
          <w:rFonts w:ascii="Arial" w:hAnsi="Arial" w:cs="Arial"/>
        </w:rPr>
      </w:pPr>
    </w:p>
    <w:p w:rsidR="003C3AF0" w:rsidRDefault="00F33B80" w:rsidP="00F33B80">
      <w:pPr>
        <w:jc w:val="both"/>
        <w:rPr>
          <w:rFonts w:ascii="Arial" w:hAnsi="Arial" w:cs="Arial"/>
        </w:rPr>
      </w:pPr>
      <w:r>
        <w:rPr>
          <w:rFonts w:ascii="Arial" w:hAnsi="Arial" w:cs="Arial"/>
        </w:rPr>
        <w:t xml:space="preserve">Pour une sécurisation efficace de la zone de chargement, </w:t>
      </w:r>
      <w:r w:rsidR="003C3AF0">
        <w:rPr>
          <w:rFonts w:ascii="Arial" w:hAnsi="Arial" w:cs="Arial"/>
        </w:rPr>
        <w:t xml:space="preserve">Nous installerons </w:t>
      </w:r>
      <w:r w:rsidR="001776DC">
        <w:rPr>
          <w:rFonts w:ascii="Arial" w:hAnsi="Arial" w:cs="Arial"/>
        </w:rPr>
        <w:t>une barrière immatérielle</w:t>
      </w:r>
      <w:r w:rsidR="003C3AF0">
        <w:rPr>
          <w:rFonts w:ascii="Arial" w:hAnsi="Arial" w:cs="Arial"/>
        </w:rPr>
        <w:t>.</w:t>
      </w:r>
    </w:p>
    <w:p w:rsidR="00F33B80" w:rsidRDefault="003C3AF0" w:rsidP="00F33B80">
      <w:pPr>
        <w:jc w:val="both"/>
        <w:rPr>
          <w:rFonts w:ascii="Arial" w:hAnsi="Arial" w:cs="Arial"/>
        </w:rPr>
      </w:pPr>
      <w:r>
        <w:rPr>
          <w:rFonts w:ascii="Arial" w:hAnsi="Arial" w:cs="Arial"/>
        </w:rPr>
        <w:t>Afin de protéger la zone du passage du corps d’une personne, l’espacement sur chaque faisceau devra être compris entre 0,</w:t>
      </w:r>
      <w:r w:rsidR="00E278BC">
        <w:rPr>
          <w:rFonts w:ascii="Arial" w:hAnsi="Arial" w:cs="Arial"/>
        </w:rPr>
        <w:t>30</w:t>
      </w:r>
      <w:r>
        <w:rPr>
          <w:rFonts w:ascii="Arial" w:hAnsi="Arial" w:cs="Arial"/>
        </w:rPr>
        <w:t xml:space="preserve"> et 0,35</w:t>
      </w:r>
      <w:r w:rsidR="001776DC">
        <w:rPr>
          <w:rFonts w:ascii="Arial" w:hAnsi="Arial" w:cs="Arial"/>
        </w:rPr>
        <w:t xml:space="preserve"> </w:t>
      </w:r>
      <w:r>
        <w:rPr>
          <w:rFonts w:ascii="Arial" w:hAnsi="Arial" w:cs="Arial"/>
        </w:rPr>
        <w:t>m. Elle devra être de type 4, avec une portée de 5</w:t>
      </w:r>
      <w:r w:rsidR="001776DC">
        <w:rPr>
          <w:rFonts w:ascii="Arial" w:hAnsi="Arial" w:cs="Arial"/>
        </w:rPr>
        <w:t xml:space="preserve"> </w:t>
      </w:r>
      <w:r>
        <w:rPr>
          <w:rFonts w:ascii="Arial" w:hAnsi="Arial" w:cs="Arial"/>
        </w:rPr>
        <w:t>m et un temps de réponse maxi de 5</w:t>
      </w:r>
      <w:r w:rsidR="001776DC">
        <w:rPr>
          <w:rFonts w:ascii="Arial" w:hAnsi="Arial" w:cs="Arial"/>
        </w:rPr>
        <w:t xml:space="preserve"> </w:t>
      </w:r>
      <w:r>
        <w:rPr>
          <w:rFonts w:ascii="Arial" w:hAnsi="Arial" w:cs="Arial"/>
        </w:rPr>
        <w:t>ms.</w:t>
      </w:r>
    </w:p>
    <w:p w:rsidR="00F33B80" w:rsidRDefault="00F33B80" w:rsidP="00F33B80">
      <w:pPr>
        <w:ind w:left="705"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Q5.1 :</w:t>
      </w:r>
      <w:r>
        <w:rPr>
          <w:rFonts w:ascii="Arial" w:hAnsi="Arial" w:cs="Arial"/>
        </w:rPr>
        <w:tab/>
      </w:r>
      <w:r w:rsidRPr="003B5E35">
        <w:rPr>
          <w:rFonts w:ascii="Arial" w:hAnsi="Arial" w:cs="Arial"/>
          <w:b/>
        </w:rPr>
        <w:t>Donner la référence</w:t>
      </w:r>
      <w:r>
        <w:rPr>
          <w:rFonts w:ascii="Arial" w:hAnsi="Arial" w:cs="Arial"/>
        </w:rPr>
        <w:t xml:space="preserve"> complète des </w:t>
      </w:r>
      <w:r w:rsidRPr="003B5E35">
        <w:rPr>
          <w:rFonts w:ascii="Arial" w:hAnsi="Arial" w:cs="Arial"/>
          <w:b/>
        </w:rPr>
        <w:t>barrières immatérielles</w:t>
      </w:r>
      <w:r>
        <w:rPr>
          <w:rFonts w:ascii="Arial" w:hAnsi="Arial" w:cs="Arial"/>
        </w:rPr>
        <w:t xml:space="preserve"> de sécurité.</w:t>
      </w:r>
    </w:p>
    <w:p w:rsidR="00F33B80" w:rsidRDefault="00F33B80" w:rsidP="003C3AF0">
      <w:pPr>
        <w:ind w:left="1410" w:hanging="705"/>
        <w:jc w:val="both"/>
        <w:rPr>
          <w:rFonts w:ascii="Arial" w:hAnsi="Arial" w:cs="Arial"/>
        </w:rPr>
      </w:pPr>
    </w:p>
    <w:p w:rsidR="00F33B80" w:rsidRDefault="00F33B80" w:rsidP="003C3AF0">
      <w:pPr>
        <w:ind w:left="1410" w:hanging="705"/>
        <w:jc w:val="both"/>
        <w:rPr>
          <w:rFonts w:ascii="Arial" w:hAnsi="Arial" w:cs="Arial"/>
        </w:rPr>
      </w:pPr>
      <w:r>
        <w:rPr>
          <w:rFonts w:ascii="Arial" w:hAnsi="Arial" w:cs="Arial"/>
        </w:rPr>
        <w:t>Référence</w:t>
      </w:r>
      <w:r w:rsidR="00A237A3">
        <w:rPr>
          <w:rFonts w:ascii="Arial" w:hAnsi="Arial" w:cs="Arial"/>
        </w:rPr>
        <w:t xml:space="preserve"> </w:t>
      </w:r>
      <w:r>
        <w:rPr>
          <w:rFonts w:ascii="Arial" w:hAnsi="Arial" w:cs="Arial"/>
        </w:rPr>
        <w:t xml:space="preserve">des barrières immatérielles : </w:t>
      </w:r>
      <w:r>
        <w:rPr>
          <w:rFonts w:ascii="Arial" w:hAnsi="Arial" w:cs="Arial"/>
        </w:rPr>
        <w:tab/>
        <w:t>……………………………………………………………</w:t>
      </w:r>
      <w:r w:rsidR="0072651C">
        <w:rPr>
          <w:rFonts w:ascii="Arial" w:hAnsi="Arial" w:cs="Arial"/>
        </w:rPr>
        <w:t>……………</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A237A3">
      <w:pPr>
        <w:ind w:left="705" w:hanging="705"/>
        <w:jc w:val="both"/>
        <w:rPr>
          <w:rFonts w:ascii="Arial" w:hAnsi="Arial" w:cs="Arial"/>
        </w:rPr>
      </w:pPr>
      <w:r>
        <w:rPr>
          <w:rFonts w:ascii="Arial" w:hAnsi="Arial" w:cs="Arial"/>
          <w:u w:val="single"/>
        </w:rPr>
        <w:t>Q5.2 :</w:t>
      </w:r>
      <w:r>
        <w:rPr>
          <w:rFonts w:ascii="Arial" w:hAnsi="Arial" w:cs="Arial"/>
        </w:rPr>
        <w:tab/>
      </w:r>
      <w:r w:rsidRPr="003B5E35">
        <w:rPr>
          <w:rFonts w:ascii="Arial" w:hAnsi="Arial" w:cs="Arial"/>
          <w:b/>
        </w:rPr>
        <w:t>Le module de sécurité</w:t>
      </w:r>
      <w:r>
        <w:rPr>
          <w:rFonts w:ascii="Arial" w:hAnsi="Arial" w:cs="Arial"/>
        </w:rPr>
        <w:t xml:space="preserve"> utilisé </w:t>
      </w:r>
      <w:r w:rsidR="00E278BC">
        <w:rPr>
          <w:rFonts w:ascii="Arial" w:hAnsi="Arial" w:cs="Arial"/>
        </w:rPr>
        <w:t xml:space="preserve">initialement </w:t>
      </w:r>
      <w:r>
        <w:rPr>
          <w:rFonts w:ascii="Arial" w:hAnsi="Arial" w:cs="Arial"/>
        </w:rPr>
        <w:t xml:space="preserve">par le système </w:t>
      </w:r>
      <w:proofErr w:type="spellStart"/>
      <w:r>
        <w:rPr>
          <w:rFonts w:ascii="Arial" w:hAnsi="Arial" w:cs="Arial"/>
        </w:rPr>
        <w:t>big-choco</w:t>
      </w:r>
      <w:proofErr w:type="spellEnd"/>
      <w:r>
        <w:rPr>
          <w:rFonts w:ascii="Arial" w:hAnsi="Arial" w:cs="Arial"/>
        </w:rPr>
        <w:t xml:space="preserve"> est-il </w:t>
      </w:r>
      <w:r w:rsidRPr="003B5E35">
        <w:rPr>
          <w:rFonts w:ascii="Arial" w:hAnsi="Arial" w:cs="Arial"/>
          <w:b/>
        </w:rPr>
        <w:t>compatible</w:t>
      </w:r>
      <w:r>
        <w:rPr>
          <w:rFonts w:ascii="Arial" w:hAnsi="Arial" w:cs="Arial"/>
        </w:rPr>
        <w:t xml:space="preserve"> avec les barrières immatérielles</w:t>
      </w:r>
      <w:r w:rsidR="00A237A3">
        <w:rPr>
          <w:rFonts w:ascii="Arial" w:hAnsi="Arial" w:cs="Arial"/>
        </w:rPr>
        <w:t xml:space="preserve"> ? </w:t>
      </w:r>
      <w:r>
        <w:rPr>
          <w:rFonts w:ascii="Arial" w:hAnsi="Arial" w:cs="Arial"/>
        </w:rPr>
        <w:t>Justifier votre réponse.</w:t>
      </w:r>
    </w:p>
    <w:p w:rsidR="00A237A3" w:rsidRDefault="00A237A3" w:rsidP="00A237A3">
      <w:pPr>
        <w:ind w:left="705" w:hanging="705"/>
        <w:jc w:val="both"/>
        <w:rPr>
          <w:rFonts w:ascii="Arial" w:hAnsi="Arial" w:cs="Arial"/>
        </w:rPr>
      </w:pPr>
    </w:p>
    <w:p w:rsidR="00F33B80" w:rsidRDefault="00F33B80" w:rsidP="003C3AF0">
      <w:pPr>
        <w:ind w:left="705"/>
        <w:jc w:val="both"/>
        <w:rPr>
          <w:rFonts w:ascii="Arial" w:hAnsi="Arial" w:cs="Arial"/>
        </w:rPr>
      </w:pPr>
      <w:r>
        <w:rPr>
          <w:rFonts w:ascii="Arial" w:hAnsi="Arial" w:cs="Arial"/>
        </w:rPr>
        <w:t>…………………………………………………………………………………………………………………</w:t>
      </w:r>
      <w:r w:rsidR="0072651C">
        <w:rPr>
          <w:rFonts w:ascii="Arial" w:hAnsi="Arial" w:cs="Arial"/>
        </w:rPr>
        <w:t>……………….</w:t>
      </w:r>
    </w:p>
    <w:p w:rsidR="00F33B80" w:rsidRDefault="00F33B80" w:rsidP="003C3AF0">
      <w:pPr>
        <w:ind w:left="705"/>
        <w:jc w:val="both"/>
        <w:rPr>
          <w:rFonts w:ascii="Arial" w:hAnsi="Arial" w:cs="Arial"/>
        </w:rPr>
      </w:pPr>
    </w:p>
    <w:p w:rsidR="00F33B80" w:rsidRDefault="00F33B80" w:rsidP="003C3AF0">
      <w:pPr>
        <w:ind w:left="705"/>
        <w:jc w:val="both"/>
        <w:rPr>
          <w:rFonts w:ascii="Arial" w:hAnsi="Arial" w:cs="Arial"/>
        </w:rPr>
      </w:pPr>
      <w:r>
        <w:rPr>
          <w:rFonts w:ascii="Arial" w:hAnsi="Arial" w:cs="Arial"/>
        </w:rPr>
        <w:t>…………………………………………………………………………………………………………………</w:t>
      </w:r>
      <w:r w:rsidR="0072651C">
        <w:rPr>
          <w:rFonts w:ascii="Arial" w:hAnsi="Arial" w:cs="Arial"/>
        </w:rPr>
        <w:t>……………….</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Q5.3 :</w:t>
      </w:r>
      <w:r>
        <w:rPr>
          <w:rFonts w:ascii="Arial" w:hAnsi="Arial" w:cs="Arial"/>
        </w:rPr>
        <w:tab/>
      </w:r>
      <w:r w:rsidRPr="000F338D">
        <w:rPr>
          <w:rFonts w:ascii="Arial" w:hAnsi="Arial" w:cs="Arial"/>
          <w:b/>
        </w:rPr>
        <w:t>Compléter</w:t>
      </w:r>
      <w:r>
        <w:rPr>
          <w:rFonts w:ascii="Arial" w:hAnsi="Arial" w:cs="Arial"/>
        </w:rPr>
        <w:t xml:space="preserve"> dans la zone 7 du </w:t>
      </w:r>
      <w:bookmarkStart w:id="10" w:name="_Hlk505438384"/>
      <w:r>
        <w:rPr>
          <w:rFonts w:ascii="Arial" w:hAnsi="Arial" w:cs="Arial"/>
        </w:rPr>
        <w:t>DQR 13/16</w:t>
      </w:r>
      <w:bookmarkEnd w:id="10"/>
      <w:r>
        <w:rPr>
          <w:rFonts w:ascii="Arial" w:hAnsi="Arial" w:cs="Arial"/>
        </w:rPr>
        <w:t xml:space="preserve">, </w:t>
      </w:r>
      <w:r w:rsidRPr="000F338D">
        <w:rPr>
          <w:rFonts w:ascii="Arial" w:hAnsi="Arial" w:cs="Arial"/>
          <w:b/>
        </w:rPr>
        <w:t>le câblage</w:t>
      </w:r>
      <w:r>
        <w:rPr>
          <w:rFonts w:ascii="Arial" w:hAnsi="Arial" w:cs="Arial"/>
        </w:rPr>
        <w:t xml:space="preserve"> des barrières immatérielles de sécurité sur le module de sécurité</w:t>
      </w:r>
      <w:r w:rsidR="00714D8A">
        <w:rPr>
          <w:rFonts w:ascii="Arial" w:hAnsi="Arial" w:cs="Arial"/>
        </w:rPr>
        <w:t>, sachant que la fonction MT</w:t>
      </w:r>
      <w:r w:rsidR="00CE46F0">
        <w:rPr>
          <w:rFonts w:ascii="Arial" w:hAnsi="Arial" w:cs="Arial"/>
        </w:rPr>
        <w:t>S</w:t>
      </w:r>
      <w:r w:rsidR="00714D8A">
        <w:rPr>
          <w:rFonts w:ascii="Arial" w:hAnsi="Arial" w:cs="Arial"/>
        </w:rPr>
        <w:t xml:space="preserve"> (test) ne sera pas utilisée.</w:t>
      </w:r>
    </w:p>
    <w:p w:rsidR="00F33B80" w:rsidRDefault="00F33B80" w:rsidP="000A0596">
      <w:pPr>
        <w:ind w:left="1410" w:hanging="705"/>
        <w:rPr>
          <w:rFonts w:ascii="Arial" w:hAnsi="Arial" w:cs="Arial"/>
        </w:rPr>
      </w:pPr>
    </w:p>
    <w:p w:rsidR="00F33B80" w:rsidRDefault="00F33B80">
      <w:pPr>
        <w:rPr>
          <w:rFonts w:ascii="Arial" w:hAnsi="Arial" w:cs="Arial"/>
          <w:sz w:val="24"/>
          <w:szCs w:val="24"/>
        </w:rPr>
      </w:pPr>
      <w:r>
        <w:rPr>
          <w:rFonts w:ascii="Arial" w:hAnsi="Arial" w:cs="Arial"/>
          <w:sz w:val="24"/>
          <w:szCs w:val="24"/>
        </w:rPr>
        <w:br w:type="page"/>
      </w:r>
    </w:p>
    <w:p w:rsidR="00F33B80" w:rsidRDefault="00F33B80" w:rsidP="0072651C">
      <w:pPr>
        <w:pStyle w:val="En-tte"/>
        <w:tabs>
          <w:tab w:val="clear" w:pos="4536"/>
          <w:tab w:val="clear" w:pos="9072"/>
        </w:tabs>
        <w:ind w:firstLine="426"/>
        <w:rPr>
          <w:rFonts w:ascii="Arial" w:hAnsi="Arial" w:cs="Arial"/>
          <w:noProof/>
        </w:rPr>
      </w:pPr>
    </w:p>
    <w:p w:rsidR="0072651C" w:rsidRDefault="0072651C" w:rsidP="0072651C">
      <w:pPr>
        <w:pStyle w:val="En-tte"/>
        <w:tabs>
          <w:tab w:val="clear" w:pos="4536"/>
          <w:tab w:val="clear" w:pos="9072"/>
        </w:tabs>
        <w:ind w:firstLine="426"/>
        <w:rPr>
          <w:rFonts w:ascii="Arial" w:hAnsi="Arial" w:cs="Arial"/>
          <w:sz w:val="24"/>
          <w:szCs w:val="24"/>
        </w:rPr>
      </w:pPr>
      <w:r>
        <w:rPr>
          <w:rFonts w:ascii="Arial" w:hAnsi="Arial" w:cs="Arial"/>
          <w:noProof/>
        </w:rPr>
        <w:drawing>
          <wp:inline distT="0" distB="0" distL="0" distR="0" wp14:anchorId="6B079E8D" wp14:editId="1E5A69C1">
            <wp:extent cx="6475095" cy="7209155"/>
            <wp:effectExtent l="0" t="0" r="190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095" cy="7209155"/>
                    </a:xfrm>
                    <a:prstGeom prst="rect">
                      <a:avLst/>
                    </a:prstGeom>
                    <a:noFill/>
                    <a:ln>
                      <a:noFill/>
                    </a:ln>
                  </pic:spPr>
                </pic:pic>
              </a:graphicData>
            </a:graphic>
          </wp:inline>
        </w:drawing>
      </w:r>
    </w:p>
    <w:p w:rsidR="00F33B80" w:rsidRDefault="00F33B80">
      <w:pPr>
        <w:rPr>
          <w:rFonts w:ascii="Arial" w:hAnsi="Arial" w:cs="Arial"/>
          <w:sz w:val="24"/>
          <w:szCs w:val="24"/>
        </w:rPr>
      </w:pPr>
      <w:r>
        <w:rPr>
          <w:rFonts w:ascii="Arial" w:hAnsi="Arial" w:cs="Arial"/>
          <w:sz w:val="24"/>
          <w:szCs w:val="24"/>
        </w:rPr>
        <w:br w:type="page"/>
      </w:r>
    </w:p>
    <w:p w:rsidR="00F33B80" w:rsidRDefault="001776DC" w:rsidP="00F33B80">
      <w:pPr>
        <w:jc w:val="both"/>
        <w:rPr>
          <w:rFonts w:ascii="Arial" w:hAnsi="Arial" w:cs="Arial"/>
          <w:b/>
          <w:sz w:val="24"/>
          <w:szCs w:val="24"/>
          <w:u w:val="single"/>
        </w:rPr>
      </w:pPr>
      <w:r>
        <w:rPr>
          <w:rFonts w:ascii="Arial" w:hAnsi="Arial" w:cs="Arial"/>
          <w:b/>
          <w:sz w:val="24"/>
          <w:szCs w:val="24"/>
          <w:u w:val="single"/>
        </w:rPr>
        <w:lastRenderedPageBreak/>
        <w:t>Problématique n°</w:t>
      </w:r>
      <w:r w:rsidR="00F33B80">
        <w:rPr>
          <w:rFonts w:ascii="Arial" w:hAnsi="Arial" w:cs="Arial"/>
          <w:b/>
          <w:sz w:val="24"/>
          <w:szCs w:val="24"/>
          <w:u w:val="single"/>
        </w:rPr>
        <w:t>6</w:t>
      </w:r>
      <w:r>
        <w:rPr>
          <w:rFonts w:ascii="Arial" w:hAnsi="Arial" w:cs="Arial"/>
          <w:b/>
          <w:sz w:val="24"/>
          <w:szCs w:val="24"/>
          <w:u w:val="single"/>
        </w:rPr>
        <w:t> :</w:t>
      </w:r>
    </w:p>
    <w:p w:rsidR="00AA203C" w:rsidRDefault="00AA203C" w:rsidP="00F33B80">
      <w:pPr>
        <w:jc w:val="both"/>
        <w:rPr>
          <w:rFonts w:ascii="Arial" w:hAnsi="Arial" w:cs="Arial"/>
        </w:rPr>
      </w:pPr>
      <w:bookmarkStart w:id="11" w:name="_Hlk516755773"/>
    </w:p>
    <w:p w:rsidR="00714D8A" w:rsidRDefault="00F33B80" w:rsidP="00F33B80">
      <w:pPr>
        <w:jc w:val="both"/>
        <w:rPr>
          <w:rFonts w:ascii="Arial" w:hAnsi="Arial" w:cs="Arial"/>
        </w:rPr>
      </w:pPr>
      <w:r>
        <w:rPr>
          <w:rFonts w:ascii="Arial" w:hAnsi="Arial" w:cs="Arial"/>
        </w:rPr>
        <w:t>Afin d’installer les précédents composants, le système « </w:t>
      </w:r>
      <w:proofErr w:type="spellStart"/>
      <w:r>
        <w:rPr>
          <w:rFonts w:ascii="Arial" w:hAnsi="Arial" w:cs="Arial"/>
        </w:rPr>
        <w:t>big-choco</w:t>
      </w:r>
      <w:proofErr w:type="spellEnd"/>
      <w:r>
        <w:rPr>
          <w:rFonts w:ascii="Arial" w:hAnsi="Arial" w:cs="Arial"/>
        </w:rPr>
        <w:t> » doit être consigné électriquement afin de sécuriser les intervenants (</w:t>
      </w:r>
      <w:r w:rsidR="0072651C">
        <w:rPr>
          <w:rFonts w:ascii="Arial" w:hAnsi="Arial" w:cs="Arial"/>
        </w:rPr>
        <w:t>l</w:t>
      </w:r>
      <w:r w:rsidR="00714C1F">
        <w:rPr>
          <w:rFonts w:ascii="Arial" w:hAnsi="Arial" w:cs="Arial"/>
        </w:rPr>
        <w:t>’</w:t>
      </w:r>
      <w:r>
        <w:rPr>
          <w:rFonts w:ascii="Arial" w:hAnsi="Arial" w:cs="Arial"/>
        </w:rPr>
        <w:t>énergie pneumatique a été consigné en amont)</w:t>
      </w:r>
      <w:r w:rsidR="00714C1F">
        <w:rPr>
          <w:rFonts w:ascii="Arial" w:hAnsi="Arial" w:cs="Arial"/>
        </w:rPr>
        <w:t>.</w:t>
      </w:r>
    </w:p>
    <w:p w:rsidR="00714C1F" w:rsidRDefault="00714C1F" w:rsidP="00F33B80">
      <w:pPr>
        <w:jc w:val="both"/>
        <w:rPr>
          <w:rFonts w:ascii="Arial" w:hAnsi="Arial" w:cs="Arial"/>
        </w:rPr>
      </w:pPr>
    </w:p>
    <w:tbl>
      <w:tblPr>
        <w:tblStyle w:val="Grilledutableau"/>
        <w:tblW w:w="0" w:type="auto"/>
        <w:jc w:val="center"/>
        <w:tblLook w:val="04A0" w:firstRow="1" w:lastRow="0" w:firstColumn="1" w:lastColumn="0" w:noHBand="0" w:noVBand="1"/>
      </w:tblPr>
      <w:tblGrid>
        <w:gridCol w:w="710"/>
        <w:gridCol w:w="3399"/>
        <w:gridCol w:w="1983"/>
        <w:gridCol w:w="2493"/>
        <w:gridCol w:w="2037"/>
      </w:tblGrid>
      <w:tr w:rsidR="00714C1F" w:rsidRPr="00AA203C" w:rsidTr="00714C1F">
        <w:trPr>
          <w:trHeight w:val="597"/>
          <w:jc w:val="center"/>
        </w:trPr>
        <w:tc>
          <w:tcPr>
            <w:tcW w:w="710" w:type="dxa"/>
            <w:vAlign w:val="center"/>
          </w:tcPr>
          <w:p w:rsidR="00714C1F" w:rsidRPr="00714D8A" w:rsidRDefault="00714C1F" w:rsidP="00714C1F">
            <w:pPr>
              <w:jc w:val="center"/>
              <w:rPr>
                <w:rFonts w:ascii="Arial" w:hAnsi="Arial" w:cs="Arial"/>
              </w:rPr>
            </w:pPr>
            <w:r w:rsidRPr="00714D8A">
              <w:rPr>
                <w:rFonts w:ascii="Arial" w:hAnsi="Arial" w:cs="Arial"/>
              </w:rPr>
              <w:t>Q6</w:t>
            </w:r>
          </w:p>
        </w:tc>
        <w:tc>
          <w:tcPr>
            <w:tcW w:w="3399" w:type="dxa"/>
            <w:vAlign w:val="center"/>
          </w:tcPr>
          <w:p w:rsidR="00714C1F" w:rsidRPr="00714D8A" w:rsidRDefault="00714C1F" w:rsidP="00714C1F">
            <w:pPr>
              <w:jc w:val="center"/>
              <w:rPr>
                <w:rFonts w:ascii="Arial" w:hAnsi="Arial" w:cs="Arial"/>
              </w:rPr>
            </w:pPr>
            <w:r w:rsidRPr="00714D8A">
              <w:rPr>
                <w:rFonts w:ascii="Arial" w:hAnsi="Arial" w:cs="Arial"/>
              </w:rPr>
              <w:t>Consignation du système</w:t>
            </w:r>
          </w:p>
        </w:tc>
        <w:tc>
          <w:tcPr>
            <w:tcW w:w="1983" w:type="dxa"/>
            <w:vAlign w:val="center"/>
          </w:tcPr>
          <w:p w:rsidR="00714C1F" w:rsidRPr="00714D8A" w:rsidRDefault="00714C1F" w:rsidP="00714C1F">
            <w:pPr>
              <w:jc w:val="center"/>
              <w:rPr>
                <w:rFonts w:ascii="Arial" w:hAnsi="Arial" w:cs="Arial"/>
              </w:rPr>
            </w:pPr>
            <w:r w:rsidRPr="00714D8A">
              <w:rPr>
                <w:rFonts w:ascii="Arial" w:hAnsi="Arial" w:cs="Arial"/>
              </w:rPr>
              <w:t>DTR 10/14</w:t>
            </w:r>
          </w:p>
        </w:tc>
        <w:tc>
          <w:tcPr>
            <w:tcW w:w="2493" w:type="dxa"/>
            <w:vAlign w:val="center"/>
          </w:tcPr>
          <w:p w:rsidR="00714C1F" w:rsidRPr="00714D8A" w:rsidRDefault="00714C1F" w:rsidP="00714C1F">
            <w:pPr>
              <w:jc w:val="center"/>
              <w:rPr>
                <w:rFonts w:ascii="Arial" w:hAnsi="Arial" w:cs="Arial"/>
              </w:rPr>
            </w:pPr>
            <w:r w:rsidRPr="00714D8A">
              <w:rPr>
                <w:rFonts w:ascii="Arial" w:hAnsi="Arial" w:cs="Arial"/>
              </w:rPr>
              <w:t>Temps conseillé : 40 min</w:t>
            </w:r>
          </w:p>
        </w:tc>
        <w:tc>
          <w:tcPr>
            <w:tcW w:w="2037" w:type="dxa"/>
            <w:vAlign w:val="center"/>
          </w:tcPr>
          <w:p w:rsidR="00714C1F" w:rsidRPr="00714D8A" w:rsidRDefault="00714C1F" w:rsidP="00714C1F">
            <w:pPr>
              <w:jc w:val="center"/>
              <w:rPr>
                <w:rFonts w:ascii="Arial" w:hAnsi="Arial" w:cs="Arial"/>
              </w:rPr>
            </w:pPr>
            <w:proofErr w:type="spellStart"/>
            <w:r w:rsidRPr="00714D8A">
              <w:rPr>
                <w:rFonts w:ascii="Arial" w:hAnsi="Arial" w:cs="Arial"/>
              </w:rPr>
              <w:t>Nbre</w:t>
            </w:r>
            <w:proofErr w:type="spellEnd"/>
            <w:r w:rsidRPr="00714D8A">
              <w:rPr>
                <w:rFonts w:ascii="Arial" w:hAnsi="Arial" w:cs="Arial"/>
              </w:rPr>
              <w:t xml:space="preserve"> de pts : … / 31</w:t>
            </w:r>
          </w:p>
        </w:tc>
      </w:tr>
    </w:tbl>
    <w:p w:rsidR="0072651C" w:rsidRDefault="0072651C" w:rsidP="00F33B80">
      <w:pPr>
        <w:jc w:val="both"/>
        <w:rPr>
          <w:rFonts w:ascii="Arial" w:hAnsi="Arial" w:cs="Arial"/>
        </w:rPr>
      </w:pPr>
    </w:p>
    <w:p w:rsidR="00F33B80" w:rsidRDefault="00F33B80" w:rsidP="00714C1F">
      <w:pPr>
        <w:jc w:val="both"/>
        <w:rPr>
          <w:rFonts w:ascii="Arial" w:hAnsi="Arial" w:cs="Arial"/>
        </w:rPr>
      </w:pPr>
      <w:r>
        <w:rPr>
          <w:rFonts w:ascii="Arial" w:hAnsi="Arial" w:cs="Arial"/>
        </w:rPr>
        <w:t xml:space="preserve"> </w:t>
      </w:r>
      <w:bookmarkEnd w:id="11"/>
      <w:r>
        <w:rPr>
          <w:rFonts w:ascii="Arial" w:hAnsi="Arial" w:cs="Arial"/>
          <w:u w:val="single"/>
        </w:rPr>
        <w:t>Q6.1 :</w:t>
      </w:r>
      <w:r>
        <w:rPr>
          <w:rFonts w:ascii="Arial" w:hAnsi="Arial" w:cs="Arial"/>
        </w:rPr>
        <w:tab/>
      </w:r>
      <w:r w:rsidRPr="000F338D">
        <w:rPr>
          <w:rFonts w:ascii="Arial" w:hAnsi="Arial" w:cs="Arial"/>
          <w:b/>
        </w:rPr>
        <w:t>Indiquer</w:t>
      </w:r>
      <w:r>
        <w:rPr>
          <w:rFonts w:ascii="Arial" w:hAnsi="Arial" w:cs="Arial"/>
        </w:rPr>
        <w:t xml:space="preserve"> par une croix, le </w:t>
      </w:r>
      <w:r w:rsidRPr="000F338D">
        <w:rPr>
          <w:rFonts w:ascii="Arial" w:hAnsi="Arial" w:cs="Arial"/>
          <w:b/>
        </w:rPr>
        <w:t>niveau d’habilitation</w:t>
      </w:r>
      <w:r>
        <w:rPr>
          <w:rFonts w:ascii="Arial" w:hAnsi="Arial" w:cs="Arial"/>
        </w:rPr>
        <w:t xml:space="preserve"> nécessaire pour les titres suivants.</w:t>
      </w:r>
    </w:p>
    <w:p w:rsidR="00F33B80" w:rsidRDefault="00F33B80" w:rsidP="00F33B80">
      <w:pPr>
        <w:ind w:left="705" w:hanging="705"/>
        <w:rPr>
          <w:rFonts w:ascii="Arial" w:hAnsi="Arial" w:cs="Arial"/>
        </w:rPr>
      </w:pPr>
    </w:p>
    <w:tbl>
      <w:tblPr>
        <w:tblStyle w:val="Grilledutableau"/>
        <w:tblW w:w="0" w:type="auto"/>
        <w:tblInd w:w="705" w:type="dxa"/>
        <w:tblLook w:val="04A0" w:firstRow="1" w:lastRow="0" w:firstColumn="1" w:lastColumn="0" w:noHBand="0" w:noVBand="1"/>
      </w:tblPr>
      <w:tblGrid>
        <w:gridCol w:w="6661"/>
        <w:gridCol w:w="567"/>
        <w:gridCol w:w="606"/>
        <w:gridCol w:w="567"/>
        <w:gridCol w:w="567"/>
        <w:gridCol w:w="560"/>
      </w:tblGrid>
      <w:tr w:rsidR="00F33B80" w:rsidTr="00B1626E">
        <w:trPr>
          <w:trHeight w:val="284"/>
        </w:trPr>
        <w:tc>
          <w:tcPr>
            <w:tcW w:w="6661" w:type="dxa"/>
            <w:vMerge w:val="restart"/>
            <w:vAlign w:val="center"/>
          </w:tcPr>
          <w:p w:rsidR="00F33B80" w:rsidRDefault="00F33B80" w:rsidP="00B1626E">
            <w:pPr>
              <w:rPr>
                <w:rFonts w:ascii="Arial" w:hAnsi="Arial" w:cs="Arial"/>
                <w:b/>
              </w:rPr>
            </w:pPr>
            <w:r>
              <w:rPr>
                <w:rFonts w:ascii="Arial" w:hAnsi="Arial" w:cs="Arial"/>
                <w:b/>
              </w:rPr>
              <w:t>Titre</w:t>
            </w:r>
          </w:p>
        </w:tc>
        <w:tc>
          <w:tcPr>
            <w:tcW w:w="2828" w:type="dxa"/>
            <w:gridSpan w:val="5"/>
            <w:vAlign w:val="center"/>
          </w:tcPr>
          <w:p w:rsidR="00F33B80" w:rsidRDefault="00F33B80" w:rsidP="00B1626E">
            <w:pPr>
              <w:rPr>
                <w:rFonts w:ascii="Arial" w:hAnsi="Arial" w:cs="Arial"/>
                <w:b/>
              </w:rPr>
            </w:pPr>
            <w:r>
              <w:rPr>
                <w:rFonts w:ascii="Arial" w:hAnsi="Arial" w:cs="Arial"/>
                <w:b/>
              </w:rPr>
              <w:t>Niveau d’habilitation</w:t>
            </w:r>
          </w:p>
        </w:tc>
      </w:tr>
      <w:tr w:rsidR="00F33B80" w:rsidTr="00B1626E">
        <w:trPr>
          <w:trHeight w:val="284"/>
        </w:trPr>
        <w:tc>
          <w:tcPr>
            <w:tcW w:w="6661" w:type="dxa"/>
            <w:vMerge/>
          </w:tcPr>
          <w:p w:rsidR="00F33B80" w:rsidRDefault="00F33B80" w:rsidP="00B1626E">
            <w:pPr>
              <w:rPr>
                <w:rFonts w:ascii="Arial" w:hAnsi="Arial" w:cs="Arial"/>
                <w:b/>
              </w:rPr>
            </w:pPr>
          </w:p>
        </w:tc>
        <w:tc>
          <w:tcPr>
            <w:tcW w:w="567" w:type="dxa"/>
            <w:vAlign w:val="center"/>
          </w:tcPr>
          <w:p w:rsidR="00F33B80" w:rsidRDefault="00F33B80" w:rsidP="00B1626E">
            <w:pPr>
              <w:rPr>
                <w:rFonts w:ascii="Arial" w:hAnsi="Arial" w:cs="Arial"/>
                <w:b/>
              </w:rPr>
            </w:pPr>
            <w:r>
              <w:rPr>
                <w:rFonts w:ascii="Arial" w:hAnsi="Arial" w:cs="Arial"/>
                <w:b/>
              </w:rPr>
              <w:t>B0</w:t>
            </w:r>
          </w:p>
        </w:tc>
        <w:tc>
          <w:tcPr>
            <w:tcW w:w="567" w:type="dxa"/>
            <w:vAlign w:val="center"/>
          </w:tcPr>
          <w:p w:rsidR="00F33B80" w:rsidRDefault="00F33B80" w:rsidP="00B1626E">
            <w:pPr>
              <w:rPr>
                <w:rFonts w:ascii="Arial" w:hAnsi="Arial" w:cs="Arial"/>
                <w:b/>
              </w:rPr>
            </w:pPr>
            <w:r>
              <w:rPr>
                <w:rFonts w:ascii="Arial" w:hAnsi="Arial" w:cs="Arial"/>
                <w:b/>
              </w:rPr>
              <w:t>B1V</w:t>
            </w:r>
          </w:p>
        </w:tc>
        <w:tc>
          <w:tcPr>
            <w:tcW w:w="567" w:type="dxa"/>
            <w:vAlign w:val="center"/>
          </w:tcPr>
          <w:p w:rsidR="00F33B80" w:rsidRDefault="00F33B80" w:rsidP="00B1626E">
            <w:pPr>
              <w:rPr>
                <w:rFonts w:ascii="Arial" w:hAnsi="Arial" w:cs="Arial"/>
                <w:b/>
              </w:rPr>
            </w:pPr>
            <w:r>
              <w:rPr>
                <w:rFonts w:ascii="Arial" w:hAnsi="Arial" w:cs="Arial"/>
                <w:b/>
              </w:rPr>
              <w:t>B2</w:t>
            </w:r>
          </w:p>
        </w:tc>
        <w:tc>
          <w:tcPr>
            <w:tcW w:w="567" w:type="dxa"/>
            <w:vAlign w:val="center"/>
          </w:tcPr>
          <w:p w:rsidR="00F33B80" w:rsidRDefault="00F33B80" w:rsidP="00B1626E">
            <w:pPr>
              <w:rPr>
                <w:rFonts w:ascii="Arial" w:hAnsi="Arial" w:cs="Arial"/>
                <w:b/>
              </w:rPr>
            </w:pPr>
            <w:r>
              <w:rPr>
                <w:rFonts w:ascii="Arial" w:hAnsi="Arial" w:cs="Arial"/>
                <w:b/>
              </w:rPr>
              <w:t>BC</w:t>
            </w:r>
          </w:p>
        </w:tc>
        <w:tc>
          <w:tcPr>
            <w:tcW w:w="560" w:type="dxa"/>
            <w:vAlign w:val="center"/>
          </w:tcPr>
          <w:p w:rsidR="00F33B80" w:rsidRDefault="00F33B80" w:rsidP="00B1626E">
            <w:pPr>
              <w:rPr>
                <w:rFonts w:ascii="Arial" w:hAnsi="Arial" w:cs="Arial"/>
                <w:b/>
              </w:rPr>
            </w:pPr>
            <w:r>
              <w:rPr>
                <w:rFonts w:ascii="Arial" w:hAnsi="Arial" w:cs="Arial"/>
                <w:b/>
              </w:rPr>
              <w:t>BR</w:t>
            </w:r>
          </w:p>
        </w:tc>
      </w:tr>
      <w:tr w:rsidR="00F33B80" w:rsidTr="00B1626E">
        <w:trPr>
          <w:trHeight w:val="284"/>
        </w:trPr>
        <w:tc>
          <w:tcPr>
            <w:tcW w:w="6661" w:type="dxa"/>
            <w:vAlign w:val="center"/>
          </w:tcPr>
          <w:p w:rsidR="00F33B80" w:rsidRDefault="00F33B80" w:rsidP="00B1626E">
            <w:pPr>
              <w:rPr>
                <w:rFonts w:ascii="Arial" w:hAnsi="Arial" w:cs="Arial"/>
              </w:rPr>
            </w:pPr>
            <w:r>
              <w:rPr>
                <w:rFonts w:ascii="Arial" w:hAnsi="Arial" w:cs="Arial"/>
              </w:rPr>
              <w:t>Chargé de consignation</w:t>
            </w: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0" w:type="dxa"/>
            <w:vAlign w:val="center"/>
          </w:tcPr>
          <w:p w:rsidR="00F33B80" w:rsidRDefault="00F33B80" w:rsidP="00B1626E">
            <w:pPr>
              <w:rPr>
                <w:rFonts w:ascii="Arial" w:hAnsi="Arial" w:cs="Arial"/>
              </w:rPr>
            </w:pPr>
          </w:p>
        </w:tc>
      </w:tr>
      <w:tr w:rsidR="00F33B80" w:rsidTr="00B1626E">
        <w:trPr>
          <w:trHeight w:val="284"/>
        </w:trPr>
        <w:tc>
          <w:tcPr>
            <w:tcW w:w="6661" w:type="dxa"/>
            <w:vAlign w:val="center"/>
          </w:tcPr>
          <w:p w:rsidR="00F33B80" w:rsidRDefault="00F33B80" w:rsidP="00B1626E">
            <w:pPr>
              <w:rPr>
                <w:rFonts w:ascii="Arial" w:hAnsi="Arial" w:cs="Arial"/>
              </w:rPr>
            </w:pPr>
            <w:r>
              <w:rPr>
                <w:rFonts w:ascii="Arial" w:hAnsi="Arial" w:cs="Arial"/>
              </w:rPr>
              <w:t>Exécutant non-électricien</w:t>
            </w: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0" w:type="dxa"/>
            <w:vAlign w:val="center"/>
          </w:tcPr>
          <w:p w:rsidR="00F33B80" w:rsidRDefault="00F33B80" w:rsidP="00B1626E">
            <w:pPr>
              <w:rPr>
                <w:rFonts w:ascii="Arial" w:hAnsi="Arial" w:cs="Arial"/>
              </w:rPr>
            </w:pPr>
          </w:p>
        </w:tc>
      </w:tr>
      <w:tr w:rsidR="00F33B80" w:rsidTr="00B1626E">
        <w:trPr>
          <w:trHeight w:val="284"/>
        </w:trPr>
        <w:tc>
          <w:tcPr>
            <w:tcW w:w="6661" w:type="dxa"/>
            <w:vAlign w:val="center"/>
          </w:tcPr>
          <w:p w:rsidR="00F33B80" w:rsidRDefault="00F33B80" w:rsidP="00B1626E">
            <w:pPr>
              <w:rPr>
                <w:rFonts w:ascii="Arial" w:hAnsi="Arial" w:cs="Arial"/>
              </w:rPr>
            </w:pPr>
            <w:r>
              <w:rPr>
                <w:rFonts w:ascii="Arial" w:hAnsi="Arial" w:cs="Arial"/>
              </w:rPr>
              <w:t>Chargé d’intervention entretien et dépannage</w:t>
            </w: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0" w:type="dxa"/>
            <w:vAlign w:val="center"/>
          </w:tcPr>
          <w:p w:rsidR="00F33B80" w:rsidRDefault="00F33B80" w:rsidP="00B1626E">
            <w:pPr>
              <w:rPr>
                <w:rFonts w:ascii="Arial" w:hAnsi="Arial" w:cs="Arial"/>
              </w:rPr>
            </w:pPr>
          </w:p>
        </w:tc>
      </w:tr>
      <w:tr w:rsidR="00F33B80" w:rsidTr="00B1626E">
        <w:trPr>
          <w:trHeight w:val="284"/>
        </w:trPr>
        <w:tc>
          <w:tcPr>
            <w:tcW w:w="6661" w:type="dxa"/>
            <w:vAlign w:val="center"/>
          </w:tcPr>
          <w:p w:rsidR="00F33B80" w:rsidRDefault="00F33B80" w:rsidP="00B1626E">
            <w:pPr>
              <w:rPr>
                <w:rFonts w:ascii="Arial" w:hAnsi="Arial" w:cs="Arial"/>
              </w:rPr>
            </w:pPr>
            <w:r>
              <w:rPr>
                <w:rFonts w:ascii="Arial" w:hAnsi="Arial" w:cs="Arial"/>
              </w:rPr>
              <w:t>Chargé de travaux</w:t>
            </w: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0" w:type="dxa"/>
            <w:vAlign w:val="center"/>
          </w:tcPr>
          <w:p w:rsidR="00F33B80" w:rsidRDefault="00F33B80" w:rsidP="00B1626E">
            <w:pPr>
              <w:rPr>
                <w:rFonts w:ascii="Arial" w:hAnsi="Arial" w:cs="Arial"/>
              </w:rPr>
            </w:pPr>
          </w:p>
        </w:tc>
      </w:tr>
      <w:tr w:rsidR="00F33B80" w:rsidTr="00B1626E">
        <w:trPr>
          <w:trHeight w:val="284"/>
        </w:trPr>
        <w:tc>
          <w:tcPr>
            <w:tcW w:w="6661" w:type="dxa"/>
            <w:vAlign w:val="center"/>
          </w:tcPr>
          <w:p w:rsidR="00F33B80" w:rsidRDefault="00F33B80" w:rsidP="00B1626E">
            <w:pPr>
              <w:rPr>
                <w:rFonts w:ascii="Arial" w:hAnsi="Arial" w:cs="Arial"/>
              </w:rPr>
            </w:pPr>
            <w:r>
              <w:rPr>
                <w:rFonts w:ascii="Arial" w:hAnsi="Arial" w:cs="Arial"/>
              </w:rPr>
              <w:t>Exécutant électricien au voisinage</w:t>
            </w: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7" w:type="dxa"/>
            <w:vAlign w:val="center"/>
          </w:tcPr>
          <w:p w:rsidR="00F33B80" w:rsidRDefault="00F33B80" w:rsidP="00B1626E">
            <w:pPr>
              <w:rPr>
                <w:rFonts w:ascii="Arial" w:hAnsi="Arial" w:cs="Arial"/>
              </w:rPr>
            </w:pPr>
          </w:p>
        </w:tc>
        <w:tc>
          <w:tcPr>
            <w:tcW w:w="560" w:type="dxa"/>
            <w:vAlign w:val="center"/>
          </w:tcPr>
          <w:p w:rsidR="00F33B80" w:rsidRDefault="00F33B80" w:rsidP="00B1626E">
            <w:pPr>
              <w:rPr>
                <w:rFonts w:ascii="Arial" w:hAnsi="Arial" w:cs="Arial"/>
              </w:rPr>
            </w:pPr>
          </w:p>
        </w:tc>
      </w:tr>
    </w:tbl>
    <w:p w:rsidR="00F33B80" w:rsidRDefault="00F33B80" w:rsidP="00F33B80">
      <w:pPr>
        <w:ind w:left="705" w:hanging="705"/>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Q6.2 :</w:t>
      </w:r>
      <w:r>
        <w:rPr>
          <w:rFonts w:ascii="Arial" w:hAnsi="Arial" w:cs="Arial"/>
        </w:rPr>
        <w:tab/>
      </w:r>
      <w:r w:rsidRPr="000F338D">
        <w:rPr>
          <w:rFonts w:ascii="Arial" w:hAnsi="Arial" w:cs="Arial"/>
          <w:b/>
        </w:rPr>
        <w:t>Quel doit-être votre niveau d’habilitation</w:t>
      </w:r>
      <w:r>
        <w:rPr>
          <w:rFonts w:ascii="Arial" w:hAnsi="Arial" w:cs="Arial"/>
        </w:rPr>
        <w:t xml:space="preserve"> afin de réaliser cette intervention et consigner pour votre propre compte le système « </w:t>
      </w:r>
      <w:proofErr w:type="spellStart"/>
      <w:r>
        <w:rPr>
          <w:rFonts w:ascii="Arial" w:hAnsi="Arial" w:cs="Arial"/>
        </w:rPr>
        <w:t>big-choco</w:t>
      </w:r>
      <w:proofErr w:type="spellEnd"/>
      <w:r>
        <w:rPr>
          <w:rFonts w:ascii="Arial" w:hAnsi="Arial" w:cs="Arial"/>
        </w:rPr>
        <w:t> »</w:t>
      </w:r>
      <w:r w:rsidR="001776DC">
        <w:rPr>
          <w:rFonts w:ascii="Arial" w:hAnsi="Arial" w:cs="Arial"/>
        </w:rPr>
        <w:t> ?</w:t>
      </w:r>
    </w:p>
    <w:p w:rsidR="00F33B80" w:rsidRDefault="00F33B80" w:rsidP="00F33B80">
      <w:pPr>
        <w:ind w:left="705" w:hanging="705"/>
        <w:jc w:val="both"/>
        <w:rPr>
          <w:rFonts w:ascii="Arial" w:hAnsi="Arial" w:cs="Arial"/>
        </w:rPr>
      </w:pPr>
    </w:p>
    <w:p w:rsidR="00F33B80" w:rsidRDefault="00F33B80" w:rsidP="000A0596">
      <w:pPr>
        <w:ind w:left="2829" w:hanging="705"/>
        <w:jc w:val="both"/>
        <w:rPr>
          <w:rFonts w:ascii="Arial" w:hAnsi="Arial" w:cs="Arial"/>
        </w:rPr>
      </w:pPr>
      <w:r>
        <w:rPr>
          <w:rFonts w:ascii="Arial" w:hAnsi="Arial" w:cs="Arial"/>
        </w:rPr>
        <w:fldChar w:fldCharType="begin">
          <w:ffData>
            <w:name w:val="CaseACocher1"/>
            <w:enabled/>
            <w:calcOnExit w:val="0"/>
            <w:checkBox>
              <w:sizeAuto/>
              <w:default w:val="0"/>
            </w:checkBox>
          </w:ffData>
        </w:fldChar>
      </w:r>
      <w:bookmarkStart w:id="12" w:name="CaseACocher1"/>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2"/>
      <w:r>
        <w:rPr>
          <w:rFonts w:ascii="Arial" w:hAnsi="Arial" w:cs="Arial"/>
        </w:rPr>
        <w:t xml:space="preserve"> B0</w:t>
      </w:r>
      <w:r>
        <w:rPr>
          <w:rFonts w:ascii="Arial" w:hAnsi="Arial" w:cs="Arial"/>
        </w:rPr>
        <w:tab/>
      </w:r>
      <w:r w:rsidR="000A0596">
        <w:rPr>
          <w:rFonts w:ascii="Arial" w:hAnsi="Arial" w:cs="Arial"/>
        </w:rPr>
        <w:tab/>
      </w:r>
      <w:r>
        <w:rPr>
          <w:rFonts w:ascii="Arial" w:hAnsi="Arial" w:cs="Arial"/>
        </w:rPr>
        <w:tab/>
      </w:r>
      <w:r>
        <w:rPr>
          <w:rFonts w:ascii="Arial" w:hAnsi="Arial" w:cs="Arial"/>
        </w:rPr>
        <w:fldChar w:fldCharType="begin">
          <w:ffData>
            <w:name w:val="CaseACocher2"/>
            <w:enabled/>
            <w:calcOnExit w:val="0"/>
            <w:checkBox>
              <w:sizeAuto/>
              <w:default w:val="0"/>
            </w:checkBox>
          </w:ffData>
        </w:fldChar>
      </w:r>
      <w:bookmarkStart w:id="13" w:name="CaseACocher2"/>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3"/>
      <w:r>
        <w:rPr>
          <w:rFonts w:ascii="Arial" w:hAnsi="Arial" w:cs="Arial"/>
        </w:rPr>
        <w:t xml:space="preserve"> B1V</w:t>
      </w:r>
      <w:r w:rsidR="000A0596">
        <w:rPr>
          <w:rFonts w:ascii="Arial" w:hAnsi="Arial" w:cs="Arial"/>
        </w:rPr>
        <w:tab/>
      </w:r>
      <w:r>
        <w:rPr>
          <w:rFonts w:ascii="Arial" w:hAnsi="Arial" w:cs="Arial"/>
        </w:rPr>
        <w:tab/>
      </w:r>
      <w:r>
        <w:rPr>
          <w:rFonts w:ascii="Arial" w:hAnsi="Arial" w:cs="Arial"/>
        </w:rPr>
        <w:fldChar w:fldCharType="begin">
          <w:ffData>
            <w:name w:val="CaseACocher3"/>
            <w:enabled/>
            <w:calcOnExit w:val="0"/>
            <w:checkBox>
              <w:sizeAuto/>
              <w:default w:val="0"/>
            </w:checkBox>
          </w:ffData>
        </w:fldChar>
      </w:r>
      <w:bookmarkStart w:id="14" w:name="CaseACocher3"/>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4"/>
      <w:r>
        <w:rPr>
          <w:rFonts w:ascii="Arial" w:hAnsi="Arial" w:cs="Arial"/>
        </w:rPr>
        <w:t xml:space="preserve"> B2</w:t>
      </w:r>
      <w:r>
        <w:rPr>
          <w:rFonts w:ascii="Arial" w:hAnsi="Arial" w:cs="Arial"/>
        </w:rPr>
        <w:tab/>
      </w:r>
      <w:r>
        <w:rPr>
          <w:rFonts w:ascii="Arial" w:hAnsi="Arial" w:cs="Arial"/>
        </w:rPr>
        <w:tab/>
      </w:r>
      <w:r>
        <w:rPr>
          <w:rFonts w:ascii="Arial" w:hAnsi="Arial" w:cs="Arial"/>
        </w:rPr>
        <w:fldChar w:fldCharType="begin">
          <w:ffData>
            <w:name w:val="CaseACocher4"/>
            <w:enabled/>
            <w:calcOnExit w:val="0"/>
            <w:checkBox>
              <w:sizeAuto/>
              <w:default w:val="0"/>
            </w:checkBox>
          </w:ffData>
        </w:fldChar>
      </w:r>
      <w:bookmarkStart w:id="15" w:name="CaseACocher4"/>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5"/>
      <w:r>
        <w:rPr>
          <w:rFonts w:ascii="Arial" w:hAnsi="Arial" w:cs="Arial"/>
        </w:rPr>
        <w:t xml:space="preserve"> BC</w:t>
      </w:r>
      <w:r>
        <w:rPr>
          <w:rFonts w:ascii="Arial" w:hAnsi="Arial" w:cs="Arial"/>
        </w:rPr>
        <w:tab/>
      </w:r>
      <w:r>
        <w:rPr>
          <w:rFonts w:ascii="Arial" w:hAnsi="Arial" w:cs="Arial"/>
        </w:rPr>
        <w:tab/>
      </w:r>
      <w:r>
        <w:rPr>
          <w:rFonts w:ascii="Arial" w:hAnsi="Arial" w:cs="Arial"/>
        </w:rPr>
        <w:fldChar w:fldCharType="begin">
          <w:ffData>
            <w:name w:val="CaseACocher5"/>
            <w:enabled/>
            <w:calcOnExit w:val="0"/>
            <w:checkBox>
              <w:sizeAuto/>
              <w:default w:val="0"/>
            </w:checkBox>
          </w:ffData>
        </w:fldChar>
      </w:r>
      <w:bookmarkStart w:id="16" w:name="CaseACocher5"/>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6"/>
      <w:r>
        <w:rPr>
          <w:rFonts w:ascii="Arial" w:hAnsi="Arial" w:cs="Arial"/>
        </w:rPr>
        <w:t xml:space="preserve"> BR</w:t>
      </w:r>
    </w:p>
    <w:p w:rsidR="00F33B80" w:rsidRDefault="00F33B80" w:rsidP="00F33B80">
      <w:pPr>
        <w:ind w:left="705"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Q6.3 :</w:t>
      </w:r>
      <w:r>
        <w:rPr>
          <w:rFonts w:ascii="Arial" w:hAnsi="Arial" w:cs="Arial"/>
        </w:rPr>
        <w:tab/>
      </w:r>
      <w:r w:rsidRPr="000F338D">
        <w:rPr>
          <w:rFonts w:ascii="Arial" w:hAnsi="Arial" w:cs="Arial"/>
          <w:b/>
        </w:rPr>
        <w:t>Indiquer</w:t>
      </w:r>
      <w:r>
        <w:rPr>
          <w:rFonts w:ascii="Arial" w:hAnsi="Arial" w:cs="Arial"/>
        </w:rPr>
        <w:t xml:space="preserve"> dans le tableau suivant, le </w:t>
      </w:r>
      <w:r w:rsidRPr="000F338D">
        <w:rPr>
          <w:rFonts w:ascii="Arial" w:hAnsi="Arial" w:cs="Arial"/>
          <w:b/>
        </w:rPr>
        <w:t>matériel nécessaire</w:t>
      </w:r>
      <w:r>
        <w:rPr>
          <w:rFonts w:ascii="Arial" w:hAnsi="Arial" w:cs="Arial"/>
        </w:rPr>
        <w:t xml:space="preserve"> afin de réaliser la consignation précédente pour votre propre compte ainsi que le matériel de balisage.</w:t>
      </w:r>
    </w:p>
    <w:p w:rsidR="00714C1F" w:rsidRDefault="00714C1F" w:rsidP="00F33B80">
      <w:pPr>
        <w:ind w:left="705" w:hanging="705"/>
        <w:jc w:val="both"/>
        <w:rPr>
          <w:rFonts w:ascii="Arial" w:hAnsi="Arial" w:cs="Arial"/>
        </w:rPr>
      </w:pPr>
    </w:p>
    <w:tbl>
      <w:tblPr>
        <w:tblStyle w:val="Grilledutableau"/>
        <w:tblW w:w="0" w:type="auto"/>
        <w:tblInd w:w="705" w:type="dxa"/>
        <w:tblLook w:val="04A0" w:firstRow="1" w:lastRow="0" w:firstColumn="1" w:lastColumn="0" w:noHBand="0" w:noVBand="1"/>
      </w:tblPr>
      <w:tblGrid>
        <w:gridCol w:w="4252"/>
        <w:gridCol w:w="5665"/>
      </w:tblGrid>
      <w:tr w:rsidR="00714C1F" w:rsidTr="00714C1F">
        <w:trPr>
          <w:trHeight w:val="454"/>
        </w:trPr>
        <w:tc>
          <w:tcPr>
            <w:tcW w:w="4252" w:type="dxa"/>
            <w:vAlign w:val="center"/>
          </w:tcPr>
          <w:p w:rsidR="00714C1F" w:rsidRDefault="00714C1F" w:rsidP="00714C1F">
            <w:pPr>
              <w:jc w:val="both"/>
              <w:rPr>
                <w:rFonts w:ascii="Arial" w:hAnsi="Arial" w:cs="Arial"/>
              </w:rPr>
            </w:pPr>
            <w:r>
              <w:rPr>
                <w:rFonts w:ascii="Arial" w:hAnsi="Arial" w:cs="Arial"/>
              </w:rPr>
              <w:t>Poteau pour balisage et ruban de sécurité</w:t>
            </w:r>
          </w:p>
        </w:tc>
        <w:tc>
          <w:tcPr>
            <w:tcW w:w="5665" w:type="dxa"/>
          </w:tcPr>
          <w:p w:rsidR="00714C1F" w:rsidRDefault="00714C1F" w:rsidP="00714C1F">
            <w:pPr>
              <w:jc w:val="both"/>
              <w:rPr>
                <w:rFonts w:ascii="Arial" w:hAnsi="Arial" w:cs="Arial"/>
              </w:rPr>
            </w:pPr>
          </w:p>
        </w:tc>
      </w:tr>
      <w:tr w:rsidR="00714C1F" w:rsidTr="00714C1F">
        <w:trPr>
          <w:trHeight w:val="454"/>
        </w:trPr>
        <w:tc>
          <w:tcPr>
            <w:tcW w:w="4252" w:type="dxa"/>
          </w:tcPr>
          <w:p w:rsidR="00714C1F" w:rsidRDefault="00714C1F" w:rsidP="00714C1F">
            <w:pPr>
              <w:jc w:val="both"/>
              <w:rPr>
                <w:rFonts w:ascii="Arial" w:hAnsi="Arial" w:cs="Arial"/>
              </w:rPr>
            </w:pPr>
          </w:p>
        </w:tc>
        <w:tc>
          <w:tcPr>
            <w:tcW w:w="5665" w:type="dxa"/>
          </w:tcPr>
          <w:p w:rsidR="00714C1F" w:rsidRDefault="00714C1F" w:rsidP="00714C1F">
            <w:pPr>
              <w:jc w:val="both"/>
              <w:rPr>
                <w:rFonts w:ascii="Arial" w:hAnsi="Arial" w:cs="Arial"/>
              </w:rPr>
            </w:pPr>
          </w:p>
        </w:tc>
      </w:tr>
      <w:tr w:rsidR="00714C1F" w:rsidTr="00714C1F">
        <w:trPr>
          <w:trHeight w:val="454"/>
        </w:trPr>
        <w:tc>
          <w:tcPr>
            <w:tcW w:w="4252" w:type="dxa"/>
          </w:tcPr>
          <w:p w:rsidR="00714C1F" w:rsidRDefault="00714C1F" w:rsidP="00714C1F">
            <w:pPr>
              <w:jc w:val="both"/>
              <w:rPr>
                <w:rFonts w:ascii="Arial" w:hAnsi="Arial" w:cs="Arial"/>
              </w:rPr>
            </w:pPr>
          </w:p>
        </w:tc>
        <w:tc>
          <w:tcPr>
            <w:tcW w:w="5665" w:type="dxa"/>
          </w:tcPr>
          <w:p w:rsidR="00714C1F" w:rsidRDefault="00714C1F" w:rsidP="00714C1F">
            <w:pPr>
              <w:jc w:val="both"/>
              <w:rPr>
                <w:rFonts w:ascii="Arial" w:hAnsi="Arial" w:cs="Arial"/>
              </w:rPr>
            </w:pPr>
          </w:p>
        </w:tc>
      </w:tr>
    </w:tbl>
    <w:p w:rsidR="00F33B80" w:rsidRDefault="00F33B80" w:rsidP="00F33B80">
      <w:pPr>
        <w:ind w:left="705"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Q6.4 :</w:t>
      </w:r>
      <w:r>
        <w:rPr>
          <w:rFonts w:ascii="Arial" w:hAnsi="Arial" w:cs="Arial"/>
        </w:rPr>
        <w:tab/>
      </w:r>
      <w:r w:rsidRPr="000F338D">
        <w:rPr>
          <w:rFonts w:ascii="Arial" w:hAnsi="Arial" w:cs="Arial"/>
          <w:b/>
        </w:rPr>
        <w:t>Préciser</w:t>
      </w:r>
      <w:r>
        <w:rPr>
          <w:rFonts w:ascii="Arial" w:hAnsi="Arial" w:cs="Arial"/>
        </w:rPr>
        <w:t xml:space="preserve"> avant d’intervenir, les </w:t>
      </w:r>
      <w:r w:rsidRPr="007E1DC7">
        <w:rPr>
          <w:rFonts w:ascii="Arial" w:hAnsi="Arial" w:cs="Arial"/>
          <w:b/>
        </w:rPr>
        <w:t>étapes de cette consignation</w:t>
      </w:r>
      <w:r>
        <w:rPr>
          <w:rFonts w:ascii="Arial" w:hAnsi="Arial" w:cs="Arial"/>
        </w:rPr>
        <w:t>.</w:t>
      </w:r>
    </w:p>
    <w:p w:rsidR="00714C1F" w:rsidRDefault="00714C1F" w:rsidP="00F33B80">
      <w:pPr>
        <w:ind w:left="705" w:hanging="705"/>
        <w:jc w:val="both"/>
        <w:rPr>
          <w:rFonts w:ascii="Arial" w:hAnsi="Arial" w:cs="Arial"/>
        </w:rPr>
      </w:pPr>
    </w:p>
    <w:tbl>
      <w:tblPr>
        <w:tblStyle w:val="Grilledutableau"/>
        <w:tblW w:w="0" w:type="auto"/>
        <w:tblInd w:w="705" w:type="dxa"/>
        <w:tblLook w:val="04A0" w:firstRow="1" w:lastRow="0" w:firstColumn="1" w:lastColumn="0" w:noHBand="0" w:noVBand="1"/>
      </w:tblPr>
      <w:tblGrid>
        <w:gridCol w:w="1275"/>
        <w:gridCol w:w="8642"/>
      </w:tblGrid>
      <w:tr w:rsidR="00714C1F" w:rsidTr="00714C1F">
        <w:trPr>
          <w:trHeight w:val="454"/>
        </w:trPr>
        <w:tc>
          <w:tcPr>
            <w:tcW w:w="1275" w:type="dxa"/>
            <w:vAlign w:val="center"/>
          </w:tcPr>
          <w:p w:rsidR="00714C1F" w:rsidRDefault="00714C1F" w:rsidP="00714C1F">
            <w:pPr>
              <w:jc w:val="center"/>
              <w:rPr>
                <w:rFonts w:ascii="Arial" w:hAnsi="Arial" w:cs="Arial"/>
                <w:b/>
              </w:rPr>
            </w:pPr>
            <w:r>
              <w:rPr>
                <w:rFonts w:ascii="Arial" w:hAnsi="Arial" w:cs="Arial"/>
                <w:b/>
              </w:rPr>
              <w:t>Etape</w:t>
            </w:r>
          </w:p>
        </w:tc>
        <w:tc>
          <w:tcPr>
            <w:tcW w:w="8642" w:type="dxa"/>
            <w:vAlign w:val="center"/>
          </w:tcPr>
          <w:p w:rsidR="00714C1F" w:rsidRDefault="00714C1F" w:rsidP="00714C1F">
            <w:pPr>
              <w:rPr>
                <w:rFonts w:ascii="Arial" w:hAnsi="Arial" w:cs="Arial"/>
                <w:b/>
              </w:rPr>
            </w:pPr>
            <w:r>
              <w:rPr>
                <w:rFonts w:ascii="Arial" w:hAnsi="Arial" w:cs="Arial"/>
                <w:b/>
              </w:rPr>
              <w:t>Action</w:t>
            </w: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1</w:t>
            </w:r>
          </w:p>
        </w:tc>
        <w:tc>
          <w:tcPr>
            <w:tcW w:w="8642" w:type="dxa"/>
            <w:vAlign w:val="center"/>
          </w:tcPr>
          <w:p w:rsidR="00714C1F" w:rsidRDefault="00714C1F" w:rsidP="00714C1F">
            <w:pPr>
              <w:rPr>
                <w:rFonts w:ascii="Arial" w:hAnsi="Arial" w:cs="Arial"/>
              </w:rPr>
            </w:pPr>
            <w:r>
              <w:rPr>
                <w:rFonts w:ascii="Arial" w:hAnsi="Arial" w:cs="Arial"/>
              </w:rPr>
              <w:t>Pré-identification</w:t>
            </w: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2</w:t>
            </w:r>
          </w:p>
        </w:tc>
        <w:tc>
          <w:tcPr>
            <w:tcW w:w="8642" w:type="dxa"/>
            <w:vAlign w:val="center"/>
          </w:tcPr>
          <w:p w:rsidR="00714C1F" w:rsidRDefault="00714C1F" w:rsidP="00714C1F">
            <w:pPr>
              <w:rPr>
                <w:rFonts w:ascii="Arial" w:hAnsi="Arial" w:cs="Arial"/>
              </w:rPr>
            </w:pP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3</w:t>
            </w:r>
          </w:p>
        </w:tc>
        <w:tc>
          <w:tcPr>
            <w:tcW w:w="8642" w:type="dxa"/>
            <w:vAlign w:val="center"/>
          </w:tcPr>
          <w:p w:rsidR="00714C1F" w:rsidRDefault="00714C1F" w:rsidP="00714C1F">
            <w:pPr>
              <w:rPr>
                <w:rFonts w:ascii="Arial" w:hAnsi="Arial" w:cs="Arial"/>
              </w:rPr>
            </w:pP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4</w:t>
            </w:r>
          </w:p>
        </w:tc>
        <w:tc>
          <w:tcPr>
            <w:tcW w:w="8642" w:type="dxa"/>
            <w:vAlign w:val="center"/>
          </w:tcPr>
          <w:p w:rsidR="00714C1F" w:rsidRDefault="00714C1F" w:rsidP="00714C1F">
            <w:pPr>
              <w:rPr>
                <w:rFonts w:ascii="Arial" w:hAnsi="Arial" w:cs="Arial"/>
              </w:rPr>
            </w:pP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5</w:t>
            </w:r>
          </w:p>
        </w:tc>
        <w:tc>
          <w:tcPr>
            <w:tcW w:w="8642" w:type="dxa"/>
            <w:vAlign w:val="center"/>
          </w:tcPr>
          <w:p w:rsidR="00714C1F" w:rsidRDefault="00714C1F" w:rsidP="00714C1F">
            <w:pPr>
              <w:rPr>
                <w:rFonts w:ascii="Arial" w:hAnsi="Arial" w:cs="Arial"/>
              </w:rPr>
            </w:pPr>
          </w:p>
        </w:tc>
      </w:tr>
      <w:tr w:rsidR="00714C1F" w:rsidTr="00714C1F">
        <w:trPr>
          <w:trHeight w:val="454"/>
        </w:trPr>
        <w:tc>
          <w:tcPr>
            <w:tcW w:w="1275" w:type="dxa"/>
            <w:vAlign w:val="center"/>
          </w:tcPr>
          <w:p w:rsidR="00714C1F" w:rsidRDefault="00714C1F" w:rsidP="00714C1F">
            <w:pPr>
              <w:jc w:val="center"/>
              <w:rPr>
                <w:rFonts w:ascii="Arial" w:hAnsi="Arial" w:cs="Arial"/>
              </w:rPr>
            </w:pPr>
            <w:r>
              <w:rPr>
                <w:rFonts w:ascii="Arial" w:hAnsi="Arial" w:cs="Arial"/>
              </w:rPr>
              <w:t>6</w:t>
            </w:r>
          </w:p>
        </w:tc>
        <w:tc>
          <w:tcPr>
            <w:tcW w:w="8642" w:type="dxa"/>
            <w:vAlign w:val="center"/>
          </w:tcPr>
          <w:p w:rsidR="00714C1F" w:rsidRDefault="00714C1F" w:rsidP="00714C1F">
            <w:pPr>
              <w:rPr>
                <w:rFonts w:ascii="Arial" w:hAnsi="Arial" w:cs="Arial"/>
              </w:rPr>
            </w:pPr>
            <w:r>
              <w:rPr>
                <w:rFonts w:ascii="Arial" w:hAnsi="Arial" w:cs="Arial"/>
                <w:b/>
              </w:rPr>
              <w:t>M</w:t>
            </w:r>
            <w:r>
              <w:rPr>
                <w:rFonts w:ascii="Arial" w:hAnsi="Arial" w:cs="Arial"/>
              </w:rPr>
              <w:t xml:space="preserve">ise </w:t>
            </w:r>
            <w:r>
              <w:rPr>
                <w:rFonts w:ascii="Arial" w:hAnsi="Arial" w:cs="Arial"/>
                <w:b/>
              </w:rPr>
              <w:t>A</w:t>
            </w:r>
            <w:r>
              <w:rPr>
                <w:rFonts w:ascii="Arial" w:hAnsi="Arial" w:cs="Arial"/>
              </w:rPr>
              <w:t xml:space="preserve"> </w:t>
            </w:r>
            <w:r>
              <w:rPr>
                <w:rFonts w:ascii="Arial" w:hAnsi="Arial" w:cs="Arial"/>
                <w:b/>
              </w:rPr>
              <w:t>L</w:t>
            </w:r>
            <w:r>
              <w:rPr>
                <w:rFonts w:ascii="Arial" w:hAnsi="Arial" w:cs="Arial"/>
              </w:rPr>
              <w:t xml:space="preserve">a </w:t>
            </w:r>
            <w:r>
              <w:rPr>
                <w:rFonts w:ascii="Arial" w:hAnsi="Arial" w:cs="Arial"/>
                <w:b/>
              </w:rPr>
              <w:t>T</w:t>
            </w:r>
            <w:r>
              <w:rPr>
                <w:rFonts w:ascii="Arial" w:hAnsi="Arial" w:cs="Arial"/>
              </w:rPr>
              <w:t xml:space="preserve">erre et </w:t>
            </w:r>
            <w:r>
              <w:rPr>
                <w:rFonts w:ascii="Arial" w:hAnsi="Arial" w:cs="Arial"/>
                <w:b/>
              </w:rPr>
              <w:t>C</w:t>
            </w:r>
            <w:r>
              <w:rPr>
                <w:rFonts w:ascii="Arial" w:hAnsi="Arial" w:cs="Arial"/>
              </w:rPr>
              <w:t>ourt-</w:t>
            </w:r>
            <w:r>
              <w:rPr>
                <w:rFonts w:ascii="Arial" w:hAnsi="Arial" w:cs="Arial"/>
                <w:b/>
              </w:rPr>
              <w:t>C</w:t>
            </w:r>
            <w:r>
              <w:rPr>
                <w:rFonts w:ascii="Arial" w:hAnsi="Arial" w:cs="Arial"/>
              </w:rPr>
              <w:t>ircuit</w:t>
            </w:r>
          </w:p>
        </w:tc>
      </w:tr>
    </w:tbl>
    <w:p w:rsidR="001776DC" w:rsidRDefault="001776DC">
      <w:pPr>
        <w:rPr>
          <w:rFonts w:ascii="Arial" w:hAnsi="Arial" w:cs="Arial"/>
          <w:u w:val="single"/>
        </w:rPr>
      </w:pPr>
      <w:r>
        <w:rPr>
          <w:rFonts w:ascii="Arial" w:hAnsi="Arial" w:cs="Arial"/>
          <w:u w:val="single"/>
        </w:rPr>
        <w:br w:type="page"/>
      </w:r>
    </w:p>
    <w:p w:rsidR="001776DC" w:rsidRDefault="001776DC"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Q6.5 :</w:t>
      </w:r>
      <w:r>
        <w:rPr>
          <w:rFonts w:ascii="Arial" w:hAnsi="Arial" w:cs="Arial"/>
        </w:rPr>
        <w:tab/>
      </w:r>
      <w:r w:rsidRPr="007E1DC7">
        <w:rPr>
          <w:rFonts w:ascii="Arial" w:hAnsi="Arial" w:cs="Arial"/>
          <w:b/>
        </w:rPr>
        <w:t>Indiquer le repère</w:t>
      </w:r>
      <w:r>
        <w:rPr>
          <w:rFonts w:ascii="Arial" w:hAnsi="Arial" w:cs="Arial"/>
        </w:rPr>
        <w:t xml:space="preserve"> du composant que vous allez manœuvrer pour consigner le système.</w:t>
      </w:r>
    </w:p>
    <w:p w:rsidR="00F33B80" w:rsidRDefault="00F33B80" w:rsidP="00F33B80">
      <w:pPr>
        <w:ind w:left="705"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rPr>
        <w:tab/>
        <w:t>Repère</w:t>
      </w:r>
      <w:proofErr w:type="gramStart"/>
      <w:r>
        <w:rPr>
          <w:rFonts w:ascii="Arial" w:hAnsi="Arial" w:cs="Arial"/>
        </w:rPr>
        <w:t> :</w:t>
      </w:r>
      <w:r w:rsidR="00714C1F">
        <w:rPr>
          <w:rFonts w:ascii="Arial" w:hAnsi="Arial" w:cs="Arial"/>
        </w:rPr>
        <w:t xml:space="preserve"> ….</w:t>
      </w:r>
      <w:proofErr w:type="gramEnd"/>
      <w:r w:rsidR="00714C1F">
        <w:rPr>
          <w:rFonts w:ascii="Arial" w:hAnsi="Arial" w:cs="Arial"/>
        </w:rPr>
        <w:t>.</w:t>
      </w:r>
      <w:r>
        <w:rPr>
          <w:rFonts w:ascii="Arial" w:hAnsi="Arial" w:cs="Arial"/>
        </w:rPr>
        <w:t>………………………………………………………………………………………</w:t>
      </w:r>
      <w:r w:rsidR="00C149A7">
        <w:rPr>
          <w:rFonts w:ascii="Arial" w:hAnsi="Arial" w:cs="Arial"/>
        </w:rPr>
        <w:t>…………..</w:t>
      </w:r>
      <w:r w:rsidR="00714C1F">
        <w:rPr>
          <w:rFonts w:ascii="Arial" w:hAnsi="Arial" w:cs="Arial"/>
        </w:rPr>
        <w:t>……………</w:t>
      </w:r>
      <w:r>
        <w:rPr>
          <w:rFonts w:ascii="Arial" w:hAnsi="Arial" w:cs="Arial"/>
        </w:rPr>
        <w:t>..</w:t>
      </w:r>
    </w:p>
    <w:p w:rsidR="00F33B80" w:rsidRDefault="00F33B80" w:rsidP="00F33B80">
      <w:pPr>
        <w:ind w:left="705" w:hanging="705"/>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Q6.6 :</w:t>
      </w:r>
      <w:r>
        <w:rPr>
          <w:rFonts w:ascii="Arial" w:hAnsi="Arial" w:cs="Arial"/>
        </w:rPr>
        <w:tab/>
      </w:r>
      <w:bookmarkStart w:id="17" w:name="_Hlk516755829"/>
      <w:r w:rsidRPr="007E1DC7">
        <w:rPr>
          <w:rFonts w:ascii="Arial" w:hAnsi="Arial" w:cs="Arial"/>
          <w:b/>
        </w:rPr>
        <w:t>Compléter les valeurs attendues</w:t>
      </w:r>
      <w:r>
        <w:rPr>
          <w:rFonts w:ascii="Arial" w:hAnsi="Arial" w:cs="Arial"/>
        </w:rPr>
        <w:t xml:space="preserve"> dans le tableau suivant lors des différentes étapes d’une V.A.T. selon la norme NFC 18-510</w:t>
      </w:r>
      <w:bookmarkEnd w:id="17"/>
      <w:r>
        <w:rPr>
          <w:rFonts w:ascii="Arial" w:hAnsi="Arial" w:cs="Arial"/>
        </w:rPr>
        <w:t>.</w:t>
      </w:r>
    </w:p>
    <w:p w:rsidR="00F33B80" w:rsidRDefault="00F33B80" w:rsidP="00F33B80">
      <w:pPr>
        <w:ind w:left="705" w:hanging="705"/>
        <w:rPr>
          <w:rFonts w:ascii="Arial" w:hAnsi="Arial" w:cs="Arial"/>
        </w:rPr>
      </w:pPr>
    </w:p>
    <w:tbl>
      <w:tblPr>
        <w:tblStyle w:val="Grilledutableau"/>
        <w:tblW w:w="0" w:type="auto"/>
        <w:jc w:val="center"/>
        <w:tblLook w:val="04A0" w:firstRow="1" w:lastRow="0" w:firstColumn="1" w:lastColumn="0" w:noHBand="0" w:noVBand="1"/>
      </w:tblPr>
      <w:tblGrid>
        <w:gridCol w:w="850"/>
        <w:gridCol w:w="5447"/>
        <w:gridCol w:w="3192"/>
      </w:tblGrid>
      <w:tr w:rsidR="00F33B80" w:rsidTr="00D57F26">
        <w:trPr>
          <w:trHeight w:val="454"/>
          <w:jc w:val="center"/>
        </w:trPr>
        <w:tc>
          <w:tcPr>
            <w:tcW w:w="850" w:type="dxa"/>
            <w:vAlign w:val="center"/>
          </w:tcPr>
          <w:p w:rsidR="00F33B80" w:rsidRDefault="00F33B80" w:rsidP="00837C48">
            <w:pPr>
              <w:jc w:val="center"/>
              <w:rPr>
                <w:rFonts w:ascii="Arial" w:hAnsi="Arial" w:cs="Arial"/>
                <w:b/>
              </w:rPr>
            </w:pPr>
            <w:r>
              <w:rPr>
                <w:rFonts w:ascii="Arial" w:hAnsi="Arial" w:cs="Arial"/>
                <w:b/>
              </w:rPr>
              <w:t>Etape</w:t>
            </w:r>
          </w:p>
        </w:tc>
        <w:tc>
          <w:tcPr>
            <w:tcW w:w="5447" w:type="dxa"/>
            <w:vAlign w:val="center"/>
          </w:tcPr>
          <w:p w:rsidR="00F33B80" w:rsidRDefault="00F33B80" w:rsidP="00B1626E">
            <w:pPr>
              <w:rPr>
                <w:rFonts w:ascii="Arial" w:hAnsi="Arial" w:cs="Arial"/>
                <w:b/>
              </w:rPr>
            </w:pPr>
            <w:r>
              <w:rPr>
                <w:rFonts w:ascii="Arial" w:hAnsi="Arial" w:cs="Arial"/>
                <w:b/>
              </w:rPr>
              <w:t>Opération</w:t>
            </w:r>
          </w:p>
        </w:tc>
        <w:tc>
          <w:tcPr>
            <w:tcW w:w="3192" w:type="dxa"/>
            <w:vAlign w:val="center"/>
          </w:tcPr>
          <w:p w:rsidR="00F33B80" w:rsidRDefault="00F33B80" w:rsidP="00B1626E">
            <w:pPr>
              <w:rPr>
                <w:rFonts w:ascii="Arial" w:hAnsi="Arial" w:cs="Arial"/>
                <w:b/>
              </w:rPr>
            </w:pPr>
            <w:r>
              <w:rPr>
                <w:rFonts w:ascii="Arial" w:hAnsi="Arial" w:cs="Arial"/>
                <w:b/>
              </w:rPr>
              <w:t>Observation</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1</w:t>
            </w:r>
          </w:p>
        </w:tc>
        <w:tc>
          <w:tcPr>
            <w:tcW w:w="5447" w:type="dxa"/>
            <w:vAlign w:val="center"/>
          </w:tcPr>
          <w:p w:rsidR="00F33B80" w:rsidRDefault="00F33B80" w:rsidP="00B1626E">
            <w:pPr>
              <w:rPr>
                <w:rFonts w:ascii="Arial" w:hAnsi="Arial" w:cs="Arial"/>
              </w:rPr>
            </w:pPr>
            <w:r>
              <w:rPr>
                <w:rFonts w:ascii="Arial" w:hAnsi="Arial" w:cs="Arial"/>
              </w:rPr>
              <w:t>Tester le V.A.T.</w:t>
            </w:r>
          </w:p>
        </w:tc>
        <w:tc>
          <w:tcPr>
            <w:tcW w:w="3192" w:type="dxa"/>
            <w:vAlign w:val="center"/>
          </w:tcPr>
          <w:p w:rsidR="00F33B80" w:rsidRDefault="00F33B80" w:rsidP="00B1626E">
            <w:pPr>
              <w:rPr>
                <w:rFonts w:ascii="Arial" w:hAnsi="Arial" w:cs="Arial"/>
              </w:rPr>
            </w:pPr>
            <w:proofErr w:type="spellStart"/>
            <w:r>
              <w:rPr>
                <w:rFonts w:ascii="Arial" w:hAnsi="Arial" w:cs="Arial"/>
              </w:rPr>
              <w:t>Buzzer</w:t>
            </w:r>
            <w:proofErr w:type="spellEnd"/>
            <w:r>
              <w:rPr>
                <w:rFonts w:ascii="Arial" w:hAnsi="Arial" w:cs="Arial"/>
              </w:rPr>
              <w:t xml:space="preserve"> et voyant (V.A.T. OK)</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2</w:t>
            </w:r>
          </w:p>
        </w:tc>
        <w:tc>
          <w:tcPr>
            <w:tcW w:w="5447" w:type="dxa"/>
            <w:vAlign w:val="center"/>
          </w:tcPr>
          <w:p w:rsidR="00F33B80" w:rsidRPr="007E1DC7" w:rsidRDefault="00F33B80" w:rsidP="00B1626E">
            <w:pPr>
              <w:rPr>
                <w:rFonts w:ascii="Arial" w:hAnsi="Arial" w:cs="Arial"/>
              </w:rPr>
            </w:pPr>
            <w:r w:rsidRPr="007E1DC7">
              <w:rPr>
                <w:rFonts w:ascii="Arial" w:hAnsi="Arial" w:cs="Arial"/>
              </w:rPr>
              <w:t xml:space="preserve">PE et Phase (bornes </w:t>
            </w:r>
            <w:r>
              <w:rPr>
                <w:rFonts w:ascii="Arial" w:hAnsi="Arial" w:cs="Arial"/>
              </w:rPr>
              <w:t>3</w:t>
            </w:r>
            <w:r w:rsidRPr="007E1DC7">
              <w:rPr>
                <w:rFonts w:ascii="Arial" w:hAnsi="Arial" w:cs="Arial"/>
              </w:rPr>
              <w:t xml:space="preserve">, </w:t>
            </w:r>
            <w:r>
              <w:rPr>
                <w:rFonts w:ascii="Arial" w:hAnsi="Arial" w:cs="Arial"/>
              </w:rPr>
              <w:t>5</w:t>
            </w:r>
            <w:r w:rsidRPr="007E1DC7">
              <w:rPr>
                <w:rFonts w:ascii="Arial" w:hAnsi="Arial" w:cs="Arial"/>
              </w:rPr>
              <w:t xml:space="preserve"> ou </w:t>
            </w:r>
            <w:r>
              <w:rPr>
                <w:rFonts w:ascii="Arial" w:hAnsi="Arial" w:cs="Arial"/>
              </w:rPr>
              <w:t>7</w:t>
            </w:r>
            <w:r w:rsidRPr="007E1DC7">
              <w:rPr>
                <w:rFonts w:ascii="Arial" w:hAnsi="Arial" w:cs="Arial"/>
              </w:rPr>
              <w:t xml:space="preserve"> de Q1) en amont de Q1</w:t>
            </w:r>
          </w:p>
        </w:tc>
        <w:tc>
          <w:tcPr>
            <w:tcW w:w="3192" w:type="dxa"/>
            <w:vAlign w:val="center"/>
          </w:tcPr>
          <w:p w:rsidR="00F33B80" w:rsidRPr="007E1DC7" w:rsidRDefault="00F33B80" w:rsidP="00B1626E">
            <w:pPr>
              <w:rPr>
                <w:rFonts w:ascii="Arial" w:hAnsi="Arial" w:cs="Arial"/>
              </w:rPr>
            </w:pPr>
            <w:r w:rsidRPr="007E1DC7">
              <w:rPr>
                <w:rFonts w:ascii="Arial" w:hAnsi="Arial" w:cs="Arial"/>
              </w:rPr>
              <w:t>Présence de 230V</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3</w:t>
            </w:r>
          </w:p>
        </w:tc>
        <w:tc>
          <w:tcPr>
            <w:tcW w:w="5447" w:type="dxa"/>
            <w:vAlign w:val="center"/>
          </w:tcPr>
          <w:p w:rsidR="00F33B80" w:rsidRPr="007E1DC7" w:rsidRDefault="00F33B80" w:rsidP="00B1626E">
            <w:pPr>
              <w:rPr>
                <w:rFonts w:ascii="Arial" w:hAnsi="Arial" w:cs="Arial"/>
              </w:rPr>
            </w:pPr>
            <w:r w:rsidRPr="007E1DC7">
              <w:rPr>
                <w:rFonts w:ascii="Arial" w:hAnsi="Arial" w:cs="Arial"/>
              </w:rPr>
              <w:t xml:space="preserve">PE et Phase 1 (borne </w:t>
            </w:r>
            <w:r>
              <w:rPr>
                <w:rFonts w:ascii="Arial" w:hAnsi="Arial" w:cs="Arial"/>
              </w:rPr>
              <w:t>4</w:t>
            </w:r>
            <w:r w:rsidRPr="007E1DC7">
              <w:rPr>
                <w:rFonts w:ascii="Arial" w:hAnsi="Arial" w:cs="Arial"/>
              </w:rPr>
              <w:t xml:space="preserve"> de Q1) en aval de Q1</w:t>
            </w:r>
          </w:p>
        </w:tc>
        <w:tc>
          <w:tcPr>
            <w:tcW w:w="3192" w:type="dxa"/>
            <w:vAlign w:val="bottom"/>
          </w:tcPr>
          <w:p w:rsidR="00F33B80" w:rsidRPr="007E1DC7" w:rsidRDefault="00F33B80" w:rsidP="00B1626E">
            <w:pPr>
              <w:rPr>
                <w:rFonts w:ascii="Arial" w:hAnsi="Arial" w:cs="Arial"/>
              </w:rPr>
            </w:pPr>
            <w:r>
              <w:rPr>
                <w:rFonts w:ascii="Arial" w:hAnsi="Arial" w:cs="Arial"/>
              </w:rPr>
              <w:t>………………………………….</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4</w:t>
            </w:r>
          </w:p>
        </w:tc>
        <w:tc>
          <w:tcPr>
            <w:tcW w:w="5447" w:type="dxa"/>
            <w:vAlign w:val="center"/>
          </w:tcPr>
          <w:p w:rsidR="00F33B80" w:rsidRPr="007E1DC7" w:rsidRDefault="00F33B80" w:rsidP="00B1626E">
            <w:pPr>
              <w:rPr>
                <w:rFonts w:ascii="Arial" w:hAnsi="Arial" w:cs="Arial"/>
              </w:rPr>
            </w:pPr>
            <w:r w:rsidRPr="007E1DC7">
              <w:rPr>
                <w:rFonts w:ascii="Arial" w:hAnsi="Arial" w:cs="Arial"/>
              </w:rPr>
              <w:t xml:space="preserve">PE et Phase 2 (borne </w:t>
            </w:r>
            <w:r>
              <w:rPr>
                <w:rFonts w:ascii="Arial" w:hAnsi="Arial" w:cs="Arial"/>
              </w:rPr>
              <w:t>6</w:t>
            </w:r>
            <w:r w:rsidRPr="007E1DC7">
              <w:rPr>
                <w:rFonts w:ascii="Arial" w:hAnsi="Arial" w:cs="Arial"/>
              </w:rPr>
              <w:t xml:space="preserve"> de Q1) en aval de Q1</w:t>
            </w:r>
          </w:p>
        </w:tc>
        <w:tc>
          <w:tcPr>
            <w:tcW w:w="3192" w:type="dxa"/>
            <w:vAlign w:val="bottom"/>
          </w:tcPr>
          <w:p w:rsidR="00F33B80" w:rsidRPr="007E1DC7" w:rsidRDefault="00F33B80" w:rsidP="00B1626E">
            <w:pPr>
              <w:rPr>
                <w:rFonts w:ascii="Arial" w:hAnsi="Arial" w:cs="Arial"/>
              </w:rPr>
            </w:pPr>
            <w:r>
              <w:rPr>
                <w:rFonts w:ascii="Arial" w:hAnsi="Arial" w:cs="Arial"/>
              </w:rPr>
              <w:t>………………………………….</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5</w:t>
            </w:r>
          </w:p>
        </w:tc>
        <w:tc>
          <w:tcPr>
            <w:tcW w:w="5447" w:type="dxa"/>
            <w:vAlign w:val="center"/>
          </w:tcPr>
          <w:p w:rsidR="00F33B80" w:rsidRPr="007E1DC7" w:rsidRDefault="00F33B80" w:rsidP="00B1626E">
            <w:pPr>
              <w:rPr>
                <w:rFonts w:ascii="Arial" w:hAnsi="Arial" w:cs="Arial"/>
              </w:rPr>
            </w:pPr>
            <w:r w:rsidRPr="007E1DC7">
              <w:rPr>
                <w:rFonts w:ascii="Arial" w:hAnsi="Arial" w:cs="Arial"/>
              </w:rPr>
              <w:t xml:space="preserve">PE et Phase 3 (borne </w:t>
            </w:r>
            <w:r>
              <w:rPr>
                <w:rFonts w:ascii="Arial" w:hAnsi="Arial" w:cs="Arial"/>
              </w:rPr>
              <w:t>8</w:t>
            </w:r>
            <w:r w:rsidRPr="007E1DC7">
              <w:rPr>
                <w:rFonts w:ascii="Arial" w:hAnsi="Arial" w:cs="Arial"/>
              </w:rPr>
              <w:t xml:space="preserve"> de Q1) en aval de Q1</w:t>
            </w:r>
          </w:p>
        </w:tc>
        <w:tc>
          <w:tcPr>
            <w:tcW w:w="3192" w:type="dxa"/>
            <w:vAlign w:val="bottom"/>
          </w:tcPr>
          <w:p w:rsidR="00F33B80" w:rsidRPr="007E1DC7" w:rsidRDefault="00F33B80" w:rsidP="00B1626E">
            <w:pPr>
              <w:rPr>
                <w:rFonts w:ascii="Arial" w:hAnsi="Arial" w:cs="Arial"/>
              </w:rPr>
            </w:pPr>
            <w:r>
              <w:rPr>
                <w:rFonts w:ascii="Arial" w:hAnsi="Arial" w:cs="Arial"/>
              </w:rPr>
              <w:t>………………………………….</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6</w:t>
            </w:r>
          </w:p>
        </w:tc>
        <w:tc>
          <w:tcPr>
            <w:tcW w:w="5447" w:type="dxa"/>
            <w:vAlign w:val="center"/>
          </w:tcPr>
          <w:p w:rsidR="00F33B80" w:rsidRPr="007E1DC7" w:rsidRDefault="00F33B80" w:rsidP="00B1626E">
            <w:pPr>
              <w:rPr>
                <w:rFonts w:ascii="Arial" w:hAnsi="Arial" w:cs="Arial"/>
              </w:rPr>
            </w:pPr>
            <w:r w:rsidRPr="007E1DC7">
              <w:rPr>
                <w:rFonts w:ascii="Arial" w:hAnsi="Arial" w:cs="Arial"/>
              </w:rPr>
              <w:t xml:space="preserve">PE et Neutre (borne </w:t>
            </w:r>
            <w:r>
              <w:rPr>
                <w:rFonts w:ascii="Arial" w:hAnsi="Arial" w:cs="Arial"/>
              </w:rPr>
              <w:t>2</w:t>
            </w:r>
            <w:r w:rsidRPr="007E1DC7">
              <w:rPr>
                <w:rFonts w:ascii="Arial" w:hAnsi="Arial" w:cs="Arial"/>
              </w:rPr>
              <w:t xml:space="preserve"> de Q1) en aval de Q1</w:t>
            </w:r>
          </w:p>
        </w:tc>
        <w:tc>
          <w:tcPr>
            <w:tcW w:w="3192" w:type="dxa"/>
            <w:vAlign w:val="bottom"/>
          </w:tcPr>
          <w:p w:rsidR="00F33B80" w:rsidRPr="007E1DC7" w:rsidRDefault="00F33B80" w:rsidP="00B1626E">
            <w:pPr>
              <w:rPr>
                <w:rFonts w:ascii="Arial" w:hAnsi="Arial" w:cs="Arial"/>
              </w:rPr>
            </w:pPr>
            <w:r>
              <w:rPr>
                <w:rFonts w:ascii="Arial" w:hAnsi="Arial" w:cs="Arial"/>
              </w:rPr>
              <w:t>………………………………….</w:t>
            </w:r>
          </w:p>
        </w:tc>
      </w:tr>
      <w:tr w:rsidR="00F33B80" w:rsidTr="00D57F26">
        <w:trPr>
          <w:trHeight w:val="454"/>
          <w:jc w:val="center"/>
        </w:trPr>
        <w:tc>
          <w:tcPr>
            <w:tcW w:w="850" w:type="dxa"/>
            <w:vAlign w:val="center"/>
          </w:tcPr>
          <w:p w:rsidR="00F33B80" w:rsidRDefault="00F33B80" w:rsidP="00837C48">
            <w:pPr>
              <w:jc w:val="center"/>
              <w:rPr>
                <w:rFonts w:ascii="Arial" w:hAnsi="Arial" w:cs="Arial"/>
              </w:rPr>
            </w:pPr>
            <w:r>
              <w:rPr>
                <w:rFonts w:ascii="Arial" w:hAnsi="Arial" w:cs="Arial"/>
              </w:rPr>
              <w:t>7</w:t>
            </w:r>
          </w:p>
        </w:tc>
        <w:tc>
          <w:tcPr>
            <w:tcW w:w="5447" w:type="dxa"/>
            <w:vAlign w:val="center"/>
          </w:tcPr>
          <w:p w:rsidR="00F33B80" w:rsidRDefault="00F33B80" w:rsidP="00B1626E">
            <w:pPr>
              <w:rPr>
                <w:rFonts w:ascii="Arial" w:hAnsi="Arial" w:cs="Arial"/>
              </w:rPr>
            </w:pPr>
            <w:r>
              <w:rPr>
                <w:rFonts w:ascii="Arial" w:hAnsi="Arial" w:cs="Arial"/>
              </w:rPr>
              <w:t>Tester le V.A.T.</w:t>
            </w:r>
          </w:p>
        </w:tc>
        <w:tc>
          <w:tcPr>
            <w:tcW w:w="3192" w:type="dxa"/>
            <w:vAlign w:val="center"/>
          </w:tcPr>
          <w:p w:rsidR="00F33B80" w:rsidRDefault="00F33B80" w:rsidP="00B1626E">
            <w:pPr>
              <w:rPr>
                <w:rFonts w:ascii="Arial" w:hAnsi="Arial" w:cs="Arial"/>
              </w:rPr>
            </w:pPr>
            <w:proofErr w:type="spellStart"/>
            <w:r>
              <w:rPr>
                <w:rFonts w:ascii="Arial" w:hAnsi="Arial" w:cs="Arial"/>
              </w:rPr>
              <w:t>Buzzer</w:t>
            </w:r>
            <w:proofErr w:type="spellEnd"/>
            <w:r>
              <w:rPr>
                <w:rFonts w:ascii="Arial" w:hAnsi="Arial" w:cs="Arial"/>
              </w:rPr>
              <w:t xml:space="preserve"> et voyant (V.A.T. OK)</w:t>
            </w:r>
          </w:p>
        </w:tc>
      </w:tr>
    </w:tbl>
    <w:p w:rsidR="00F33B80" w:rsidRDefault="00F33B80" w:rsidP="00F33B80">
      <w:pPr>
        <w:ind w:left="705" w:hanging="705"/>
        <w:rPr>
          <w:rFonts w:ascii="Arial" w:hAnsi="Arial" w:cs="Arial"/>
        </w:rPr>
      </w:pPr>
    </w:p>
    <w:p w:rsidR="00F33B80" w:rsidRDefault="00F33B80" w:rsidP="00F33B80">
      <w:pPr>
        <w:ind w:left="705" w:hanging="705"/>
        <w:rPr>
          <w:rFonts w:ascii="Arial" w:hAnsi="Arial" w:cs="Arial"/>
        </w:rPr>
      </w:pPr>
    </w:p>
    <w:p w:rsidR="00F33B80" w:rsidRDefault="00F33B80" w:rsidP="00F33B80">
      <w:pPr>
        <w:jc w:val="both"/>
        <w:rPr>
          <w:rFonts w:ascii="Arial" w:hAnsi="Arial" w:cs="Arial"/>
          <w:b/>
          <w:sz w:val="24"/>
          <w:szCs w:val="24"/>
          <w:u w:val="single"/>
        </w:rPr>
      </w:pPr>
      <w:r>
        <w:rPr>
          <w:rFonts w:ascii="Arial" w:hAnsi="Arial" w:cs="Arial"/>
          <w:b/>
          <w:sz w:val="24"/>
          <w:szCs w:val="24"/>
          <w:u w:val="single"/>
        </w:rPr>
        <w:t>Problématique n°7</w:t>
      </w:r>
      <w:r w:rsidR="00E5515B">
        <w:rPr>
          <w:rFonts w:ascii="Arial" w:hAnsi="Arial" w:cs="Arial"/>
          <w:b/>
          <w:sz w:val="24"/>
          <w:szCs w:val="24"/>
          <w:u w:val="single"/>
        </w:rPr>
        <w:t> :</w:t>
      </w:r>
    </w:p>
    <w:p w:rsidR="00D67E79" w:rsidRDefault="00D67E79" w:rsidP="00F33B80">
      <w:pPr>
        <w:jc w:val="both"/>
        <w:rPr>
          <w:rFonts w:ascii="Arial" w:hAnsi="Arial" w:cs="Arial"/>
        </w:rPr>
      </w:pPr>
    </w:p>
    <w:p w:rsidR="00F33B80" w:rsidRDefault="00F33B80" w:rsidP="00F33B80">
      <w:pPr>
        <w:jc w:val="both"/>
        <w:rPr>
          <w:rFonts w:ascii="Arial" w:hAnsi="Arial" w:cs="Arial"/>
        </w:rPr>
      </w:pPr>
      <w:r>
        <w:rPr>
          <w:rFonts w:ascii="Arial" w:hAnsi="Arial" w:cs="Arial"/>
        </w:rPr>
        <w:t xml:space="preserve">Les temps d’arrêts important du sous-ensemble « Vis d’Archimède » obligent le service maintenance à effectuer différents contrôles. Suite à un relevé à la caméra thermique, le service constate une élévation anormale de température au niveau de </w:t>
      </w:r>
      <w:r w:rsidRPr="00F71B6B">
        <w:rPr>
          <w:rFonts w:ascii="Arial" w:hAnsi="Arial" w:cs="Arial"/>
          <w:b/>
        </w:rPr>
        <w:t>l’arbre de sortie repère 7 du réducteur</w:t>
      </w:r>
      <w:r>
        <w:rPr>
          <w:rFonts w:ascii="Arial" w:hAnsi="Arial" w:cs="Arial"/>
        </w:rPr>
        <w:t>.</w:t>
      </w:r>
    </w:p>
    <w:p w:rsidR="00714C1F" w:rsidRDefault="00714C1F" w:rsidP="00F33B80">
      <w:pPr>
        <w:jc w:val="both"/>
        <w:rPr>
          <w:rFonts w:ascii="Arial" w:hAnsi="Arial" w:cs="Arial"/>
        </w:rPr>
      </w:pPr>
    </w:p>
    <w:tbl>
      <w:tblPr>
        <w:tblStyle w:val="Grilledutableau"/>
        <w:tblW w:w="0" w:type="auto"/>
        <w:jc w:val="center"/>
        <w:tblLook w:val="04A0" w:firstRow="1" w:lastRow="0" w:firstColumn="1" w:lastColumn="0" w:noHBand="0" w:noVBand="1"/>
      </w:tblPr>
      <w:tblGrid>
        <w:gridCol w:w="710"/>
        <w:gridCol w:w="2829"/>
        <w:gridCol w:w="2553"/>
        <w:gridCol w:w="2493"/>
        <w:gridCol w:w="2037"/>
      </w:tblGrid>
      <w:tr w:rsidR="00714C1F" w:rsidRPr="00714D8A" w:rsidTr="00714C1F">
        <w:trPr>
          <w:trHeight w:val="597"/>
          <w:jc w:val="center"/>
        </w:trPr>
        <w:tc>
          <w:tcPr>
            <w:tcW w:w="710" w:type="dxa"/>
            <w:vAlign w:val="center"/>
          </w:tcPr>
          <w:p w:rsidR="00714C1F" w:rsidRPr="00AA203C" w:rsidRDefault="00714C1F" w:rsidP="00714C1F">
            <w:pPr>
              <w:jc w:val="center"/>
              <w:rPr>
                <w:rFonts w:ascii="Arial" w:hAnsi="Arial" w:cs="Arial"/>
              </w:rPr>
            </w:pPr>
            <w:r w:rsidRPr="00AA203C">
              <w:rPr>
                <w:rFonts w:ascii="Arial" w:hAnsi="Arial" w:cs="Arial"/>
              </w:rPr>
              <w:t>Q7</w:t>
            </w:r>
          </w:p>
        </w:tc>
        <w:tc>
          <w:tcPr>
            <w:tcW w:w="2829" w:type="dxa"/>
            <w:vAlign w:val="center"/>
          </w:tcPr>
          <w:p w:rsidR="00714C1F" w:rsidRPr="00AA203C" w:rsidRDefault="00714C1F" w:rsidP="00714C1F">
            <w:pPr>
              <w:jc w:val="center"/>
              <w:rPr>
                <w:rFonts w:ascii="Arial" w:hAnsi="Arial" w:cs="Arial"/>
              </w:rPr>
            </w:pPr>
            <w:r w:rsidRPr="00AA203C">
              <w:rPr>
                <w:rFonts w:ascii="Arial" w:hAnsi="Arial" w:cs="Arial"/>
              </w:rPr>
              <w:t>Préparation du démontage</w:t>
            </w:r>
          </w:p>
        </w:tc>
        <w:tc>
          <w:tcPr>
            <w:tcW w:w="2553" w:type="dxa"/>
            <w:vAlign w:val="center"/>
          </w:tcPr>
          <w:p w:rsidR="00714C1F" w:rsidRPr="00AA203C" w:rsidRDefault="00714C1F" w:rsidP="00714C1F">
            <w:pPr>
              <w:jc w:val="center"/>
              <w:rPr>
                <w:rFonts w:ascii="Arial" w:hAnsi="Arial" w:cs="Arial"/>
              </w:rPr>
            </w:pPr>
            <w:r w:rsidRPr="00AA203C">
              <w:rPr>
                <w:rFonts w:ascii="Arial" w:hAnsi="Arial" w:cs="Arial"/>
              </w:rPr>
              <w:t>DTR 2/14 ;</w:t>
            </w:r>
            <w:r w:rsidR="00A237A3">
              <w:rPr>
                <w:rFonts w:ascii="Arial" w:hAnsi="Arial" w:cs="Arial"/>
              </w:rPr>
              <w:t xml:space="preserve"> </w:t>
            </w:r>
            <w:r w:rsidRPr="00AA203C">
              <w:rPr>
                <w:rFonts w:ascii="Arial" w:hAnsi="Arial" w:cs="Arial"/>
              </w:rPr>
              <w:t>13/14 et 14/14</w:t>
            </w:r>
          </w:p>
        </w:tc>
        <w:tc>
          <w:tcPr>
            <w:tcW w:w="2493" w:type="dxa"/>
            <w:vAlign w:val="center"/>
          </w:tcPr>
          <w:p w:rsidR="00714C1F" w:rsidRPr="00AA203C" w:rsidRDefault="00714C1F" w:rsidP="00714C1F">
            <w:pPr>
              <w:jc w:val="center"/>
              <w:rPr>
                <w:rFonts w:ascii="Arial" w:hAnsi="Arial" w:cs="Arial"/>
              </w:rPr>
            </w:pPr>
            <w:r w:rsidRPr="00AA203C">
              <w:rPr>
                <w:rFonts w:ascii="Arial" w:hAnsi="Arial" w:cs="Arial"/>
              </w:rPr>
              <w:t>Temps conseillé : 20 min</w:t>
            </w:r>
          </w:p>
        </w:tc>
        <w:tc>
          <w:tcPr>
            <w:tcW w:w="2037" w:type="dxa"/>
            <w:vAlign w:val="center"/>
          </w:tcPr>
          <w:p w:rsidR="00714C1F" w:rsidRPr="00AA203C" w:rsidRDefault="00714C1F" w:rsidP="00714C1F">
            <w:pPr>
              <w:jc w:val="center"/>
              <w:rPr>
                <w:rFonts w:ascii="Arial" w:hAnsi="Arial" w:cs="Arial"/>
              </w:rPr>
            </w:pPr>
            <w:proofErr w:type="spellStart"/>
            <w:r w:rsidRPr="00AA203C">
              <w:rPr>
                <w:rFonts w:ascii="Arial" w:hAnsi="Arial" w:cs="Arial"/>
              </w:rPr>
              <w:t>Nbre</w:t>
            </w:r>
            <w:proofErr w:type="spellEnd"/>
            <w:r w:rsidRPr="00AA203C">
              <w:rPr>
                <w:rFonts w:ascii="Arial" w:hAnsi="Arial" w:cs="Arial"/>
              </w:rPr>
              <w:t xml:space="preserve"> de pts : … / 23</w:t>
            </w:r>
          </w:p>
        </w:tc>
      </w:tr>
    </w:tbl>
    <w:p w:rsidR="00714C1F" w:rsidRDefault="00714C1F" w:rsidP="00F33B80">
      <w:pPr>
        <w:jc w:val="both"/>
        <w:rPr>
          <w:rFonts w:ascii="Arial" w:hAnsi="Arial" w:cs="Arial"/>
        </w:rPr>
      </w:pPr>
    </w:p>
    <w:p w:rsidR="00F33B80" w:rsidRDefault="00F33B80" w:rsidP="00F33B80">
      <w:pPr>
        <w:jc w:val="both"/>
        <w:rPr>
          <w:rFonts w:ascii="Arial" w:hAnsi="Arial" w:cs="Arial"/>
        </w:rPr>
      </w:pPr>
      <w:r>
        <w:rPr>
          <w:rFonts w:ascii="Arial" w:hAnsi="Arial" w:cs="Arial"/>
        </w:rPr>
        <w:t xml:space="preserve">Le service maintenance a procédé à l’échange standard du motoréducteur pour ne pas pénaliser la production. Le motoréducteur défaillant a été déposé à l’atelier, et, vous êtes chargé de </w:t>
      </w:r>
      <w:r w:rsidRPr="00F71B6B">
        <w:rPr>
          <w:rFonts w:ascii="Arial" w:hAnsi="Arial" w:cs="Arial"/>
          <w:b/>
        </w:rPr>
        <w:t>préparer</w:t>
      </w:r>
      <w:r>
        <w:rPr>
          <w:rFonts w:ascii="Arial" w:hAnsi="Arial" w:cs="Arial"/>
        </w:rPr>
        <w:t xml:space="preserve"> son démontage afin de </w:t>
      </w:r>
      <w:r w:rsidRPr="00F71B6B">
        <w:rPr>
          <w:rFonts w:ascii="Arial" w:hAnsi="Arial" w:cs="Arial"/>
          <w:b/>
        </w:rPr>
        <w:t>remplacer les roulements et les éléments d’étanchéités</w:t>
      </w:r>
      <w:r w:rsidR="00E5515B">
        <w:rPr>
          <w:rFonts w:ascii="Arial" w:hAnsi="Arial" w:cs="Arial"/>
        </w:rPr>
        <w:t>.</w:t>
      </w:r>
    </w:p>
    <w:p w:rsidR="00F33B80" w:rsidRDefault="00F33B80" w:rsidP="00F33B80">
      <w:pPr>
        <w:jc w:val="both"/>
        <w:rPr>
          <w:rFonts w:ascii="Arial" w:hAnsi="Arial" w:cs="Arial"/>
        </w:rPr>
      </w:pPr>
    </w:p>
    <w:p w:rsidR="00F33B80" w:rsidRDefault="00F33B80" w:rsidP="00F33B80">
      <w:pPr>
        <w:ind w:left="705" w:hanging="705"/>
        <w:jc w:val="both"/>
        <w:rPr>
          <w:rFonts w:ascii="Arial" w:hAnsi="Arial" w:cs="Arial"/>
        </w:rPr>
      </w:pPr>
      <w:r>
        <w:rPr>
          <w:rFonts w:ascii="Arial" w:hAnsi="Arial" w:cs="Arial"/>
          <w:u w:val="single"/>
        </w:rPr>
        <w:t>Q7.1 :</w:t>
      </w:r>
      <w:r>
        <w:rPr>
          <w:rFonts w:ascii="Arial" w:hAnsi="Arial" w:cs="Arial"/>
        </w:rPr>
        <w:tab/>
      </w:r>
      <w:r w:rsidRPr="007E2146">
        <w:rPr>
          <w:rFonts w:ascii="Arial" w:hAnsi="Arial" w:cs="Arial"/>
          <w:b/>
        </w:rPr>
        <w:t>Indiquer</w:t>
      </w:r>
      <w:bookmarkStart w:id="18" w:name="_GoBack"/>
      <w:bookmarkEnd w:id="18"/>
      <w:r w:rsidRPr="007E2146">
        <w:rPr>
          <w:rFonts w:ascii="Arial" w:hAnsi="Arial" w:cs="Arial"/>
          <w:b/>
        </w:rPr>
        <w:t xml:space="preserve"> par une croix</w:t>
      </w:r>
      <w:r>
        <w:rPr>
          <w:rFonts w:ascii="Arial" w:hAnsi="Arial" w:cs="Arial"/>
          <w:b/>
        </w:rPr>
        <w:t>,</w:t>
      </w:r>
      <w:r>
        <w:rPr>
          <w:rFonts w:ascii="Arial" w:hAnsi="Arial" w:cs="Arial"/>
        </w:rPr>
        <w:t xml:space="preserve"> la fonction des composants lorsque le réducteur </w:t>
      </w:r>
      <w:r w:rsidR="00E5515B">
        <w:rPr>
          <w:rFonts w:ascii="Arial" w:hAnsi="Arial" w:cs="Arial"/>
        </w:rPr>
        <w:t>est en position sur le système.</w:t>
      </w:r>
    </w:p>
    <w:p w:rsidR="00160884" w:rsidRDefault="00160884" w:rsidP="00F33B80">
      <w:pPr>
        <w:ind w:left="705" w:hanging="705"/>
        <w:jc w:val="both"/>
        <w:rPr>
          <w:rFonts w:ascii="Arial" w:hAnsi="Arial" w:cs="Arial"/>
        </w:rPr>
      </w:pPr>
    </w:p>
    <w:tbl>
      <w:tblPr>
        <w:tblStyle w:val="Grilledutableau"/>
        <w:tblW w:w="0" w:type="auto"/>
        <w:tblInd w:w="705" w:type="dxa"/>
        <w:tblLook w:val="04A0" w:firstRow="1" w:lastRow="0" w:firstColumn="1" w:lastColumn="0" w:noHBand="0" w:noVBand="1"/>
      </w:tblPr>
      <w:tblGrid>
        <w:gridCol w:w="2834"/>
        <w:gridCol w:w="1134"/>
        <w:gridCol w:w="1134"/>
        <w:gridCol w:w="1134"/>
        <w:gridCol w:w="1134"/>
        <w:gridCol w:w="1134"/>
        <w:gridCol w:w="1134"/>
      </w:tblGrid>
      <w:tr w:rsidR="00160884" w:rsidTr="00837C48">
        <w:trPr>
          <w:trHeight w:val="454"/>
        </w:trPr>
        <w:tc>
          <w:tcPr>
            <w:tcW w:w="2834" w:type="dxa"/>
            <w:tcBorders>
              <w:top w:val="nil"/>
              <w:left w:val="nil"/>
            </w:tcBorders>
          </w:tcPr>
          <w:p w:rsidR="00160884" w:rsidRDefault="00160884" w:rsidP="00160884">
            <w:pPr>
              <w:jc w:val="both"/>
              <w:rPr>
                <w:rFonts w:ascii="Arial" w:hAnsi="Arial" w:cs="Arial"/>
              </w:rPr>
            </w:pP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20</w:t>
            </w: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59-a</w:t>
            </w: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59-b</w:t>
            </w: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59-c</w:t>
            </w: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59-d</w:t>
            </w:r>
          </w:p>
        </w:tc>
        <w:tc>
          <w:tcPr>
            <w:tcW w:w="1134" w:type="dxa"/>
            <w:vAlign w:val="center"/>
          </w:tcPr>
          <w:p w:rsidR="00160884" w:rsidRDefault="00160884" w:rsidP="00160884">
            <w:pPr>
              <w:jc w:val="center"/>
              <w:rPr>
                <w:rFonts w:ascii="Arial" w:hAnsi="Arial" w:cs="Arial"/>
              </w:rPr>
            </w:pPr>
            <w:proofErr w:type="spellStart"/>
            <w:r>
              <w:rPr>
                <w:rFonts w:ascii="Arial" w:hAnsi="Arial" w:cs="Arial"/>
              </w:rPr>
              <w:t>Rep</w:t>
            </w:r>
            <w:proofErr w:type="spellEnd"/>
            <w:r>
              <w:rPr>
                <w:rFonts w:ascii="Arial" w:hAnsi="Arial" w:cs="Arial"/>
              </w:rPr>
              <w:t>. 59</w:t>
            </w:r>
          </w:p>
        </w:tc>
      </w:tr>
      <w:tr w:rsidR="00D3505B" w:rsidTr="00D3505B">
        <w:trPr>
          <w:trHeight w:val="454"/>
        </w:trPr>
        <w:tc>
          <w:tcPr>
            <w:tcW w:w="2834" w:type="dxa"/>
            <w:vAlign w:val="center"/>
          </w:tcPr>
          <w:p w:rsidR="00D3505B" w:rsidRDefault="00D3505B" w:rsidP="00D3505B">
            <w:pPr>
              <w:jc w:val="right"/>
              <w:rPr>
                <w:rFonts w:ascii="Arial" w:hAnsi="Arial" w:cs="Arial"/>
              </w:rPr>
            </w:pPr>
            <w:r>
              <w:rPr>
                <w:rFonts w:ascii="Arial" w:hAnsi="Arial" w:cs="Arial"/>
              </w:rPr>
              <w:t>Bouchon évent</w:t>
            </w: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r>
      <w:tr w:rsidR="00D3505B" w:rsidTr="00D3505B">
        <w:trPr>
          <w:trHeight w:val="454"/>
        </w:trPr>
        <w:tc>
          <w:tcPr>
            <w:tcW w:w="2834" w:type="dxa"/>
            <w:vAlign w:val="center"/>
          </w:tcPr>
          <w:p w:rsidR="00D3505B" w:rsidRDefault="00D3505B" w:rsidP="00D3505B">
            <w:pPr>
              <w:jc w:val="right"/>
              <w:rPr>
                <w:rFonts w:ascii="Arial" w:hAnsi="Arial" w:cs="Arial"/>
              </w:rPr>
            </w:pPr>
            <w:r>
              <w:rPr>
                <w:rFonts w:ascii="Arial" w:hAnsi="Arial" w:cs="Arial"/>
              </w:rPr>
              <w:t>Bouchon de niveau</w:t>
            </w: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r>
      <w:tr w:rsidR="00D3505B" w:rsidTr="00D3505B">
        <w:trPr>
          <w:trHeight w:val="454"/>
        </w:trPr>
        <w:tc>
          <w:tcPr>
            <w:tcW w:w="2834" w:type="dxa"/>
            <w:vAlign w:val="center"/>
          </w:tcPr>
          <w:p w:rsidR="00D3505B" w:rsidRDefault="00D3505B" w:rsidP="00D3505B">
            <w:pPr>
              <w:jc w:val="right"/>
              <w:rPr>
                <w:rFonts w:ascii="Arial" w:hAnsi="Arial" w:cs="Arial"/>
              </w:rPr>
            </w:pPr>
            <w:r>
              <w:rPr>
                <w:rFonts w:ascii="Arial" w:hAnsi="Arial" w:cs="Arial"/>
              </w:rPr>
              <w:t>Bouchon de remplissage</w:t>
            </w: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r>
      <w:tr w:rsidR="00D3505B" w:rsidTr="00D3505B">
        <w:trPr>
          <w:trHeight w:val="454"/>
        </w:trPr>
        <w:tc>
          <w:tcPr>
            <w:tcW w:w="2834" w:type="dxa"/>
            <w:vAlign w:val="center"/>
          </w:tcPr>
          <w:p w:rsidR="00D3505B" w:rsidRDefault="00D3505B" w:rsidP="00D3505B">
            <w:pPr>
              <w:jc w:val="right"/>
              <w:rPr>
                <w:rFonts w:ascii="Arial" w:hAnsi="Arial" w:cs="Arial"/>
              </w:rPr>
            </w:pPr>
            <w:r>
              <w:rPr>
                <w:rFonts w:ascii="Arial" w:hAnsi="Arial" w:cs="Arial"/>
              </w:rPr>
              <w:t>Bouchon de vidange</w:t>
            </w: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c>
          <w:tcPr>
            <w:tcW w:w="1134" w:type="dxa"/>
          </w:tcPr>
          <w:p w:rsidR="00D3505B" w:rsidRDefault="00D3505B" w:rsidP="00D3505B">
            <w:pPr>
              <w:jc w:val="both"/>
              <w:rPr>
                <w:rFonts w:ascii="Arial" w:hAnsi="Arial" w:cs="Arial"/>
              </w:rPr>
            </w:pPr>
          </w:p>
        </w:tc>
      </w:tr>
    </w:tbl>
    <w:p w:rsidR="00E5515B" w:rsidRDefault="00E5515B" w:rsidP="00160884">
      <w:pPr>
        <w:ind w:left="705" w:firstLine="4"/>
        <w:jc w:val="both"/>
        <w:rPr>
          <w:rFonts w:ascii="Arial" w:hAnsi="Arial" w:cs="Arial"/>
        </w:rPr>
      </w:pPr>
    </w:p>
    <w:p w:rsidR="00E5515B" w:rsidRDefault="00E5515B">
      <w:pPr>
        <w:rPr>
          <w:rFonts w:ascii="Arial" w:hAnsi="Arial" w:cs="Arial"/>
        </w:rPr>
      </w:pPr>
      <w:r>
        <w:rPr>
          <w:rFonts w:ascii="Arial" w:hAnsi="Arial" w:cs="Arial"/>
        </w:rPr>
        <w:br w:type="page"/>
      </w:r>
    </w:p>
    <w:p w:rsidR="00F33B80" w:rsidRDefault="00F33B80" w:rsidP="00F33B80">
      <w:pPr>
        <w:ind w:left="705" w:hanging="705"/>
        <w:jc w:val="both"/>
        <w:rPr>
          <w:rFonts w:ascii="Arial" w:hAnsi="Arial" w:cs="Arial"/>
        </w:rPr>
      </w:pPr>
      <w:r>
        <w:rPr>
          <w:rFonts w:ascii="Arial" w:hAnsi="Arial" w:cs="Arial"/>
          <w:u w:val="single"/>
        </w:rPr>
        <w:lastRenderedPageBreak/>
        <w:t>Q7.2 :</w:t>
      </w:r>
      <w:r>
        <w:rPr>
          <w:rFonts w:ascii="Arial" w:hAnsi="Arial" w:cs="Arial"/>
        </w:rPr>
        <w:tab/>
      </w:r>
      <w:r w:rsidRPr="008D709B">
        <w:rPr>
          <w:rFonts w:ascii="Arial" w:hAnsi="Arial" w:cs="Arial"/>
          <w:b/>
        </w:rPr>
        <w:t>Lister les éléments à remplacer</w:t>
      </w:r>
      <w:r w:rsidR="00A237A3">
        <w:rPr>
          <w:rFonts w:ascii="Arial" w:hAnsi="Arial" w:cs="Arial"/>
        </w:rPr>
        <w:t xml:space="preserve"> </w:t>
      </w:r>
      <w:r>
        <w:rPr>
          <w:rFonts w:ascii="Arial" w:hAnsi="Arial" w:cs="Arial"/>
        </w:rPr>
        <w:t xml:space="preserve">sur l’arbre de sortie </w:t>
      </w:r>
      <w:r w:rsidR="00837C48">
        <w:rPr>
          <w:rFonts w:ascii="Arial" w:hAnsi="Arial" w:cs="Arial"/>
        </w:rPr>
        <w:t>R</w:t>
      </w:r>
      <w:r>
        <w:rPr>
          <w:rFonts w:ascii="Arial" w:hAnsi="Arial" w:cs="Arial"/>
        </w:rPr>
        <w:t>ep</w:t>
      </w:r>
      <w:r w:rsidR="00837C48">
        <w:rPr>
          <w:rFonts w:ascii="Arial" w:hAnsi="Arial" w:cs="Arial"/>
        </w:rPr>
        <w:t>.</w:t>
      </w:r>
      <w:r w:rsidR="00E5515B">
        <w:rPr>
          <w:rFonts w:ascii="Arial" w:hAnsi="Arial" w:cs="Arial"/>
        </w:rPr>
        <w:t>7.</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t>1 : ……………………………………………………………………………………………………………</w:t>
      </w:r>
      <w:r w:rsidR="00837C48">
        <w:rPr>
          <w:rFonts w:ascii="Arial" w:hAnsi="Arial" w:cs="Arial"/>
        </w:rPr>
        <w:t>………………….</w:t>
      </w:r>
    </w:p>
    <w:p w:rsidR="00F33B80" w:rsidRDefault="00F33B80" w:rsidP="000A0596">
      <w:pPr>
        <w:ind w:left="1410" w:hanging="705"/>
        <w:jc w:val="both"/>
        <w:rPr>
          <w:rFonts w:ascii="Arial" w:hAnsi="Arial" w:cs="Arial"/>
        </w:rPr>
      </w:pPr>
    </w:p>
    <w:p w:rsidR="00837C48" w:rsidRDefault="00F33B80" w:rsidP="00837C48">
      <w:pPr>
        <w:ind w:left="1410" w:hanging="705"/>
        <w:jc w:val="both"/>
        <w:rPr>
          <w:rFonts w:ascii="Arial" w:hAnsi="Arial" w:cs="Arial"/>
        </w:rPr>
      </w:pPr>
      <w:r>
        <w:rPr>
          <w:rFonts w:ascii="Arial" w:hAnsi="Arial" w:cs="Arial"/>
        </w:rPr>
        <w:t xml:space="preserve">2 : </w:t>
      </w:r>
      <w:r w:rsidR="00837C48">
        <w:rPr>
          <w:rFonts w:ascii="Arial" w:hAnsi="Arial" w:cs="Arial"/>
        </w:rPr>
        <w:t>……………………………………………………………………………………………………………………………….</w:t>
      </w:r>
    </w:p>
    <w:p w:rsidR="00F33B80" w:rsidRDefault="00F33B80" w:rsidP="000A0596">
      <w:pPr>
        <w:ind w:left="1410" w:hanging="705"/>
        <w:jc w:val="both"/>
        <w:rPr>
          <w:rFonts w:ascii="Arial" w:hAnsi="Arial" w:cs="Arial"/>
        </w:rPr>
      </w:pPr>
    </w:p>
    <w:p w:rsidR="00837C48" w:rsidRDefault="00F33B80" w:rsidP="00837C48">
      <w:pPr>
        <w:ind w:left="1410" w:hanging="705"/>
        <w:jc w:val="both"/>
        <w:rPr>
          <w:rFonts w:ascii="Arial" w:hAnsi="Arial" w:cs="Arial"/>
        </w:rPr>
      </w:pPr>
      <w:r>
        <w:rPr>
          <w:rFonts w:ascii="Arial" w:hAnsi="Arial" w:cs="Arial"/>
        </w:rPr>
        <w:t xml:space="preserve">3 : </w:t>
      </w:r>
      <w:r w:rsidR="00837C48">
        <w:rPr>
          <w:rFonts w:ascii="Arial" w:hAnsi="Arial" w:cs="Arial"/>
        </w:rPr>
        <w:t>……………………………………………………………………………………………………………………………….</w:t>
      </w:r>
    </w:p>
    <w:p w:rsidR="00F33B80" w:rsidRDefault="00F33B80" w:rsidP="000A0596">
      <w:pPr>
        <w:ind w:left="1410" w:hanging="705"/>
        <w:jc w:val="both"/>
        <w:rPr>
          <w:rFonts w:ascii="Arial" w:hAnsi="Arial" w:cs="Arial"/>
        </w:rPr>
      </w:pPr>
    </w:p>
    <w:p w:rsidR="00837C48" w:rsidRDefault="00F33B80" w:rsidP="00837C48">
      <w:pPr>
        <w:ind w:left="1410" w:hanging="705"/>
        <w:jc w:val="both"/>
        <w:rPr>
          <w:rFonts w:ascii="Arial" w:hAnsi="Arial" w:cs="Arial"/>
        </w:rPr>
      </w:pPr>
      <w:r>
        <w:rPr>
          <w:rFonts w:ascii="Arial" w:hAnsi="Arial" w:cs="Arial"/>
        </w:rPr>
        <w:t xml:space="preserve">4 : </w:t>
      </w:r>
      <w:r w:rsidR="00837C48">
        <w:rPr>
          <w:rFonts w:ascii="Arial" w:hAnsi="Arial" w:cs="Arial"/>
        </w:rPr>
        <w:t>……………………………………………………………………………………………………………………………….</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Q7.3 :</w:t>
      </w:r>
      <w:r>
        <w:rPr>
          <w:rFonts w:ascii="Arial" w:hAnsi="Arial" w:cs="Arial"/>
        </w:rPr>
        <w:tab/>
      </w:r>
      <w:r w:rsidRPr="008D709B">
        <w:rPr>
          <w:rFonts w:ascii="Arial" w:hAnsi="Arial" w:cs="Arial"/>
          <w:b/>
        </w:rPr>
        <w:t>Indiquer le type de montage</w:t>
      </w:r>
      <w:r>
        <w:rPr>
          <w:rFonts w:ascii="Arial" w:hAnsi="Arial" w:cs="Arial"/>
        </w:rPr>
        <w:t xml:space="preserve"> des roulements sur l’arbre </w:t>
      </w:r>
      <w:r w:rsidR="00837C48">
        <w:rPr>
          <w:rFonts w:ascii="Arial" w:hAnsi="Arial" w:cs="Arial"/>
        </w:rPr>
        <w:t>R</w:t>
      </w:r>
      <w:r w:rsidR="00E5515B">
        <w:rPr>
          <w:rFonts w:ascii="Arial" w:hAnsi="Arial" w:cs="Arial"/>
        </w:rPr>
        <w:t>ep.7.</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fldChar w:fldCharType="begin">
          <w:ffData>
            <w:name w:val="CaseACocher8"/>
            <w:enabled/>
            <w:calcOnExit w:val="0"/>
            <w:checkBox>
              <w:sizeAuto/>
              <w:default w:val="0"/>
            </w:checkBox>
          </w:ffData>
        </w:fldChar>
      </w:r>
      <w:bookmarkStart w:id="19" w:name="CaseACocher8"/>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19"/>
      <w:r>
        <w:rPr>
          <w:rFonts w:ascii="Arial" w:hAnsi="Arial" w:cs="Arial"/>
        </w:rPr>
        <w:t xml:space="preserve"> </w:t>
      </w:r>
      <w:bookmarkStart w:id="20" w:name="_Hlk516756311"/>
      <w:r>
        <w:rPr>
          <w:rFonts w:ascii="Arial" w:hAnsi="Arial" w:cs="Arial"/>
        </w:rPr>
        <w:t>Montage serré sur l’arbre</w:t>
      </w:r>
      <w:r>
        <w:rPr>
          <w:rFonts w:ascii="Arial" w:hAnsi="Arial" w:cs="Arial"/>
        </w:rPr>
        <w:tab/>
      </w:r>
      <w:r>
        <w:rPr>
          <w:rFonts w:ascii="Arial" w:hAnsi="Arial" w:cs="Arial"/>
        </w:rPr>
        <w:tab/>
      </w:r>
      <w:r>
        <w:rPr>
          <w:rFonts w:ascii="Arial" w:hAnsi="Arial" w:cs="Arial"/>
        </w:rPr>
        <w:fldChar w:fldCharType="begin">
          <w:ffData>
            <w:name w:val="CaseACocher9"/>
            <w:enabled/>
            <w:calcOnExit w:val="0"/>
            <w:checkBox>
              <w:sizeAuto/>
              <w:default w:val="0"/>
            </w:checkBox>
          </w:ffData>
        </w:fldChar>
      </w:r>
      <w:bookmarkStart w:id="21" w:name="CaseACocher9"/>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1"/>
      <w:r>
        <w:rPr>
          <w:rFonts w:ascii="Arial" w:hAnsi="Arial" w:cs="Arial"/>
        </w:rPr>
        <w:t xml:space="preserve"> Montage glissant sur l’arbre</w:t>
      </w:r>
      <w:bookmarkEnd w:id="20"/>
    </w:p>
    <w:p w:rsidR="00A237A3" w:rsidRDefault="00A237A3" w:rsidP="00A237A3">
      <w:pPr>
        <w:ind w:left="705" w:hanging="705"/>
        <w:jc w:val="both"/>
        <w:rPr>
          <w:rFonts w:ascii="Arial" w:hAnsi="Arial" w:cs="Arial"/>
          <w:u w:val="single"/>
        </w:rPr>
      </w:pPr>
    </w:p>
    <w:p w:rsidR="00A237A3" w:rsidRDefault="00A237A3" w:rsidP="00A237A3">
      <w:pPr>
        <w:ind w:left="705" w:hanging="705"/>
        <w:jc w:val="both"/>
        <w:rPr>
          <w:rFonts w:ascii="Arial" w:hAnsi="Arial" w:cs="Arial"/>
          <w:u w:val="single"/>
        </w:rPr>
      </w:pPr>
    </w:p>
    <w:p w:rsidR="00F33B80" w:rsidRDefault="00F33B80" w:rsidP="00F33B80">
      <w:pPr>
        <w:spacing w:line="360" w:lineRule="auto"/>
        <w:ind w:left="705" w:hanging="705"/>
        <w:jc w:val="both"/>
        <w:rPr>
          <w:rFonts w:ascii="Arial" w:hAnsi="Arial" w:cs="Arial"/>
        </w:rPr>
      </w:pPr>
      <w:r>
        <w:rPr>
          <w:rFonts w:ascii="Arial" w:hAnsi="Arial" w:cs="Arial"/>
          <w:u w:val="single"/>
        </w:rPr>
        <w:t>Q7.4 :</w:t>
      </w:r>
      <w:r>
        <w:rPr>
          <w:rFonts w:ascii="Arial" w:hAnsi="Arial" w:cs="Arial"/>
        </w:rPr>
        <w:tab/>
      </w:r>
      <w:r w:rsidRPr="00457134">
        <w:rPr>
          <w:rFonts w:ascii="Arial" w:hAnsi="Arial" w:cs="Arial"/>
          <w:b/>
        </w:rPr>
        <w:t>Sélectionner</w:t>
      </w:r>
      <w:r>
        <w:rPr>
          <w:rFonts w:ascii="Arial" w:hAnsi="Arial" w:cs="Arial"/>
        </w:rPr>
        <w:t xml:space="preserve"> par une croix l’outil adéquate afin de déposer les éléments </w:t>
      </w:r>
      <w:r w:rsidR="00837C48">
        <w:rPr>
          <w:rFonts w:ascii="Arial" w:hAnsi="Arial" w:cs="Arial"/>
        </w:rPr>
        <w:t>R</w:t>
      </w:r>
      <w:r>
        <w:rPr>
          <w:rFonts w:ascii="Arial" w:hAnsi="Arial" w:cs="Arial"/>
        </w:rPr>
        <w:t>ep.12 et 88.</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304"/>
        <w:gridCol w:w="1755"/>
        <w:gridCol w:w="3013"/>
      </w:tblGrid>
      <w:tr w:rsidR="00F33B80" w:rsidTr="000A0596">
        <w:trPr>
          <w:trHeight w:val="1134"/>
          <w:jc w:val="center"/>
        </w:trPr>
        <w:tc>
          <w:tcPr>
            <w:tcW w:w="1417" w:type="dxa"/>
            <w:vAlign w:val="center"/>
          </w:tcPr>
          <w:p w:rsidR="00F33B80" w:rsidRDefault="00F33B80" w:rsidP="000A0596">
            <w:pPr>
              <w:rPr>
                <w:rFonts w:ascii="Arial" w:hAnsi="Arial" w:cs="Arial"/>
              </w:rPr>
            </w:pPr>
            <w:r>
              <w:rPr>
                <w:rFonts w:ascii="Arial" w:hAnsi="Arial" w:cs="Arial"/>
              </w:rPr>
              <w:fldChar w:fldCharType="begin">
                <w:ffData>
                  <w:name w:val="CaseACocher17"/>
                  <w:enabled/>
                  <w:calcOnExit w:val="0"/>
                  <w:checkBox>
                    <w:sizeAuto/>
                    <w:default w:val="0"/>
                  </w:checkBox>
                </w:ffData>
              </w:fldChar>
            </w:r>
            <w:bookmarkStart w:id="22" w:name="CaseACocher17"/>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2"/>
          </w:p>
        </w:tc>
        <w:tc>
          <w:tcPr>
            <w:tcW w:w="3304" w:type="dxa"/>
            <w:vAlign w:val="center"/>
          </w:tcPr>
          <w:p w:rsidR="00F33B80" w:rsidRDefault="00F33B80" w:rsidP="00B1626E">
            <w:pPr>
              <w:rPr>
                <w:rFonts w:ascii="Arial" w:hAnsi="Arial" w:cs="Arial"/>
              </w:rPr>
            </w:pPr>
            <w:r>
              <w:object w:dxaOrig="12000"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57pt" o:ole="">
                  <v:imagedata r:id="rId16" o:title="" grayscale="t"/>
                </v:shape>
                <o:OLEObject Type="Embed" ProgID="PBrush" ShapeID="_x0000_i1025" DrawAspect="Content" ObjectID="_1610953541" r:id="rId17"/>
              </w:object>
            </w:r>
          </w:p>
        </w:tc>
        <w:tc>
          <w:tcPr>
            <w:tcW w:w="1755" w:type="dxa"/>
            <w:vAlign w:val="center"/>
          </w:tcPr>
          <w:p w:rsidR="00F33B80" w:rsidRDefault="00F33B80" w:rsidP="00B1626E">
            <w:pPr>
              <w:jc w:val="right"/>
              <w:rPr>
                <w:rFonts w:ascii="Arial" w:hAnsi="Arial" w:cs="Arial"/>
              </w:rPr>
            </w:pPr>
            <w:r>
              <w:rPr>
                <w:rFonts w:ascii="Arial" w:hAnsi="Arial" w:cs="Arial"/>
              </w:rPr>
              <w:fldChar w:fldCharType="begin">
                <w:ffData>
                  <w:name w:val="CaseACocher16"/>
                  <w:enabled/>
                  <w:calcOnExit w:val="0"/>
                  <w:checkBox>
                    <w:sizeAuto/>
                    <w:default w:val="0"/>
                  </w:checkBox>
                </w:ffData>
              </w:fldChar>
            </w:r>
            <w:bookmarkStart w:id="23" w:name="CaseACocher16"/>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3"/>
          </w:p>
        </w:tc>
        <w:tc>
          <w:tcPr>
            <w:tcW w:w="3013" w:type="dxa"/>
            <w:vAlign w:val="center"/>
          </w:tcPr>
          <w:p w:rsidR="00F33B80" w:rsidRDefault="00F33B80" w:rsidP="00B1626E">
            <w:pPr>
              <w:jc w:val="right"/>
              <w:rPr>
                <w:rFonts w:ascii="Arial" w:hAnsi="Arial" w:cs="Arial"/>
              </w:rPr>
            </w:pPr>
            <w:r>
              <w:object w:dxaOrig="12000" w:dyaOrig="4890">
                <v:shape id="_x0000_i1026" type="#_x0000_t75" style="width:139.5pt;height:57pt" o:ole="">
                  <v:imagedata r:id="rId18" o:title="" grayscale="t"/>
                </v:shape>
                <o:OLEObject Type="Embed" ProgID="PBrush" ShapeID="_x0000_i1026" DrawAspect="Content" ObjectID="_1610953542" r:id="rId19"/>
              </w:object>
            </w:r>
          </w:p>
        </w:tc>
      </w:tr>
    </w:tbl>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Q7.5 :</w:t>
      </w:r>
      <w:r>
        <w:rPr>
          <w:rFonts w:ascii="Arial" w:hAnsi="Arial" w:cs="Arial"/>
        </w:rPr>
        <w:tab/>
      </w:r>
      <w:r w:rsidRPr="002566BD">
        <w:rPr>
          <w:rFonts w:ascii="Arial" w:hAnsi="Arial" w:cs="Arial"/>
          <w:b/>
        </w:rPr>
        <w:t>Déterminer de sens</w:t>
      </w:r>
      <w:r>
        <w:rPr>
          <w:rFonts w:ascii="Arial" w:hAnsi="Arial" w:cs="Arial"/>
        </w:rPr>
        <w:t xml:space="preserve"> d’extraction de l’arbre </w:t>
      </w:r>
      <w:r w:rsidR="00837C48">
        <w:rPr>
          <w:rFonts w:ascii="Arial" w:hAnsi="Arial" w:cs="Arial"/>
        </w:rPr>
        <w:t>R</w:t>
      </w:r>
      <w:r w:rsidR="00E5515B">
        <w:rPr>
          <w:rFonts w:ascii="Arial" w:hAnsi="Arial" w:cs="Arial"/>
        </w:rPr>
        <w:t>ep.7</w:t>
      </w:r>
      <w:r w:rsidR="00A237A3">
        <w:rPr>
          <w:rFonts w:ascii="Arial" w:hAnsi="Arial" w:cs="Arial"/>
        </w:rPr>
        <w:t xml:space="preserve"> </w:t>
      </w:r>
      <w:r w:rsidR="00E5515B">
        <w:rPr>
          <w:rFonts w:ascii="Arial" w:hAnsi="Arial" w:cs="Arial"/>
        </w:rPr>
        <w:t>lors de sa dépose.</w:t>
      </w:r>
    </w:p>
    <w:p w:rsidR="00F33B80" w:rsidRDefault="00F33B80" w:rsidP="000A0596">
      <w:pPr>
        <w:ind w:left="1410" w:hanging="705"/>
        <w:jc w:val="both"/>
        <w:rPr>
          <w:rFonts w:ascii="Arial" w:hAnsi="Arial" w:cs="Arial"/>
        </w:rPr>
      </w:pPr>
    </w:p>
    <w:p w:rsidR="00F33B80" w:rsidRDefault="00F33B80" w:rsidP="000A0596">
      <w:pPr>
        <w:ind w:left="705"/>
        <w:jc w:val="both"/>
        <w:rPr>
          <w:rFonts w:ascii="Arial" w:hAnsi="Arial" w:cs="Arial"/>
        </w:rPr>
      </w:pPr>
      <w:r>
        <w:rPr>
          <w:rFonts w:ascii="Arial" w:hAnsi="Arial" w:cs="Arial"/>
        </w:rPr>
        <w:fldChar w:fldCharType="begin">
          <w:ffData>
            <w:name w:val="CaseACocher12"/>
            <w:enabled/>
            <w:calcOnExit w:val="0"/>
            <w:checkBox>
              <w:sizeAuto/>
              <w:default w:val="0"/>
            </w:checkBox>
          </w:ffData>
        </w:fldChar>
      </w:r>
      <w:bookmarkStart w:id="24" w:name="CaseACocher12"/>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4"/>
      <w:r>
        <w:rPr>
          <w:rFonts w:ascii="Arial" w:hAnsi="Arial" w:cs="Arial"/>
        </w:rPr>
        <w:t xml:space="preserve"> Sens 1</w:t>
      </w:r>
      <w:r>
        <w:rPr>
          <w:rFonts w:ascii="Arial" w:hAnsi="Arial" w:cs="Arial"/>
        </w:rPr>
        <w:tab/>
      </w:r>
      <w:r>
        <w:rPr>
          <w:rFonts w:ascii="Arial" w:hAnsi="Arial" w:cs="Arial"/>
        </w:rPr>
        <w:tab/>
      </w:r>
      <w:r>
        <w:rPr>
          <w:rFonts w:ascii="Arial" w:hAnsi="Arial" w:cs="Arial"/>
        </w:rPr>
        <w:fldChar w:fldCharType="begin">
          <w:ffData>
            <w:name w:val="CaseACocher13"/>
            <w:enabled/>
            <w:calcOnExit w:val="0"/>
            <w:checkBox>
              <w:sizeAuto/>
              <w:default w:val="0"/>
            </w:checkBox>
          </w:ffData>
        </w:fldChar>
      </w:r>
      <w:bookmarkStart w:id="25" w:name="CaseACocher13"/>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5"/>
      <w:r>
        <w:rPr>
          <w:rFonts w:ascii="Arial" w:hAnsi="Arial" w:cs="Arial"/>
        </w:rPr>
        <w:t xml:space="preserve"> Sens 2</w:t>
      </w:r>
    </w:p>
    <w:p w:rsidR="000A0596" w:rsidRDefault="000A0596" w:rsidP="000A0596">
      <w:pPr>
        <w:ind w:left="1410" w:hanging="705"/>
        <w:jc w:val="both"/>
        <w:rPr>
          <w:rFonts w:ascii="Arial" w:hAnsi="Arial" w:cs="Arial"/>
        </w:rPr>
      </w:pPr>
    </w:p>
    <w:p w:rsidR="000A0596" w:rsidRDefault="000A0596" w:rsidP="000A0596">
      <w:pPr>
        <w:ind w:left="1410" w:hanging="705"/>
        <w:jc w:val="both"/>
        <w:rPr>
          <w:rFonts w:ascii="Arial" w:hAnsi="Arial" w:cs="Arial"/>
        </w:rPr>
      </w:pPr>
      <w:r>
        <w:rPr>
          <w:rFonts w:ascii="Arial" w:hAnsi="Arial" w:cs="Arial"/>
        </w:rPr>
        <w:t>Justifiez votre réponse :</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Q7.6 :</w:t>
      </w:r>
      <w:r>
        <w:rPr>
          <w:rFonts w:ascii="Arial" w:hAnsi="Arial" w:cs="Arial"/>
        </w:rPr>
        <w:tab/>
      </w:r>
      <w:r w:rsidRPr="002566BD">
        <w:rPr>
          <w:rFonts w:ascii="Arial" w:hAnsi="Arial" w:cs="Arial"/>
          <w:b/>
        </w:rPr>
        <w:t>Lors du démontage</w:t>
      </w:r>
      <w:r>
        <w:rPr>
          <w:rFonts w:ascii="Arial" w:hAnsi="Arial" w:cs="Arial"/>
        </w:rPr>
        <w:t xml:space="preserve"> de l’arbre </w:t>
      </w:r>
      <w:r w:rsidR="00837C48">
        <w:rPr>
          <w:rFonts w:ascii="Arial" w:hAnsi="Arial" w:cs="Arial"/>
        </w:rPr>
        <w:t>R</w:t>
      </w:r>
      <w:r>
        <w:rPr>
          <w:rFonts w:ascii="Arial" w:hAnsi="Arial" w:cs="Arial"/>
        </w:rPr>
        <w:t xml:space="preserve">ep.7, la roue </w:t>
      </w:r>
      <w:r w:rsidR="00837C48">
        <w:rPr>
          <w:rFonts w:ascii="Arial" w:hAnsi="Arial" w:cs="Arial"/>
        </w:rPr>
        <w:t>R</w:t>
      </w:r>
      <w:r>
        <w:rPr>
          <w:rFonts w:ascii="Arial" w:hAnsi="Arial" w:cs="Arial"/>
        </w:rPr>
        <w:t xml:space="preserve">ep.6 va-t-elle appuyer sur la roue </w:t>
      </w:r>
      <w:r w:rsidR="00837C48">
        <w:rPr>
          <w:rFonts w:ascii="Arial" w:hAnsi="Arial" w:cs="Arial"/>
        </w:rPr>
        <w:t>R</w:t>
      </w:r>
      <w:r>
        <w:rPr>
          <w:rFonts w:ascii="Arial" w:hAnsi="Arial" w:cs="Arial"/>
        </w:rPr>
        <w:t>ep.4 ?</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fldChar w:fldCharType="begin">
          <w:ffData>
            <w:name w:val="CaseACocher14"/>
            <w:enabled/>
            <w:calcOnExit w:val="0"/>
            <w:checkBox>
              <w:sizeAuto/>
              <w:default w:val="0"/>
            </w:checkBox>
          </w:ffData>
        </w:fldChar>
      </w:r>
      <w:bookmarkStart w:id="26" w:name="CaseACocher14"/>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6"/>
      <w:r>
        <w:rPr>
          <w:rFonts w:ascii="Arial" w:hAnsi="Arial" w:cs="Arial"/>
        </w:rPr>
        <w:t xml:space="preserve"> Oui</w:t>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CaseACocher15"/>
            <w:enabled/>
            <w:calcOnExit w:val="0"/>
            <w:checkBox>
              <w:sizeAuto/>
              <w:default w:val="0"/>
            </w:checkBox>
          </w:ffData>
        </w:fldChar>
      </w:r>
      <w:bookmarkStart w:id="27" w:name="CaseACocher15"/>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7"/>
      <w:r>
        <w:rPr>
          <w:rFonts w:ascii="Arial" w:hAnsi="Arial" w:cs="Arial"/>
        </w:rPr>
        <w:t xml:space="preserve"> Non</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t xml:space="preserve">Si </w:t>
      </w:r>
      <w:r w:rsidR="00E5515B">
        <w:rPr>
          <w:rFonts w:ascii="Arial" w:hAnsi="Arial" w:cs="Arial"/>
        </w:rPr>
        <w:t>o</w:t>
      </w:r>
      <w:r>
        <w:rPr>
          <w:rFonts w:ascii="Arial" w:hAnsi="Arial" w:cs="Arial"/>
        </w:rPr>
        <w:t>ui, quelle solution préconisez-vous ?</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t>……………………………………………………………………………………………</w:t>
      </w:r>
      <w:r w:rsidR="00837C48">
        <w:rPr>
          <w:rFonts w:ascii="Arial" w:hAnsi="Arial" w:cs="Arial"/>
        </w:rPr>
        <w:t>…………………………</w:t>
      </w:r>
      <w:r>
        <w:rPr>
          <w:rFonts w:ascii="Arial" w:hAnsi="Arial" w:cs="Arial"/>
        </w:rPr>
        <w:t>…………</w:t>
      </w:r>
    </w:p>
    <w:p w:rsidR="00F33B80" w:rsidRDefault="00F33B80" w:rsidP="000A0596">
      <w:pPr>
        <w:ind w:left="1410" w:hanging="705"/>
        <w:jc w:val="both"/>
        <w:rPr>
          <w:rFonts w:ascii="Arial" w:hAnsi="Arial" w:cs="Arial"/>
        </w:rPr>
      </w:pPr>
    </w:p>
    <w:p w:rsidR="00837C48" w:rsidRDefault="00837C48" w:rsidP="00837C48">
      <w:pPr>
        <w:ind w:left="1410" w:hanging="705"/>
        <w:jc w:val="both"/>
        <w:rPr>
          <w:rFonts w:ascii="Arial" w:hAnsi="Arial" w:cs="Arial"/>
        </w:rPr>
      </w:pPr>
      <w:r>
        <w:rPr>
          <w:rFonts w:ascii="Arial" w:hAnsi="Arial" w:cs="Arial"/>
        </w:rPr>
        <w:t>…………………………………………………………………………………………………………………………………</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Q7.7 :</w:t>
      </w:r>
      <w:r>
        <w:rPr>
          <w:rFonts w:ascii="Arial" w:hAnsi="Arial" w:cs="Arial"/>
        </w:rPr>
        <w:tab/>
      </w:r>
      <w:r w:rsidRPr="000B4C7E">
        <w:rPr>
          <w:rFonts w:ascii="Arial" w:hAnsi="Arial" w:cs="Arial"/>
          <w:b/>
        </w:rPr>
        <w:t>Donner la référence</w:t>
      </w:r>
      <w:r>
        <w:rPr>
          <w:rFonts w:ascii="Arial" w:hAnsi="Arial" w:cs="Arial"/>
        </w:rPr>
        <w:t xml:space="preserve"> des nouveaux roulements que vous allez sortir du magasin « pièces de rechange ».</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t>Référence : ……………………………………………………………………………</w:t>
      </w:r>
      <w:r w:rsidR="00837C48">
        <w:rPr>
          <w:rFonts w:ascii="Arial" w:hAnsi="Arial" w:cs="Arial"/>
        </w:rPr>
        <w:t>…………………</w:t>
      </w:r>
      <w:r>
        <w:rPr>
          <w:rFonts w:ascii="Arial" w:hAnsi="Arial" w:cs="Arial"/>
        </w:rPr>
        <w:t>………………….</w:t>
      </w:r>
    </w:p>
    <w:p w:rsidR="00F33B80" w:rsidRDefault="00F33B80" w:rsidP="000A0596">
      <w:pPr>
        <w:ind w:left="1410" w:hanging="705"/>
        <w:jc w:val="both"/>
        <w:rPr>
          <w:rFonts w:ascii="Arial" w:hAnsi="Arial" w:cs="Arial"/>
        </w:rPr>
      </w:pPr>
    </w:p>
    <w:p w:rsidR="00F33B80" w:rsidRDefault="00F33B80" w:rsidP="000A0596">
      <w:pPr>
        <w:ind w:left="1410" w:hanging="705"/>
        <w:jc w:val="both"/>
        <w:rPr>
          <w:rFonts w:ascii="Arial" w:hAnsi="Arial" w:cs="Arial"/>
        </w:rPr>
      </w:pPr>
      <w:r>
        <w:rPr>
          <w:rFonts w:ascii="Arial" w:hAnsi="Arial" w:cs="Arial"/>
        </w:rPr>
        <w:t xml:space="preserve">Référence : </w:t>
      </w:r>
      <w:r w:rsidR="00837C48">
        <w:rPr>
          <w:rFonts w:ascii="Arial" w:hAnsi="Arial" w:cs="Arial"/>
        </w:rPr>
        <w:t>………………………………………………………………………………………………………………….</w:t>
      </w:r>
    </w:p>
    <w:p w:rsidR="00A237A3" w:rsidRDefault="00A237A3" w:rsidP="00F33B80">
      <w:pPr>
        <w:ind w:left="705" w:hanging="705"/>
        <w:jc w:val="both"/>
        <w:rPr>
          <w:rFonts w:ascii="Arial" w:hAnsi="Arial" w:cs="Arial"/>
          <w:u w:val="single"/>
        </w:rPr>
      </w:pPr>
    </w:p>
    <w:p w:rsidR="00A237A3" w:rsidRDefault="00A237A3" w:rsidP="00F33B80">
      <w:pPr>
        <w:ind w:left="705" w:hanging="705"/>
        <w:jc w:val="both"/>
        <w:rPr>
          <w:rFonts w:ascii="Arial" w:hAnsi="Arial" w:cs="Arial"/>
          <w:u w:val="single"/>
        </w:rPr>
      </w:pPr>
    </w:p>
    <w:p w:rsidR="00F33B80" w:rsidRDefault="00F33B80" w:rsidP="00F33B80">
      <w:pPr>
        <w:ind w:left="705" w:hanging="705"/>
        <w:jc w:val="both"/>
        <w:rPr>
          <w:rFonts w:ascii="Arial" w:hAnsi="Arial" w:cs="Arial"/>
        </w:rPr>
      </w:pPr>
      <w:r>
        <w:rPr>
          <w:rFonts w:ascii="Arial" w:hAnsi="Arial" w:cs="Arial"/>
          <w:u w:val="single"/>
        </w:rPr>
        <w:t>Q7.8 :</w:t>
      </w:r>
      <w:r>
        <w:rPr>
          <w:rFonts w:ascii="Arial" w:hAnsi="Arial" w:cs="Arial"/>
        </w:rPr>
        <w:tab/>
        <w:t xml:space="preserve">Lors de l’opération de remontage, </w:t>
      </w:r>
      <w:r w:rsidRPr="000B4C7E">
        <w:rPr>
          <w:rFonts w:ascii="Arial" w:hAnsi="Arial" w:cs="Arial"/>
          <w:b/>
        </w:rPr>
        <w:t>sur quelle partie du roulement</w:t>
      </w:r>
      <w:r>
        <w:rPr>
          <w:rFonts w:ascii="Arial" w:hAnsi="Arial" w:cs="Arial"/>
        </w:rPr>
        <w:t xml:space="preserve"> allez-vous prendre appui</w:t>
      </w:r>
      <w:r w:rsidR="00E5515B">
        <w:rPr>
          <w:rFonts w:ascii="Arial" w:hAnsi="Arial" w:cs="Arial"/>
        </w:rPr>
        <w:t xml:space="preserve"> </w:t>
      </w:r>
      <w:r>
        <w:rPr>
          <w:rFonts w:ascii="Arial" w:hAnsi="Arial" w:cs="Arial"/>
        </w:rPr>
        <w:t>afin de le monter correctement</w:t>
      </w:r>
      <w:r w:rsidR="00E5515B">
        <w:rPr>
          <w:rFonts w:ascii="Arial" w:hAnsi="Arial" w:cs="Arial"/>
        </w:rPr>
        <w:t> ?</w:t>
      </w:r>
    </w:p>
    <w:p w:rsidR="00F33B80" w:rsidRDefault="00F33B80" w:rsidP="000A0596">
      <w:pPr>
        <w:ind w:left="1410" w:hanging="705"/>
        <w:jc w:val="both"/>
        <w:rPr>
          <w:rFonts w:ascii="Arial" w:hAnsi="Arial" w:cs="Arial"/>
        </w:rPr>
      </w:pPr>
    </w:p>
    <w:p w:rsidR="00F33B80" w:rsidRPr="000B4C7E" w:rsidRDefault="00F33B80" w:rsidP="000A0596">
      <w:pPr>
        <w:ind w:left="1410" w:hanging="705"/>
        <w:jc w:val="both"/>
        <w:rPr>
          <w:rFonts w:ascii="Arial" w:hAnsi="Arial" w:cs="Arial"/>
        </w:rPr>
      </w:pPr>
      <w:r>
        <w:rPr>
          <w:rFonts w:ascii="Arial" w:hAnsi="Arial" w:cs="Arial"/>
        </w:rPr>
        <w:fldChar w:fldCharType="begin">
          <w:ffData>
            <w:name w:val="CaseACocher18"/>
            <w:enabled/>
            <w:calcOnExit w:val="0"/>
            <w:checkBox>
              <w:sizeAuto/>
              <w:default w:val="0"/>
            </w:checkBox>
          </w:ffData>
        </w:fldChar>
      </w:r>
      <w:bookmarkStart w:id="28" w:name="CaseACocher18"/>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8"/>
      <w:r>
        <w:rPr>
          <w:rFonts w:ascii="Arial" w:hAnsi="Arial" w:cs="Arial"/>
        </w:rPr>
        <w:t xml:space="preserve"> Bague extérieure</w:t>
      </w:r>
      <w:r>
        <w:rPr>
          <w:rFonts w:ascii="Arial" w:hAnsi="Arial" w:cs="Arial"/>
        </w:rPr>
        <w:tab/>
      </w:r>
      <w:r>
        <w:rPr>
          <w:rFonts w:ascii="Arial" w:hAnsi="Arial" w:cs="Arial"/>
        </w:rPr>
        <w:tab/>
      </w:r>
      <w:r>
        <w:rPr>
          <w:rFonts w:ascii="Arial" w:hAnsi="Arial" w:cs="Arial"/>
        </w:rPr>
        <w:fldChar w:fldCharType="begin">
          <w:ffData>
            <w:name w:val="CaseACocher19"/>
            <w:enabled/>
            <w:calcOnExit w:val="0"/>
            <w:checkBox>
              <w:sizeAuto/>
              <w:default w:val="0"/>
            </w:checkBox>
          </w:ffData>
        </w:fldChar>
      </w:r>
      <w:bookmarkStart w:id="29" w:name="CaseACocher19"/>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29"/>
      <w:r>
        <w:rPr>
          <w:rFonts w:ascii="Arial" w:hAnsi="Arial" w:cs="Arial"/>
        </w:rPr>
        <w:t xml:space="preserve"> Cage </w:t>
      </w:r>
      <w:r w:rsidR="00C93CC6">
        <w:rPr>
          <w:rFonts w:ascii="Arial" w:hAnsi="Arial" w:cs="Arial"/>
        </w:rPr>
        <w:t xml:space="preserve">           </w:t>
      </w:r>
      <w:r>
        <w:rPr>
          <w:rFonts w:ascii="Arial" w:hAnsi="Arial" w:cs="Arial"/>
        </w:rPr>
        <w:tab/>
      </w:r>
      <w:r>
        <w:rPr>
          <w:rFonts w:ascii="Arial" w:hAnsi="Arial" w:cs="Arial"/>
        </w:rPr>
        <w:fldChar w:fldCharType="begin">
          <w:ffData>
            <w:name w:val="CaseACocher20"/>
            <w:enabled/>
            <w:calcOnExit w:val="0"/>
            <w:checkBox>
              <w:sizeAuto/>
              <w:default w:val="0"/>
            </w:checkBox>
          </w:ffData>
        </w:fldChar>
      </w:r>
      <w:bookmarkStart w:id="30" w:name="CaseACocher20"/>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30"/>
      <w:r>
        <w:rPr>
          <w:rFonts w:ascii="Arial" w:hAnsi="Arial" w:cs="Arial"/>
        </w:rPr>
        <w:t xml:space="preserve"> Eléments roulants</w:t>
      </w:r>
      <w:r>
        <w:rPr>
          <w:rFonts w:ascii="Arial" w:hAnsi="Arial" w:cs="Arial"/>
        </w:rPr>
        <w:tab/>
      </w:r>
      <w:r>
        <w:rPr>
          <w:rFonts w:ascii="Arial" w:hAnsi="Arial" w:cs="Arial"/>
        </w:rPr>
        <w:tab/>
      </w:r>
      <w:r>
        <w:rPr>
          <w:rFonts w:ascii="Arial" w:hAnsi="Arial" w:cs="Arial"/>
        </w:rPr>
        <w:fldChar w:fldCharType="begin">
          <w:ffData>
            <w:name w:val="CaseACocher21"/>
            <w:enabled/>
            <w:calcOnExit w:val="0"/>
            <w:checkBox>
              <w:sizeAuto/>
              <w:default w:val="0"/>
            </w:checkBox>
          </w:ffData>
        </w:fldChar>
      </w:r>
      <w:bookmarkStart w:id="31" w:name="CaseACocher21"/>
      <w:r>
        <w:rPr>
          <w:rFonts w:ascii="Arial" w:hAnsi="Arial" w:cs="Arial"/>
        </w:rPr>
        <w:instrText xml:space="preserve"> FORMCHECKBOX </w:instrText>
      </w:r>
      <w:r w:rsidR="0043650F">
        <w:rPr>
          <w:rFonts w:ascii="Arial" w:hAnsi="Arial" w:cs="Arial"/>
        </w:rPr>
      </w:r>
      <w:r w:rsidR="0043650F">
        <w:rPr>
          <w:rFonts w:ascii="Arial" w:hAnsi="Arial" w:cs="Arial"/>
        </w:rPr>
        <w:fldChar w:fldCharType="separate"/>
      </w:r>
      <w:r>
        <w:rPr>
          <w:rFonts w:ascii="Arial" w:hAnsi="Arial" w:cs="Arial"/>
        </w:rPr>
        <w:fldChar w:fldCharType="end"/>
      </w:r>
      <w:bookmarkEnd w:id="31"/>
      <w:r>
        <w:rPr>
          <w:rFonts w:ascii="Arial" w:hAnsi="Arial" w:cs="Arial"/>
        </w:rPr>
        <w:t xml:space="preserve"> Bague intérieure</w:t>
      </w:r>
    </w:p>
    <w:sectPr w:rsidR="00F33B80" w:rsidRPr="000B4C7E" w:rsidSect="00522AFC">
      <w:headerReference w:type="default" r:id="rId20"/>
      <w:footerReference w:type="default" r:id="rId21"/>
      <w:headerReference w:type="first" r:id="rId22"/>
      <w:footerReference w:type="first" r:id="rId23"/>
      <w:pgSz w:w="11906" w:h="16838" w:code="9"/>
      <w:pgMar w:top="567" w:right="70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4A1" w:rsidRDefault="00E114A1">
      <w:r>
        <w:separator/>
      </w:r>
    </w:p>
  </w:endnote>
  <w:endnote w:type="continuationSeparator" w:id="0">
    <w:p w:rsidR="00E114A1" w:rsidRDefault="00E1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412"/>
      <w:gridCol w:w="2976"/>
    </w:tblGrid>
    <w:tr w:rsidR="00E114A1" w:rsidRPr="00510655" w:rsidTr="00AA203C">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114A1" w:rsidRPr="00510655" w:rsidRDefault="00E114A1" w:rsidP="00714D8A">
          <w:pPr>
            <w:pStyle w:val="Titre1"/>
            <w:spacing w:before="0" w:after="20"/>
            <w:ind w:left="72"/>
            <w:jc w:val="center"/>
            <w:rPr>
              <w:rFonts w:ascii="Arial" w:hAnsi="Arial" w:cs="Arial"/>
              <w:b/>
              <w:sz w:val="20"/>
            </w:rPr>
          </w:pPr>
          <w:r>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Code : 1906-MEI 2</w:t>
          </w:r>
        </w:p>
      </w:tc>
      <w:tc>
        <w:tcPr>
          <w:tcW w:w="2412"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Session 2019</w:t>
          </w:r>
        </w:p>
      </w:tc>
      <w:tc>
        <w:tcPr>
          <w:tcW w:w="2976" w:type="dxa"/>
          <w:tcBorders>
            <w:top w:val="single" w:sz="6" w:space="0" w:color="auto"/>
            <w:left w:val="nil"/>
            <w:bottom w:val="single" w:sz="6" w:space="0" w:color="auto"/>
            <w:right w:val="single" w:sz="6" w:space="0" w:color="auto"/>
          </w:tcBorders>
          <w:vAlign w:val="center"/>
        </w:tcPr>
        <w:p w:rsidR="00E114A1" w:rsidRPr="00510655" w:rsidRDefault="00E114A1" w:rsidP="00714D8A">
          <w:pPr>
            <w:pStyle w:val="Titre5"/>
            <w:rPr>
              <w:rFonts w:ascii="Arial" w:hAnsi="Arial" w:cs="Arial"/>
            </w:rPr>
          </w:pPr>
          <w:r>
            <w:rPr>
              <w:rFonts w:ascii="Arial" w:hAnsi="Arial" w:cs="Arial"/>
            </w:rPr>
            <w:t>Dossier Questions-Réponses</w:t>
          </w:r>
        </w:p>
      </w:tc>
    </w:tr>
    <w:tr w:rsidR="00E114A1" w:rsidRPr="00510655" w:rsidTr="00AA203C">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114A1" w:rsidRPr="00510655" w:rsidRDefault="00E114A1" w:rsidP="00714D8A">
          <w:pPr>
            <w:spacing w:after="20"/>
            <w:ind w:left="72"/>
            <w:jc w:val="center"/>
            <w:rPr>
              <w:rFonts w:ascii="Arial" w:hAnsi="Arial" w:cs="Arial"/>
              <w:b/>
            </w:rPr>
          </w:pPr>
          <w:r>
            <w:rPr>
              <w:rFonts w:ascii="Arial" w:hAnsi="Arial" w:cs="Arial"/>
              <w:b/>
            </w:rPr>
            <w:t>EPREUVE E2</w:t>
          </w:r>
        </w:p>
      </w:tc>
      <w:tc>
        <w:tcPr>
          <w:tcW w:w="2654"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Durée : 4 h</w:t>
          </w:r>
        </w:p>
      </w:tc>
      <w:tc>
        <w:tcPr>
          <w:tcW w:w="2412"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Coefficient : 4</w:t>
          </w:r>
        </w:p>
      </w:tc>
      <w:tc>
        <w:tcPr>
          <w:tcW w:w="2976" w:type="dxa"/>
          <w:tcBorders>
            <w:top w:val="single" w:sz="6" w:space="0" w:color="auto"/>
            <w:left w:val="nil"/>
            <w:bottom w:val="single" w:sz="6" w:space="0" w:color="auto"/>
            <w:right w:val="single" w:sz="6" w:space="0" w:color="auto"/>
          </w:tcBorders>
          <w:vAlign w:val="center"/>
        </w:tcPr>
        <w:p w:rsidR="00E114A1" w:rsidRPr="00510655" w:rsidRDefault="00E114A1" w:rsidP="00714D8A">
          <w:pPr>
            <w:pStyle w:val="Titre5"/>
            <w:rPr>
              <w:rFonts w:ascii="Arial" w:hAnsi="Arial" w:cs="Arial"/>
            </w:rPr>
          </w:pPr>
          <w:r>
            <w:rPr>
              <w:rFonts w:ascii="Arial" w:hAnsi="Arial" w:cs="Arial"/>
            </w:rPr>
            <w:t>DQR :</w:t>
          </w:r>
          <w:r w:rsidRPr="00510655">
            <w:rPr>
              <w:rFonts w:ascii="Arial" w:hAnsi="Arial" w:cs="Arial"/>
            </w:rPr>
            <w:t xml:space="preserve">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43650F">
            <w:rPr>
              <w:rFonts w:ascii="Arial" w:hAnsi="Arial" w:cs="Arial"/>
              <w:noProof/>
            </w:rPr>
            <w:t>14</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43650F">
            <w:rPr>
              <w:rFonts w:ascii="Arial" w:hAnsi="Arial" w:cs="Arial"/>
              <w:noProof/>
            </w:rPr>
            <w:t>16</w:t>
          </w:r>
          <w:r w:rsidRPr="00510655">
            <w:rPr>
              <w:rFonts w:ascii="Arial" w:hAnsi="Arial" w:cs="Arial"/>
            </w:rPr>
            <w:fldChar w:fldCharType="end"/>
          </w:r>
        </w:p>
      </w:tc>
    </w:tr>
  </w:tbl>
  <w:p w:rsidR="00E114A1" w:rsidRDefault="00E114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412"/>
      <w:gridCol w:w="2976"/>
    </w:tblGrid>
    <w:tr w:rsidR="00E114A1" w:rsidRPr="00510655" w:rsidTr="00AA203C">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114A1" w:rsidRPr="00510655" w:rsidRDefault="00E114A1" w:rsidP="00714D8A">
          <w:pPr>
            <w:pStyle w:val="Titre1"/>
            <w:spacing w:before="0" w:after="20"/>
            <w:ind w:left="72"/>
            <w:jc w:val="center"/>
            <w:rPr>
              <w:rFonts w:ascii="Arial" w:hAnsi="Arial" w:cs="Arial"/>
              <w:b/>
              <w:sz w:val="20"/>
            </w:rPr>
          </w:pPr>
          <w:r>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Code : 1906-MEI 2</w:t>
          </w:r>
        </w:p>
      </w:tc>
      <w:tc>
        <w:tcPr>
          <w:tcW w:w="2412"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Session 2019</w:t>
          </w:r>
        </w:p>
      </w:tc>
      <w:tc>
        <w:tcPr>
          <w:tcW w:w="2976" w:type="dxa"/>
          <w:tcBorders>
            <w:top w:val="single" w:sz="6" w:space="0" w:color="auto"/>
            <w:left w:val="nil"/>
            <w:bottom w:val="single" w:sz="6" w:space="0" w:color="auto"/>
            <w:right w:val="single" w:sz="6" w:space="0" w:color="auto"/>
          </w:tcBorders>
          <w:vAlign w:val="center"/>
        </w:tcPr>
        <w:p w:rsidR="00E114A1" w:rsidRPr="00510655" w:rsidRDefault="00E114A1" w:rsidP="00714D8A">
          <w:pPr>
            <w:pStyle w:val="Titre5"/>
            <w:rPr>
              <w:rFonts w:ascii="Arial" w:hAnsi="Arial" w:cs="Arial"/>
            </w:rPr>
          </w:pPr>
          <w:r>
            <w:rPr>
              <w:rFonts w:ascii="Arial" w:hAnsi="Arial" w:cs="Arial"/>
            </w:rPr>
            <w:t>Dossier Questions-Réponses</w:t>
          </w:r>
        </w:p>
      </w:tc>
    </w:tr>
    <w:tr w:rsidR="00E114A1" w:rsidRPr="00510655" w:rsidTr="00AA203C">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E114A1" w:rsidRPr="00510655" w:rsidRDefault="00E114A1" w:rsidP="00714D8A">
          <w:pPr>
            <w:spacing w:after="20"/>
            <w:ind w:left="72"/>
            <w:jc w:val="center"/>
            <w:rPr>
              <w:rFonts w:ascii="Arial" w:hAnsi="Arial" w:cs="Arial"/>
              <w:b/>
            </w:rPr>
          </w:pPr>
          <w:r>
            <w:rPr>
              <w:rFonts w:ascii="Arial" w:hAnsi="Arial" w:cs="Arial"/>
              <w:b/>
            </w:rPr>
            <w:t>EPREUVE E2</w:t>
          </w:r>
        </w:p>
      </w:tc>
      <w:tc>
        <w:tcPr>
          <w:tcW w:w="2654"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Durée : 4 h</w:t>
          </w:r>
        </w:p>
      </w:tc>
      <w:tc>
        <w:tcPr>
          <w:tcW w:w="2412" w:type="dxa"/>
          <w:tcBorders>
            <w:top w:val="single" w:sz="6" w:space="0" w:color="auto"/>
            <w:left w:val="nil"/>
            <w:bottom w:val="single" w:sz="6" w:space="0" w:color="auto"/>
            <w:right w:val="single" w:sz="6" w:space="0" w:color="auto"/>
          </w:tcBorders>
          <w:vAlign w:val="center"/>
        </w:tcPr>
        <w:p w:rsidR="00E114A1" w:rsidRPr="00510655" w:rsidRDefault="00E114A1" w:rsidP="00714D8A">
          <w:pPr>
            <w:jc w:val="center"/>
            <w:rPr>
              <w:rFonts w:ascii="Arial" w:hAnsi="Arial" w:cs="Arial"/>
              <w:b/>
            </w:rPr>
          </w:pPr>
          <w:r>
            <w:rPr>
              <w:rFonts w:ascii="Arial" w:hAnsi="Arial" w:cs="Arial"/>
              <w:b/>
            </w:rPr>
            <w:t>Coefficient : 4</w:t>
          </w:r>
        </w:p>
      </w:tc>
      <w:tc>
        <w:tcPr>
          <w:tcW w:w="2976" w:type="dxa"/>
          <w:tcBorders>
            <w:top w:val="single" w:sz="6" w:space="0" w:color="auto"/>
            <w:left w:val="nil"/>
            <w:bottom w:val="single" w:sz="6" w:space="0" w:color="auto"/>
            <w:right w:val="single" w:sz="6" w:space="0" w:color="auto"/>
          </w:tcBorders>
          <w:vAlign w:val="center"/>
        </w:tcPr>
        <w:p w:rsidR="00E114A1" w:rsidRPr="00510655" w:rsidRDefault="00E114A1" w:rsidP="00714D8A">
          <w:pPr>
            <w:pStyle w:val="Titre5"/>
            <w:rPr>
              <w:rFonts w:ascii="Arial" w:hAnsi="Arial" w:cs="Arial"/>
            </w:rPr>
          </w:pPr>
          <w:r>
            <w:rPr>
              <w:rFonts w:ascii="Arial" w:hAnsi="Arial" w:cs="Arial"/>
            </w:rPr>
            <w:t>DQR :</w:t>
          </w:r>
          <w:r w:rsidRPr="00510655">
            <w:rPr>
              <w:rFonts w:ascii="Arial" w:hAnsi="Arial" w:cs="Arial"/>
            </w:rPr>
            <w:t xml:space="preserve">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43650F">
            <w:rPr>
              <w:rFonts w:ascii="Arial" w:hAnsi="Arial" w:cs="Arial"/>
              <w:noProof/>
            </w:rPr>
            <w:t>1</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43650F">
            <w:rPr>
              <w:rFonts w:ascii="Arial" w:hAnsi="Arial" w:cs="Arial"/>
              <w:noProof/>
            </w:rPr>
            <w:t>16</w:t>
          </w:r>
          <w:r w:rsidRPr="00510655">
            <w:rPr>
              <w:rFonts w:ascii="Arial" w:hAnsi="Arial" w:cs="Arial"/>
            </w:rPr>
            <w:fldChar w:fldCharType="end"/>
          </w:r>
        </w:p>
      </w:tc>
    </w:tr>
  </w:tbl>
  <w:p w:rsidR="00E114A1" w:rsidRPr="00510655" w:rsidRDefault="00E114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4A1" w:rsidRDefault="00E114A1">
      <w:r>
        <w:separator/>
      </w:r>
    </w:p>
  </w:footnote>
  <w:footnote w:type="continuationSeparator" w:id="0">
    <w:p w:rsidR="00E114A1" w:rsidRDefault="00E11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A1" w:rsidRDefault="00E114A1" w:rsidP="005E0482">
    <w:pPr>
      <w:pStyle w:val="En-tte"/>
    </w:pPr>
    <w:r>
      <w:rPr>
        <w:noProof/>
      </w:rPr>
      <mc:AlternateContent>
        <mc:Choice Requires="wps">
          <w:drawing>
            <wp:anchor distT="0" distB="0" distL="114300" distR="114300" simplePos="0" relativeHeight="251659776" behindDoc="0" locked="0" layoutInCell="0" allowOverlap="1">
              <wp:simplePos x="0" y="0"/>
              <wp:positionH relativeFrom="page">
                <wp:posOffset>398145</wp:posOffset>
              </wp:positionH>
              <wp:positionV relativeFrom="page">
                <wp:posOffset>360045</wp:posOffset>
              </wp:positionV>
              <wp:extent cx="6854190" cy="15855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rsidR="00E114A1" w:rsidRDefault="00E114A1" w:rsidP="005E0482">
                          <w:pPr>
                            <w:jc w:val="center"/>
                            <w:rPr>
                              <w:b/>
                              <w:sz w:val="32"/>
                            </w:rPr>
                          </w:pPr>
                        </w:p>
                        <w:p w:rsidR="00E114A1" w:rsidRDefault="00E114A1" w:rsidP="005E0482">
                          <w:pPr>
                            <w:spacing w:after="200"/>
                            <w:jc w:val="center"/>
                            <w:rPr>
                              <w:b/>
                              <w:sz w:val="32"/>
                            </w:rPr>
                          </w:pPr>
                        </w:p>
                        <w:p w:rsidR="00E114A1" w:rsidRDefault="00E114A1" w:rsidP="005E0482">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3" o:spid="_x0000_s1027" type="#_x0000_t202" style="position:absolute;margin-left:31.35pt;margin-top:28.35pt;width:539.7pt;height:12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" o:allowincell="f">
              <v:textbox>
                <w:txbxContent>
                  <w:p w:rsidR="00396B3E" w:rsidRDefault="00396B3E" w:rsidP="005E0482">
                    <w:pPr>
                      <w:jc w:val="center"/>
                      <w:rPr>
                        <w:b/>
                        <w:sz w:val="32"/>
                      </w:rPr>
                    </w:pPr>
                  </w:p>
                  <w:p w:rsidR="00396B3E" w:rsidRDefault="00396B3E" w:rsidP="005E0482">
                    <w:pPr>
                      <w:spacing w:after="200"/>
                      <w:jc w:val="center"/>
                      <w:rPr>
                        <w:b/>
                        <w:sz w:val="32"/>
                      </w:rPr>
                    </w:pPr>
                  </w:p>
                  <w:p w:rsidR="00396B3E" w:rsidRDefault="00396B3E" w:rsidP="005E0482">
                    <w:pPr>
                      <w:pStyle w:val="Titre6"/>
                      <w:rPr>
                        <w:sz w:val="32"/>
                      </w:rPr>
                    </w:pPr>
                    <w:r>
                      <w:rPr>
                        <w:spacing w:val="30"/>
                        <w:sz w:val="32"/>
                      </w:rPr>
                      <w:t>NE RIEN ÉCRIRE DANS CETTE PARTIE</w:t>
                    </w:r>
                  </w:p>
                </w:txbxContent>
              </v:textbox>
              <w10:wrap anchorx="page" anchory="page"/>
            </v:shape>
          </w:pict>
        </mc:Fallback>
      </mc:AlternateContent>
    </w: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rsidP="005E0482">
    <w:pPr>
      <w:pStyle w:val="En-tte"/>
    </w:pPr>
  </w:p>
  <w:p w:rsidR="00E114A1" w:rsidRDefault="00E114A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114A1">
      <w:tc>
        <w:tcPr>
          <w:tcW w:w="1346" w:type="dxa"/>
          <w:tcBorders>
            <w:top w:val="nil"/>
            <w:left w:val="nil"/>
            <w:bottom w:val="nil"/>
          </w:tcBorders>
          <w:vAlign w:val="bottom"/>
        </w:tcPr>
        <w:p w:rsidR="00E114A1" w:rsidRDefault="00E114A1" w:rsidP="005E0482">
          <w:pPr>
            <w:rPr>
              <w:sz w:val="24"/>
            </w:rPr>
          </w:pPr>
        </w:p>
      </w:tc>
      <w:tc>
        <w:tcPr>
          <w:tcW w:w="6460" w:type="dxa"/>
          <w:gridSpan w:val="3"/>
          <w:tcBorders>
            <w:top w:val="nil"/>
            <w:right w:val="nil"/>
          </w:tcBorders>
          <w:vAlign w:val="bottom"/>
        </w:tcPr>
        <w:p w:rsidR="00E114A1" w:rsidRDefault="00E114A1" w:rsidP="005E0482">
          <w:pPr>
            <w:tabs>
              <w:tab w:val="left" w:pos="5805"/>
            </w:tabs>
            <w:ind w:left="135"/>
            <w:rPr>
              <w:sz w:val="22"/>
            </w:rPr>
          </w:pPr>
          <w:r>
            <w:rPr>
              <w:sz w:val="22"/>
            </w:rPr>
            <w:t>Académie :</w:t>
          </w:r>
        </w:p>
      </w:tc>
      <w:tc>
        <w:tcPr>
          <w:tcW w:w="2844" w:type="dxa"/>
          <w:gridSpan w:val="2"/>
          <w:tcBorders>
            <w:top w:val="nil"/>
            <w:left w:val="nil"/>
            <w:right w:val="nil"/>
          </w:tcBorders>
          <w:vAlign w:val="bottom"/>
        </w:tcPr>
        <w:p w:rsidR="00E114A1" w:rsidRDefault="00E114A1" w:rsidP="005E0482">
          <w:pPr>
            <w:tabs>
              <w:tab w:val="left" w:pos="5805"/>
            </w:tabs>
            <w:ind w:left="135"/>
            <w:rPr>
              <w:sz w:val="22"/>
            </w:rPr>
          </w:pPr>
          <w:r>
            <w:rPr>
              <w:sz w:val="22"/>
            </w:rPr>
            <w:t>Session :</w:t>
          </w:r>
        </w:p>
      </w:tc>
    </w:tr>
    <w:tr w:rsidR="00E114A1">
      <w:tc>
        <w:tcPr>
          <w:tcW w:w="1346" w:type="dxa"/>
          <w:tcBorders>
            <w:top w:val="nil"/>
            <w:left w:val="nil"/>
            <w:bottom w:val="nil"/>
          </w:tcBorders>
          <w:vAlign w:val="bottom"/>
        </w:tcPr>
        <w:p w:rsidR="00E114A1" w:rsidRDefault="00E114A1" w:rsidP="005E0482">
          <w:pPr>
            <w:rPr>
              <w:sz w:val="24"/>
            </w:rPr>
          </w:pPr>
        </w:p>
      </w:tc>
      <w:tc>
        <w:tcPr>
          <w:tcW w:w="7000" w:type="dxa"/>
          <w:gridSpan w:val="4"/>
          <w:tcBorders>
            <w:right w:val="nil"/>
          </w:tcBorders>
          <w:vAlign w:val="bottom"/>
        </w:tcPr>
        <w:p w:rsidR="00E114A1" w:rsidRDefault="00E114A1" w:rsidP="005E0482">
          <w:pPr>
            <w:tabs>
              <w:tab w:val="left" w:pos="4246"/>
            </w:tabs>
            <w:spacing w:before="40"/>
            <w:ind w:left="136"/>
            <w:rPr>
              <w:sz w:val="22"/>
            </w:rPr>
          </w:pPr>
          <w:r>
            <w:rPr>
              <w:sz w:val="22"/>
            </w:rPr>
            <w:t>Examen :</w:t>
          </w:r>
        </w:p>
      </w:tc>
      <w:tc>
        <w:tcPr>
          <w:tcW w:w="2304" w:type="dxa"/>
          <w:tcBorders>
            <w:left w:val="nil"/>
            <w:right w:val="nil"/>
          </w:tcBorders>
          <w:vAlign w:val="bottom"/>
        </w:tcPr>
        <w:p w:rsidR="00E114A1" w:rsidRDefault="00E114A1" w:rsidP="005E0482">
          <w:pPr>
            <w:tabs>
              <w:tab w:val="left" w:pos="4246"/>
            </w:tabs>
            <w:spacing w:before="40"/>
            <w:ind w:left="136" w:right="-122"/>
            <w:rPr>
              <w:sz w:val="22"/>
            </w:rPr>
          </w:pPr>
          <w:r>
            <w:rPr>
              <w:sz w:val="22"/>
            </w:rPr>
            <w:t>Série :</w:t>
          </w:r>
        </w:p>
      </w:tc>
    </w:tr>
    <w:tr w:rsidR="00E114A1">
      <w:tc>
        <w:tcPr>
          <w:tcW w:w="1346" w:type="dxa"/>
          <w:tcBorders>
            <w:top w:val="nil"/>
            <w:left w:val="nil"/>
            <w:bottom w:val="nil"/>
          </w:tcBorders>
          <w:vAlign w:val="bottom"/>
        </w:tcPr>
        <w:p w:rsidR="00E114A1" w:rsidRDefault="00E114A1" w:rsidP="005E0482">
          <w:pPr>
            <w:rPr>
              <w:sz w:val="24"/>
            </w:rPr>
          </w:pPr>
        </w:p>
      </w:tc>
      <w:tc>
        <w:tcPr>
          <w:tcW w:w="6200" w:type="dxa"/>
          <w:gridSpan w:val="2"/>
          <w:tcBorders>
            <w:right w:val="nil"/>
          </w:tcBorders>
          <w:vAlign w:val="bottom"/>
        </w:tcPr>
        <w:p w:rsidR="00E114A1" w:rsidRDefault="00E114A1" w:rsidP="005E0482">
          <w:pPr>
            <w:spacing w:before="40" w:after="20"/>
            <w:ind w:left="136"/>
            <w:rPr>
              <w:sz w:val="22"/>
            </w:rPr>
          </w:pPr>
          <w:r>
            <w:rPr>
              <w:sz w:val="22"/>
            </w:rPr>
            <w:t>Spécialité/option :</w:t>
          </w:r>
        </w:p>
      </w:tc>
      <w:tc>
        <w:tcPr>
          <w:tcW w:w="3104" w:type="dxa"/>
          <w:gridSpan w:val="3"/>
          <w:tcBorders>
            <w:left w:val="nil"/>
            <w:right w:val="nil"/>
          </w:tcBorders>
          <w:vAlign w:val="bottom"/>
        </w:tcPr>
        <w:p w:rsidR="00E114A1" w:rsidRDefault="00E114A1" w:rsidP="005E0482">
          <w:pPr>
            <w:spacing w:before="40" w:after="20"/>
            <w:ind w:left="136" w:right="-14"/>
            <w:rPr>
              <w:sz w:val="22"/>
            </w:rPr>
          </w:pPr>
          <w:r>
            <w:rPr>
              <w:sz w:val="22"/>
            </w:rPr>
            <w:t>Repère de l’épreuve :</w:t>
          </w:r>
        </w:p>
      </w:tc>
    </w:tr>
    <w:tr w:rsidR="00E114A1">
      <w:tc>
        <w:tcPr>
          <w:tcW w:w="1346" w:type="dxa"/>
          <w:tcBorders>
            <w:top w:val="nil"/>
            <w:left w:val="nil"/>
            <w:bottom w:val="nil"/>
          </w:tcBorders>
          <w:vAlign w:val="bottom"/>
        </w:tcPr>
        <w:p w:rsidR="00E114A1" w:rsidRDefault="00E114A1" w:rsidP="005E0482">
          <w:pPr>
            <w:rPr>
              <w:sz w:val="24"/>
            </w:rPr>
          </w:pPr>
        </w:p>
      </w:tc>
      <w:tc>
        <w:tcPr>
          <w:tcW w:w="9304" w:type="dxa"/>
          <w:gridSpan w:val="5"/>
          <w:tcBorders>
            <w:right w:val="nil"/>
          </w:tcBorders>
          <w:vAlign w:val="bottom"/>
        </w:tcPr>
        <w:p w:rsidR="00E114A1" w:rsidRDefault="00E114A1" w:rsidP="005E0482">
          <w:pPr>
            <w:spacing w:before="40" w:after="20"/>
            <w:ind w:left="136"/>
            <w:rPr>
              <w:sz w:val="22"/>
            </w:rPr>
          </w:pPr>
          <w:r>
            <w:rPr>
              <w:sz w:val="22"/>
            </w:rPr>
            <w:t>Epreuve/sous épreuve :</w:t>
          </w:r>
        </w:p>
      </w:tc>
    </w:tr>
    <w:tr w:rsidR="00E114A1">
      <w:tc>
        <w:tcPr>
          <w:tcW w:w="1346" w:type="dxa"/>
          <w:tcBorders>
            <w:top w:val="nil"/>
            <w:left w:val="nil"/>
            <w:bottom w:val="nil"/>
          </w:tcBorders>
          <w:vAlign w:val="bottom"/>
        </w:tcPr>
        <w:p w:rsidR="00E114A1" w:rsidRDefault="00E114A1" w:rsidP="005E0482">
          <w:pPr>
            <w:rPr>
              <w:sz w:val="24"/>
            </w:rPr>
          </w:pPr>
        </w:p>
      </w:tc>
      <w:tc>
        <w:tcPr>
          <w:tcW w:w="9304" w:type="dxa"/>
          <w:gridSpan w:val="5"/>
          <w:tcBorders>
            <w:right w:val="nil"/>
          </w:tcBorders>
          <w:vAlign w:val="bottom"/>
        </w:tcPr>
        <w:p w:rsidR="00E114A1" w:rsidRDefault="00E114A1" w:rsidP="005E0482">
          <w:pPr>
            <w:spacing w:before="40"/>
            <w:ind w:left="136"/>
            <w:rPr>
              <w:sz w:val="22"/>
            </w:rPr>
          </w:pPr>
          <w:r>
            <w:rPr>
              <w:sz w:val="22"/>
            </w:rPr>
            <w:t>NOM :</w:t>
          </w:r>
        </w:p>
      </w:tc>
    </w:tr>
    <w:tr w:rsidR="00E114A1">
      <w:trPr>
        <w:cantSplit/>
        <w:trHeight w:val="383"/>
      </w:trPr>
      <w:tc>
        <w:tcPr>
          <w:tcW w:w="1346" w:type="dxa"/>
          <w:tcBorders>
            <w:top w:val="nil"/>
            <w:left w:val="nil"/>
            <w:bottom w:val="nil"/>
          </w:tcBorders>
          <w:vAlign w:val="bottom"/>
        </w:tcPr>
        <w:p w:rsidR="00E114A1" w:rsidRDefault="00E114A1" w:rsidP="005E0482">
          <w:pPr>
            <w:rPr>
              <w:sz w:val="24"/>
            </w:rPr>
          </w:pPr>
        </w:p>
      </w:tc>
      <w:tc>
        <w:tcPr>
          <w:tcW w:w="5245" w:type="dxa"/>
          <w:tcBorders>
            <w:right w:val="nil"/>
          </w:tcBorders>
        </w:tcPr>
        <w:p w:rsidR="00E114A1" w:rsidRDefault="00E114A1" w:rsidP="005E0482">
          <w:pPr>
            <w:ind w:left="135"/>
            <w:rPr>
              <w:sz w:val="16"/>
            </w:rPr>
          </w:pPr>
          <w:r>
            <w:rPr>
              <w:sz w:val="16"/>
            </w:rPr>
            <w:t>(</w:t>
          </w:r>
          <w:proofErr w:type="gramStart"/>
          <w:r>
            <w:rPr>
              <w:sz w:val="16"/>
            </w:rPr>
            <w:t>en</w:t>
          </w:r>
          <w:proofErr w:type="gramEnd"/>
          <w:r>
            <w:rPr>
              <w:sz w:val="16"/>
            </w:rPr>
            <w:t xml:space="preserve"> majuscule, suivi s’il y a lieu, du nom d’épouse)</w:t>
          </w:r>
        </w:p>
        <w:p w:rsidR="00E114A1" w:rsidRDefault="00E114A1" w:rsidP="005E0482">
          <w:pPr>
            <w:ind w:left="135"/>
            <w:rPr>
              <w:sz w:val="22"/>
            </w:rPr>
          </w:pPr>
          <w:r>
            <w:rPr>
              <w:sz w:val="22"/>
            </w:rPr>
            <w:t>Prénoms :</w:t>
          </w:r>
        </w:p>
      </w:tc>
      <w:tc>
        <w:tcPr>
          <w:tcW w:w="4059" w:type="dxa"/>
          <w:gridSpan w:val="4"/>
          <w:vMerge w:val="restart"/>
          <w:tcBorders>
            <w:left w:val="nil"/>
            <w:right w:val="nil"/>
          </w:tcBorders>
        </w:tcPr>
        <w:p w:rsidR="00E114A1" w:rsidRDefault="00E114A1" w:rsidP="005E0482">
          <w:pPr>
            <w:ind w:left="72"/>
            <w:rPr>
              <w:sz w:val="22"/>
            </w:rPr>
          </w:pPr>
        </w:p>
        <w:p w:rsidR="00E114A1" w:rsidRDefault="00E114A1" w:rsidP="005E0482">
          <w:pPr>
            <w:pStyle w:val="Titre1"/>
            <w:spacing w:before="0" w:after="120"/>
            <w:ind w:left="72"/>
            <w:rPr>
              <w:sz w:val="22"/>
            </w:rPr>
          </w:pPr>
          <w:r>
            <w:rPr>
              <w:sz w:val="22"/>
            </w:rPr>
            <w:t>N° du candidat</w:t>
          </w:r>
        </w:p>
        <w:p w:rsidR="00E114A1" w:rsidRDefault="00E114A1" w:rsidP="005E0482">
          <w:pPr>
            <w:spacing w:before="60"/>
            <w:ind w:left="74"/>
            <w:rPr>
              <w:sz w:val="14"/>
            </w:rPr>
          </w:pPr>
          <w:r>
            <w:rPr>
              <w:sz w:val="14"/>
            </w:rPr>
            <w:t>(le numéro est celui qui figure sur la convocation ou liste d’appel)</w:t>
          </w:r>
        </w:p>
      </w:tc>
    </w:tr>
    <w:tr w:rsidR="00E114A1">
      <w:trPr>
        <w:cantSplit/>
      </w:trPr>
      <w:tc>
        <w:tcPr>
          <w:tcW w:w="1346" w:type="dxa"/>
          <w:tcBorders>
            <w:top w:val="nil"/>
            <w:left w:val="nil"/>
            <w:bottom w:val="nil"/>
          </w:tcBorders>
          <w:vAlign w:val="bottom"/>
        </w:tcPr>
        <w:p w:rsidR="00E114A1" w:rsidRDefault="00E114A1" w:rsidP="005E0482">
          <w:pPr>
            <w:rPr>
              <w:sz w:val="24"/>
            </w:rPr>
          </w:pPr>
        </w:p>
      </w:tc>
      <w:tc>
        <w:tcPr>
          <w:tcW w:w="5245" w:type="dxa"/>
          <w:tcBorders>
            <w:right w:val="nil"/>
          </w:tcBorders>
          <w:vAlign w:val="bottom"/>
        </w:tcPr>
        <w:p w:rsidR="00E114A1" w:rsidRDefault="00E114A1" w:rsidP="005E0482">
          <w:pPr>
            <w:spacing w:before="40"/>
            <w:ind w:left="136"/>
            <w:rPr>
              <w:sz w:val="22"/>
            </w:rPr>
          </w:pPr>
          <w:r>
            <w:rPr>
              <w:sz w:val="22"/>
            </w:rPr>
            <w:t>Né(e) le :</w:t>
          </w:r>
        </w:p>
      </w:tc>
      <w:tc>
        <w:tcPr>
          <w:tcW w:w="4059" w:type="dxa"/>
          <w:gridSpan w:val="4"/>
          <w:vMerge/>
          <w:tcBorders>
            <w:left w:val="nil"/>
            <w:right w:val="nil"/>
          </w:tcBorders>
          <w:vAlign w:val="bottom"/>
        </w:tcPr>
        <w:p w:rsidR="00E114A1" w:rsidRDefault="00E114A1" w:rsidP="005E0482">
          <w:pPr>
            <w:ind w:left="135"/>
            <w:rPr>
              <w:sz w:val="24"/>
            </w:rPr>
          </w:pPr>
        </w:p>
      </w:tc>
    </w:tr>
    <w:tr w:rsidR="00E114A1">
      <w:trPr>
        <w:cantSplit/>
      </w:trPr>
      <w:tc>
        <w:tcPr>
          <w:tcW w:w="1346" w:type="dxa"/>
          <w:tcBorders>
            <w:top w:val="nil"/>
            <w:left w:val="nil"/>
            <w:bottom w:val="dashed" w:sz="8" w:space="0" w:color="auto"/>
          </w:tcBorders>
          <w:vAlign w:val="bottom"/>
        </w:tcPr>
        <w:p w:rsidR="00E114A1" w:rsidRDefault="00E114A1" w:rsidP="005E0482">
          <w:pPr>
            <w:rPr>
              <w:sz w:val="16"/>
            </w:rPr>
          </w:pPr>
        </w:p>
      </w:tc>
      <w:tc>
        <w:tcPr>
          <w:tcW w:w="5245" w:type="dxa"/>
          <w:tcBorders>
            <w:bottom w:val="dashed" w:sz="8" w:space="0" w:color="auto"/>
            <w:right w:val="nil"/>
          </w:tcBorders>
          <w:vAlign w:val="bottom"/>
        </w:tcPr>
        <w:p w:rsidR="00E114A1" w:rsidRDefault="00E114A1" w:rsidP="005E0482">
          <w:pPr>
            <w:ind w:left="135"/>
            <w:rPr>
              <w:sz w:val="16"/>
            </w:rPr>
          </w:pPr>
        </w:p>
      </w:tc>
      <w:tc>
        <w:tcPr>
          <w:tcW w:w="4059" w:type="dxa"/>
          <w:gridSpan w:val="4"/>
          <w:vMerge/>
          <w:tcBorders>
            <w:left w:val="nil"/>
            <w:bottom w:val="dashed" w:sz="8" w:space="0" w:color="auto"/>
            <w:right w:val="nil"/>
          </w:tcBorders>
          <w:vAlign w:val="bottom"/>
        </w:tcPr>
        <w:p w:rsidR="00E114A1" w:rsidRDefault="00E114A1" w:rsidP="005E0482">
          <w:pPr>
            <w:ind w:left="135"/>
            <w:rPr>
              <w:sz w:val="24"/>
            </w:rPr>
          </w:pPr>
        </w:p>
      </w:tc>
    </w:tr>
    <w:tr w:rsidR="00E114A1">
      <w:trPr>
        <w:trHeight w:val="2192"/>
      </w:trPr>
      <w:tc>
        <w:tcPr>
          <w:tcW w:w="1346" w:type="dxa"/>
          <w:tcBorders>
            <w:top w:val="dashed" w:sz="8" w:space="0" w:color="auto"/>
            <w:left w:val="nil"/>
            <w:bottom w:val="single" w:sz="4" w:space="0" w:color="auto"/>
          </w:tcBorders>
          <w:vAlign w:val="bottom"/>
        </w:tcPr>
        <w:p w:rsidR="00E114A1" w:rsidRDefault="00E114A1" w:rsidP="005E0482">
          <w:pPr>
            <w:rPr>
              <w:sz w:val="24"/>
            </w:rPr>
          </w:pPr>
        </w:p>
      </w:tc>
      <w:tc>
        <w:tcPr>
          <w:tcW w:w="9304" w:type="dxa"/>
          <w:gridSpan w:val="5"/>
          <w:tcBorders>
            <w:top w:val="dashed" w:sz="8" w:space="0" w:color="auto"/>
            <w:bottom w:val="single" w:sz="4" w:space="0" w:color="auto"/>
            <w:right w:val="nil"/>
          </w:tcBorders>
        </w:tcPr>
        <w:p w:rsidR="00E114A1" w:rsidRDefault="00E114A1" w:rsidP="005E0482">
          <w:pPr>
            <w:pStyle w:val="Titre3"/>
            <w:ind w:right="-1"/>
            <w:rPr>
              <w:sz w:val="22"/>
            </w:rPr>
          </w:pPr>
          <w:r>
            <w:rPr>
              <w:sz w:val="22"/>
            </w:rPr>
            <w:t>Appréciation du correcteur</w:t>
          </w:r>
        </w:p>
      </w:tc>
    </w:tr>
  </w:tbl>
  <w:p w:rsidR="00E114A1" w:rsidRDefault="00E114A1" w:rsidP="005E0482">
    <w:pPr>
      <w:pStyle w:val="Lgende"/>
      <w:rPr>
        <w:b w:val="0"/>
      </w:rPr>
    </w:pPr>
    <w:r>
      <w:rPr>
        <w:b w:val="0"/>
        <w:noProof/>
      </w:rPr>
      <mc:AlternateContent>
        <mc:Choice Requires="wpg">
          <w:drawing>
            <wp:anchor distT="0" distB="0" distL="114300" distR="114300" simplePos="0" relativeHeight="251658752" behindDoc="0" locked="0" layoutInCell="1" allowOverlap="1">
              <wp:simplePos x="0" y="0"/>
              <wp:positionH relativeFrom="column">
                <wp:posOffset>-57895</wp:posOffset>
              </wp:positionH>
              <wp:positionV relativeFrom="paragraph">
                <wp:posOffset>-2639281</wp:posOffset>
              </wp:positionV>
              <wp:extent cx="6814978" cy="2639478"/>
              <wp:effectExtent l="0" t="0" r="24130" b="8890"/>
              <wp:wrapNone/>
              <wp:docPr id="1" name="Groupe 1"/>
              <wp:cNvGraphicFramePr/>
              <a:graphic xmlns:a="http://schemas.openxmlformats.org/drawingml/2006/main">
                <a:graphicData uri="http://schemas.microsoft.com/office/word/2010/wordprocessingGroup">
                  <wpg:wgp>
                    <wpg:cNvGrpSpPr/>
                    <wpg:grpSpPr>
                      <a:xfrm>
                        <a:off x="0" y="0"/>
                        <a:ext cx="6814978" cy="2639478"/>
                        <a:chOff x="0" y="0"/>
                        <a:chExt cx="6814978" cy="2639478"/>
                      </a:xfrm>
                    </wpg:grpSpPr>
                    <wps:wsp>
                      <wps:cNvPr id="5" name="Rectangle 19"/>
                      <wps:cNvSpPr>
                        <a:spLocks noChangeArrowheads="1"/>
                      </wps:cNvSpPr>
                      <wps:spPr bwMode="auto">
                        <a:xfrm>
                          <a:off x="5266848" y="714787"/>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0"/>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A1" w:rsidRDefault="00E114A1" w:rsidP="005E0482">
                            <w:pPr>
                              <w:pStyle w:val="Titre4"/>
                            </w:pPr>
                            <w:r>
                              <w:t>DANS CE CADRE</w:t>
                            </w:r>
                          </w:p>
                        </w:txbxContent>
                      </wps:txbx>
                      <wps:bodyPr rot="0" vert="vert270" wrap="square" lIns="91440" tIns="45720" rIns="91440" bIns="45720" anchor="t" anchorCtr="0" upright="1">
                        <a:noAutofit/>
                      </wps:bodyPr>
                    </wps:wsp>
                    <wps:wsp>
                      <wps:cNvPr id="3" name="Text Box 21"/>
                      <wps:cNvSpPr txBox="1">
                        <a:spLocks noChangeArrowheads="1"/>
                      </wps:cNvSpPr>
                      <wps:spPr bwMode="auto">
                        <a:xfrm>
                          <a:off x="0" y="1542198"/>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A1" w:rsidRDefault="00E114A1" w:rsidP="005E0482">
                            <w:pPr>
                              <w:pStyle w:val="Titre4"/>
                            </w:pPr>
                            <w:r>
                              <w:t>Ne rien Écrire</w:t>
                            </w:r>
                          </w:p>
                        </w:txbxContent>
                      </wps:txbx>
                      <wps:bodyPr rot="0" vert="vert270" wrap="square" lIns="91440" tIns="45720" rIns="91440" bIns="45720" anchor="t" anchorCtr="0" upright="1">
                        <a:noAutofit/>
                      </wps:bodyPr>
                    </wps:wsp>
                    <wps:wsp>
                      <wps:cNvPr id="4" name="Text Box 22"/>
                      <wps:cNvSpPr txBox="1">
                        <a:spLocks noChangeArrowheads="1"/>
                      </wps:cNvSpPr>
                      <wps:spPr bwMode="auto">
                        <a:xfrm>
                          <a:off x="1037230" y="1856096"/>
                          <a:ext cx="1619885" cy="647700"/>
                        </a:xfrm>
                        <a:prstGeom prst="rect">
                          <a:avLst/>
                        </a:prstGeom>
                        <a:solidFill>
                          <a:srgbClr val="FFFFFF"/>
                        </a:solidFill>
                        <a:ln w="9525">
                          <a:solidFill>
                            <a:srgbClr val="000000"/>
                          </a:solidFill>
                          <a:miter lim="800000"/>
                          <a:headEnd/>
                          <a:tailEnd/>
                        </a:ln>
                      </wps:spPr>
                      <wps:txbx>
                        <w:txbxContent>
                          <w:p w:rsidR="00E114A1" w:rsidRDefault="00E114A1" w:rsidP="005E0482">
                            <w:pPr>
                              <w:rPr>
                                <w:sz w:val="22"/>
                              </w:rPr>
                            </w:pPr>
                          </w:p>
                          <w:p w:rsidR="00E114A1" w:rsidRDefault="00E114A1" w:rsidP="005E0482">
                            <w:pPr>
                              <w:rPr>
                                <w:sz w:val="22"/>
                              </w:rPr>
                            </w:pPr>
                            <w:r>
                              <w:rPr>
                                <w:sz w:val="22"/>
                              </w:rPr>
                              <w:t>Note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e 1" o:spid="_x0000_s1028" style="position:absolute;margin-left:-4.55pt;margin-top:-207.8pt;width:536.6pt;height:207.85pt;z-index:251658752;mso-width-relative:margin" coordsize="68149,2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">
              <v:rect id="Rectangle 19" o:spid="_x0000_s1029" style="position:absolute;left:52668;top:7147;width:1548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shapetype id="_x0000_t202" coordsize="21600,21600" o:spt="202" path="m,l,21600r21600,l21600,xe">
                <v:stroke joinstyle="miter"/>
                <v:path gradientshapeok="t" o:connecttype="rect"/>
              </v:shapetype>
              <v:shape id="Text Box 20" o:spid="_x0000_s1030" type="#_x0000_t202" style="position:absolute;width:3657;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" stroked="f">
                <v:textbox style="layout-flow:vertical;mso-layout-flow-alt:bottom-to-top">
                  <w:txbxContent>
                    <w:p w:rsidR="00E114A1" w:rsidRDefault="00E114A1" w:rsidP="005E0482">
                      <w:pPr>
                        <w:pStyle w:val="Titre4"/>
                      </w:pPr>
                      <w:r>
                        <w:t>DANS CE CADRE</w:t>
                      </w:r>
                    </w:p>
                  </w:txbxContent>
                </v:textbox>
              </v:shape>
              <v:shape id="Text Box 21" o:spid="_x0000_s1031" type="#_x0000_t202" style="position:absolute;top:15421;width:3657;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" stroked="f">
                <v:textbox style="layout-flow:vertical;mso-layout-flow-alt:bottom-to-top">
                  <w:txbxContent>
                    <w:p w:rsidR="00E114A1" w:rsidRDefault="00E114A1" w:rsidP="005E0482">
                      <w:pPr>
                        <w:pStyle w:val="Titre4"/>
                      </w:pPr>
                      <w:r>
                        <w:t>Ne rien Écrire</w:t>
                      </w:r>
                    </w:p>
                  </w:txbxContent>
                </v:textbox>
              </v:shape>
              <v:shape id="Text Box 22" o:spid="_x0000_s1032" type="#_x0000_t202" style="position:absolute;left:10372;top:18560;width:1619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E114A1" w:rsidRDefault="00E114A1" w:rsidP="005E0482">
                      <w:pPr>
                        <w:rPr>
                          <w:sz w:val="22"/>
                        </w:rPr>
                      </w:pPr>
                    </w:p>
                    <w:p w:rsidR="00E114A1" w:rsidRDefault="00E114A1" w:rsidP="005E0482">
                      <w:pPr>
                        <w:rPr>
                          <w:sz w:val="22"/>
                        </w:rPr>
                      </w:pPr>
                      <w:r>
                        <w:rPr>
                          <w:sz w:val="22"/>
                        </w:rPr>
                        <w:t>Note :</w:t>
                      </w:r>
                    </w:p>
                  </w:txbxContent>
                </v:textbox>
              </v:shape>
            </v:group>
          </w:pict>
        </mc:Fallback>
      </mc:AlternateContent>
    </w:r>
    <w:r>
      <w:rPr>
        <w:b w:val="0"/>
      </w:rPr>
      <w:t>Il est interdit aux candidats de signer leur composition ou d'y mettre un signe quelconque pouvant indiquer sa provenance.</w:t>
    </w:r>
  </w:p>
  <w:p w:rsidR="00E114A1" w:rsidRDefault="00E114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054A8E"/>
    <w:multiLevelType w:val="hybridMultilevel"/>
    <w:tmpl w:val="36DACD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0A0645"/>
    <w:multiLevelType w:val="hybridMultilevel"/>
    <w:tmpl w:val="F5545AC0"/>
    <w:lvl w:ilvl="0" w:tplc="D0722118">
      <w:start w:val="30"/>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15309"/>
    <w:rsid w:val="000373F9"/>
    <w:rsid w:val="00060F35"/>
    <w:rsid w:val="0007104A"/>
    <w:rsid w:val="000A0596"/>
    <w:rsid w:val="000C0448"/>
    <w:rsid w:val="000E6C36"/>
    <w:rsid w:val="001020EC"/>
    <w:rsid w:val="00160884"/>
    <w:rsid w:val="001776DC"/>
    <w:rsid w:val="001C18D8"/>
    <w:rsid w:val="002879C7"/>
    <w:rsid w:val="00296D1E"/>
    <w:rsid w:val="002C749B"/>
    <w:rsid w:val="002D1A6D"/>
    <w:rsid w:val="002E10B6"/>
    <w:rsid w:val="002E3B1F"/>
    <w:rsid w:val="00304423"/>
    <w:rsid w:val="0032117D"/>
    <w:rsid w:val="00396B3E"/>
    <w:rsid w:val="003C3AF0"/>
    <w:rsid w:val="003F51E3"/>
    <w:rsid w:val="00420123"/>
    <w:rsid w:val="00421A4B"/>
    <w:rsid w:val="004223E8"/>
    <w:rsid w:val="0043650F"/>
    <w:rsid w:val="00451D2C"/>
    <w:rsid w:val="0047044A"/>
    <w:rsid w:val="00475796"/>
    <w:rsid w:val="004F17C6"/>
    <w:rsid w:val="00510655"/>
    <w:rsid w:val="00522AFC"/>
    <w:rsid w:val="0056168F"/>
    <w:rsid w:val="005937C5"/>
    <w:rsid w:val="00596FB4"/>
    <w:rsid w:val="005E0482"/>
    <w:rsid w:val="00622A34"/>
    <w:rsid w:val="00625124"/>
    <w:rsid w:val="006477D9"/>
    <w:rsid w:val="00670D27"/>
    <w:rsid w:val="0069293C"/>
    <w:rsid w:val="00695FC6"/>
    <w:rsid w:val="00697649"/>
    <w:rsid w:val="006B6F5A"/>
    <w:rsid w:val="00714C1F"/>
    <w:rsid w:val="00714D8A"/>
    <w:rsid w:val="00723312"/>
    <w:rsid w:val="0072651C"/>
    <w:rsid w:val="00766E63"/>
    <w:rsid w:val="00793808"/>
    <w:rsid w:val="007A67BB"/>
    <w:rsid w:val="007F0DB8"/>
    <w:rsid w:val="007F2552"/>
    <w:rsid w:val="00837C48"/>
    <w:rsid w:val="008470A5"/>
    <w:rsid w:val="00861ABC"/>
    <w:rsid w:val="008848B5"/>
    <w:rsid w:val="008A3215"/>
    <w:rsid w:val="008B19CC"/>
    <w:rsid w:val="008D25DB"/>
    <w:rsid w:val="008E3FF3"/>
    <w:rsid w:val="008F6D20"/>
    <w:rsid w:val="00914550"/>
    <w:rsid w:val="00926178"/>
    <w:rsid w:val="0097227A"/>
    <w:rsid w:val="0099428F"/>
    <w:rsid w:val="009A7D3A"/>
    <w:rsid w:val="009E1FC9"/>
    <w:rsid w:val="009F784F"/>
    <w:rsid w:val="00A00EFB"/>
    <w:rsid w:val="00A2008A"/>
    <w:rsid w:val="00A237A3"/>
    <w:rsid w:val="00A30F69"/>
    <w:rsid w:val="00A37B64"/>
    <w:rsid w:val="00A66048"/>
    <w:rsid w:val="00A74CC5"/>
    <w:rsid w:val="00A8686F"/>
    <w:rsid w:val="00A91C6F"/>
    <w:rsid w:val="00AA203C"/>
    <w:rsid w:val="00AC1001"/>
    <w:rsid w:val="00AD19DA"/>
    <w:rsid w:val="00AF2D37"/>
    <w:rsid w:val="00B1626E"/>
    <w:rsid w:val="00B178CE"/>
    <w:rsid w:val="00B2524F"/>
    <w:rsid w:val="00B2630D"/>
    <w:rsid w:val="00B3459F"/>
    <w:rsid w:val="00B40D27"/>
    <w:rsid w:val="00B83D17"/>
    <w:rsid w:val="00B97943"/>
    <w:rsid w:val="00BD7D6E"/>
    <w:rsid w:val="00C149A7"/>
    <w:rsid w:val="00C611F6"/>
    <w:rsid w:val="00C93CC6"/>
    <w:rsid w:val="00CA6FA7"/>
    <w:rsid w:val="00CD221B"/>
    <w:rsid w:val="00CE46F0"/>
    <w:rsid w:val="00CE528F"/>
    <w:rsid w:val="00D17BA6"/>
    <w:rsid w:val="00D3505B"/>
    <w:rsid w:val="00D521F5"/>
    <w:rsid w:val="00D57F26"/>
    <w:rsid w:val="00D67E79"/>
    <w:rsid w:val="00D91508"/>
    <w:rsid w:val="00DF1801"/>
    <w:rsid w:val="00E114A1"/>
    <w:rsid w:val="00E12A58"/>
    <w:rsid w:val="00E17785"/>
    <w:rsid w:val="00E179EA"/>
    <w:rsid w:val="00E278BC"/>
    <w:rsid w:val="00E36B07"/>
    <w:rsid w:val="00E43CF4"/>
    <w:rsid w:val="00E5515B"/>
    <w:rsid w:val="00E5574F"/>
    <w:rsid w:val="00E8707C"/>
    <w:rsid w:val="00EA7472"/>
    <w:rsid w:val="00EE7072"/>
    <w:rsid w:val="00F0272B"/>
    <w:rsid w:val="00F14A88"/>
    <w:rsid w:val="00F33B80"/>
    <w:rsid w:val="00F51919"/>
    <w:rsid w:val="00F5364B"/>
    <w:rsid w:val="00F53671"/>
    <w:rsid w:val="00F97F47"/>
    <w:rsid w:val="00FB602C"/>
    <w:rsid w:val="00FF1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060B6278-3EF3-480D-89EF-487A30B6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pPr>
      <w:keepNext/>
      <w:spacing w:before="120"/>
      <w:ind w:left="136"/>
      <w:outlineLvl w:val="0"/>
    </w:pPr>
    <w:rPr>
      <w:sz w:val="24"/>
    </w:rPr>
  </w:style>
  <w:style w:type="paragraph" w:styleId="Titre3">
    <w:name w:val="heading 3"/>
    <w:basedOn w:val="Normal"/>
    <w:next w:val="Normal"/>
    <w:qFormat/>
    <w:pPr>
      <w:keepNext/>
      <w:spacing w:before="120"/>
      <w:ind w:left="136"/>
      <w:jc w:val="center"/>
      <w:outlineLvl w:val="2"/>
    </w:pPr>
    <w:rPr>
      <w:sz w:val="24"/>
    </w:rPr>
  </w:style>
  <w:style w:type="paragraph" w:styleId="Titre4">
    <w:name w:val="heading 4"/>
    <w:basedOn w:val="Normal"/>
    <w:next w:val="Normal"/>
    <w:qFormat/>
    <w:pPr>
      <w:keepNext/>
      <w:outlineLvl w:val="3"/>
    </w:pPr>
    <w:rPr>
      <w:b/>
      <w:caps/>
      <w:sz w:val="18"/>
    </w:rPr>
  </w:style>
  <w:style w:type="paragraph" w:styleId="Titre5">
    <w:name w:val="heading 5"/>
    <w:basedOn w:val="Normal"/>
    <w:next w:val="Normal"/>
    <w:link w:val="Titre5Car"/>
    <w:qFormat/>
    <w:pPr>
      <w:keepNext/>
      <w:jc w:val="center"/>
      <w:outlineLvl w:val="4"/>
    </w:pPr>
    <w:rPr>
      <w:b/>
    </w:rPr>
  </w:style>
  <w:style w:type="paragraph" w:styleId="Titre6">
    <w:name w:val="heading 6"/>
    <w:basedOn w:val="Normal"/>
    <w:next w:val="Normal"/>
    <w:qFormat/>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Lgende">
    <w:name w:val="caption"/>
    <w:basedOn w:val="Normal"/>
    <w:next w:val="Normal"/>
    <w:qFormat/>
    <w:pPr>
      <w:spacing w:before="40"/>
      <w:ind w:right="-142"/>
    </w:pPr>
    <w:rPr>
      <w:b/>
      <w:sz w:val="18"/>
    </w:rPr>
  </w:style>
  <w:style w:type="character" w:styleId="Numrodepage">
    <w:name w:val="page number"/>
    <w:basedOn w:val="Policepardfaut"/>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uiPriority w:val="59"/>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lang w:val="x-none" w:eastAsia="x-none"/>
    </w:rPr>
  </w:style>
  <w:style w:type="character" w:customStyle="1" w:styleId="TextedebullesCar">
    <w:name w:val="Texte de bulles Car"/>
    <w:link w:val="Textedebulles"/>
    <w:rsid w:val="008D25DB"/>
    <w:rPr>
      <w:rFonts w:ascii="Tahoma" w:hAnsi="Tahoma" w:cs="Tahoma"/>
      <w:sz w:val="16"/>
      <w:szCs w:val="16"/>
    </w:rPr>
  </w:style>
  <w:style w:type="paragraph" w:styleId="Paragraphedeliste">
    <w:name w:val="List Paragraph"/>
    <w:basedOn w:val="Normal"/>
    <w:uiPriority w:val="34"/>
    <w:qFormat/>
    <w:rsid w:val="00421A4B"/>
    <w:pPr>
      <w:ind w:left="720"/>
      <w:contextualSpacing/>
      <w:jc w:val="center"/>
    </w:pPr>
    <w:rPr>
      <w:rFonts w:ascii="Calibri" w:eastAsia="Calibri" w:hAnsi="Calibri"/>
      <w:sz w:val="22"/>
      <w:szCs w:val="22"/>
      <w:lang w:eastAsia="en-US"/>
    </w:rPr>
  </w:style>
  <w:style w:type="character" w:customStyle="1" w:styleId="En-tteCar">
    <w:name w:val="En-tête Car"/>
    <w:link w:val="En-tte"/>
    <w:rsid w:val="0042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FE97A-A869-4CCB-8C65-C316F782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16</Pages>
  <Words>2550</Words>
  <Characters>14941</Characters>
  <DocSecurity>0</DocSecurity>
  <Lines>124</Lines>
  <Paragraphs>34</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2019-02-06T09:19:00Z</cp:lastPrinted>
  <dcterms:created xsi:type="dcterms:W3CDTF">2018-10-12T14:44:00Z</dcterms:created>
  <dcterms:modified xsi:type="dcterms:W3CDTF">2019-02-06T09:19:00Z</dcterms:modified>
</cp:coreProperties>
</file>