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B2D" w:rsidRPr="00840945" w:rsidRDefault="00840945" w:rsidP="00025B2D">
      <w:pPr>
        <w:pStyle w:val="Titre4"/>
        <w:jc w:val="center"/>
      </w:pPr>
      <w:r>
        <w:t xml:space="preserve">Présentation de l’entreprise : </w:t>
      </w:r>
      <w:proofErr w:type="spellStart"/>
      <w:r>
        <w:t>Vitréplast</w:t>
      </w:r>
      <w:proofErr w:type="spellEnd"/>
      <w:r>
        <w:t>.</w:t>
      </w:r>
    </w:p>
    <w:p w:rsidR="00025B2D" w:rsidRDefault="00025B2D" w:rsidP="00025B2D">
      <w:pPr>
        <w:jc w:val="center"/>
      </w:pPr>
    </w:p>
    <w:p w:rsidR="008D6623" w:rsidRDefault="008D6623" w:rsidP="007D1A4A">
      <w:pPr>
        <w:jc w:val="both"/>
      </w:pPr>
    </w:p>
    <w:p w:rsidR="00025B2D" w:rsidRPr="00770463" w:rsidRDefault="00840945" w:rsidP="007D1A4A">
      <w:pPr>
        <w:jc w:val="both"/>
        <w:rPr>
          <w:rFonts w:cs="Arial"/>
          <w:color w:val="000000"/>
        </w:rPr>
      </w:pPr>
      <w:r>
        <w:rPr>
          <w:rFonts w:cs="Arial"/>
          <w:color w:val="000000"/>
        </w:rPr>
        <w:t xml:space="preserve">L’Entreprise </w:t>
      </w:r>
      <w:proofErr w:type="spellStart"/>
      <w:r>
        <w:rPr>
          <w:rFonts w:cs="Arial"/>
          <w:color w:val="000000"/>
        </w:rPr>
        <w:t>Vitréplast</w:t>
      </w:r>
      <w:proofErr w:type="spellEnd"/>
      <w:r>
        <w:rPr>
          <w:rFonts w:cs="Arial"/>
          <w:color w:val="000000"/>
        </w:rPr>
        <w:t xml:space="preserve"> est spécialisée dans la réalisation de badges, d’étiquettes et boucles d’indentification</w:t>
      </w:r>
      <w:r w:rsidR="008D6623">
        <w:rPr>
          <w:rFonts w:cs="Arial"/>
          <w:color w:val="000000"/>
        </w:rPr>
        <w:t xml:space="preserve"> en plastique</w:t>
      </w:r>
      <w:r w:rsidR="00D945BB">
        <w:rPr>
          <w:rFonts w:cs="Arial"/>
          <w:color w:val="000000"/>
        </w:rPr>
        <w:t xml:space="preserve"> en injection</w:t>
      </w:r>
      <w:r w:rsidR="008D6623">
        <w:rPr>
          <w:rFonts w:cs="Arial"/>
          <w:color w:val="000000"/>
        </w:rPr>
        <w:t>.</w:t>
      </w:r>
    </w:p>
    <w:p w:rsidR="0080561D" w:rsidRDefault="00A30ADA" w:rsidP="007D1A4A">
      <w:pPr>
        <w:jc w:val="both"/>
      </w:pPr>
      <w:r>
        <w:rPr>
          <w:noProof/>
        </w:rPr>
        <w:drawing>
          <wp:anchor distT="0" distB="0" distL="114300" distR="114300" simplePos="0" relativeHeight="251674112" behindDoc="1" locked="0" layoutInCell="1" allowOverlap="1">
            <wp:simplePos x="0" y="0"/>
            <wp:positionH relativeFrom="column">
              <wp:posOffset>4348480</wp:posOffset>
            </wp:positionH>
            <wp:positionV relativeFrom="paragraph">
              <wp:posOffset>41275</wp:posOffset>
            </wp:positionV>
            <wp:extent cx="2528570" cy="1562100"/>
            <wp:effectExtent l="19050" t="0" r="5080" b="0"/>
            <wp:wrapTight wrapText="bothSides">
              <wp:wrapPolygon edited="0">
                <wp:start x="-163" y="0"/>
                <wp:lineTo x="-163" y="21337"/>
                <wp:lineTo x="21643" y="21337"/>
                <wp:lineTo x="21643" y="0"/>
                <wp:lineTo x="-163" y="0"/>
              </wp:wrapPolygon>
            </wp:wrapTight>
            <wp:docPr id="4" name="Image 3" descr="gamme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eall.jpg"/>
                    <pic:cNvPicPr/>
                  </pic:nvPicPr>
                  <pic:blipFill>
                    <a:blip r:embed="rId8"/>
                    <a:stretch>
                      <a:fillRect/>
                    </a:stretch>
                  </pic:blipFill>
                  <pic:spPr>
                    <a:xfrm>
                      <a:off x="0" y="0"/>
                      <a:ext cx="2528570" cy="1562100"/>
                    </a:xfrm>
                    <a:prstGeom prst="rect">
                      <a:avLst/>
                    </a:prstGeom>
                  </pic:spPr>
                </pic:pic>
              </a:graphicData>
            </a:graphic>
          </wp:anchor>
        </w:drawing>
      </w:r>
    </w:p>
    <w:p w:rsidR="00840945" w:rsidRDefault="00840945" w:rsidP="007D1A4A">
      <w:pPr>
        <w:jc w:val="both"/>
      </w:pPr>
      <w:r>
        <w:t>Leurs différents supports permettent le marquage et la traçabilité de produits manufacturés.</w:t>
      </w:r>
      <w:r w:rsidR="0083075E">
        <w:t xml:space="preserve"> (Aliments</w:t>
      </w:r>
      <w:r w:rsidR="008D6623">
        <w:t xml:space="preserve">, vêtements, pièces mécaniques, etc.) </w:t>
      </w:r>
    </w:p>
    <w:p w:rsidR="0083075E" w:rsidRDefault="0083075E" w:rsidP="007D1A4A">
      <w:pPr>
        <w:jc w:val="both"/>
      </w:pPr>
    </w:p>
    <w:p w:rsidR="0083075E" w:rsidRDefault="0004685A" w:rsidP="007D1A4A">
      <w:pPr>
        <w:jc w:val="both"/>
      </w:pPr>
      <w:r>
        <w:t>Le marché</w:t>
      </w:r>
      <w:r w:rsidR="0083075E">
        <w:t xml:space="preserve"> </w:t>
      </w:r>
      <w:r>
        <w:t xml:space="preserve">de </w:t>
      </w:r>
      <w:proofErr w:type="spellStart"/>
      <w:r>
        <w:t>Vitréplast</w:t>
      </w:r>
      <w:proofErr w:type="spellEnd"/>
      <w:r>
        <w:t xml:space="preserve"> est international</w:t>
      </w:r>
      <w:r w:rsidR="006B189B">
        <w:t>.</w:t>
      </w:r>
    </w:p>
    <w:p w:rsidR="0083075E" w:rsidRDefault="0083075E" w:rsidP="0044171F"/>
    <w:p w:rsidR="008D6623" w:rsidRDefault="008D6623" w:rsidP="0044171F"/>
    <w:p w:rsidR="008D6623" w:rsidRDefault="008D6623" w:rsidP="0044171F"/>
    <w:p w:rsidR="008D6623" w:rsidRPr="000C3142" w:rsidRDefault="000C3142" w:rsidP="0044171F">
      <w:pPr>
        <w:rPr>
          <w:b/>
          <w:u w:val="single"/>
        </w:rPr>
      </w:pPr>
      <w:r w:rsidRPr="000C3142">
        <w:rPr>
          <w:b/>
          <w:u w:val="single"/>
        </w:rPr>
        <w:t>Le Marquage</w:t>
      </w:r>
      <w:r w:rsidR="00B41435">
        <w:rPr>
          <w:b/>
          <w:u w:val="single"/>
        </w:rPr>
        <w:t> :</w:t>
      </w:r>
    </w:p>
    <w:p w:rsidR="00840945" w:rsidRDefault="00840945" w:rsidP="0044171F"/>
    <w:p w:rsidR="00840945" w:rsidRDefault="009268BA" w:rsidP="007D1A4A">
      <w:pPr>
        <w:jc w:val="both"/>
      </w:pPr>
      <w:r>
        <w:t xml:space="preserve">En fonction de l’étiquette et de la demande du client, </w:t>
      </w:r>
      <w:proofErr w:type="spellStart"/>
      <w:r>
        <w:t>Vitréplast</w:t>
      </w:r>
      <w:proofErr w:type="spellEnd"/>
      <w:r>
        <w:t xml:space="preserve"> peut graver ou </w:t>
      </w:r>
      <w:proofErr w:type="spellStart"/>
      <w:r>
        <w:t>sérigraphier</w:t>
      </w:r>
      <w:proofErr w:type="spellEnd"/>
      <w:r>
        <w:t xml:space="preserve"> des codes</w:t>
      </w:r>
      <w:r w:rsidR="00FC2288">
        <w:t>-</w:t>
      </w:r>
      <w:r>
        <w:t xml:space="preserve">barres, des </w:t>
      </w:r>
      <w:r w:rsidR="00AC2EC0">
        <w:t>QR Codes</w:t>
      </w:r>
      <w:r w:rsidR="00FC2288">
        <w:t xml:space="preserve"> </w:t>
      </w:r>
      <w:r w:rsidR="008B768A">
        <w:t>ou utiliser l’i</w:t>
      </w:r>
      <w:r>
        <w:t xml:space="preserve">dentification par </w:t>
      </w:r>
      <w:r w:rsidR="000C3142">
        <w:t>transpondeur</w:t>
      </w:r>
      <w:r>
        <w:t>.</w:t>
      </w:r>
    </w:p>
    <w:p w:rsidR="0037158C" w:rsidRDefault="0037158C" w:rsidP="0044171F"/>
    <w:p w:rsidR="0037158C" w:rsidRDefault="0037158C" w:rsidP="0044171F"/>
    <w:tbl>
      <w:tblPr>
        <w:tblStyle w:val="Grilledutableau"/>
        <w:tblpPr w:leftFromText="141" w:rightFromText="141" w:vertAnchor="text" w:horzAnchor="page" w:tblpX="478" w:tblpY="99"/>
        <w:tblW w:w="0" w:type="auto"/>
        <w:tblLook w:val="04A0"/>
      </w:tblPr>
      <w:tblGrid>
        <w:gridCol w:w="7276"/>
        <w:gridCol w:w="3996"/>
      </w:tblGrid>
      <w:tr w:rsidR="00A30ADA" w:rsidTr="00A30ADA">
        <w:tc>
          <w:tcPr>
            <w:tcW w:w="7513" w:type="dxa"/>
          </w:tcPr>
          <w:p w:rsidR="00A30ADA" w:rsidRDefault="00A30ADA" w:rsidP="00A30ADA">
            <w:pPr>
              <w:ind w:firstLine="720"/>
              <w:rPr>
                <w:b/>
              </w:rPr>
            </w:pPr>
            <w:proofErr w:type="spellStart"/>
            <w:r w:rsidRPr="00A30ADA">
              <w:rPr>
                <w:b/>
                <w:u w:val="single"/>
              </w:rPr>
              <w:t>Code</w:t>
            </w:r>
            <w:r w:rsidR="006B189B">
              <w:rPr>
                <w:b/>
                <w:u w:val="single"/>
              </w:rPr>
              <w:t>-</w:t>
            </w:r>
            <w:r w:rsidRPr="00A30ADA">
              <w:rPr>
                <w:b/>
                <w:u w:val="single"/>
              </w:rPr>
              <w:t>barre</w:t>
            </w:r>
            <w:proofErr w:type="spellEnd"/>
            <w:r w:rsidRPr="00A30ADA">
              <w:rPr>
                <w:b/>
                <w:u w:val="single"/>
              </w:rPr>
              <w:t> :</w:t>
            </w:r>
            <w:r w:rsidRPr="00A30ADA">
              <w:rPr>
                <w:b/>
              </w:rPr>
              <w:t xml:space="preserve"> </w:t>
            </w:r>
          </w:p>
          <w:p w:rsidR="0037158C" w:rsidRPr="00A30ADA" w:rsidRDefault="0037158C" w:rsidP="00A30ADA">
            <w:pPr>
              <w:ind w:firstLine="720"/>
              <w:rPr>
                <w:b/>
              </w:rPr>
            </w:pPr>
          </w:p>
          <w:p w:rsidR="00A30ADA" w:rsidRDefault="00A30ADA" w:rsidP="007D1A4A">
            <w:pPr>
              <w:jc w:val="both"/>
            </w:pPr>
            <w:r>
              <w:t>C’est une représentation d’informations sous la forme de barres verticales plus ou moins larges, plus ou moins espacé</w:t>
            </w:r>
            <w:r w:rsidR="006B189B">
              <w:t>e</w:t>
            </w:r>
            <w:r>
              <w:t>s. La quantité d’informations est limitée e</w:t>
            </w:r>
            <w:r w:rsidR="006B189B">
              <w:t xml:space="preserve">t dépend de la longueur du </w:t>
            </w:r>
            <w:proofErr w:type="spellStart"/>
            <w:r w:rsidR="006B189B">
              <w:t>code-</w:t>
            </w:r>
            <w:r>
              <w:t>barre</w:t>
            </w:r>
            <w:proofErr w:type="spellEnd"/>
            <w:r>
              <w:t xml:space="preserve">. </w:t>
            </w:r>
          </w:p>
          <w:p w:rsidR="00A30ADA" w:rsidRDefault="00A30ADA" w:rsidP="007D1A4A">
            <w:pPr>
              <w:jc w:val="both"/>
            </w:pPr>
            <w:r>
              <w:t xml:space="preserve">La lecture se fait par l’intermédiaire d’un appareil optique qui envoie un faisceau lumineux et analyse la lumière réfléchie. </w:t>
            </w:r>
          </w:p>
          <w:p w:rsidR="00A30ADA" w:rsidRDefault="00A30ADA" w:rsidP="00A30ADA"/>
        </w:tc>
        <w:tc>
          <w:tcPr>
            <w:tcW w:w="3260" w:type="dxa"/>
            <w:vAlign w:val="center"/>
          </w:tcPr>
          <w:p w:rsidR="00A30ADA" w:rsidRDefault="00A30ADA" w:rsidP="00A30ADA">
            <w:pPr>
              <w:jc w:val="center"/>
            </w:pPr>
            <w:r>
              <w:rPr>
                <w:noProof/>
              </w:rPr>
              <w:drawing>
                <wp:inline distT="0" distB="0" distL="0" distR="0">
                  <wp:extent cx="2209800" cy="762000"/>
                  <wp:effectExtent l="19050" t="0" r="0" b="0"/>
                  <wp:docPr id="5" name="Image 4" descr="ba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gif"/>
                          <pic:cNvPicPr/>
                        </pic:nvPicPr>
                        <pic:blipFill>
                          <a:blip r:embed="rId9"/>
                          <a:stretch>
                            <a:fillRect/>
                          </a:stretch>
                        </pic:blipFill>
                        <pic:spPr>
                          <a:xfrm>
                            <a:off x="0" y="0"/>
                            <a:ext cx="2209800" cy="762000"/>
                          </a:xfrm>
                          <a:prstGeom prst="rect">
                            <a:avLst/>
                          </a:prstGeom>
                        </pic:spPr>
                      </pic:pic>
                    </a:graphicData>
                  </a:graphic>
                </wp:inline>
              </w:drawing>
            </w:r>
          </w:p>
        </w:tc>
      </w:tr>
      <w:tr w:rsidR="00A30ADA" w:rsidTr="00A30ADA">
        <w:tc>
          <w:tcPr>
            <w:tcW w:w="7513" w:type="dxa"/>
          </w:tcPr>
          <w:p w:rsidR="00A30ADA" w:rsidRDefault="0004685A" w:rsidP="00A30ADA">
            <w:pPr>
              <w:ind w:firstLine="720"/>
              <w:rPr>
                <w:b/>
                <w:u w:val="single"/>
              </w:rPr>
            </w:pPr>
            <w:r>
              <w:rPr>
                <w:b/>
                <w:u w:val="single"/>
              </w:rPr>
              <w:t>QR Code encore appelé</w:t>
            </w:r>
            <w:r w:rsidR="00A30ADA" w:rsidRPr="00A30ADA">
              <w:rPr>
                <w:b/>
                <w:u w:val="single"/>
              </w:rPr>
              <w:t xml:space="preserve"> </w:t>
            </w:r>
            <w:proofErr w:type="spellStart"/>
            <w:r w:rsidR="00A30ADA" w:rsidRPr="00A30ADA">
              <w:rPr>
                <w:b/>
                <w:u w:val="single"/>
              </w:rPr>
              <w:t>Datamatrix</w:t>
            </w:r>
            <w:proofErr w:type="spellEnd"/>
            <w:r w:rsidR="00A30ADA" w:rsidRPr="00A30ADA">
              <w:rPr>
                <w:b/>
                <w:u w:val="single"/>
              </w:rPr>
              <w:t>:</w:t>
            </w:r>
          </w:p>
          <w:p w:rsidR="0037158C" w:rsidRPr="00A30ADA" w:rsidRDefault="0037158C" w:rsidP="00A30ADA">
            <w:pPr>
              <w:ind w:firstLine="720"/>
              <w:rPr>
                <w:b/>
                <w:u w:val="single"/>
              </w:rPr>
            </w:pPr>
          </w:p>
          <w:p w:rsidR="00A30ADA" w:rsidRDefault="00A30ADA" w:rsidP="007D1A4A">
            <w:pPr>
              <w:jc w:val="both"/>
            </w:pPr>
            <w:r>
              <w:t>C’est un code-barres bidimensionnel. Le stockage d’information</w:t>
            </w:r>
            <w:r w:rsidR="006B189B">
              <w:t>s</w:t>
            </w:r>
            <w:r>
              <w:t xml:space="preserve"> est beaucoup plus important que précédemment. </w:t>
            </w:r>
          </w:p>
          <w:p w:rsidR="00A30ADA" w:rsidRDefault="00A30ADA" w:rsidP="007D1A4A">
            <w:pPr>
              <w:jc w:val="both"/>
            </w:pPr>
            <w:r>
              <w:t>La lecture se fait en utilisant un système de caméra qui va l’analyser puis le traduire.</w:t>
            </w:r>
          </w:p>
          <w:p w:rsidR="00A30ADA" w:rsidRDefault="00A30ADA" w:rsidP="00A30ADA"/>
        </w:tc>
        <w:tc>
          <w:tcPr>
            <w:tcW w:w="3260" w:type="dxa"/>
            <w:vAlign w:val="center"/>
          </w:tcPr>
          <w:p w:rsidR="00A30ADA" w:rsidRDefault="00A30ADA" w:rsidP="00A30ADA">
            <w:pPr>
              <w:jc w:val="center"/>
            </w:pPr>
            <w:r>
              <w:rPr>
                <w:noProof/>
              </w:rPr>
              <w:drawing>
                <wp:inline distT="0" distB="0" distL="0" distR="0">
                  <wp:extent cx="731520" cy="731520"/>
                  <wp:effectExtent l="19050" t="0" r="0" b="0"/>
                  <wp:docPr id="6" name="Image 5" descr="barcod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1).gif"/>
                          <pic:cNvPicPr/>
                        </pic:nvPicPr>
                        <pic:blipFill>
                          <a:blip r:embed="rId10"/>
                          <a:stretch>
                            <a:fillRect/>
                          </a:stretch>
                        </pic:blipFill>
                        <pic:spPr>
                          <a:xfrm>
                            <a:off x="0" y="0"/>
                            <a:ext cx="731520" cy="731520"/>
                          </a:xfrm>
                          <a:prstGeom prst="rect">
                            <a:avLst/>
                          </a:prstGeom>
                        </pic:spPr>
                      </pic:pic>
                    </a:graphicData>
                  </a:graphic>
                </wp:inline>
              </w:drawing>
            </w:r>
          </w:p>
        </w:tc>
      </w:tr>
      <w:tr w:rsidR="00A30ADA" w:rsidTr="0037158C">
        <w:tc>
          <w:tcPr>
            <w:tcW w:w="7513" w:type="dxa"/>
          </w:tcPr>
          <w:p w:rsidR="00A30ADA" w:rsidRDefault="0004685A" w:rsidP="00A30ADA">
            <w:pPr>
              <w:ind w:firstLine="720"/>
              <w:rPr>
                <w:b/>
                <w:u w:val="single"/>
              </w:rPr>
            </w:pPr>
            <w:r>
              <w:rPr>
                <w:b/>
                <w:u w:val="single"/>
              </w:rPr>
              <w:t>Transpondeur encore appelé</w:t>
            </w:r>
            <w:r w:rsidR="00A30ADA" w:rsidRPr="00A30ADA">
              <w:rPr>
                <w:b/>
                <w:u w:val="single"/>
              </w:rPr>
              <w:t xml:space="preserve"> RFID :</w:t>
            </w:r>
          </w:p>
          <w:p w:rsidR="0037158C" w:rsidRPr="00A30ADA" w:rsidRDefault="0037158C" w:rsidP="00A30ADA">
            <w:pPr>
              <w:ind w:firstLine="720"/>
              <w:rPr>
                <w:b/>
                <w:u w:val="single"/>
              </w:rPr>
            </w:pPr>
          </w:p>
          <w:p w:rsidR="00A30ADA" w:rsidRPr="00FC2288" w:rsidRDefault="00A30ADA" w:rsidP="007D1A4A">
            <w:pPr>
              <w:jc w:val="both"/>
            </w:pPr>
            <w:r>
              <w:t xml:space="preserve">« Radio </w:t>
            </w:r>
            <w:proofErr w:type="spellStart"/>
            <w:r>
              <w:t>Frequency</w:t>
            </w:r>
            <w:proofErr w:type="spellEnd"/>
            <w:r>
              <w:t xml:space="preserve"> Identification »</w:t>
            </w:r>
            <w:r w:rsidR="006B189B">
              <w:t>,</w:t>
            </w:r>
            <w:r>
              <w:t xml:space="preserve"> identification par radio fréquence n’est pas une méth</w:t>
            </w:r>
            <w:r w:rsidR="006B189B">
              <w:t>ode visuelle d’indentification.</w:t>
            </w:r>
            <w:r>
              <w:t xml:space="preserve"> Ces étiquettes peuvent être noyées sous une fine couche de peinture, de plastique ou de tissu. Cette technologie utilisant une puce électronique, le nombre d’informations dépendra de la capacité de la puce. De plus, la puce peut être en lecture seule ou en lecture écriture ce qui permet de modifier </w:t>
            </w:r>
            <w:r w:rsidR="006B189B">
              <w:t xml:space="preserve">les </w:t>
            </w:r>
            <w:r>
              <w:t>données qu’elle contient.</w:t>
            </w:r>
          </w:p>
          <w:p w:rsidR="00A30ADA" w:rsidRPr="00FC2288" w:rsidRDefault="00A30ADA" w:rsidP="007D1A4A">
            <w:pPr>
              <w:jc w:val="both"/>
            </w:pPr>
            <w:r>
              <w:t>La lecture se fait par l’intermédiaire d’un dispositif émetteur de radio fréquences qui va fournir l’énergie nécessaire pour activer la puce.</w:t>
            </w:r>
          </w:p>
          <w:p w:rsidR="00A30ADA" w:rsidRDefault="00A30ADA" w:rsidP="00A30ADA"/>
        </w:tc>
        <w:tc>
          <w:tcPr>
            <w:tcW w:w="3260" w:type="dxa"/>
            <w:vAlign w:val="center"/>
          </w:tcPr>
          <w:p w:rsidR="00A30ADA" w:rsidRDefault="00A30ADA" w:rsidP="0037158C">
            <w:pPr>
              <w:jc w:val="center"/>
            </w:pPr>
            <w:r>
              <w:rPr>
                <w:noProof/>
              </w:rPr>
              <w:drawing>
                <wp:inline distT="0" distB="0" distL="0" distR="0">
                  <wp:extent cx="2377939" cy="1141172"/>
                  <wp:effectExtent l="19050" t="0" r="3311" b="0"/>
                  <wp:docPr id="7" name="Image 1" descr="http://www.centrenational-rfid.com/img/ae/tag%20ex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trenational-rfid.com/img/ae/tag%20exemple.jpg"/>
                          <pic:cNvPicPr>
                            <a:picLocks noChangeAspect="1" noChangeArrowheads="1"/>
                          </pic:cNvPicPr>
                        </pic:nvPicPr>
                        <pic:blipFill>
                          <a:blip r:embed="rId11"/>
                          <a:srcRect r="7549"/>
                          <a:stretch>
                            <a:fillRect/>
                          </a:stretch>
                        </pic:blipFill>
                        <pic:spPr bwMode="auto">
                          <a:xfrm>
                            <a:off x="0" y="0"/>
                            <a:ext cx="2380930" cy="1142607"/>
                          </a:xfrm>
                          <a:prstGeom prst="rect">
                            <a:avLst/>
                          </a:prstGeom>
                          <a:noFill/>
                          <a:ln w="9525">
                            <a:noFill/>
                            <a:miter lim="800000"/>
                            <a:headEnd/>
                            <a:tailEnd/>
                          </a:ln>
                        </pic:spPr>
                      </pic:pic>
                    </a:graphicData>
                  </a:graphic>
                </wp:inline>
              </w:drawing>
            </w:r>
          </w:p>
        </w:tc>
      </w:tr>
    </w:tbl>
    <w:p w:rsidR="009268BA" w:rsidRDefault="009268BA" w:rsidP="0044171F"/>
    <w:p w:rsidR="00C6779E" w:rsidRDefault="00C6779E" w:rsidP="0044171F"/>
    <w:p w:rsidR="000C3142" w:rsidRDefault="0037158C" w:rsidP="007D1A4A">
      <w:pPr>
        <w:widowControl/>
        <w:autoSpaceDE/>
        <w:autoSpaceDN/>
        <w:adjustRightInd/>
      </w:pPr>
      <w:r>
        <w:br w:type="page"/>
      </w:r>
    </w:p>
    <w:p w:rsidR="000C3142" w:rsidRDefault="00AC2EC0" w:rsidP="0044171F">
      <w:pPr>
        <w:rPr>
          <w:b/>
          <w:u w:val="single"/>
        </w:rPr>
      </w:pPr>
      <w:r>
        <w:rPr>
          <w:b/>
          <w:noProof/>
          <w:u w:val="single"/>
        </w:rPr>
        <w:lastRenderedPageBreak/>
        <w:drawing>
          <wp:anchor distT="0" distB="0" distL="114300" distR="114300" simplePos="0" relativeHeight="251679232" behindDoc="1" locked="0" layoutInCell="1" allowOverlap="1">
            <wp:simplePos x="0" y="0"/>
            <wp:positionH relativeFrom="column">
              <wp:posOffset>3615690</wp:posOffset>
            </wp:positionH>
            <wp:positionV relativeFrom="paragraph">
              <wp:posOffset>-154305</wp:posOffset>
            </wp:positionV>
            <wp:extent cx="3435350" cy="2581275"/>
            <wp:effectExtent l="19050" t="0" r="0" b="0"/>
            <wp:wrapTight wrapText="bothSides">
              <wp:wrapPolygon edited="0">
                <wp:start x="-120" y="0"/>
                <wp:lineTo x="-120" y="21520"/>
                <wp:lineTo x="21560" y="21520"/>
                <wp:lineTo x="21560" y="0"/>
                <wp:lineTo x="-120" y="0"/>
              </wp:wrapPolygon>
            </wp:wrapTight>
            <wp:docPr id="9" name="Image 8" descr="Le processus de mou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processus de moulage.jpg"/>
                    <pic:cNvPicPr/>
                  </pic:nvPicPr>
                  <pic:blipFill>
                    <a:blip r:embed="rId12"/>
                    <a:stretch>
                      <a:fillRect/>
                    </a:stretch>
                  </pic:blipFill>
                  <pic:spPr>
                    <a:xfrm>
                      <a:off x="0" y="0"/>
                      <a:ext cx="3435350" cy="2581275"/>
                    </a:xfrm>
                    <a:prstGeom prst="rect">
                      <a:avLst/>
                    </a:prstGeom>
                  </pic:spPr>
                </pic:pic>
              </a:graphicData>
            </a:graphic>
          </wp:anchor>
        </w:drawing>
      </w:r>
      <w:r w:rsidR="000C3142" w:rsidRPr="0035366C">
        <w:rPr>
          <w:b/>
          <w:u w:val="single"/>
        </w:rPr>
        <w:t xml:space="preserve">Le </w:t>
      </w:r>
      <w:proofErr w:type="spellStart"/>
      <w:r w:rsidR="000C3142" w:rsidRPr="0035366C">
        <w:rPr>
          <w:b/>
          <w:u w:val="single"/>
        </w:rPr>
        <w:t>Process</w:t>
      </w:r>
      <w:proofErr w:type="spellEnd"/>
      <w:r w:rsidR="00B41435">
        <w:rPr>
          <w:b/>
          <w:u w:val="single"/>
        </w:rPr>
        <w:t> :</w:t>
      </w:r>
    </w:p>
    <w:p w:rsidR="00D945BB" w:rsidRPr="0035366C" w:rsidRDefault="00D945BB" w:rsidP="0044171F">
      <w:pPr>
        <w:rPr>
          <w:b/>
          <w:u w:val="single"/>
        </w:rPr>
      </w:pPr>
    </w:p>
    <w:p w:rsidR="000C3142" w:rsidRDefault="000C3142" w:rsidP="000C3142">
      <w:r>
        <w:t xml:space="preserve">L’entreprise est </w:t>
      </w:r>
      <w:r w:rsidR="007D1A4A">
        <w:t>équipée</w:t>
      </w:r>
      <w:r>
        <w:t xml:space="preserve"> de 37 presses à injecter. Le mar</w:t>
      </w:r>
      <w:r w:rsidR="006B189B">
        <w:t>quage est assuré par 4 lignes</w:t>
      </w:r>
      <w:r>
        <w:t xml:space="preserve"> automatisé</w:t>
      </w:r>
      <w:r w:rsidR="000C218B">
        <w:t>es</w:t>
      </w:r>
      <w:r>
        <w:t>.</w:t>
      </w:r>
    </w:p>
    <w:p w:rsidR="00025B2D" w:rsidRDefault="00025B2D" w:rsidP="00025B2D">
      <w:pPr>
        <w:pStyle w:val="Corpsdetexte3"/>
      </w:pPr>
    </w:p>
    <w:p w:rsidR="004D5B6E" w:rsidRDefault="004D5B6E" w:rsidP="00AC2EC0">
      <w:pPr>
        <w:jc w:val="center"/>
      </w:pPr>
    </w:p>
    <w:p w:rsidR="004D5B6E" w:rsidRDefault="004D5B6E" w:rsidP="004D5B6E">
      <w:r>
        <w:t>La partie électronique est équipée de 10 machines spéciales pour produire les transpondeurs.</w:t>
      </w:r>
    </w:p>
    <w:p w:rsidR="007D1A4A" w:rsidRDefault="007D1A4A" w:rsidP="007D1A4A">
      <w:pPr>
        <w:jc w:val="center"/>
        <w:rPr>
          <w:bCs/>
        </w:rPr>
      </w:pPr>
    </w:p>
    <w:p w:rsidR="00AC2EC0" w:rsidRDefault="00AC2EC0" w:rsidP="00AC2EC0">
      <w:pPr>
        <w:rPr>
          <w:rFonts w:cs="Arial"/>
          <w:b/>
          <w:color w:val="000000"/>
          <w:u w:val="single"/>
        </w:rPr>
      </w:pPr>
    </w:p>
    <w:p w:rsidR="001F4296" w:rsidRDefault="001F4296" w:rsidP="00AC2EC0">
      <w:pPr>
        <w:rPr>
          <w:rFonts w:cs="Arial"/>
          <w:b/>
          <w:color w:val="000000"/>
          <w:u w:val="single"/>
        </w:rPr>
      </w:pPr>
    </w:p>
    <w:p w:rsidR="006B189B" w:rsidRDefault="006B189B" w:rsidP="00AC2EC0">
      <w:pPr>
        <w:rPr>
          <w:rFonts w:cs="Arial"/>
          <w:b/>
          <w:color w:val="000000"/>
          <w:u w:val="single"/>
        </w:rPr>
      </w:pPr>
    </w:p>
    <w:p w:rsidR="00AC2EC0" w:rsidRDefault="00AC2EC0" w:rsidP="00AC2EC0">
      <w:pPr>
        <w:rPr>
          <w:rFonts w:cs="Arial"/>
          <w:b/>
          <w:color w:val="000000"/>
          <w:u w:val="single"/>
        </w:rPr>
      </w:pPr>
    </w:p>
    <w:p w:rsidR="000869F4" w:rsidRDefault="00AC2EC0" w:rsidP="00AC2EC0">
      <w:pPr>
        <w:rPr>
          <w:rFonts w:cs="Arial"/>
          <w:b/>
          <w:color w:val="000000"/>
          <w:u w:val="single"/>
        </w:rPr>
      </w:pPr>
      <w:r>
        <w:rPr>
          <w:rFonts w:cs="Arial"/>
          <w:b/>
          <w:color w:val="000000"/>
          <w:u w:val="single"/>
        </w:rPr>
        <w:t>Le produit</w:t>
      </w:r>
      <w:r w:rsidR="00B41435">
        <w:rPr>
          <w:rFonts w:cs="Arial"/>
          <w:b/>
          <w:color w:val="000000"/>
          <w:u w:val="single"/>
        </w:rPr>
        <w:t> :</w:t>
      </w:r>
    </w:p>
    <w:tbl>
      <w:tblPr>
        <w:tblStyle w:val="Grilledutableau"/>
        <w:tblpPr w:leftFromText="141" w:rightFromText="141"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2977"/>
        <w:gridCol w:w="1842"/>
        <w:gridCol w:w="5245"/>
      </w:tblGrid>
      <w:tr w:rsidR="00A32E45" w:rsidTr="00D9424A">
        <w:trPr>
          <w:trHeight w:val="168"/>
        </w:trPr>
        <w:tc>
          <w:tcPr>
            <w:tcW w:w="3936" w:type="dxa"/>
            <w:gridSpan w:val="2"/>
          </w:tcPr>
          <w:p w:rsidR="00A32E45" w:rsidRDefault="00A32E45" w:rsidP="00A32E45">
            <w:pPr>
              <w:widowControl/>
              <w:adjustRightInd/>
              <w:rPr>
                <w:rFonts w:cs="Arial"/>
                <w:b/>
                <w:u w:val="single"/>
              </w:rPr>
            </w:pPr>
            <w:r>
              <w:rPr>
                <w:rFonts w:cs="Arial"/>
                <w:b/>
                <w:u w:val="single"/>
              </w:rPr>
              <w:t>Bague RFID</w:t>
            </w:r>
            <w:r w:rsidRPr="00D9424A">
              <w:rPr>
                <w:rFonts w:cs="Arial"/>
                <w:b/>
              </w:rPr>
              <w:t xml:space="preserve">  (</w:t>
            </w:r>
            <w:r w:rsidRPr="00A32E45">
              <w:rPr>
                <w:rFonts w:cs="Arial"/>
              </w:rPr>
              <w:t>éclaté</w:t>
            </w:r>
            <w:r>
              <w:rPr>
                <w:rFonts w:cs="Arial"/>
              </w:rPr>
              <w:t>)</w:t>
            </w:r>
          </w:p>
          <w:p w:rsidR="00A32E45" w:rsidRPr="003545B1" w:rsidRDefault="00A32E45" w:rsidP="00A32E45">
            <w:pPr>
              <w:widowControl/>
              <w:adjustRightInd/>
              <w:jc w:val="center"/>
              <w:rPr>
                <w:rFonts w:cs="Arial"/>
              </w:rPr>
            </w:pPr>
          </w:p>
        </w:tc>
        <w:tc>
          <w:tcPr>
            <w:tcW w:w="1842" w:type="dxa"/>
          </w:tcPr>
          <w:p w:rsidR="00A32E45" w:rsidRPr="003545B1" w:rsidRDefault="00A32E45" w:rsidP="00A32E45">
            <w:pPr>
              <w:widowControl/>
              <w:adjustRightInd/>
              <w:rPr>
                <w:rFonts w:cs="Arial"/>
              </w:rPr>
            </w:pPr>
          </w:p>
        </w:tc>
        <w:tc>
          <w:tcPr>
            <w:tcW w:w="5245" w:type="dxa"/>
          </w:tcPr>
          <w:p w:rsidR="00A32E45" w:rsidRPr="003545B1" w:rsidRDefault="00D9424A" w:rsidP="00A32E45">
            <w:pPr>
              <w:widowControl/>
              <w:adjustRightInd/>
              <w:rPr>
                <w:rFonts w:cs="Arial"/>
              </w:rPr>
            </w:pPr>
            <w:r>
              <w:rPr>
                <w:rFonts w:cs="Arial"/>
                <w:b/>
                <w:u w:val="single"/>
              </w:rPr>
              <w:t xml:space="preserve">Bague RFID </w:t>
            </w:r>
          </w:p>
        </w:tc>
      </w:tr>
      <w:tr w:rsidR="00D9424A" w:rsidTr="00D9424A">
        <w:trPr>
          <w:trHeight w:val="108"/>
        </w:trPr>
        <w:tc>
          <w:tcPr>
            <w:tcW w:w="959" w:type="dxa"/>
          </w:tcPr>
          <w:p w:rsidR="00D9424A" w:rsidRDefault="00D9424A" w:rsidP="00A32E45">
            <w:pPr>
              <w:widowControl/>
              <w:adjustRightInd/>
              <w:rPr>
                <w:rFonts w:cs="Arial"/>
                <w:b/>
                <w:u w:val="single"/>
              </w:rPr>
            </w:pPr>
          </w:p>
        </w:tc>
        <w:tc>
          <w:tcPr>
            <w:tcW w:w="2977" w:type="dxa"/>
            <w:vMerge w:val="restart"/>
            <w:vAlign w:val="center"/>
          </w:tcPr>
          <w:p w:rsidR="00D9424A" w:rsidRDefault="00342BAB" w:rsidP="00D9424A">
            <w:pPr>
              <w:jc w:val="center"/>
              <w:rPr>
                <w:rFonts w:cs="Arial"/>
                <w:noProof/>
              </w:rPr>
            </w:pPr>
            <w:r>
              <w:rPr>
                <w:rFonts w:cs="Arial"/>
                <w:noProof/>
              </w:rPr>
              <w:pict>
                <v:shapetype id="_x0000_t32" coordsize="21600,21600" o:spt="32" o:oned="t" path="m,l21600,21600e" filled="f">
                  <v:path arrowok="t" fillok="f" o:connecttype="none"/>
                  <o:lock v:ext="edit" shapetype="t"/>
                </v:shapetype>
                <v:shape id="_x0000_s3245" type="#_x0000_t32" style="position:absolute;left:0;text-align:left;margin-left:84.9pt;margin-top:76.05pt;width:56.85pt;height:.05pt;flip:x;z-index:251694592;mso-position-horizontal-relative:text;mso-position-vertical-relative:text" o:connectortype="straight">
                  <v:stroke endarrow="block"/>
                </v:shape>
              </w:pict>
            </w:r>
            <w:r>
              <w:rPr>
                <w:rFonts w:cs="Arial"/>
                <w:noProof/>
              </w:rPr>
              <w:pict>
                <v:shape id="_x0000_s3244" type="#_x0000_t32" style="position:absolute;left:0;text-align:left;margin-left:98.45pt;margin-top:10.55pt;width:43.1pt;height:10pt;flip:x;z-index:251693568;mso-position-horizontal-relative:text;mso-position-vertical-relative:text" o:connectortype="straight">
                  <v:stroke endarrow="block"/>
                </v:shape>
              </w:pict>
            </w:r>
            <w:r>
              <w:rPr>
                <w:rFonts w:cs="Arial"/>
                <w:noProof/>
              </w:rPr>
              <w:pict>
                <v:shape id="_x0000_s3246" type="#_x0000_t32" style="position:absolute;left:0;text-align:left;margin-left:.85pt;margin-top:111.95pt;width:45.3pt;height:7.8pt;flip:x;z-index:251695616;mso-position-horizontal-relative:text;mso-position-vertical-relative:text" o:connectortype="straight">
                  <v:stroke startarrow="block"/>
                </v:shape>
              </w:pict>
            </w:r>
            <w:r w:rsidR="00D9424A" w:rsidRPr="003545B1">
              <w:rPr>
                <w:rFonts w:cs="Arial"/>
                <w:noProof/>
              </w:rPr>
              <w:drawing>
                <wp:inline distT="0" distB="0" distL="0" distR="0">
                  <wp:extent cx="850604" cy="1602365"/>
                  <wp:effectExtent l="19050" t="0" r="6646" b="0"/>
                  <wp:docPr id="19" name="Image 19" descr="C:\Users\jetos\OneDrive\Images\Screenpresso\2018-02-27_13h19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tos\OneDrive\Images\Screenpresso\2018-02-27_13h19_33.jpg"/>
                          <pic:cNvPicPr>
                            <a:picLocks noChangeAspect="1" noChangeArrowheads="1"/>
                          </pic:cNvPicPr>
                        </pic:nvPicPr>
                        <pic:blipFill>
                          <a:blip r:embed="rId13"/>
                          <a:srcRect/>
                          <a:stretch>
                            <a:fillRect/>
                          </a:stretch>
                        </pic:blipFill>
                        <pic:spPr bwMode="auto">
                          <a:xfrm>
                            <a:off x="0" y="0"/>
                            <a:ext cx="851852" cy="1604716"/>
                          </a:xfrm>
                          <a:prstGeom prst="rect">
                            <a:avLst/>
                          </a:prstGeom>
                          <a:noFill/>
                          <a:ln w="9525">
                            <a:noFill/>
                            <a:miter lim="800000"/>
                            <a:headEnd/>
                            <a:tailEnd/>
                          </a:ln>
                        </pic:spPr>
                      </pic:pic>
                    </a:graphicData>
                  </a:graphic>
                </wp:inline>
              </w:drawing>
            </w:r>
          </w:p>
        </w:tc>
        <w:tc>
          <w:tcPr>
            <w:tcW w:w="1842" w:type="dxa"/>
          </w:tcPr>
          <w:p w:rsidR="00D9424A" w:rsidRPr="003545B1" w:rsidRDefault="00D9424A" w:rsidP="00A32E45">
            <w:pPr>
              <w:rPr>
                <w:rFonts w:cs="Arial"/>
              </w:rPr>
            </w:pPr>
            <w:r w:rsidRPr="003545B1">
              <w:rPr>
                <w:rFonts w:cs="Arial"/>
              </w:rPr>
              <w:t>Couvercle</w:t>
            </w:r>
          </w:p>
        </w:tc>
        <w:tc>
          <w:tcPr>
            <w:tcW w:w="5245" w:type="dxa"/>
            <w:vMerge w:val="restart"/>
            <w:vAlign w:val="center"/>
          </w:tcPr>
          <w:p w:rsidR="00D9424A" w:rsidRPr="003545B1" w:rsidRDefault="00D9424A" w:rsidP="00D9424A">
            <w:pPr>
              <w:jc w:val="center"/>
              <w:rPr>
                <w:rFonts w:cs="Arial"/>
              </w:rPr>
            </w:pPr>
            <w:r>
              <w:rPr>
                <w:rFonts w:cs="Arial"/>
                <w:noProof/>
              </w:rPr>
              <w:drawing>
                <wp:inline distT="0" distB="0" distL="0" distR="0">
                  <wp:extent cx="1162822" cy="964841"/>
                  <wp:effectExtent l="19050" t="0" r="0" b="0"/>
                  <wp:docPr id="20" name="Image 3" descr="C:\Users\jetos\OneDrive\Images\Screenpresso\2018-05-01_08h49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tos\OneDrive\Images\Screenpresso\2018-05-01_08h49_03.jpg"/>
                          <pic:cNvPicPr>
                            <a:picLocks noChangeAspect="1" noChangeArrowheads="1"/>
                          </pic:cNvPicPr>
                        </pic:nvPicPr>
                        <pic:blipFill>
                          <a:blip r:embed="rId14"/>
                          <a:srcRect/>
                          <a:stretch>
                            <a:fillRect/>
                          </a:stretch>
                        </pic:blipFill>
                        <pic:spPr bwMode="auto">
                          <a:xfrm>
                            <a:off x="0" y="0"/>
                            <a:ext cx="1167144" cy="968427"/>
                          </a:xfrm>
                          <a:prstGeom prst="rect">
                            <a:avLst/>
                          </a:prstGeom>
                          <a:noFill/>
                          <a:ln w="9525">
                            <a:noFill/>
                            <a:miter lim="800000"/>
                            <a:headEnd/>
                            <a:tailEnd/>
                          </a:ln>
                        </pic:spPr>
                      </pic:pic>
                    </a:graphicData>
                  </a:graphic>
                </wp:inline>
              </w:drawing>
            </w:r>
          </w:p>
        </w:tc>
      </w:tr>
      <w:tr w:rsidR="00D9424A" w:rsidTr="00D9424A">
        <w:tc>
          <w:tcPr>
            <w:tcW w:w="959" w:type="dxa"/>
          </w:tcPr>
          <w:p w:rsidR="008B768A" w:rsidRDefault="008B768A" w:rsidP="00A32E45">
            <w:pPr>
              <w:widowControl/>
              <w:adjustRightInd/>
              <w:jc w:val="right"/>
              <w:rPr>
                <w:rFonts w:cs="Arial"/>
              </w:rPr>
            </w:pPr>
            <w:r>
              <w:rPr>
                <w:rFonts w:cs="Arial"/>
              </w:rPr>
              <w:t>TAG</w:t>
            </w:r>
          </w:p>
          <w:p w:rsidR="00D9424A" w:rsidRPr="003545B1" w:rsidRDefault="00342BAB" w:rsidP="00A32E45">
            <w:pPr>
              <w:widowControl/>
              <w:adjustRightInd/>
              <w:jc w:val="right"/>
              <w:rPr>
                <w:rFonts w:cs="Arial"/>
              </w:rPr>
            </w:pPr>
            <w:r>
              <w:rPr>
                <w:rFonts w:cs="Arial"/>
                <w:noProof/>
              </w:rPr>
              <w:pict>
                <v:shape id="_x0000_s3247" type="#_x0000_t32" style="position:absolute;left:0;text-align:left;margin-left:44.65pt;margin-top:2.7pt;width:54.05pt;height:19.25pt;z-index:251696640" o:connectortype="straight">
                  <v:stroke endarrow="block"/>
                </v:shape>
              </w:pict>
            </w:r>
            <w:r w:rsidR="00D9424A" w:rsidRPr="003545B1">
              <w:rPr>
                <w:rFonts w:cs="Arial"/>
              </w:rPr>
              <w:t>RFID</w:t>
            </w:r>
          </w:p>
        </w:tc>
        <w:tc>
          <w:tcPr>
            <w:tcW w:w="2977" w:type="dxa"/>
            <w:vMerge/>
          </w:tcPr>
          <w:p w:rsidR="00D9424A" w:rsidRDefault="00D9424A" w:rsidP="00A32E45">
            <w:pPr>
              <w:widowControl/>
              <w:adjustRightInd/>
              <w:rPr>
                <w:rFonts w:cs="Arial"/>
                <w:b/>
                <w:u w:val="single"/>
              </w:rPr>
            </w:pPr>
          </w:p>
        </w:tc>
        <w:tc>
          <w:tcPr>
            <w:tcW w:w="1842" w:type="dxa"/>
          </w:tcPr>
          <w:p w:rsidR="00D9424A" w:rsidRPr="003545B1" w:rsidRDefault="00D9424A" w:rsidP="00A32E45">
            <w:pPr>
              <w:widowControl/>
              <w:adjustRightInd/>
              <w:rPr>
                <w:rFonts w:cs="Arial"/>
              </w:rPr>
            </w:pPr>
          </w:p>
        </w:tc>
        <w:tc>
          <w:tcPr>
            <w:tcW w:w="5245" w:type="dxa"/>
            <w:vMerge/>
          </w:tcPr>
          <w:p w:rsidR="00D9424A" w:rsidRPr="003545B1" w:rsidRDefault="00D9424A" w:rsidP="00A32E45">
            <w:pPr>
              <w:widowControl/>
              <w:adjustRightInd/>
              <w:rPr>
                <w:rFonts w:cs="Arial"/>
              </w:rPr>
            </w:pPr>
          </w:p>
        </w:tc>
      </w:tr>
      <w:tr w:rsidR="00D9424A" w:rsidTr="00D9424A">
        <w:tc>
          <w:tcPr>
            <w:tcW w:w="959" w:type="dxa"/>
            <w:vAlign w:val="bottom"/>
          </w:tcPr>
          <w:p w:rsidR="00D9424A" w:rsidRPr="003545B1" w:rsidRDefault="00D9424A" w:rsidP="00A32E45">
            <w:pPr>
              <w:widowControl/>
              <w:adjustRightInd/>
              <w:jc w:val="right"/>
              <w:rPr>
                <w:rFonts w:cs="Arial"/>
              </w:rPr>
            </w:pPr>
            <w:r>
              <w:rPr>
                <w:rFonts w:cs="Arial"/>
              </w:rPr>
              <w:t>Base</w:t>
            </w:r>
          </w:p>
        </w:tc>
        <w:tc>
          <w:tcPr>
            <w:tcW w:w="2977" w:type="dxa"/>
            <w:vMerge/>
          </w:tcPr>
          <w:p w:rsidR="00D9424A" w:rsidRDefault="00D9424A" w:rsidP="00A32E45">
            <w:pPr>
              <w:widowControl/>
              <w:adjustRightInd/>
              <w:rPr>
                <w:rFonts w:cs="Arial"/>
                <w:b/>
                <w:u w:val="single"/>
              </w:rPr>
            </w:pPr>
          </w:p>
        </w:tc>
        <w:tc>
          <w:tcPr>
            <w:tcW w:w="1842" w:type="dxa"/>
            <w:vAlign w:val="center"/>
          </w:tcPr>
          <w:p w:rsidR="00D9424A" w:rsidRPr="003545B1" w:rsidRDefault="00D9424A" w:rsidP="00A32E45">
            <w:pPr>
              <w:widowControl/>
              <w:adjustRightInd/>
              <w:rPr>
                <w:rFonts w:cs="Arial"/>
              </w:rPr>
            </w:pPr>
            <w:r>
              <w:rPr>
                <w:rFonts w:cs="Arial"/>
              </w:rPr>
              <w:t>Capsule</w:t>
            </w:r>
          </w:p>
        </w:tc>
        <w:tc>
          <w:tcPr>
            <w:tcW w:w="5245" w:type="dxa"/>
            <w:vMerge/>
            <w:vAlign w:val="center"/>
          </w:tcPr>
          <w:p w:rsidR="00D9424A" w:rsidRPr="003545B1" w:rsidRDefault="00D9424A" w:rsidP="00A32E45">
            <w:pPr>
              <w:widowControl/>
              <w:adjustRightInd/>
              <w:rPr>
                <w:rFonts w:cs="Arial"/>
              </w:rPr>
            </w:pPr>
          </w:p>
        </w:tc>
      </w:tr>
    </w:tbl>
    <w:p w:rsidR="00AC2EC0" w:rsidRDefault="00AC2EC0" w:rsidP="00AC2EC0">
      <w:pPr>
        <w:widowControl/>
        <w:adjustRightInd/>
        <w:rPr>
          <w:rFonts w:cs="Arial"/>
          <w:b/>
          <w:u w:val="single"/>
        </w:rPr>
      </w:pPr>
    </w:p>
    <w:p w:rsidR="00B41435" w:rsidRDefault="00B41435" w:rsidP="00AC2EC0">
      <w:pPr>
        <w:rPr>
          <w:rFonts w:cs="Arial"/>
          <w:b/>
          <w:color w:val="000000"/>
          <w:u w:val="single"/>
        </w:rPr>
      </w:pPr>
    </w:p>
    <w:p w:rsidR="001F01B6" w:rsidRPr="00AC2EC0" w:rsidRDefault="00970232" w:rsidP="00AC2EC0">
      <w:pPr>
        <w:rPr>
          <w:rFonts w:cs="Arial"/>
          <w:b/>
          <w:color w:val="000000"/>
          <w:u w:val="single"/>
        </w:rPr>
      </w:pPr>
      <w:r w:rsidRPr="00AC2EC0">
        <w:rPr>
          <w:rFonts w:cs="Arial"/>
          <w:b/>
          <w:color w:val="000000"/>
          <w:u w:val="single"/>
        </w:rPr>
        <w:t xml:space="preserve">Cellule de production </w:t>
      </w:r>
      <w:r w:rsidR="003A5CAC" w:rsidRPr="00AC2EC0">
        <w:rPr>
          <w:rFonts w:cs="Arial"/>
          <w:b/>
          <w:color w:val="000000"/>
          <w:u w:val="single"/>
        </w:rPr>
        <w:t xml:space="preserve">PID </w:t>
      </w:r>
      <w:r w:rsidRPr="00AC2EC0">
        <w:rPr>
          <w:rFonts w:cs="Arial"/>
          <w:b/>
          <w:color w:val="000000"/>
          <w:u w:val="single"/>
        </w:rPr>
        <w:t>des Bagues RFID</w:t>
      </w:r>
      <w:r w:rsidR="00B41435">
        <w:rPr>
          <w:rFonts w:cs="Arial"/>
          <w:b/>
          <w:color w:val="000000"/>
          <w:u w:val="single"/>
        </w:rPr>
        <w:t> :</w:t>
      </w:r>
    </w:p>
    <w:p w:rsidR="004351F8" w:rsidRPr="0035366C" w:rsidRDefault="004351F8" w:rsidP="001F01B6">
      <w:pPr>
        <w:widowControl/>
        <w:adjustRightInd/>
        <w:rPr>
          <w:rFonts w:cs="Arial"/>
          <w:b/>
          <w:u w:val="single"/>
        </w:rPr>
      </w:pPr>
      <w:r w:rsidRPr="0035366C">
        <w:rPr>
          <w:rFonts w:cs="Arial"/>
          <w:b/>
          <w:u w:val="single"/>
        </w:rPr>
        <w:t xml:space="preserve">Presse </w:t>
      </w:r>
      <w:proofErr w:type="spellStart"/>
      <w:r w:rsidRPr="0035366C">
        <w:rPr>
          <w:rFonts w:cs="Arial"/>
          <w:b/>
          <w:u w:val="single"/>
        </w:rPr>
        <w:t>Arburg</w:t>
      </w:r>
      <w:proofErr w:type="spellEnd"/>
      <w:r w:rsidRPr="0035366C">
        <w:rPr>
          <w:rFonts w:cs="Arial"/>
          <w:b/>
          <w:u w:val="single"/>
        </w:rPr>
        <w:t xml:space="preserve"> 220T</w:t>
      </w:r>
    </w:p>
    <w:p w:rsidR="004351F8" w:rsidRDefault="004351F8" w:rsidP="001F01B6">
      <w:pPr>
        <w:widowControl/>
        <w:adjustRightInd/>
        <w:rPr>
          <w:rFonts w:cs="Arial"/>
        </w:rPr>
      </w:pPr>
      <w:r>
        <w:rPr>
          <w:rFonts w:cs="Arial"/>
        </w:rPr>
        <w:t xml:space="preserve">La presse est ici représentée </w:t>
      </w:r>
      <w:r w:rsidRPr="001F4296">
        <w:rPr>
          <w:rFonts w:cs="Arial"/>
          <w:b/>
        </w:rPr>
        <w:t>sans la cellule d’assemblage et de déchargement des Bagues RFID</w:t>
      </w:r>
      <w:r w:rsidR="007043A5" w:rsidRPr="001F4296">
        <w:rPr>
          <w:rFonts w:cs="Arial"/>
          <w:b/>
        </w:rPr>
        <w:t>.</w:t>
      </w:r>
    </w:p>
    <w:p w:rsidR="007043A5" w:rsidRDefault="007043A5" w:rsidP="001F01B6">
      <w:pPr>
        <w:widowControl/>
        <w:adjustRightInd/>
        <w:rPr>
          <w:rFonts w:cs="Arial"/>
        </w:rPr>
      </w:pPr>
    </w:p>
    <w:p w:rsidR="007043A5" w:rsidRDefault="007043A5" w:rsidP="001F01B6">
      <w:pPr>
        <w:widowControl/>
        <w:adjustRightInd/>
        <w:rPr>
          <w:rFonts w:cs="Arial"/>
        </w:rPr>
      </w:pPr>
      <w:r>
        <w:rPr>
          <w:rFonts w:cs="Arial"/>
        </w:rPr>
        <w:t>Il y</w:t>
      </w:r>
      <w:r w:rsidR="006B189B">
        <w:rPr>
          <w:rFonts w:cs="Arial"/>
        </w:rPr>
        <w:t xml:space="preserve"> a deux zones sur cette presse :</w:t>
      </w:r>
    </w:p>
    <w:p w:rsidR="007043A5" w:rsidRDefault="007043A5" w:rsidP="007043A5">
      <w:pPr>
        <w:widowControl/>
        <w:numPr>
          <w:ilvl w:val="0"/>
          <w:numId w:val="28"/>
        </w:numPr>
        <w:adjustRightInd/>
        <w:rPr>
          <w:rFonts w:cs="Arial"/>
        </w:rPr>
      </w:pPr>
      <w:r>
        <w:rPr>
          <w:rFonts w:cs="Arial"/>
        </w:rPr>
        <w:t xml:space="preserve">La </w:t>
      </w:r>
      <w:r w:rsidRPr="009218AF">
        <w:rPr>
          <w:rFonts w:cs="Arial"/>
          <w:b/>
        </w:rPr>
        <w:t>zone moulage</w:t>
      </w:r>
      <w:r>
        <w:rPr>
          <w:rFonts w:cs="Arial"/>
        </w:rPr>
        <w:t xml:space="preserve"> où la presse injecte le plastique dans des moules.</w:t>
      </w:r>
    </w:p>
    <w:p w:rsidR="007043A5" w:rsidRDefault="007043A5" w:rsidP="007043A5">
      <w:pPr>
        <w:widowControl/>
        <w:numPr>
          <w:ilvl w:val="0"/>
          <w:numId w:val="28"/>
        </w:numPr>
        <w:adjustRightInd/>
        <w:rPr>
          <w:rFonts w:cs="Arial"/>
        </w:rPr>
      </w:pPr>
      <w:r>
        <w:rPr>
          <w:rFonts w:cs="Arial"/>
        </w:rPr>
        <w:t xml:space="preserve">La </w:t>
      </w:r>
      <w:r w:rsidRPr="008B768A">
        <w:rPr>
          <w:rFonts w:cs="Arial"/>
          <w:b/>
        </w:rPr>
        <w:t>zone</w:t>
      </w:r>
      <w:r w:rsidR="008B768A" w:rsidRPr="008B768A">
        <w:rPr>
          <w:rFonts w:cs="Arial"/>
          <w:b/>
        </w:rPr>
        <w:t xml:space="preserve"> de traitement</w:t>
      </w:r>
      <w:r w:rsidR="008B768A">
        <w:rPr>
          <w:rFonts w:cs="Arial"/>
        </w:rPr>
        <w:t xml:space="preserve"> (</w:t>
      </w:r>
      <w:r>
        <w:rPr>
          <w:rFonts w:cs="Arial"/>
        </w:rPr>
        <w:t>chargement/ déchargement</w:t>
      </w:r>
      <w:r w:rsidR="008B768A">
        <w:rPr>
          <w:rFonts w:cs="Arial"/>
        </w:rPr>
        <w:t>) des bagues</w:t>
      </w:r>
      <w:r w:rsidRPr="008B768A">
        <w:rPr>
          <w:rFonts w:cs="Arial"/>
        </w:rPr>
        <w:t>.</w:t>
      </w:r>
    </w:p>
    <w:p w:rsidR="009918FE" w:rsidRDefault="00342BAB" w:rsidP="00F4212F">
      <w:pPr>
        <w:widowControl/>
        <w:adjustRightInd/>
        <w:jc w:val="center"/>
        <w:rPr>
          <w:rFonts w:cs="Arial"/>
        </w:rPr>
      </w:pPr>
      <w:r w:rsidRPr="00342BAB">
        <w:rPr>
          <w:noProof/>
        </w:rPr>
        <w:pict>
          <v:shape id="_x0000_s3248" type="#_x0000_t32" style="position:absolute;left:0;text-align:left;margin-left:142.35pt;margin-top:140.9pt;width:90.75pt;height:60.55pt;z-index:251702784" o:connectortype="straight" strokeweight="2.25pt">
            <v:stroke dashstyle="dash"/>
          </v:shape>
        </w:pict>
      </w:r>
      <w:r w:rsidRPr="00342BAB">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176" type="#_x0000_t172" style="position:absolute;left:0;text-align:left;margin-left:264.1pt;margin-top:232.15pt;width:91.5pt;height:30.95pt;rotation:-1529873fd;z-index:251700736" o:regroupid="1" fillcolor="black">
            <v:shadow color="#868686"/>
            <v:textpath style="font-family:&quot;Arial&quot;;font-size:12pt;v-text-kern:t" trim="t" fitpath="t" string="Zone de moulage"/>
          </v:shape>
        </w:pict>
      </w:r>
      <w:r>
        <w:rPr>
          <w:rFonts w:cs="Arial"/>
          <w:noProof/>
        </w:rPr>
        <w:pict>
          <v:shape id="_x0000_s3177" type="#_x0000_t172" style="position:absolute;left:0;text-align:left;margin-left:16pt;margin-top:149.25pt;width:99.6pt;height:31.05pt;rotation:-1529873fd;z-index:251701760" o:regroupid="1" fillcolor="black">
            <v:shadow color="#868686"/>
            <v:textpath style="font-family:&quot;Arial&quot;;font-size:12pt;v-text-kern:t" trim="t" fitpath="t" string="Zone de traitement"/>
          </v:shape>
        </w:pict>
      </w:r>
      <w:r w:rsidRPr="00342BAB">
        <w:rPr>
          <w:noProof/>
        </w:rPr>
        <w:pict>
          <v:group id="_x0000_s3171" style="position:absolute;left:0;text-align:left;margin-left:142.35pt;margin-top:46.7pt;width:90.75pt;height:242.55pt;z-index:251697664" coordorigin="2396,4495" coordsize="2314,5760" o:regroupid="1">
            <v:shape id="_x0000_s3166" type="#_x0000_t32" style="position:absolute;left:2396;top:4495;width:2314;height:1438" o:connectortype="straight" strokeweight="2.25pt">
              <v:stroke dashstyle="dash"/>
            </v:shape>
            <v:shape id="_x0000_s3167" type="#_x0000_t32" style="position:absolute;left:2396;top:4495;width:0;height:4360" o:connectortype="straight" strokeweight="2.25pt">
              <v:stroke dashstyle="dash"/>
            </v:shape>
            <v:shape id="_x0000_s3168" type="#_x0000_t32" style="position:absolute;left:2396;top:8855;width:2247;height:1400" o:connectortype="straight" strokeweight="2.25pt">
              <v:stroke dashstyle="dash"/>
            </v:shape>
            <v:shape id="_x0000_s3170" type="#_x0000_t32" style="position:absolute;left:4643;top:5933;width:67;height:4322;flip:x" o:connectortype="straight" strokeweight="2.25pt">
              <v:stroke dashstyle="dash"/>
            </v:shape>
          </v:group>
        </w:pict>
      </w:r>
      <w:r w:rsidR="00BB4E08">
        <w:rPr>
          <w:rFonts w:cs="Arial"/>
          <w:noProof/>
        </w:rPr>
        <w:drawing>
          <wp:inline distT="0" distB="0" distL="0" distR="0">
            <wp:extent cx="3973830" cy="3323010"/>
            <wp:effectExtent l="19050" t="0" r="7620" b="0"/>
            <wp:docPr id="1" name="Image 1" descr="2018-02-26_11h29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2-26_11h29_26"/>
                    <pic:cNvPicPr>
                      <a:picLocks noChangeAspect="1" noChangeArrowheads="1"/>
                    </pic:cNvPicPr>
                  </pic:nvPicPr>
                  <pic:blipFill>
                    <a:blip r:embed="rId15"/>
                    <a:srcRect/>
                    <a:stretch>
                      <a:fillRect/>
                    </a:stretch>
                  </pic:blipFill>
                  <pic:spPr bwMode="auto">
                    <a:xfrm>
                      <a:off x="0" y="0"/>
                      <a:ext cx="3973830" cy="3323010"/>
                    </a:xfrm>
                    <a:prstGeom prst="rect">
                      <a:avLst/>
                    </a:prstGeom>
                    <a:noFill/>
                    <a:ln w="9525">
                      <a:noFill/>
                      <a:miter lim="800000"/>
                      <a:headEnd/>
                      <a:tailEnd/>
                    </a:ln>
                  </pic:spPr>
                </pic:pic>
              </a:graphicData>
            </a:graphic>
          </wp:inline>
        </w:drawing>
      </w:r>
    </w:p>
    <w:p w:rsidR="000B4F78" w:rsidRDefault="000B4F78" w:rsidP="000B4F78">
      <w:pPr>
        <w:widowControl/>
        <w:adjustRightInd/>
        <w:jc w:val="right"/>
        <w:rPr>
          <w:rFonts w:cs="Arial"/>
        </w:rPr>
      </w:pPr>
    </w:p>
    <w:p w:rsidR="000B4F78" w:rsidRDefault="000B4F78" w:rsidP="00F4212F">
      <w:pPr>
        <w:widowControl/>
        <w:adjustRightInd/>
        <w:jc w:val="center"/>
        <w:rPr>
          <w:rFonts w:cs="Arial"/>
        </w:rPr>
      </w:pPr>
    </w:p>
    <w:p w:rsidR="00025783" w:rsidRDefault="00025783" w:rsidP="00F4212F">
      <w:pPr>
        <w:widowControl/>
        <w:adjustRightInd/>
        <w:jc w:val="center"/>
        <w:rPr>
          <w:rFonts w:cs="Arial"/>
        </w:rPr>
      </w:pPr>
    </w:p>
    <w:p w:rsidR="0005106C" w:rsidRDefault="0005106C" w:rsidP="00025783">
      <w:pPr>
        <w:widowControl/>
        <w:adjustRightInd/>
        <w:rPr>
          <w:rFonts w:cs="Arial"/>
        </w:rPr>
      </w:pPr>
    </w:p>
    <w:p w:rsidR="00AD503E" w:rsidRPr="00AD503E" w:rsidRDefault="00FD168A" w:rsidP="00B47A00">
      <w:pPr>
        <w:widowControl/>
        <w:adjustRightInd/>
        <w:rPr>
          <w:rFonts w:cs="Arial"/>
          <w:b/>
        </w:rPr>
      </w:pPr>
      <w:r>
        <w:rPr>
          <w:rFonts w:cs="Arial"/>
          <w:b/>
          <w:noProof/>
        </w:rPr>
        <w:drawing>
          <wp:inline distT="0" distB="0" distL="0" distR="0">
            <wp:extent cx="7010400" cy="3048000"/>
            <wp:effectExtent l="19050" t="0" r="0" b="0"/>
            <wp:docPr id="10" name="Image 1" descr="C:\Users\jetos\OneDrive\Images\Screenpresso\2018-09-23_08h4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tos\OneDrive\Images\Screenpresso\2018-09-23_08h49_06.jpg"/>
                    <pic:cNvPicPr>
                      <a:picLocks noChangeAspect="1" noChangeArrowheads="1"/>
                    </pic:cNvPicPr>
                  </pic:nvPicPr>
                  <pic:blipFill>
                    <a:blip r:embed="rId16"/>
                    <a:srcRect/>
                    <a:stretch>
                      <a:fillRect/>
                    </a:stretch>
                  </pic:blipFill>
                  <pic:spPr bwMode="auto">
                    <a:xfrm>
                      <a:off x="0" y="0"/>
                      <a:ext cx="7010400" cy="3048000"/>
                    </a:xfrm>
                    <a:prstGeom prst="rect">
                      <a:avLst/>
                    </a:prstGeom>
                    <a:noFill/>
                    <a:ln w="9525">
                      <a:noFill/>
                      <a:miter lim="800000"/>
                      <a:headEnd/>
                      <a:tailEnd/>
                    </a:ln>
                  </pic:spPr>
                </pic:pic>
              </a:graphicData>
            </a:graphic>
          </wp:inline>
        </w:drawing>
      </w:r>
    </w:p>
    <w:p w:rsidR="00AD503E" w:rsidRDefault="00AD503E" w:rsidP="00B47A00">
      <w:pPr>
        <w:widowControl/>
        <w:adjustRightInd/>
        <w:rPr>
          <w:rFonts w:cs="Arial"/>
          <w:b/>
          <w:u w:val="single"/>
        </w:rPr>
      </w:pPr>
    </w:p>
    <w:p w:rsidR="00B47A00" w:rsidRPr="0035366C" w:rsidRDefault="00342BAB" w:rsidP="00B47A00">
      <w:pPr>
        <w:widowControl/>
        <w:adjustRightInd/>
        <w:rPr>
          <w:rFonts w:cs="Arial"/>
          <w:b/>
          <w:u w:val="single"/>
        </w:rPr>
      </w:pPr>
      <w:r w:rsidRPr="00342BAB">
        <w:rPr>
          <w:rFonts w:cs="Arial"/>
          <w:b/>
          <w:noProof/>
        </w:rPr>
        <w:pict>
          <v:shapetype id="_x0000_t202" coordsize="21600,21600" o:spt="202" path="m,l,21600r21600,l21600,xe">
            <v:stroke joinstyle="miter"/>
            <v:path gradientshapeok="t" o:connecttype="rect"/>
          </v:shapetype>
          <v:shape id="_x0000_s3188" type="#_x0000_t202" style="position:absolute;margin-left:278.65pt;margin-top:2.8pt;width:140pt;height:37.75pt;z-index:251658752" stroked="f">
            <v:textbox>
              <w:txbxContent>
                <w:p w:rsidR="0017383C" w:rsidRDefault="0017383C" w:rsidP="0002701E">
                  <w:r>
                    <w:t>Moule inférieur</w:t>
                  </w:r>
                </w:p>
                <w:p w:rsidR="0017383C" w:rsidRDefault="0017383C" w:rsidP="0002701E">
                  <w:r>
                    <w:t>(Sous presse)</w:t>
                  </w:r>
                </w:p>
              </w:txbxContent>
            </v:textbox>
          </v:shape>
        </w:pict>
      </w:r>
      <w:r w:rsidR="00B47A00" w:rsidRPr="0035366C">
        <w:rPr>
          <w:rFonts w:cs="Arial"/>
          <w:b/>
          <w:u w:val="single"/>
        </w:rPr>
        <w:t>Cellule d’assemblage</w:t>
      </w:r>
      <w:r w:rsidR="0002701E" w:rsidRPr="0035366C">
        <w:rPr>
          <w:rFonts w:cs="Arial"/>
          <w:b/>
          <w:u w:val="single"/>
        </w:rPr>
        <w:t xml:space="preserve"> partielle</w:t>
      </w:r>
      <w:r w:rsidR="00B41435">
        <w:rPr>
          <w:rFonts w:cs="Arial"/>
          <w:b/>
          <w:u w:val="single"/>
        </w:rPr>
        <w:t> :</w:t>
      </w:r>
    </w:p>
    <w:p w:rsidR="0005106C" w:rsidRDefault="0005106C" w:rsidP="0005106C">
      <w:pPr>
        <w:widowControl/>
        <w:adjustRightInd/>
        <w:rPr>
          <w:rFonts w:cs="Arial"/>
        </w:rPr>
      </w:pPr>
    </w:p>
    <w:p w:rsidR="0002701E" w:rsidRDefault="00342BAB" w:rsidP="0005106C">
      <w:pPr>
        <w:widowControl/>
        <w:adjustRightInd/>
        <w:rPr>
          <w:rFonts w:cs="Arial"/>
        </w:rPr>
      </w:pPr>
      <w:r>
        <w:rPr>
          <w:rFonts w:cs="Arial"/>
          <w:noProof/>
        </w:rPr>
        <w:pict>
          <v:shape id="_x0000_s3189" type="#_x0000_t32" style="position:absolute;margin-left:263.2pt;margin-top:3.95pt;width:22.35pt;height:29.1pt;flip:x;z-index:251659776" o:connectortype="straight">
            <v:stroke endarrow="block" endarrowwidth="wide" endarrowlength="long"/>
          </v:shape>
        </w:pict>
      </w:r>
      <w:r>
        <w:rPr>
          <w:rFonts w:cs="Arial"/>
          <w:noProof/>
        </w:rPr>
        <w:pict>
          <v:shape id="_x0000_s3183" type="#_x0000_t172" style="position:absolute;margin-left:45.85pt;margin-top:34.35pt;width:91.5pt;height:30.95pt;rotation:-5169179fd;z-index:251653632" fillcolor="black">
            <v:shadow color="#868686"/>
            <v:textpath style="font-family:&quot;Arial&quot;;font-size:12pt;v-text-kern:t" trim="t" fitpath="t" string="Zone de moulage"/>
          </v:shape>
        </w:pict>
      </w:r>
    </w:p>
    <w:p w:rsidR="009218AF" w:rsidRDefault="00342BAB" w:rsidP="009218AF">
      <w:pPr>
        <w:widowControl/>
        <w:adjustRightInd/>
        <w:jc w:val="center"/>
        <w:rPr>
          <w:rFonts w:cs="Arial"/>
        </w:rPr>
        <w:sectPr w:rsidR="009218AF" w:rsidSect="00420608">
          <w:headerReference w:type="default" r:id="rId17"/>
          <w:footerReference w:type="default" r:id="rId18"/>
          <w:pgSz w:w="11907" w:h="16839" w:code="9"/>
          <w:pgMar w:top="182" w:right="425" w:bottom="567" w:left="426" w:header="152" w:footer="88" w:gutter="0"/>
          <w:cols w:space="60"/>
          <w:noEndnote/>
          <w:docGrid w:linePitch="326"/>
        </w:sectPr>
      </w:pPr>
      <w:r>
        <w:rPr>
          <w:rFonts w:cs="Arial"/>
          <w:noProof/>
        </w:rPr>
        <w:pict>
          <v:shape id="_x0000_s3185" type="#_x0000_t172" style="position:absolute;left:0;text-align:left;margin-left:-32.4pt;margin-top:147.55pt;width:99.6pt;height:31.05pt;rotation:-28580858fd;z-index:251655680" fillcolor="black">
            <v:shadow color="#868686"/>
            <v:textpath style="font-family:&quot;Arial&quot;;font-size:12pt;v-text-kern:t" trim="t" fitpath="t" string="Zone de traitement"/>
          </v:shape>
        </w:pict>
      </w:r>
      <w:r>
        <w:rPr>
          <w:rFonts w:cs="Arial"/>
          <w:noProo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3197" type="#_x0000_t99" style="position:absolute;left:0;text-align:left;margin-left:236.5pt;margin-top:108.2pt;width:52.8pt;height:43.7pt;z-index:251662848"/>
        </w:pict>
      </w:r>
      <w:r>
        <w:rPr>
          <w:rFonts w:cs="Arial"/>
          <w:noProof/>
        </w:rPr>
        <w:pict>
          <v:shape id="_x0000_s3198" type="#_x0000_t202" style="position:absolute;left:0;text-align:left;margin-left:193.8pt;margin-top:138.9pt;width:36.35pt;height:47.05pt;z-index:251663872" filled="f" stroked="f">
            <v:textbox>
              <w:txbxContent>
                <w:p w:rsidR="0017383C" w:rsidRPr="009F0E39" w:rsidRDefault="0017383C">
                  <w:pPr>
                    <w:rPr>
                      <w:b/>
                      <w:sz w:val="52"/>
                      <w:szCs w:val="52"/>
                    </w:rPr>
                  </w:pPr>
                  <w:r w:rsidRPr="009F0E39">
                    <w:rPr>
                      <w:b/>
                      <w:sz w:val="52"/>
                      <w:szCs w:val="52"/>
                    </w:rPr>
                    <w:t>1</w:t>
                  </w:r>
                </w:p>
              </w:txbxContent>
            </v:textbox>
          </v:shape>
        </w:pict>
      </w:r>
      <w:r>
        <w:rPr>
          <w:rFonts w:cs="Arial"/>
          <w:noProof/>
        </w:rPr>
        <w:pict>
          <v:shape id="_x0000_s3200" type="#_x0000_t202" style="position:absolute;left:0;text-align:left;margin-left:300.35pt;margin-top:138.9pt;width:36.35pt;height:47.05pt;z-index:251665920" filled="f" stroked="f">
            <v:textbox>
              <w:txbxContent>
                <w:p w:rsidR="0017383C" w:rsidRPr="009F0E39" w:rsidRDefault="0017383C" w:rsidP="00FA2BA5">
                  <w:pPr>
                    <w:rPr>
                      <w:b/>
                      <w:sz w:val="52"/>
                      <w:szCs w:val="52"/>
                    </w:rPr>
                  </w:pPr>
                  <w:r>
                    <w:rPr>
                      <w:b/>
                      <w:sz w:val="52"/>
                      <w:szCs w:val="52"/>
                    </w:rPr>
                    <w:t>3</w:t>
                  </w:r>
                </w:p>
              </w:txbxContent>
            </v:textbox>
          </v:shape>
        </w:pict>
      </w:r>
      <w:r>
        <w:rPr>
          <w:rFonts w:cs="Arial"/>
          <w:noProof/>
        </w:rPr>
        <w:pict>
          <v:shape id="_x0000_s3199" type="#_x0000_t202" style="position:absolute;left:0;text-align:left;margin-left:256.15pt;margin-top:61.15pt;width:36.35pt;height:47.05pt;z-index:251664896" filled="f" stroked="f">
            <v:textbox>
              <w:txbxContent>
                <w:p w:rsidR="0017383C" w:rsidRPr="009F0E39" w:rsidRDefault="0017383C" w:rsidP="00FA2BA5">
                  <w:pPr>
                    <w:rPr>
                      <w:b/>
                      <w:sz w:val="52"/>
                      <w:szCs w:val="52"/>
                    </w:rPr>
                  </w:pPr>
                  <w:r>
                    <w:rPr>
                      <w:b/>
                      <w:sz w:val="52"/>
                      <w:szCs w:val="52"/>
                    </w:rPr>
                    <w:t>2</w:t>
                  </w:r>
                </w:p>
              </w:txbxContent>
            </v:textbox>
          </v:shape>
        </w:pict>
      </w:r>
      <w:r>
        <w:rPr>
          <w:rFonts w:cs="Arial"/>
          <w:noProof/>
        </w:rPr>
        <w:pict>
          <v:shape id="_x0000_s3186" type="#_x0000_t202" style="position:absolute;left:0;text-align:left;margin-left:374.4pt;margin-top:24.05pt;width:140pt;height:37.75pt;z-index:251656704" stroked="f">
            <v:textbox>
              <w:txbxContent>
                <w:p w:rsidR="0017383C" w:rsidRDefault="0017383C">
                  <w:r>
                    <w:t>Table rotative</w:t>
                  </w:r>
                </w:p>
              </w:txbxContent>
            </v:textbox>
          </v:shape>
        </w:pict>
      </w:r>
      <w:r>
        <w:rPr>
          <w:rFonts w:cs="Arial"/>
          <w:noProof/>
        </w:rPr>
        <w:pict>
          <v:shape id="_x0000_s3181" type="#_x0000_t32" style="position:absolute;left:0;text-align:left;margin-left:35.2pt;margin-top:100.7pt;width:461.65pt;height:0;z-index:251651584" o:connectortype="straight" strokeweight="2.25pt">
            <v:stroke dashstyle="dash"/>
          </v:shape>
        </w:pict>
      </w:r>
    </w:p>
    <w:p w:rsidR="009218AF" w:rsidRDefault="00342BAB" w:rsidP="009218AF">
      <w:pPr>
        <w:widowControl/>
        <w:adjustRightInd/>
        <w:jc w:val="center"/>
        <w:rPr>
          <w:rFonts w:cs="Arial"/>
        </w:rPr>
        <w:sectPr w:rsidR="009218AF" w:rsidSect="009218AF">
          <w:type w:val="continuous"/>
          <w:pgSz w:w="11907" w:h="16839" w:code="9"/>
          <w:pgMar w:top="182" w:right="425" w:bottom="567" w:left="426" w:header="152" w:footer="88" w:gutter="0"/>
          <w:cols w:space="60"/>
          <w:noEndnote/>
          <w:docGrid w:linePitch="326"/>
        </w:sectPr>
      </w:pPr>
      <w:r>
        <w:rPr>
          <w:rFonts w:cs="Arial"/>
          <w:noProof/>
        </w:rPr>
        <w:lastRenderedPageBreak/>
        <w:pict>
          <v:shape id="_x0000_s3190" type="#_x0000_t202" style="position:absolute;left:0;text-align:left;margin-left:423.2pt;margin-top:171.35pt;width:150.65pt;height:48.1pt;z-index:251660800" stroked="f">
            <v:textbox>
              <w:txbxContent>
                <w:p w:rsidR="0017383C" w:rsidRDefault="0017383C">
                  <w:r>
                    <w:t>Robot R2 de chargement des TAG RFID</w:t>
                  </w:r>
                </w:p>
              </w:txbxContent>
            </v:textbox>
          </v:shape>
        </w:pict>
      </w:r>
      <w:r>
        <w:rPr>
          <w:rFonts w:cs="Arial"/>
          <w:noProof/>
        </w:rPr>
        <w:pict>
          <v:shape id="_x0000_s3252" type="#_x0000_t202" style="position:absolute;left:0;text-align:left;margin-left:76.1pt;margin-top:408.05pt;width:197.85pt;height:35.3pt;z-index:251704832" stroked="f">
            <v:textbox>
              <w:txbxContent>
                <w:p w:rsidR="0017383C" w:rsidRDefault="0017383C">
                  <w:r>
                    <w:t>Tapis de déchargement des bagues terminées</w:t>
                  </w:r>
                </w:p>
              </w:txbxContent>
            </v:textbox>
          </v:shape>
        </w:pict>
      </w:r>
      <w:r>
        <w:rPr>
          <w:rFonts w:cs="Arial"/>
          <w:noProof/>
        </w:rPr>
        <w:pict>
          <v:shape id="_x0000_s3187" type="#_x0000_t32" style="position:absolute;left:0;text-align:left;margin-left:336.7pt;margin-top:42.45pt;width:44pt;height:39.35pt;flip:x;z-index:251657728" o:connectortype="straight">
            <v:stroke endarrow="oval" endarrowwidth="wide" endarrowlength="long"/>
          </v:shape>
        </w:pict>
      </w:r>
      <w:r>
        <w:rPr>
          <w:rFonts w:cs="Arial"/>
          <w:noProof/>
        </w:rPr>
        <w:pict>
          <v:shape id="_x0000_s3278" type="#_x0000_t32" style="position:absolute;left:0;text-align:left;margin-left:374.4pt;margin-top:131.85pt;width:32pt;height:8.3pt;flip:x;z-index:251727360" o:connectortype="straight">
            <v:stroke endarrow="oval" endarrowwidth="wide" endarrowlength="long"/>
          </v:shape>
        </w:pict>
      </w:r>
      <w:r>
        <w:rPr>
          <w:rFonts w:cs="Arial"/>
          <w:noProof/>
        </w:rPr>
        <w:pict>
          <v:shape id="_x0000_s3277" type="#_x0000_t202" style="position:absolute;left:0;text-align:left;margin-left:406.4pt;margin-top:113.3pt;width:159.3pt;height:34pt;z-index:251726336" stroked="f">
            <v:textbox>
              <w:txbxContent>
                <w:p w:rsidR="0017383C" w:rsidRDefault="0017383C" w:rsidP="00D72E5E">
                  <w:r>
                    <w:t>Moule inférieur effectuant une rotation de 180°</w:t>
                  </w:r>
                </w:p>
              </w:txbxContent>
            </v:textbox>
          </v:shape>
        </w:pict>
      </w:r>
      <w:r>
        <w:rPr>
          <w:rFonts w:cs="Arial"/>
          <w:noProof/>
        </w:rPr>
        <w:pict>
          <v:shape id="_x0000_s3233" type="#_x0000_t202" style="position:absolute;left:0;text-align:left;margin-left:176.7pt;margin-top:311.25pt;width:157.05pt;height:74.7pt;z-index:251678208" filled="f" stroked="f">
            <v:textbox>
              <w:txbxContent>
                <w:p w:rsidR="0017383C" w:rsidRDefault="0017383C" w:rsidP="00323307">
                  <w:r>
                    <w:t xml:space="preserve">    Etoile de répartition</w:t>
                  </w:r>
                </w:p>
                <w:p w:rsidR="0017383C" w:rsidRDefault="0017383C" w:rsidP="00323307"/>
                <w:p w:rsidR="0017383C" w:rsidRDefault="0017383C" w:rsidP="00323307"/>
                <w:p w:rsidR="0017383C" w:rsidRDefault="0017383C" w:rsidP="00323307">
                  <w:r>
                    <w:t>Goulotte vibrante chargée en capsules</w:t>
                  </w:r>
                </w:p>
              </w:txbxContent>
            </v:textbox>
          </v:shape>
        </w:pict>
      </w:r>
      <w:r>
        <w:rPr>
          <w:rFonts w:cs="Arial"/>
          <w:noProof/>
        </w:rPr>
        <w:pict>
          <v:shape id="_x0000_s3275" type="#_x0000_t99" style="position:absolute;left:0;text-align:left;margin-left:339.15pt;margin-top:180.2pt;width:13.9pt;height:11.5pt;rotation:7106393fd;z-index:251725312" adj=",-12518,8099" fillcolor="black [3213]"/>
        </w:pict>
      </w:r>
      <w:r>
        <w:rPr>
          <w:rFonts w:cs="Arial"/>
          <w:noProof/>
        </w:rPr>
        <w:pict>
          <v:rect id="_x0000_s3251" style="position:absolute;left:0;text-align:left;margin-left:12.9pt;margin-top:350.45pt;width:139.2pt;height:39.6pt;rotation:-3116342fd;z-index:251703808" fillcolor="#ddd8c2 [2894]"/>
        </w:pict>
      </w:r>
      <w:r>
        <w:rPr>
          <w:rFonts w:cs="Arial"/>
          <w:noProof/>
        </w:rPr>
        <w:pict>
          <v:shape id="_x0000_s3191" type="#_x0000_t202" style="position:absolute;left:0;text-align:left;margin-left:35.2pt;margin-top:131.85pt;width:109.1pt;height:98.4pt;z-index:251661824" filled="f" stroked="f">
            <v:textbox>
              <w:txbxContent>
                <w:p w:rsidR="0017383C" w:rsidRDefault="0017383C" w:rsidP="000B4F78">
                  <w:r>
                    <w:t>Robot R1 de chargement des capsules et déchargement des bagues RFID terminées</w:t>
                  </w:r>
                </w:p>
              </w:txbxContent>
            </v:textbox>
          </v:shape>
        </w:pict>
      </w:r>
      <w:r w:rsidR="00BB4E08">
        <w:rPr>
          <w:rFonts w:cs="Arial"/>
          <w:noProof/>
        </w:rPr>
        <w:drawing>
          <wp:inline distT="0" distB="0" distL="0" distR="0">
            <wp:extent cx="6640000" cy="4918364"/>
            <wp:effectExtent l="19050" t="0" r="8450" b="0"/>
            <wp:docPr id="2" name="Image 2" descr="2018-02-26_16h33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2-26_16h33_36"/>
                    <pic:cNvPicPr>
                      <a:picLocks noChangeAspect="1" noChangeArrowheads="1"/>
                    </pic:cNvPicPr>
                  </pic:nvPicPr>
                  <pic:blipFill>
                    <a:blip r:embed="rId19"/>
                    <a:srcRect r="5400"/>
                    <a:stretch>
                      <a:fillRect/>
                    </a:stretch>
                  </pic:blipFill>
                  <pic:spPr bwMode="auto">
                    <a:xfrm>
                      <a:off x="0" y="0"/>
                      <a:ext cx="6640000" cy="4918364"/>
                    </a:xfrm>
                    <a:prstGeom prst="rect">
                      <a:avLst/>
                    </a:prstGeom>
                    <a:noFill/>
                    <a:ln w="9525">
                      <a:noFill/>
                      <a:miter lim="800000"/>
                      <a:headEnd/>
                      <a:tailEnd/>
                    </a:ln>
                  </pic:spPr>
                </pic:pic>
              </a:graphicData>
            </a:graphic>
          </wp:inline>
        </w:drawing>
      </w:r>
    </w:p>
    <w:p w:rsidR="0035366C" w:rsidRDefault="0035366C" w:rsidP="0035366C">
      <w:pPr>
        <w:widowControl/>
        <w:adjustRightInd/>
        <w:rPr>
          <w:rFonts w:cs="Arial"/>
          <w:b/>
          <w:u w:val="single"/>
        </w:rPr>
      </w:pPr>
      <w:r>
        <w:rPr>
          <w:rFonts w:cs="Arial"/>
          <w:b/>
          <w:u w:val="single"/>
        </w:rPr>
        <w:lastRenderedPageBreak/>
        <w:t>Etape</w:t>
      </w:r>
      <w:r w:rsidR="008D0A9F">
        <w:rPr>
          <w:rFonts w:cs="Arial"/>
          <w:b/>
          <w:u w:val="single"/>
        </w:rPr>
        <w:t>s</w:t>
      </w:r>
      <w:r>
        <w:rPr>
          <w:rFonts w:cs="Arial"/>
          <w:b/>
          <w:u w:val="single"/>
        </w:rPr>
        <w:t xml:space="preserve"> de production des Bagues RFID</w:t>
      </w:r>
    </w:p>
    <w:p w:rsidR="002A7771" w:rsidRDefault="002A7771" w:rsidP="002A7771">
      <w:pPr>
        <w:widowControl/>
        <w:adjustRightInd/>
        <w:rPr>
          <w:rFonts w:cs="Arial"/>
        </w:rPr>
      </w:pPr>
      <w:r>
        <w:rPr>
          <w:rFonts w:cs="Arial"/>
        </w:rPr>
        <w:t xml:space="preserve">Une bague </w:t>
      </w:r>
      <w:r w:rsidR="0004685A">
        <w:rPr>
          <w:rFonts w:cs="Arial"/>
        </w:rPr>
        <w:t xml:space="preserve">RFID </w:t>
      </w:r>
      <w:r>
        <w:rPr>
          <w:rFonts w:cs="Arial"/>
        </w:rPr>
        <w:t xml:space="preserve">est constituée au bout de </w:t>
      </w:r>
      <w:r w:rsidRPr="002A7771">
        <w:rPr>
          <w:rFonts w:cs="Arial"/>
          <w:b/>
        </w:rPr>
        <w:t>2 tours de la table tournante</w:t>
      </w:r>
    </w:p>
    <w:p w:rsidR="002A7771" w:rsidRDefault="002A7771" w:rsidP="0035366C">
      <w:pPr>
        <w:widowControl/>
        <w:adjustRightInd/>
        <w:rPr>
          <w:rFonts w:cs="Arial"/>
        </w:rPr>
      </w:pPr>
    </w:p>
    <w:p w:rsidR="002A7771" w:rsidRPr="002A7771" w:rsidRDefault="002A7771" w:rsidP="0035366C">
      <w:pPr>
        <w:widowControl/>
        <w:adjustRightInd/>
        <w:rPr>
          <w:rFonts w:cs="Arial"/>
        </w:rPr>
      </w:pPr>
      <w:r>
        <w:rPr>
          <w:rFonts w:cs="Arial"/>
        </w:rPr>
        <w:t>Etape initi</w:t>
      </w:r>
      <w:r w:rsidR="00B87193">
        <w:rPr>
          <w:rFonts w:cs="Arial"/>
        </w:rPr>
        <w:t>ale : Tous les moules inférieur</w:t>
      </w:r>
      <w:r>
        <w:rPr>
          <w:rFonts w:cs="Arial"/>
        </w:rPr>
        <w:t>s sont vides sur la table de rotation</w:t>
      </w:r>
    </w:p>
    <w:p w:rsidR="002A7771" w:rsidRDefault="002A7771" w:rsidP="0035366C">
      <w:pPr>
        <w:widowControl/>
        <w:adjustRightInd/>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74"/>
        <w:gridCol w:w="4005"/>
      </w:tblGrid>
      <w:tr w:rsidR="00514EEC" w:rsidRPr="00A125CA" w:rsidTr="00E7654C">
        <w:tc>
          <w:tcPr>
            <w:tcW w:w="7479" w:type="dxa"/>
            <w:gridSpan w:val="2"/>
          </w:tcPr>
          <w:p w:rsidR="00514EEC" w:rsidRPr="00514EEC" w:rsidRDefault="00514EEC" w:rsidP="00514EEC">
            <w:pPr>
              <w:widowControl/>
              <w:adjustRightInd/>
              <w:jc w:val="center"/>
              <w:rPr>
                <w:rFonts w:cs="Arial"/>
                <w:b/>
                <w:sz w:val="28"/>
                <w:szCs w:val="28"/>
              </w:rPr>
            </w:pPr>
            <w:r w:rsidRPr="00514EEC">
              <w:rPr>
                <w:rFonts w:cs="Arial"/>
                <w:b/>
                <w:sz w:val="28"/>
                <w:szCs w:val="28"/>
              </w:rPr>
              <w:t>Etape 1</w:t>
            </w:r>
          </w:p>
        </w:tc>
      </w:tr>
      <w:tr w:rsidR="0035366C" w:rsidRPr="00A125CA" w:rsidTr="00E7654C">
        <w:tc>
          <w:tcPr>
            <w:tcW w:w="3474" w:type="dxa"/>
          </w:tcPr>
          <w:p w:rsidR="0035366C" w:rsidRPr="00A125CA" w:rsidRDefault="00BB4E08" w:rsidP="00A125CA">
            <w:pPr>
              <w:widowControl/>
              <w:adjustRightInd/>
              <w:jc w:val="center"/>
              <w:rPr>
                <w:rFonts w:cs="Arial"/>
              </w:rPr>
            </w:pPr>
            <w:r>
              <w:rPr>
                <w:rFonts w:cs="Arial"/>
                <w:noProof/>
              </w:rPr>
              <w:drawing>
                <wp:inline distT="0" distB="0" distL="0" distR="0">
                  <wp:extent cx="2071450" cy="1485900"/>
                  <wp:effectExtent l="19050" t="0" r="500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t="12994" r="29207" b="13559"/>
                          <a:stretch>
                            <a:fillRect/>
                          </a:stretch>
                        </pic:blipFill>
                        <pic:spPr bwMode="auto">
                          <a:xfrm>
                            <a:off x="0" y="0"/>
                            <a:ext cx="2071450" cy="1485900"/>
                          </a:xfrm>
                          <a:prstGeom prst="rect">
                            <a:avLst/>
                          </a:prstGeom>
                          <a:noFill/>
                          <a:ln w="9525">
                            <a:noFill/>
                            <a:miter lim="800000"/>
                            <a:headEnd/>
                            <a:tailEnd/>
                          </a:ln>
                        </pic:spPr>
                      </pic:pic>
                    </a:graphicData>
                  </a:graphic>
                </wp:inline>
              </w:drawing>
            </w:r>
          </w:p>
        </w:tc>
        <w:tc>
          <w:tcPr>
            <w:tcW w:w="4005" w:type="dxa"/>
            <w:vAlign w:val="center"/>
          </w:tcPr>
          <w:p w:rsidR="009956F0" w:rsidRPr="00A125CA" w:rsidRDefault="009956F0" w:rsidP="00176572">
            <w:pPr>
              <w:widowControl/>
              <w:numPr>
                <w:ilvl w:val="0"/>
                <w:numId w:val="29"/>
              </w:numPr>
              <w:adjustRightInd/>
              <w:ind w:left="356" w:hanging="284"/>
              <w:rPr>
                <w:rFonts w:cs="Arial"/>
              </w:rPr>
            </w:pPr>
            <w:r w:rsidRPr="00A125CA">
              <w:rPr>
                <w:rFonts w:cs="Arial"/>
              </w:rPr>
              <w:t>Arrivé</w:t>
            </w:r>
            <w:r w:rsidR="00AC7A5E">
              <w:rPr>
                <w:rFonts w:cs="Arial"/>
              </w:rPr>
              <w:t>e</w:t>
            </w:r>
            <w:r w:rsidRPr="00A125CA">
              <w:rPr>
                <w:rFonts w:cs="Arial"/>
              </w:rPr>
              <w:t xml:space="preserve"> des capsules dans l’étoile de triage.</w:t>
            </w:r>
          </w:p>
          <w:p w:rsidR="009956F0" w:rsidRPr="00A125CA" w:rsidRDefault="009956F0" w:rsidP="00176572">
            <w:pPr>
              <w:widowControl/>
              <w:adjustRightInd/>
              <w:ind w:left="356"/>
              <w:rPr>
                <w:rFonts w:cs="Arial"/>
              </w:rPr>
            </w:pPr>
          </w:p>
          <w:p w:rsidR="009956F0" w:rsidRPr="00A125CA" w:rsidRDefault="009956F0" w:rsidP="00176572">
            <w:pPr>
              <w:widowControl/>
              <w:numPr>
                <w:ilvl w:val="0"/>
                <w:numId w:val="29"/>
              </w:numPr>
              <w:adjustRightInd/>
              <w:ind w:left="356" w:hanging="284"/>
              <w:rPr>
                <w:rFonts w:cs="Arial"/>
              </w:rPr>
            </w:pPr>
            <w:r w:rsidRPr="00A125CA">
              <w:rPr>
                <w:rFonts w:cs="Arial"/>
              </w:rPr>
              <w:t>Répartition des capsules dans l’étoile</w:t>
            </w:r>
            <w:r w:rsidR="00AC7A5E">
              <w:rPr>
                <w:rFonts w:cs="Arial"/>
              </w:rPr>
              <w:t>.</w:t>
            </w:r>
          </w:p>
          <w:p w:rsidR="009956F0" w:rsidRPr="00A125CA" w:rsidRDefault="009956F0" w:rsidP="00176572">
            <w:pPr>
              <w:widowControl/>
              <w:adjustRightInd/>
              <w:ind w:left="356"/>
              <w:rPr>
                <w:rFonts w:cs="Arial"/>
              </w:rPr>
            </w:pPr>
          </w:p>
          <w:p w:rsidR="0035366C" w:rsidRPr="00A125CA" w:rsidRDefault="00025783" w:rsidP="00176572">
            <w:pPr>
              <w:widowControl/>
              <w:numPr>
                <w:ilvl w:val="0"/>
                <w:numId w:val="29"/>
              </w:numPr>
              <w:adjustRightInd/>
              <w:ind w:left="356" w:hanging="284"/>
              <w:rPr>
                <w:rFonts w:cs="Arial"/>
              </w:rPr>
            </w:pPr>
            <w:r w:rsidRPr="00A125CA">
              <w:rPr>
                <w:rFonts w:cs="Arial"/>
              </w:rPr>
              <w:t>Préhension des c</w:t>
            </w:r>
            <w:r w:rsidR="00571699">
              <w:rPr>
                <w:rFonts w:cs="Arial"/>
              </w:rPr>
              <w:t>apsules</w:t>
            </w:r>
            <w:r w:rsidR="00D72E5E">
              <w:rPr>
                <w:rFonts w:cs="Arial"/>
              </w:rPr>
              <w:t>,</w:t>
            </w:r>
            <w:r w:rsidRPr="00A125CA">
              <w:rPr>
                <w:rFonts w:cs="Arial"/>
              </w:rPr>
              <w:t xml:space="preserve"> </w:t>
            </w:r>
            <w:r w:rsidR="00D72E5E" w:rsidRPr="00505EEF">
              <w:rPr>
                <w:rFonts w:cs="Arial"/>
                <w:b/>
              </w:rPr>
              <w:t>4 par 4</w:t>
            </w:r>
            <w:r w:rsidR="00D72E5E">
              <w:rPr>
                <w:rFonts w:cs="Arial"/>
                <w:b/>
              </w:rPr>
              <w:t xml:space="preserve">, </w:t>
            </w:r>
            <w:r w:rsidR="00D72E5E">
              <w:rPr>
                <w:rFonts w:cs="Arial"/>
              </w:rPr>
              <w:t>par le bras manipulateur</w:t>
            </w:r>
            <w:r w:rsidRPr="00A125CA">
              <w:rPr>
                <w:rFonts w:cs="Arial"/>
              </w:rPr>
              <w:t>.</w:t>
            </w:r>
          </w:p>
          <w:p w:rsidR="009956F0" w:rsidRPr="00A125CA" w:rsidRDefault="009956F0" w:rsidP="00176572">
            <w:pPr>
              <w:widowControl/>
              <w:adjustRightInd/>
              <w:ind w:left="356"/>
              <w:rPr>
                <w:rFonts w:cs="Arial"/>
              </w:rPr>
            </w:pPr>
          </w:p>
          <w:p w:rsidR="00025783" w:rsidRDefault="00025783" w:rsidP="00176572">
            <w:pPr>
              <w:widowControl/>
              <w:numPr>
                <w:ilvl w:val="0"/>
                <w:numId w:val="29"/>
              </w:numPr>
              <w:adjustRightInd/>
              <w:ind w:left="356" w:hanging="284"/>
              <w:rPr>
                <w:rFonts w:cs="Arial"/>
              </w:rPr>
            </w:pPr>
            <w:r w:rsidRPr="00A125CA">
              <w:rPr>
                <w:rFonts w:cs="Arial"/>
              </w:rPr>
              <w:t>Dépose des c</w:t>
            </w:r>
            <w:r w:rsidR="00571699">
              <w:rPr>
                <w:rFonts w:cs="Arial"/>
              </w:rPr>
              <w:t>apsules</w:t>
            </w:r>
            <w:r w:rsidRPr="00A125CA">
              <w:rPr>
                <w:rFonts w:cs="Arial"/>
              </w:rPr>
              <w:t xml:space="preserve"> dans le moule.</w:t>
            </w:r>
          </w:p>
          <w:p w:rsidR="00025783" w:rsidRPr="00A125CA" w:rsidRDefault="00025783" w:rsidP="002A7771">
            <w:pPr>
              <w:widowControl/>
              <w:adjustRightInd/>
              <w:rPr>
                <w:rFonts w:cs="Arial"/>
              </w:rPr>
            </w:pPr>
          </w:p>
        </w:tc>
      </w:tr>
      <w:tr w:rsidR="00973B0D" w:rsidRPr="00A125CA" w:rsidTr="00E7654C">
        <w:trPr>
          <w:trHeight w:val="1935"/>
        </w:trPr>
        <w:tc>
          <w:tcPr>
            <w:tcW w:w="7479" w:type="dxa"/>
            <w:gridSpan w:val="2"/>
            <w:vAlign w:val="center"/>
          </w:tcPr>
          <w:p w:rsidR="00973B0D" w:rsidRPr="00A125CA" w:rsidRDefault="00342BAB" w:rsidP="00505EEF">
            <w:pPr>
              <w:widowControl/>
              <w:adjustRightInd/>
              <w:jc w:val="right"/>
              <w:rPr>
                <w:rFonts w:cs="Arial"/>
              </w:rPr>
            </w:pPr>
            <w:r>
              <w:rPr>
                <w:rFonts w:cs="Arial"/>
                <w:noProof/>
              </w:rPr>
              <w:pict>
                <v:shape id="_x0000_s3255" style="position:absolute;left:0;text-align:left;margin-left:121.95pt;margin-top:38.5pt;width:119.5pt;height:27.9pt;z-index:251707904;mso-position-horizontal-relative:text;mso-position-vertical:absolute;mso-position-vertical-relative:text" coordsize="1776,500" path="m1776,500c1576,320,1376,140,1080,70,784,,180,80,,82e" filled="f">
                  <v:stroke endarrow="open"/>
                  <v:path arrowok="t"/>
                </v:shape>
              </w:pict>
            </w:r>
            <w:r>
              <w:rPr>
                <w:rFonts w:cs="Arial"/>
                <w:noProof/>
              </w:rPr>
              <w:pict>
                <v:oval id="_x0000_s3254" style="position:absolute;left:0;text-align:left;margin-left:237.85pt;margin-top:63.8pt;width:22.05pt;height:19.9pt;z-index:251706880;mso-position-horizontal-relative:text;mso-position-vertical-relative:text" filled="f" strokeweight="1pt"/>
              </w:pict>
            </w:r>
            <w:r w:rsidR="00505EEF">
              <w:rPr>
                <w:rFonts w:cs="Arial"/>
                <w:noProof/>
              </w:rPr>
              <w:drawing>
                <wp:inline distT="0" distB="0" distL="0" distR="0">
                  <wp:extent cx="2167890" cy="1794664"/>
                  <wp:effectExtent l="19050" t="0" r="3810" b="0"/>
                  <wp:docPr id="27" name="Image 4" descr="C:\Users\jetos\OneDrive\Images\Screenpresso\2018-05-01_16h53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tos\OneDrive\Images\Screenpresso\2018-05-01_16h53_47.jpg"/>
                          <pic:cNvPicPr>
                            <a:picLocks noChangeAspect="1" noChangeArrowheads="1"/>
                          </pic:cNvPicPr>
                        </pic:nvPicPr>
                        <pic:blipFill>
                          <a:blip r:embed="rId21"/>
                          <a:srcRect/>
                          <a:stretch>
                            <a:fillRect/>
                          </a:stretch>
                        </pic:blipFill>
                        <pic:spPr bwMode="auto">
                          <a:xfrm>
                            <a:off x="0" y="0"/>
                            <a:ext cx="2169877" cy="1796309"/>
                          </a:xfrm>
                          <a:prstGeom prst="rect">
                            <a:avLst/>
                          </a:prstGeom>
                          <a:noFill/>
                          <a:ln w="9525">
                            <a:noFill/>
                            <a:miter lim="800000"/>
                            <a:headEnd/>
                            <a:tailEnd/>
                          </a:ln>
                        </pic:spPr>
                      </pic:pic>
                    </a:graphicData>
                  </a:graphic>
                </wp:inline>
              </w:drawing>
            </w:r>
            <w:r>
              <w:rPr>
                <w:rFonts w:cs="Arial"/>
                <w:noProof/>
              </w:rPr>
              <w:pict>
                <v:shape id="_x0000_s3253" type="#_x0000_t202" style="position:absolute;left:0;text-align:left;margin-left:24.45pt;margin-top:8.8pt;width:129.5pt;height:84pt;z-index:251705856;mso-position-horizontal-relative:text;mso-position-vertical-relative:text" stroked="f">
                  <v:textbox>
                    <w:txbxContent>
                      <w:p w:rsidR="0017383C" w:rsidRDefault="0017383C">
                        <w:r>
                          <w:rPr>
                            <w:rFonts w:cs="Arial"/>
                            <w:noProof/>
                          </w:rPr>
                          <w:drawing>
                            <wp:inline distT="0" distB="0" distL="0" distR="0">
                              <wp:extent cx="1040130" cy="801411"/>
                              <wp:effectExtent l="19050" t="0" r="7620" b="0"/>
                              <wp:docPr id="26" name="Image 5" descr="C:\Users\jetos\OneDrive\Images\Screenpresso\2018-05-01_16h55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tos\OneDrive\Images\Screenpresso\2018-05-01_16h55_13.jpg"/>
                                      <pic:cNvPicPr>
                                        <a:picLocks noChangeAspect="1" noChangeArrowheads="1"/>
                                      </pic:cNvPicPr>
                                    </pic:nvPicPr>
                                    <pic:blipFill>
                                      <a:blip r:embed="rId22"/>
                                      <a:srcRect/>
                                      <a:stretch>
                                        <a:fillRect/>
                                      </a:stretch>
                                    </pic:blipFill>
                                    <pic:spPr bwMode="auto">
                                      <a:xfrm>
                                        <a:off x="0" y="0"/>
                                        <a:ext cx="1029570" cy="793274"/>
                                      </a:xfrm>
                                      <a:prstGeom prst="rect">
                                        <a:avLst/>
                                      </a:prstGeom>
                                      <a:noFill/>
                                      <a:ln w="9525">
                                        <a:noFill/>
                                        <a:miter lim="800000"/>
                                        <a:headEnd/>
                                        <a:tailEnd/>
                                      </a:ln>
                                    </pic:spPr>
                                  </pic:pic>
                                </a:graphicData>
                              </a:graphic>
                            </wp:inline>
                          </w:drawing>
                        </w:r>
                      </w:p>
                    </w:txbxContent>
                  </v:textbox>
                </v:shape>
              </w:pict>
            </w:r>
          </w:p>
        </w:tc>
      </w:tr>
    </w:tbl>
    <w:p w:rsidR="0035366C" w:rsidRDefault="0035366C" w:rsidP="0005106C">
      <w:pPr>
        <w:widowControl/>
        <w:adjustRightInd/>
        <w:rPr>
          <w:rFonts w:cs="Arial"/>
        </w:rPr>
      </w:pPr>
    </w:p>
    <w:p w:rsidR="00505EEF" w:rsidRDefault="00505EEF" w:rsidP="007D7AE7">
      <w:pPr>
        <w:widowControl/>
        <w:adjustRightInd/>
        <w:jc w:val="center"/>
        <w:rPr>
          <w:rFonts w:cs="Arial"/>
          <w:b/>
        </w:rPr>
      </w:pPr>
    </w:p>
    <w:p w:rsidR="00505EEF" w:rsidRDefault="00505EEF" w:rsidP="007D7AE7">
      <w:pPr>
        <w:widowControl/>
        <w:adjustRightInd/>
        <w:jc w:val="center"/>
        <w:rPr>
          <w:rFonts w:cs="Arial"/>
          <w:b/>
        </w:rPr>
      </w:pPr>
    </w:p>
    <w:p w:rsidR="00505EEF" w:rsidRDefault="00505EEF" w:rsidP="007D7AE7">
      <w:pPr>
        <w:widowControl/>
        <w:adjustRightInd/>
        <w:jc w:val="center"/>
        <w:rPr>
          <w:rFonts w:cs="Arial"/>
          <w:b/>
        </w:rPr>
      </w:pPr>
    </w:p>
    <w:p w:rsidR="00505EEF" w:rsidRDefault="00505EEF" w:rsidP="007D7AE7">
      <w:pPr>
        <w:widowControl/>
        <w:adjustRightInd/>
        <w:jc w:val="center"/>
        <w:rPr>
          <w:rFonts w:cs="Arial"/>
          <w:b/>
        </w:rPr>
      </w:pPr>
    </w:p>
    <w:p w:rsidR="0035366C" w:rsidRDefault="007D7AE7" w:rsidP="007D7AE7">
      <w:pPr>
        <w:widowControl/>
        <w:adjustRightInd/>
        <w:jc w:val="center"/>
        <w:rPr>
          <w:rFonts w:cs="Arial"/>
          <w:b/>
        </w:rPr>
      </w:pPr>
      <w:r w:rsidRPr="00B41435">
        <w:rPr>
          <w:rFonts w:cs="Arial"/>
          <w:b/>
          <w:highlight w:val="lightGray"/>
        </w:rPr>
        <w:t>Rotation de la table de transfert</w:t>
      </w:r>
      <w:r w:rsidR="0057013C" w:rsidRPr="00B41435">
        <w:rPr>
          <w:rFonts w:cs="Arial"/>
          <w:b/>
          <w:highlight w:val="lightGray"/>
        </w:rPr>
        <w:t xml:space="preserve"> de 120 °</w:t>
      </w:r>
    </w:p>
    <w:p w:rsidR="007E43F8" w:rsidRDefault="007E43F8" w:rsidP="007D7AE7">
      <w:pPr>
        <w:widowControl/>
        <w:adjustRightInd/>
        <w:jc w:val="center"/>
        <w:rPr>
          <w:rFonts w:cs="Arial"/>
          <w:b/>
        </w:rPr>
      </w:pPr>
    </w:p>
    <w:p w:rsidR="0004685A" w:rsidRDefault="0004685A" w:rsidP="007D7AE7">
      <w:pPr>
        <w:widowControl/>
        <w:adjustRightInd/>
        <w:jc w:val="center"/>
        <w:rPr>
          <w:rFonts w:cs="Arial"/>
          <w:b/>
        </w:rPr>
      </w:pPr>
    </w:p>
    <w:p w:rsidR="0004685A" w:rsidRDefault="0004685A" w:rsidP="007D7AE7">
      <w:pPr>
        <w:widowControl/>
        <w:adjustRightInd/>
        <w:jc w:val="center"/>
        <w:rPr>
          <w:rFonts w:cs="Arial"/>
          <w:b/>
        </w:rPr>
      </w:pPr>
    </w:p>
    <w:p w:rsidR="0004685A" w:rsidRPr="007D7AE7" w:rsidRDefault="0004685A" w:rsidP="007D7AE7">
      <w:pPr>
        <w:widowControl/>
        <w:adjustRightInd/>
        <w:jc w:val="center"/>
        <w:rPr>
          <w:rFonts w:cs="Arial"/>
          <w:b/>
        </w:rPr>
      </w:pPr>
    </w:p>
    <w:tbl>
      <w:tblPr>
        <w:tblW w:w="751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13"/>
      </w:tblGrid>
      <w:tr w:rsidR="00514EEC" w:rsidRPr="00A125CA" w:rsidTr="00E7654C">
        <w:tc>
          <w:tcPr>
            <w:tcW w:w="7513" w:type="dxa"/>
          </w:tcPr>
          <w:p w:rsidR="00514EEC" w:rsidRPr="00514EEC" w:rsidRDefault="00514EEC" w:rsidP="0017383C">
            <w:pPr>
              <w:widowControl/>
              <w:adjustRightInd/>
              <w:jc w:val="center"/>
              <w:rPr>
                <w:rFonts w:cs="Arial"/>
                <w:b/>
                <w:sz w:val="28"/>
                <w:szCs w:val="28"/>
              </w:rPr>
            </w:pPr>
            <w:r w:rsidRPr="00514EEC">
              <w:rPr>
                <w:rFonts w:cs="Arial"/>
                <w:b/>
                <w:sz w:val="28"/>
                <w:szCs w:val="28"/>
              </w:rPr>
              <w:lastRenderedPageBreak/>
              <w:t xml:space="preserve">Etape </w:t>
            </w:r>
            <w:r>
              <w:rPr>
                <w:rFonts w:cs="Arial"/>
                <w:b/>
                <w:sz w:val="28"/>
                <w:szCs w:val="28"/>
              </w:rPr>
              <w:t>2</w:t>
            </w:r>
          </w:p>
        </w:tc>
      </w:tr>
      <w:tr w:rsidR="00E7654C" w:rsidRPr="00A125CA" w:rsidTr="00E7654C">
        <w:trPr>
          <w:trHeight w:val="633"/>
        </w:trPr>
        <w:tc>
          <w:tcPr>
            <w:tcW w:w="7513" w:type="dxa"/>
            <w:tcBorders>
              <w:bottom w:val="single" w:sz="4" w:space="0" w:color="auto"/>
            </w:tcBorders>
            <w:vAlign w:val="center"/>
          </w:tcPr>
          <w:p w:rsidR="00E7654C" w:rsidRDefault="00E7654C" w:rsidP="00E7654C">
            <w:pPr>
              <w:numPr>
                <w:ilvl w:val="0"/>
                <w:numId w:val="29"/>
              </w:numPr>
              <w:ind w:left="356" w:hanging="284"/>
              <w:rPr>
                <w:rFonts w:cs="Arial"/>
              </w:rPr>
            </w:pPr>
            <w:r>
              <w:rPr>
                <w:rFonts w:cs="Arial"/>
              </w:rPr>
              <w:t>Moulage de la base inférieur</w:t>
            </w:r>
            <w:r w:rsidR="00AC7A5E">
              <w:rPr>
                <w:rFonts w:cs="Arial"/>
              </w:rPr>
              <w:t>e</w:t>
            </w:r>
            <w:r>
              <w:rPr>
                <w:rFonts w:cs="Arial"/>
              </w:rPr>
              <w:t xml:space="preserve"> de la bague RFID</w:t>
            </w:r>
            <w:r w:rsidR="00AC7A5E">
              <w:rPr>
                <w:rFonts w:cs="Arial"/>
              </w:rPr>
              <w:t>.</w:t>
            </w:r>
          </w:p>
          <w:p w:rsidR="00E7654C" w:rsidRPr="00A125CA" w:rsidRDefault="00E7654C" w:rsidP="00E7654C">
            <w:pPr>
              <w:ind w:left="356"/>
              <w:rPr>
                <w:rFonts w:cs="Arial"/>
              </w:rPr>
            </w:pPr>
          </w:p>
        </w:tc>
      </w:tr>
      <w:tr w:rsidR="00594E6B" w:rsidRPr="00A125CA" w:rsidTr="00E7654C">
        <w:trPr>
          <w:trHeight w:val="633"/>
        </w:trPr>
        <w:tc>
          <w:tcPr>
            <w:tcW w:w="7513" w:type="dxa"/>
            <w:tcBorders>
              <w:bottom w:val="single" w:sz="4" w:space="0" w:color="auto"/>
            </w:tcBorders>
            <w:vAlign w:val="center"/>
          </w:tcPr>
          <w:p w:rsidR="00594E6B" w:rsidRDefault="00342BAB" w:rsidP="00E7654C">
            <w:pPr>
              <w:ind w:left="356"/>
              <w:jc w:val="right"/>
              <w:rPr>
                <w:rFonts w:cs="Arial"/>
              </w:rPr>
            </w:pPr>
            <w:r>
              <w:rPr>
                <w:rFonts w:cs="Arial"/>
                <w:noProof/>
              </w:rPr>
              <w:pict>
                <v:shape id="_x0000_s3258" style="position:absolute;left:0;text-align:left;margin-left:89.65pt;margin-top:27.75pt;width:84.85pt;height:19.8pt;z-index:251710976;mso-position-horizontal-relative:text;mso-position-vertical-relative:text" coordsize="1776,500" path="m1776,500c1576,320,1376,140,1080,70,784,,180,80,,82e" filled="f">
                  <v:stroke endarrow="open"/>
                  <v:path arrowok="t"/>
                </v:shape>
              </w:pict>
            </w:r>
            <w:r>
              <w:rPr>
                <w:rFonts w:cs="Arial"/>
                <w:noProof/>
              </w:rPr>
              <w:pict>
                <v:oval id="_x0000_s3257" style="position:absolute;left:0;text-align:left;margin-left:166.7pt;margin-top:47.2pt;width:30.65pt;height:24.3pt;rotation:1590563fd;z-index:251709952;mso-position-horizontal-relative:text;mso-position-vertical-relative:text" filled="f" strokeweight="1pt"/>
              </w:pict>
            </w:r>
            <w:r>
              <w:rPr>
                <w:rFonts w:cs="Arial"/>
                <w:noProof/>
              </w:rPr>
              <w:pict>
                <v:shape id="_x0000_s3256" type="#_x0000_t202" style="position:absolute;left:0;text-align:left;margin-left:3.1pt;margin-top:8pt;width:80.8pt;height:48.8pt;z-index:251708928;mso-wrap-style:none;mso-position-horizontal-relative:text;mso-position-vertical-relative:text" filled="f" stroked="f">
                  <v:textbox style="mso-fit-shape-to-text:t">
                    <w:txbxContent>
                      <w:p w:rsidR="0017383C" w:rsidRDefault="0017383C">
                        <w:r>
                          <w:rPr>
                            <w:noProof/>
                          </w:rPr>
                          <w:drawing>
                            <wp:inline distT="0" distB="0" distL="0" distR="0">
                              <wp:extent cx="956310" cy="670583"/>
                              <wp:effectExtent l="19050" t="0" r="0" b="0"/>
                              <wp:docPr id="30" name="Image 7" descr="C:\Users\jetos\OneDrive\Images\Screenpresso\2018-05-01_17h1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tos\OneDrive\Images\Screenpresso\2018-05-01_17h11_14.jpg"/>
                                      <pic:cNvPicPr>
                                        <a:picLocks noChangeAspect="1" noChangeArrowheads="1"/>
                                      </pic:cNvPicPr>
                                    </pic:nvPicPr>
                                    <pic:blipFill>
                                      <a:blip r:embed="rId23"/>
                                      <a:srcRect/>
                                      <a:stretch>
                                        <a:fillRect/>
                                      </a:stretch>
                                    </pic:blipFill>
                                    <pic:spPr bwMode="auto">
                                      <a:xfrm>
                                        <a:off x="0" y="0"/>
                                        <a:ext cx="956310" cy="670583"/>
                                      </a:xfrm>
                                      <a:prstGeom prst="rect">
                                        <a:avLst/>
                                      </a:prstGeom>
                                      <a:noFill/>
                                      <a:ln w="9525">
                                        <a:noFill/>
                                        <a:miter lim="800000"/>
                                        <a:headEnd/>
                                        <a:tailEnd/>
                                      </a:ln>
                                    </pic:spPr>
                                  </pic:pic>
                                </a:graphicData>
                              </a:graphic>
                            </wp:inline>
                          </w:drawing>
                        </w:r>
                      </w:p>
                    </w:txbxContent>
                  </v:textbox>
                </v:shape>
              </w:pict>
            </w:r>
            <w:r w:rsidR="00E7654C">
              <w:rPr>
                <w:rFonts w:cs="Arial"/>
                <w:noProof/>
              </w:rPr>
              <w:drawing>
                <wp:inline distT="0" distB="0" distL="0" distR="0">
                  <wp:extent cx="3591544" cy="1912620"/>
                  <wp:effectExtent l="19050" t="0" r="8906" b="0"/>
                  <wp:docPr id="29" name="Image 6" descr="C:\Users\jetos\OneDrive\Images\Screenpresso\2018-05-01_17h0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tos\OneDrive\Images\Screenpresso\2018-05-01_17h06_42.jpg"/>
                          <pic:cNvPicPr>
                            <a:picLocks noChangeAspect="1" noChangeArrowheads="1"/>
                          </pic:cNvPicPr>
                        </pic:nvPicPr>
                        <pic:blipFill>
                          <a:blip r:embed="rId24"/>
                          <a:srcRect/>
                          <a:stretch>
                            <a:fillRect/>
                          </a:stretch>
                        </pic:blipFill>
                        <pic:spPr bwMode="auto">
                          <a:xfrm>
                            <a:off x="0" y="0"/>
                            <a:ext cx="3591544" cy="1912620"/>
                          </a:xfrm>
                          <a:prstGeom prst="rect">
                            <a:avLst/>
                          </a:prstGeom>
                          <a:noFill/>
                          <a:ln w="9525">
                            <a:noFill/>
                            <a:miter lim="800000"/>
                            <a:headEnd/>
                            <a:tailEnd/>
                          </a:ln>
                        </pic:spPr>
                      </pic:pic>
                    </a:graphicData>
                  </a:graphic>
                </wp:inline>
              </w:drawing>
            </w:r>
          </w:p>
        </w:tc>
      </w:tr>
    </w:tbl>
    <w:p w:rsidR="00E36351" w:rsidRDefault="00E36351" w:rsidP="0005106C">
      <w:pPr>
        <w:widowControl/>
        <w:adjustRightInd/>
        <w:rPr>
          <w:rFonts w:cs="Arial"/>
        </w:rPr>
      </w:pPr>
    </w:p>
    <w:p w:rsidR="007E43F8" w:rsidRPr="007D7AE7" w:rsidRDefault="007E43F8" w:rsidP="007E43F8">
      <w:pPr>
        <w:widowControl/>
        <w:adjustRightInd/>
        <w:jc w:val="center"/>
        <w:rPr>
          <w:rFonts w:cs="Arial"/>
          <w:b/>
        </w:rPr>
      </w:pPr>
      <w:r w:rsidRPr="00B41435">
        <w:rPr>
          <w:rFonts w:cs="Arial"/>
          <w:b/>
          <w:highlight w:val="lightGray"/>
        </w:rPr>
        <w:t>Rotation de la table de transfert de 120 °</w:t>
      </w:r>
    </w:p>
    <w:p w:rsidR="007E43F8" w:rsidRDefault="007E43F8" w:rsidP="007E43F8">
      <w:pPr>
        <w:widowControl/>
        <w:adjustRightInd/>
        <w:rPr>
          <w:rFonts w:cs="Arial"/>
        </w:rPr>
      </w:pPr>
    </w:p>
    <w:tbl>
      <w:tblPr>
        <w:tblW w:w="751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7"/>
        <w:gridCol w:w="3686"/>
      </w:tblGrid>
      <w:tr w:rsidR="007E43F8" w:rsidRPr="00A125CA" w:rsidTr="007E43F8">
        <w:tc>
          <w:tcPr>
            <w:tcW w:w="7513" w:type="dxa"/>
            <w:gridSpan w:val="2"/>
          </w:tcPr>
          <w:p w:rsidR="007E43F8" w:rsidRPr="00514EEC" w:rsidRDefault="007E43F8" w:rsidP="0017383C">
            <w:pPr>
              <w:widowControl/>
              <w:adjustRightInd/>
              <w:jc w:val="center"/>
              <w:rPr>
                <w:rFonts w:cs="Arial"/>
                <w:b/>
                <w:sz w:val="28"/>
                <w:szCs w:val="28"/>
              </w:rPr>
            </w:pPr>
            <w:r w:rsidRPr="00514EEC">
              <w:rPr>
                <w:rFonts w:cs="Arial"/>
                <w:b/>
                <w:sz w:val="28"/>
                <w:szCs w:val="28"/>
              </w:rPr>
              <w:t xml:space="preserve">Etape </w:t>
            </w:r>
            <w:r>
              <w:rPr>
                <w:rFonts w:cs="Arial"/>
                <w:b/>
                <w:sz w:val="28"/>
                <w:szCs w:val="28"/>
              </w:rPr>
              <w:t>3</w:t>
            </w:r>
          </w:p>
        </w:tc>
      </w:tr>
      <w:tr w:rsidR="007E43F8" w:rsidRPr="00A125CA" w:rsidTr="0017383C">
        <w:trPr>
          <w:trHeight w:val="360"/>
        </w:trPr>
        <w:tc>
          <w:tcPr>
            <w:tcW w:w="7513" w:type="dxa"/>
            <w:gridSpan w:val="2"/>
            <w:tcBorders>
              <w:bottom w:val="single" w:sz="4" w:space="0" w:color="auto"/>
            </w:tcBorders>
            <w:vAlign w:val="center"/>
          </w:tcPr>
          <w:p w:rsidR="007E43F8" w:rsidRPr="007E43F8" w:rsidRDefault="007E43F8" w:rsidP="007E43F8">
            <w:pPr>
              <w:widowControl/>
              <w:numPr>
                <w:ilvl w:val="0"/>
                <w:numId w:val="29"/>
              </w:numPr>
              <w:adjustRightInd/>
              <w:ind w:left="356" w:hanging="284"/>
              <w:rPr>
                <w:rFonts w:cs="Arial"/>
                <w:b/>
                <w:u w:val="single"/>
              </w:rPr>
            </w:pPr>
            <w:r w:rsidRPr="007E43F8">
              <w:rPr>
                <w:rFonts w:cs="Arial"/>
                <w:b/>
                <w:u w:val="single"/>
              </w:rPr>
              <w:t>Rotation du moule</w:t>
            </w:r>
            <w:r w:rsidR="00D72E5E">
              <w:rPr>
                <w:rFonts w:cs="Arial"/>
                <w:b/>
                <w:u w:val="single"/>
              </w:rPr>
              <w:t xml:space="preserve"> de 180°</w:t>
            </w:r>
          </w:p>
          <w:p w:rsidR="007E43F8" w:rsidRDefault="007E43F8" w:rsidP="007E43F8">
            <w:pPr>
              <w:widowControl/>
              <w:adjustRightInd/>
              <w:ind w:left="356"/>
              <w:rPr>
                <w:rFonts w:cs="Arial"/>
                <w:u w:val="single"/>
              </w:rPr>
            </w:pPr>
          </w:p>
          <w:p w:rsidR="007E43F8" w:rsidRPr="0059301E" w:rsidRDefault="007E43F8" w:rsidP="007E43F8">
            <w:pPr>
              <w:widowControl/>
              <w:numPr>
                <w:ilvl w:val="0"/>
                <w:numId w:val="29"/>
              </w:numPr>
              <w:adjustRightInd/>
              <w:ind w:left="356" w:hanging="284"/>
              <w:rPr>
                <w:rFonts w:cs="Arial"/>
                <w:u w:val="single"/>
              </w:rPr>
            </w:pPr>
            <w:r>
              <w:rPr>
                <w:rFonts w:cs="Arial"/>
              </w:rPr>
              <w:t>Chargement des RFID</w:t>
            </w:r>
            <w:r w:rsidR="00D72E5E">
              <w:rPr>
                <w:rFonts w:cs="Arial"/>
              </w:rPr>
              <w:t xml:space="preserve">, </w:t>
            </w:r>
            <w:r w:rsidR="00D72E5E" w:rsidRPr="00505EEF">
              <w:rPr>
                <w:rFonts w:cs="Arial"/>
                <w:b/>
              </w:rPr>
              <w:t>4 par 4</w:t>
            </w:r>
            <w:r w:rsidR="00D72E5E">
              <w:rPr>
                <w:rFonts w:cs="Arial"/>
                <w:b/>
              </w:rPr>
              <w:t>,</w:t>
            </w:r>
            <w:r>
              <w:rPr>
                <w:rFonts w:cs="Arial"/>
              </w:rPr>
              <w:t xml:space="preserve"> par le robot de la barquette vers le moule</w:t>
            </w:r>
            <w:r w:rsidR="00AC7A5E">
              <w:rPr>
                <w:rFonts w:cs="Arial"/>
              </w:rPr>
              <w:t>.</w:t>
            </w:r>
          </w:p>
          <w:p w:rsidR="007E43F8" w:rsidRPr="007E43F8" w:rsidRDefault="007E43F8" w:rsidP="007E43F8">
            <w:pPr>
              <w:pStyle w:val="Paragraphedeliste"/>
              <w:jc w:val="center"/>
              <w:rPr>
                <w:rFonts w:cs="Arial"/>
                <w:u w:val="single"/>
              </w:rPr>
            </w:pPr>
          </w:p>
        </w:tc>
      </w:tr>
      <w:tr w:rsidR="007E43F8" w:rsidRPr="00A125CA" w:rsidTr="007E43F8">
        <w:trPr>
          <w:trHeight w:val="1300"/>
        </w:trPr>
        <w:tc>
          <w:tcPr>
            <w:tcW w:w="3827" w:type="dxa"/>
            <w:tcBorders>
              <w:top w:val="single" w:sz="4" w:space="0" w:color="auto"/>
            </w:tcBorders>
            <w:vAlign w:val="center"/>
          </w:tcPr>
          <w:p w:rsidR="007E43F8" w:rsidRDefault="007E43F8" w:rsidP="007E43F8">
            <w:pPr>
              <w:widowControl/>
              <w:adjustRightInd/>
              <w:jc w:val="center"/>
              <w:rPr>
                <w:rFonts w:cs="Arial"/>
                <w:noProof/>
              </w:rPr>
            </w:pPr>
            <w:r>
              <w:rPr>
                <w:rFonts w:cs="Arial"/>
                <w:noProof/>
              </w:rPr>
              <w:drawing>
                <wp:inline distT="0" distB="0" distL="0" distR="0">
                  <wp:extent cx="1877695" cy="841726"/>
                  <wp:effectExtent l="19050" t="0" r="8255" b="0"/>
                  <wp:docPr id="39" name="Image 11" descr="C:\Users\jetos\OneDrive\Images\Screenpresso\2018-02-27_10h55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tos\OneDrive\Images\Screenpresso\2018-02-27_10h55_20.jpg"/>
                          <pic:cNvPicPr>
                            <a:picLocks noChangeAspect="1" noChangeArrowheads="1"/>
                          </pic:cNvPicPr>
                        </pic:nvPicPr>
                        <pic:blipFill>
                          <a:blip r:embed="rId25"/>
                          <a:srcRect/>
                          <a:stretch>
                            <a:fillRect/>
                          </a:stretch>
                        </pic:blipFill>
                        <pic:spPr bwMode="auto">
                          <a:xfrm>
                            <a:off x="0" y="0"/>
                            <a:ext cx="1879882" cy="842706"/>
                          </a:xfrm>
                          <a:prstGeom prst="rect">
                            <a:avLst/>
                          </a:prstGeom>
                          <a:noFill/>
                          <a:ln w="9525">
                            <a:noFill/>
                            <a:miter lim="800000"/>
                            <a:headEnd/>
                            <a:tailEnd/>
                          </a:ln>
                        </pic:spPr>
                      </pic:pic>
                    </a:graphicData>
                  </a:graphic>
                </wp:inline>
              </w:drawing>
            </w:r>
          </w:p>
        </w:tc>
        <w:tc>
          <w:tcPr>
            <w:tcW w:w="3686" w:type="dxa"/>
            <w:tcBorders>
              <w:top w:val="single" w:sz="4" w:space="0" w:color="auto"/>
            </w:tcBorders>
            <w:vAlign w:val="bottom"/>
          </w:tcPr>
          <w:p w:rsidR="007E43F8" w:rsidRDefault="007E43F8" w:rsidP="007E43F8">
            <w:pPr>
              <w:pStyle w:val="Paragraphedeliste"/>
              <w:jc w:val="center"/>
              <w:rPr>
                <w:rFonts w:cs="Arial"/>
                <w:noProof/>
              </w:rPr>
            </w:pPr>
            <w:r>
              <w:rPr>
                <w:rFonts w:cs="Arial"/>
                <w:noProof/>
              </w:rPr>
              <w:drawing>
                <wp:inline distT="0" distB="0" distL="0" distR="0">
                  <wp:extent cx="1219200" cy="1056014"/>
                  <wp:effectExtent l="19050" t="0" r="0" b="0"/>
                  <wp:docPr id="40" name="Image 13" descr="C:\Users\jetos\OneDrive\Images\Screenpresso\2018-02-27_11h02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tos\OneDrive\Images\Screenpresso\2018-02-27_11h02_31.jpg"/>
                          <pic:cNvPicPr>
                            <a:picLocks noChangeAspect="1" noChangeArrowheads="1"/>
                          </pic:cNvPicPr>
                        </pic:nvPicPr>
                        <pic:blipFill>
                          <a:blip r:embed="rId26"/>
                          <a:srcRect/>
                          <a:stretch>
                            <a:fillRect/>
                          </a:stretch>
                        </pic:blipFill>
                        <pic:spPr bwMode="auto">
                          <a:xfrm>
                            <a:off x="0" y="0"/>
                            <a:ext cx="1223717" cy="1059926"/>
                          </a:xfrm>
                          <a:prstGeom prst="rect">
                            <a:avLst/>
                          </a:prstGeom>
                          <a:noFill/>
                          <a:ln w="9525">
                            <a:noFill/>
                            <a:miter lim="800000"/>
                            <a:headEnd/>
                            <a:tailEnd/>
                          </a:ln>
                        </pic:spPr>
                      </pic:pic>
                    </a:graphicData>
                  </a:graphic>
                </wp:inline>
              </w:drawing>
            </w:r>
          </w:p>
        </w:tc>
      </w:tr>
    </w:tbl>
    <w:p w:rsidR="007E43F8" w:rsidRDefault="007E43F8" w:rsidP="0005106C">
      <w:pPr>
        <w:widowControl/>
        <w:adjustRightInd/>
        <w:rPr>
          <w:rFonts w:cs="Arial"/>
        </w:rPr>
      </w:pPr>
    </w:p>
    <w:p w:rsidR="007E43F8" w:rsidRDefault="007E43F8" w:rsidP="007E43F8">
      <w:pPr>
        <w:widowControl/>
        <w:autoSpaceDE/>
        <w:autoSpaceDN/>
        <w:adjustRightInd/>
        <w:jc w:val="center"/>
        <w:rPr>
          <w:rFonts w:cs="Arial"/>
          <w:b/>
        </w:rPr>
      </w:pPr>
      <w:r w:rsidRPr="00B41435">
        <w:rPr>
          <w:rFonts w:cs="Arial"/>
          <w:b/>
          <w:highlight w:val="lightGray"/>
        </w:rPr>
        <w:t>Rotation de la table de transfert de 120</w:t>
      </w:r>
      <w:r w:rsidR="00B41435" w:rsidRPr="00B41435">
        <w:rPr>
          <w:rFonts w:cs="Arial"/>
          <w:b/>
          <w:highlight w:val="lightGray"/>
        </w:rPr>
        <w:t>°</w:t>
      </w:r>
    </w:p>
    <w:p w:rsidR="00334CF3" w:rsidRDefault="00334CF3" w:rsidP="007E43F8">
      <w:pPr>
        <w:widowControl/>
        <w:autoSpaceDE/>
        <w:autoSpaceDN/>
        <w:adjustRightInd/>
        <w:jc w:val="center"/>
        <w:rPr>
          <w:rFonts w:cs="Arial"/>
          <w:b/>
        </w:rPr>
      </w:pPr>
    </w:p>
    <w:p w:rsidR="007E43F8" w:rsidRDefault="00A32D0C" w:rsidP="00D72E5E">
      <w:pPr>
        <w:widowControl/>
        <w:autoSpaceDE/>
        <w:autoSpaceDN/>
        <w:adjustRightInd/>
        <w:jc w:val="both"/>
        <w:rPr>
          <w:rFonts w:cs="Arial"/>
        </w:rPr>
      </w:pPr>
      <w:r>
        <w:rPr>
          <w:rFonts w:cs="Arial"/>
        </w:rPr>
        <w:t>A partir de cette étape, les étape</w:t>
      </w:r>
      <w:r w:rsidR="00B41435">
        <w:rPr>
          <w:rFonts w:cs="Arial"/>
        </w:rPr>
        <w:t>s</w:t>
      </w:r>
      <w:r>
        <w:rPr>
          <w:rFonts w:cs="Arial"/>
        </w:rPr>
        <w:t xml:space="preserve"> de 1 à 3 se reproduisent</w:t>
      </w:r>
      <w:r w:rsidR="000C218B">
        <w:rPr>
          <w:rFonts w:cs="Arial"/>
        </w:rPr>
        <w:t>,</w:t>
      </w:r>
      <w:r w:rsidRPr="00B41435">
        <w:rPr>
          <w:rFonts w:cs="Arial"/>
          <w:b/>
        </w:rPr>
        <w:t xml:space="preserve"> </w:t>
      </w:r>
      <w:r w:rsidR="000C218B">
        <w:rPr>
          <w:rFonts w:cs="Arial"/>
          <w:b/>
        </w:rPr>
        <w:t xml:space="preserve">la </w:t>
      </w:r>
      <w:r w:rsidRPr="00B41435">
        <w:rPr>
          <w:rFonts w:cs="Arial"/>
          <w:b/>
        </w:rPr>
        <w:t>portion du</w:t>
      </w:r>
      <w:r w:rsidR="00FD168A">
        <w:rPr>
          <w:rFonts w:cs="Arial"/>
          <w:b/>
        </w:rPr>
        <w:t xml:space="preserve"> moule infé</w:t>
      </w:r>
      <w:r w:rsidRPr="00B41435">
        <w:rPr>
          <w:rFonts w:cs="Arial"/>
          <w:b/>
        </w:rPr>
        <w:t>rieur</w:t>
      </w:r>
      <w:r w:rsidR="00334CF3">
        <w:rPr>
          <w:rFonts w:cs="Arial"/>
          <w:b/>
        </w:rPr>
        <w:t xml:space="preserve"> contien</w:t>
      </w:r>
      <w:r w:rsidR="00D72E5E">
        <w:rPr>
          <w:rFonts w:cs="Arial"/>
          <w:b/>
        </w:rPr>
        <w:t>t le</w:t>
      </w:r>
      <w:r w:rsidRPr="00B41435">
        <w:rPr>
          <w:rFonts w:cs="Arial"/>
          <w:b/>
        </w:rPr>
        <w:t>s pièce</w:t>
      </w:r>
      <w:r>
        <w:rPr>
          <w:rFonts w:cs="Arial"/>
        </w:rPr>
        <w:t>s</w:t>
      </w:r>
      <w:r w:rsidR="00D72E5E">
        <w:rPr>
          <w:rFonts w:cs="Arial"/>
        </w:rPr>
        <w:t xml:space="preserve"> </w:t>
      </w:r>
      <w:r w:rsidR="00D72E5E" w:rsidRPr="00D72E5E">
        <w:rPr>
          <w:rFonts w:cs="Arial"/>
          <w:b/>
        </w:rPr>
        <w:t>partiellement fabriquées</w:t>
      </w:r>
      <w:r w:rsidR="000C218B">
        <w:rPr>
          <w:rFonts w:cs="Arial"/>
          <w:b/>
        </w:rPr>
        <w:t xml:space="preserve"> aux étapes précédentes</w:t>
      </w:r>
      <w:r w:rsidR="00D72E5E">
        <w:rPr>
          <w:rFonts w:cs="Arial"/>
        </w:rPr>
        <w:t>.</w:t>
      </w:r>
    </w:p>
    <w:p w:rsidR="00A32D0C" w:rsidRDefault="00A32D0C">
      <w:pPr>
        <w:widowControl/>
        <w:autoSpaceDE/>
        <w:autoSpaceDN/>
        <w:adjustRightInd/>
        <w:rPr>
          <w:rFonts w:cs="Arial"/>
        </w:rPr>
      </w:pPr>
    </w:p>
    <w:p w:rsidR="00A32D0C" w:rsidRDefault="00A32D0C">
      <w:pPr>
        <w:widowControl/>
        <w:autoSpaceDE/>
        <w:autoSpaceDN/>
        <w:adjustRightInd/>
        <w:rPr>
          <w:rFonts w:cs="Arial"/>
        </w:rPr>
      </w:pPr>
    </w:p>
    <w:p w:rsidR="00A32D0C" w:rsidRDefault="00A32D0C">
      <w:pPr>
        <w:widowControl/>
        <w:autoSpaceDE/>
        <w:autoSpaceDN/>
        <w:adjustRightInd/>
        <w:rPr>
          <w:rFonts w:cs="Arial"/>
        </w:rPr>
      </w:pPr>
    </w:p>
    <w:p w:rsidR="00A32D0C" w:rsidRDefault="00A32D0C">
      <w:pPr>
        <w:widowControl/>
        <w:autoSpaceDE/>
        <w:autoSpaceDN/>
        <w:adjustRightInd/>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79"/>
      </w:tblGrid>
      <w:tr w:rsidR="00A32D0C" w:rsidRPr="00A125CA" w:rsidTr="0017383C">
        <w:tc>
          <w:tcPr>
            <w:tcW w:w="7479" w:type="dxa"/>
          </w:tcPr>
          <w:p w:rsidR="00A32D0C" w:rsidRPr="00514EEC" w:rsidRDefault="00A32D0C" w:rsidP="0017383C">
            <w:pPr>
              <w:widowControl/>
              <w:adjustRightInd/>
              <w:jc w:val="center"/>
              <w:rPr>
                <w:rFonts w:cs="Arial"/>
                <w:b/>
                <w:sz w:val="28"/>
                <w:szCs w:val="28"/>
              </w:rPr>
            </w:pPr>
            <w:r w:rsidRPr="00514EEC">
              <w:rPr>
                <w:rFonts w:cs="Arial"/>
                <w:b/>
                <w:sz w:val="28"/>
                <w:szCs w:val="28"/>
              </w:rPr>
              <w:t>Etape 1</w:t>
            </w:r>
            <w:r w:rsidR="0081127D">
              <w:rPr>
                <w:rFonts w:cs="Arial"/>
                <w:b/>
                <w:sz w:val="28"/>
                <w:szCs w:val="28"/>
              </w:rPr>
              <w:t>’</w:t>
            </w:r>
          </w:p>
        </w:tc>
      </w:tr>
      <w:tr w:rsidR="00A32D0C" w:rsidRPr="00A125CA" w:rsidTr="0017383C">
        <w:tc>
          <w:tcPr>
            <w:tcW w:w="7479" w:type="dxa"/>
          </w:tcPr>
          <w:p w:rsidR="00A32D0C" w:rsidRPr="00A125CA" w:rsidRDefault="00A32D0C" w:rsidP="0017383C">
            <w:pPr>
              <w:widowControl/>
              <w:numPr>
                <w:ilvl w:val="0"/>
                <w:numId w:val="29"/>
              </w:numPr>
              <w:adjustRightInd/>
              <w:ind w:left="356" w:hanging="284"/>
              <w:rPr>
                <w:rFonts w:cs="Arial"/>
              </w:rPr>
            </w:pPr>
            <w:r w:rsidRPr="00A125CA">
              <w:rPr>
                <w:rFonts w:cs="Arial"/>
              </w:rPr>
              <w:t>Arrivé</w:t>
            </w:r>
            <w:r w:rsidR="00AC7A5E">
              <w:rPr>
                <w:rFonts w:cs="Arial"/>
              </w:rPr>
              <w:t>e</w:t>
            </w:r>
            <w:r w:rsidRPr="00A125CA">
              <w:rPr>
                <w:rFonts w:cs="Arial"/>
              </w:rPr>
              <w:t xml:space="preserve"> des capsules dans l’étoile de triage.</w:t>
            </w:r>
          </w:p>
          <w:p w:rsidR="00A32D0C" w:rsidRPr="00A125CA" w:rsidRDefault="00A32D0C" w:rsidP="0017383C">
            <w:pPr>
              <w:widowControl/>
              <w:adjustRightInd/>
              <w:ind w:left="356"/>
              <w:rPr>
                <w:rFonts w:cs="Arial"/>
              </w:rPr>
            </w:pPr>
          </w:p>
          <w:p w:rsidR="00A32D0C" w:rsidRPr="00A125CA" w:rsidRDefault="00A32D0C" w:rsidP="0017383C">
            <w:pPr>
              <w:widowControl/>
              <w:numPr>
                <w:ilvl w:val="0"/>
                <w:numId w:val="29"/>
              </w:numPr>
              <w:adjustRightInd/>
              <w:ind w:left="356" w:hanging="284"/>
              <w:rPr>
                <w:rFonts w:cs="Arial"/>
              </w:rPr>
            </w:pPr>
            <w:r w:rsidRPr="00A125CA">
              <w:rPr>
                <w:rFonts w:cs="Arial"/>
              </w:rPr>
              <w:t>Répartition des capsules dans l’étoile</w:t>
            </w:r>
          </w:p>
          <w:p w:rsidR="00A32D0C" w:rsidRPr="00A125CA" w:rsidRDefault="00A32D0C" w:rsidP="0017383C">
            <w:pPr>
              <w:widowControl/>
              <w:adjustRightInd/>
              <w:ind w:left="356"/>
              <w:rPr>
                <w:rFonts w:cs="Arial"/>
              </w:rPr>
            </w:pPr>
          </w:p>
          <w:p w:rsidR="00A32D0C" w:rsidRPr="00A125CA" w:rsidRDefault="00A32D0C" w:rsidP="0017383C">
            <w:pPr>
              <w:widowControl/>
              <w:numPr>
                <w:ilvl w:val="0"/>
                <w:numId w:val="29"/>
              </w:numPr>
              <w:adjustRightInd/>
              <w:ind w:left="356" w:hanging="284"/>
              <w:rPr>
                <w:rFonts w:cs="Arial"/>
              </w:rPr>
            </w:pPr>
            <w:r w:rsidRPr="00A125CA">
              <w:rPr>
                <w:rFonts w:cs="Arial"/>
              </w:rPr>
              <w:t>Préhension des c</w:t>
            </w:r>
            <w:r>
              <w:rPr>
                <w:rFonts w:cs="Arial"/>
              </w:rPr>
              <w:t>apsules</w:t>
            </w:r>
            <w:r w:rsidR="00D72E5E">
              <w:rPr>
                <w:rFonts w:cs="Arial"/>
              </w:rPr>
              <w:t xml:space="preserve">, </w:t>
            </w:r>
            <w:r w:rsidR="00D72E5E" w:rsidRPr="00505EEF">
              <w:rPr>
                <w:rFonts w:cs="Arial"/>
                <w:b/>
              </w:rPr>
              <w:t>4 par 4</w:t>
            </w:r>
            <w:r w:rsidR="00D72E5E">
              <w:rPr>
                <w:rFonts w:cs="Arial"/>
                <w:b/>
              </w:rPr>
              <w:t>,</w:t>
            </w:r>
            <w:r w:rsidR="00AC7A5E">
              <w:rPr>
                <w:rFonts w:cs="Arial"/>
              </w:rPr>
              <w:t xml:space="preserve"> par le bras manipulateur</w:t>
            </w:r>
            <w:r w:rsidRPr="00A125CA">
              <w:rPr>
                <w:rFonts w:cs="Arial"/>
              </w:rPr>
              <w:t>.</w:t>
            </w:r>
          </w:p>
          <w:p w:rsidR="00A32D0C" w:rsidRPr="00A125CA" w:rsidRDefault="00A32D0C" w:rsidP="0017383C">
            <w:pPr>
              <w:widowControl/>
              <w:adjustRightInd/>
              <w:ind w:left="356"/>
              <w:rPr>
                <w:rFonts w:cs="Arial"/>
              </w:rPr>
            </w:pPr>
          </w:p>
          <w:p w:rsidR="00A32D0C" w:rsidRDefault="00A32D0C" w:rsidP="0017383C">
            <w:pPr>
              <w:widowControl/>
              <w:numPr>
                <w:ilvl w:val="0"/>
                <w:numId w:val="29"/>
              </w:numPr>
              <w:adjustRightInd/>
              <w:ind w:left="356" w:hanging="284"/>
              <w:rPr>
                <w:rFonts w:cs="Arial"/>
              </w:rPr>
            </w:pPr>
            <w:r w:rsidRPr="00A125CA">
              <w:rPr>
                <w:rFonts w:cs="Arial"/>
              </w:rPr>
              <w:t>Dépose des c</w:t>
            </w:r>
            <w:r>
              <w:rPr>
                <w:rFonts w:cs="Arial"/>
              </w:rPr>
              <w:t>apsules</w:t>
            </w:r>
            <w:r w:rsidRPr="00A125CA">
              <w:rPr>
                <w:rFonts w:cs="Arial"/>
              </w:rPr>
              <w:t xml:space="preserve"> dans le moule.</w:t>
            </w:r>
          </w:p>
          <w:p w:rsidR="00A32D0C" w:rsidRPr="00A125CA" w:rsidRDefault="00A32D0C" w:rsidP="0017383C">
            <w:pPr>
              <w:widowControl/>
              <w:adjustRightInd/>
              <w:rPr>
                <w:rFonts w:cs="Arial"/>
              </w:rPr>
            </w:pPr>
          </w:p>
        </w:tc>
      </w:tr>
      <w:tr w:rsidR="00A32D0C" w:rsidRPr="00A125CA" w:rsidTr="00A32D0C">
        <w:trPr>
          <w:trHeight w:val="1935"/>
        </w:trPr>
        <w:tc>
          <w:tcPr>
            <w:tcW w:w="7479" w:type="dxa"/>
            <w:vAlign w:val="center"/>
          </w:tcPr>
          <w:p w:rsidR="00A32D0C" w:rsidRPr="00A125CA" w:rsidRDefault="00342BAB" w:rsidP="00A32D0C">
            <w:pPr>
              <w:widowControl/>
              <w:adjustRightInd/>
              <w:jc w:val="center"/>
              <w:rPr>
                <w:rFonts w:cs="Arial"/>
              </w:rPr>
            </w:pPr>
            <w:r>
              <w:rPr>
                <w:rFonts w:cs="Arial"/>
                <w:noProof/>
              </w:rPr>
              <w:pict>
                <v:shape id="_x0000_s3269" type="#_x0000_t202" style="position:absolute;left:0;text-align:left;margin-left:264.35pt;margin-top:89.7pt;width:93.95pt;height:56.55pt;z-index:251720192;mso-wrap-style:none;mso-position-horizontal-relative:text;mso-position-vertical-relative:text" filled="f" stroked="f">
                  <v:textbox style="mso-fit-shape-to-text:t">
                    <w:txbxContent>
                      <w:p w:rsidR="0017383C" w:rsidRDefault="0017383C" w:rsidP="006769BE">
                        <w:r>
                          <w:rPr>
                            <w:noProof/>
                          </w:rPr>
                          <w:drawing>
                            <wp:inline distT="0" distB="0" distL="0" distR="0">
                              <wp:extent cx="1103492" cy="701040"/>
                              <wp:effectExtent l="19050" t="0" r="1408" b="0"/>
                              <wp:docPr id="66" name="Image 10" descr="C:\Users\jetos\OneDrive\Images\Screenpresso\2018-05-01_17h53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tos\OneDrive\Images\Screenpresso\2018-05-01_17h53_41.jpg"/>
                                      <pic:cNvPicPr>
                                        <a:picLocks noChangeAspect="1" noChangeArrowheads="1"/>
                                      </pic:cNvPicPr>
                                    </pic:nvPicPr>
                                    <pic:blipFill>
                                      <a:blip r:embed="rId27"/>
                                      <a:srcRect/>
                                      <a:stretch>
                                        <a:fillRect/>
                                      </a:stretch>
                                    </pic:blipFill>
                                    <pic:spPr bwMode="auto">
                                      <a:xfrm>
                                        <a:off x="0" y="0"/>
                                        <a:ext cx="1113762" cy="707564"/>
                                      </a:xfrm>
                                      <a:prstGeom prst="rect">
                                        <a:avLst/>
                                      </a:prstGeom>
                                      <a:noFill/>
                                      <a:ln w="9525">
                                        <a:noFill/>
                                        <a:miter lim="800000"/>
                                        <a:headEnd/>
                                        <a:tailEnd/>
                                      </a:ln>
                                    </pic:spPr>
                                  </pic:pic>
                                </a:graphicData>
                              </a:graphic>
                            </wp:inline>
                          </w:drawing>
                        </w:r>
                      </w:p>
                    </w:txbxContent>
                  </v:textbox>
                </v:shape>
              </w:pict>
            </w:r>
            <w:r>
              <w:rPr>
                <w:rFonts w:cs="Arial"/>
                <w:noProof/>
              </w:rPr>
              <w:pict>
                <v:oval id="_x0000_s3270" style="position:absolute;left:0;text-align:left;margin-left:121.25pt;margin-top:73.65pt;width:30.65pt;height:24.3pt;rotation:1590563fd;z-index:251721216;mso-position-horizontal-relative:text;mso-position-vertical-relative:text" filled="f" strokeweight="1pt"/>
              </w:pict>
            </w:r>
            <w:r w:rsidR="006769BE">
              <w:rPr>
                <w:rFonts w:cs="Arial"/>
                <w:noProof/>
              </w:rPr>
              <w:drawing>
                <wp:inline distT="0" distB="0" distL="0" distR="0">
                  <wp:extent cx="3470443" cy="1961804"/>
                  <wp:effectExtent l="19050" t="0" r="0" b="0"/>
                  <wp:docPr id="65" name="Image 9" descr="C:\Users\jetos\OneDrive\Images\Screenpresso\2018-05-01_17h41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tos\OneDrive\Images\Screenpresso\2018-05-01_17h41_55.jpg"/>
                          <pic:cNvPicPr>
                            <a:picLocks noChangeAspect="1" noChangeArrowheads="1"/>
                          </pic:cNvPicPr>
                        </pic:nvPicPr>
                        <pic:blipFill>
                          <a:blip r:embed="rId28"/>
                          <a:srcRect/>
                          <a:stretch>
                            <a:fillRect/>
                          </a:stretch>
                        </pic:blipFill>
                        <pic:spPr bwMode="auto">
                          <a:xfrm>
                            <a:off x="0" y="0"/>
                            <a:ext cx="3474477" cy="1964084"/>
                          </a:xfrm>
                          <a:prstGeom prst="rect">
                            <a:avLst/>
                          </a:prstGeom>
                          <a:noFill/>
                          <a:ln w="9525">
                            <a:noFill/>
                            <a:miter lim="800000"/>
                            <a:headEnd/>
                            <a:tailEnd/>
                          </a:ln>
                        </pic:spPr>
                      </pic:pic>
                    </a:graphicData>
                  </a:graphic>
                </wp:inline>
              </w:drawing>
            </w:r>
            <w:r>
              <w:rPr>
                <w:rFonts w:cs="Arial"/>
                <w:noProof/>
              </w:rPr>
              <w:pict>
                <v:shape id="_x0000_s3274" style="position:absolute;left:0;text-align:left;margin-left:241.9pt;margin-top:79.15pt;width:28.2pt;height:42.25pt;z-index:251724288;mso-position-horizontal-relative:text;mso-position-vertical-relative:text" coordsize="564,845" path="m,c62,226,124,452,218,593v94,141,288,210,346,252e" filled="f">
                  <v:stroke endarrow="open"/>
                  <v:path arrowok="t"/>
                </v:shape>
              </w:pict>
            </w:r>
            <w:r>
              <w:rPr>
                <w:rFonts w:cs="Arial"/>
                <w:noProof/>
              </w:rPr>
              <w:pict>
                <v:oval id="_x0000_s3273" style="position:absolute;left:0;text-align:left;margin-left:221.9pt;margin-top:54.9pt;width:30.65pt;height:24.3pt;rotation:1590563fd;z-index:251723264;mso-position-horizontal-relative:text;mso-position-vertical-relative:text" filled="f" strokeweight="1pt"/>
              </w:pict>
            </w:r>
            <w:r>
              <w:rPr>
                <w:rFonts w:cs="Arial"/>
                <w:noProof/>
              </w:rPr>
              <w:pict>
                <v:shape id="_x0000_s3272" style="position:absolute;left:0;text-align:left;margin-left:100.3pt;margin-top:44pt;width:29.4pt;height:30.1pt;z-index:251722240;mso-position-horizontal-relative:text;mso-position-vertical-relative:text" coordsize="588,602" path="m588,602c583,501,578,400,480,300,382,200,191,100,,e" filled="f">
                  <v:stroke endarrow="open"/>
                  <v:path arrowok="t"/>
                </v:shape>
              </w:pict>
            </w:r>
            <w:r>
              <w:rPr>
                <w:rFonts w:cs="Arial"/>
                <w:noProof/>
              </w:rPr>
              <w:pict>
                <v:shape id="_x0000_s3268" type="#_x0000_t202" style="position:absolute;left:0;text-align:left;margin-left:5.5pt;margin-top:5.75pt;width:129.5pt;height:84pt;z-index:251719168;mso-position-horizontal-relative:text;mso-position-vertical-relative:text" filled="f" stroked="f">
                  <v:textbox>
                    <w:txbxContent>
                      <w:p w:rsidR="0017383C" w:rsidRDefault="0017383C" w:rsidP="00A32D0C">
                        <w:r>
                          <w:rPr>
                            <w:rFonts w:cs="Arial"/>
                            <w:noProof/>
                          </w:rPr>
                          <w:drawing>
                            <wp:inline distT="0" distB="0" distL="0" distR="0">
                              <wp:extent cx="1040130" cy="801411"/>
                              <wp:effectExtent l="19050" t="0" r="7620" b="0"/>
                              <wp:docPr id="57" name="Image 5" descr="C:\Users\jetos\OneDrive\Images\Screenpresso\2018-05-01_16h55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tos\OneDrive\Images\Screenpresso\2018-05-01_16h55_13.jpg"/>
                                      <pic:cNvPicPr>
                                        <a:picLocks noChangeAspect="1" noChangeArrowheads="1"/>
                                      </pic:cNvPicPr>
                                    </pic:nvPicPr>
                                    <pic:blipFill>
                                      <a:blip r:embed="rId22"/>
                                      <a:srcRect/>
                                      <a:stretch>
                                        <a:fillRect/>
                                      </a:stretch>
                                    </pic:blipFill>
                                    <pic:spPr bwMode="auto">
                                      <a:xfrm>
                                        <a:off x="0" y="0"/>
                                        <a:ext cx="1029570" cy="793274"/>
                                      </a:xfrm>
                                      <a:prstGeom prst="rect">
                                        <a:avLst/>
                                      </a:prstGeom>
                                      <a:noFill/>
                                      <a:ln w="9525">
                                        <a:noFill/>
                                        <a:miter lim="800000"/>
                                        <a:headEnd/>
                                        <a:tailEnd/>
                                      </a:ln>
                                    </pic:spPr>
                                  </pic:pic>
                                </a:graphicData>
                              </a:graphic>
                            </wp:inline>
                          </w:drawing>
                        </w:r>
                      </w:p>
                    </w:txbxContent>
                  </v:textbox>
                </v:shape>
              </w:pict>
            </w:r>
          </w:p>
        </w:tc>
      </w:tr>
    </w:tbl>
    <w:p w:rsidR="00A32D0C" w:rsidRDefault="00A32D0C" w:rsidP="00A32D0C">
      <w:pPr>
        <w:widowControl/>
        <w:adjustRightInd/>
        <w:jc w:val="center"/>
        <w:rPr>
          <w:rFonts w:cs="Arial"/>
          <w:b/>
        </w:rPr>
      </w:pPr>
    </w:p>
    <w:p w:rsidR="00A32D0C" w:rsidRDefault="00A32D0C" w:rsidP="00A32D0C">
      <w:pPr>
        <w:widowControl/>
        <w:adjustRightInd/>
        <w:jc w:val="center"/>
        <w:rPr>
          <w:rFonts w:cs="Arial"/>
          <w:b/>
        </w:rPr>
      </w:pPr>
      <w:r w:rsidRPr="00B41435">
        <w:rPr>
          <w:rFonts w:cs="Arial"/>
          <w:b/>
          <w:highlight w:val="lightGray"/>
        </w:rPr>
        <w:t>Rotation de la table de transfert de 120 °</w:t>
      </w:r>
    </w:p>
    <w:p w:rsidR="00A32D0C" w:rsidRPr="007D7AE7" w:rsidRDefault="00A32D0C" w:rsidP="00A32D0C">
      <w:pPr>
        <w:widowControl/>
        <w:adjustRightInd/>
        <w:jc w:val="center"/>
        <w:rPr>
          <w:rFonts w:cs="Arial"/>
          <w:b/>
        </w:rPr>
      </w:pPr>
    </w:p>
    <w:tbl>
      <w:tblPr>
        <w:tblW w:w="751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13"/>
      </w:tblGrid>
      <w:tr w:rsidR="00A32D0C" w:rsidRPr="00A125CA" w:rsidTr="0017383C">
        <w:tc>
          <w:tcPr>
            <w:tcW w:w="7513" w:type="dxa"/>
          </w:tcPr>
          <w:p w:rsidR="00A32D0C" w:rsidRPr="00514EEC" w:rsidRDefault="00A32D0C" w:rsidP="0017383C">
            <w:pPr>
              <w:widowControl/>
              <w:adjustRightInd/>
              <w:jc w:val="center"/>
              <w:rPr>
                <w:rFonts w:cs="Arial"/>
                <w:b/>
                <w:sz w:val="28"/>
                <w:szCs w:val="28"/>
              </w:rPr>
            </w:pPr>
            <w:r w:rsidRPr="00514EEC">
              <w:rPr>
                <w:rFonts w:cs="Arial"/>
                <w:b/>
                <w:sz w:val="28"/>
                <w:szCs w:val="28"/>
              </w:rPr>
              <w:t xml:space="preserve">Etape </w:t>
            </w:r>
            <w:r>
              <w:rPr>
                <w:rFonts w:cs="Arial"/>
                <w:b/>
                <w:sz w:val="28"/>
                <w:szCs w:val="28"/>
              </w:rPr>
              <w:t>2</w:t>
            </w:r>
            <w:r w:rsidR="0081127D">
              <w:rPr>
                <w:rFonts w:cs="Arial"/>
                <w:b/>
                <w:sz w:val="28"/>
                <w:szCs w:val="28"/>
              </w:rPr>
              <w:t>’</w:t>
            </w:r>
          </w:p>
        </w:tc>
      </w:tr>
      <w:tr w:rsidR="00A32D0C" w:rsidRPr="00A125CA" w:rsidTr="0017383C">
        <w:trPr>
          <w:trHeight w:val="633"/>
        </w:trPr>
        <w:tc>
          <w:tcPr>
            <w:tcW w:w="7513" w:type="dxa"/>
            <w:tcBorders>
              <w:bottom w:val="single" w:sz="4" w:space="0" w:color="auto"/>
            </w:tcBorders>
            <w:vAlign w:val="center"/>
          </w:tcPr>
          <w:p w:rsidR="00A32D0C" w:rsidRDefault="00A32D0C" w:rsidP="0017383C">
            <w:pPr>
              <w:numPr>
                <w:ilvl w:val="0"/>
                <w:numId w:val="29"/>
              </w:numPr>
              <w:ind w:left="356" w:hanging="284"/>
              <w:rPr>
                <w:rFonts w:cs="Arial"/>
              </w:rPr>
            </w:pPr>
            <w:r>
              <w:rPr>
                <w:rFonts w:cs="Arial"/>
              </w:rPr>
              <w:t>Moulage de la base inférieur</w:t>
            </w:r>
            <w:r w:rsidR="000C218B">
              <w:rPr>
                <w:rFonts w:cs="Arial"/>
              </w:rPr>
              <w:t>e</w:t>
            </w:r>
            <w:r>
              <w:rPr>
                <w:rFonts w:cs="Arial"/>
              </w:rPr>
              <w:t xml:space="preserve"> de la bague RFID</w:t>
            </w:r>
            <w:r w:rsidR="006769BE">
              <w:rPr>
                <w:rFonts w:cs="Arial"/>
              </w:rPr>
              <w:t xml:space="preserve"> et de la bague supérieur</w:t>
            </w:r>
            <w:r w:rsidR="000C218B">
              <w:rPr>
                <w:rFonts w:cs="Arial"/>
              </w:rPr>
              <w:t>e</w:t>
            </w:r>
            <w:r w:rsidR="006769BE">
              <w:rPr>
                <w:rFonts w:cs="Arial"/>
              </w:rPr>
              <w:t xml:space="preserve"> </w:t>
            </w:r>
          </w:p>
          <w:p w:rsidR="00A32D0C" w:rsidRPr="00A125CA" w:rsidRDefault="00A32D0C" w:rsidP="0017383C">
            <w:pPr>
              <w:ind w:left="356"/>
              <w:rPr>
                <w:rFonts w:cs="Arial"/>
              </w:rPr>
            </w:pPr>
          </w:p>
        </w:tc>
      </w:tr>
      <w:tr w:rsidR="00A32D0C" w:rsidRPr="00A125CA" w:rsidTr="0001099C">
        <w:trPr>
          <w:trHeight w:val="633"/>
        </w:trPr>
        <w:tc>
          <w:tcPr>
            <w:tcW w:w="7513" w:type="dxa"/>
            <w:tcBorders>
              <w:bottom w:val="single" w:sz="4" w:space="0" w:color="auto"/>
            </w:tcBorders>
            <w:vAlign w:val="center"/>
          </w:tcPr>
          <w:p w:rsidR="00A32D0C" w:rsidRDefault="0001099C" w:rsidP="0001099C">
            <w:pPr>
              <w:ind w:left="356"/>
              <w:jc w:val="center"/>
              <w:rPr>
                <w:rFonts w:cs="Arial"/>
              </w:rPr>
            </w:pPr>
            <w:r>
              <w:rPr>
                <w:rFonts w:cs="Arial"/>
                <w:noProof/>
              </w:rPr>
              <w:drawing>
                <wp:inline distT="0" distB="0" distL="0" distR="0">
                  <wp:extent cx="3447793" cy="1097280"/>
                  <wp:effectExtent l="19050" t="0" r="257" b="0"/>
                  <wp:docPr id="67" name="Image 17" descr="C:\Users\jetos\OneDrive\Images\Screenpresso\2018-02-27_12h1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tos\OneDrive\Images\Screenpresso\2018-02-27_12h12_48.jpg"/>
                          <pic:cNvPicPr>
                            <a:picLocks noChangeAspect="1" noChangeArrowheads="1"/>
                          </pic:cNvPicPr>
                        </pic:nvPicPr>
                        <pic:blipFill>
                          <a:blip r:embed="rId29"/>
                          <a:srcRect/>
                          <a:stretch>
                            <a:fillRect/>
                          </a:stretch>
                        </pic:blipFill>
                        <pic:spPr bwMode="auto">
                          <a:xfrm>
                            <a:off x="0" y="0"/>
                            <a:ext cx="3454858" cy="1099529"/>
                          </a:xfrm>
                          <a:prstGeom prst="rect">
                            <a:avLst/>
                          </a:prstGeom>
                          <a:noFill/>
                          <a:ln w="9525">
                            <a:noFill/>
                            <a:miter lim="800000"/>
                            <a:headEnd/>
                            <a:tailEnd/>
                          </a:ln>
                        </pic:spPr>
                      </pic:pic>
                    </a:graphicData>
                  </a:graphic>
                </wp:inline>
              </w:drawing>
            </w:r>
            <w:r w:rsidR="00342BAB">
              <w:rPr>
                <w:rFonts w:cs="Arial"/>
                <w:noProof/>
              </w:rPr>
              <w:pict>
                <v:shape id="_x0000_s3265" type="#_x0000_t202" style="position:absolute;left:0;text-align:left;margin-left:3.1pt;margin-top:8pt;width:80.8pt;height:48.8pt;z-index:251716096;mso-wrap-style:none;mso-position-horizontal-relative:text;mso-position-vertical-relative:text" filled="f" stroked="f">
                  <v:textbox style="mso-fit-shape-to-text:t">
                    <w:txbxContent>
                      <w:p w:rsidR="0017383C" w:rsidRDefault="0017383C" w:rsidP="00A32D0C"/>
                    </w:txbxContent>
                  </v:textbox>
                </v:shape>
              </w:pict>
            </w:r>
          </w:p>
        </w:tc>
      </w:tr>
    </w:tbl>
    <w:p w:rsidR="00A32D0C" w:rsidRDefault="00A32D0C" w:rsidP="00A32D0C">
      <w:pPr>
        <w:widowControl/>
        <w:adjustRightInd/>
        <w:rPr>
          <w:rFonts w:cs="Arial"/>
        </w:rPr>
      </w:pPr>
    </w:p>
    <w:p w:rsidR="0001099C" w:rsidRDefault="0001099C" w:rsidP="00A32D0C">
      <w:pPr>
        <w:widowControl/>
        <w:adjustRightInd/>
        <w:rPr>
          <w:rFonts w:cs="Arial"/>
        </w:rPr>
      </w:pPr>
    </w:p>
    <w:p w:rsidR="0001099C" w:rsidRDefault="0001099C" w:rsidP="00A32D0C">
      <w:pPr>
        <w:widowControl/>
        <w:adjustRightInd/>
        <w:rPr>
          <w:rFonts w:cs="Arial"/>
        </w:rPr>
      </w:pPr>
    </w:p>
    <w:p w:rsidR="0001099C" w:rsidRDefault="0001099C" w:rsidP="00A32D0C">
      <w:pPr>
        <w:widowControl/>
        <w:adjustRightInd/>
        <w:rPr>
          <w:rFonts w:cs="Arial"/>
        </w:rPr>
      </w:pPr>
    </w:p>
    <w:p w:rsidR="00A32D0C" w:rsidRPr="007D7AE7" w:rsidRDefault="00A32D0C" w:rsidP="00A32D0C">
      <w:pPr>
        <w:widowControl/>
        <w:adjustRightInd/>
        <w:jc w:val="center"/>
        <w:rPr>
          <w:rFonts w:cs="Arial"/>
          <w:b/>
        </w:rPr>
      </w:pPr>
      <w:r w:rsidRPr="00B41435">
        <w:rPr>
          <w:rFonts w:cs="Arial"/>
          <w:b/>
          <w:highlight w:val="lightGray"/>
        </w:rPr>
        <w:t>Rotation de la table de transfert de 120 °</w:t>
      </w:r>
    </w:p>
    <w:p w:rsidR="00A32D0C" w:rsidRDefault="00A32D0C" w:rsidP="00A32D0C">
      <w:pPr>
        <w:widowControl/>
        <w:adjustRightInd/>
        <w:rPr>
          <w:rFonts w:cs="Arial"/>
        </w:rPr>
      </w:pPr>
    </w:p>
    <w:tbl>
      <w:tblPr>
        <w:tblW w:w="765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54"/>
      </w:tblGrid>
      <w:tr w:rsidR="00A32D0C" w:rsidRPr="00A125CA" w:rsidTr="00157002">
        <w:tc>
          <w:tcPr>
            <w:tcW w:w="7654" w:type="dxa"/>
          </w:tcPr>
          <w:p w:rsidR="00A32D0C" w:rsidRPr="00514EEC" w:rsidRDefault="00A32D0C" w:rsidP="0017383C">
            <w:pPr>
              <w:widowControl/>
              <w:adjustRightInd/>
              <w:jc w:val="center"/>
              <w:rPr>
                <w:rFonts w:cs="Arial"/>
                <w:b/>
                <w:sz w:val="28"/>
                <w:szCs w:val="28"/>
              </w:rPr>
            </w:pPr>
            <w:r w:rsidRPr="00514EEC">
              <w:rPr>
                <w:rFonts w:cs="Arial"/>
                <w:b/>
                <w:sz w:val="28"/>
                <w:szCs w:val="28"/>
              </w:rPr>
              <w:t xml:space="preserve">Etape </w:t>
            </w:r>
            <w:r>
              <w:rPr>
                <w:rFonts w:cs="Arial"/>
                <w:b/>
                <w:sz w:val="28"/>
                <w:szCs w:val="28"/>
              </w:rPr>
              <w:t>3</w:t>
            </w:r>
            <w:r w:rsidR="0081127D">
              <w:rPr>
                <w:rFonts w:cs="Arial"/>
                <w:b/>
                <w:sz w:val="28"/>
                <w:szCs w:val="28"/>
              </w:rPr>
              <w:t>’</w:t>
            </w:r>
          </w:p>
        </w:tc>
      </w:tr>
      <w:tr w:rsidR="00A32D0C" w:rsidRPr="00A125CA" w:rsidTr="00157002">
        <w:trPr>
          <w:trHeight w:val="360"/>
        </w:trPr>
        <w:tc>
          <w:tcPr>
            <w:tcW w:w="7654" w:type="dxa"/>
            <w:tcBorders>
              <w:bottom w:val="single" w:sz="4" w:space="0" w:color="auto"/>
            </w:tcBorders>
            <w:vAlign w:val="center"/>
          </w:tcPr>
          <w:p w:rsidR="00A32D0C" w:rsidRPr="007E43F8" w:rsidRDefault="00A32D0C" w:rsidP="0017383C">
            <w:pPr>
              <w:widowControl/>
              <w:numPr>
                <w:ilvl w:val="0"/>
                <w:numId w:val="29"/>
              </w:numPr>
              <w:adjustRightInd/>
              <w:ind w:left="356" w:hanging="284"/>
              <w:rPr>
                <w:rFonts w:cs="Arial"/>
                <w:b/>
                <w:u w:val="single"/>
              </w:rPr>
            </w:pPr>
            <w:r w:rsidRPr="007E43F8">
              <w:rPr>
                <w:rFonts w:cs="Arial"/>
                <w:b/>
                <w:u w:val="single"/>
              </w:rPr>
              <w:t>Rotation du moule</w:t>
            </w:r>
            <w:r w:rsidR="00D72E5E">
              <w:rPr>
                <w:rFonts w:cs="Arial"/>
                <w:b/>
                <w:u w:val="single"/>
              </w:rPr>
              <w:t xml:space="preserve"> de 180°</w:t>
            </w:r>
          </w:p>
          <w:p w:rsidR="00A32D0C" w:rsidRDefault="00A32D0C" w:rsidP="0017383C">
            <w:pPr>
              <w:widowControl/>
              <w:adjustRightInd/>
              <w:ind w:left="356"/>
              <w:rPr>
                <w:rFonts w:cs="Arial"/>
                <w:u w:val="single"/>
              </w:rPr>
            </w:pPr>
          </w:p>
          <w:p w:rsidR="00A32D0C" w:rsidRPr="0059301E" w:rsidRDefault="00A32D0C" w:rsidP="0017383C">
            <w:pPr>
              <w:widowControl/>
              <w:numPr>
                <w:ilvl w:val="0"/>
                <w:numId w:val="29"/>
              </w:numPr>
              <w:adjustRightInd/>
              <w:ind w:left="356" w:hanging="284"/>
              <w:rPr>
                <w:rFonts w:cs="Arial"/>
                <w:u w:val="single"/>
              </w:rPr>
            </w:pPr>
            <w:r>
              <w:rPr>
                <w:rFonts w:cs="Arial"/>
              </w:rPr>
              <w:t>Chargement des RFID par le robot de la barquette vers le moule</w:t>
            </w:r>
          </w:p>
          <w:p w:rsidR="00A32D0C" w:rsidRPr="007E43F8" w:rsidRDefault="00A32D0C" w:rsidP="0017383C">
            <w:pPr>
              <w:pStyle w:val="Paragraphedeliste"/>
              <w:jc w:val="center"/>
              <w:rPr>
                <w:rFonts w:cs="Arial"/>
                <w:u w:val="single"/>
              </w:rPr>
            </w:pPr>
          </w:p>
        </w:tc>
      </w:tr>
      <w:tr w:rsidR="00157002" w:rsidRPr="00A125CA" w:rsidTr="00157002">
        <w:trPr>
          <w:trHeight w:val="1300"/>
        </w:trPr>
        <w:tc>
          <w:tcPr>
            <w:tcW w:w="7654" w:type="dxa"/>
            <w:tcBorders>
              <w:top w:val="single" w:sz="4" w:space="0" w:color="auto"/>
            </w:tcBorders>
            <w:vAlign w:val="bottom"/>
          </w:tcPr>
          <w:p w:rsidR="00157002" w:rsidRDefault="00157002" w:rsidP="00157002">
            <w:pPr>
              <w:pStyle w:val="Paragraphedeliste"/>
              <w:jc w:val="both"/>
              <w:rPr>
                <w:rFonts w:cs="Arial"/>
                <w:noProof/>
              </w:rPr>
            </w:pPr>
            <w:r>
              <w:rPr>
                <w:rFonts w:cs="Arial"/>
                <w:noProof/>
              </w:rPr>
              <w:drawing>
                <wp:inline distT="0" distB="0" distL="0" distR="0">
                  <wp:extent cx="3962400" cy="3187700"/>
                  <wp:effectExtent l="19050" t="0" r="0" b="0"/>
                  <wp:docPr id="69" name="Image 12" descr="C:\Users\jetos\OneDrive\Images\Screenpresso\2018-05-01_18h24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tos\OneDrive\Images\Screenpresso\2018-05-01_18h24_49.jpg"/>
                          <pic:cNvPicPr>
                            <a:picLocks noChangeAspect="1" noChangeArrowheads="1"/>
                          </pic:cNvPicPr>
                        </pic:nvPicPr>
                        <pic:blipFill>
                          <a:blip r:embed="rId30"/>
                          <a:srcRect b="2295"/>
                          <a:stretch>
                            <a:fillRect/>
                          </a:stretch>
                        </pic:blipFill>
                        <pic:spPr bwMode="auto">
                          <a:xfrm>
                            <a:off x="0" y="0"/>
                            <a:ext cx="3962400" cy="3187700"/>
                          </a:xfrm>
                          <a:prstGeom prst="rect">
                            <a:avLst/>
                          </a:prstGeom>
                          <a:noFill/>
                          <a:ln w="9525">
                            <a:noFill/>
                            <a:miter lim="800000"/>
                            <a:headEnd/>
                            <a:tailEnd/>
                          </a:ln>
                        </pic:spPr>
                      </pic:pic>
                    </a:graphicData>
                  </a:graphic>
                </wp:inline>
              </w:drawing>
            </w:r>
          </w:p>
          <w:p w:rsidR="0000348F" w:rsidRDefault="0000348F" w:rsidP="00157002">
            <w:pPr>
              <w:pStyle w:val="Paragraphedeliste"/>
              <w:jc w:val="both"/>
              <w:rPr>
                <w:rFonts w:cs="Arial"/>
                <w:noProof/>
              </w:rPr>
            </w:pPr>
          </w:p>
        </w:tc>
      </w:tr>
    </w:tbl>
    <w:p w:rsidR="00A32D0C" w:rsidRDefault="00A32D0C" w:rsidP="00A32D0C">
      <w:pPr>
        <w:widowControl/>
        <w:adjustRightInd/>
        <w:rPr>
          <w:rFonts w:cs="Arial"/>
        </w:rPr>
      </w:pPr>
    </w:p>
    <w:p w:rsidR="00A32D0C" w:rsidRDefault="00A32D0C" w:rsidP="00A32D0C">
      <w:pPr>
        <w:widowControl/>
        <w:autoSpaceDE/>
        <w:autoSpaceDN/>
        <w:adjustRightInd/>
        <w:jc w:val="center"/>
        <w:rPr>
          <w:rFonts w:cs="Arial"/>
          <w:b/>
        </w:rPr>
      </w:pPr>
      <w:r w:rsidRPr="00B41435">
        <w:rPr>
          <w:rFonts w:cs="Arial"/>
          <w:b/>
          <w:highlight w:val="lightGray"/>
        </w:rPr>
        <w:t>Rotation de la table de transfert de 120</w:t>
      </w:r>
    </w:p>
    <w:p w:rsidR="00B41435" w:rsidRDefault="00B41435" w:rsidP="00A32D0C">
      <w:pPr>
        <w:widowControl/>
        <w:autoSpaceDE/>
        <w:autoSpaceDN/>
        <w:adjustRightInd/>
        <w:jc w:val="center"/>
        <w:rPr>
          <w:rFonts w:cs="Arial"/>
          <w:b/>
        </w:rPr>
      </w:pPr>
    </w:p>
    <w:p w:rsidR="0035366C" w:rsidRDefault="00B41435" w:rsidP="00157002">
      <w:pPr>
        <w:widowControl/>
        <w:autoSpaceDE/>
        <w:autoSpaceDN/>
        <w:adjustRightInd/>
        <w:rPr>
          <w:rFonts w:cs="Arial"/>
        </w:rPr>
      </w:pPr>
      <w:r w:rsidRPr="00B41435">
        <w:rPr>
          <w:rFonts w:cs="Arial"/>
          <w:b/>
        </w:rPr>
        <w:t>Déchargement des Bagues RFID</w:t>
      </w:r>
      <w:r>
        <w:rPr>
          <w:rFonts w:cs="Arial"/>
        </w:rPr>
        <w:t xml:space="preserve"> et chargement de nouvelles capsules</w:t>
      </w:r>
    </w:p>
    <w:p w:rsidR="00514EEC" w:rsidRPr="001F01B6" w:rsidRDefault="00514EEC" w:rsidP="0005106C">
      <w:pPr>
        <w:widowControl/>
        <w:adjustRightInd/>
        <w:rPr>
          <w:rFonts w:cs="Arial"/>
        </w:rPr>
      </w:pPr>
    </w:p>
    <w:sectPr w:rsidR="00514EEC" w:rsidRPr="001F01B6" w:rsidSect="002A7771">
      <w:pgSz w:w="16839" w:h="11907" w:orient="landscape" w:code="9"/>
      <w:pgMar w:top="426" w:right="182" w:bottom="425" w:left="567" w:header="152" w:footer="88" w:gutter="0"/>
      <w:cols w:num="2"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8A8" w:rsidRDefault="003F28A8">
      <w:r>
        <w:separator/>
      </w:r>
    </w:p>
  </w:endnote>
  <w:endnote w:type="continuationSeparator" w:id="0">
    <w:p w:rsidR="003F28A8" w:rsidRDefault="003F28A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3C" w:rsidRPr="00C954C8" w:rsidRDefault="00342BAB" w:rsidP="001F01B6">
    <w:pPr>
      <w:pStyle w:val="Pieddepage"/>
      <w:tabs>
        <w:tab w:val="clear" w:pos="9072"/>
        <w:tab w:val="right" w:pos="10632"/>
      </w:tabs>
      <w:ind w:left="567" w:hanging="141"/>
      <w:rPr>
        <w:i/>
      </w:rPr>
    </w:pPr>
    <w:r>
      <w:rPr>
        <w:i/>
      </w:rPr>
      <w:pict>
        <v:shapetype id="_x0000_t32" coordsize="21600,21600" o:spt="32" o:oned="t" path="m,l21600,21600e" filled="f">
          <v:path arrowok="t" fillok="f" o:connecttype="none"/>
          <o:lock v:ext="edit" shapetype="t"/>
        </v:shapetype>
        <v:shape id="_x0000_s2050" type="#_x0000_t32" style="position:absolute;left:0;text-align:left;margin-left:16.55pt;margin-top:-3pt;width:523.15pt;height:0;z-index:251657728" o:connectortype="straight"/>
      </w:pict>
    </w:r>
    <w:r w:rsidR="0017383C">
      <w:rPr>
        <w:i/>
      </w:rPr>
      <w:t>Dossier Présentation</w:t>
    </w:r>
    <w:r w:rsidR="0017383C">
      <w:rPr>
        <w:i/>
      </w:rPr>
      <w:tab/>
    </w:r>
    <w:r w:rsidR="0017383C">
      <w:rPr>
        <w:i/>
      </w:rPr>
      <w:tab/>
    </w:r>
    <w:r w:rsidR="0017383C" w:rsidRPr="00C954C8">
      <w:rPr>
        <w:i/>
      </w:rPr>
      <w:t xml:space="preserve">Page </w:t>
    </w:r>
    <w:r w:rsidR="0017383C">
      <w:rPr>
        <w:b/>
        <w:i/>
      </w:rPr>
      <w:t>DP</w:t>
    </w:r>
    <w:r w:rsidRPr="009D20FF">
      <w:rPr>
        <w:b/>
        <w:bCs/>
        <w:i/>
      </w:rPr>
      <w:fldChar w:fldCharType="begin"/>
    </w:r>
    <w:r w:rsidR="0017383C" w:rsidRPr="009D20FF">
      <w:rPr>
        <w:b/>
        <w:bCs/>
        <w:i/>
      </w:rPr>
      <w:instrText>PAGE</w:instrText>
    </w:r>
    <w:r w:rsidRPr="009D20FF">
      <w:rPr>
        <w:b/>
        <w:bCs/>
        <w:i/>
      </w:rPr>
      <w:fldChar w:fldCharType="separate"/>
    </w:r>
    <w:r w:rsidR="0081127D">
      <w:rPr>
        <w:b/>
        <w:bCs/>
        <w:i/>
        <w:noProof/>
      </w:rPr>
      <w:t>5</w:t>
    </w:r>
    <w:r w:rsidRPr="009D20FF">
      <w:rPr>
        <w:b/>
        <w:bCs/>
        <w:i/>
      </w:rPr>
      <w:fldChar w:fldCharType="end"/>
    </w:r>
    <w:r w:rsidR="0017383C" w:rsidRPr="00C954C8">
      <w:rPr>
        <w:i/>
      </w:rPr>
      <w:t xml:space="preserve"> sur </w:t>
    </w:r>
    <w:r w:rsidR="0017383C">
      <w:rPr>
        <w:b/>
        <w:i/>
      </w:rPr>
      <w:t>DP</w:t>
    </w:r>
    <w:r w:rsidRPr="009D20FF">
      <w:rPr>
        <w:b/>
        <w:bCs/>
        <w:i/>
      </w:rPr>
      <w:fldChar w:fldCharType="begin"/>
    </w:r>
    <w:r w:rsidR="0017383C" w:rsidRPr="009D20FF">
      <w:rPr>
        <w:b/>
        <w:bCs/>
        <w:i/>
      </w:rPr>
      <w:instrText>NUMPAGES</w:instrText>
    </w:r>
    <w:r w:rsidRPr="009D20FF">
      <w:rPr>
        <w:b/>
        <w:bCs/>
        <w:i/>
      </w:rPr>
      <w:fldChar w:fldCharType="separate"/>
    </w:r>
    <w:r w:rsidR="0081127D">
      <w:rPr>
        <w:b/>
        <w:bCs/>
        <w:i/>
        <w:noProof/>
      </w:rPr>
      <w:t>5</w:t>
    </w:r>
    <w:r w:rsidRPr="009D20FF">
      <w:rPr>
        <w:b/>
        <w:bCs/>
        <w:i/>
      </w:rPr>
      <w:fldChar w:fldCharType="end"/>
    </w:r>
  </w:p>
  <w:p w:rsidR="0017383C" w:rsidRDefault="0017383C" w:rsidP="004033A0">
    <w:pPr>
      <w:pStyle w:val="Style4"/>
      <w:widowControl/>
      <w:spacing w:before="62"/>
      <w:ind w:left="-552"/>
      <w:jc w:val="both"/>
      <w:rPr>
        <w:rStyle w:val="FontStyle3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8A8" w:rsidRDefault="003F28A8">
      <w:r>
        <w:separator/>
      </w:r>
    </w:p>
  </w:footnote>
  <w:footnote w:type="continuationSeparator" w:id="0">
    <w:p w:rsidR="003F28A8" w:rsidRDefault="003F28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3C" w:rsidRPr="00517A65" w:rsidRDefault="0017383C">
    <w:pPr>
      <w:pStyle w:val="Style16"/>
      <w:widowControl/>
      <w:spacing w:line="451" w:lineRule="exact"/>
      <w:ind w:left="-552"/>
      <w:jc w:val="both"/>
      <w:rPr>
        <w:rStyle w:val="FontStyle35"/>
        <w:position w:val="-8"/>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8B886B4"/>
    <w:lvl w:ilvl="0">
      <w:numFmt w:val="bullet"/>
      <w:lvlText w:val="*"/>
      <w:lvlJc w:val="left"/>
    </w:lvl>
  </w:abstractNum>
  <w:abstractNum w:abstractNumId="1">
    <w:nsid w:val="03091AEE"/>
    <w:multiLevelType w:val="hybridMultilevel"/>
    <w:tmpl w:val="98BAA48A"/>
    <w:lvl w:ilvl="0" w:tplc="5798D622">
      <w:start w:val="1"/>
      <w:numFmt w:val="bullet"/>
      <w:lvlText w:val="-"/>
      <w:lvlJc w:val="left"/>
      <w:pPr>
        <w:ind w:left="2078" w:hanging="360"/>
      </w:pPr>
      <w:rPr>
        <w:rFonts w:ascii="Arial" w:eastAsia="Times New Roman" w:hAnsi="Arial" w:cs="Arial" w:hint="default"/>
      </w:rPr>
    </w:lvl>
    <w:lvl w:ilvl="1" w:tplc="040C0003" w:tentative="1">
      <w:start w:val="1"/>
      <w:numFmt w:val="bullet"/>
      <w:lvlText w:val="o"/>
      <w:lvlJc w:val="left"/>
      <w:pPr>
        <w:ind w:left="2798" w:hanging="360"/>
      </w:pPr>
      <w:rPr>
        <w:rFonts w:ascii="Courier New" w:hAnsi="Courier New" w:cs="Courier New" w:hint="default"/>
      </w:rPr>
    </w:lvl>
    <w:lvl w:ilvl="2" w:tplc="040C0005" w:tentative="1">
      <w:start w:val="1"/>
      <w:numFmt w:val="bullet"/>
      <w:lvlText w:val=""/>
      <w:lvlJc w:val="left"/>
      <w:pPr>
        <w:ind w:left="3518" w:hanging="360"/>
      </w:pPr>
      <w:rPr>
        <w:rFonts w:ascii="Wingdings" w:hAnsi="Wingdings" w:hint="default"/>
      </w:rPr>
    </w:lvl>
    <w:lvl w:ilvl="3" w:tplc="040C0001" w:tentative="1">
      <w:start w:val="1"/>
      <w:numFmt w:val="bullet"/>
      <w:lvlText w:val=""/>
      <w:lvlJc w:val="left"/>
      <w:pPr>
        <w:ind w:left="4238" w:hanging="360"/>
      </w:pPr>
      <w:rPr>
        <w:rFonts w:ascii="Symbol" w:hAnsi="Symbol" w:hint="default"/>
      </w:rPr>
    </w:lvl>
    <w:lvl w:ilvl="4" w:tplc="040C0003" w:tentative="1">
      <w:start w:val="1"/>
      <w:numFmt w:val="bullet"/>
      <w:lvlText w:val="o"/>
      <w:lvlJc w:val="left"/>
      <w:pPr>
        <w:ind w:left="4958" w:hanging="360"/>
      </w:pPr>
      <w:rPr>
        <w:rFonts w:ascii="Courier New" w:hAnsi="Courier New" w:cs="Courier New" w:hint="default"/>
      </w:rPr>
    </w:lvl>
    <w:lvl w:ilvl="5" w:tplc="040C0005" w:tentative="1">
      <w:start w:val="1"/>
      <w:numFmt w:val="bullet"/>
      <w:lvlText w:val=""/>
      <w:lvlJc w:val="left"/>
      <w:pPr>
        <w:ind w:left="5678" w:hanging="360"/>
      </w:pPr>
      <w:rPr>
        <w:rFonts w:ascii="Wingdings" w:hAnsi="Wingdings" w:hint="default"/>
      </w:rPr>
    </w:lvl>
    <w:lvl w:ilvl="6" w:tplc="040C0001" w:tentative="1">
      <w:start w:val="1"/>
      <w:numFmt w:val="bullet"/>
      <w:lvlText w:val=""/>
      <w:lvlJc w:val="left"/>
      <w:pPr>
        <w:ind w:left="6398" w:hanging="360"/>
      </w:pPr>
      <w:rPr>
        <w:rFonts w:ascii="Symbol" w:hAnsi="Symbol" w:hint="default"/>
      </w:rPr>
    </w:lvl>
    <w:lvl w:ilvl="7" w:tplc="040C0003" w:tentative="1">
      <w:start w:val="1"/>
      <w:numFmt w:val="bullet"/>
      <w:lvlText w:val="o"/>
      <w:lvlJc w:val="left"/>
      <w:pPr>
        <w:ind w:left="7118" w:hanging="360"/>
      </w:pPr>
      <w:rPr>
        <w:rFonts w:ascii="Courier New" w:hAnsi="Courier New" w:cs="Courier New" w:hint="default"/>
      </w:rPr>
    </w:lvl>
    <w:lvl w:ilvl="8" w:tplc="040C0005" w:tentative="1">
      <w:start w:val="1"/>
      <w:numFmt w:val="bullet"/>
      <w:lvlText w:val=""/>
      <w:lvlJc w:val="left"/>
      <w:pPr>
        <w:ind w:left="7838" w:hanging="360"/>
      </w:pPr>
      <w:rPr>
        <w:rFonts w:ascii="Wingdings" w:hAnsi="Wingdings" w:hint="default"/>
      </w:rPr>
    </w:lvl>
  </w:abstractNum>
  <w:abstractNum w:abstractNumId="2">
    <w:nsid w:val="04F6743C"/>
    <w:multiLevelType w:val="multilevel"/>
    <w:tmpl w:val="F8488F0E"/>
    <w:lvl w:ilvl="0">
      <w:start w:val="2"/>
      <w:numFmt w:val="decimal"/>
      <w:lvlText w:val="%1"/>
      <w:lvlJc w:val="left"/>
      <w:pPr>
        <w:ind w:left="525" w:hanging="525"/>
      </w:pPr>
      <w:rPr>
        <w:rFonts w:hint="default"/>
        <w:u w:val="none"/>
      </w:rPr>
    </w:lvl>
    <w:lvl w:ilvl="1">
      <w:start w:val="2"/>
      <w:numFmt w:val="decimal"/>
      <w:lvlText w:val="%1.%2"/>
      <w:lvlJc w:val="left"/>
      <w:pPr>
        <w:ind w:left="885" w:hanging="525"/>
      </w:pPr>
      <w:rPr>
        <w:rFonts w:hint="default"/>
        <w:u w:val="none"/>
      </w:rPr>
    </w:lvl>
    <w:lvl w:ilvl="2">
      <w:start w:val="2"/>
      <w:numFmt w:val="decimal"/>
      <w:lvlText w:val="%1.%2.%3"/>
      <w:lvlJc w:val="left"/>
      <w:pPr>
        <w:ind w:left="144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4680" w:hanging="1800"/>
      </w:pPr>
      <w:rPr>
        <w:rFonts w:hint="default"/>
        <w:u w:val="none"/>
      </w:rPr>
    </w:lvl>
  </w:abstractNum>
  <w:abstractNum w:abstractNumId="3">
    <w:nsid w:val="09B45C63"/>
    <w:multiLevelType w:val="hybridMultilevel"/>
    <w:tmpl w:val="FD1A574A"/>
    <w:lvl w:ilvl="0" w:tplc="D390B5C4">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447B51"/>
    <w:multiLevelType w:val="multilevel"/>
    <w:tmpl w:val="34482A3A"/>
    <w:lvl w:ilvl="0">
      <w:start w:val="1"/>
      <w:numFmt w:val="decimal"/>
      <w:lvlText w:val="%1."/>
      <w:lvlJc w:val="left"/>
      <w:pPr>
        <w:ind w:left="720" w:hanging="360"/>
      </w:pPr>
    </w:lvl>
    <w:lvl w:ilvl="1">
      <w:start w:val="1"/>
      <w:numFmt w:val="decimal"/>
      <w:isLgl/>
      <w:lvlText w:val="%1.%2."/>
      <w:lvlJc w:val="left"/>
      <w:pPr>
        <w:ind w:left="1272" w:hanging="720"/>
      </w:pPr>
      <w:rPr>
        <w:rFonts w:hint="default"/>
        <w:sz w:val="18"/>
        <w:u w:val="none"/>
      </w:rPr>
    </w:lvl>
    <w:lvl w:ilvl="2">
      <w:start w:val="1"/>
      <w:numFmt w:val="decimal"/>
      <w:isLgl/>
      <w:lvlText w:val="%1.%2.%3."/>
      <w:lvlJc w:val="left"/>
      <w:pPr>
        <w:ind w:left="1464" w:hanging="720"/>
      </w:pPr>
      <w:rPr>
        <w:rFonts w:hint="default"/>
        <w:sz w:val="18"/>
        <w:u w:val="none"/>
      </w:rPr>
    </w:lvl>
    <w:lvl w:ilvl="3">
      <w:start w:val="1"/>
      <w:numFmt w:val="decimal"/>
      <w:isLgl/>
      <w:lvlText w:val="%1.%2.%3.%4."/>
      <w:lvlJc w:val="left"/>
      <w:pPr>
        <w:ind w:left="2016" w:hanging="1080"/>
      </w:pPr>
      <w:rPr>
        <w:rFonts w:hint="default"/>
        <w:sz w:val="18"/>
        <w:u w:val="none"/>
      </w:rPr>
    </w:lvl>
    <w:lvl w:ilvl="4">
      <w:start w:val="1"/>
      <w:numFmt w:val="decimal"/>
      <w:isLgl/>
      <w:lvlText w:val="%1.%2.%3.%4.%5."/>
      <w:lvlJc w:val="left"/>
      <w:pPr>
        <w:ind w:left="2208" w:hanging="1080"/>
      </w:pPr>
      <w:rPr>
        <w:rFonts w:hint="default"/>
        <w:sz w:val="18"/>
        <w:u w:val="none"/>
      </w:rPr>
    </w:lvl>
    <w:lvl w:ilvl="5">
      <w:start w:val="1"/>
      <w:numFmt w:val="decimal"/>
      <w:isLgl/>
      <w:lvlText w:val="%1.%2.%3.%4.%5.%6."/>
      <w:lvlJc w:val="left"/>
      <w:pPr>
        <w:ind w:left="2760" w:hanging="1440"/>
      </w:pPr>
      <w:rPr>
        <w:rFonts w:hint="default"/>
        <w:sz w:val="18"/>
        <w:u w:val="none"/>
      </w:rPr>
    </w:lvl>
    <w:lvl w:ilvl="6">
      <w:start w:val="1"/>
      <w:numFmt w:val="decimal"/>
      <w:isLgl/>
      <w:lvlText w:val="%1.%2.%3.%4.%5.%6.%7."/>
      <w:lvlJc w:val="left"/>
      <w:pPr>
        <w:ind w:left="2952" w:hanging="1440"/>
      </w:pPr>
      <w:rPr>
        <w:rFonts w:hint="default"/>
        <w:sz w:val="18"/>
        <w:u w:val="none"/>
      </w:rPr>
    </w:lvl>
    <w:lvl w:ilvl="7">
      <w:start w:val="1"/>
      <w:numFmt w:val="decimal"/>
      <w:isLgl/>
      <w:lvlText w:val="%1.%2.%3.%4.%5.%6.%7.%8."/>
      <w:lvlJc w:val="left"/>
      <w:pPr>
        <w:ind w:left="3504" w:hanging="1800"/>
      </w:pPr>
      <w:rPr>
        <w:rFonts w:hint="default"/>
        <w:sz w:val="18"/>
        <w:u w:val="none"/>
      </w:rPr>
    </w:lvl>
    <w:lvl w:ilvl="8">
      <w:start w:val="1"/>
      <w:numFmt w:val="decimal"/>
      <w:isLgl/>
      <w:lvlText w:val="%1.%2.%3.%4.%5.%6.%7.%8.%9."/>
      <w:lvlJc w:val="left"/>
      <w:pPr>
        <w:ind w:left="4056" w:hanging="2160"/>
      </w:pPr>
      <w:rPr>
        <w:rFonts w:hint="default"/>
        <w:sz w:val="18"/>
        <w:u w:val="none"/>
      </w:rPr>
    </w:lvl>
  </w:abstractNum>
  <w:abstractNum w:abstractNumId="5">
    <w:nsid w:val="11F75724"/>
    <w:multiLevelType w:val="multilevel"/>
    <w:tmpl w:val="83BAD6EA"/>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150212B2"/>
    <w:multiLevelType w:val="multilevel"/>
    <w:tmpl w:val="BF581A3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7780722"/>
    <w:multiLevelType w:val="hybridMultilevel"/>
    <w:tmpl w:val="FB7A0CF0"/>
    <w:lvl w:ilvl="0" w:tplc="8B129816">
      <w:start w:val="2"/>
      <w:numFmt w:val="decimal"/>
      <w:lvlText w:val="%1"/>
      <w:lvlJc w:val="left"/>
      <w:pPr>
        <w:ind w:left="1080" w:hanging="360"/>
      </w:pPr>
      <w:rPr>
        <w:rFonts w:hint="default"/>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1863424B"/>
    <w:multiLevelType w:val="multilevel"/>
    <w:tmpl w:val="0B54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B6705"/>
    <w:multiLevelType w:val="multilevel"/>
    <w:tmpl w:val="D428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9678C1"/>
    <w:multiLevelType w:val="hybridMultilevel"/>
    <w:tmpl w:val="C8DE7F8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C4B050D"/>
    <w:multiLevelType w:val="multilevel"/>
    <w:tmpl w:val="C5D284C0"/>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nsid w:val="301B3C98"/>
    <w:multiLevelType w:val="hybridMultilevel"/>
    <w:tmpl w:val="9B848C2E"/>
    <w:lvl w:ilvl="0" w:tplc="D390B5C4">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8CE7129"/>
    <w:multiLevelType w:val="hybridMultilevel"/>
    <w:tmpl w:val="540E2BAE"/>
    <w:lvl w:ilvl="0" w:tplc="58CCFC0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9C4739"/>
    <w:multiLevelType w:val="hybridMultilevel"/>
    <w:tmpl w:val="A3463760"/>
    <w:lvl w:ilvl="0" w:tplc="9A427F86">
      <w:numFmt w:val="bullet"/>
      <w:lvlText w:val="-"/>
      <w:lvlJc w:val="left"/>
      <w:pPr>
        <w:tabs>
          <w:tab w:val="num" w:pos="1050"/>
        </w:tabs>
        <w:ind w:left="1050" w:hanging="69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085660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14128E4"/>
    <w:multiLevelType w:val="multilevel"/>
    <w:tmpl w:val="F8BCE9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514E5A4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83E147D"/>
    <w:multiLevelType w:val="hybridMultilevel"/>
    <w:tmpl w:val="8C4CA42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BA509EF"/>
    <w:multiLevelType w:val="multilevel"/>
    <w:tmpl w:val="34482A3A"/>
    <w:lvl w:ilvl="0">
      <w:start w:val="1"/>
      <w:numFmt w:val="decimal"/>
      <w:lvlText w:val="%1."/>
      <w:lvlJc w:val="left"/>
      <w:pPr>
        <w:ind w:left="720" w:hanging="360"/>
      </w:pPr>
    </w:lvl>
    <w:lvl w:ilvl="1">
      <w:start w:val="1"/>
      <w:numFmt w:val="decimal"/>
      <w:isLgl/>
      <w:lvlText w:val="%1.%2."/>
      <w:lvlJc w:val="left"/>
      <w:pPr>
        <w:ind w:left="1272" w:hanging="720"/>
      </w:pPr>
      <w:rPr>
        <w:rFonts w:hint="default"/>
        <w:sz w:val="18"/>
        <w:u w:val="none"/>
      </w:rPr>
    </w:lvl>
    <w:lvl w:ilvl="2">
      <w:start w:val="1"/>
      <w:numFmt w:val="decimal"/>
      <w:isLgl/>
      <w:lvlText w:val="%1.%2.%3."/>
      <w:lvlJc w:val="left"/>
      <w:pPr>
        <w:ind w:left="1464" w:hanging="720"/>
      </w:pPr>
      <w:rPr>
        <w:rFonts w:hint="default"/>
        <w:sz w:val="18"/>
        <w:u w:val="none"/>
      </w:rPr>
    </w:lvl>
    <w:lvl w:ilvl="3">
      <w:start w:val="1"/>
      <w:numFmt w:val="decimal"/>
      <w:isLgl/>
      <w:lvlText w:val="%1.%2.%3.%4."/>
      <w:lvlJc w:val="left"/>
      <w:pPr>
        <w:ind w:left="2016" w:hanging="1080"/>
      </w:pPr>
      <w:rPr>
        <w:rFonts w:hint="default"/>
        <w:sz w:val="18"/>
        <w:u w:val="none"/>
      </w:rPr>
    </w:lvl>
    <w:lvl w:ilvl="4">
      <w:start w:val="1"/>
      <w:numFmt w:val="decimal"/>
      <w:isLgl/>
      <w:lvlText w:val="%1.%2.%3.%4.%5."/>
      <w:lvlJc w:val="left"/>
      <w:pPr>
        <w:ind w:left="2208" w:hanging="1080"/>
      </w:pPr>
      <w:rPr>
        <w:rFonts w:hint="default"/>
        <w:sz w:val="18"/>
        <w:u w:val="none"/>
      </w:rPr>
    </w:lvl>
    <w:lvl w:ilvl="5">
      <w:start w:val="1"/>
      <w:numFmt w:val="decimal"/>
      <w:isLgl/>
      <w:lvlText w:val="%1.%2.%3.%4.%5.%6."/>
      <w:lvlJc w:val="left"/>
      <w:pPr>
        <w:ind w:left="2760" w:hanging="1440"/>
      </w:pPr>
      <w:rPr>
        <w:rFonts w:hint="default"/>
        <w:sz w:val="18"/>
        <w:u w:val="none"/>
      </w:rPr>
    </w:lvl>
    <w:lvl w:ilvl="6">
      <w:start w:val="1"/>
      <w:numFmt w:val="decimal"/>
      <w:isLgl/>
      <w:lvlText w:val="%1.%2.%3.%4.%5.%6.%7."/>
      <w:lvlJc w:val="left"/>
      <w:pPr>
        <w:ind w:left="2952" w:hanging="1440"/>
      </w:pPr>
      <w:rPr>
        <w:rFonts w:hint="default"/>
        <w:sz w:val="18"/>
        <w:u w:val="none"/>
      </w:rPr>
    </w:lvl>
    <w:lvl w:ilvl="7">
      <w:start w:val="1"/>
      <w:numFmt w:val="decimal"/>
      <w:isLgl/>
      <w:lvlText w:val="%1.%2.%3.%4.%5.%6.%7.%8."/>
      <w:lvlJc w:val="left"/>
      <w:pPr>
        <w:ind w:left="3504" w:hanging="1800"/>
      </w:pPr>
      <w:rPr>
        <w:rFonts w:hint="default"/>
        <w:sz w:val="18"/>
        <w:u w:val="none"/>
      </w:rPr>
    </w:lvl>
    <w:lvl w:ilvl="8">
      <w:start w:val="1"/>
      <w:numFmt w:val="decimal"/>
      <w:isLgl/>
      <w:lvlText w:val="%1.%2.%3.%4.%5.%6.%7.%8.%9."/>
      <w:lvlJc w:val="left"/>
      <w:pPr>
        <w:ind w:left="4056" w:hanging="2160"/>
      </w:pPr>
      <w:rPr>
        <w:rFonts w:hint="default"/>
        <w:sz w:val="18"/>
        <w:u w:val="none"/>
      </w:rPr>
    </w:lvl>
  </w:abstractNum>
  <w:abstractNum w:abstractNumId="20">
    <w:nsid w:val="5CE34745"/>
    <w:multiLevelType w:val="multilevel"/>
    <w:tmpl w:val="DC6E191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nsid w:val="5D9B571B"/>
    <w:multiLevelType w:val="hybridMultilevel"/>
    <w:tmpl w:val="F8CEAC0E"/>
    <w:lvl w:ilvl="0" w:tplc="49243B5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52F797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7A72CA4"/>
    <w:multiLevelType w:val="multilevel"/>
    <w:tmpl w:val="AAB6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BB25B4"/>
    <w:multiLevelType w:val="hybridMultilevel"/>
    <w:tmpl w:val="50AC6876"/>
    <w:lvl w:ilvl="0" w:tplc="1B08806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F26381"/>
    <w:multiLevelType w:val="hybridMultilevel"/>
    <w:tmpl w:val="B94419E6"/>
    <w:lvl w:ilvl="0" w:tplc="BBF896D4">
      <w:start w:val="1"/>
      <w:numFmt w:val="bullet"/>
      <w:lvlText w:val="-"/>
      <w:lvlJc w:val="left"/>
      <w:pPr>
        <w:ind w:left="1718" w:hanging="360"/>
      </w:pPr>
      <w:rPr>
        <w:rFonts w:ascii="Arial" w:eastAsia="Times New Roman" w:hAnsi="Arial" w:cs="Arial" w:hint="default"/>
      </w:rPr>
    </w:lvl>
    <w:lvl w:ilvl="1" w:tplc="040C0003" w:tentative="1">
      <w:start w:val="1"/>
      <w:numFmt w:val="bullet"/>
      <w:lvlText w:val="o"/>
      <w:lvlJc w:val="left"/>
      <w:pPr>
        <w:ind w:left="2438" w:hanging="360"/>
      </w:pPr>
      <w:rPr>
        <w:rFonts w:ascii="Courier New" w:hAnsi="Courier New" w:cs="Courier New" w:hint="default"/>
      </w:rPr>
    </w:lvl>
    <w:lvl w:ilvl="2" w:tplc="040C0005" w:tentative="1">
      <w:start w:val="1"/>
      <w:numFmt w:val="bullet"/>
      <w:lvlText w:val=""/>
      <w:lvlJc w:val="left"/>
      <w:pPr>
        <w:ind w:left="3158" w:hanging="360"/>
      </w:pPr>
      <w:rPr>
        <w:rFonts w:ascii="Wingdings" w:hAnsi="Wingdings" w:hint="default"/>
      </w:rPr>
    </w:lvl>
    <w:lvl w:ilvl="3" w:tplc="040C0001" w:tentative="1">
      <w:start w:val="1"/>
      <w:numFmt w:val="bullet"/>
      <w:lvlText w:val=""/>
      <w:lvlJc w:val="left"/>
      <w:pPr>
        <w:ind w:left="3878" w:hanging="360"/>
      </w:pPr>
      <w:rPr>
        <w:rFonts w:ascii="Symbol" w:hAnsi="Symbol" w:hint="default"/>
      </w:rPr>
    </w:lvl>
    <w:lvl w:ilvl="4" w:tplc="040C0003" w:tentative="1">
      <w:start w:val="1"/>
      <w:numFmt w:val="bullet"/>
      <w:lvlText w:val="o"/>
      <w:lvlJc w:val="left"/>
      <w:pPr>
        <w:ind w:left="4598" w:hanging="360"/>
      </w:pPr>
      <w:rPr>
        <w:rFonts w:ascii="Courier New" w:hAnsi="Courier New" w:cs="Courier New" w:hint="default"/>
      </w:rPr>
    </w:lvl>
    <w:lvl w:ilvl="5" w:tplc="040C0005" w:tentative="1">
      <w:start w:val="1"/>
      <w:numFmt w:val="bullet"/>
      <w:lvlText w:val=""/>
      <w:lvlJc w:val="left"/>
      <w:pPr>
        <w:ind w:left="5318" w:hanging="360"/>
      </w:pPr>
      <w:rPr>
        <w:rFonts w:ascii="Wingdings" w:hAnsi="Wingdings" w:hint="default"/>
      </w:rPr>
    </w:lvl>
    <w:lvl w:ilvl="6" w:tplc="040C0001" w:tentative="1">
      <w:start w:val="1"/>
      <w:numFmt w:val="bullet"/>
      <w:lvlText w:val=""/>
      <w:lvlJc w:val="left"/>
      <w:pPr>
        <w:ind w:left="6038" w:hanging="360"/>
      </w:pPr>
      <w:rPr>
        <w:rFonts w:ascii="Symbol" w:hAnsi="Symbol" w:hint="default"/>
      </w:rPr>
    </w:lvl>
    <w:lvl w:ilvl="7" w:tplc="040C0003" w:tentative="1">
      <w:start w:val="1"/>
      <w:numFmt w:val="bullet"/>
      <w:lvlText w:val="o"/>
      <w:lvlJc w:val="left"/>
      <w:pPr>
        <w:ind w:left="6758" w:hanging="360"/>
      </w:pPr>
      <w:rPr>
        <w:rFonts w:ascii="Courier New" w:hAnsi="Courier New" w:cs="Courier New" w:hint="default"/>
      </w:rPr>
    </w:lvl>
    <w:lvl w:ilvl="8" w:tplc="040C0005" w:tentative="1">
      <w:start w:val="1"/>
      <w:numFmt w:val="bullet"/>
      <w:lvlText w:val=""/>
      <w:lvlJc w:val="left"/>
      <w:pPr>
        <w:ind w:left="7478" w:hanging="360"/>
      </w:pPr>
      <w:rPr>
        <w:rFonts w:ascii="Wingdings" w:hAnsi="Wingdings" w:hint="default"/>
      </w:rPr>
    </w:lvl>
  </w:abstractNum>
  <w:num w:numId="1">
    <w:abstractNumId w:val="0"/>
    <w:lvlOverride w:ilvl="0">
      <w:lvl w:ilvl="0">
        <w:start w:val="65535"/>
        <w:numFmt w:val="bullet"/>
        <w:lvlText w:val="■"/>
        <w:legacy w:legacy="1" w:legacySpace="0" w:legacyIndent="259"/>
        <w:lvlJc w:val="left"/>
        <w:rPr>
          <w:rFonts w:ascii="Arial Narrow" w:hAnsi="Arial Narrow" w:hint="default"/>
        </w:rPr>
      </w:lvl>
    </w:lvlOverride>
  </w:num>
  <w:num w:numId="2">
    <w:abstractNumId w:val="0"/>
    <w:lvlOverride w:ilvl="0">
      <w:lvl w:ilvl="0">
        <w:start w:val="65535"/>
        <w:numFmt w:val="bullet"/>
        <w:lvlText w:val="-"/>
        <w:legacy w:legacy="1" w:legacySpace="0" w:legacyIndent="274"/>
        <w:lvlJc w:val="left"/>
        <w:rPr>
          <w:rFonts w:ascii="Arial Narrow" w:hAnsi="Arial Narrow" w:hint="default"/>
        </w:rPr>
      </w:lvl>
    </w:lvlOverride>
  </w:num>
  <w:num w:numId="3">
    <w:abstractNumId w:val="0"/>
    <w:lvlOverride w:ilvl="0">
      <w:lvl w:ilvl="0">
        <w:start w:val="65535"/>
        <w:numFmt w:val="bullet"/>
        <w:lvlText w:val="■"/>
        <w:legacy w:legacy="1" w:legacySpace="0" w:legacyIndent="269"/>
        <w:lvlJc w:val="left"/>
        <w:rPr>
          <w:rFonts w:ascii="Arial Narrow" w:hAnsi="Arial Narrow" w:hint="default"/>
        </w:rPr>
      </w:lvl>
    </w:lvlOverride>
  </w:num>
  <w:num w:numId="4">
    <w:abstractNumId w:val="0"/>
    <w:lvlOverride w:ilvl="0">
      <w:lvl w:ilvl="0">
        <w:start w:val="65535"/>
        <w:numFmt w:val="bullet"/>
        <w:lvlText w:val="■"/>
        <w:legacy w:legacy="1" w:legacySpace="0" w:legacyIndent="254"/>
        <w:lvlJc w:val="left"/>
        <w:rPr>
          <w:rFonts w:ascii="Arial Narrow" w:hAnsi="Arial Narrow" w:hint="default"/>
        </w:rPr>
      </w:lvl>
    </w:lvlOverride>
  </w:num>
  <w:num w:numId="5">
    <w:abstractNumId w:val="9"/>
  </w:num>
  <w:num w:numId="6">
    <w:abstractNumId w:val="23"/>
  </w:num>
  <w:num w:numId="7">
    <w:abstractNumId w:val="25"/>
  </w:num>
  <w:num w:numId="8">
    <w:abstractNumId w:val="1"/>
  </w:num>
  <w:num w:numId="9">
    <w:abstractNumId w:val="24"/>
  </w:num>
  <w:num w:numId="10">
    <w:abstractNumId w:val="13"/>
  </w:num>
  <w:num w:numId="11">
    <w:abstractNumId w:val="21"/>
  </w:num>
  <w:num w:numId="12">
    <w:abstractNumId w:val="19"/>
  </w:num>
  <w:num w:numId="13">
    <w:abstractNumId w:val="17"/>
  </w:num>
  <w:num w:numId="14">
    <w:abstractNumId w:val="15"/>
  </w:num>
  <w:num w:numId="15">
    <w:abstractNumId w:val="16"/>
  </w:num>
  <w:num w:numId="16">
    <w:abstractNumId w:val="22"/>
  </w:num>
  <w:num w:numId="17">
    <w:abstractNumId w:val="2"/>
  </w:num>
  <w:num w:numId="18">
    <w:abstractNumId w:val="8"/>
  </w:num>
  <w:num w:numId="19">
    <w:abstractNumId w:val="20"/>
  </w:num>
  <w:num w:numId="20">
    <w:abstractNumId w:val="11"/>
  </w:num>
  <w:num w:numId="21">
    <w:abstractNumId w:val="4"/>
  </w:num>
  <w:num w:numId="22">
    <w:abstractNumId w:val="7"/>
  </w:num>
  <w:num w:numId="23">
    <w:abstractNumId w:val="6"/>
  </w:num>
  <w:num w:numId="24">
    <w:abstractNumId w:val="5"/>
  </w:num>
  <w:num w:numId="25">
    <w:abstractNumId w:val="14"/>
  </w:num>
  <w:num w:numId="26">
    <w:abstractNumId w:val="10"/>
  </w:num>
  <w:num w:numId="27">
    <w:abstractNumId w:val="18"/>
  </w:num>
  <w:num w:numId="28">
    <w:abstractNumId w:val="12"/>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8914">
      <o:colormenu v:ext="edit" fillcolor="none [3213]" strokecolor="yellow"/>
    </o:shapedefaults>
    <o:shapelayout v:ext="edit">
      <o:idmap v:ext="edit" data="2"/>
      <o:rules v:ext="edit">
        <o:r id="V:Rule2" type="connector" idref="#_x0000_s2050"/>
      </o:rules>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24602"/>
    <w:rsid w:val="00002224"/>
    <w:rsid w:val="0000348F"/>
    <w:rsid w:val="0001099C"/>
    <w:rsid w:val="000137A8"/>
    <w:rsid w:val="0001734C"/>
    <w:rsid w:val="00021865"/>
    <w:rsid w:val="00025783"/>
    <w:rsid w:val="00025B2D"/>
    <w:rsid w:val="0002701E"/>
    <w:rsid w:val="00036C8B"/>
    <w:rsid w:val="0004685A"/>
    <w:rsid w:val="00050A29"/>
    <w:rsid w:val="0005106C"/>
    <w:rsid w:val="00064DA2"/>
    <w:rsid w:val="00066282"/>
    <w:rsid w:val="000679A3"/>
    <w:rsid w:val="000718FC"/>
    <w:rsid w:val="00073B37"/>
    <w:rsid w:val="00082FB3"/>
    <w:rsid w:val="00084885"/>
    <w:rsid w:val="000869F4"/>
    <w:rsid w:val="00086F59"/>
    <w:rsid w:val="00090BE2"/>
    <w:rsid w:val="000972FB"/>
    <w:rsid w:val="000A4A62"/>
    <w:rsid w:val="000A73F1"/>
    <w:rsid w:val="000B098B"/>
    <w:rsid w:val="000B13A7"/>
    <w:rsid w:val="000B4F78"/>
    <w:rsid w:val="000C218B"/>
    <w:rsid w:val="000C28BE"/>
    <w:rsid w:val="000C3142"/>
    <w:rsid w:val="000C7DF1"/>
    <w:rsid w:val="000D121A"/>
    <w:rsid w:val="000D472B"/>
    <w:rsid w:val="000E417F"/>
    <w:rsid w:val="000F1C79"/>
    <w:rsid w:val="000F6ED9"/>
    <w:rsid w:val="001016AA"/>
    <w:rsid w:val="00146924"/>
    <w:rsid w:val="00157002"/>
    <w:rsid w:val="001655F6"/>
    <w:rsid w:val="0017383C"/>
    <w:rsid w:val="00176572"/>
    <w:rsid w:val="00197194"/>
    <w:rsid w:val="001F007A"/>
    <w:rsid w:val="001F01B6"/>
    <w:rsid w:val="001F01DD"/>
    <w:rsid w:val="001F4296"/>
    <w:rsid w:val="00210D81"/>
    <w:rsid w:val="00220614"/>
    <w:rsid w:val="002248EA"/>
    <w:rsid w:val="00233C32"/>
    <w:rsid w:val="00234FF4"/>
    <w:rsid w:val="00242C4C"/>
    <w:rsid w:val="0025604A"/>
    <w:rsid w:val="002561DC"/>
    <w:rsid w:val="00257D5F"/>
    <w:rsid w:val="00262397"/>
    <w:rsid w:val="00263396"/>
    <w:rsid w:val="00263EA6"/>
    <w:rsid w:val="00282CCF"/>
    <w:rsid w:val="00285B48"/>
    <w:rsid w:val="002877EC"/>
    <w:rsid w:val="002A159C"/>
    <w:rsid w:val="002A7771"/>
    <w:rsid w:val="002B0523"/>
    <w:rsid w:val="002B2689"/>
    <w:rsid w:val="002C1B47"/>
    <w:rsid w:val="002D0B43"/>
    <w:rsid w:val="002D4FB8"/>
    <w:rsid w:val="002F029D"/>
    <w:rsid w:val="002F674B"/>
    <w:rsid w:val="00304245"/>
    <w:rsid w:val="003054C8"/>
    <w:rsid w:val="0031395D"/>
    <w:rsid w:val="003213EA"/>
    <w:rsid w:val="00323307"/>
    <w:rsid w:val="00323EB9"/>
    <w:rsid w:val="00326576"/>
    <w:rsid w:val="00331E3D"/>
    <w:rsid w:val="00334CF3"/>
    <w:rsid w:val="003402F7"/>
    <w:rsid w:val="00342BAB"/>
    <w:rsid w:val="0035366C"/>
    <w:rsid w:val="003545B1"/>
    <w:rsid w:val="0036076C"/>
    <w:rsid w:val="00360ABF"/>
    <w:rsid w:val="00361F35"/>
    <w:rsid w:val="0037158C"/>
    <w:rsid w:val="00372CA2"/>
    <w:rsid w:val="00380099"/>
    <w:rsid w:val="00390162"/>
    <w:rsid w:val="00393177"/>
    <w:rsid w:val="003A1126"/>
    <w:rsid w:val="003A5CAC"/>
    <w:rsid w:val="003A6AAD"/>
    <w:rsid w:val="003B0D0E"/>
    <w:rsid w:val="003B291C"/>
    <w:rsid w:val="003B6CBF"/>
    <w:rsid w:val="003D4526"/>
    <w:rsid w:val="003F0D6B"/>
    <w:rsid w:val="003F1803"/>
    <w:rsid w:val="003F28A8"/>
    <w:rsid w:val="003F7C9C"/>
    <w:rsid w:val="004033A0"/>
    <w:rsid w:val="0041498E"/>
    <w:rsid w:val="00420608"/>
    <w:rsid w:val="00420FE3"/>
    <w:rsid w:val="004241E2"/>
    <w:rsid w:val="0042508F"/>
    <w:rsid w:val="004264DC"/>
    <w:rsid w:val="00426D82"/>
    <w:rsid w:val="004351F8"/>
    <w:rsid w:val="00436BD3"/>
    <w:rsid w:val="0044171F"/>
    <w:rsid w:val="004447B8"/>
    <w:rsid w:val="00475EF9"/>
    <w:rsid w:val="0049795F"/>
    <w:rsid w:val="004B6001"/>
    <w:rsid w:val="004B6AE1"/>
    <w:rsid w:val="004C0522"/>
    <w:rsid w:val="004C33E8"/>
    <w:rsid w:val="004C5413"/>
    <w:rsid w:val="004C54CC"/>
    <w:rsid w:val="004D5B6E"/>
    <w:rsid w:val="004E1377"/>
    <w:rsid w:val="004F2BEC"/>
    <w:rsid w:val="0050059B"/>
    <w:rsid w:val="00501154"/>
    <w:rsid w:val="00505EEF"/>
    <w:rsid w:val="005061A2"/>
    <w:rsid w:val="00514EEC"/>
    <w:rsid w:val="00517A65"/>
    <w:rsid w:val="00520AF3"/>
    <w:rsid w:val="00520B8C"/>
    <w:rsid w:val="005226BF"/>
    <w:rsid w:val="00546B01"/>
    <w:rsid w:val="0057013C"/>
    <w:rsid w:val="00571699"/>
    <w:rsid w:val="005763B5"/>
    <w:rsid w:val="005769B1"/>
    <w:rsid w:val="0059301E"/>
    <w:rsid w:val="005937A4"/>
    <w:rsid w:val="00594E6B"/>
    <w:rsid w:val="00597D0A"/>
    <w:rsid w:val="005A412A"/>
    <w:rsid w:val="005B2451"/>
    <w:rsid w:val="005C49C9"/>
    <w:rsid w:val="005D7A13"/>
    <w:rsid w:val="005E3273"/>
    <w:rsid w:val="005E4F5B"/>
    <w:rsid w:val="00621344"/>
    <w:rsid w:val="0062258B"/>
    <w:rsid w:val="00623120"/>
    <w:rsid w:val="006522AF"/>
    <w:rsid w:val="00657DC8"/>
    <w:rsid w:val="006602B1"/>
    <w:rsid w:val="00661CDF"/>
    <w:rsid w:val="006769BE"/>
    <w:rsid w:val="00677C1E"/>
    <w:rsid w:val="0069372E"/>
    <w:rsid w:val="006B189B"/>
    <w:rsid w:val="006B3E11"/>
    <w:rsid w:val="006C03E7"/>
    <w:rsid w:val="006C6D1D"/>
    <w:rsid w:val="006D22CF"/>
    <w:rsid w:val="006D30B0"/>
    <w:rsid w:val="006E7E63"/>
    <w:rsid w:val="006F05C6"/>
    <w:rsid w:val="007043A5"/>
    <w:rsid w:val="007207DF"/>
    <w:rsid w:val="007317DB"/>
    <w:rsid w:val="00742D51"/>
    <w:rsid w:val="00754E2B"/>
    <w:rsid w:val="00770463"/>
    <w:rsid w:val="00783E6A"/>
    <w:rsid w:val="00787D61"/>
    <w:rsid w:val="0079186C"/>
    <w:rsid w:val="00795692"/>
    <w:rsid w:val="007A3FB5"/>
    <w:rsid w:val="007A473A"/>
    <w:rsid w:val="007A520B"/>
    <w:rsid w:val="007B03A7"/>
    <w:rsid w:val="007B0F2D"/>
    <w:rsid w:val="007C4DE6"/>
    <w:rsid w:val="007C62DA"/>
    <w:rsid w:val="007C748E"/>
    <w:rsid w:val="007D1A4A"/>
    <w:rsid w:val="007D7AE7"/>
    <w:rsid w:val="007E43F8"/>
    <w:rsid w:val="007E74CB"/>
    <w:rsid w:val="007F11D3"/>
    <w:rsid w:val="0080084C"/>
    <w:rsid w:val="00804820"/>
    <w:rsid w:val="0080561D"/>
    <w:rsid w:val="0081127D"/>
    <w:rsid w:val="0083075E"/>
    <w:rsid w:val="00840945"/>
    <w:rsid w:val="008520A9"/>
    <w:rsid w:val="00866E08"/>
    <w:rsid w:val="0087202B"/>
    <w:rsid w:val="00877486"/>
    <w:rsid w:val="00891738"/>
    <w:rsid w:val="0089383C"/>
    <w:rsid w:val="00896A13"/>
    <w:rsid w:val="008A12CF"/>
    <w:rsid w:val="008A7792"/>
    <w:rsid w:val="008B768A"/>
    <w:rsid w:val="008C78D9"/>
    <w:rsid w:val="008D0A9F"/>
    <w:rsid w:val="008D30B8"/>
    <w:rsid w:val="008D6623"/>
    <w:rsid w:val="008E23E1"/>
    <w:rsid w:val="008E2EFE"/>
    <w:rsid w:val="008E380B"/>
    <w:rsid w:val="008E4F71"/>
    <w:rsid w:val="008E54E5"/>
    <w:rsid w:val="009141B6"/>
    <w:rsid w:val="009218AF"/>
    <w:rsid w:val="00925796"/>
    <w:rsid w:val="009268BA"/>
    <w:rsid w:val="0093653A"/>
    <w:rsid w:val="00937C08"/>
    <w:rsid w:val="00945F22"/>
    <w:rsid w:val="009477E4"/>
    <w:rsid w:val="00966FCB"/>
    <w:rsid w:val="00970232"/>
    <w:rsid w:val="00973B0D"/>
    <w:rsid w:val="009833C7"/>
    <w:rsid w:val="009918FE"/>
    <w:rsid w:val="00995106"/>
    <w:rsid w:val="009956F0"/>
    <w:rsid w:val="00997507"/>
    <w:rsid w:val="009D45DC"/>
    <w:rsid w:val="009E424B"/>
    <w:rsid w:val="009F0E39"/>
    <w:rsid w:val="009F2DE3"/>
    <w:rsid w:val="00A013B9"/>
    <w:rsid w:val="00A125CA"/>
    <w:rsid w:val="00A24602"/>
    <w:rsid w:val="00A251F9"/>
    <w:rsid w:val="00A30ADA"/>
    <w:rsid w:val="00A32D0C"/>
    <w:rsid w:val="00A32E45"/>
    <w:rsid w:val="00A36903"/>
    <w:rsid w:val="00A47975"/>
    <w:rsid w:val="00A728EC"/>
    <w:rsid w:val="00A8250F"/>
    <w:rsid w:val="00A97360"/>
    <w:rsid w:val="00AA36CC"/>
    <w:rsid w:val="00AB6C69"/>
    <w:rsid w:val="00AC2EC0"/>
    <w:rsid w:val="00AC7A5E"/>
    <w:rsid w:val="00AD4EE0"/>
    <w:rsid w:val="00AD503E"/>
    <w:rsid w:val="00AD5422"/>
    <w:rsid w:val="00AE6B55"/>
    <w:rsid w:val="00AF68CA"/>
    <w:rsid w:val="00B01096"/>
    <w:rsid w:val="00B0357B"/>
    <w:rsid w:val="00B13457"/>
    <w:rsid w:val="00B41435"/>
    <w:rsid w:val="00B47A00"/>
    <w:rsid w:val="00B51390"/>
    <w:rsid w:val="00B648E9"/>
    <w:rsid w:val="00B70A58"/>
    <w:rsid w:val="00B71143"/>
    <w:rsid w:val="00B84DF7"/>
    <w:rsid w:val="00B87193"/>
    <w:rsid w:val="00BA1DE0"/>
    <w:rsid w:val="00BA4309"/>
    <w:rsid w:val="00BB188D"/>
    <w:rsid w:val="00BB2581"/>
    <w:rsid w:val="00BB4E08"/>
    <w:rsid w:val="00BB64E1"/>
    <w:rsid w:val="00BC1677"/>
    <w:rsid w:val="00BC1A60"/>
    <w:rsid w:val="00BD714C"/>
    <w:rsid w:val="00BE249B"/>
    <w:rsid w:val="00BF3603"/>
    <w:rsid w:val="00C169BB"/>
    <w:rsid w:val="00C20151"/>
    <w:rsid w:val="00C271A3"/>
    <w:rsid w:val="00C27C63"/>
    <w:rsid w:val="00C34F0E"/>
    <w:rsid w:val="00C358E3"/>
    <w:rsid w:val="00C6037B"/>
    <w:rsid w:val="00C618BB"/>
    <w:rsid w:val="00C6779E"/>
    <w:rsid w:val="00C73DB0"/>
    <w:rsid w:val="00C853E7"/>
    <w:rsid w:val="00C91348"/>
    <w:rsid w:val="00CA65E3"/>
    <w:rsid w:val="00CC19E2"/>
    <w:rsid w:val="00CC38C6"/>
    <w:rsid w:val="00CC3D18"/>
    <w:rsid w:val="00CD1884"/>
    <w:rsid w:val="00CD3467"/>
    <w:rsid w:val="00CE15B4"/>
    <w:rsid w:val="00CF0521"/>
    <w:rsid w:val="00CF5B3B"/>
    <w:rsid w:val="00D00FB6"/>
    <w:rsid w:val="00D01A5B"/>
    <w:rsid w:val="00D03256"/>
    <w:rsid w:val="00D034F2"/>
    <w:rsid w:val="00D042E0"/>
    <w:rsid w:val="00D0465F"/>
    <w:rsid w:val="00D05843"/>
    <w:rsid w:val="00D10FEB"/>
    <w:rsid w:val="00D1529F"/>
    <w:rsid w:val="00D275F5"/>
    <w:rsid w:val="00D463B7"/>
    <w:rsid w:val="00D51DF2"/>
    <w:rsid w:val="00D5348E"/>
    <w:rsid w:val="00D55808"/>
    <w:rsid w:val="00D574AC"/>
    <w:rsid w:val="00D61399"/>
    <w:rsid w:val="00D72E5E"/>
    <w:rsid w:val="00D84EAA"/>
    <w:rsid w:val="00D85533"/>
    <w:rsid w:val="00D939C4"/>
    <w:rsid w:val="00D9424A"/>
    <w:rsid w:val="00D945BB"/>
    <w:rsid w:val="00DA6AE6"/>
    <w:rsid w:val="00DA719A"/>
    <w:rsid w:val="00DC467C"/>
    <w:rsid w:val="00DC75E6"/>
    <w:rsid w:val="00DD01F5"/>
    <w:rsid w:val="00DD06C3"/>
    <w:rsid w:val="00DD6950"/>
    <w:rsid w:val="00DE7743"/>
    <w:rsid w:val="00DF452A"/>
    <w:rsid w:val="00E041EB"/>
    <w:rsid w:val="00E06DDC"/>
    <w:rsid w:val="00E14B4D"/>
    <w:rsid w:val="00E30CB3"/>
    <w:rsid w:val="00E33374"/>
    <w:rsid w:val="00E33E5A"/>
    <w:rsid w:val="00E350AA"/>
    <w:rsid w:val="00E36351"/>
    <w:rsid w:val="00E442EE"/>
    <w:rsid w:val="00E46A17"/>
    <w:rsid w:val="00E506BB"/>
    <w:rsid w:val="00E540E5"/>
    <w:rsid w:val="00E61952"/>
    <w:rsid w:val="00E61B0D"/>
    <w:rsid w:val="00E6350E"/>
    <w:rsid w:val="00E7654C"/>
    <w:rsid w:val="00E9358A"/>
    <w:rsid w:val="00EA25BA"/>
    <w:rsid w:val="00EC483D"/>
    <w:rsid w:val="00EE1E8C"/>
    <w:rsid w:val="00EE615E"/>
    <w:rsid w:val="00EF6ADA"/>
    <w:rsid w:val="00F1571D"/>
    <w:rsid w:val="00F16D21"/>
    <w:rsid w:val="00F2062A"/>
    <w:rsid w:val="00F4212F"/>
    <w:rsid w:val="00F44C5D"/>
    <w:rsid w:val="00F45FD5"/>
    <w:rsid w:val="00F6310A"/>
    <w:rsid w:val="00F67FB7"/>
    <w:rsid w:val="00F84902"/>
    <w:rsid w:val="00F85DBA"/>
    <w:rsid w:val="00FA24C8"/>
    <w:rsid w:val="00FA2BA5"/>
    <w:rsid w:val="00FA44CC"/>
    <w:rsid w:val="00FA5D15"/>
    <w:rsid w:val="00FC2288"/>
    <w:rsid w:val="00FC4183"/>
    <w:rsid w:val="00FD168A"/>
    <w:rsid w:val="00FE799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colormenu v:ext="edit" fillcolor="none [3213]" strokecolor="yellow"/>
    </o:shapedefaults>
    <o:shapelayout v:ext="edit">
      <o:idmap v:ext="edit" data="1,3"/>
      <o:rules v:ext="edit">
        <o:r id="V:Rule14" type="connector" idref="#_x0000_s3170"/>
        <o:r id="V:Rule15" type="connector" idref="#_x0000_s3248"/>
        <o:r id="V:Rule16" type="connector" idref="#_x0000_s3181"/>
        <o:r id="V:Rule17" type="connector" idref="#_x0000_s3168"/>
        <o:r id="V:Rule18" type="connector" idref="#_x0000_s3244"/>
        <o:r id="V:Rule19" type="connector" idref="#_x0000_s3167"/>
        <o:r id="V:Rule20" type="connector" idref="#_x0000_s3166"/>
        <o:r id="V:Rule21" type="connector" idref="#_x0000_s3245"/>
        <o:r id="V:Rule22" type="connector" idref="#_x0000_s3187"/>
        <o:r id="V:Rule23" type="connector" idref="#_x0000_s3189"/>
        <o:r id="V:Rule24" type="connector" idref="#_x0000_s3278"/>
        <o:r id="V:Rule25" type="connector" idref="#_x0000_s3246"/>
        <o:r id="V:Rule26" type="connector" idref="#_x0000_s324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865"/>
    <w:pPr>
      <w:widowControl w:val="0"/>
      <w:autoSpaceDE w:val="0"/>
      <w:autoSpaceDN w:val="0"/>
      <w:adjustRightInd w:val="0"/>
    </w:pPr>
    <w:rPr>
      <w:rFonts w:ascii="Arial" w:hAnsi="Arial"/>
      <w:sz w:val="24"/>
      <w:szCs w:val="24"/>
    </w:rPr>
  </w:style>
  <w:style w:type="paragraph" w:styleId="Titre4">
    <w:name w:val="heading 4"/>
    <w:basedOn w:val="Normal"/>
    <w:next w:val="Normal"/>
    <w:link w:val="Titre4Car"/>
    <w:qFormat/>
    <w:rsid w:val="00025B2D"/>
    <w:pPr>
      <w:keepNext/>
      <w:widowControl/>
      <w:outlineLvl w:val="3"/>
    </w:pPr>
    <w:rPr>
      <w:color w:val="000000"/>
      <w:sz w:val="40"/>
      <w:szCs w:val="88"/>
      <w:u w:val="single"/>
    </w:rPr>
  </w:style>
  <w:style w:type="paragraph" w:styleId="Titre5">
    <w:name w:val="heading 5"/>
    <w:basedOn w:val="Normal"/>
    <w:next w:val="Normal"/>
    <w:link w:val="Titre5Car"/>
    <w:qFormat/>
    <w:rsid w:val="00CC3D18"/>
    <w:pPr>
      <w:keepNext/>
      <w:widowControl/>
      <w:jc w:val="center"/>
      <w:outlineLvl w:val="4"/>
    </w:pPr>
    <w:rPr>
      <w:b/>
      <w:bCs/>
      <w:color w:val="000000"/>
      <w:sz w:val="28"/>
      <w:szCs w:val="28"/>
    </w:rPr>
  </w:style>
  <w:style w:type="paragraph" w:styleId="Titre6">
    <w:name w:val="heading 6"/>
    <w:basedOn w:val="Normal"/>
    <w:next w:val="Normal"/>
    <w:link w:val="Titre6Car"/>
    <w:qFormat/>
    <w:rsid w:val="00CC3D18"/>
    <w:pPr>
      <w:keepNext/>
      <w:widowControl/>
      <w:jc w:val="center"/>
      <w:outlineLvl w:val="5"/>
    </w:pPr>
    <w:rPr>
      <w:color w:val="000000"/>
      <w:sz w:val="28"/>
      <w:szCs w:val="28"/>
    </w:rPr>
  </w:style>
  <w:style w:type="paragraph" w:styleId="Titre8">
    <w:name w:val="heading 8"/>
    <w:basedOn w:val="Normal"/>
    <w:next w:val="Normal"/>
    <w:link w:val="Titre8Car"/>
    <w:qFormat/>
    <w:rsid w:val="00CC3D18"/>
    <w:pPr>
      <w:keepNext/>
      <w:widowControl/>
      <w:jc w:val="right"/>
      <w:outlineLvl w:val="7"/>
    </w:pPr>
    <w:rPr>
      <w:color w:val="000000"/>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uiPriority w:val="99"/>
    <w:rsid w:val="00621344"/>
    <w:pPr>
      <w:spacing w:line="662" w:lineRule="exact"/>
    </w:pPr>
  </w:style>
  <w:style w:type="paragraph" w:customStyle="1" w:styleId="Style2">
    <w:name w:val="Style2"/>
    <w:basedOn w:val="Normal"/>
    <w:uiPriority w:val="99"/>
    <w:rsid w:val="00621344"/>
  </w:style>
  <w:style w:type="paragraph" w:customStyle="1" w:styleId="Style3">
    <w:name w:val="Style3"/>
    <w:basedOn w:val="Normal"/>
    <w:uiPriority w:val="99"/>
    <w:rsid w:val="00621344"/>
  </w:style>
  <w:style w:type="paragraph" w:customStyle="1" w:styleId="Style4">
    <w:name w:val="Style4"/>
    <w:basedOn w:val="Normal"/>
    <w:uiPriority w:val="99"/>
    <w:rsid w:val="00621344"/>
  </w:style>
  <w:style w:type="paragraph" w:customStyle="1" w:styleId="Style5">
    <w:name w:val="Style5"/>
    <w:basedOn w:val="Normal"/>
    <w:uiPriority w:val="99"/>
    <w:rsid w:val="00621344"/>
  </w:style>
  <w:style w:type="paragraph" w:customStyle="1" w:styleId="Style6">
    <w:name w:val="Style6"/>
    <w:basedOn w:val="Normal"/>
    <w:uiPriority w:val="99"/>
    <w:rsid w:val="00621344"/>
  </w:style>
  <w:style w:type="paragraph" w:customStyle="1" w:styleId="Style7">
    <w:name w:val="Style7"/>
    <w:basedOn w:val="Normal"/>
    <w:uiPriority w:val="99"/>
    <w:rsid w:val="00621344"/>
    <w:pPr>
      <w:jc w:val="both"/>
    </w:pPr>
  </w:style>
  <w:style w:type="paragraph" w:customStyle="1" w:styleId="Style8">
    <w:name w:val="Style8"/>
    <w:basedOn w:val="Normal"/>
    <w:uiPriority w:val="99"/>
    <w:rsid w:val="00621344"/>
    <w:pPr>
      <w:spacing w:line="245" w:lineRule="exact"/>
      <w:jc w:val="both"/>
    </w:pPr>
  </w:style>
  <w:style w:type="paragraph" w:customStyle="1" w:styleId="Style9">
    <w:name w:val="Style9"/>
    <w:basedOn w:val="Normal"/>
    <w:uiPriority w:val="99"/>
    <w:rsid w:val="00621344"/>
    <w:pPr>
      <w:spacing w:line="250" w:lineRule="exact"/>
      <w:ind w:hanging="259"/>
    </w:pPr>
  </w:style>
  <w:style w:type="paragraph" w:customStyle="1" w:styleId="Style10">
    <w:name w:val="Style10"/>
    <w:basedOn w:val="Normal"/>
    <w:uiPriority w:val="99"/>
    <w:rsid w:val="00621344"/>
  </w:style>
  <w:style w:type="paragraph" w:customStyle="1" w:styleId="Style11">
    <w:name w:val="Style11"/>
    <w:basedOn w:val="Normal"/>
    <w:uiPriority w:val="99"/>
    <w:rsid w:val="00621344"/>
    <w:pPr>
      <w:spacing w:line="475" w:lineRule="exact"/>
      <w:ind w:hanging="547"/>
    </w:pPr>
  </w:style>
  <w:style w:type="paragraph" w:customStyle="1" w:styleId="Style12">
    <w:name w:val="Style12"/>
    <w:basedOn w:val="Normal"/>
    <w:uiPriority w:val="99"/>
    <w:rsid w:val="00621344"/>
    <w:pPr>
      <w:spacing w:line="250" w:lineRule="exact"/>
      <w:ind w:hanging="274"/>
    </w:pPr>
  </w:style>
  <w:style w:type="paragraph" w:customStyle="1" w:styleId="Style13">
    <w:name w:val="Style13"/>
    <w:basedOn w:val="Normal"/>
    <w:uiPriority w:val="99"/>
    <w:rsid w:val="00621344"/>
    <w:pPr>
      <w:spacing w:line="211" w:lineRule="exact"/>
      <w:ind w:firstLine="178"/>
    </w:pPr>
  </w:style>
  <w:style w:type="paragraph" w:customStyle="1" w:styleId="Style14">
    <w:name w:val="Style14"/>
    <w:basedOn w:val="Normal"/>
    <w:uiPriority w:val="99"/>
    <w:rsid w:val="00621344"/>
  </w:style>
  <w:style w:type="paragraph" w:customStyle="1" w:styleId="Style15">
    <w:name w:val="Style15"/>
    <w:basedOn w:val="Normal"/>
    <w:uiPriority w:val="99"/>
    <w:rsid w:val="00621344"/>
    <w:pPr>
      <w:spacing w:line="245" w:lineRule="exact"/>
      <w:ind w:hanging="259"/>
    </w:pPr>
  </w:style>
  <w:style w:type="paragraph" w:customStyle="1" w:styleId="Style16">
    <w:name w:val="Style16"/>
    <w:basedOn w:val="Normal"/>
    <w:uiPriority w:val="99"/>
    <w:rsid w:val="00621344"/>
  </w:style>
  <w:style w:type="paragraph" w:customStyle="1" w:styleId="Style17">
    <w:name w:val="Style17"/>
    <w:basedOn w:val="Normal"/>
    <w:uiPriority w:val="99"/>
    <w:rsid w:val="00621344"/>
  </w:style>
  <w:style w:type="paragraph" w:customStyle="1" w:styleId="Style18">
    <w:name w:val="Style18"/>
    <w:basedOn w:val="Normal"/>
    <w:uiPriority w:val="99"/>
    <w:rsid w:val="00621344"/>
    <w:pPr>
      <w:spacing w:line="199" w:lineRule="exact"/>
      <w:jc w:val="center"/>
    </w:pPr>
  </w:style>
  <w:style w:type="paragraph" w:customStyle="1" w:styleId="Style19">
    <w:name w:val="Style19"/>
    <w:basedOn w:val="Normal"/>
    <w:uiPriority w:val="99"/>
    <w:rsid w:val="00621344"/>
  </w:style>
  <w:style w:type="paragraph" w:customStyle="1" w:styleId="Style20">
    <w:name w:val="Style20"/>
    <w:basedOn w:val="Normal"/>
    <w:uiPriority w:val="99"/>
    <w:rsid w:val="00621344"/>
  </w:style>
  <w:style w:type="paragraph" w:customStyle="1" w:styleId="Style21">
    <w:name w:val="Style21"/>
    <w:basedOn w:val="Normal"/>
    <w:uiPriority w:val="99"/>
    <w:rsid w:val="00621344"/>
  </w:style>
  <w:style w:type="paragraph" w:customStyle="1" w:styleId="Style22">
    <w:name w:val="Style22"/>
    <w:basedOn w:val="Normal"/>
    <w:uiPriority w:val="99"/>
    <w:rsid w:val="00621344"/>
  </w:style>
  <w:style w:type="paragraph" w:customStyle="1" w:styleId="Style23">
    <w:name w:val="Style23"/>
    <w:basedOn w:val="Normal"/>
    <w:uiPriority w:val="99"/>
    <w:rsid w:val="00621344"/>
  </w:style>
  <w:style w:type="paragraph" w:customStyle="1" w:styleId="Style24">
    <w:name w:val="Style24"/>
    <w:basedOn w:val="Normal"/>
    <w:uiPriority w:val="99"/>
    <w:rsid w:val="00621344"/>
    <w:pPr>
      <w:spacing w:line="485" w:lineRule="exact"/>
    </w:pPr>
  </w:style>
  <w:style w:type="character" w:customStyle="1" w:styleId="FontStyle26">
    <w:name w:val="Font Style26"/>
    <w:uiPriority w:val="99"/>
    <w:rsid w:val="00621344"/>
    <w:rPr>
      <w:rFonts w:ascii="Arial Narrow" w:hAnsi="Arial Narrow" w:cs="Arial Narrow"/>
      <w:b/>
      <w:bCs/>
      <w:sz w:val="56"/>
      <w:szCs w:val="56"/>
    </w:rPr>
  </w:style>
  <w:style w:type="character" w:customStyle="1" w:styleId="FontStyle27">
    <w:name w:val="Font Style27"/>
    <w:uiPriority w:val="99"/>
    <w:rsid w:val="00621344"/>
    <w:rPr>
      <w:rFonts w:ascii="Candara" w:hAnsi="Candara" w:cs="Candara"/>
      <w:b/>
      <w:bCs/>
      <w:i/>
      <w:iCs/>
      <w:spacing w:val="-50"/>
      <w:sz w:val="64"/>
      <w:szCs w:val="64"/>
    </w:rPr>
  </w:style>
  <w:style w:type="character" w:customStyle="1" w:styleId="FontStyle28">
    <w:name w:val="Font Style28"/>
    <w:uiPriority w:val="99"/>
    <w:rsid w:val="00621344"/>
    <w:rPr>
      <w:rFonts w:ascii="Arial Narrow" w:hAnsi="Arial Narrow" w:cs="Arial Narrow"/>
      <w:sz w:val="18"/>
      <w:szCs w:val="18"/>
    </w:rPr>
  </w:style>
  <w:style w:type="character" w:customStyle="1" w:styleId="FontStyle29">
    <w:name w:val="Font Style29"/>
    <w:uiPriority w:val="99"/>
    <w:rsid w:val="00621344"/>
    <w:rPr>
      <w:rFonts w:ascii="Arial Narrow" w:hAnsi="Arial Narrow" w:cs="Arial Narrow"/>
      <w:spacing w:val="10"/>
      <w:sz w:val="18"/>
      <w:szCs w:val="18"/>
    </w:rPr>
  </w:style>
  <w:style w:type="character" w:customStyle="1" w:styleId="FontStyle30">
    <w:name w:val="Font Style30"/>
    <w:uiPriority w:val="99"/>
    <w:rsid w:val="00621344"/>
    <w:rPr>
      <w:rFonts w:ascii="Arial Narrow" w:hAnsi="Arial Narrow" w:cs="Arial Narrow"/>
      <w:sz w:val="12"/>
      <w:szCs w:val="12"/>
    </w:rPr>
  </w:style>
  <w:style w:type="character" w:customStyle="1" w:styleId="FontStyle31">
    <w:name w:val="Font Style31"/>
    <w:uiPriority w:val="99"/>
    <w:rsid w:val="00621344"/>
    <w:rPr>
      <w:rFonts w:ascii="Arial Narrow" w:hAnsi="Arial Narrow" w:cs="Arial Narrow"/>
      <w:spacing w:val="10"/>
      <w:sz w:val="12"/>
      <w:szCs w:val="12"/>
    </w:rPr>
  </w:style>
  <w:style w:type="character" w:customStyle="1" w:styleId="FontStyle32">
    <w:name w:val="Font Style32"/>
    <w:uiPriority w:val="99"/>
    <w:rsid w:val="00621344"/>
    <w:rPr>
      <w:rFonts w:ascii="Arial Narrow" w:hAnsi="Arial Narrow" w:cs="Arial Narrow"/>
      <w:sz w:val="18"/>
      <w:szCs w:val="18"/>
    </w:rPr>
  </w:style>
  <w:style w:type="character" w:customStyle="1" w:styleId="FontStyle33">
    <w:name w:val="Font Style33"/>
    <w:uiPriority w:val="99"/>
    <w:rsid w:val="00621344"/>
    <w:rPr>
      <w:rFonts w:ascii="Arial Narrow" w:hAnsi="Arial Narrow" w:cs="Arial Narrow"/>
      <w:spacing w:val="-60"/>
      <w:sz w:val="58"/>
      <w:szCs w:val="58"/>
    </w:rPr>
  </w:style>
  <w:style w:type="character" w:customStyle="1" w:styleId="FontStyle34">
    <w:name w:val="Font Style34"/>
    <w:uiPriority w:val="99"/>
    <w:rsid w:val="00621344"/>
    <w:rPr>
      <w:rFonts w:ascii="Arial Narrow" w:hAnsi="Arial Narrow" w:cs="Arial Narrow"/>
      <w:sz w:val="18"/>
      <w:szCs w:val="18"/>
    </w:rPr>
  </w:style>
  <w:style w:type="character" w:customStyle="1" w:styleId="FontStyle35">
    <w:name w:val="Font Style35"/>
    <w:uiPriority w:val="99"/>
    <w:rsid w:val="00621344"/>
    <w:rPr>
      <w:rFonts w:ascii="Candara" w:hAnsi="Candara" w:cs="Candara"/>
      <w:spacing w:val="-30"/>
      <w:sz w:val="46"/>
      <w:szCs w:val="46"/>
    </w:rPr>
  </w:style>
  <w:style w:type="character" w:customStyle="1" w:styleId="FontStyle36">
    <w:name w:val="Font Style36"/>
    <w:uiPriority w:val="99"/>
    <w:rsid w:val="00621344"/>
    <w:rPr>
      <w:rFonts w:ascii="Arial Narrow" w:hAnsi="Arial Narrow" w:cs="Arial Narrow"/>
      <w:b/>
      <w:bCs/>
      <w:i/>
      <w:iCs/>
      <w:spacing w:val="-10"/>
      <w:sz w:val="42"/>
      <w:szCs w:val="42"/>
    </w:rPr>
  </w:style>
  <w:style w:type="character" w:customStyle="1" w:styleId="FontStyle37">
    <w:name w:val="Font Style37"/>
    <w:uiPriority w:val="99"/>
    <w:rsid w:val="00621344"/>
    <w:rPr>
      <w:rFonts w:ascii="Arial Narrow" w:hAnsi="Arial Narrow" w:cs="Arial Narrow"/>
      <w:b/>
      <w:bCs/>
      <w:sz w:val="26"/>
      <w:szCs w:val="26"/>
    </w:rPr>
  </w:style>
  <w:style w:type="character" w:customStyle="1" w:styleId="FontStyle38">
    <w:name w:val="Font Style38"/>
    <w:uiPriority w:val="99"/>
    <w:rsid w:val="00621344"/>
    <w:rPr>
      <w:rFonts w:ascii="Arial Narrow" w:hAnsi="Arial Narrow" w:cs="Arial Narrow"/>
      <w:b/>
      <w:bCs/>
      <w:sz w:val="18"/>
      <w:szCs w:val="18"/>
    </w:rPr>
  </w:style>
  <w:style w:type="character" w:customStyle="1" w:styleId="FontStyle39">
    <w:name w:val="Font Style39"/>
    <w:uiPriority w:val="99"/>
    <w:rsid w:val="00621344"/>
    <w:rPr>
      <w:rFonts w:ascii="Arial Narrow" w:hAnsi="Arial Narrow" w:cs="Arial Narrow"/>
      <w:b/>
      <w:bCs/>
      <w:sz w:val="12"/>
      <w:szCs w:val="12"/>
    </w:rPr>
  </w:style>
  <w:style w:type="character" w:customStyle="1" w:styleId="FontStyle40">
    <w:name w:val="Font Style40"/>
    <w:uiPriority w:val="99"/>
    <w:rsid w:val="00621344"/>
    <w:rPr>
      <w:rFonts w:ascii="Arial Narrow" w:hAnsi="Arial Narrow" w:cs="Arial Narrow"/>
      <w:b/>
      <w:bCs/>
      <w:sz w:val="12"/>
      <w:szCs w:val="12"/>
    </w:rPr>
  </w:style>
  <w:style w:type="character" w:customStyle="1" w:styleId="FontStyle41">
    <w:name w:val="Font Style41"/>
    <w:uiPriority w:val="99"/>
    <w:rsid w:val="00621344"/>
    <w:rPr>
      <w:rFonts w:ascii="Arial Narrow" w:hAnsi="Arial Narrow" w:cs="Arial Narrow"/>
      <w:sz w:val="18"/>
      <w:szCs w:val="18"/>
    </w:rPr>
  </w:style>
  <w:style w:type="character" w:customStyle="1" w:styleId="FontStyle42">
    <w:name w:val="Font Style42"/>
    <w:uiPriority w:val="99"/>
    <w:rsid w:val="00621344"/>
    <w:rPr>
      <w:rFonts w:ascii="Arial Narrow" w:hAnsi="Arial Narrow" w:cs="Arial Narrow"/>
      <w:b/>
      <w:bCs/>
      <w:sz w:val="16"/>
      <w:szCs w:val="16"/>
    </w:rPr>
  </w:style>
  <w:style w:type="character" w:customStyle="1" w:styleId="FontStyle43">
    <w:name w:val="Font Style43"/>
    <w:uiPriority w:val="99"/>
    <w:rsid w:val="00621344"/>
    <w:rPr>
      <w:rFonts w:ascii="Candara" w:hAnsi="Candara" w:cs="Candara"/>
      <w:spacing w:val="-70"/>
      <w:sz w:val="68"/>
      <w:szCs w:val="68"/>
    </w:rPr>
  </w:style>
  <w:style w:type="character" w:customStyle="1" w:styleId="FontStyle44">
    <w:name w:val="Font Style44"/>
    <w:uiPriority w:val="99"/>
    <w:rsid w:val="00621344"/>
    <w:rPr>
      <w:rFonts w:ascii="Impact" w:hAnsi="Impact" w:cs="Impact"/>
      <w:i/>
      <w:iCs/>
      <w:sz w:val="12"/>
      <w:szCs w:val="12"/>
    </w:rPr>
  </w:style>
  <w:style w:type="character" w:customStyle="1" w:styleId="FontStyle45">
    <w:name w:val="Font Style45"/>
    <w:uiPriority w:val="99"/>
    <w:rsid w:val="00621344"/>
    <w:rPr>
      <w:rFonts w:ascii="Arial Narrow" w:hAnsi="Arial Narrow" w:cs="Arial Narrow"/>
      <w:i/>
      <w:iCs/>
      <w:spacing w:val="-20"/>
      <w:sz w:val="28"/>
      <w:szCs w:val="28"/>
    </w:rPr>
  </w:style>
  <w:style w:type="paragraph" w:styleId="En-tte">
    <w:name w:val="header"/>
    <w:basedOn w:val="Normal"/>
    <w:link w:val="En-tteCar"/>
    <w:uiPriority w:val="99"/>
    <w:unhideWhenUsed/>
    <w:rsid w:val="0025604A"/>
    <w:pPr>
      <w:tabs>
        <w:tab w:val="center" w:pos="4536"/>
        <w:tab w:val="right" w:pos="9072"/>
      </w:tabs>
    </w:pPr>
    <w:rPr>
      <w:rFonts w:ascii="Arial Narrow" w:hAnsi="Arial Narrow"/>
    </w:rPr>
  </w:style>
  <w:style w:type="character" w:customStyle="1" w:styleId="En-tteCar">
    <w:name w:val="En-tête Car"/>
    <w:link w:val="En-tte"/>
    <w:uiPriority w:val="99"/>
    <w:semiHidden/>
    <w:rsid w:val="0025604A"/>
    <w:rPr>
      <w:rFonts w:hAnsi="Arial Narrow"/>
      <w:sz w:val="24"/>
      <w:szCs w:val="24"/>
    </w:rPr>
  </w:style>
  <w:style w:type="paragraph" w:styleId="Pieddepage">
    <w:name w:val="footer"/>
    <w:basedOn w:val="Normal"/>
    <w:link w:val="PieddepageCar"/>
    <w:uiPriority w:val="99"/>
    <w:unhideWhenUsed/>
    <w:rsid w:val="0025604A"/>
    <w:pPr>
      <w:tabs>
        <w:tab w:val="center" w:pos="4536"/>
        <w:tab w:val="right" w:pos="9072"/>
      </w:tabs>
    </w:pPr>
    <w:rPr>
      <w:rFonts w:ascii="Arial Narrow" w:hAnsi="Arial Narrow"/>
    </w:rPr>
  </w:style>
  <w:style w:type="character" w:customStyle="1" w:styleId="PieddepageCar">
    <w:name w:val="Pied de page Car"/>
    <w:link w:val="Pieddepage"/>
    <w:uiPriority w:val="99"/>
    <w:rsid w:val="0025604A"/>
    <w:rPr>
      <w:rFonts w:hAnsi="Arial Narrow"/>
      <w:sz w:val="24"/>
      <w:szCs w:val="24"/>
    </w:rPr>
  </w:style>
  <w:style w:type="paragraph" w:styleId="NormalWeb">
    <w:name w:val="Normal (Web)"/>
    <w:basedOn w:val="Normal"/>
    <w:uiPriority w:val="99"/>
    <w:unhideWhenUsed/>
    <w:rsid w:val="00DD06C3"/>
    <w:pPr>
      <w:widowControl/>
      <w:autoSpaceDE/>
      <w:autoSpaceDN/>
      <w:adjustRightInd/>
      <w:spacing w:before="100" w:beforeAutospacing="1" w:after="100" w:afterAutospacing="1"/>
    </w:pPr>
    <w:rPr>
      <w:rFonts w:ascii="Times New Roman" w:hAnsi="Times New Roman"/>
    </w:rPr>
  </w:style>
  <w:style w:type="character" w:styleId="lev">
    <w:name w:val="Strong"/>
    <w:uiPriority w:val="22"/>
    <w:qFormat/>
    <w:rsid w:val="00DD06C3"/>
    <w:rPr>
      <w:b/>
      <w:bCs/>
    </w:rPr>
  </w:style>
  <w:style w:type="paragraph" w:styleId="Textedebulles">
    <w:name w:val="Balloon Text"/>
    <w:basedOn w:val="Normal"/>
    <w:link w:val="TextedebullesCar"/>
    <w:uiPriority w:val="99"/>
    <w:unhideWhenUsed/>
    <w:rsid w:val="009D45DC"/>
    <w:rPr>
      <w:rFonts w:ascii="Tahoma" w:hAnsi="Tahoma"/>
      <w:sz w:val="16"/>
      <w:szCs w:val="16"/>
    </w:rPr>
  </w:style>
  <w:style w:type="character" w:customStyle="1" w:styleId="TextedebullesCar">
    <w:name w:val="Texte de bulles Car"/>
    <w:link w:val="Textedebulles"/>
    <w:uiPriority w:val="99"/>
    <w:rsid w:val="009D45DC"/>
    <w:rPr>
      <w:rFonts w:ascii="Tahoma" w:hAnsi="Tahoma" w:cs="Tahoma"/>
      <w:sz w:val="16"/>
      <w:szCs w:val="16"/>
    </w:rPr>
  </w:style>
  <w:style w:type="table" w:styleId="Grilledutableau">
    <w:name w:val="Table Grid"/>
    <w:basedOn w:val="TableauNormal"/>
    <w:uiPriority w:val="59"/>
    <w:rsid w:val="002B0523"/>
    <w:rPr>
      <w:rFonts w:ascii="Times New Roman" w:hAnsi="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4Car">
    <w:name w:val="Titre 4 Car"/>
    <w:link w:val="Titre4"/>
    <w:rsid w:val="00025B2D"/>
    <w:rPr>
      <w:rFonts w:ascii="Arial" w:hAnsi="Arial" w:cs="Arial"/>
      <w:color w:val="000000"/>
      <w:sz w:val="40"/>
      <w:szCs w:val="88"/>
      <w:u w:val="single"/>
    </w:rPr>
  </w:style>
  <w:style w:type="paragraph" w:customStyle="1" w:styleId="texteGR7">
    <w:name w:val="texte_GR7"/>
    <w:basedOn w:val="Normal"/>
    <w:rsid w:val="00025B2D"/>
    <w:pPr>
      <w:widowControl/>
      <w:autoSpaceDE/>
      <w:autoSpaceDN/>
      <w:adjustRightInd/>
    </w:pPr>
    <w:rPr>
      <w:rFonts w:ascii="Times New Roman" w:hAnsi="Times New Roman"/>
      <w:sz w:val="20"/>
    </w:rPr>
  </w:style>
  <w:style w:type="paragraph" w:styleId="Corpsdetexte3">
    <w:name w:val="Body Text 3"/>
    <w:basedOn w:val="Normal"/>
    <w:link w:val="Corpsdetexte3Car"/>
    <w:rsid w:val="00025B2D"/>
    <w:pPr>
      <w:widowControl/>
      <w:adjustRightInd/>
    </w:pPr>
    <w:rPr>
      <w:szCs w:val="22"/>
    </w:rPr>
  </w:style>
  <w:style w:type="character" w:customStyle="1" w:styleId="Corpsdetexte3Car">
    <w:name w:val="Corps de texte 3 Car"/>
    <w:link w:val="Corpsdetexte3"/>
    <w:rsid w:val="00025B2D"/>
    <w:rPr>
      <w:rFonts w:ascii="Arial" w:hAnsi="Arial" w:cs="Arial"/>
      <w:sz w:val="24"/>
      <w:szCs w:val="22"/>
    </w:rPr>
  </w:style>
  <w:style w:type="character" w:customStyle="1" w:styleId="Titre5Car">
    <w:name w:val="Titre 5 Car"/>
    <w:link w:val="Titre5"/>
    <w:rsid w:val="00CC3D18"/>
    <w:rPr>
      <w:rFonts w:ascii="Arial" w:hAnsi="Arial" w:cs="Arial"/>
      <w:b/>
      <w:bCs/>
      <w:color w:val="000000"/>
      <w:sz w:val="28"/>
      <w:szCs w:val="28"/>
    </w:rPr>
  </w:style>
  <w:style w:type="character" w:customStyle="1" w:styleId="Titre6Car">
    <w:name w:val="Titre 6 Car"/>
    <w:link w:val="Titre6"/>
    <w:rsid w:val="00CC3D18"/>
    <w:rPr>
      <w:rFonts w:ascii="Arial" w:hAnsi="Arial" w:cs="Arial"/>
      <w:color w:val="000000"/>
      <w:sz w:val="28"/>
      <w:szCs w:val="28"/>
    </w:rPr>
  </w:style>
  <w:style w:type="paragraph" w:customStyle="1" w:styleId="font6">
    <w:name w:val="font6"/>
    <w:basedOn w:val="Normal"/>
    <w:rsid w:val="00CC3D18"/>
    <w:pPr>
      <w:widowControl/>
      <w:autoSpaceDE/>
      <w:autoSpaceDN/>
      <w:adjustRightInd/>
      <w:spacing w:before="100" w:beforeAutospacing="1" w:after="100" w:afterAutospacing="1"/>
    </w:pPr>
    <w:rPr>
      <w:rFonts w:ascii="Times New Roman" w:eastAsia="Arial Unicode MS" w:hAnsi="Times New Roman"/>
      <w:color w:val="000000"/>
    </w:rPr>
  </w:style>
  <w:style w:type="character" w:customStyle="1" w:styleId="Titre8Car">
    <w:name w:val="Titre 8 Car"/>
    <w:link w:val="Titre8"/>
    <w:rsid w:val="00CC3D18"/>
    <w:rPr>
      <w:rFonts w:ascii="Arial" w:hAnsi="Arial" w:cs="Arial"/>
      <w:color w:val="000000"/>
      <w:sz w:val="28"/>
      <w:szCs w:val="28"/>
    </w:rPr>
  </w:style>
  <w:style w:type="table" w:customStyle="1" w:styleId="Grilledutableau1">
    <w:name w:val="Grille du tableau1"/>
    <w:basedOn w:val="TableauNormal"/>
    <w:next w:val="Grilledutableau"/>
    <w:rsid w:val="00A4797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rsid w:val="00CC19E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956F0"/>
    <w:pPr>
      <w:ind w:left="708"/>
    </w:pPr>
  </w:style>
</w:styles>
</file>

<file path=word/webSettings.xml><?xml version="1.0" encoding="utf-8"?>
<w:webSettings xmlns:r="http://schemas.openxmlformats.org/officeDocument/2006/relationships" xmlns:w="http://schemas.openxmlformats.org/wordprocessingml/2006/main">
  <w:divs>
    <w:div w:id="421528675">
      <w:bodyDiv w:val="1"/>
      <w:marLeft w:val="0"/>
      <w:marRight w:val="0"/>
      <w:marTop w:val="0"/>
      <w:marBottom w:val="0"/>
      <w:divBdr>
        <w:top w:val="none" w:sz="0" w:space="0" w:color="auto"/>
        <w:left w:val="none" w:sz="0" w:space="0" w:color="auto"/>
        <w:bottom w:val="none" w:sz="0" w:space="0" w:color="auto"/>
        <w:right w:val="none" w:sz="0" w:space="0" w:color="auto"/>
      </w:divBdr>
    </w:div>
    <w:div w:id="601300072">
      <w:bodyDiv w:val="1"/>
      <w:marLeft w:val="0"/>
      <w:marRight w:val="0"/>
      <w:marTop w:val="0"/>
      <w:marBottom w:val="0"/>
      <w:divBdr>
        <w:top w:val="none" w:sz="0" w:space="0" w:color="auto"/>
        <w:left w:val="none" w:sz="0" w:space="0" w:color="auto"/>
        <w:bottom w:val="none" w:sz="0" w:space="0" w:color="auto"/>
        <w:right w:val="none" w:sz="0" w:space="0" w:color="auto"/>
      </w:divBdr>
    </w:div>
    <w:div w:id="1013339883">
      <w:bodyDiv w:val="1"/>
      <w:marLeft w:val="0"/>
      <w:marRight w:val="0"/>
      <w:marTop w:val="0"/>
      <w:marBottom w:val="0"/>
      <w:divBdr>
        <w:top w:val="none" w:sz="0" w:space="0" w:color="auto"/>
        <w:left w:val="none" w:sz="0" w:space="0" w:color="auto"/>
        <w:bottom w:val="none" w:sz="0" w:space="0" w:color="auto"/>
        <w:right w:val="none" w:sz="0" w:space="0" w:color="auto"/>
      </w:divBdr>
    </w:div>
    <w:div w:id="153291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DFFC7B-7FA9-43D6-843F-F37601A3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3443</TotalTime>
  <Pages>5</Pages>
  <Words>612</Words>
  <Characters>3367</Characters>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2018-11-04T08:29:00Z</cp:lastPrinted>
  <dcterms:created xsi:type="dcterms:W3CDTF">2018-05-01T06:53:00Z</dcterms:created>
  <dcterms:modified xsi:type="dcterms:W3CDTF">2018-11-09T13:52:00Z</dcterms:modified>
</cp:coreProperties>
</file>