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0"/>
        <w:rPr>
          <w:rFonts w:ascii="Times New Roman"/>
          <w:sz w:val="22"/>
        </w:rPr>
      </w:pPr>
    </w:p>
    <w:p>
      <w:pPr>
        <w:pStyle w:val="BodyText"/>
        <w:ind w:left="261"/>
        <w:rPr>
          <w:rFonts w:ascii="Times New Roman"/>
          <w:sz w:val="20"/>
        </w:rPr>
      </w:pPr>
      <w:r>
        <w:rPr>
          <w:rFonts w:ascii="Times New Roman"/>
          <w:sz w:val="20"/>
        </w:rPr>
        <w:pict>
          <v:shape style="width:539.75pt;height:41.65pt;mso-position-horizontal-relative:char;mso-position-vertical-relative:line" type="#_x0000_t202" filled="false" stroked="true" strokeweight=".48004pt" strokecolor="#000000">
            <w10:anchorlock/>
            <v:textbox inset="0,0,0,0">
              <w:txbxContent>
                <w:p>
                  <w:pPr>
                    <w:spacing w:before="200"/>
                    <w:ind w:left="1481" w:right="0" w:firstLine="0"/>
                    <w:jc w:val="left"/>
                    <w:rPr>
                      <w:b/>
                      <w:sz w:val="36"/>
                    </w:rPr>
                  </w:pPr>
                  <w:r>
                    <w:rPr>
                      <w:b/>
                      <w:sz w:val="36"/>
                    </w:rPr>
                    <w:t>BTS ASSISTANCE TECHNIQUE D’INGÉNIEUR</w:t>
                  </w:r>
                </w:p>
              </w:txbxContent>
            </v:textbox>
            <v:stroke dashstyle="solid"/>
          </v:shape>
        </w:pict>
      </w:r>
      <w:r>
        <w:rPr>
          <w:rFonts w:ascii="Times New Roman"/>
          <w:sz w:val="20"/>
        </w:rPr>
      </w:r>
    </w:p>
    <w:p>
      <w:pPr>
        <w:pStyle w:val="BodyText"/>
        <w:rPr>
          <w:rFonts w:ascii="Times New Roman"/>
          <w:sz w:val="20"/>
        </w:rPr>
      </w:pPr>
    </w:p>
    <w:p>
      <w:pPr>
        <w:pStyle w:val="BodyText"/>
        <w:spacing w:before="3"/>
        <w:rPr>
          <w:rFonts w:ascii="Times New Roman"/>
          <w:sz w:val="21"/>
        </w:rPr>
      </w:pPr>
      <w:r>
        <w:rPr/>
        <w:pict>
          <v:shape style="position:absolute;margin-left:33.959999pt;margin-top:14.451016pt;width:531.7pt;height:34.450pt;mso-position-horizontal-relative:page;mso-position-vertical-relative:paragraph;z-index:-976;mso-wrap-distance-left:0;mso-wrap-distance-right:0" type="#_x0000_t202" filled="false" stroked="true" strokeweight=".47998pt" strokecolor="#000000">
            <v:textbox inset="0,0,0,0">
              <w:txbxContent>
                <w:p>
                  <w:pPr>
                    <w:spacing w:before="231"/>
                    <w:ind w:left="1008" w:right="0" w:firstLine="0"/>
                    <w:jc w:val="left"/>
                    <w:rPr>
                      <w:b/>
                      <w:sz w:val="28"/>
                    </w:rPr>
                  </w:pPr>
                  <w:r>
                    <w:rPr>
                      <w:b/>
                      <w:sz w:val="28"/>
                    </w:rPr>
                    <w:t>ÉPREUVE E.4 : ÉTUDE D’UN SYSTÈME PLURITECHNOLOGIQUE</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15"/>
        </w:rPr>
      </w:pPr>
    </w:p>
    <w:tbl>
      <w:tblPr>
        <w:tblW w:w="0" w:type="auto"/>
        <w:jc w:val="left"/>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90"/>
        <w:gridCol w:w="2009"/>
      </w:tblGrid>
      <w:tr>
        <w:trPr>
          <w:trHeight w:val="998" w:hRule="atLeast"/>
        </w:trPr>
        <w:tc>
          <w:tcPr>
            <w:tcW w:w="8690" w:type="dxa"/>
          </w:tcPr>
          <w:p>
            <w:pPr>
              <w:pStyle w:val="TableParagraph"/>
              <w:spacing w:before="231"/>
              <w:ind w:left="2352" w:right="988" w:hanging="2103"/>
              <w:rPr>
                <w:b/>
                <w:sz w:val="28"/>
              </w:rPr>
            </w:pPr>
            <w:r>
              <w:rPr>
                <w:b/>
                <w:sz w:val="28"/>
              </w:rPr>
              <w:t>Sous épreuve : Étude des spécifications générales d’un système pluritechnologique</w:t>
            </w:r>
          </w:p>
        </w:tc>
        <w:tc>
          <w:tcPr>
            <w:tcW w:w="2009" w:type="dxa"/>
          </w:tcPr>
          <w:p>
            <w:pPr>
              <w:pStyle w:val="TableParagraph"/>
              <w:spacing w:before="230"/>
              <w:ind w:left="338"/>
              <w:rPr>
                <w:b/>
                <w:sz w:val="32"/>
              </w:rPr>
            </w:pPr>
            <w:r>
              <w:rPr>
                <w:b/>
                <w:sz w:val="32"/>
              </w:rPr>
              <w:t>Unité U41</w:t>
            </w:r>
          </w:p>
        </w:tc>
      </w:tr>
    </w:tbl>
    <w:p>
      <w:pPr>
        <w:pStyle w:val="BodyText"/>
        <w:spacing w:before="9"/>
        <w:rPr>
          <w:rFonts w:ascii="Times New Roman"/>
          <w:sz w:val="15"/>
        </w:rPr>
      </w:pPr>
    </w:p>
    <w:p>
      <w:pPr>
        <w:pStyle w:val="Heading2"/>
        <w:spacing w:before="89"/>
        <w:ind w:left="3274"/>
        <w:rPr>
          <w:rFonts w:ascii="Arial"/>
        </w:rPr>
      </w:pPr>
      <w:r>
        <w:rPr>
          <w:rFonts w:ascii="Arial"/>
        </w:rPr>
        <w:t>DOSSIER CORRIGE + BAREME</w:t>
      </w:r>
    </w:p>
    <w:p>
      <w:pPr>
        <w:pStyle w:val="BodyText"/>
        <w:rPr>
          <w:b/>
          <w:sz w:val="21"/>
        </w:rPr>
      </w:pPr>
      <w:r>
        <w:rPr/>
        <w:pict>
          <v:shape style="position:absolute;margin-left:31.32pt;margin-top:14.27729pt;width:535.7pt;height:46.35pt;mso-position-horizontal-relative:page;mso-position-vertical-relative:paragraph;z-index:-952;mso-wrap-distance-left:0;mso-wrap-distance-right:0" type="#_x0000_t202" filled="false" stroked="true" strokeweight=".47998pt" strokecolor="#000000">
            <v:textbox inset="0,0,0,0">
              <w:txbxContent>
                <w:p>
                  <w:pPr>
                    <w:spacing w:before="17"/>
                    <w:ind w:left="2357" w:right="0" w:firstLine="0"/>
                    <w:jc w:val="left"/>
                    <w:rPr>
                      <w:b/>
                      <w:sz w:val="48"/>
                    </w:rPr>
                  </w:pPr>
                  <w:r>
                    <w:rPr>
                      <w:b/>
                      <w:sz w:val="48"/>
                    </w:rPr>
                    <w:t>PRODUCTION D'HUÎTRES</w:t>
                  </w:r>
                </w:p>
              </w:txbxContent>
            </v:textbox>
            <v:stroke dashstyle="solid"/>
            <w10:wrap type="topAndBottom"/>
          </v:shape>
        </w:pict>
      </w:r>
    </w:p>
    <w:p>
      <w:pPr>
        <w:pStyle w:val="BodyText"/>
        <w:spacing w:before="2"/>
        <w:rPr>
          <w:b/>
          <w:sz w:val="13"/>
        </w:rPr>
      </w:pPr>
    </w:p>
    <w:p>
      <w:pPr>
        <w:pStyle w:val="Heading3"/>
        <w:spacing w:before="92"/>
        <w:ind w:left="2299"/>
      </w:pPr>
      <w:r>
        <w:rPr/>
        <w:t>Ce dossier comprend les documents DC1 à</w:t>
      </w:r>
      <w:r>
        <w:rPr>
          <w:spacing w:val="73"/>
        </w:rPr>
        <w:t> </w:t>
      </w:r>
      <w:r>
        <w:rPr/>
        <w:t>DC18</w:t>
      </w:r>
    </w:p>
    <w:p>
      <w:pPr>
        <w:pStyle w:val="BodyText"/>
        <w:rPr>
          <w:b/>
          <w:sz w:val="30"/>
        </w:rPr>
      </w:pPr>
    </w:p>
    <w:p>
      <w:pPr>
        <w:pStyle w:val="BodyText"/>
        <w:spacing w:before="1"/>
        <w:rPr>
          <w:b/>
          <w:sz w:val="42"/>
        </w:rPr>
      </w:pPr>
    </w:p>
    <w:p>
      <w:pPr>
        <w:pStyle w:val="Heading5"/>
      </w:pPr>
      <w:r>
        <w:rPr/>
        <w:t>BAREME : voir feuille en annexe (BAREME)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29"/>
        </w:rPr>
      </w:pPr>
    </w:p>
    <w:p>
      <w:pPr>
        <w:spacing w:before="1"/>
        <w:ind w:left="319" w:right="0" w:firstLine="0"/>
        <w:jc w:val="left"/>
        <w:rPr>
          <w:b/>
          <w:sz w:val="36"/>
        </w:rPr>
      </w:pPr>
      <w:r>
        <w:rPr>
          <w:b/>
          <w:sz w:val="36"/>
        </w:rPr>
        <w:t>Problématiques liées à l’organisation et au matériel</w:t>
      </w:r>
    </w:p>
    <w:p>
      <w:pPr>
        <w:pStyle w:val="BodyText"/>
        <w:spacing w:before="3"/>
        <w:ind w:left="319" w:right="308" w:firstLine="708"/>
        <w:jc w:val="both"/>
      </w:pPr>
      <w:r>
        <w:rPr/>
        <w:t>Le jeune chef d’entreprise a réussi à obtenir de nouveaux marchés via la vente en région dans une enseigne de grandes surfaces il veut donc augmenter sa production. Les problématiques liées à ce projet sont :</w:t>
      </w:r>
    </w:p>
    <w:p>
      <w:pPr>
        <w:spacing w:after="0"/>
        <w:jc w:val="both"/>
        <w:sectPr>
          <w:headerReference w:type="default" r:id="rId5"/>
          <w:footerReference w:type="default" r:id="rId6"/>
          <w:type w:val="continuous"/>
          <w:pgSz w:w="11910" w:h="16840"/>
          <w:pgMar w:header="559" w:footer="933" w:top="2940" w:bottom="1120" w:left="360" w:right="380"/>
          <w:pgNumType w:start="1"/>
        </w:sectPr>
      </w:pPr>
    </w:p>
    <w:p>
      <w:pPr>
        <w:pStyle w:val="BodyText"/>
        <w:spacing w:before="1"/>
        <w:rPr>
          <w:sz w:val="11"/>
        </w:rPr>
      </w:pPr>
    </w:p>
    <w:p>
      <w:pPr>
        <w:pStyle w:val="ListParagraph"/>
        <w:numPr>
          <w:ilvl w:val="0"/>
          <w:numId w:val="1"/>
        </w:numPr>
        <w:tabs>
          <w:tab w:pos="1738" w:val="left" w:leader="none"/>
        </w:tabs>
        <w:spacing w:line="249" w:lineRule="auto" w:before="88" w:after="0"/>
        <w:ind w:left="1385" w:right="305" w:firstLine="0"/>
        <w:jc w:val="both"/>
        <w:rPr>
          <w:rFonts w:ascii="Arial" w:hAnsi="Arial"/>
          <w:sz w:val="24"/>
        </w:rPr>
      </w:pPr>
      <w:r>
        <w:rPr>
          <w:rFonts w:ascii="Arial" w:hAnsi="Arial"/>
          <w:sz w:val="24"/>
        </w:rPr>
        <w:t>Connaître la production maximale réalisable compte tenue de la surface d’élevage limitée de la concession. Prévoir la hausse attendue du chiffre</w:t>
      </w:r>
      <w:r>
        <w:rPr>
          <w:rFonts w:ascii="Arial" w:hAnsi="Arial"/>
          <w:spacing w:val="-6"/>
          <w:sz w:val="24"/>
        </w:rPr>
        <w:t> </w:t>
      </w:r>
      <w:r>
        <w:rPr>
          <w:rFonts w:ascii="Arial" w:hAnsi="Arial"/>
          <w:sz w:val="24"/>
        </w:rPr>
        <w:t>d’affaire.</w:t>
      </w:r>
    </w:p>
    <w:p>
      <w:pPr>
        <w:pStyle w:val="ListParagraph"/>
        <w:numPr>
          <w:ilvl w:val="0"/>
          <w:numId w:val="1"/>
        </w:numPr>
        <w:tabs>
          <w:tab w:pos="1738" w:val="left" w:leader="none"/>
        </w:tabs>
        <w:spacing w:line="261" w:lineRule="auto" w:before="31" w:after="0"/>
        <w:ind w:left="1385" w:right="302" w:firstLine="0"/>
        <w:jc w:val="both"/>
        <w:rPr>
          <w:rFonts w:ascii="Arial" w:hAnsi="Arial"/>
          <w:sz w:val="24"/>
        </w:rPr>
      </w:pPr>
      <w:r>
        <w:rPr>
          <w:rFonts w:ascii="Arial" w:hAnsi="Arial"/>
          <w:sz w:val="24"/>
        </w:rPr>
        <w:t>Dans un second temps, il devra vérifier que le processus de pesée et d’emballage est capable de répondre à l’exigence de ces nouveaux clients quant à sa capacité de livrer des bourriches de 1 Kg contenant au moins douze</w:t>
      </w:r>
      <w:r>
        <w:rPr>
          <w:rFonts w:ascii="Arial" w:hAnsi="Arial"/>
          <w:spacing w:val="-14"/>
          <w:sz w:val="24"/>
        </w:rPr>
        <w:t> </w:t>
      </w:r>
      <w:r>
        <w:rPr>
          <w:rFonts w:ascii="Arial" w:hAnsi="Arial"/>
          <w:sz w:val="24"/>
        </w:rPr>
        <w:t>huîtres.</w:t>
      </w:r>
    </w:p>
    <w:p>
      <w:pPr>
        <w:pStyle w:val="ListParagraph"/>
        <w:numPr>
          <w:ilvl w:val="0"/>
          <w:numId w:val="1"/>
        </w:numPr>
        <w:tabs>
          <w:tab w:pos="1738" w:val="left" w:leader="none"/>
        </w:tabs>
        <w:spacing w:line="266" w:lineRule="auto" w:before="11" w:after="0"/>
        <w:ind w:left="1385" w:right="295" w:firstLine="0"/>
        <w:jc w:val="both"/>
        <w:rPr>
          <w:rFonts w:ascii="Arial" w:hAnsi="Arial"/>
          <w:sz w:val="24"/>
        </w:rPr>
      </w:pPr>
      <w:r>
        <w:rPr>
          <w:rFonts w:ascii="Arial" w:hAnsi="Arial"/>
          <w:sz w:val="24"/>
        </w:rPr>
        <w:t>Enfin, il souhaite mener une première analyse des risques d’accident du travail dans son entreprise, en prévision d’une embauche future. Cette analyse portera sur les manutentions. En effet la machine de mise en poches elle a révélé un risque de coincement des</w:t>
      </w:r>
      <w:r>
        <w:rPr>
          <w:rFonts w:ascii="Arial" w:hAnsi="Arial"/>
          <w:spacing w:val="-1"/>
          <w:sz w:val="24"/>
        </w:rPr>
        <w:t> </w:t>
      </w:r>
      <w:r>
        <w:rPr>
          <w:rFonts w:ascii="Arial" w:hAnsi="Arial"/>
          <w:sz w:val="24"/>
        </w:rPr>
        <w:t>mains.</w:t>
      </w:r>
    </w:p>
    <w:p>
      <w:pPr>
        <w:pStyle w:val="BodyText"/>
        <w:rPr>
          <w:sz w:val="26"/>
        </w:rPr>
      </w:pPr>
    </w:p>
    <w:p>
      <w:pPr>
        <w:pStyle w:val="Heading1"/>
        <w:spacing w:before="178"/>
      </w:pPr>
      <w:r>
        <w:rPr/>
        <w:t>Problématique A.I.I</w:t>
      </w:r>
    </w:p>
    <w:p>
      <w:pPr>
        <w:pStyle w:val="BodyText"/>
        <w:spacing w:before="66"/>
        <w:ind w:left="319" w:right="302" w:firstLine="708"/>
        <w:jc w:val="both"/>
      </w:pPr>
      <w:r>
        <w:rPr/>
        <w:t>La peseuse EP2200 a été conçue et réalisée dans les années 1990. Plusieurs clients dont l’entreprise RENAULT ont souhaité davantage de flexibilité du système pour, par exemple, paramétrer de nouveaux produits. La société BESNARD, qui est le fabriquant, a décidé</w:t>
      </w:r>
      <w:r>
        <w:rPr>
          <w:spacing w:val="51"/>
        </w:rPr>
        <w:t> </w:t>
      </w:r>
      <w:r>
        <w:rPr/>
        <w:t>de</w:t>
      </w:r>
    </w:p>
    <w:p>
      <w:pPr>
        <w:pStyle w:val="BodyText"/>
        <w:ind w:left="319"/>
      </w:pPr>
      <w:r>
        <w:rPr/>
        <w:t>« rénover » ce modèle en remplaçant la partie commande du système et en améliorant la sécurité.</w:t>
      </w:r>
    </w:p>
    <w:p>
      <w:pPr>
        <w:pStyle w:val="BodyText"/>
        <w:rPr>
          <w:sz w:val="26"/>
        </w:rPr>
      </w:pPr>
    </w:p>
    <w:p>
      <w:pPr>
        <w:pStyle w:val="BodyText"/>
        <w:spacing w:before="9"/>
        <w:rPr>
          <w:sz w:val="25"/>
        </w:rPr>
      </w:pPr>
    </w:p>
    <w:p>
      <w:pPr>
        <w:pStyle w:val="Heading5"/>
      </w:pPr>
      <w:r>
        <w:rPr/>
        <w:t>Temps conseillés :</w:t>
      </w:r>
    </w:p>
    <w:p>
      <w:pPr>
        <w:pStyle w:val="BodyText"/>
        <w:rPr>
          <w:b/>
          <w:sz w:val="26"/>
        </w:rPr>
      </w:pPr>
    </w:p>
    <w:p>
      <w:pPr>
        <w:tabs>
          <w:tab w:pos="8963" w:val="left" w:leader="none"/>
        </w:tabs>
        <w:spacing w:before="217"/>
        <w:ind w:left="319" w:right="0" w:firstLine="0"/>
        <w:jc w:val="left"/>
        <w:rPr>
          <w:b/>
          <w:sz w:val="24"/>
        </w:rPr>
      </w:pPr>
      <w:r>
        <w:rPr>
          <w:b/>
          <w:sz w:val="24"/>
        </w:rPr>
        <w:t>Lecture</w:t>
      </w:r>
      <w:r>
        <w:rPr>
          <w:b/>
          <w:spacing w:val="-7"/>
          <w:sz w:val="24"/>
        </w:rPr>
        <w:t> </w:t>
      </w:r>
      <w:r>
        <w:rPr>
          <w:b/>
          <w:sz w:val="24"/>
        </w:rPr>
        <w:t>sujet</w:t>
        <w:tab/>
        <w:t>20</w:t>
      </w:r>
      <w:r>
        <w:rPr>
          <w:b/>
          <w:spacing w:val="1"/>
          <w:sz w:val="24"/>
        </w:rPr>
        <w:t> </w:t>
      </w:r>
      <w:r>
        <w:rPr>
          <w:b/>
          <w:sz w:val="24"/>
        </w:rPr>
        <w:t>min</w:t>
      </w:r>
    </w:p>
    <w:p>
      <w:pPr>
        <w:pStyle w:val="BodyText"/>
        <w:rPr>
          <w:b/>
          <w:sz w:val="26"/>
        </w:rPr>
      </w:pPr>
    </w:p>
    <w:p>
      <w:pPr>
        <w:tabs>
          <w:tab w:pos="8937" w:val="left" w:leader="none"/>
        </w:tabs>
        <w:spacing w:line="583" w:lineRule="auto" w:before="217"/>
        <w:ind w:left="319" w:right="1681" w:firstLine="0"/>
        <w:jc w:val="left"/>
        <w:rPr>
          <w:b/>
          <w:sz w:val="24"/>
        </w:rPr>
      </w:pPr>
      <w:r>
        <w:rPr>
          <w:b/>
          <w:sz w:val="24"/>
        </w:rPr>
        <w:t>Partie 1 : ……………………………………………………………………………….. 1h20 Partie 2</w:t>
      </w:r>
      <w:r>
        <w:rPr>
          <w:b/>
          <w:spacing w:val="-3"/>
          <w:sz w:val="24"/>
        </w:rPr>
        <w:t> </w:t>
      </w:r>
      <w:r>
        <w:rPr>
          <w:b/>
          <w:sz w:val="24"/>
        </w:rPr>
        <w:t>: ………………………………………………………………………………..</w:t>
        <w:tab/>
        <w:t>1h20</w:t>
      </w:r>
    </w:p>
    <w:p>
      <w:pPr>
        <w:spacing w:before="121"/>
        <w:ind w:left="319" w:right="0" w:firstLine="0"/>
        <w:jc w:val="left"/>
        <w:rPr>
          <w:i/>
          <w:sz w:val="24"/>
        </w:rPr>
      </w:pPr>
      <w:r>
        <w:rPr>
          <w:i/>
          <w:sz w:val="24"/>
        </w:rPr>
        <w:t>Dans le questionnement suivant, les documents techniques à consulter pour répondre sont </w:t>
      </w:r>
      <w:r>
        <w:rPr>
          <w:i/>
          <w:sz w:val="24"/>
        </w:rPr>
        <w:t>mentionnés sous le numéro de chaque question :</w:t>
      </w:r>
    </w:p>
    <w:p>
      <w:pPr>
        <w:pStyle w:val="BodyText"/>
        <w:spacing w:before="8"/>
        <w:rPr>
          <w:i/>
          <w:sz w:val="16"/>
        </w:rPr>
      </w:pPr>
      <w:r>
        <w:rPr/>
        <w:drawing>
          <wp:anchor distT="0" distB="0" distL="0" distR="0" allowOverlap="1" layoutInCell="1" locked="0" behindDoc="1" simplePos="0" relativeHeight="268434527">
            <wp:simplePos x="0" y="0"/>
            <wp:positionH relativeFrom="page">
              <wp:posOffset>3267075</wp:posOffset>
            </wp:positionH>
            <wp:positionV relativeFrom="paragraph">
              <wp:posOffset>147142</wp:posOffset>
            </wp:positionV>
            <wp:extent cx="1049047" cy="542925"/>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1049047" cy="542925"/>
                    </a:xfrm>
                    <a:prstGeom prst="rect">
                      <a:avLst/>
                    </a:prstGeom>
                  </pic:spPr>
                </pic:pic>
              </a:graphicData>
            </a:graphic>
          </wp:anchor>
        </w:drawing>
      </w:r>
    </w:p>
    <w:p>
      <w:pPr>
        <w:spacing w:after="0"/>
        <w:rPr>
          <w:sz w:val="16"/>
        </w:rPr>
        <w:sectPr>
          <w:pgSz w:w="11910" w:h="16840"/>
          <w:pgMar w:header="559" w:footer="933" w:top="2940" w:bottom="1120" w:left="360" w:right="380"/>
        </w:sectPr>
      </w:pPr>
    </w:p>
    <w:p>
      <w:pPr>
        <w:pStyle w:val="BodyText"/>
        <w:spacing w:before="10"/>
        <w:rPr>
          <w:i/>
          <w:sz w:val="18"/>
        </w:rPr>
      </w:pPr>
    </w:p>
    <w:p>
      <w:pPr>
        <w:pStyle w:val="BodyText"/>
        <w:ind w:left="181"/>
        <w:rPr>
          <w:sz w:val="20"/>
        </w:rPr>
      </w:pPr>
      <w:r>
        <w:rPr>
          <w:position w:val="0"/>
          <w:sz w:val="20"/>
        </w:rPr>
        <w:pict>
          <v:shape style="width:535.7pt;height:35.8pt;mso-position-horizontal-relative:char;mso-position-vertical-relative:line" type="#_x0000_t202" filled="false" stroked="true" strokeweight="1.44pt" strokecolor="#000000">
            <w10:anchorlock/>
            <v:textbox inset="0,0,0,0">
              <w:txbxContent>
                <w:p>
                  <w:pPr>
                    <w:tabs>
                      <w:tab w:pos="1529" w:val="left" w:leader="none"/>
                    </w:tabs>
                    <w:spacing w:line="242" w:lineRule="auto" w:before="18"/>
                    <w:ind w:left="1509" w:right="677" w:hanging="1402"/>
                    <w:jc w:val="left"/>
                    <w:rPr>
                      <w:b/>
                      <w:sz w:val="28"/>
                    </w:rPr>
                  </w:pPr>
                  <w:r>
                    <w:rPr>
                      <w:b/>
                      <w:sz w:val="28"/>
                    </w:rPr>
                    <w:t>Partie 1 :</w:t>
                    <w:tab/>
                    <w:tab/>
                    <w:t>Analyse de la faisabilité d’une augmentation de la production et maîtrise de sa qualité attendue en grande</w:t>
                  </w:r>
                  <w:r>
                    <w:rPr>
                      <w:b/>
                      <w:spacing w:val="-4"/>
                      <w:sz w:val="28"/>
                    </w:rPr>
                    <w:t> </w:t>
                  </w:r>
                  <w:r>
                    <w:rPr>
                      <w:b/>
                      <w:sz w:val="28"/>
                    </w:rPr>
                    <w:t>surface.</w:t>
                  </w:r>
                </w:p>
              </w:txbxContent>
            </v:textbox>
            <v:stroke dashstyle="solid"/>
          </v:shape>
        </w:pict>
      </w:r>
      <w:r>
        <w:rPr>
          <w:position w:val="0"/>
          <w:sz w:val="20"/>
        </w:rPr>
      </w:r>
    </w:p>
    <w:p>
      <w:pPr>
        <w:pStyle w:val="BodyText"/>
        <w:rPr>
          <w:i/>
          <w:sz w:val="20"/>
        </w:rPr>
      </w:pPr>
    </w:p>
    <w:p>
      <w:pPr>
        <w:pStyle w:val="BodyText"/>
        <w:rPr>
          <w:i/>
          <w:sz w:val="18"/>
        </w:rPr>
      </w:pPr>
    </w:p>
    <w:p>
      <w:pPr>
        <w:pStyle w:val="Heading5"/>
        <w:spacing w:before="92"/>
        <w:ind w:right="299"/>
        <w:jc w:val="both"/>
      </w:pPr>
      <w:r>
        <w:rPr/>
        <w:pict>
          <v:line style="position:absolute;mso-position-horizontal-relative:page;mso-position-vertical-relative:paragraph;z-index:-880;mso-wrap-distance-left:0;mso-wrap-distance-right:0" from="32.520000pt,47.415844pt" to="562.78pt,47.415844pt" stroked="true" strokeweight=".48001pt" strokecolor="#000000">
            <v:stroke dashstyle="solid"/>
            <w10:wrap type="topAndBottom"/>
          </v:line>
        </w:pict>
      </w:r>
      <w:r>
        <w:rPr/>
        <w:t>Partie 1-1 : Quelle hausse de la production et de chiffre d’affaire est envisageable vis-à-vis du processus et de la surface d’élevage disponible ? Quel investissement sera supportable par l’entreprise dans ce cas ?</w:t>
      </w:r>
    </w:p>
    <w:p>
      <w:pPr>
        <w:pStyle w:val="BodyText"/>
        <w:spacing w:before="3"/>
        <w:rPr>
          <w:b/>
          <w:sz w:val="13"/>
        </w:rPr>
      </w:pPr>
    </w:p>
    <w:p>
      <w:pPr>
        <w:pStyle w:val="BodyText"/>
        <w:spacing w:before="93"/>
        <w:ind w:left="319" w:right="715" w:firstLine="708"/>
      </w:pPr>
      <w:r>
        <w:rPr/>
        <w:t>Les deux questions suivantes vont permettre d’établir le chiffre d’affaire de l’entreprise à partir des éléments relatifs aux quantités produites et aux prix :</w:t>
      </w:r>
    </w:p>
    <w:p>
      <w:pPr>
        <w:pStyle w:val="BodyText"/>
        <w:spacing w:before="1" w:after="1"/>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37"/>
      </w:tblGrid>
      <w:tr>
        <w:trPr>
          <w:trHeight w:val="396" w:hRule="atLeast"/>
        </w:trPr>
        <w:tc>
          <w:tcPr>
            <w:tcW w:w="1902" w:type="dxa"/>
            <w:tcBorders>
              <w:right w:val="single" w:sz="4" w:space="0" w:color="000000"/>
            </w:tcBorders>
          </w:tcPr>
          <w:p>
            <w:pPr>
              <w:pStyle w:val="TableParagraph"/>
              <w:spacing w:line="274" w:lineRule="exact"/>
              <w:ind w:left="200"/>
              <w:rPr>
                <w:sz w:val="24"/>
              </w:rPr>
            </w:pPr>
            <w:r>
              <w:rPr>
                <w:sz w:val="24"/>
              </w:rPr>
              <w:t>Question 1.1.1</w:t>
            </w:r>
          </w:p>
        </w:tc>
        <w:tc>
          <w:tcPr>
            <w:tcW w:w="8337" w:type="dxa"/>
            <w:vMerge w:val="restart"/>
            <w:tcBorders>
              <w:left w:val="single" w:sz="4" w:space="0" w:color="000000"/>
            </w:tcBorders>
          </w:tcPr>
          <w:p>
            <w:pPr>
              <w:pStyle w:val="TableParagraph"/>
              <w:spacing w:line="276" w:lineRule="exact" w:before="2"/>
              <w:ind w:left="102" w:right="197"/>
              <w:jc w:val="both"/>
              <w:rPr>
                <w:sz w:val="24"/>
              </w:rPr>
            </w:pPr>
            <w:r>
              <w:rPr>
                <w:sz w:val="24"/>
              </w:rPr>
              <w:t>A partir des données relatives à la taille des huîtres actuellement produites et des prix de vente, </w:t>
            </w:r>
            <w:r>
              <w:rPr>
                <w:b/>
                <w:sz w:val="24"/>
              </w:rPr>
              <w:t>estimer le chiffre d’affaire annuel de la société en complétant le tableau suivant</w:t>
            </w:r>
            <w:r>
              <w:rPr>
                <w:sz w:val="24"/>
              </w:rPr>
              <w:t>. On notera que l’entreprise commercialise environ 110 tonnes d’huîtres par an soit la totalité des huîtres produites.</w:t>
            </w:r>
          </w:p>
        </w:tc>
      </w:tr>
      <w:tr>
        <w:trPr>
          <w:trHeight w:val="707" w:hRule="atLeast"/>
        </w:trPr>
        <w:tc>
          <w:tcPr>
            <w:tcW w:w="1902" w:type="dxa"/>
            <w:tcBorders>
              <w:right w:val="single" w:sz="4" w:space="0" w:color="000000"/>
            </w:tcBorders>
          </w:tcPr>
          <w:p>
            <w:pPr>
              <w:pStyle w:val="TableParagraph"/>
              <w:spacing w:before="115"/>
              <w:ind w:left="200"/>
              <w:rPr>
                <w:sz w:val="24"/>
              </w:rPr>
            </w:pPr>
            <w:r>
              <w:rPr>
                <w:i/>
                <w:sz w:val="24"/>
              </w:rPr>
              <w:t>voir </w:t>
            </w:r>
            <w:r>
              <w:rPr>
                <w:sz w:val="24"/>
              </w:rPr>
              <w:t>DT 1</w:t>
            </w:r>
          </w:p>
        </w:tc>
        <w:tc>
          <w:tcPr>
            <w:tcW w:w="8337" w:type="dxa"/>
            <w:vMerge/>
            <w:tcBorders>
              <w:top w:val="nil"/>
              <w:left w:val="single" w:sz="4" w:space="0" w:color="000000"/>
            </w:tcBorders>
          </w:tcPr>
          <w:p>
            <w:pPr>
              <w:rPr>
                <w:sz w:val="2"/>
                <w:szCs w:val="2"/>
              </w:rPr>
            </w:pPr>
          </w:p>
        </w:tc>
      </w:tr>
    </w:tbl>
    <w:p>
      <w:pPr>
        <w:pStyle w:val="BodyText"/>
        <w:spacing w:before="2"/>
        <w:rPr>
          <w:sz w:val="20"/>
        </w:rPr>
      </w:pPr>
      <w:r>
        <w:rPr/>
        <w:pict>
          <v:group style="position:absolute;margin-left:28.08pt;margin-top:13.80002pt;width:539.15pt;height:234.4pt;mso-position-horizontal-relative:page;mso-position-vertical-relative:paragraph;z-index:-760;mso-wrap-distance-left:0;mso-wrap-distance-right:0" coordorigin="562,276" coordsize="10783,4688">
            <v:line style="position:absolute" from="571,281" to="11335,281" stroked="true" strokeweight=".47998pt" strokecolor="#000000">
              <v:stroke dashstyle="solid"/>
            </v:line>
            <v:line style="position:absolute" from="571,4959" to="11335,4959" stroked="true" strokeweight=".47998pt" strokecolor="#000000">
              <v:stroke dashstyle="solid"/>
            </v:line>
            <v:line style="position:absolute" from="566,276" to="566,4964" stroked="true" strokeweight=".48pt" strokecolor="#000000">
              <v:stroke dashstyle="solid"/>
            </v:line>
            <v:line style="position:absolute" from="11340,276" to="11340,4964" stroked="true" strokeweight=".47998pt" strokecolor="#000000">
              <v:stroke dashstyle="solid"/>
            </v:line>
            <v:shape style="position:absolute;left:680;top:856;width:10260;height:3525" type="#_x0000_t75" stroked="false">
              <v:imagedata r:id="rId8" o:title=""/>
            </v:shape>
            <v:shape style="position:absolute;left:9774;top:4070;width:626;height:200" type="#_x0000_t202" filled="false" stroked="false">
              <v:textbox inset="0,0,0,0">
                <w:txbxContent>
                  <w:p>
                    <w:pPr>
                      <w:spacing w:line="194" w:lineRule="exact" w:before="0"/>
                      <w:ind w:left="0" w:right="0" w:firstLine="0"/>
                      <w:jc w:val="left"/>
                      <w:rPr>
                        <w:rFonts w:ascii="Trebuchet MS"/>
                        <w:b/>
                        <w:i/>
                        <w:sz w:val="20"/>
                      </w:rPr>
                    </w:pPr>
                    <w:r>
                      <w:rPr>
                        <w:rFonts w:ascii="Trebuchet MS"/>
                        <w:b/>
                        <w:i/>
                        <w:color w:val="6FAC46"/>
                        <w:w w:val="85"/>
                        <w:sz w:val="20"/>
                      </w:rPr>
                      <w:t>169420</w:t>
                    </w:r>
                  </w:p>
                </w:txbxContent>
              </v:textbox>
              <w10:wrap type="none"/>
            </v:shape>
            <v:shape style="position:absolute;left:8399;top:4070;width:626;height:200" type="#_x0000_t202" filled="false" stroked="false">
              <v:textbox inset="0,0,0,0">
                <w:txbxContent>
                  <w:p>
                    <w:pPr>
                      <w:spacing w:line="194" w:lineRule="exact" w:before="0"/>
                      <w:ind w:left="0" w:right="0" w:firstLine="0"/>
                      <w:jc w:val="left"/>
                      <w:rPr>
                        <w:rFonts w:ascii="Trebuchet MS"/>
                        <w:b/>
                        <w:i/>
                        <w:sz w:val="20"/>
                      </w:rPr>
                    </w:pPr>
                    <w:r>
                      <w:rPr>
                        <w:rFonts w:ascii="Trebuchet MS"/>
                        <w:b/>
                        <w:i/>
                        <w:color w:val="6FAC46"/>
                        <w:w w:val="85"/>
                        <w:sz w:val="20"/>
                      </w:rPr>
                      <w:t>255915</w:t>
                    </w:r>
                  </w:p>
                </w:txbxContent>
              </v:textbox>
              <w10:wrap type="none"/>
            </v:shape>
            <v:shape style="position:absolute;left:3684;top:3151;width:7110;height:200" type="#_x0000_t202" filled="false" stroked="false">
              <v:textbox inset="0,0,0,0">
                <w:txbxContent>
                  <w:p>
                    <w:pPr>
                      <w:tabs>
                        <w:tab w:pos="1435" w:val="left" w:leader="none"/>
                        <w:tab w:pos="2928" w:val="left" w:leader="none"/>
                      </w:tabs>
                      <w:spacing w:line="194" w:lineRule="exact" w:before="0"/>
                      <w:ind w:left="0" w:right="0" w:firstLine="0"/>
                      <w:jc w:val="left"/>
                      <w:rPr>
                        <w:rFonts w:ascii="Trebuchet MS"/>
                        <w:b/>
                        <w:i/>
                        <w:sz w:val="18"/>
                      </w:rPr>
                    </w:pPr>
                    <w:r>
                      <w:rPr>
                        <w:rFonts w:ascii="Trebuchet MS"/>
                        <w:b/>
                        <w:i/>
                        <w:color w:val="6FAC46"/>
                        <w:w w:val="85"/>
                        <w:sz w:val="20"/>
                      </w:rPr>
                      <w:t>110x0.52=57.2</w:t>
                      <w:tab/>
                      <w:t>57.2x0.47=26.9</w:t>
                      <w:tab/>
                      <w:t>57.2x0.53=30.2 </w:t>
                    </w:r>
                    <w:r>
                      <w:rPr>
                        <w:rFonts w:ascii="Trebuchet MS"/>
                        <w:b/>
                        <w:i/>
                        <w:color w:val="6FAC46"/>
                        <w:w w:val="85"/>
                        <w:sz w:val="18"/>
                      </w:rPr>
                      <w:t>26.9x5000=134420</w:t>
                    </w:r>
                    <w:r>
                      <w:rPr>
                        <w:rFonts w:ascii="Trebuchet MS"/>
                        <w:b/>
                        <w:i/>
                        <w:color w:val="6FAC46"/>
                        <w:spacing w:val="11"/>
                        <w:w w:val="85"/>
                        <w:sz w:val="18"/>
                      </w:rPr>
                      <w:t> </w:t>
                    </w:r>
                    <w:r>
                      <w:rPr>
                        <w:rFonts w:ascii="Trebuchet MS"/>
                        <w:b/>
                        <w:i/>
                        <w:color w:val="6FAC46"/>
                        <w:w w:val="85"/>
                        <w:sz w:val="18"/>
                      </w:rPr>
                      <w:t>30.2x3200=97011</w:t>
                    </w:r>
                  </w:p>
                </w:txbxContent>
              </v:textbox>
              <w10:wrap type="none"/>
            </v:shape>
            <v:shape style="position:absolute;left:679;top:310;width:2212;height:269" type="#_x0000_t202" filled="false" stroked="false">
              <v:textbox inset="0,0,0,0">
                <w:txbxContent>
                  <w:p>
                    <w:pPr>
                      <w:spacing w:line="268" w:lineRule="exact" w:before="0"/>
                      <w:ind w:left="0" w:right="0" w:firstLine="0"/>
                      <w:jc w:val="left"/>
                      <w:rPr>
                        <w:sz w:val="24"/>
                      </w:rPr>
                    </w:pPr>
                    <w:r>
                      <w:rPr>
                        <w:sz w:val="24"/>
                      </w:rPr>
                      <w:t>Cadre réponse 1.1.1</w:t>
                    </w:r>
                  </w:p>
                </w:txbxContent>
              </v:textbox>
              <w10:wrap type="none"/>
            </v:shape>
            <w10:wrap type="topAndBottom"/>
          </v:group>
        </w:pict>
      </w:r>
    </w:p>
    <w:p>
      <w:pPr>
        <w:pStyle w:val="BodyText"/>
        <w:rPr>
          <w:sz w:val="20"/>
        </w:rPr>
      </w:pPr>
    </w:p>
    <w:p>
      <w:pPr>
        <w:pStyle w:val="BodyText"/>
        <w:rPr>
          <w:sz w:val="25"/>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5"/>
        <w:gridCol w:w="6398"/>
      </w:tblGrid>
      <w:tr>
        <w:trPr>
          <w:trHeight w:val="792" w:hRule="atLeast"/>
        </w:trPr>
        <w:tc>
          <w:tcPr>
            <w:tcW w:w="1835" w:type="dxa"/>
            <w:tcBorders>
              <w:right w:val="single" w:sz="4" w:space="0" w:color="000000"/>
            </w:tcBorders>
          </w:tcPr>
          <w:p>
            <w:pPr>
              <w:pStyle w:val="TableParagraph"/>
              <w:spacing w:line="275" w:lineRule="exact"/>
              <w:ind w:left="200"/>
              <w:rPr>
                <w:sz w:val="24"/>
              </w:rPr>
            </w:pPr>
            <w:r>
              <w:rPr>
                <w:sz w:val="24"/>
              </w:rPr>
              <w:t>Question 1.1.2</w:t>
            </w:r>
          </w:p>
        </w:tc>
        <w:tc>
          <w:tcPr>
            <w:tcW w:w="6398" w:type="dxa"/>
            <w:tcBorders>
              <w:left w:val="single" w:sz="4" w:space="0" w:color="000000"/>
            </w:tcBorders>
          </w:tcPr>
          <w:p>
            <w:pPr>
              <w:pStyle w:val="TableParagraph"/>
              <w:spacing w:line="275" w:lineRule="exact"/>
              <w:ind w:left="105"/>
              <w:rPr>
                <w:sz w:val="24"/>
              </w:rPr>
            </w:pPr>
            <w:r>
              <w:rPr>
                <w:b/>
                <w:sz w:val="24"/>
              </w:rPr>
              <w:t>En déduire </w:t>
            </w:r>
            <w:r>
              <w:rPr>
                <w:sz w:val="24"/>
              </w:rPr>
              <w:t>le chiffre d’affaire annuel total de l’entreprise.</w:t>
            </w:r>
          </w:p>
        </w:tc>
      </w:tr>
    </w:tbl>
    <w:p>
      <w:pPr>
        <w:pStyle w:val="BodyText"/>
        <w:spacing w:before="6"/>
        <w:rPr>
          <w:sz w:val="20"/>
        </w:rPr>
      </w:pPr>
      <w:r>
        <w:rPr/>
        <w:pict>
          <v:shape style="position:absolute;margin-left:28.32pt;margin-top:14.04001pt;width:538.7pt;height:57.75pt;mso-position-horizontal-relative:page;mso-position-vertical-relative:paragraph;z-index:-736;mso-wrap-distance-left:0;mso-wrap-distance-right:0" type="#_x0000_t202" filled="false" stroked="true" strokeweight=".47998pt" strokecolor="#000000">
            <v:textbox inset="0,0,0,0">
              <w:txbxContent>
                <w:p>
                  <w:pPr>
                    <w:pStyle w:val="BodyText"/>
                    <w:spacing w:before="17"/>
                    <w:ind w:left="108"/>
                  </w:pPr>
                  <w:r>
                    <w:rPr/>
                    <w:t>Cadre réponse 1.1.2</w:t>
                  </w:r>
                </w:p>
                <w:p>
                  <w:pPr>
                    <w:pStyle w:val="BodyText"/>
                    <w:spacing w:before="2"/>
                  </w:pPr>
                </w:p>
                <w:p>
                  <w:pPr>
                    <w:spacing w:before="0"/>
                    <w:ind w:left="175" w:right="0" w:firstLine="0"/>
                    <w:jc w:val="left"/>
                    <w:rPr>
                      <w:b/>
                      <w:sz w:val="24"/>
                    </w:rPr>
                  </w:pPr>
                  <w:r>
                    <w:rPr>
                      <w:b/>
                      <w:color w:val="6FAC46"/>
                      <w:sz w:val="24"/>
                    </w:rPr>
                    <w:t>Somme des CA vrac et conditionné : 255915 + 169420 = 425335 Euros</w:t>
                  </w:r>
                </w:p>
              </w:txbxContent>
            </v:textbox>
            <v:stroke dashstyle="solid"/>
            <w10:wrap type="topAndBottom"/>
          </v:shape>
        </w:pict>
      </w:r>
    </w:p>
    <w:p>
      <w:pPr>
        <w:spacing w:after="0"/>
        <w:rPr>
          <w:sz w:val="20"/>
        </w:rPr>
        <w:sectPr>
          <w:pgSz w:w="11910" w:h="16840"/>
          <w:pgMar w:header="559" w:footer="933" w:top="2940" w:bottom="1120" w:left="360" w:right="380"/>
        </w:sectPr>
      </w:pPr>
    </w:p>
    <w:p>
      <w:pPr>
        <w:pStyle w:val="BodyText"/>
        <w:spacing w:before="8"/>
        <w:rPr>
          <w:sz w:val="10"/>
        </w:rPr>
      </w:pPr>
    </w:p>
    <w:p>
      <w:pPr>
        <w:pStyle w:val="BodyText"/>
        <w:spacing w:before="92"/>
        <w:ind w:left="319" w:right="715" w:firstLine="708"/>
      </w:pPr>
      <w:r>
        <w:rPr/>
        <w:t>Les deux questions suivantes vont permettre d’établir le nombre de poches d’élevage placées sur l’estran qui sont nécessaires à la réalisation de cette production :</w:t>
      </w:r>
    </w:p>
    <w:p>
      <w:pPr>
        <w:pStyle w:val="BodyText"/>
        <w:spacing w:before="2"/>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42"/>
      </w:tblGrid>
      <w:tr>
        <w:trPr>
          <w:trHeight w:val="397" w:hRule="atLeast"/>
        </w:trPr>
        <w:tc>
          <w:tcPr>
            <w:tcW w:w="1902" w:type="dxa"/>
            <w:tcBorders>
              <w:right w:val="single" w:sz="4" w:space="0" w:color="000000"/>
            </w:tcBorders>
          </w:tcPr>
          <w:p>
            <w:pPr>
              <w:pStyle w:val="TableParagraph"/>
              <w:spacing w:line="274" w:lineRule="exact"/>
              <w:ind w:left="200"/>
              <w:rPr>
                <w:sz w:val="24"/>
              </w:rPr>
            </w:pPr>
            <w:r>
              <w:rPr>
                <w:sz w:val="24"/>
              </w:rPr>
              <w:t>Question 1.1.3</w:t>
            </w:r>
          </w:p>
        </w:tc>
        <w:tc>
          <w:tcPr>
            <w:tcW w:w="8342" w:type="dxa"/>
            <w:vMerge w:val="restart"/>
            <w:tcBorders>
              <w:left w:val="single" w:sz="4" w:space="0" w:color="000000"/>
            </w:tcBorders>
          </w:tcPr>
          <w:p>
            <w:pPr>
              <w:pStyle w:val="TableParagraph"/>
              <w:ind w:left="102" w:right="198"/>
              <w:jc w:val="both"/>
              <w:rPr>
                <w:sz w:val="24"/>
              </w:rPr>
            </w:pPr>
            <w:r>
              <w:rPr>
                <w:sz w:val="24"/>
              </w:rPr>
              <w:t>A partir du planning de croissance et des données figurant dans le tableau synthétique ci-après, </w:t>
            </w:r>
            <w:r>
              <w:rPr>
                <w:b/>
                <w:sz w:val="24"/>
              </w:rPr>
              <w:t>calculer les quantités intermédiaires sur le tableau ci-dessous </w:t>
            </w:r>
            <w:r>
              <w:rPr>
                <w:sz w:val="24"/>
              </w:rPr>
              <w:t>et établir la quantité à mettre en culture afin de  pouvoir commercialiser la quantité de 110 tonnes environ au bout de la période</w:t>
            </w:r>
            <w:r>
              <w:rPr>
                <w:spacing w:val="-3"/>
                <w:sz w:val="24"/>
              </w:rPr>
              <w:t> </w:t>
            </w:r>
            <w:r>
              <w:rPr>
                <w:sz w:val="24"/>
              </w:rPr>
              <w:t>d’élevage.</w:t>
            </w:r>
          </w:p>
        </w:tc>
      </w:tr>
      <w:tr>
        <w:trPr>
          <w:trHeight w:val="1258" w:hRule="atLeast"/>
        </w:trPr>
        <w:tc>
          <w:tcPr>
            <w:tcW w:w="1902" w:type="dxa"/>
            <w:tcBorders>
              <w:right w:val="single" w:sz="4" w:space="0" w:color="000000"/>
            </w:tcBorders>
          </w:tcPr>
          <w:p>
            <w:pPr>
              <w:pStyle w:val="TableParagraph"/>
              <w:spacing w:before="116"/>
              <w:ind w:left="200"/>
              <w:rPr>
                <w:sz w:val="24"/>
              </w:rPr>
            </w:pPr>
            <w:r>
              <w:rPr>
                <w:sz w:val="24"/>
              </w:rPr>
              <w:t>DT1</w:t>
            </w:r>
          </w:p>
        </w:tc>
        <w:tc>
          <w:tcPr>
            <w:tcW w:w="8342" w:type="dxa"/>
            <w:vMerge/>
            <w:tcBorders>
              <w:top w:val="nil"/>
              <w:left w:val="single" w:sz="4" w:space="0" w:color="000000"/>
            </w:tcBorders>
          </w:tcPr>
          <w:p>
            <w:pPr>
              <w:rPr>
                <w:sz w:val="2"/>
                <w:szCs w:val="2"/>
              </w:rPr>
            </w:pPr>
          </w:p>
        </w:tc>
      </w:tr>
    </w:tbl>
    <w:p>
      <w:pPr>
        <w:pStyle w:val="BodyText"/>
        <w:spacing w:before="4"/>
        <w:rPr>
          <w:sz w:val="26"/>
        </w:rPr>
      </w:pPr>
    </w:p>
    <w:p>
      <w:pPr>
        <w:pStyle w:val="BodyText"/>
        <w:ind w:left="319"/>
      </w:pPr>
      <w:r>
        <w:rPr/>
        <w:pict>
          <v:group style="position:absolute;margin-left:28.08pt;margin-top:-1.344146pt;width:542pt;height:473.7pt;mso-position-horizontal-relative:page;mso-position-vertical-relative:paragraph;z-index:-29800" coordorigin="562,-27" coordsize="10840,9474">
            <v:line style="position:absolute" from="571,-22" to="11335,-22" stroked="true" strokeweight=".48001pt" strokecolor="#000000">
              <v:stroke dashstyle="solid"/>
            </v:line>
            <v:line style="position:absolute" from="571,9442" to="11335,9442" stroked="true" strokeweight=".47998pt" strokecolor="#000000">
              <v:stroke dashstyle="solid"/>
            </v:line>
            <v:line style="position:absolute" from="566,-27" to="566,9447" stroked="true" strokeweight=".48pt" strokecolor="#000000">
              <v:stroke dashstyle="solid"/>
            </v:line>
            <v:line style="position:absolute" from="11340,-27" to="11340,9447" stroked="true" strokeweight=".47998pt" strokecolor="#000000">
              <v:stroke dashstyle="solid"/>
            </v:line>
            <v:shape style="position:absolute;left:680;top:950;width:1409;height:2012" coordorigin="680,951" coordsize="1409,2012" path="m680,951l680,2258,1384,2962,2088,2258,2088,1655,1384,1655,680,951xm2088,951l1384,1655,2088,1655,2088,951xe" filled="true" fillcolor="#4471c4" stroked="false">
              <v:path arrowok="t"/>
              <v:fill type="solid"/>
            </v:shape>
            <v:shape style="position:absolute;left:680;top:662;width:10531;height:2300" coordorigin="680,663" coordsize="10531,2300" path="m2088,951l2088,2258,1384,2962,680,2258,680,951,1384,1655,2088,951xm11211,977l11211,2232,11203,2304,11179,2370,11142,2428,11093,2477,11035,2514,10969,2538,10897,2546,2088,2546,2088,663,10897,663,10969,671,11035,695,11093,732,11142,780,11179,839,11203,905,11211,977xe" filled="false" stroked="true" strokeweight="1pt" strokecolor="#4471c4">
              <v:path arrowok="t"/>
              <v:stroke dashstyle="solid"/>
            </v:shape>
            <v:shape style="position:absolute;left:680;top:3067;width:1409;height:2012" coordorigin="680,3067" coordsize="1409,2012" path="m680,3067l680,4375,1384,5079,2088,4375,2088,3771,1384,3771,680,3067xm2088,3067l1384,3771,2088,3771,2088,3067xe" filled="true" fillcolor="#4471c4" stroked="false">
              <v:path arrowok="t"/>
              <v:fill type="solid"/>
            </v:shape>
            <v:shape style="position:absolute;left:680;top:2770;width:10531;height:2309" coordorigin="680,2771" coordsize="10531,2309" path="m2088,3067l2088,4375,1384,5079,680,4375,680,3067,1384,3771,2088,3067xm11211,3088l11211,4355,11203,4427,11179,4494,11141,4553,11092,4602,11034,4639,10967,4663,10894,4671,2088,4671,2088,2771,10894,2771,10967,2779,11034,2803,11092,2840,11141,2889,11179,2948,11203,3015,11211,3088xe" filled="false" stroked="true" strokeweight="1pt" strokecolor="#4471c4">
              <v:path arrowok="t"/>
              <v:stroke dashstyle="solid"/>
            </v:shape>
            <v:shape style="position:absolute;left:680;top:5168;width:1409;height:2012" coordorigin="680,5169" coordsize="1409,2012" path="m680,5169l680,6477,1384,7181,2088,6477,2088,5873,1384,5873,680,5169xm2088,5169l1384,5873,2088,5873,2088,5169xe" filled="true" fillcolor="#4471c4" stroked="false">
              <v:path arrowok="t"/>
              <v:fill type="solid"/>
            </v:shape>
            <v:shape style="position:absolute;left:680;top:5039;width:10531;height:2141" coordorigin="680,5040" coordsize="10531,2141" path="m2088,5169l2088,6477,1384,7181,680,6477,680,5169,1384,5873,2088,5169xm11211,5352l11211,6599,11203,6670,11179,6736,11143,6794,11094,6842,11036,6879,10971,6902,10899,6911,2088,6911,2088,5040,10899,5040,10971,5048,11036,5072,11094,5108,11143,5157,11179,5215,11203,5280,11211,5352xe" filled="false" stroked="true" strokeweight="1pt" strokecolor="#4471c4">
              <v:path arrowok="t"/>
              <v:stroke dashstyle="solid"/>
            </v:shape>
            <v:shape style="position:absolute;left:680;top:7294;width:1409;height:2012" coordorigin="680,7295" coordsize="1409,2012" path="m680,7295l680,8603,1384,9307,2088,8603,2088,7999,1384,7999,680,7295xm2088,7295l1384,7999,2088,7999,2088,7295xe" filled="true" fillcolor="#4471c4" stroked="false">
              <v:path arrowok="t"/>
              <v:fill type="solid"/>
            </v:shape>
            <v:shape style="position:absolute;left:680;top:7036;width:10531;height:2271" coordorigin="680,7036" coordsize="10531,2271" path="m2088,7295l2088,8603,1384,9307,680,8603,680,7295,1384,7999,2088,7295xm11211,7356l11211,8635,11203,8709,11178,8776,11141,8835,11091,8885,11032,8923,10965,8947,10891,8955,2088,8955,2088,7036,10891,7036,10965,7045,11032,7069,11091,7106,11141,7156,11178,7215,11203,7283,11211,7356xe" filled="false" stroked="true" strokeweight="1pt" strokecolor="#4471c4">
              <v:path arrowok="t"/>
              <v:stroke dashstyle="solid"/>
            </v:shape>
            <v:shape style="position:absolute;left:6921;top:2403;width:4470;height:390" coordorigin="6921,2403" coordsize="4470,390" path="m10728,2403l6921,2403,6921,2793,10728,2793,11391,2598,10728,2403xe" filled="true" fillcolor="#bcd5ed" stroked="false">
              <v:path arrowok="t"/>
              <v:fill type="solid"/>
            </v:shape>
            <v:shape style="position:absolute;left:6921;top:2403;width:4470;height:390" coordorigin="6921,2403" coordsize="4470,390" path="m10728,2403l6921,2403,6921,2793,10728,2793,11391,2598,10728,2403xe" filled="false" stroked="true" strokeweight="1pt" strokecolor="#1f3762">
              <v:path arrowok="t"/>
              <v:stroke dashstyle="solid"/>
            </v:shape>
            <v:shape style="position:absolute;left:8886;top:6649;width:2505;height:525" coordorigin="8886,6649" coordsize="2505,525" path="m11020,6649l8886,6649,8886,7174,11020,7174,11391,6912,11020,6649xe" filled="true" fillcolor="#b4c5e7" stroked="false">
              <v:path arrowok="t"/>
              <v:fill type="solid"/>
            </v:shape>
            <v:shape style="position:absolute;left:8886;top:6649;width:2505;height:525" coordorigin="8886,6649" coordsize="2505,525" path="m11020,6649l8886,6649,8886,7174,11020,7174,11391,6912,11020,6649xe" filled="false" stroked="true" strokeweight="1pt" strokecolor="#1f3762">
              <v:path arrowok="t"/>
              <v:stroke dashstyle="solid"/>
            </v:shape>
            <v:shape style="position:absolute;left:8826;top:8260;width:2565;height:525" coordorigin="8826,8260" coordsize="2565,525" path="m11011,8260l8826,8260,8826,8785,11011,8785,11391,8523,11011,8260xe" filled="true" fillcolor="#bcd5ed" stroked="false">
              <v:path arrowok="t"/>
              <v:fill type="solid"/>
            </v:shape>
            <v:shape style="position:absolute;left:8826;top:8260;width:2565;height:525" coordorigin="8826,8260" coordsize="2565,525" path="m11011,8260l8826,8260,8826,8785,11011,8785,11391,8523,11011,8260xe" filled="false" stroked="true" strokeweight="1pt" strokecolor="#1f3762">
              <v:path arrowok="t"/>
              <v:stroke dashstyle="solid"/>
            </v:shape>
            <v:shape style="position:absolute;left:5022;top:7294;width:2238;height:1385" coordorigin="5022,7294" coordsize="2238,1385" path="m5520,7669l7260,7669,7260,7294,5520,7294,5520,7669xm5022,8679l7077,8679,7077,8304,5022,8304,5022,8679xe" filled="false" stroked="true" strokeweight="1pt" strokecolor="#6fac46">
              <v:path arrowok="t"/>
              <v:stroke dashstyle="solid"/>
            </v:shape>
            <v:shape style="position:absolute;left:6065;top:2279;width:3101;height:5138" coordorigin="6065,2280" coordsize="3101,5138" path="m7181,2618l7180,2614,7180,2609,7179,2605,7179,2602,7178,2601,7174,2585,7173,2584,7172,2582,7164,2567,7154,2552,7142,2538,7128,2525,7112,2513,7094,2501,7075,2490,7054,2478,7031,2468,7007,2457,6982,2447,6955,2436,6927,2427,6898,2417,6867,2408,6836,2398,6770,2380,6735,2371,6627,2346,6476,2312,6320,2280,6310,2329,6466,2361,6616,2394,6688,2411,6757,2429,6822,2447,6853,2456,6911,2474,6938,2484,6964,2493,6988,2503,7011,2513,7032,2523,7051,2534,7068,2544,7084,2554,7097,2565,7108,2575,7117,2585,7123,2595,7127,2603,7127,2603,7128,2605,7127,2603,7130,2612,7130,2620,7131,2618,7131,2621,7131,2623,7130,2620,7130,2630,7127,2641,7123,2652,7117,2663,7108,2676,7097,2690,7085,2703,7070,2718,7054,2733,7035,2748,7015,2764,6993,2780,6970,2796,6945,2813,6918,2830,6891,2847,6862,2864,6832,2881,6800,2899,6735,2935,6631,2989,6466,3071,6444,3026,6342,3159,6510,3161,6493,3127,6488,3116,6581,3070,6724,2997,6759,2979,6825,2943,6857,2925,6887,2907,6917,2889,6945,2872,6972,2855,6998,2837,7023,2820,7046,2804,7067,2787,7087,2770,7105,2753,7122,2737,7137,2720,7150,2704,7161,2687,7170,2670,7176,2652,7179,2638,7180,2637,7180,2632,7180,2627,7180,2623,7181,2618,7181,2618m9115,6790l9115,6790,9115,6790,9115,6790m9115,6790l9115,6790,9115,6790,9115,6790m9115,6788l9115,6788,9115,6787,9115,6788,9115,6788,9115,6789,9115,6789,9115,6789,9115,6789,9115,6788m9116,6790l9115,6788,9115,6789,9115,6790,9115,6790,9115,6789,9115,6790,9115,6790,9115,6790,9116,6790m9116,6791l9115,6791,9116,6791,9115,6790,9115,6790,9115,6790,9115,6790,9115,6790,9115,6790,9115,6790,9115,6790,9115,6791,9115,6790,9115,6791,9115,6790,9115,6791,9115,6791,9115,6791,9115,6791,9116,6791m9165,6787l9165,6786,9164,6782,9164,6780,9162,6773,9162,6773,9162,6772,9157,6764,9157,6763,9156,6762,9150,6755,9147,6751,9140,6747,9126,6737,9114,6732,9099,6726,9066,6715,9059,6714,9027,6706,8981,6697,8928,6689,8870,6682,8805,6676,8735,6669,8578,6659,8304,6646,7764,6633,6340,6624,6065,6624,6065,6674,7879,6684,8302,6696,8489,6704,8575,6709,8575,6709,8656,6714,8655,6714,8731,6719,8731,6719,8801,6725,8800,6725,8864,6732,8864,6732,8922,6739,8921,6739,8973,6747,9016,6755,9016,6755,9017,6755,9016,6755,9017,6755,9052,6763,9052,6763,9054,6764,9052,6763,9082,6773,9103,6782,9114,6789,9114,6789,9114,6789,9114,6789,9114,6790,9114,6790,9114,6790,9114,6789,9115,6789,9114,6789,9115,6789,9114,6788,9115,6789,9115,6788,9115,6789,9115,6788,9115,6788,9115,6788,9115,6786,9115,6787,9115,6787,9115,6788,9116,6788,9115,6788,9116,6788,9115,6789,9116,6790,9116,6790,9116,6791,9116,6790,9116,6791,9116,6791,9116,6791,9117,6793,9116,6791,9116,6791,9116,6791,9116,6791,9116,6792,9117,6794,9116,6792,9116,6792,9116,6792,9116,6792,9116,6791,9115,6791,9115,6791,9115,6791,9115,6791,9115,6791,9115,6790,9115,6792,9115,6790,9114,6790,9114,6790,9114,6790,9114,6790,9114,6791,9114,6791,9114,6792,9114,6791,9114,6791,9114,6791,9114,6791,9114,6791,9114,6791,9114,6791,9114,6790,9113,6792,9109,6797,9103,6802,9102,6802,9095,6808,9096,6807,9085,6814,9086,6814,9085,6814,9073,6821,9074,6820,9073,6821,9060,6828,9061,6828,9045,6835,9045,6835,9045,6835,9028,6843,9029,6843,9009,6850,9010,6850,9009,6850,8989,6858,8990,6858,8989,6858,8968,6866,8968,6866,8945,6875,8945,6875,8920,6883,8920,6883,8894,6891,8894,6891,8867,6900,8867,6900,8838,6909,8838,6909,8808,6918,8808,6918,8777,6927,8777,6927,8710,6945,8711,6945,8676,6954,8564,6983,8564,6983,8484,7003,8484,7003,8401,7023,8401,7023,8223,7064,8223,7063,8129,7084,8129,7084,7933,7127,7933,7127,6957,7326,6980,7271,6847,7374,7009,7418,6970,7379,6967,7375,7943,7176,8168,7127,8445,7064,8576,7032,8688,7003,8760,6983,8822,6966,8852,6957,8890,6945,8936,6930,8961,6922,8985,6913,9007,6905,9020,6900,9028,6897,9048,6889,9066,6881,9083,6872,9098,6865,9112,6857,9124,6849,9132,6843,9135,6840,9145,6832,9148,6828,9153,6823,9160,6812,9161,6807,9164,6801,9164,6800,9164,6798,9164,6796,9165,6794,9165,6793,9165,6791,9165,6787e" filled="true" fillcolor="#ec7c30" stroked="false">
              <v:path arrowok="t"/>
              <v:fill type="solid"/>
            </v:shape>
            <v:shape style="position:absolute;left:6816;top:4383;width:4470;height:390" coordorigin="6816,4383" coordsize="4470,390" path="m10623,4383l6816,4383,6816,4773,10623,4773,11286,4578,10623,4383xe" filled="true" fillcolor="#bcd5ed" stroked="false">
              <v:path arrowok="t"/>
              <v:fill type="solid"/>
            </v:shape>
            <v:shape style="position:absolute;left:6816;top:4383;width:4470;height:390" coordorigin="6816,4383" coordsize="4470,390" path="m10623,4383l6816,4383,6816,4773,10623,4773,11286,4578,10623,4383xe" filled="false" stroked="true" strokeweight="1pt" strokecolor="#1f3762">
              <v:path arrowok="t"/>
              <v:stroke dashstyle="solid"/>
            </v:shape>
            <v:shape style="position:absolute;left:4814;top:3439;width:2341;height:1735" coordorigin="4815,3440" coordsize="2341,1735" path="m4951,5026l4815,5124,4975,5174,4967,5129,4942,5129,4934,5079,4959,5075,4951,5026xm4959,5075l4934,5079,4942,5129,4967,5125,4959,5075xm4967,5125l4942,5129,4967,5129,4967,5125xm6346,3440l6314,3479,6497,3626,6586,3700,6629,3736,6671,3772,6712,3808,6752,3844,6790,3879,6827,3915,6862,3950,6895,3984,6927,4018,6956,4052,6983,4086,7008,4118,7030,4151,7050,4183,7066,4214,7080,4244,7091,4274,7099,4303,7104,4331,7105,4359,7105,4371,7104,4384,7101,4397,7099,4410,7095,4423,7090,4435,7085,4447,7078,4460,7071,4472,7063,4484,7053,4496,7043,4508,7032,4520,7019,4532,7005,4544,6991,4555,6975,4567,6958,4579,6940,4590,6921,4602,6901,4613,6880,4624,6858,4635,6836,4646,6787,4668,6735,4689,6680,4710,6622,4730,6560,4750,6496,4769,6429,4788,6359,4807,6287,4825,6212,4843,6056,4878,5808,4928,5547,4976,4959,5075,4967,5125,5555,5026,5818,4977,5986,4944,6146,4910,6224,4892,6372,4855,6442,4836,6510,4817,6576,4797,6638,4777,6698,4757,6754,4735,6808,4714,6857,4691,6881,4680,6904,4668,6926,4656,6947,4644,6967,4632,6986,4620,7005,4607,7022,4595,7038,4582,7053,4568,7068,4555,7081,4541,7093,4527,7104,4512,7114,4498,7123,4483,7131,4468,7137,4452,7143,4436,7147,4421,7151,4405,7153,4389,7155,4373,7155,4355,7153,4323,7147,4290,7138,4257,7126,4224,7110,4190,7092,4157,7071,4123,7048,4089,7022,4054,6994,4019,6964,3985,6932,3950,6897,3914,6862,3878,6824,3843,6785,3807,6745,3770,6704,3734,6661,3698,6618,3661,6529,3588,6438,3514,6346,3440xe" filled="true" fillcolor="#ec7c30" stroked="false">
              <v:path arrowok="t"/>
              <v:fill type="solid"/>
            </v:shape>
            <v:line style="position:absolute" from="7081,6008" to="8020,6008" stroked="true" strokeweight=".60004pt" strokecolor="#6fac46">
              <v:stroke dashstyle="solid"/>
            </v:line>
            <v:shape style="position:absolute;left:4724;top:6711;width:691;height:1762" coordorigin="4725,6711" coordsize="691,1762" path="m5303,8432l5248,8457,5415,8472,5396,8441,5317,8441,5312,8438,5303,8432xm5329,8389l5330,8420,5303,8432,5312,8438,5317,8441,5343,8399,5339,8396,5329,8389xm5327,8330l5329,8389,5339,8396,5343,8399,5317,8441,5396,8441,5327,8330xm4745,6711l4736,6876,4729,7040,4727,7122,4725,7201,4725,7279,4726,7356,4728,7431,4732,7505,4738,7576,4747,7645,4758,7712,4771,7776,4787,7837,4806,7895,4829,7950,4854,8002,4882,8050,4913,8096,4946,8139,4981,8179,5018,8217,5056,8253,5097,8288,5138,8320,5180,8351,5224,8381,5303,8432,5330,8420,5329,8389,5252,8340,5210,8311,5169,8281,5129,8250,5091,8217,5054,8182,5018,8146,4985,8108,4954,8068,4925,8025,4899,7980,4875,7931,4854,7880,4835,7824,4820,7766,4807,7704,4796,7639,4788,7572,4782,7502,4778,7429,4775,7355,4775,7279,4775,7200,4777,7121,4779,7042,4786,6879,4795,6714,4745,6711xe" filled="true" fillcolor="#6fac46" stroked="false">
              <v:path arrowok="t"/>
              <v:fill type="solid"/>
            </v:shape>
            <w10:wrap type="none"/>
          </v:group>
        </w:pict>
      </w:r>
      <w:r>
        <w:rPr/>
        <w:t>Cadre réponse 1.1.3</w:t>
      </w:r>
    </w:p>
    <w:p>
      <w:pPr>
        <w:pStyle w:val="BodyText"/>
        <w:rPr>
          <w:sz w:val="20"/>
        </w:rPr>
      </w:pPr>
    </w:p>
    <w:p>
      <w:pPr>
        <w:pStyle w:val="BodyText"/>
        <w:spacing w:before="7"/>
        <w:rPr>
          <w:sz w:val="23"/>
        </w:rPr>
      </w:pPr>
    </w:p>
    <w:p>
      <w:pPr>
        <w:spacing w:after="0"/>
        <w:rPr>
          <w:sz w:val="23"/>
        </w:rPr>
        <w:sectPr>
          <w:pgSz w:w="11910" w:h="16840"/>
          <w:pgMar w:header="559" w:footer="933" w:top="2940" w:bottom="1120" w:left="360" w:right="380"/>
        </w:sectPr>
      </w:pPr>
    </w:p>
    <w:p>
      <w:pPr>
        <w:pStyle w:val="BodyText"/>
        <w:rPr>
          <w:sz w:val="22"/>
        </w:rPr>
      </w:pPr>
    </w:p>
    <w:p>
      <w:pPr>
        <w:pStyle w:val="BodyText"/>
        <w:rPr>
          <w:sz w:val="22"/>
        </w:rPr>
      </w:pPr>
    </w:p>
    <w:p>
      <w:pPr>
        <w:pStyle w:val="BodyText"/>
        <w:rPr>
          <w:sz w:val="22"/>
        </w:rPr>
      </w:pPr>
    </w:p>
    <w:p>
      <w:pPr>
        <w:pStyle w:val="BodyText"/>
      </w:pPr>
    </w:p>
    <w:p>
      <w:pPr>
        <w:spacing w:before="0"/>
        <w:ind w:left="655" w:right="0" w:firstLine="0"/>
        <w:jc w:val="left"/>
        <w:rPr>
          <w:rFonts w:ascii="Trebuchet MS" w:hAnsi="Trebuchet MS"/>
          <w:sz w:val="22"/>
        </w:rPr>
      </w:pPr>
      <w:r>
        <w:rPr>
          <w:rFonts w:ascii="Trebuchet MS" w:hAnsi="Trebuchet MS"/>
          <w:color w:val="FFFFFF"/>
          <w:w w:val="95"/>
          <w:sz w:val="22"/>
        </w:rPr>
        <w:t>Année</w:t>
      </w:r>
      <w:r>
        <w:rPr>
          <w:rFonts w:ascii="Trebuchet MS" w:hAnsi="Trebuchet MS"/>
          <w:color w:val="FFFFFF"/>
          <w:spacing w:val="-16"/>
          <w:w w:val="95"/>
          <w:sz w:val="22"/>
        </w:rPr>
        <w:t> </w:t>
      </w:r>
      <w:r>
        <w:rPr>
          <w:rFonts w:ascii="Trebuchet MS" w:hAnsi="Trebuchet MS"/>
          <w:color w:val="FFFFFF"/>
          <w:w w:val="95"/>
          <w:sz w:val="22"/>
        </w:rPr>
        <w:t>1</w:t>
      </w:r>
    </w:p>
    <w:p>
      <w:pPr>
        <w:pStyle w:val="ListParagraph"/>
        <w:numPr>
          <w:ilvl w:val="0"/>
          <w:numId w:val="2"/>
        </w:numPr>
        <w:tabs>
          <w:tab w:pos="529" w:val="left" w:leader="none"/>
        </w:tabs>
        <w:spacing w:line="240" w:lineRule="auto" w:before="55" w:after="0"/>
        <w:ind w:left="528" w:right="0" w:hanging="132"/>
        <w:jc w:val="left"/>
        <w:rPr>
          <w:rFonts w:ascii="Arial" w:hAnsi="Arial"/>
          <w:sz w:val="18"/>
        </w:rPr>
      </w:pPr>
      <w:r>
        <w:rPr>
          <w:w w:val="96"/>
          <w:sz w:val="24"/>
        </w:rPr>
        <w:br w:type="column"/>
      </w:r>
      <w:r>
        <w:rPr>
          <w:sz w:val="24"/>
        </w:rPr>
        <w:t>12</w:t>
      </w:r>
      <w:r>
        <w:rPr>
          <w:spacing w:val="-24"/>
          <w:sz w:val="24"/>
        </w:rPr>
        <w:t> </w:t>
      </w:r>
      <w:r>
        <w:rPr>
          <w:sz w:val="24"/>
        </w:rPr>
        <w:t>millions</w:t>
      </w:r>
      <w:r>
        <w:rPr>
          <w:spacing w:val="-25"/>
          <w:sz w:val="24"/>
        </w:rPr>
        <w:t> </w:t>
      </w:r>
      <w:r>
        <w:rPr>
          <w:sz w:val="24"/>
        </w:rPr>
        <w:t>d'unités</w:t>
      </w:r>
      <w:r>
        <w:rPr>
          <w:spacing w:val="-28"/>
          <w:sz w:val="24"/>
        </w:rPr>
        <w:t> </w:t>
      </w:r>
      <w:r>
        <w:rPr>
          <w:sz w:val="24"/>
        </w:rPr>
        <w:t>(6000</w:t>
      </w:r>
      <w:r>
        <w:rPr>
          <w:spacing w:val="-24"/>
          <w:sz w:val="24"/>
        </w:rPr>
        <w:t> </w:t>
      </w:r>
      <w:r>
        <w:rPr>
          <w:sz w:val="24"/>
        </w:rPr>
        <w:t>unités</w:t>
      </w:r>
      <w:r>
        <w:rPr>
          <w:spacing w:val="-26"/>
          <w:sz w:val="24"/>
        </w:rPr>
        <w:t> </w:t>
      </w:r>
      <w:r>
        <w:rPr>
          <w:sz w:val="24"/>
        </w:rPr>
        <w:t>au</w:t>
      </w:r>
      <w:r>
        <w:rPr>
          <w:spacing w:val="-24"/>
          <w:sz w:val="24"/>
        </w:rPr>
        <w:t> </w:t>
      </w:r>
      <w:r>
        <w:rPr>
          <w:sz w:val="24"/>
        </w:rPr>
        <w:t>kg)</w:t>
      </w:r>
      <w:r>
        <w:rPr>
          <w:spacing w:val="-24"/>
          <w:sz w:val="24"/>
        </w:rPr>
        <w:t> </w:t>
      </w:r>
      <w:r>
        <w:rPr>
          <w:sz w:val="24"/>
        </w:rPr>
        <w:t>mis</w:t>
      </w:r>
      <w:r>
        <w:rPr>
          <w:spacing w:val="-23"/>
          <w:sz w:val="24"/>
        </w:rPr>
        <w:t> </w:t>
      </w:r>
      <w:r>
        <w:rPr>
          <w:sz w:val="24"/>
        </w:rPr>
        <w:t>en</w:t>
      </w:r>
      <w:r>
        <w:rPr>
          <w:spacing w:val="-23"/>
          <w:sz w:val="24"/>
        </w:rPr>
        <w:t> </w:t>
      </w:r>
      <w:r>
        <w:rPr>
          <w:sz w:val="24"/>
        </w:rPr>
        <w:t>culture</w:t>
      </w:r>
    </w:p>
    <w:p>
      <w:pPr>
        <w:pStyle w:val="ListParagraph"/>
        <w:numPr>
          <w:ilvl w:val="0"/>
          <w:numId w:val="2"/>
        </w:numPr>
        <w:tabs>
          <w:tab w:pos="632" w:val="left" w:leader="none"/>
        </w:tabs>
        <w:spacing w:line="240" w:lineRule="auto" w:before="28" w:after="0"/>
        <w:ind w:left="631" w:right="0" w:hanging="235"/>
        <w:jc w:val="left"/>
        <w:rPr>
          <w:rFonts w:ascii="Arial" w:hAnsi="Arial"/>
          <w:sz w:val="24"/>
        </w:rPr>
      </w:pPr>
      <w:r>
        <w:rPr>
          <w:sz w:val="24"/>
        </w:rPr>
        <w:t>Poches</w:t>
      </w:r>
      <w:r>
        <w:rPr>
          <w:spacing w:val="-24"/>
          <w:sz w:val="24"/>
        </w:rPr>
        <w:t> </w:t>
      </w:r>
      <w:r>
        <w:rPr>
          <w:sz w:val="24"/>
        </w:rPr>
        <w:t>de</w:t>
      </w:r>
      <w:r>
        <w:rPr>
          <w:spacing w:val="-20"/>
          <w:sz w:val="24"/>
        </w:rPr>
        <w:t> </w:t>
      </w:r>
      <w:r>
        <w:rPr>
          <w:sz w:val="24"/>
        </w:rPr>
        <w:t>1</w:t>
      </w:r>
      <w:r>
        <w:rPr>
          <w:spacing w:val="-18"/>
          <w:sz w:val="24"/>
        </w:rPr>
        <w:t> </w:t>
      </w:r>
      <w:r>
        <w:rPr>
          <w:sz w:val="24"/>
        </w:rPr>
        <w:t>kg</w:t>
      </w:r>
      <w:r>
        <w:rPr>
          <w:spacing w:val="-19"/>
          <w:sz w:val="24"/>
        </w:rPr>
        <w:t> </w:t>
      </w:r>
      <w:r>
        <w:rPr>
          <w:sz w:val="24"/>
        </w:rPr>
        <w:t>d'huîtres</w:t>
      </w:r>
    </w:p>
    <w:p>
      <w:pPr>
        <w:pStyle w:val="ListParagraph"/>
        <w:numPr>
          <w:ilvl w:val="0"/>
          <w:numId w:val="2"/>
        </w:numPr>
        <w:tabs>
          <w:tab w:pos="632" w:val="left" w:leader="none"/>
        </w:tabs>
        <w:spacing w:line="240" w:lineRule="auto" w:before="29" w:after="0"/>
        <w:ind w:left="631" w:right="0" w:hanging="235"/>
        <w:jc w:val="left"/>
        <w:rPr>
          <w:rFonts w:ascii="Arial" w:hAnsi="Arial"/>
          <w:sz w:val="24"/>
        </w:rPr>
      </w:pPr>
      <w:r>
        <w:rPr>
          <w:sz w:val="24"/>
        </w:rPr>
        <w:t>Nombre</w:t>
      </w:r>
      <w:r>
        <w:rPr>
          <w:spacing w:val="-28"/>
          <w:sz w:val="24"/>
        </w:rPr>
        <w:t> </w:t>
      </w:r>
      <w:r>
        <w:rPr>
          <w:sz w:val="24"/>
        </w:rPr>
        <w:t>poches</w:t>
      </w:r>
      <w:r>
        <w:rPr>
          <w:spacing w:val="-23"/>
          <w:sz w:val="24"/>
        </w:rPr>
        <w:t> </w:t>
      </w:r>
      <w:r>
        <w:rPr>
          <w:sz w:val="24"/>
        </w:rPr>
        <w:t>sur</w:t>
      </w:r>
      <w:r>
        <w:rPr>
          <w:spacing w:val="-23"/>
          <w:sz w:val="24"/>
        </w:rPr>
        <w:t> </w:t>
      </w:r>
      <w:r>
        <w:rPr>
          <w:sz w:val="24"/>
        </w:rPr>
        <w:t>les</w:t>
      </w:r>
      <w:r>
        <w:rPr>
          <w:spacing w:val="-24"/>
          <w:sz w:val="24"/>
        </w:rPr>
        <w:t> </w:t>
      </w:r>
      <w:r>
        <w:rPr>
          <w:sz w:val="24"/>
        </w:rPr>
        <w:t>tables</w:t>
      </w:r>
      <w:r>
        <w:rPr>
          <w:spacing w:val="-23"/>
          <w:sz w:val="24"/>
        </w:rPr>
        <w:t> </w:t>
      </w:r>
      <w:r>
        <w:rPr>
          <w:sz w:val="24"/>
        </w:rPr>
        <w:t>d'élevage</w:t>
      </w:r>
      <w:r>
        <w:rPr>
          <w:spacing w:val="26"/>
          <w:sz w:val="24"/>
        </w:rPr>
        <w:t> </w:t>
      </w:r>
      <w:r>
        <w:rPr>
          <w:sz w:val="24"/>
        </w:rPr>
        <w:t>:</w:t>
      </w:r>
      <w:r>
        <w:rPr>
          <w:spacing w:val="-21"/>
          <w:sz w:val="24"/>
        </w:rPr>
        <w:t> </w:t>
      </w:r>
      <w:r>
        <w:rPr>
          <w:sz w:val="24"/>
        </w:rPr>
        <w:t>2000</w:t>
      </w:r>
    </w:p>
    <w:p>
      <w:pPr>
        <w:pStyle w:val="ListParagraph"/>
        <w:numPr>
          <w:ilvl w:val="0"/>
          <w:numId w:val="2"/>
        </w:numPr>
        <w:tabs>
          <w:tab w:pos="632" w:val="left" w:leader="none"/>
        </w:tabs>
        <w:spacing w:line="240" w:lineRule="auto" w:before="31" w:after="0"/>
        <w:ind w:left="631" w:right="0" w:hanging="235"/>
        <w:jc w:val="left"/>
        <w:rPr>
          <w:rFonts w:ascii="Arial" w:hAnsi="Arial"/>
          <w:sz w:val="24"/>
        </w:rPr>
      </w:pPr>
      <w:r>
        <w:rPr>
          <w:sz w:val="24"/>
        </w:rPr>
        <w:t>40%</w:t>
      </w:r>
      <w:r>
        <w:rPr>
          <w:spacing w:val="-25"/>
          <w:sz w:val="24"/>
        </w:rPr>
        <w:t> </w:t>
      </w:r>
      <w:r>
        <w:rPr>
          <w:sz w:val="24"/>
        </w:rPr>
        <w:t>de</w:t>
      </w:r>
      <w:r>
        <w:rPr>
          <w:spacing w:val="-22"/>
          <w:sz w:val="24"/>
        </w:rPr>
        <w:t> </w:t>
      </w:r>
      <w:r>
        <w:rPr>
          <w:sz w:val="24"/>
        </w:rPr>
        <w:t>mortalité</w:t>
      </w:r>
      <w:r>
        <w:rPr>
          <w:spacing w:val="-27"/>
          <w:sz w:val="24"/>
        </w:rPr>
        <w:t> </w:t>
      </w:r>
      <w:r>
        <w:rPr>
          <w:sz w:val="24"/>
        </w:rPr>
        <w:t>durant</w:t>
      </w:r>
      <w:r>
        <w:rPr>
          <w:spacing w:val="-24"/>
          <w:sz w:val="24"/>
        </w:rPr>
        <w:t> </w:t>
      </w:r>
      <w:r>
        <w:rPr>
          <w:sz w:val="24"/>
        </w:rPr>
        <w:t>la</w:t>
      </w:r>
      <w:r>
        <w:rPr>
          <w:spacing w:val="-20"/>
          <w:sz w:val="24"/>
        </w:rPr>
        <w:t> </w:t>
      </w:r>
      <w:r>
        <w:rPr>
          <w:sz w:val="24"/>
        </w:rPr>
        <w:t>première</w:t>
      </w:r>
      <w:r>
        <w:rPr>
          <w:spacing w:val="-27"/>
          <w:sz w:val="24"/>
        </w:rPr>
        <w:t> </w:t>
      </w:r>
      <w:r>
        <w:rPr>
          <w:sz w:val="24"/>
        </w:rPr>
        <w:t>année</w:t>
      </w:r>
    </w:p>
    <w:p>
      <w:pPr>
        <w:pStyle w:val="ListParagraph"/>
        <w:numPr>
          <w:ilvl w:val="0"/>
          <w:numId w:val="2"/>
        </w:numPr>
        <w:tabs>
          <w:tab w:pos="577" w:val="left" w:leader="none"/>
        </w:tabs>
        <w:spacing w:line="240" w:lineRule="auto" w:before="28" w:after="0"/>
        <w:ind w:left="576" w:right="0" w:hanging="180"/>
        <w:jc w:val="left"/>
        <w:rPr>
          <w:rFonts w:ascii="Arial" w:hAnsi="Arial"/>
          <w:sz w:val="24"/>
        </w:rPr>
      </w:pPr>
      <w:r>
        <w:rPr>
          <w:rFonts w:ascii="Arial" w:hAnsi="Arial"/>
          <w:i/>
          <w:sz w:val="24"/>
        </w:rPr>
        <w:t>7.20</w:t>
      </w:r>
      <w:r>
        <w:rPr>
          <w:rFonts w:ascii="Arial" w:hAnsi="Arial"/>
          <w:i/>
          <w:spacing w:val="-17"/>
          <w:sz w:val="24"/>
        </w:rPr>
        <w:t> </w:t>
      </w:r>
      <w:r>
        <w:rPr>
          <w:sz w:val="24"/>
        </w:rPr>
        <w:t>millions</w:t>
      </w:r>
      <w:r>
        <w:rPr>
          <w:spacing w:val="-23"/>
          <w:sz w:val="24"/>
        </w:rPr>
        <w:t> </w:t>
      </w:r>
      <w:r>
        <w:rPr>
          <w:sz w:val="24"/>
        </w:rPr>
        <w:t>d'unités</w:t>
      </w:r>
      <w:r>
        <w:rPr>
          <w:spacing w:val="-27"/>
          <w:sz w:val="24"/>
        </w:rPr>
        <w:t> </w:t>
      </w:r>
      <w:r>
        <w:rPr>
          <w:sz w:val="24"/>
        </w:rPr>
        <w:t>(100</w:t>
      </w:r>
      <w:r>
        <w:rPr>
          <w:spacing w:val="-22"/>
          <w:sz w:val="24"/>
        </w:rPr>
        <w:t> </w:t>
      </w:r>
      <w:r>
        <w:rPr>
          <w:sz w:val="24"/>
        </w:rPr>
        <w:t>unités</w:t>
      </w:r>
      <w:r>
        <w:rPr>
          <w:spacing w:val="-24"/>
          <w:sz w:val="24"/>
        </w:rPr>
        <w:t> </w:t>
      </w:r>
      <w:r>
        <w:rPr>
          <w:sz w:val="24"/>
        </w:rPr>
        <w:t>au</w:t>
      </w:r>
      <w:r>
        <w:rPr>
          <w:spacing w:val="-22"/>
          <w:sz w:val="24"/>
        </w:rPr>
        <w:t> </w:t>
      </w:r>
      <w:r>
        <w:rPr>
          <w:sz w:val="24"/>
        </w:rPr>
        <w:t>kg)</w:t>
      </w:r>
    </w:p>
    <w:p>
      <w:pPr>
        <w:spacing w:after="0" w:line="240" w:lineRule="auto"/>
        <w:jc w:val="left"/>
        <w:rPr>
          <w:rFonts w:ascii="Arial" w:hAnsi="Arial"/>
          <w:sz w:val="24"/>
        </w:rPr>
        <w:sectPr>
          <w:type w:val="continuous"/>
          <w:pgSz w:w="11910" w:h="16840"/>
          <w:pgMar w:top="2940" w:bottom="1120" w:left="360" w:right="380"/>
          <w:cols w:num="2" w:equalWidth="0">
            <w:col w:w="1394" w:space="40"/>
            <w:col w:w="9736"/>
          </w:cols>
        </w:sectPr>
      </w:pPr>
    </w:p>
    <w:p>
      <w:pPr>
        <w:pStyle w:val="BodyText"/>
        <w:spacing w:before="1"/>
        <w:rPr>
          <w:rFonts w:ascii="Trebuchet MS"/>
          <w:sz w:val="15"/>
        </w:rPr>
      </w:pPr>
    </w:p>
    <w:p>
      <w:pPr>
        <w:spacing w:before="0"/>
        <w:ind w:left="6894" w:right="0" w:firstLine="0"/>
        <w:jc w:val="left"/>
        <w:rPr>
          <w:rFonts w:ascii="Times New Roman" w:hAnsi="Times New Roman"/>
          <w:sz w:val="16"/>
        </w:rPr>
      </w:pPr>
      <w:r>
        <w:rPr>
          <w:rFonts w:ascii="Times New Roman" w:hAnsi="Times New Roman"/>
          <w:sz w:val="16"/>
        </w:rPr>
        <w:t>Dont vente 5 millions juvéniles aux autres éleveurs</w:t>
      </w:r>
    </w:p>
    <w:p>
      <w:pPr>
        <w:pStyle w:val="BodyText"/>
        <w:rPr>
          <w:rFonts w:ascii="Times New Roman"/>
          <w:sz w:val="20"/>
        </w:rPr>
      </w:pPr>
    </w:p>
    <w:p>
      <w:pPr>
        <w:pStyle w:val="BodyText"/>
        <w:spacing w:before="7"/>
        <w:rPr>
          <w:rFonts w:ascii="Times New Roman"/>
          <w:sz w:val="23"/>
        </w:rPr>
      </w:pPr>
    </w:p>
    <w:p>
      <w:pPr>
        <w:spacing w:after="0"/>
        <w:rPr>
          <w:rFonts w:ascii="Times New Roman"/>
          <w:sz w:val="23"/>
        </w:rPr>
        <w:sectPr>
          <w:type w:val="continuous"/>
          <w:pgSz w:w="11910" w:h="16840"/>
          <w:pgMar w:top="2940" w:bottom="1120" w:left="360" w:right="380"/>
        </w:sectPr>
      </w:pPr>
    </w:p>
    <w:p>
      <w:pPr>
        <w:pStyle w:val="BodyText"/>
        <w:rPr>
          <w:rFonts w:ascii="Times New Roman"/>
          <w:sz w:val="22"/>
        </w:rPr>
      </w:pPr>
    </w:p>
    <w:p>
      <w:pPr>
        <w:pStyle w:val="BodyText"/>
        <w:spacing w:before="7"/>
        <w:rPr>
          <w:rFonts w:ascii="Times New Roman"/>
          <w:sz w:val="26"/>
        </w:rPr>
      </w:pPr>
    </w:p>
    <w:p>
      <w:pPr>
        <w:spacing w:before="0"/>
        <w:ind w:left="655" w:right="0" w:firstLine="0"/>
        <w:jc w:val="left"/>
        <w:rPr>
          <w:rFonts w:ascii="Trebuchet MS" w:hAnsi="Trebuchet MS"/>
          <w:sz w:val="22"/>
        </w:rPr>
      </w:pPr>
      <w:r>
        <w:rPr>
          <w:rFonts w:ascii="Trebuchet MS" w:hAnsi="Trebuchet MS"/>
          <w:color w:val="FFFFFF"/>
          <w:w w:val="95"/>
          <w:sz w:val="22"/>
        </w:rPr>
        <w:t>Année</w:t>
      </w:r>
      <w:r>
        <w:rPr>
          <w:rFonts w:ascii="Trebuchet MS" w:hAnsi="Trebuchet MS"/>
          <w:color w:val="FFFFFF"/>
          <w:spacing w:val="-16"/>
          <w:w w:val="95"/>
          <w:sz w:val="22"/>
        </w:rPr>
        <w:t> </w:t>
      </w:r>
      <w:r>
        <w:rPr>
          <w:rFonts w:ascii="Trebuchet MS" w:hAnsi="Trebuchet MS"/>
          <w:color w:val="FFFFFF"/>
          <w:w w:val="95"/>
          <w:sz w:val="22"/>
        </w:rPr>
        <w:t>2</w:t>
      </w:r>
    </w:p>
    <w:p>
      <w:pPr>
        <w:pStyle w:val="ListParagraph"/>
        <w:numPr>
          <w:ilvl w:val="0"/>
          <w:numId w:val="2"/>
        </w:numPr>
        <w:tabs>
          <w:tab w:pos="718" w:val="left" w:leader="none"/>
        </w:tabs>
        <w:spacing w:line="240" w:lineRule="auto" w:before="54" w:after="0"/>
        <w:ind w:left="717" w:right="0" w:hanging="288"/>
        <w:jc w:val="left"/>
        <w:rPr>
          <w:rFonts w:ascii="Arial" w:hAnsi="Arial"/>
          <w:sz w:val="24"/>
        </w:rPr>
      </w:pPr>
      <w:r>
        <w:rPr>
          <w:spacing w:val="-6"/>
          <w:w w:val="93"/>
          <w:sz w:val="24"/>
        </w:rPr>
        <w:br w:type="column"/>
      </w:r>
      <w:r>
        <w:rPr>
          <w:spacing w:val="-3"/>
          <w:sz w:val="24"/>
        </w:rPr>
        <w:t>Reste </w:t>
      </w:r>
      <w:r>
        <w:rPr>
          <w:sz w:val="24"/>
        </w:rPr>
        <w:t>2.2 </w:t>
      </w:r>
      <w:r>
        <w:rPr>
          <w:rFonts w:ascii="Arial" w:hAnsi="Arial"/>
          <w:i/>
          <w:sz w:val="24"/>
        </w:rPr>
        <w:t>millions </w:t>
      </w:r>
      <w:r>
        <w:rPr>
          <w:sz w:val="24"/>
        </w:rPr>
        <w:t>d'huîtres en</w:t>
      </w:r>
      <w:r>
        <w:rPr>
          <w:spacing w:val="-48"/>
          <w:sz w:val="24"/>
        </w:rPr>
        <w:t> </w:t>
      </w:r>
      <w:r>
        <w:rPr>
          <w:sz w:val="24"/>
        </w:rPr>
        <w:t>élevage</w:t>
      </w:r>
    </w:p>
    <w:p>
      <w:pPr>
        <w:pStyle w:val="ListParagraph"/>
        <w:numPr>
          <w:ilvl w:val="0"/>
          <w:numId w:val="2"/>
        </w:numPr>
        <w:tabs>
          <w:tab w:pos="666" w:val="left" w:leader="none"/>
        </w:tabs>
        <w:spacing w:line="240" w:lineRule="auto" w:before="29" w:after="0"/>
        <w:ind w:left="665" w:right="0" w:hanging="236"/>
        <w:jc w:val="left"/>
        <w:rPr>
          <w:rFonts w:ascii="Arial" w:hAnsi="Arial"/>
          <w:sz w:val="24"/>
        </w:rPr>
      </w:pPr>
      <w:r>
        <w:rPr>
          <w:sz w:val="24"/>
        </w:rPr>
        <w:t>Poches</w:t>
      </w:r>
      <w:r>
        <w:rPr>
          <w:spacing w:val="-25"/>
          <w:sz w:val="24"/>
        </w:rPr>
        <w:t> </w:t>
      </w:r>
      <w:r>
        <w:rPr>
          <w:sz w:val="24"/>
        </w:rPr>
        <w:t>de</w:t>
      </w:r>
      <w:r>
        <w:rPr>
          <w:spacing w:val="-21"/>
          <w:sz w:val="24"/>
        </w:rPr>
        <w:t> </w:t>
      </w:r>
      <w:r>
        <w:rPr>
          <w:sz w:val="24"/>
        </w:rPr>
        <w:t>7</w:t>
      </w:r>
      <w:r>
        <w:rPr>
          <w:spacing w:val="-20"/>
          <w:sz w:val="24"/>
        </w:rPr>
        <w:t> </w:t>
      </w:r>
      <w:r>
        <w:rPr>
          <w:sz w:val="24"/>
        </w:rPr>
        <w:t>kg</w:t>
      </w:r>
      <w:r>
        <w:rPr>
          <w:spacing w:val="-21"/>
          <w:sz w:val="24"/>
        </w:rPr>
        <w:t> </w:t>
      </w:r>
      <w:r>
        <w:rPr>
          <w:sz w:val="24"/>
        </w:rPr>
        <w:t>d'huîtres</w:t>
      </w:r>
      <w:r>
        <w:rPr>
          <w:spacing w:val="-26"/>
          <w:sz w:val="24"/>
        </w:rPr>
        <w:t> </w:t>
      </w:r>
      <w:r>
        <w:rPr>
          <w:sz w:val="24"/>
        </w:rPr>
        <w:t>sur</w:t>
      </w:r>
      <w:r>
        <w:rPr>
          <w:spacing w:val="-22"/>
          <w:sz w:val="24"/>
        </w:rPr>
        <w:t> </w:t>
      </w:r>
      <w:r>
        <w:rPr>
          <w:sz w:val="24"/>
        </w:rPr>
        <w:t>les</w:t>
      </w:r>
      <w:r>
        <w:rPr>
          <w:spacing w:val="-20"/>
          <w:sz w:val="24"/>
        </w:rPr>
        <w:t> </w:t>
      </w:r>
      <w:r>
        <w:rPr>
          <w:sz w:val="24"/>
        </w:rPr>
        <w:t>tables</w:t>
      </w:r>
    </w:p>
    <w:p>
      <w:pPr>
        <w:pStyle w:val="ListParagraph"/>
        <w:numPr>
          <w:ilvl w:val="0"/>
          <w:numId w:val="2"/>
        </w:numPr>
        <w:tabs>
          <w:tab w:pos="666" w:val="left" w:leader="none"/>
        </w:tabs>
        <w:spacing w:line="240" w:lineRule="auto" w:before="28" w:after="0"/>
        <w:ind w:left="665" w:right="0" w:hanging="236"/>
        <w:jc w:val="left"/>
        <w:rPr>
          <w:rFonts w:ascii="Arial" w:hAnsi="Arial"/>
          <w:sz w:val="24"/>
        </w:rPr>
      </w:pPr>
      <w:r>
        <w:rPr>
          <w:sz w:val="24"/>
        </w:rPr>
        <w:t>Nombre</w:t>
      </w:r>
      <w:r>
        <w:rPr>
          <w:spacing w:val="-29"/>
          <w:sz w:val="24"/>
        </w:rPr>
        <w:t> </w:t>
      </w:r>
      <w:r>
        <w:rPr>
          <w:sz w:val="24"/>
        </w:rPr>
        <w:t>total</w:t>
      </w:r>
      <w:r>
        <w:rPr>
          <w:spacing w:val="22"/>
          <w:sz w:val="24"/>
        </w:rPr>
        <w:t> </w:t>
      </w:r>
      <w:r>
        <w:rPr>
          <w:sz w:val="24"/>
        </w:rPr>
        <w:t>de</w:t>
      </w:r>
      <w:r>
        <w:rPr>
          <w:spacing w:val="-24"/>
          <w:sz w:val="24"/>
        </w:rPr>
        <w:t> </w:t>
      </w:r>
      <w:r>
        <w:rPr>
          <w:sz w:val="24"/>
        </w:rPr>
        <w:t>poches</w:t>
      </w:r>
      <w:r>
        <w:rPr>
          <w:spacing w:val="-25"/>
          <w:sz w:val="24"/>
        </w:rPr>
        <w:t> </w:t>
      </w:r>
      <w:r>
        <w:rPr>
          <w:sz w:val="24"/>
        </w:rPr>
        <w:t>sur</w:t>
      </w:r>
      <w:r>
        <w:rPr>
          <w:spacing w:val="-25"/>
          <w:sz w:val="24"/>
        </w:rPr>
        <w:t> </w:t>
      </w:r>
      <w:r>
        <w:rPr>
          <w:sz w:val="24"/>
        </w:rPr>
        <w:t>les</w:t>
      </w:r>
      <w:r>
        <w:rPr>
          <w:spacing w:val="-25"/>
          <w:sz w:val="24"/>
        </w:rPr>
        <w:t> </w:t>
      </w:r>
      <w:r>
        <w:rPr>
          <w:sz w:val="24"/>
        </w:rPr>
        <w:t>tables</w:t>
      </w:r>
      <w:r>
        <w:rPr>
          <w:spacing w:val="-27"/>
          <w:sz w:val="24"/>
        </w:rPr>
        <w:t> </w:t>
      </w:r>
      <w:r>
        <w:rPr>
          <w:sz w:val="24"/>
        </w:rPr>
        <w:t>d'élevage</w:t>
      </w:r>
      <w:r>
        <w:rPr>
          <w:spacing w:val="-26"/>
          <w:sz w:val="24"/>
        </w:rPr>
        <w:t> </w:t>
      </w:r>
      <w:r>
        <w:rPr>
          <w:sz w:val="24"/>
        </w:rPr>
        <w:t>:</w:t>
      </w:r>
      <w:r>
        <w:rPr>
          <w:spacing w:val="-23"/>
          <w:sz w:val="24"/>
        </w:rPr>
        <w:t> </w:t>
      </w:r>
      <w:r>
        <w:rPr>
          <w:sz w:val="24"/>
        </w:rPr>
        <w:t>7143</w:t>
      </w:r>
    </w:p>
    <w:p>
      <w:pPr>
        <w:spacing w:after="0" w:line="240" w:lineRule="auto"/>
        <w:jc w:val="left"/>
        <w:rPr>
          <w:rFonts w:ascii="Arial" w:hAnsi="Arial"/>
          <w:sz w:val="24"/>
        </w:rPr>
        <w:sectPr>
          <w:type w:val="continuous"/>
          <w:pgSz w:w="11910" w:h="16840"/>
          <w:pgMar w:top="2940" w:bottom="1120" w:left="360" w:right="380"/>
          <w:cols w:num="2" w:equalWidth="0">
            <w:col w:w="1394" w:space="40"/>
            <w:col w:w="9736"/>
          </w:cols>
        </w:sectPr>
      </w:pPr>
    </w:p>
    <w:p>
      <w:pPr>
        <w:pStyle w:val="BodyText"/>
        <w:rPr>
          <w:rFonts w:ascii="Trebuchet MS"/>
          <w:sz w:val="22"/>
        </w:rPr>
      </w:pPr>
    </w:p>
    <w:p>
      <w:pPr>
        <w:spacing w:before="93"/>
        <w:ind w:left="6791" w:right="0" w:firstLine="0"/>
        <w:jc w:val="left"/>
        <w:rPr>
          <w:rFonts w:ascii="Times New Roman" w:hAnsi="Times New Roman"/>
          <w:sz w:val="18"/>
        </w:rPr>
      </w:pPr>
      <w:r>
        <w:rPr>
          <w:rFonts w:ascii="Times New Roman" w:hAnsi="Times New Roman"/>
          <w:sz w:val="18"/>
        </w:rPr>
        <w:t>Perte de 20% dus à la mortalité</w:t>
      </w:r>
    </w:p>
    <w:p>
      <w:pPr>
        <w:pStyle w:val="BodyText"/>
        <w:rPr>
          <w:rFonts w:ascii="Times New Roman"/>
          <w:sz w:val="20"/>
        </w:rPr>
      </w:pPr>
    </w:p>
    <w:p>
      <w:pPr>
        <w:pStyle w:val="BodyText"/>
        <w:spacing w:before="7"/>
        <w:rPr>
          <w:rFonts w:ascii="Times New Roman"/>
          <w:sz w:val="18"/>
        </w:rPr>
      </w:pPr>
    </w:p>
    <w:p>
      <w:pPr>
        <w:spacing w:after="0"/>
        <w:rPr>
          <w:rFonts w:ascii="Times New Roman"/>
          <w:sz w:val="18"/>
        </w:rPr>
        <w:sectPr>
          <w:type w:val="continuous"/>
          <w:pgSz w:w="11910" w:h="16840"/>
          <w:pgMar w:top="2940" w:bottom="1120" w:left="360" w:right="380"/>
        </w:sectPr>
      </w:pPr>
    </w:p>
    <w:p>
      <w:pPr>
        <w:pStyle w:val="BodyText"/>
        <w:rPr>
          <w:rFonts w:ascii="Times New Roman"/>
          <w:sz w:val="22"/>
        </w:rPr>
      </w:pPr>
    </w:p>
    <w:p>
      <w:pPr>
        <w:pStyle w:val="BodyText"/>
        <w:rPr>
          <w:rFonts w:ascii="Times New Roman"/>
          <w:sz w:val="22"/>
        </w:rPr>
      </w:pPr>
    </w:p>
    <w:p>
      <w:pPr>
        <w:pStyle w:val="BodyText"/>
        <w:spacing w:before="2"/>
        <w:rPr>
          <w:rFonts w:ascii="Times New Roman"/>
          <w:sz w:val="18"/>
        </w:rPr>
      </w:pPr>
    </w:p>
    <w:p>
      <w:pPr>
        <w:spacing w:before="0"/>
        <w:ind w:left="655" w:right="0" w:firstLine="0"/>
        <w:jc w:val="left"/>
        <w:rPr>
          <w:rFonts w:ascii="Trebuchet MS" w:hAnsi="Trebuchet MS"/>
          <w:sz w:val="22"/>
        </w:rPr>
      </w:pPr>
      <w:r>
        <w:rPr>
          <w:rFonts w:ascii="Trebuchet MS" w:hAnsi="Trebuchet MS"/>
          <w:color w:val="FFFFFF"/>
          <w:w w:val="95"/>
          <w:sz w:val="22"/>
        </w:rPr>
        <w:t>Année</w:t>
      </w:r>
      <w:r>
        <w:rPr>
          <w:rFonts w:ascii="Trebuchet MS" w:hAnsi="Trebuchet MS"/>
          <w:color w:val="FFFFFF"/>
          <w:spacing w:val="-16"/>
          <w:w w:val="95"/>
          <w:sz w:val="22"/>
        </w:rPr>
        <w:t> </w:t>
      </w:r>
      <w:r>
        <w:rPr>
          <w:rFonts w:ascii="Trebuchet MS" w:hAnsi="Trebuchet MS"/>
          <w:color w:val="FFFFFF"/>
          <w:w w:val="95"/>
          <w:sz w:val="22"/>
        </w:rPr>
        <w:t>3</w:t>
      </w:r>
    </w:p>
    <w:p>
      <w:pPr>
        <w:pStyle w:val="ListParagraph"/>
        <w:numPr>
          <w:ilvl w:val="0"/>
          <w:numId w:val="2"/>
        </w:numPr>
        <w:tabs>
          <w:tab w:pos="2889" w:val="left" w:leader="none"/>
          <w:tab w:pos="2890" w:val="left" w:leader="none"/>
        </w:tabs>
        <w:spacing w:line="240" w:lineRule="auto" w:before="55" w:after="0"/>
        <w:ind w:left="2889" w:right="0" w:hanging="2460"/>
        <w:jc w:val="left"/>
        <w:rPr>
          <w:rFonts w:ascii="Arial" w:hAnsi="Arial"/>
          <w:sz w:val="24"/>
        </w:rPr>
      </w:pPr>
      <w:r>
        <w:rPr>
          <w:w w:val="88"/>
          <w:sz w:val="24"/>
        </w:rPr>
        <w:br w:type="column"/>
      </w:r>
      <w:r>
        <w:rPr>
          <w:w w:val="95"/>
          <w:sz w:val="24"/>
        </w:rPr>
        <w:t>millions</w:t>
      </w:r>
      <w:r>
        <w:rPr>
          <w:spacing w:val="-33"/>
          <w:w w:val="95"/>
          <w:sz w:val="24"/>
        </w:rPr>
        <w:t> </w:t>
      </w:r>
      <w:r>
        <w:rPr>
          <w:w w:val="95"/>
          <w:sz w:val="24"/>
        </w:rPr>
        <w:t>d'unités</w:t>
      </w:r>
      <w:r>
        <w:rPr>
          <w:spacing w:val="-33"/>
          <w:w w:val="95"/>
          <w:sz w:val="24"/>
        </w:rPr>
        <w:t> </w:t>
      </w:r>
      <w:r>
        <w:rPr>
          <w:w w:val="95"/>
          <w:sz w:val="24"/>
        </w:rPr>
        <w:t>(25</w:t>
      </w:r>
      <w:r>
        <w:rPr>
          <w:spacing w:val="-32"/>
          <w:w w:val="95"/>
          <w:sz w:val="24"/>
        </w:rPr>
        <w:t> </w:t>
      </w:r>
      <w:r>
        <w:rPr>
          <w:w w:val="95"/>
          <w:sz w:val="24"/>
        </w:rPr>
        <w:t>unités</w:t>
      </w:r>
      <w:r>
        <w:rPr>
          <w:spacing w:val="-33"/>
          <w:w w:val="95"/>
          <w:sz w:val="24"/>
        </w:rPr>
        <w:t> </w:t>
      </w:r>
      <w:r>
        <w:rPr>
          <w:w w:val="95"/>
          <w:sz w:val="24"/>
        </w:rPr>
        <w:t>au</w:t>
      </w:r>
      <w:r>
        <w:rPr>
          <w:spacing w:val="-32"/>
          <w:w w:val="95"/>
          <w:sz w:val="24"/>
        </w:rPr>
        <w:t> </w:t>
      </w:r>
      <w:r>
        <w:rPr>
          <w:w w:val="95"/>
          <w:sz w:val="24"/>
        </w:rPr>
        <w:t>kg)</w:t>
      </w:r>
    </w:p>
    <w:p>
      <w:pPr>
        <w:pStyle w:val="ListParagraph"/>
        <w:numPr>
          <w:ilvl w:val="0"/>
          <w:numId w:val="2"/>
        </w:numPr>
        <w:tabs>
          <w:tab w:pos="610" w:val="left" w:leader="none"/>
        </w:tabs>
        <w:spacing w:line="240" w:lineRule="auto" w:before="28" w:after="0"/>
        <w:ind w:left="609" w:right="0" w:hanging="180"/>
        <w:jc w:val="left"/>
        <w:rPr>
          <w:rFonts w:ascii="Arial" w:hAnsi="Arial"/>
          <w:sz w:val="24"/>
        </w:rPr>
      </w:pPr>
      <w:r>
        <w:rPr/>
        <w:pict>
          <v:shape style="position:absolute;margin-left:341.549988pt;margin-top:15.287575pt;width:102.75pt;height:18.75pt;mso-position-horizontal-relative:page;mso-position-vertical-relative:paragraph;z-index:1360" type="#_x0000_t202" filled="false" stroked="true" strokeweight="1pt" strokecolor="#6fac46">
            <v:textbox inset="0,0,0,0">
              <w:txbxContent>
                <w:p>
                  <w:pPr>
                    <w:spacing w:line="122" w:lineRule="exact" w:before="0"/>
                    <w:ind w:left="240" w:right="0" w:firstLine="0"/>
                    <w:jc w:val="left"/>
                    <w:rPr>
                      <w:rFonts w:ascii="Arial Black" w:hAnsi="Arial Black" w:eastAsia="Arial Black"/>
                      <w:sz w:val="18"/>
                    </w:rPr>
                  </w:pPr>
                  <w:r>
                    <w:rPr>
                      <w:rFonts w:ascii="Arial Black" w:hAnsi="Arial Black" w:eastAsia="Arial Black"/>
                      <w:color w:val="6FAC46"/>
                      <w:w w:val="95"/>
                      <w:sz w:val="18"/>
                    </w:rPr>
                    <w:t>𝟏. 𝟕𝟔 × 𝟏𝟎</w:t>
                  </w:r>
                  <w:r>
                    <w:rPr>
                      <w:rFonts w:ascii="Arial Black" w:hAnsi="Arial Black" w:eastAsia="Arial Black"/>
                      <w:color w:val="6FAC46"/>
                      <w:w w:val="95"/>
                      <w:sz w:val="18"/>
                      <w:vertAlign w:val="superscript"/>
                    </w:rPr>
                    <w:t>𝟔</w:t>
                  </w:r>
                </w:p>
                <w:p>
                  <w:pPr>
                    <w:spacing w:line="127" w:lineRule="auto" w:before="0"/>
                    <w:ind w:left="389" w:right="0" w:firstLine="0"/>
                    <w:jc w:val="left"/>
                    <w:rPr>
                      <w:rFonts w:ascii="Arial Black" w:hAnsi="Arial Black" w:eastAsia="Arial Black"/>
                      <w:sz w:val="18"/>
                    </w:rPr>
                  </w:pPr>
                  <w:r>
                    <w:rPr>
                      <w:rFonts w:ascii="Arial Black" w:hAnsi="Arial Black" w:eastAsia="Arial Black"/>
                      <w:color w:val="6FAC46"/>
                      <w:position w:val="-11"/>
                      <w:sz w:val="18"/>
                    </w:rPr>
                    <w:t>𝟐𝟓 × 𝟏𝟏 </w:t>
                  </w:r>
                  <w:r>
                    <w:rPr>
                      <w:rFonts w:ascii="Arial Black" w:hAnsi="Arial Black" w:eastAsia="Arial Black"/>
                      <w:color w:val="6FAC46"/>
                      <w:sz w:val="18"/>
                    </w:rPr>
                    <w:t>= 𝟔𝟒𝟎𝟎</w:t>
                  </w:r>
                </w:p>
              </w:txbxContent>
            </v:textbox>
            <v:stroke dashstyle="solid"/>
            <w10:wrap type="none"/>
          </v:shape>
        </w:pict>
      </w:r>
      <w:r>
        <w:rPr/>
        <w:pict>
          <v:shape style="position:absolute;margin-left:127.800003pt;margin-top:-15.162426pt;width:102.75pt;height:18.75pt;mso-position-horizontal-relative:page;mso-position-vertical-relative:paragraph;z-index:-29752" type="#_x0000_t202" filled="false" stroked="true" strokeweight="1pt" strokecolor="#6fac46">
            <v:textbox inset="0,0,0,0">
              <w:txbxContent>
                <w:p>
                  <w:pPr>
                    <w:spacing w:before="87"/>
                    <w:ind w:left="187" w:right="0" w:firstLine="0"/>
                    <w:jc w:val="left"/>
                    <w:rPr>
                      <w:rFonts w:ascii="Trebuchet MS"/>
                      <w:b/>
                      <w:i/>
                      <w:sz w:val="20"/>
                    </w:rPr>
                  </w:pPr>
                  <w:r>
                    <w:rPr>
                      <w:rFonts w:ascii="Trebuchet MS"/>
                      <w:b/>
                      <w:i/>
                      <w:color w:val="6FAC46"/>
                      <w:w w:val="95"/>
                      <w:sz w:val="20"/>
                    </w:rPr>
                    <w:t>2.2x(1.20% )= 1.76</w:t>
                  </w:r>
                </w:p>
              </w:txbxContent>
            </v:textbox>
            <v:stroke dashstyle="solid"/>
            <w10:wrap type="none"/>
          </v:shape>
        </w:pict>
      </w:r>
      <w:r>
        <w:rPr>
          <w:sz w:val="24"/>
        </w:rPr>
        <w:t>Poches</w:t>
      </w:r>
      <w:r>
        <w:rPr>
          <w:spacing w:val="-23"/>
          <w:sz w:val="24"/>
        </w:rPr>
        <w:t> </w:t>
      </w:r>
      <w:r>
        <w:rPr>
          <w:sz w:val="24"/>
        </w:rPr>
        <w:t>de</w:t>
      </w:r>
      <w:r>
        <w:rPr>
          <w:spacing w:val="-22"/>
          <w:sz w:val="24"/>
        </w:rPr>
        <w:t> </w:t>
      </w:r>
      <w:r>
        <w:rPr>
          <w:sz w:val="24"/>
        </w:rPr>
        <w:t>11</w:t>
      </w:r>
      <w:r>
        <w:rPr>
          <w:spacing w:val="-21"/>
          <w:sz w:val="24"/>
        </w:rPr>
        <w:t> </w:t>
      </w:r>
      <w:r>
        <w:rPr>
          <w:sz w:val="24"/>
        </w:rPr>
        <w:t>kg</w:t>
      </w:r>
      <w:r>
        <w:rPr>
          <w:spacing w:val="-21"/>
          <w:sz w:val="24"/>
        </w:rPr>
        <w:t> </w:t>
      </w:r>
      <w:r>
        <w:rPr>
          <w:sz w:val="24"/>
        </w:rPr>
        <w:t>d'huîtres</w:t>
      </w:r>
    </w:p>
    <w:p>
      <w:pPr>
        <w:pStyle w:val="ListParagraph"/>
        <w:numPr>
          <w:ilvl w:val="0"/>
          <w:numId w:val="2"/>
        </w:numPr>
        <w:tabs>
          <w:tab w:pos="610" w:val="left" w:leader="none"/>
        </w:tabs>
        <w:spacing w:line="240" w:lineRule="auto" w:before="29" w:after="0"/>
        <w:ind w:left="609" w:right="0" w:hanging="180"/>
        <w:jc w:val="left"/>
        <w:rPr>
          <w:rFonts w:ascii="Arial" w:hAnsi="Arial"/>
          <w:sz w:val="24"/>
        </w:rPr>
      </w:pPr>
      <w:r>
        <w:rPr>
          <w:sz w:val="24"/>
        </w:rPr>
        <w:t>Nombre</w:t>
      </w:r>
      <w:r>
        <w:rPr>
          <w:spacing w:val="-32"/>
          <w:sz w:val="24"/>
        </w:rPr>
        <w:t> </w:t>
      </w:r>
      <w:r>
        <w:rPr>
          <w:sz w:val="24"/>
        </w:rPr>
        <w:t>de</w:t>
      </w:r>
      <w:r>
        <w:rPr>
          <w:spacing w:val="-29"/>
          <w:sz w:val="24"/>
        </w:rPr>
        <w:t> </w:t>
      </w:r>
      <w:r>
        <w:rPr>
          <w:sz w:val="24"/>
        </w:rPr>
        <w:t>poches</w:t>
      </w:r>
      <w:r>
        <w:rPr>
          <w:spacing w:val="-32"/>
          <w:sz w:val="24"/>
        </w:rPr>
        <w:t> </w:t>
      </w:r>
      <w:r>
        <w:rPr>
          <w:sz w:val="24"/>
        </w:rPr>
        <w:t>sur</w:t>
      </w:r>
      <w:r>
        <w:rPr>
          <w:spacing w:val="-30"/>
          <w:sz w:val="24"/>
        </w:rPr>
        <w:t> </w:t>
      </w:r>
      <w:r>
        <w:rPr>
          <w:sz w:val="24"/>
        </w:rPr>
        <w:t>les</w:t>
      </w:r>
      <w:r>
        <w:rPr>
          <w:spacing w:val="-27"/>
          <w:sz w:val="24"/>
        </w:rPr>
        <w:t> </w:t>
      </w:r>
      <w:r>
        <w:rPr>
          <w:sz w:val="24"/>
        </w:rPr>
        <w:t>tables</w:t>
      </w:r>
      <w:r>
        <w:rPr>
          <w:spacing w:val="-32"/>
          <w:sz w:val="24"/>
        </w:rPr>
        <w:t> </w:t>
      </w:r>
      <w:r>
        <w:rPr>
          <w:sz w:val="24"/>
        </w:rPr>
        <w:t>d'élevage</w:t>
      </w:r>
      <w:r>
        <w:rPr>
          <w:spacing w:val="-32"/>
          <w:sz w:val="24"/>
        </w:rPr>
        <w:t> </w:t>
      </w:r>
      <w:r>
        <w:rPr>
          <w:sz w:val="24"/>
        </w:rPr>
        <w:t>:</w:t>
      </w:r>
    </w:p>
    <w:p>
      <w:pPr>
        <w:pStyle w:val="ListParagraph"/>
        <w:numPr>
          <w:ilvl w:val="0"/>
          <w:numId w:val="2"/>
        </w:numPr>
        <w:tabs>
          <w:tab w:pos="610" w:val="left" w:leader="none"/>
        </w:tabs>
        <w:spacing w:line="240" w:lineRule="auto" w:before="31" w:after="0"/>
        <w:ind w:left="609" w:right="0" w:hanging="180"/>
        <w:jc w:val="left"/>
        <w:rPr>
          <w:rFonts w:ascii="Arial"/>
          <w:sz w:val="24"/>
        </w:rPr>
      </w:pPr>
      <w:r>
        <w:rPr>
          <w:sz w:val="24"/>
        </w:rPr>
        <w:t>Tri-calibrage</w:t>
      </w:r>
      <w:r>
        <w:rPr>
          <w:spacing w:val="-30"/>
          <w:sz w:val="24"/>
        </w:rPr>
        <w:t> </w:t>
      </w:r>
      <w:r>
        <w:rPr>
          <w:sz w:val="24"/>
        </w:rPr>
        <w:t>de</w:t>
      </w:r>
      <w:r>
        <w:rPr>
          <w:spacing w:val="-27"/>
          <w:sz w:val="24"/>
        </w:rPr>
        <w:t> </w:t>
      </w:r>
      <w:r>
        <w:rPr>
          <w:sz w:val="24"/>
        </w:rPr>
        <w:t>50%</w:t>
      </w:r>
      <w:r>
        <w:rPr>
          <w:spacing w:val="-26"/>
          <w:sz w:val="24"/>
        </w:rPr>
        <w:t> </w:t>
      </w:r>
      <w:r>
        <w:rPr>
          <w:sz w:val="24"/>
        </w:rPr>
        <w:t>de</w:t>
      </w:r>
      <w:r>
        <w:rPr>
          <w:spacing w:val="-30"/>
          <w:sz w:val="24"/>
        </w:rPr>
        <w:t> </w:t>
      </w:r>
      <w:r>
        <w:rPr>
          <w:sz w:val="24"/>
        </w:rPr>
        <w:t>la</w:t>
      </w:r>
      <w:r>
        <w:rPr>
          <w:spacing w:val="-25"/>
          <w:sz w:val="24"/>
        </w:rPr>
        <w:t> </w:t>
      </w:r>
      <w:r>
        <w:rPr>
          <w:sz w:val="24"/>
        </w:rPr>
        <w:t>production</w:t>
      </w:r>
    </w:p>
    <w:p>
      <w:pPr>
        <w:pStyle w:val="ListParagraph"/>
        <w:numPr>
          <w:ilvl w:val="0"/>
          <w:numId w:val="2"/>
        </w:numPr>
        <w:tabs>
          <w:tab w:pos="610" w:val="left" w:leader="none"/>
        </w:tabs>
        <w:spacing w:line="240" w:lineRule="auto" w:before="28" w:after="0"/>
        <w:ind w:left="609" w:right="0" w:hanging="180"/>
        <w:jc w:val="left"/>
        <w:rPr>
          <w:rFonts w:ascii="Arial"/>
          <w:i/>
          <w:sz w:val="24"/>
        </w:rPr>
      </w:pPr>
      <w:r>
        <w:rPr>
          <w:spacing w:val="-3"/>
          <w:sz w:val="24"/>
        </w:rPr>
        <w:t>Vente</w:t>
      </w:r>
      <w:r>
        <w:rPr>
          <w:spacing w:val="-28"/>
          <w:sz w:val="24"/>
        </w:rPr>
        <w:t> </w:t>
      </w:r>
      <w:r>
        <w:rPr>
          <w:sz w:val="24"/>
        </w:rPr>
        <w:t>d'une</w:t>
      </w:r>
      <w:r>
        <w:rPr>
          <w:spacing w:val="-27"/>
          <w:sz w:val="24"/>
        </w:rPr>
        <w:t> </w:t>
      </w:r>
      <w:r>
        <w:rPr>
          <w:sz w:val="24"/>
        </w:rPr>
        <w:t>masse</w:t>
      </w:r>
      <w:r>
        <w:rPr>
          <w:spacing w:val="-24"/>
          <w:sz w:val="24"/>
        </w:rPr>
        <w:t> </w:t>
      </w:r>
      <w:r>
        <w:rPr>
          <w:sz w:val="24"/>
        </w:rPr>
        <w:t>de</w:t>
      </w:r>
      <w:r>
        <w:rPr>
          <w:spacing w:val="-24"/>
          <w:sz w:val="24"/>
        </w:rPr>
        <w:t> </w:t>
      </w:r>
      <w:r>
        <w:rPr>
          <w:rFonts w:ascii="Arial"/>
          <w:i/>
          <w:sz w:val="24"/>
        </w:rPr>
        <w:t>31.68</w:t>
      </w:r>
      <w:r>
        <w:rPr>
          <w:rFonts w:ascii="Arial"/>
          <w:i/>
          <w:spacing w:val="-19"/>
          <w:sz w:val="24"/>
        </w:rPr>
        <w:t> </w:t>
      </w:r>
      <w:r>
        <w:rPr>
          <w:rFonts w:ascii="Arial"/>
          <w:i/>
          <w:sz w:val="24"/>
        </w:rPr>
        <w:t>tonnes</w:t>
      </w:r>
    </w:p>
    <w:p>
      <w:pPr>
        <w:pStyle w:val="BodyText"/>
        <w:rPr>
          <w:i/>
          <w:sz w:val="18"/>
        </w:rPr>
      </w:pPr>
      <w:r>
        <w:rPr/>
        <w:br w:type="column"/>
      </w:r>
      <w:r>
        <w:rPr>
          <w:i/>
          <w:sz w:val="18"/>
        </w:rPr>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6"/>
        </w:rPr>
      </w:pPr>
    </w:p>
    <w:p>
      <w:pPr>
        <w:spacing w:before="0"/>
        <w:ind w:left="655" w:right="0" w:firstLine="0"/>
        <w:jc w:val="left"/>
        <w:rPr>
          <w:rFonts w:ascii="Times New Roman"/>
          <w:sz w:val="16"/>
        </w:rPr>
      </w:pPr>
      <w:r>
        <w:rPr>
          <w:rFonts w:ascii="Times New Roman"/>
          <w:sz w:val="16"/>
        </w:rPr>
        <w:t>Vente 50% de la production</w:t>
      </w:r>
    </w:p>
    <w:p>
      <w:pPr>
        <w:spacing w:after="0"/>
        <w:jc w:val="left"/>
        <w:rPr>
          <w:rFonts w:ascii="Times New Roman"/>
          <w:sz w:val="16"/>
        </w:rPr>
        <w:sectPr>
          <w:type w:val="continuous"/>
          <w:pgSz w:w="11910" w:h="16840"/>
          <w:pgMar w:top="2940" w:bottom="1120" w:left="360" w:right="380"/>
          <w:cols w:num="3" w:equalWidth="0">
            <w:col w:w="1394" w:space="40"/>
            <w:col w:w="6187" w:space="502"/>
            <w:col w:w="3047"/>
          </w:cols>
        </w:sectPr>
      </w:pPr>
    </w:p>
    <w:p>
      <w:pPr>
        <w:pStyle w:val="BodyText"/>
        <w:rPr>
          <w:rFonts w:ascii="Times New Roman"/>
          <w:sz w:val="27"/>
        </w:rPr>
      </w:pPr>
    </w:p>
    <w:p>
      <w:pPr>
        <w:pStyle w:val="ListParagraph"/>
        <w:numPr>
          <w:ilvl w:val="1"/>
          <w:numId w:val="2"/>
        </w:numPr>
        <w:tabs>
          <w:tab w:pos="2055" w:val="left" w:leader="none"/>
          <w:tab w:pos="5259" w:val="left" w:leader="none"/>
        </w:tabs>
        <w:spacing w:line="240" w:lineRule="auto" w:before="50" w:after="0"/>
        <w:ind w:left="2054" w:right="0" w:hanging="180"/>
        <w:jc w:val="left"/>
        <w:rPr>
          <w:sz w:val="26"/>
        </w:rPr>
      </w:pPr>
      <w:r>
        <w:rPr>
          <w:w w:val="95"/>
          <w:position w:val="1"/>
          <w:sz w:val="26"/>
        </w:rPr>
        <w:t>Reste</w:t>
      </w:r>
      <w:r>
        <w:rPr>
          <w:spacing w:val="-35"/>
          <w:w w:val="95"/>
          <w:position w:val="1"/>
          <w:sz w:val="26"/>
        </w:rPr>
        <w:t> </w:t>
      </w:r>
      <w:r>
        <w:rPr>
          <w:w w:val="95"/>
          <w:position w:val="1"/>
          <w:sz w:val="26"/>
        </w:rPr>
        <w:t>de</w:t>
      </w:r>
      <w:r>
        <w:rPr>
          <w:spacing w:val="-35"/>
          <w:w w:val="95"/>
          <w:position w:val="1"/>
          <w:sz w:val="26"/>
        </w:rPr>
        <w:t> </w:t>
      </w:r>
      <w:r>
        <w:rPr>
          <w:w w:val="95"/>
          <w:position w:val="1"/>
          <w:sz w:val="26"/>
        </w:rPr>
        <w:t>l'année</w:t>
      </w:r>
      <w:r>
        <w:rPr>
          <w:spacing w:val="-36"/>
          <w:w w:val="95"/>
          <w:position w:val="1"/>
          <w:sz w:val="26"/>
        </w:rPr>
        <w:t> </w:t>
      </w:r>
      <w:r>
        <w:rPr>
          <w:w w:val="95"/>
          <w:position w:val="1"/>
          <w:sz w:val="26"/>
        </w:rPr>
        <w:t>précédente</w:t>
        <w:tab/>
      </w:r>
      <w:r>
        <w:rPr>
          <w:b/>
          <w:i/>
          <w:color w:val="6FAC46"/>
          <w:sz w:val="20"/>
        </w:rPr>
        <w:t>6400</w:t>
      </w:r>
      <w:r>
        <w:rPr>
          <w:b/>
          <w:i/>
          <w:color w:val="6FAC46"/>
          <w:spacing w:val="-38"/>
          <w:sz w:val="20"/>
        </w:rPr>
        <w:t> </w:t>
      </w:r>
      <w:r>
        <w:rPr>
          <w:b/>
          <w:i/>
          <w:color w:val="6FAC46"/>
          <w:sz w:val="20"/>
        </w:rPr>
        <w:t>x</w:t>
      </w:r>
      <w:r>
        <w:rPr>
          <w:b/>
          <w:i/>
          <w:color w:val="6FAC46"/>
          <w:spacing w:val="-38"/>
          <w:sz w:val="20"/>
        </w:rPr>
        <w:t> </w:t>
      </w:r>
      <w:r>
        <w:rPr>
          <w:b/>
          <w:i/>
          <w:color w:val="6FAC46"/>
          <w:sz w:val="20"/>
        </w:rPr>
        <w:t>(1.50%)</w:t>
      </w:r>
      <w:r>
        <w:rPr>
          <w:b/>
          <w:i/>
          <w:color w:val="6FAC46"/>
          <w:spacing w:val="-37"/>
          <w:sz w:val="20"/>
        </w:rPr>
        <w:t> </w:t>
      </w:r>
      <w:r>
        <w:rPr>
          <w:b/>
          <w:i/>
          <w:color w:val="6FAC46"/>
          <w:sz w:val="20"/>
        </w:rPr>
        <w:t>=</w:t>
      </w:r>
      <w:r>
        <w:rPr>
          <w:b/>
          <w:i/>
          <w:color w:val="6FAC46"/>
          <w:spacing w:val="-39"/>
          <w:sz w:val="20"/>
        </w:rPr>
        <w:t> </w:t>
      </w:r>
      <w:r>
        <w:rPr>
          <w:b/>
          <w:i/>
          <w:color w:val="6FAC46"/>
          <w:sz w:val="20"/>
        </w:rPr>
        <w:t>3200</w:t>
      </w:r>
      <w:r>
        <w:rPr>
          <w:b/>
          <w:i/>
          <w:color w:val="6FAC46"/>
          <w:spacing w:val="-42"/>
          <w:sz w:val="20"/>
        </w:rPr>
        <w:t> </w:t>
      </w:r>
      <w:r>
        <w:rPr>
          <w:position w:val="1"/>
          <w:sz w:val="26"/>
        </w:rPr>
        <w:t>(poches)</w:t>
      </w:r>
      <w:r>
        <w:rPr>
          <w:spacing w:val="-50"/>
          <w:position w:val="1"/>
          <w:sz w:val="26"/>
        </w:rPr>
        <w:t> </w:t>
      </w:r>
      <w:r>
        <w:rPr>
          <w:position w:val="1"/>
          <w:sz w:val="26"/>
        </w:rPr>
        <w:t>sur</w:t>
      </w:r>
      <w:r>
        <w:rPr>
          <w:spacing w:val="-48"/>
          <w:position w:val="1"/>
          <w:sz w:val="26"/>
        </w:rPr>
        <w:t> </w:t>
      </w:r>
      <w:r>
        <w:rPr>
          <w:position w:val="1"/>
          <w:sz w:val="26"/>
        </w:rPr>
        <w:t>les</w:t>
      </w:r>
      <w:r>
        <w:rPr>
          <w:spacing w:val="-51"/>
          <w:position w:val="1"/>
          <w:sz w:val="26"/>
        </w:rPr>
        <w:t> </w:t>
      </w:r>
      <w:r>
        <w:rPr>
          <w:position w:val="1"/>
          <w:sz w:val="26"/>
        </w:rPr>
        <w:t>tables</w:t>
      </w:r>
      <w:r>
        <w:rPr>
          <w:spacing w:val="-49"/>
          <w:position w:val="1"/>
          <w:sz w:val="26"/>
        </w:rPr>
        <w:t> </w:t>
      </w:r>
      <w:r>
        <w:rPr>
          <w:position w:val="1"/>
          <w:sz w:val="26"/>
        </w:rPr>
        <w:t>d'élevage</w:t>
      </w:r>
    </w:p>
    <w:p>
      <w:pPr>
        <w:spacing w:after="0" w:line="240" w:lineRule="auto"/>
        <w:jc w:val="left"/>
        <w:rPr>
          <w:sz w:val="26"/>
        </w:rPr>
        <w:sectPr>
          <w:type w:val="continuous"/>
          <w:pgSz w:w="11910" w:h="16840"/>
          <w:pgMar w:top="2940" w:bottom="1120" w:left="360" w:right="380"/>
        </w:sectPr>
      </w:pPr>
    </w:p>
    <w:p>
      <w:pPr>
        <w:pStyle w:val="BodyText"/>
        <w:rPr>
          <w:rFonts w:ascii="Trebuchet MS"/>
          <w:sz w:val="22"/>
        </w:rPr>
      </w:pPr>
    </w:p>
    <w:p>
      <w:pPr>
        <w:pStyle w:val="BodyText"/>
        <w:spacing w:before="7"/>
        <w:rPr>
          <w:rFonts w:ascii="Trebuchet MS"/>
          <w:sz w:val="23"/>
        </w:rPr>
      </w:pPr>
    </w:p>
    <w:p>
      <w:pPr>
        <w:spacing w:line="219" w:lineRule="exact" w:before="1"/>
        <w:ind w:left="655" w:right="0" w:firstLine="0"/>
        <w:jc w:val="left"/>
        <w:rPr>
          <w:rFonts w:ascii="Trebuchet MS" w:hAnsi="Trebuchet MS"/>
          <w:sz w:val="22"/>
        </w:rPr>
      </w:pPr>
      <w:r>
        <w:rPr>
          <w:rFonts w:ascii="Trebuchet MS" w:hAnsi="Trebuchet MS"/>
          <w:color w:val="FFFFFF"/>
          <w:w w:val="95"/>
          <w:sz w:val="22"/>
        </w:rPr>
        <w:t>Année</w:t>
      </w:r>
      <w:r>
        <w:rPr>
          <w:rFonts w:ascii="Trebuchet MS" w:hAnsi="Trebuchet MS"/>
          <w:color w:val="FFFFFF"/>
          <w:spacing w:val="-16"/>
          <w:w w:val="95"/>
          <w:sz w:val="22"/>
        </w:rPr>
        <w:t> </w:t>
      </w:r>
      <w:r>
        <w:rPr>
          <w:rFonts w:ascii="Trebuchet MS" w:hAnsi="Trebuchet MS"/>
          <w:color w:val="FFFFFF"/>
          <w:w w:val="95"/>
          <w:sz w:val="22"/>
        </w:rPr>
        <w:t>4</w:t>
      </w:r>
    </w:p>
    <w:p>
      <w:pPr>
        <w:pStyle w:val="ListParagraph"/>
        <w:numPr>
          <w:ilvl w:val="0"/>
          <w:numId w:val="2"/>
        </w:numPr>
        <w:tabs>
          <w:tab w:pos="621" w:val="left" w:leader="none"/>
        </w:tabs>
        <w:spacing w:line="240" w:lineRule="auto" w:before="32" w:after="0"/>
        <w:ind w:left="620" w:right="0" w:hanging="180"/>
        <w:jc w:val="left"/>
        <w:rPr>
          <w:rFonts w:ascii="Arial" w:hAnsi="Arial"/>
          <w:sz w:val="26"/>
        </w:rPr>
      </w:pPr>
      <w:r>
        <w:rPr>
          <w:spacing w:val="-5"/>
          <w:w w:val="92"/>
          <w:sz w:val="26"/>
        </w:rPr>
        <w:br w:type="column"/>
      </w:r>
      <w:r>
        <w:rPr>
          <w:sz w:val="26"/>
        </w:rPr>
        <w:t>Poches</w:t>
      </w:r>
      <w:r>
        <w:rPr>
          <w:spacing w:val="-26"/>
          <w:sz w:val="26"/>
        </w:rPr>
        <w:t> </w:t>
      </w:r>
      <w:r>
        <w:rPr>
          <w:sz w:val="26"/>
        </w:rPr>
        <w:t>de</w:t>
      </w:r>
      <w:r>
        <w:rPr>
          <w:spacing w:val="-22"/>
          <w:sz w:val="26"/>
        </w:rPr>
        <w:t> </w:t>
      </w:r>
      <w:r>
        <w:rPr>
          <w:sz w:val="26"/>
        </w:rPr>
        <w:t>11</w:t>
      </w:r>
      <w:r>
        <w:rPr>
          <w:spacing w:val="-23"/>
          <w:sz w:val="26"/>
        </w:rPr>
        <w:t> </w:t>
      </w:r>
      <w:r>
        <w:rPr>
          <w:sz w:val="26"/>
        </w:rPr>
        <w:t>kg</w:t>
      </w:r>
      <w:r>
        <w:rPr>
          <w:spacing w:val="-23"/>
          <w:sz w:val="26"/>
        </w:rPr>
        <w:t> </w:t>
      </w:r>
      <w:r>
        <w:rPr>
          <w:sz w:val="26"/>
        </w:rPr>
        <w:t>d'huîtres,</w:t>
      </w:r>
      <w:r>
        <w:rPr>
          <w:spacing w:val="-25"/>
          <w:sz w:val="26"/>
        </w:rPr>
        <w:t> </w:t>
      </w:r>
      <w:r>
        <w:rPr>
          <w:sz w:val="26"/>
        </w:rPr>
        <w:t>25</w:t>
      </w:r>
      <w:r>
        <w:rPr>
          <w:spacing w:val="-23"/>
          <w:sz w:val="26"/>
        </w:rPr>
        <w:t> </w:t>
      </w:r>
      <w:r>
        <w:rPr>
          <w:sz w:val="26"/>
        </w:rPr>
        <w:t>unités</w:t>
      </w:r>
      <w:r>
        <w:rPr>
          <w:spacing w:val="-23"/>
          <w:sz w:val="26"/>
        </w:rPr>
        <w:t> </w:t>
      </w:r>
      <w:r>
        <w:rPr>
          <w:sz w:val="26"/>
        </w:rPr>
        <w:t>au</w:t>
      </w:r>
      <w:r>
        <w:rPr>
          <w:spacing w:val="-24"/>
          <w:sz w:val="26"/>
        </w:rPr>
        <w:t> </w:t>
      </w:r>
      <w:r>
        <w:rPr>
          <w:sz w:val="26"/>
        </w:rPr>
        <w:t>kg</w:t>
      </w:r>
    </w:p>
    <w:p>
      <w:pPr>
        <w:pStyle w:val="ListParagraph"/>
        <w:numPr>
          <w:ilvl w:val="0"/>
          <w:numId w:val="2"/>
        </w:numPr>
        <w:tabs>
          <w:tab w:pos="621" w:val="left" w:leader="none"/>
        </w:tabs>
        <w:spacing w:line="240" w:lineRule="auto" w:before="32" w:after="0"/>
        <w:ind w:left="620" w:right="0" w:hanging="180"/>
        <w:jc w:val="left"/>
        <w:rPr>
          <w:rFonts w:ascii="Arial"/>
          <w:sz w:val="26"/>
        </w:rPr>
      </w:pPr>
      <w:r>
        <w:rPr>
          <w:sz w:val="26"/>
        </w:rPr>
        <w:t>Tri-calibrage</w:t>
      </w:r>
      <w:r>
        <w:rPr>
          <w:spacing w:val="-29"/>
          <w:sz w:val="26"/>
        </w:rPr>
        <w:t> </w:t>
      </w:r>
      <w:r>
        <w:rPr>
          <w:sz w:val="26"/>
        </w:rPr>
        <w:t>avec</w:t>
      </w:r>
      <w:r>
        <w:rPr>
          <w:spacing w:val="-27"/>
          <w:sz w:val="26"/>
        </w:rPr>
        <w:t> </w:t>
      </w:r>
      <w:r>
        <w:rPr>
          <w:sz w:val="26"/>
        </w:rPr>
        <w:t>10%</w:t>
      </w:r>
      <w:r>
        <w:rPr>
          <w:spacing w:val="-26"/>
          <w:sz w:val="26"/>
        </w:rPr>
        <w:t> </w:t>
      </w:r>
      <w:r>
        <w:rPr>
          <w:sz w:val="26"/>
        </w:rPr>
        <w:t>de</w:t>
      </w:r>
      <w:r>
        <w:rPr>
          <w:spacing w:val="-24"/>
          <w:sz w:val="26"/>
        </w:rPr>
        <w:t> </w:t>
      </w:r>
      <w:r>
        <w:rPr>
          <w:sz w:val="26"/>
        </w:rPr>
        <w:t>perte</w:t>
      </w:r>
      <w:r>
        <w:rPr>
          <w:spacing w:val="-26"/>
          <w:sz w:val="26"/>
        </w:rPr>
        <w:t> </w:t>
      </w:r>
      <w:r>
        <w:rPr>
          <w:sz w:val="26"/>
        </w:rPr>
        <w:t>lors</w:t>
      </w:r>
      <w:r>
        <w:rPr>
          <w:spacing w:val="-28"/>
          <w:sz w:val="26"/>
        </w:rPr>
        <w:t> </w:t>
      </w:r>
      <w:r>
        <w:rPr>
          <w:sz w:val="26"/>
        </w:rPr>
        <w:t>du</w:t>
      </w:r>
      <w:r>
        <w:rPr>
          <w:spacing w:val="-25"/>
          <w:sz w:val="26"/>
        </w:rPr>
        <w:t> </w:t>
      </w:r>
      <w:r>
        <w:rPr>
          <w:sz w:val="26"/>
        </w:rPr>
        <w:t>tri</w:t>
      </w:r>
      <w:r>
        <w:rPr>
          <w:spacing w:val="-26"/>
          <w:sz w:val="26"/>
        </w:rPr>
        <w:t> </w:t>
      </w:r>
      <w:r>
        <w:rPr>
          <w:sz w:val="26"/>
        </w:rPr>
        <w:t>final</w:t>
      </w:r>
    </w:p>
    <w:p>
      <w:pPr>
        <w:spacing w:after="0" w:line="240" w:lineRule="auto"/>
        <w:jc w:val="left"/>
        <w:rPr>
          <w:rFonts w:ascii="Arial"/>
          <w:sz w:val="26"/>
        </w:rPr>
        <w:sectPr>
          <w:type w:val="continuous"/>
          <w:pgSz w:w="11910" w:h="16840"/>
          <w:pgMar w:top="2940" w:bottom="1120" w:left="360" w:right="380"/>
          <w:cols w:num="2" w:equalWidth="0">
            <w:col w:w="1394" w:space="40"/>
            <w:col w:w="9736"/>
          </w:cols>
        </w:sectPr>
      </w:pPr>
    </w:p>
    <w:p>
      <w:pPr>
        <w:pStyle w:val="ListParagraph"/>
        <w:numPr>
          <w:ilvl w:val="1"/>
          <w:numId w:val="2"/>
        </w:numPr>
        <w:tabs>
          <w:tab w:pos="2055" w:val="left" w:leader="none"/>
        </w:tabs>
        <w:spacing w:line="252" w:lineRule="exact" w:before="0" w:after="0"/>
        <w:ind w:left="2054" w:right="0" w:hanging="180"/>
        <w:jc w:val="left"/>
        <w:rPr>
          <w:sz w:val="26"/>
        </w:rPr>
      </w:pPr>
      <w:r>
        <w:rPr>
          <w:spacing w:val="-4"/>
          <w:w w:val="95"/>
          <w:sz w:val="26"/>
        </w:rPr>
        <w:t>Vente</w:t>
      </w:r>
      <w:r>
        <w:rPr>
          <w:spacing w:val="-24"/>
          <w:w w:val="95"/>
          <w:sz w:val="26"/>
        </w:rPr>
        <w:t> </w:t>
      </w:r>
      <w:r>
        <w:rPr>
          <w:w w:val="95"/>
          <w:sz w:val="26"/>
        </w:rPr>
        <w:t>d'une</w:t>
      </w:r>
      <w:r>
        <w:rPr>
          <w:spacing w:val="-21"/>
          <w:w w:val="95"/>
          <w:sz w:val="26"/>
        </w:rPr>
        <w:t> </w:t>
      </w:r>
      <w:r>
        <w:rPr>
          <w:w w:val="95"/>
          <w:sz w:val="26"/>
        </w:rPr>
        <w:t>masse</w:t>
      </w:r>
      <w:r>
        <w:rPr>
          <w:spacing w:val="-22"/>
          <w:w w:val="95"/>
          <w:sz w:val="26"/>
        </w:rPr>
        <w:t> </w:t>
      </w:r>
      <w:r>
        <w:rPr>
          <w:w w:val="95"/>
          <w:sz w:val="26"/>
        </w:rPr>
        <w:t>de</w:t>
      </w:r>
    </w:p>
    <w:p>
      <w:pPr>
        <w:spacing w:before="25"/>
        <w:ind w:left="865" w:right="0" w:firstLine="0"/>
        <w:jc w:val="left"/>
        <w:rPr>
          <w:rFonts w:ascii="Trebuchet MS"/>
          <w:b/>
          <w:i/>
          <w:sz w:val="20"/>
        </w:rPr>
      </w:pPr>
      <w:r>
        <w:rPr/>
        <w:br w:type="column"/>
      </w:r>
      <w:r>
        <w:rPr>
          <w:rFonts w:ascii="Trebuchet MS"/>
          <w:b/>
          <w:i/>
          <w:color w:val="6FAC46"/>
          <w:w w:val="90"/>
          <w:sz w:val="20"/>
        </w:rPr>
        <w:t>31.68</w:t>
      </w:r>
      <w:r>
        <w:rPr>
          <w:rFonts w:ascii="Trebuchet MS"/>
          <w:b/>
          <w:i/>
          <w:color w:val="6FAC46"/>
          <w:spacing w:val="-32"/>
          <w:w w:val="90"/>
          <w:sz w:val="20"/>
        </w:rPr>
        <w:t> </w:t>
      </w:r>
      <w:r>
        <w:rPr>
          <w:rFonts w:ascii="Trebuchet MS"/>
          <w:b/>
          <w:i/>
          <w:color w:val="6FAC46"/>
          <w:w w:val="90"/>
          <w:sz w:val="20"/>
        </w:rPr>
        <w:t>car</w:t>
      </w:r>
      <w:r>
        <w:rPr>
          <w:rFonts w:ascii="Trebuchet MS"/>
          <w:b/>
          <w:i/>
          <w:color w:val="6FAC46"/>
          <w:spacing w:val="-31"/>
          <w:w w:val="90"/>
          <w:sz w:val="20"/>
        </w:rPr>
        <w:t> </w:t>
      </w:r>
      <w:r>
        <w:rPr>
          <w:rFonts w:ascii="Trebuchet MS"/>
          <w:b/>
          <w:i/>
          <w:color w:val="6FAC46"/>
          <w:w w:val="90"/>
          <w:sz w:val="20"/>
        </w:rPr>
        <w:t>50%</w:t>
      </w:r>
    </w:p>
    <w:p>
      <w:pPr>
        <w:pStyle w:val="Heading4"/>
        <w:spacing w:line="252" w:lineRule="exact"/>
        <w:ind w:left="654" w:firstLine="0"/>
      </w:pPr>
      <w:r>
        <w:rPr/>
        <w:br w:type="column"/>
      </w:r>
      <w:r>
        <w:rPr>
          <w:w w:val="90"/>
        </w:rPr>
        <w:t>tonnes</w:t>
      </w:r>
    </w:p>
    <w:p>
      <w:pPr>
        <w:spacing w:before="35"/>
        <w:ind w:left="774" w:right="0" w:firstLine="0"/>
        <w:jc w:val="left"/>
        <w:rPr>
          <w:rFonts w:ascii="Times New Roman"/>
          <w:sz w:val="16"/>
        </w:rPr>
      </w:pPr>
      <w:r>
        <w:rPr/>
        <w:br w:type="column"/>
      </w:r>
      <w:r>
        <w:rPr>
          <w:rFonts w:ascii="Times New Roman"/>
          <w:sz w:val="16"/>
        </w:rPr>
        <w:t>Vente 100% du reliquat</w:t>
      </w:r>
    </w:p>
    <w:p>
      <w:pPr>
        <w:spacing w:after="0"/>
        <w:jc w:val="left"/>
        <w:rPr>
          <w:rFonts w:ascii="Times New Roman"/>
          <w:sz w:val="16"/>
        </w:rPr>
        <w:sectPr>
          <w:type w:val="continuous"/>
          <w:pgSz w:w="11910" w:h="16840"/>
          <w:pgMar w:top="2940" w:bottom="1120" w:left="360" w:right="380"/>
          <w:cols w:num="4" w:equalWidth="0">
            <w:col w:w="4369" w:space="40"/>
            <w:col w:w="2020" w:space="39"/>
            <w:col w:w="1379" w:space="39"/>
            <w:col w:w="3284"/>
          </w:cols>
        </w:sectPr>
      </w:pPr>
    </w:p>
    <w:p>
      <w:pPr>
        <w:pStyle w:val="BodyText"/>
        <w:spacing w:before="10"/>
        <w:rPr>
          <w:rFonts w:ascii="Times New Roman"/>
          <w:sz w:val="18"/>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8610"/>
      </w:tblGrid>
      <w:tr>
        <w:trPr>
          <w:trHeight w:val="397" w:hRule="atLeast"/>
        </w:trPr>
        <w:tc>
          <w:tcPr>
            <w:tcW w:w="1960" w:type="dxa"/>
            <w:tcBorders>
              <w:right w:val="single" w:sz="4" w:space="0" w:color="000000"/>
            </w:tcBorders>
          </w:tcPr>
          <w:p>
            <w:pPr>
              <w:pStyle w:val="TableParagraph"/>
              <w:spacing w:line="274" w:lineRule="exact"/>
              <w:ind w:left="200"/>
              <w:rPr>
                <w:sz w:val="24"/>
              </w:rPr>
            </w:pPr>
            <w:r>
              <w:rPr>
                <w:sz w:val="24"/>
              </w:rPr>
              <w:t>Question 1.1.4</w:t>
            </w:r>
          </w:p>
        </w:tc>
        <w:tc>
          <w:tcPr>
            <w:tcW w:w="8610" w:type="dxa"/>
            <w:vMerge w:val="restart"/>
            <w:tcBorders>
              <w:left w:val="single" w:sz="4" w:space="0" w:color="000000"/>
            </w:tcBorders>
          </w:tcPr>
          <w:p>
            <w:pPr>
              <w:pStyle w:val="TableParagraph"/>
              <w:spacing w:line="276" w:lineRule="exact" w:before="2"/>
              <w:ind w:left="104" w:right="198"/>
              <w:jc w:val="both"/>
              <w:rPr>
                <w:sz w:val="24"/>
              </w:rPr>
            </w:pPr>
            <w:r>
              <w:rPr>
                <w:sz w:val="24"/>
              </w:rPr>
              <w:t>A partir des données précédentes et en vous référant au planning de production glissant sur les trois années, </w:t>
            </w:r>
            <w:r>
              <w:rPr>
                <w:b/>
                <w:sz w:val="24"/>
              </w:rPr>
              <w:t>remplir le document suivant afin de calculer </w:t>
            </w:r>
            <w:r>
              <w:rPr>
                <w:sz w:val="24"/>
              </w:rPr>
              <w:t>le nombre de poches d’élevage utilisées simultanément. </w:t>
            </w:r>
            <w:r>
              <w:rPr>
                <w:b/>
                <w:sz w:val="24"/>
              </w:rPr>
              <w:t>Justifiez </w:t>
            </w:r>
            <w:r>
              <w:rPr>
                <w:sz w:val="24"/>
              </w:rPr>
              <w:t>en quoi le total correspond à la valeur</w:t>
            </w:r>
            <w:r>
              <w:rPr>
                <w:spacing w:val="-8"/>
                <w:sz w:val="24"/>
              </w:rPr>
              <w:t> </w:t>
            </w:r>
            <w:r>
              <w:rPr>
                <w:sz w:val="24"/>
              </w:rPr>
              <w:t>recherchée.</w:t>
            </w:r>
          </w:p>
        </w:tc>
      </w:tr>
      <w:tr>
        <w:trPr>
          <w:trHeight w:val="706" w:hRule="atLeast"/>
        </w:trPr>
        <w:tc>
          <w:tcPr>
            <w:tcW w:w="1960" w:type="dxa"/>
            <w:tcBorders>
              <w:right w:val="single" w:sz="4" w:space="0" w:color="000000"/>
            </w:tcBorders>
          </w:tcPr>
          <w:p>
            <w:pPr>
              <w:pStyle w:val="TableParagraph"/>
              <w:spacing w:before="116"/>
              <w:ind w:left="200"/>
              <w:rPr>
                <w:sz w:val="24"/>
              </w:rPr>
            </w:pPr>
            <w:r>
              <w:rPr>
                <w:sz w:val="24"/>
              </w:rPr>
              <w:t>DT 1</w:t>
            </w:r>
          </w:p>
        </w:tc>
        <w:tc>
          <w:tcPr>
            <w:tcW w:w="8610" w:type="dxa"/>
            <w:vMerge/>
            <w:tcBorders>
              <w:top w:val="nil"/>
              <w:left w:val="single" w:sz="4" w:space="0" w:color="000000"/>
            </w:tcBorders>
          </w:tcPr>
          <w:p>
            <w:pPr>
              <w:rPr>
                <w:sz w:val="2"/>
                <w:szCs w:val="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tbl>
      <w:tblPr>
        <w:tblW w:w="0" w:type="auto"/>
        <w:jc w:val="left"/>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529"/>
        <w:gridCol w:w="1531"/>
        <w:gridCol w:w="1531"/>
        <w:gridCol w:w="1411"/>
      </w:tblGrid>
      <w:tr>
        <w:trPr>
          <w:trHeight w:val="561" w:hRule="atLeast"/>
        </w:trPr>
        <w:tc>
          <w:tcPr>
            <w:tcW w:w="7533" w:type="dxa"/>
            <w:gridSpan w:val="5"/>
          </w:tcPr>
          <w:p>
            <w:pPr>
              <w:pStyle w:val="TableParagraph"/>
              <w:spacing w:line="274" w:lineRule="exact"/>
              <w:ind w:left="110"/>
              <w:rPr>
                <w:sz w:val="24"/>
              </w:rPr>
            </w:pPr>
            <w:r>
              <w:rPr>
                <w:sz w:val="24"/>
              </w:rPr>
              <w:t>Nombre de poches d’huitres sur les tables suivant leur âge :</w:t>
            </w:r>
          </w:p>
        </w:tc>
      </w:tr>
      <w:tr>
        <w:trPr>
          <w:trHeight w:val="275" w:hRule="atLeast"/>
        </w:trPr>
        <w:tc>
          <w:tcPr>
            <w:tcW w:w="1531" w:type="dxa"/>
          </w:tcPr>
          <w:p>
            <w:pPr>
              <w:pStyle w:val="TableParagraph"/>
              <w:spacing w:line="256" w:lineRule="exact"/>
              <w:ind w:left="110"/>
              <w:rPr>
                <w:sz w:val="24"/>
              </w:rPr>
            </w:pPr>
            <w:r>
              <w:rPr>
                <w:sz w:val="24"/>
              </w:rPr>
              <w:t>1 an</w:t>
            </w:r>
          </w:p>
        </w:tc>
        <w:tc>
          <w:tcPr>
            <w:tcW w:w="1529" w:type="dxa"/>
          </w:tcPr>
          <w:p>
            <w:pPr>
              <w:pStyle w:val="TableParagraph"/>
              <w:spacing w:line="256" w:lineRule="exact"/>
              <w:ind w:left="107"/>
              <w:rPr>
                <w:sz w:val="24"/>
              </w:rPr>
            </w:pPr>
            <w:r>
              <w:rPr>
                <w:sz w:val="24"/>
              </w:rPr>
              <w:t>2 ans</w:t>
            </w:r>
          </w:p>
        </w:tc>
        <w:tc>
          <w:tcPr>
            <w:tcW w:w="1531" w:type="dxa"/>
          </w:tcPr>
          <w:p>
            <w:pPr>
              <w:pStyle w:val="TableParagraph"/>
              <w:spacing w:line="256" w:lineRule="exact"/>
              <w:ind w:left="110"/>
              <w:rPr>
                <w:sz w:val="24"/>
              </w:rPr>
            </w:pPr>
            <w:r>
              <w:rPr>
                <w:sz w:val="24"/>
              </w:rPr>
              <w:t>3 ans</w:t>
            </w:r>
          </w:p>
        </w:tc>
        <w:tc>
          <w:tcPr>
            <w:tcW w:w="1531" w:type="dxa"/>
          </w:tcPr>
          <w:p>
            <w:pPr>
              <w:pStyle w:val="TableParagraph"/>
              <w:spacing w:line="256" w:lineRule="exact"/>
              <w:ind w:left="110"/>
              <w:rPr>
                <w:sz w:val="24"/>
              </w:rPr>
            </w:pPr>
            <w:r>
              <w:rPr>
                <w:sz w:val="24"/>
              </w:rPr>
              <w:t>4 ans</w:t>
            </w:r>
          </w:p>
        </w:tc>
        <w:tc>
          <w:tcPr>
            <w:tcW w:w="1411" w:type="dxa"/>
          </w:tcPr>
          <w:p>
            <w:pPr>
              <w:pStyle w:val="TableParagraph"/>
              <w:spacing w:line="256" w:lineRule="exact"/>
              <w:ind w:left="111"/>
              <w:rPr>
                <w:sz w:val="24"/>
              </w:rPr>
            </w:pPr>
            <w:r>
              <w:rPr>
                <w:sz w:val="24"/>
              </w:rPr>
              <w:t>TOTAL</w:t>
            </w:r>
          </w:p>
        </w:tc>
      </w:tr>
      <w:tr>
        <w:trPr>
          <w:trHeight w:val="834" w:hRule="atLeast"/>
        </w:trPr>
        <w:tc>
          <w:tcPr>
            <w:tcW w:w="1531" w:type="dxa"/>
          </w:tcPr>
          <w:p>
            <w:pPr>
              <w:pStyle w:val="TableParagraph"/>
              <w:spacing w:before="9"/>
              <w:rPr>
                <w:rFonts w:ascii="Times New Roman"/>
                <w:sz w:val="23"/>
              </w:rPr>
            </w:pPr>
          </w:p>
          <w:p>
            <w:pPr>
              <w:pStyle w:val="TableParagraph"/>
              <w:ind w:left="110"/>
              <w:rPr>
                <w:sz w:val="24"/>
              </w:rPr>
            </w:pPr>
            <w:r>
              <w:rPr>
                <w:sz w:val="24"/>
              </w:rPr>
              <w:t>2000</w:t>
            </w:r>
          </w:p>
        </w:tc>
        <w:tc>
          <w:tcPr>
            <w:tcW w:w="1529" w:type="dxa"/>
          </w:tcPr>
          <w:p>
            <w:pPr>
              <w:pStyle w:val="TableParagraph"/>
              <w:spacing w:before="9"/>
              <w:rPr>
                <w:rFonts w:ascii="Times New Roman"/>
                <w:sz w:val="23"/>
              </w:rPr>
            </w:pPr>
          </w:p>
          <w:p>
            <w:pPr>
              <w:pStyle w:val="TableParagraph"/>
              <w:ind w:left="107"/>
              <w:rPr>
                <w:sz w:val="24"/>
              </w:rPr>
            </w:pPr>
            <w:r>
              <w:rPr>
                <w:sz w:val="24"/>
              </w:rPr>
              <w:t>7143</w:t>
            </w:r>
          </w:p>
        </w:tc>
        <w:tc>
          <w:tcPr>
            <w:tcW w:w="1531" w:type="dxa"/>
          </w:tcPr>
          <w:p>
            <w:pPr>
              <w:pStyle w:val="TableParagraph"/>
              <w:spacing w:before="9"/>
              <w:rPr>
                <w:rFonts w:ascii="Times New Roman"/>
                <w:sz w:val="23"/>
              </w:rPr>
            </w:pPr>
          </w:p>
          <w:p>
            <w:pPr>
              <w:pStyle w:val="TableParagraph"/>
              <w:ind w:left="110"/>
              <w:rPr>
                <w:b/>
                <w:sz w:val="24"/>
              </w:rPr>
            </w:pPr>
            <w:r>
              <w:rPr>
                <w:b/>
                <w:color w:val="6FAC46"/>
                <w:sz w:val="24"/>
              </w:rPr>
              <w:t>6400</w:t>
            </w:r>
          </w:p>
        </w:tc>
        <w:tc>
          <w:tcPr>
            <w:tcW w:w="1531" w:type="dxa"/>
          </w:tcPr>
          <w:p>
            <w:pPr>
              <w:pStyle w:val="TableParagraph"/>
              <w:spacing w:before="9"/>
              <w:rPr>
                <w:rFonts w:ascii="Times New Roman"/>
                <w:sz w:val="23"/>
              </w:rPr>
            </w:pPr>
          </w:p>
          <w:p>
            <w:pPr>
              <w:pStyle w:val="TableParagraph"/>
              <w:ind w:left="110"/>
              <w:rPr>
                <w:b/>
                <w:sz w:val="24"/>
              </w:rPr>
            </w:pPr>
            <w:r>
              <w:rPr>
                <w:b/>
                <w:color w:val="6FAC46"/>
                <w:sz w:val="24"/>
              </w:rPr>
              <w:t>3200</w:t>
            </w:r>
          </w:p>
        </w:tc>
        <w:tc>
          <w:tcPr>
            <w:tcW w:w="1411" w:type="dxa"/>
          </w:tcPr>
          <w:p>
            <w:pPr>
              <w:pStyle w:val="TableParagraph"/>
              <w:spacing w:before="9"/>
              <w:rPr>
                <w:rFonts w:ascii="Times New Roman"/>
                <w:sz w:val="23"/>
              </w:rPr>
            </w:pPr>
          </w:p>
          <w:p>
            <w:pPr>
              <w:pStyle w:val="TableParagraph"/>
              <w:ind w:left="111"/>
              <w:rPr>
                <w:b/>
                <w:sz w:val="24"/>
              </w:rPr>
            </w:pPr>
            <w:r>
              <w:rPr>
                <w:b/>
                <w:color w:val="6FAC46"/>
                <w:sz w:val="24"/>
              </w:rPr>
              <w:t>14743</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BodyText"/>
        <w:spacing w:before="93"/>
        <w:ind w:left="319" w:right="302" w:firstLine="708"/>
        <w:jc w:val="both"/>
      </w:pPr>
      <w:r>
        <w:rPr/>
        <w:pict>
          <v:group style="position:absolute;margin-left:28.08pt;margin-top:-177.684128pt;width:539.15pt;height:168.65pt;mso-position-horizontal-relative:page;mso-position-vertical-relative:paragraph;z-index:-29584" coordorigin="562,-3554" coordsize="10783,3373">
            <v:line style="position:absolute" from="571,-3549" to="11335,-3549" stroked="true" strokeweight=".48pt" strokecolor="#000000">
              <v:stroke dashstyle="solid"/>
            </v:line>
            <v:line style="position:absolute" from="571,-186" to="11335,-186" stroked="true" strokeweight=".47998pt" strokecolor="#000000">
              <v:stroke dashstyle="solid"/>
            </v:line>
            <v:line style="position:absolute" from="566,-3554" to="566,-181" stroked="true" strokeweight=".48pt" strokecolor="#000000">
              <v:stroke dashstyle="solid"/>
            </v:line>
            <v:line style="position:absolute" from="11340,-3554" to="11340,-181" stroked="true" strokeweight=".47998pt" strokecolor="#000000">
              <v:stroke dashstyle="solid"/>
            </v:line>
            <v:shape style="position:absolute;left:679;top:-3519;width:2211;height:269" type="#_x0000_t202" filled="false" stroked="false">
              <v:textbox inset="0,0,0,0">
                <w:txbxContent>
                  <w:p>
                    <w:pPr>
                      <w:spacing w:line="268" w:lineRule="exact" w:before="0"/>
                      <w:ind w:left="0" w:right="0" w:firstLine="0"/>
                      <w:jc w:val="left"/>
                      <w:rPr>
                        <w:sz w:val="24"/>
                      </w:rPr>
                    </w:pPr>
                    <w:r>
                      <w:rPr>
                        <w:sz w:val="24"/>
                      </w:rPr>
                      <w:t>Cadre réponse 1.1.4</w:t>
                    </w:r>
                  </w:p>
                </w:txbxContent>
              </v:textbox>
              <w10:wrap type="none"/>
            </v:shape>
            <v:shape style="position:absolute;left:679;top:-756;width:9779;height:269" type="#_x0000_t202" filled="false" stroked="false">
              <v:textbox inset="0,0,0,0">
                <w:txbxContent>
                  <w:p>
                    <w:pPr>
                      <w:spacing w:line="268" w:lineRule="exact" w:before="0"/>
                      <w:ind w:left="0" w:right="0" w:firstLine="0"/>
                      <w:jc w:val="left"/>
                      <w:rPr>
                        <w:b/>
                        <w:sz w:val="24"/>
                      </w:rPr>
                    </w:pPr>
                    <w:r>
                      <w:rPr>
                        <w:b/>
                        <w:color w:val="6FAC46"/>
                        <w:sz w:val="24"/>
                      </w:rPr>
                      <w:t>Le planning étant glissant il y a en permanence des huîtres de chaque âge en élevage</w:t>
                    </w:r>
                  </w:p>
                </w:txbxContent>
              </v:textbox>
              <w10:wrap type="none"/>
            </v:shape>
            <w10:wrap type="none"/>
          </v:group>
        </w:pict>
      </w:r>
      <w:r>
        <w:rPr/>
        <w:t>Nous allons maintenant déterminer la surface au sol sur le domaine maritime nécessaire à la culture de toutes ces poches. On prendra pour la suite un besoin de place annuel de 15000 poches de culture. Ensuite, il sera établi la place restante vis-à-vis de la surface totale de concession exploitable par la société pour augmenter la</w:t>
      </w:r>
      <w:r>
        <w:rPr>
          <w:spacing w:val="-3"/>
        </w:rPr>
        <w:t> </w:t>
      </w:r>
      <w:r>
        <w:rPr/>
        <w:t>production.</w:t>
      </w:r>
    </w:p>
    <w:p>
      <w:pPr>
        <w:pStyle w:val="BodyText"/>
        <w:spacing w:before="2"/>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8610"/>
      </w:tblGrid>
      <w:tr>
        <w:trPr>
          <w:trHeight w:val="528" w:hRule="atLeast"/>
        </w:trPr>
        <w:tc>
          <w:tcPr>
            <w:tcW w:w="1960" w:type="dxa"/>
            <w:tcBorders>
              <w:right w:val="single" w:sz="4" w:space="0" w:color="000000"/>
            </w:tcBorders>
          </w:tcPr>
          <w:p>
            <w:pPr>
              <w:pStyle w:val="TableParagraph"/>
              <w:spacing w:line="274" w:lineRule="exact"/>
              <w:ind w:left="200"/>
              <w:rPr>
                <w:sz w:val="24"/>
              </w:rPr>
            </w:pPr>
            <w:r>
              <w:rPr>
                <w:sz w:val="24"/>
              </w:rPr>
              <w:t>Question 1.1.5</w:t>
            </w:r>
          </w:p>
        </w:tc>
        <w:tc>
          <w:tcPr>
            <w:tcW w:w="8610" w:type="dxa"/>
            <w:tcBorders>
              <w:left w:val="single" w:sz="4" w:space="0" w:color="000000"/>
            </w:tcBorders>
          </w:tcPr>
          <w:p>
            <w:pPr>
              <w:pStyle w:val="TableParagraph"/>
              <w:spacing w:line="276" w:lineRule="exact" w:before="2"/>
              <w:ind w:left="104"/>
              <w:rPr>
                <w:sz w:val="24"/>
              </w:rPr>
            </w:pPr>
            <w:r>
              <w:rPr>
                <w:sz w:val="24"/>
              </w:rPr>
              <w:t>A partir des plans des tables d’élevage, </w:t>
            </w:r>
            <w:r>
              <w:rPr>
                <w:b/>
                <w:sz w:val="24"/>
              </w:rPr>
              <w:t>calculer le nombre de poches par rangée </w:t>
            </w:r>
            <w:r>
              <w:rPr>
                <w:sz w:val="24"/>
              </w:rPr>
              <w:t>(5 fois 5 tables et les espacements) et </w:t>
            </w:r>
            <w:r>
              <w:rPr>
                <w:b/>
                <w:sz w:val="24"/>
              </w:rPr>
              <w:t>la longueur de cette rangée </w:t>
            </w:r>
            <w:r>
              <w:rPr>
                <w:sz w:val="24"/>
              </w:rPr>
              <w:t>:</w:t>
            </w:r>
          </w:p>
        </w:tc>
      </w:tr>
      <w:tr>
        <w:trPr>
          <w:trHeight w:val="238" w:hRule="atLeast"/>
        </w:trPr>
        <w:tc>
          <w:tcPr>
            <w:tcW w:w="1960" w:type="dxa"/>
            <w:tcBorders>
              <w:right w:val="single" w:sz="4" w:space="0" w:color="000000"/>
            </w:tcBorders>
          </w:tcPr>
          <w:p>
            <w:pPr>
              <w:pStyle w:val="TableParagraph"/>
              <w:spacing w:line="218" w:lineRule="exact"/>
              <w:ind w:left="200"/>
              <w:rPr>
                <w:sz w:val="24"/>
              </w:rPr>
            </w:pPr>
            <w:r>
              <w:rPr>
                <w:sz w:val="24"/>
              </w:rPr>
              <w:t>DT 2</w:t>
            </w:r>
          </w:p>
        </w:tc>
        <w:tc>
          <w:tcPr>
            <w:tcW w:w="8610" w:type="dxa"/>
            <w:tcBorders>
              <w:left w:val="single" w:sz="4" w:space="0" w:color="000000"/>
            </w:tcBorders>
          </w:tcPr>
          <w:p>
            <w:pPr>
              <w:pStyle w:val="TableParagraph"/>
              <w:rPr>
                <w:rFonts w:ascii="Times New Roman"/>
                <w:sz w:val="16"/>
              </w:rPr>
            </w:pPr>
          </w:p>
        </w:tc>
      </w:tr>
    </w:tbl>
    <w:p>
      <w:pPr>
        <w:pStyle w:val="BodyText"/>
        <w:spacing w:before="2"/>
        <w:rPr>
          <w:sz w:val="20"/>
        </w:rPr>
      </w:pPr>
      <w:r>
        <w:rPr/>
        <w:pict>
          <v:group style="position:absolute;margin-left:28.08pt;margin-top:13.80002pt;width:539.15pt;height:237.65pt;mso-position-horizontal-relative:page;mso-position-vertical-relative:paragraph;z-index:-568;mso-wrap-distance-left:0;mso-wrap-distance-right:0" coordorigin="562,276" coordsize="10783,4753">
            <v:line style="position:absolute" from="571,281" to="11335,281" stroked="true" strokeweight=".47998pt" strokecolor="#000000">
              <v:stroke dashstyle="solid"/>
            </v:line>
            <v:line style="position:absolute" from="571,5024" to="11335,5024" stroked="true" strokeweight=".47998pt" strokecolor="#000000">
              <v:stroke dashstyle="solid"/>
            </v:line>
            <v:line style="position:absolute" from="566,276" to="566,5029" stroked="true" strokeweight=".48pt" strokecolor="#000000">
              <v:stroke dashstyle="solid"/>
            </v:line>
            <v:line style="position:absolute" from="11340,276" to="11340,5029" stroked="true" strokeweight=".47998pt" strokecolor="#000000">
              <v:stroke dashstyle="solid"/>
            </v:line>
            <v:shape style="position:absolute;left:7770;top:4451;width:3266;height:269" type="#_x0000_t202" filled="false" stroked="false">
              <v:textbox inset="0,0,0,0">
                <w:txbxContent>
                  <w:p>
                    <w:pPr>
                      <w:spacing w:line="268" w:lineRule="exact" w:before="0"/>
                      <w:ind w:left="0" w:right="0" w:firstLine="0"/>
                      <w:jc w:val="left"/>
                      <w:rPr>
                        <w:b/>
                        <w:i/>
                        <w:sz w:val="24"/>
                      </w:rPr>
                    </w:pPr>
                    <w:r>
                      <w:rPr>
                        <w:sz w:val="24"/>
                      </w:rPr>
                      <w:t>Longueur de la rangée (m) :</w:t>
                    </w:r>
                    <w:r>
                      <w:rPr>
                        <w:b/>
                        <w:i/>
                        <w:color w:val="6FAC46"/>
                        <w:sz w:val="24"/>
                      </w:rPr>
                      <w:t>87</w:t>
                    </w:r>
                  </w:p>
                </w:txbxContent>
              </v:textbox>
              <w10:wrap type="none"/>
            </v:shape>
            <v:shape style="position:absolute;left:679;top:4451;width:4020;height:269" type="#_x0000_t202" filled="false" stroked="false">
              <v:textbox inset="0,0,0,0">
                <w:txbxContent>
                  <w:p>
                    <w:pPr>
                      <w:tabs>
                        <w:tab w:pos="2837" w:val="left" w:leader="none"/>
                      </w:tabs>
                      <w:spacing w:line="268" w:lineRule="exact" w:before="0"/>
                      <w:ind w:left="0" w:right="0" w:firstLine="0"/>
                      <w:jc w:val="left"/>
                      <w:rPr>
                        <w:sz w:val="24"/>
                      </w:rPr>
                    </w:pPr>
                    <w:r>
                      <w:rPr>
                        <w:sz w:val="24"/>
                      </w:rPr>
                      <w:t>Nombre de poches</w:t>
                    </w:r>
                    <w:r>
                      <w:rPr>
                        <w:spacing w:val="-5"/>
                        <w:sz w:val="24"/>
                      </w:rPr>
                      <w:t> </w:t>
                    </w:r>
                    <w:r>
                      <w:rPr>
                        <w:sz w:val="24"/>
                      </w:rPr>
                      <w:t>:</w:t>
                    </w:r>
                    <w:r>
                      <w:rPr>
                        <w:spacing w:val="-3"/>
                        <w:sz w:val="24"/>
                      </w:rPr>
                      <w:t> </w:t>
                    </w:r>
                    <w:r>
                      <w:rPr>
                        <w:b/>
                        <w:i/>
                        <w:color w:val="6FAC46"/>
                        <w:sz w:val="24"/>
                      </w:rPr>
                      <w:t>150</w:t>
                      <w:tab/>
                    </w:r>
                    <w:r>
                      <w:rPr>
                        <w:sz w:val="24"/>
                      </w:rPr>
                      <w:t>par</w:t>
                    </w:r>
                    <w:r>
                      <w:rPr>
                        <w:spacing w:val="-2"/>
                        <w:sz w:val="24"/>
                      </w:rPr>
                      <w:t> </w:t>
                    </w:r>
                    <w:r>
                      <w:rPr>
                        <w:sz w:val="24"/>
                      </w:rPr>
                      <w:t>rangée</w:t>
                    </w:r>
                  </w:p>
                </w:txbxContent>
              </v:textbox>
              <w10:wrap type="none"/>
            </v:shape>
            <v:shape style="position:absolute;left:679;top:310;width:9382;height:1651" type="#_x0000_t202" filled="false" stroked="false">
              <v:textbox inset="0,0,0,0">
                <w:txbxContent>
                  <w:p>
                    <w:pPr>
                      <w:spacing w:line="268" w:lineRule="exact" w:before="0"/>
                      <w:ind w:left="0" w:right="0" w:firstLine="0"/>
                      <w:jc w:val="left"/>
                      <w:rPr>
                        <w:sz w:val="24"/>
                      </w:rPr>
                    </w:pPr>
                    <w:r>
                      <w:rPr>
                        <w:sz w:val="24"/>
                      </w:rPr>
                      <w:t>Cadre réponse 1.1.5</w:t>
                    </w:r>
                  </w:p>
                  <w:p>
                    <w:pPr>
                      <w:spacing w:line="240" w:lineRule="auto" w:before="2"/>
                      <w:rPr>
                        <w:sz w:val="24"/>
                      </w:rPr>
                    </w:pPr>
                  </w:p>
                  <w:p>
                    <w:pPr>
                      <w:spacing w:before="0"/>
                      <w:ind w:left="0" w:right="0" w:firstLine="0"/>
                      <w:jc w:val="left"/>
                      <w:rPr>
                        <w:b/>
                        <w:i/>
                        <w:sz w:val="24"/>
                      </w:rPr>
                    </w:pPr>
                    <w:r>
                      <w:rPr>
                        <w:b/>
                        <w:i/>
                        <w:color w:val="6FAC46"/>
                        <w:sz w:val="24"/>
                      </w:rPr>
                      <w:t>1 table (de 6 poches) x 5 (groupe de 5) x 5 (5 répétitions) tables = 6 x 5 x 5 poches</w:t>
                    </w:r>
                  </w:p>
                  <w:p>
                    <w:pPr>
                      <w:spacing w:before="0"/>
                      <w:ind w:left="0" w:right="0" w:firstLine="0"/>
                      <w:jc w:val="left"/>
                      <w:rPr>
                        <w:b/>
                        <w:i/>
                        <w:sz w:val="24"/>
                      </w:rPr>
                    </w:pPr>
                    <w:r>
                      <w:rPr>
                        <w:b/>
                        <w:i/>
                        <w:color w:val="6FAC46"/>
                        <w:sz w:val="24"/>
                      </w:rPr>
                      <w:t>= 150 poches</w:t>
                    </w:r>
                  </w:p>
                  <w:p>
                    <w:pPr>
                      <w:spacing w:line="240" w:lineRule="auto" w:before="0"/>
                      <w:rPr>
                        <w:sz w:val="24"/>
                      </w:rPr>
                    </w:pPr>
                  </w:p>
                  <w:p>
                    <w:pPr>
                      <w:spacing w:before="0"/>
                      <w:ind w:left="0" w:right="0" w:firstLine="0"/>
                      <w:jc w:val="left"/>
                      <w:rPr>
                        <w:b/>
                        <w:i/>
                        <w:sz w:val="24"/>
                      </w:rPr>
                    </w:pPr>
                    <w:r>
                      <w:rPr>
                        <w:b/>
                        <w:i/>
                        <w:color w:val="6FAC46"/>
                        <w:sz w:val="24"/>
                      </w:rPr>
                      <w:t>15m (5 tables) x 5 (5 répétition) + 4 (espaces dans 5 répétitions) x 3m = 87 m</w:t>
                    </w:r>
                  </w:p>
                </w:txbxContent>
              </v:textbox>
              <w10:wrap type="none"/>
            </v:shape>
            <w10:wrap type="topAndBottom"/>
          </v:group>
        </w:pict>
      </w:r>
    </w:p>
    <w:p>
      <w:pPr>
        <w:spacing w:after="0"/>
        <w:rPr>
          <w:sz w:val="20"/>
        </w:rPr>
        <w:sectPr>
          <w:pgSz w:w="11910" w:h="16840"/>
          <w:pgMar w:header="559" w:footer="933" w:top="2940" w:bottom="1120" w:left="360" w:right="380"/>
        </w:sectPr>
      </w:pPr>
    </w:p>
    <w:p>
      <w:pPr>
        <w:pStyle w:val="BodyText"/>
        <w:spacing w:before="10"/>
        <w:rPr>
          <w:sz w:val="18"/>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8609"/>
      </w:tblGrid>
      <w:tr>
        <w:trPr>
          <w:trHeight w:val="528" w:hRule="atLeast"/>
        </w:trPr>
        <w:tc>
          <w:tcPr>
            <w:tcW w:w="1960" w:type="dxa"/>
            <w:tcBorders>
              <w:right w:val="single" w:sz="4" w:space="0" w:color="000000"/>
            </w:tcBorders>
          </w:tcPr>
          <w:p>
            <w:pPr>
              <w:pStyle w:val="TableParagraph"/>
              <w:spacing w:line="274" w:lineRule="exact"/>
              <w:ind w:left="200"/>
              <w:rPr>
                <w:sz w:val="24"/>
              </w:rPr>
            </w:pPr>
            <w:r>
              <w:rPr>
                <w:sz w:val="24"/>
              </w:rPr>
              <w:t>Question 1.1.6</w:t>
            </w:r>
          </w:p>
        </w:tc>
        <w:tc>
          <w:tcPr>
            <w:tcW w:w="8609" w:type="dxa"/>
            <w:tcBorders>
              <w:left w:val="single" w:sz="4" w:space="0" w:color="000000"/>
            </w:tcBorders>
          </w:tcPr>
          <w:p>
            <w:pPr>
              <w:pStyle w:val="TableParagraph"/>
              <w:spacing w:line="276" w:lineRule="exact" w:before="2"/>
              <w:ind w:left="104" w:right="63"/>
              <w:rPr>
                <w:sz w:val="24"/>
              </w:rPr>
            </w:pPr>
            <w:r>
              <w:rPr>
                <w:b/>
                <w:sz w:val="24"/>
              </w:rPr>
              <w:t>En déduire le nombre de colonnes et la largeur totale </w:t>
            </w:r>
            <w:r>
              <w:rPr>
                <w:sz w:val="24"/>
              </w:rPr>
              <w:t>nécessaire à la culture des 15000 poches :</w:t>
            </w:r>
          </w:p>
        </w:tc>
      </w:tr>
      <w:tr>
        <w:trPr>
          <w:trHeight w:val="238" w:hRule="atLeast"/>
        </w:trPr>
        <w:tc>
          <w:tcPr>
            <w:tcW w:w="1960" w:type="dxa"/>
            <w:tcBorders>
              <w:right w:val="single" w:sz="4" w:space="0" w:color="000000"/>
            </w:tcBorders>
          </w:tcPr>
          <w:p>
            <w:pPr>
              <w:pStyle w:val="TableParagraph"/>
              <w:spacing w:line="218" w:lineRule="exact"/>
              <w:ind w:left="200"/>
              <w:rPr>
                <w:sz w:val="24"/>
              </w:rPr>
            </w:pPr>
            <w:r>
              <w:rPr>
                <w:sz w:val="24"/>
              </w:rPr>
              <w:t>DT 2</w:t>
            </w:r>
          </w:p>
        </w:tc>
        <w:tc>
          <w:tcPr>
            <w:tcW w:w="8609" w:type="dxa"/>
            <w:tcBorders>
              <w:left w:val="single" w:sz="4" w:space="0" w:color="000000"/>
            </w:tcBorders>
          </w:tcPr>
          <w:p>
            <w:pPr>
              <w:pStyle w:val="TableParagraph"/>
              <w:rPr>
                <w:rFonts w:ascii="Times New Roman"/>
                <w:sz w:val="16"/>
              </w:rPr>
            </w:pPr>
          </w:p>
        </w:tc>
      </w:tr>
    </w:tbl>
    <w:p>
      <w:pPr>
        <w:pStyle w:val="BodyText"/>
        <w:spacing w:before="2"/>
        <w:rPr>
          <w:sz w:val="20"/>
        </w:rPr>
      </w:pPr>
      <w:r>
        <w:rPr/>
        <w:pict>
          <v:group style="position:absolute;margin-left:28.08pt;margin-top:13.79999pt;width:539.15pt;height:85.85pt;mso-position-horizontal-relative:page;mso-position-vertical-relative:paragraph;z-index:-400;mso-wrap-distance-left:0;mso-wrap-distance-right:0" coordorigin="562,276" coordsize="10783,1717">
            <v:line style="position:absolute" from="571,281" to="11335,281" stroked="true" strokeweight=".48001pt" strokecolor="#000000">
              <v:stroke dashstyle="solid"/>
            </v:line>
            <v:line style="position:absolute" from="571,1988" to="11335,1988" stroked="true" strokeweight=".48001pt" strokecolor="#000000">
              <v:stroke dashstyle="solid"/>
            </v:line>
            <v:line style="position:absolute" from="566,276" to="566,1993" stroked="true" strokeweight=".48pt" strokecolor="#000000">
              <v:stroke dashstyle="solid"/>
            </v:line>
            <v:line style="position:absolute" from="11340,276" to="11340,1993" stroked="true" strokeweight=".47998pt" strokecolor="#000000">
              <v:stroke dashstyle="solid"/>
            </v:line>
            <v:shape style="position:absolute;left:6351;top:1693;width:3678;height:269" type="#_x0000_t202" filled="false" stroked="false">
              <v:textbox inset="0,0,0,0">
                <w:txbxContent>
                  <w:p>
                    <w:pPr>
                      <w:spacing w:line="268" w:lineRule="exact" w:before="0"/>
                      <w:ind w:left="0" w:right="0" w:firstLine="0"/>
                      <w:jc w:val="left"/>
                      <w:rPr>
                        <w:b/>
                        <w:i/>
                        <w:sz w:val="24"/>
                      </w:rPr>
                    </w:pPr>
                    <w:r>
                      <w:rPr>
                        <w:sz w:val="24"/>
                      </w:rPr>
                      <w:t>largeur totale nécessaire (m) : </w:t>
                    </w:r>
                    <w:r>
                      <w:rPr>
                        <w:b/>
                        <w:i/>
                        <w:color w:val="6FAC46"/>
                        <w:sz w:val="24"/>
                      </w:rPr>
                      <w:t>990</w:t>
                    </w:r>
                  </w:p>
                </w:txbxContent>
              </v:textbox>
              <w10:wrap type="none"/>
            </v:shape>
            <v:shape style="position:absolute;left:679;top:1693;width:2550;height:269" type="#_x0000_t202" filled="false" stroked="false">
              <v:textbox inset="0,0,0,0">
                <w:txbxContent>
                  <w:p>
                    <w:pPr>
                      <w:tabs>
                        <w:tab w:pos="2126" w:val="left" w:leader="none"/>
                      </w:tabs>
                      <w:spacing w:line="268" w:lineRule="exact" w:before="0"/>
                      <w:ind w:left="0" w:right="0" w:firstLine="0"/>
                      <w:jc w:val="left"/>
                      <w:rPr>
                        <w:b/>
                        <w:sz w:val="24"/>
                      </w:rPr>
                    </w:pPr>
                    <w:r>
                      <w:rPr>
                        <w:sz w:val="24"/>
                      </w:rPr>
                      <w:t>Nombres</w:t>
                    </w:r>
                    <w:r>
                      <w:rPr>
                        <w:spacing w:val="-4"/>
                        <w:sz w:val="24"/>
                      </w:rPr>
                      <w:t> </w:t>
                    </w:r>
                    <w:r>
                      <w:rPr>
                        <w:sz w:val="24"/>
                      </w:rPr>
                      <w:t>rangés</w:t>
                    </w:r>
                    <w:r>
                      <w:rPr>
                        <w:spacing w:val="2"/>
                        <w:sz w:val="24"/>
                      </w:rPr>
                      <w:t> </w:t>
                    </w:r>
                    <w:r>
                      <w:rPr>
                        <w:sz w:val="24"/>
                      </w:rPr>
                      <w:t>:</w:t>
                      <w:tab/>
                    </w:r>
                    <w:r>
                      <w:rPr>
                        <w:b/>
                        <w:color w:val="6FAC46"/>
                        <w:sz w:val="24"/>
                      </w:rPr>
                      <w:t>100</w:t>
                    </w:r>
                  </w:p>
                </w:txbxContent>
              </v:textbox>
              <w10:wrap type="none"/>
            </v:shape>
            <v:shape style="position:absolute;left:679;top:310;width:7432;height:1099" type="#_x0000_t202" filled="false" stroked="false">
              <v:textbox inset="0,0,0,0">
                <w:txbxContent>
                  <w:p>
                    <w:pPr>
                      <w:spacing w:line="268" w:lineRule="exact" w:before="0"/>
                      <w:ind w:left="0" w:right="0" w:firstLine="0"/>
                      <w:jc w:val="left"/>
                      <w:rPr>
                        <w:sz w:val="24"/>
                      </w:rPr>
                    </w:pPr>
                    <w:r>
                      <w:rPr>
                        <w:sz w:val="24"/>
                      </w:rPr>
                      <w:t>Cadre réponse 1.1.6</w:t>
                    </w:r>
                  </w:p>
                  <w:p>
                    <w:pPr>
                      <w:spacing w:line="240" w:lineRule="auto" w:before="2"/>
                      <w:rPr>
                        <w:sz w:val="24"/>
                      </w:rPr>
                    </w:pPr>
                  </w:p>
                  <w:p>
                    <w:pPr>
                      <w:spacing w:before="0"/>
                      <w:ind w:left="0" w:right="0" w:firstLine="0"/>
                      <w:jc w:val="left"/>
                      <w:rPr>
                        <w:b/>
                        <w:i/>
                        <w:sz w:val="24"/>
                      </w:rPr>
                    </w:pPr>
                    <w:r>
                      <w:rPr>
                        <w:b/>
                        <w:i/>
                        <w:color w:val="6FAC46"/>
                        <w:sz w:val="24"/>
                      </w:rPr>
                      <w:t>15000/150 = 100 rangées</w:t>
                    </w:r>
                  </w:p>
                  <w:p>
                    <w:pPr>
                      <w:spacing w:before="0"/>
                      <w:ind w:left="0" w:right="0" w:firstLine="0"/>
                      <w:jc w:val="left"/>
                      <w:rPr>
                        <w:b/>
                        <w:i/>
                        <w:sz w:val="24"/>
                      </w:rPr>
                    </w:pPr>
                    <w:r>
                      <w:rPr>
                        <w:b/>
                        <w:i/>
                        <w:color w:val="6FAC46"/>
                        <w:sz w:val="24"/>
                      </w:rPr>
                      <w:t>99 (espacements de 100 rangées) x 10 (m d’espacement) = 990 m</w:t>
                    </w:r>
                  </w:p>
                </w:txbxContent>
              </v:textbox>
              <w10:wrap type="none"/>
            </v:shape>
            <w10:wrap type="topAndBottom"/>
          </v:group>
        </w:pict>
      </w:r>
    </w:p>
    <w:p>
      <w:pPr>
        <w:pStyle w:val="BodyText"/>
        <w:rPr>
          <w:sz w:val="2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8612"/>
      </w:tblGrid>
      <w:tr>
        <w:trPr>
          <w:trHeight w:val="828" w:hRule="atLeast"/>
        </w:trPr>
        <w:tc>
          <w:tcPr>
            <w:tcW w:w="1960" w:type="dxa"/>
            <w:tcBorders>
              <w:right w:val="single" w:sz="4" w:space="0" w:color="000000"/>
            </w:tcBorders>
          </w:tcPr>
          <w:p>
            <w:pPr>
              <w:pStyle w:val="TableParagraph"/>
              <w:spacing w:line="274" w:lineRule="exact"/>
              <w:ind w:left="200"/>
              <w:rPr>
                <w:sz w:val="24"/>
              </w:rPr>
            </w:pPr>
            <w:r>
              <w:rPr>
                <w:sz w:val="24"/>
              </w:rPr>
              <w:t>Question 1.1.7</w:t>
            </w:r>
          </w:p>
        </w:tc>
        <w:tc>
          <w:tcPr>
            <w:tcW w:w="8612" w:type="dxa"/>
            <w:tcBorders>
              <w:left w:val="single" w:sz="4" w:space="0" w:color="000000"/>
            </w:tcBorders>
          </w:tcPr>
          <w:p>
            <w:pPr>
              <w:pStyle w:val="TableParagraph"/>
              <w:spacing w:line="276" w:lineRule="exact" w:before="2"/>
              <w:ind w:left="104" w:right="198"/>
              <w:jc w:val="both"/>
              <w:rPr>
                <w:sz w:val="24"/>
              </w:rPr>
            </w:pPr>
            <w:r>
              <w:rPr>
                <w:b/>
                <w:sz w:val="24"/>
              </w:rPr>
              <w:t>Calculer en hectare, </w:t>
            </w:r>
            <w:r>
              <w:rPr>
                <w:sz w:val="24"/>
              </w:rPr>
              <w:t>à partir des deux questions précédentes, </w:t>
            </w:r>
            <w:r>
              <w:rPr>
                <w:b/>
                <w:sz w:val="24"/>
              </w:rPr>
              <w:t>la surface totale occupée par ces cultures </w:t>
            </w:r>
            <w:r>
              <w:rPr>
                <w:sz w:val="24"/>
              </w:rPr>
              <w:t>sur l’estran. On rappelle qu’un hectare (ha) est la surface d’un carré de 100m de côté soit 10</w:t>
            </w:r>
            <w:r>
              <w:rPr>
                <w:position w:val="8"/>
                <w:sz w:val="16"/>
              </w:rPr>
              <w:t>4 </w:t>
            </w:r>
            <w:r>
              <w:rPr>
                <w:sz w:val="24"/>
              </w:rPr>
              <w:t>m².</w:t>
            </w:r>
          </w:p>
        </w:tc>
      </w:tr>
    </w:tbl>
    <w:p>
      <w:pPr>
        <w:pStyle w:val="BodyText"/>
        <w:spacing w:before="2"/>
        <w:rPr>
          <w:sz w:val="20"/>
        </w:rPr>
      </w:pPr>
      <w:r>
        <w:rPr/>
        <w:pict>
          <v:group style="position:absolute;margin-left:28.08pt;margin-top:13.79999pt;width:539.15pt;height:127.25pt;mso-position-horizontal-relative:page;mso-position-vertical-relative:paragraph;z-index:-280;mso-wrap-distance-left:0;mso-wrap-distance-right:0" coordorigin="562,276" coordsize="10783,2545">
            <v:line style="position:absolute" from="571,281" to="11335,281" stroked="true" strokeweight=".48001pt" strokecolor="#000000">
              <v:stroke dashstyle="solid"/>
            </v:line>
            <v:line style="position:absolute" from="571,2816" to="11335,2816" stroked="true" strokeweight=".47998pt" strokecolor="#000000">
              <v:stroke dashstyle="solid"/>
            </v:line>
            <v:line style="position:absolute" from="566,276" to="566,2820" stroked="true" strokeweight=".48pt" strokecolor="#000000">
              <v:stroke dashstyle="solid"/>
            </v:line>
            <v:line style="position:absolute" from="11340,276" to="11340,2820" stroked="true" strokeweight=".47998pt" strokecolor="#000000">
              <v:stroke dashstyle="solid"/>
            </v:line>
            <v:shape style="position:absolute;left:5643;top:2245;width:4690;height:269" type="#_x0000_t202" filled="false" stroked="false">
              <v:textbox inset="0,0,0,0">
                <w:txbxContent>
                  <w:p>
                    <w:pPr>
                      <w:spacing w:line="268" w:lineRule="exact" w:before="0"/>
                      <w:ind w:left="0" w:right="0" w:firstLine="0"/>
                      <w:jc w:val="left"/>
                      <w:rPr>
                        <w:b/>
                        <w:i/>
                        <w:sz w:val="24"/>
                      </w:rPr>
                    </w:pPr>
                    <w:r>
                      <w:rPr>
                        <w:sz w:val="24"/>
                      </w:rPr>
                      <w:t>Surface nécessaire à la culture (ha) : </w:t>
                    </w:r>
                    <w:r>
                      <w:rPr>
                        <w:b/>
                        <w:i/>
                        <w:color w:val="6FAC46"/>
                        <w:sz w:val="24"/>
                      </w:rPr>
                      <w:t>8,6 ha</w:t>
                    </w:r>
                  </w:p>
                </w:txbxContent>
              </v:textbox>
              <w10:wrap type="none"/>
            </v:shape>
            <v:shape style="position:absolute;left:3944;top:1141;width:2575;height:269" type="#_x0000_t202" filled="false" stroked="false">
              <v:textbox inset="0,0,0,0">
                <w:txbxContent>
                  <w:p>
                    <w:pPr>
                      <w:spacing w:line="268" w:lineRule="exact" w:before="0"/>
                      <w:ind w:left="0" w:right="0" w:firstLine="0"/>
                      <w:jc w:val="left"/>
                      <w:rPr>
                        <w:b/>
                        <w:i/>
                        <w:sz w:val="24"/>
                      </w:rPr>
                    </w:pPr>
                    <w:r>
                      <w:rPr>
                        <w:b/>
                        <w:i/>
                        <w:color w:val="6FAC46"/>
                        <w:sz w:val="24"/>
                      </w:rPr>
                      <w:t>86130 / 10 000 = 8,6 ha</w:t>
                    </w:r>
                  </w:p>
                </w:txbxContent>
              </v:textbox>
              <w10:wrap type="none"/>
            </v:shape>
            <v:shape style="position:absolute;left:679;top:1141;width:2816;height:269" type="#_x0000_t202" filled="false" stroked="false">
              <v:textbox inset="0,0,0,0">
                <w:txbxContent>
                  <w:p>
                    <w:pPr>
                      <w:spacing w:line="268" w:lineRule="exact" w:before="0"/>
                      <w:ind w:left="0" w:right="0" w:firstLine="0"/>
                      <w:jc w:val="left"/>
                      <w:rPr>
                        <w:b/>
                        <w:i/>
                        <w:sz w:val="24"/>
                      </w:rPr>
                    </w:pPr>
                    <w:r>
                      <w:rPr>
                        <w:b/>
                        <w:i/>
                        <w:color w:val="6FAC46"/>
                        <w:sz w:val="24"/>
                      </w:rPr>
                      <w:t>990 m x 87 m = 86130 m²</w:t>
                    </w:r>
                  </w:p>
                </w:txbxContent>
              </v:textbox>
              <w10:wrap type="none"/>
            </v:shape>
            <v:shape style="position:absolute;left:679;top:310;width:2211;height:269" type="#_x0000_t202" filled="false" stroked="false">
              <v:textbox inset="0,0,0,0">
                <w:txbxContent>
                  <w:p>
                    <w:pPr>
                      <w:spacing w:line="268" w:lineRule="exact" w:before="0"/>
                      <w:ind w:left="0" w:right="0" w:firstLine="0"/>
                      <w:jc w:val="left"/>
                      <w:rPr>
                        <w:sz w:val="24"/>
                      </w:rPr>
                    </w:pPr>
                    <w:r>
                      <w:rPr>
                        <w:sz w:val="24"/>
                      </w:rPr>
                      <w:t>Cadre réponse 1.1.7</w:t>
                    </w:r>
                  </w:p>
                </w:txbxContent>
              </v:textbox>
              <w10:wrap type="none"/>
            </v:shape>
            <w10:wrap type="topAndBottom"/>
          </v:group>
        </w:pict>
      </w:r>
    </w:p>
    <w:p>
      <w:pPr>
        <w:pStyle w:val="BodyText"/>
        <w:spacing w:before="3"/>
        <w:rPr>
          <w:sz w:val="23"/>
        </w:rPr>
      </w:pPr>
    </w:p>
    <w:p>
      <w:pPr>
        <w:pStyle w:val="BodyText"/>
        <w:spacing w:before="92"/>
        <w:ind w:left="319" w:right="359" w:firstLine="708"/>
        <w:jc w:val="both"/>
      </w:pPr>
      <w:r>
        <w:rPr/>
        <w:t>On considèrera quel que soit le résultat trouvé précédemment que la surface nécessaire est de 9 ha pour cultiver les 15000 poches. On rappelle que l’entreprise dispose d’une concession totale sur le domaine public maritime de 11,8 ha. Elle produit actuellement 110 t pour un chiffre d’affaire annuel sur la surface exploitée de 425 k€.</w:t>
      </w:r>
    </w:p>
    <w:p>
      <w:pPr>
        <w:pStyle w:val="BodyText"/>
        <w:rPr>
          <w:sz w:val="20"/>
        </w:rPr>
      </w:pPr>
    </w:p>
    <w:p>
      <w:pPr>
        <w:pStyle w:val="BodyText"/>
        <w:spacing w:before="1"/>
        <w:rPr>
          <w:sz w:val="25"/>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8613"/>
      </w:tblGrid>
      <w:tr>
        <w:trPr>
          <w:trHeight w:val="828" w:hRule="atLeast"/>
        </w:trPr>
        <w:tc>
          <w:tcPr>
            <w:tcW w:w="1960" w:type="dxa"/>
            <w:tcBorders>
              <w:right w:val="single" w:sz="4" w:space="0" w:color="000000"/>
            </w:tcBorders>
          </w:tcPr>
          <w:p>
            <w:pPr>
              <w:pStyle w:val="TableParagraph"/>
              <w:spacing w:line="274" w:lineRule="exact"/>
              <w:ind w:left="200"/>
              <w:rPr>
                <w:sz w:val="24"/>
              </w:rPr>
            </w:pPr>
            <w:r>
              <w:rPr>
                <w:sz w:val="24"/>
              </w:rPr>
              <w:t>Question 1.1.8</w:t>
            </w:r>
          </w:p>
        </w:tc>
        <w:tc>
          <w:tcPr>
            <w:tcW w:w="8613" w:type="dxa"/>
            <w:tcBorders>
              <w:left w:val="single" w:sz="4" w:space="0" w:color="000000"/>
            </w:tcBorders>
          </w:tcPr>
          <w:p>
            <w:pPr>
              <w:pStyle w:val="TableParagraph"/>
              <w:spacing w:line="276" w:lineRule="exact" w:before="2"/>
              <w:ind w:left="104" w:right="199"/>
              <w:jc w:val="both"/>
              <w:rPr>
                <w:sz w:val="24"/>
              </w:rPr>
            </w:pPr>
            <w:r>
              <w:rPr>
                <w:sz w:val="24"/>
              </w:rPr>
              <w:t>A partir des données ci-dessus, </w:t>
            </w:r>
            <w:r>
              <w:rPr>
                <w:b/>
                <w:sz w:val="24"/>
              </w:rPr>
              <w:t>calculer le chiffre d’affaire </w:t>
            </w:r>
            <w:r>
              <w:rPr>
                <w:sz w:val="24"/>
              </w:rPr>
              <w:t>(k€) </w:t>
            </w:r>
            <w:r>
              <w:rPr>
                <w:b/>
                <w:sz w:val="24"/>
              </w:rPr>
              <w:t>et le tonnage maximal produit </w:t>
            </w:r>
            <w:r>
              <w:rPr>
                <w:sz w:val="24"/>
              </w:rPr>
              <w:t>si l’entreprise souhaite exploiter la totalité de la surface disponible.</w:t>
            </w:r>
          </w:p>
        </w:tc>
      </w:tr>
    </w:tbl>
    <w:p>
      <w:pPr>
        <w:pStyle w:val="BodyText"/>
        <w:spacing w:before="2"/>
        <w:rPr>
          <w:sz w:val="20"/>
        </w:rPr>
      </w:pPr>
      <w:r>
        <w:rPr/>
        <w:pict>
          <v:group style="position:absolute;margin-left:28.08pt;margin-top:13.80002pt;width:539.15pt;height:127.25pt;mso-position-horizontal-relative:page;mso-position-vertical-relative:paragraph;z-index:-136;mso-wrap-distance-left:0;mso-wrap-distance-right:0" coordorigin="562,276" coordsize="10783,2545">
            <v:line style="position:absolute" from="571,281" to="11335,281" stroked="true" strokeweight=".47998pt" strokecolor="#000000">
              <v:stroke dashstyle="solid"/>
            </v:line>
            <v:line style="position:absolute" from="571,2816" to="11335,2816" stroked="true" strokeweight=".47998pt" strokecolor="#000000">
              <v:stroke dashstyle="solid"/>
            </v:line>
            <v:line style="position:absolute" from="566,276" to="566,2821" stroked="true" strokeweight=".48pt" strokecolor="#000000">
              <v:stroke dashstyle="solid"/>
            </v:line>
            <v:line style="position:absolute" from="11340,276" to="11340,2821" stroked="true" strokeweight=".47998pt" strokecolor="#000000">
              <v:stroke dashstyle="solid"/>
            </v:line>
            <v:shape style="position:absolute;left:8178;top:2521;width:2731;height:269" type="#_x0000_t202" filled="false" stroked="false">
              <v:textbox inset="0,0,0,0">
                <w:txbxContent>
                  <w:p>
                    <w:pPr>
                      <w:spacing w:line="268" w:lineRule="exact" w:before="0"/>
                      <w:ind w:left="0" w:right="0" w:firstLine="0"/>
                      <w:jc w:val="left"/>
                      <w:rPr>
                        <w:b/>
                        <w:sz w:val="24"/>
                      </w:rPr>
                    </w:pPr>
                    <w:r>
                      <w:rPr>
                        <w:sz w:val="24"/>
                      </w:rPr>
                      <w:t>hausse du tonnage : </w:t>
                    </w:r>
                    <w:r>
                      <w:rPr>
                        <w:b/>
                        <w:color w:val="92D050"/>
                        <w:sz w:val="24"/>
                      </w:rPr>
                      <w:t>31,8</w:t>
                    </w:r>
                  </w:p>
                </w:txbxContent>
              </v:textbox>
              <w10:wrap type="none"/>
            </v:shape>
            <v:shape style="position:absolute;left:679;top:2521;width:2516;height:269" type="#_x0000_t202" filled="false" stroked="false">
              <v:textbox inset="0,0,0,0">
                <w:txbxContent>
                  <w:p>
                    <w:pPr>
                      <w:spacing w:line="268" w:lineRule="exact" w:before="0"/>
                      <w:ind w:left="0" w:right="0" w:firstLine="0"/>
                      <w:jc w:val="left"/>
                      <w:rPr>
                        <w:b/>
                        <w:sz w:val="24"/>
                      </w:rPr>
                    </w:pPr>
                    <w:r>
                      <w:rPr>
                        <w:sz w:val="24"/>
                      </w:rPr>
                      <w:t>Hausse du CA : </w:t>
                    </w:r>
                    <w:r>
                      <w:rPr>
                        <w:b/>
                        <w:color w:val="92D050"/>
                        <w:sz w:val="24"/>
                      </w:rPr>
                      <w:t>31,5 %</w:t>
                    </w:r>
                  </w:p>
                </w:txbxContent>
              </v:textbox>
              <w10:wrap type="none"/>
            </v:shape>
            <v:shape style="position:absolute;left:8480;top:1969;width:2373;height:269" type="#_x0000_t202" filled="false" stroked="false">
              <v:textbox inset="0,0,0,0">
                <w:txbxContent>
                  <w:p>
                    <w:pPr>
                      <w:spacing w:line="268" w:lineRule="exact" w:before="0"/>
                      <w:ind w:left="0" w:right="0" w:firstLine="0"/>
                      <w:jc w:val="left"/>
                      <w:rPr>
                        <w:b/>
                        <w:i/>
                        <w:sz w:val="24"/>
                      </w:rPr>
                    </w:pPr>
                    <w:r>
                      <w:rPr>
                        <w:sz w:val="24"/>
                      </w:rPr>
                      <w:t>Tonnage produit : </w:t>
                    </w:r>
                    <w:r>
                      <w:rPr>
                        <w:b/>
                        <w:i/>
                        <w:color w:val="6FAC46"/>
                        <w:sz w:val="24"/>
                      </w:rPr>
                      <w:t>145</w:t>
                    </w:r>
                  </w:p>
                </w:txbxContent>
              </v:textbox>
              <w10:wrap type="none"/>
            </v:shape>
            <v:shape style="position:absolute;left:679;top:1969;width:2921;height:269" type="#_x0000_t202" filled="false" stroked="false">
              <v:textbox inset="0,0,0,0">
                <w:txbxContent>
                  <w:p>
                    <w:pPr>
                      <w:tabs>
                        <w:tab w:pos="2126" w:val="left" w:leader="none"/>
                      </w:tabs>
                      <w:spacing w:line="268" w:lineRule="exact" w:before="0"/>
                      <w:ind w:left="0" w:right="0" w:firstLine="0"/>
                      <w:jc w:val="left"/>
                      <w:rPr>
                        <w:b/>
                        <w:i/>
                        <w:sz w:val="24"/>
                      </w:rPr>
                    </w:pPr>
                    <w:r>
                      <w:rPr>
                        <w:sz w:val="24"/>
                      </w:rPr>
                      <w:t>Chiffre</w:t>
                    </w:r>
                    <w:r>
                      <w:rPr>
                        <w:spacing w:val="-2"/>
                        <w:sz w:val="24"/>
                      </w:rPr>
                      <w:t> </w:t>
                    </w:r>
                    <w:r>
                      <w:rPr>
                        <w:sz w:val="24"/>
                      </w:rPr>
                      <w:t>d’affaire</w:t>
                    </w:r>
                    <w:r>
                      <w:rPr>
                        <w:spacing w:val="-1"/>
                        <w:sz w:val="24"/>
                      </w:rPr>
                      <w:t> </w:t>
                    </w:r>
                    <w:r>
                      <w:rPr>
                        <w:sz w:val="24"/>
                      </w:rPr>
                      <w:t>:</w:t>
                      <w:tab/>
                    </w:r>
                    <w:r>
                      <w:rPr>
                        <w:b/>
                        <w:i/>
                        <w:color w:val="6FAC46"/>
                        <w:sz w:val="24"/>
                      </w:rPr>
                      <w:t>559</w:t>
                    </w:r>
                    <w:r>
                      <w:rPr>
                        <w:b/>
                        <w:i/>
                        <w:color w:val="6FAC46"/>
                        <w:spacing w:val="-2"/>
                        <w:sz w:val="24"/>
                      </w:rPr>
                      <w:t> </w:t>
                    </w:r>
                    <w:r>
                      <w:rPr>
                        <w:b/>
                        <w:i/>
                        <w:color w:val="6FAC46"/>
                        <w:sz w:val="24"/>
                      </w:rPr>
                      <w:t>K€</w:t>
                    </w:r>
                  </w:p>
                </w:txbxContent>
              </v:textbox>
              <w10:wrap type="none"/>
            </v:shape>
            <v:shape style="position:absolute;left:679;top:311;width:10035;height:1375" type="#_x0000_t202" filled="false" stroked="false">
              <v:textbox inset="0,0,0,0">
                <w:txbxContent>
                  <w:p>
                    <w:pPr>
                      <w:spacing w:line="268" w:lineRule="exact" w:before="0"/>
                      <w:ind w:left="0" w:right="0" w:firstLine="0"/>
                      <w:jc w:val="left"/>
                      <w:rPr>
                        <w:sz w:val="24"/>
                      </w:rPr>
                    </w:pPr>
                    <w:r>
                      <w:rPr>
                        <w:sz w:val="24"/>
                      </w:rPr>
                      <w:t>Cadre réponse 1.1.8</w:t>
                    </w:r>
                  </w:p>
                  <w:p>
                    <w:pPr>
                      <w:spacing w:line="550" w:lineRule="atLeast" w:before="4"/>
                      <w:ind w:left="0" w:right="4" w:firstLine="0"/>
                      <w:jc w:val="left"/>
                      <w:rPr>
                        <w:b/>
                        <w:i/>
                        <w:sz w:val="24"/>
                      </w:rPr>
                    </w:pPr>
                    <w:r>
                      <w:rPr>
                        <w:b/>
                        <w:i/>
                        <w:color w:val="6FAC46"/>
                        <w:sz w:val="24"/>
                      </w:rPr>
                      <w:t>110 (tonnes actuelles) x 11.8 (surface maxi) / 9 (surface actuelle) = 145 tonnes possibles </w:t>
                    </w:r>
                    <w:r>
                      <w:rPr>
                        <w:b/>
                        <w:i/>
                        <w:color w:val="6FAC46"/>
                        <w:sz w:val="24"/>
                      </w:rPr>
                      <w:t>425 (CA actuel) x 11.8 (surface maxi) / 9 (surface actuelle) = 559 K€ possibles</w:t>
                    </w:r>
                  </w:p>
                </w:txbxContent>
              </v:textbox>
              <w10:wrap type="none"/>
            </v:shape>
            <w10:wrap type="topAndBottom"/>
          </v:group>
        </w:pict>
      </w:r>
    </w:p>
    <w:p>
      <w:pPr>
        <w:spacing w:after="0"/>
        <w:rPr>
          <w:sz w:val="20"/>
        </w:rPr>
        <w:sectPr>
          <w:pgSz w:w="11910" w:h="16840"/>
          <w:pgMar w:header="559" w:footer="933" w:top="2940" w:bottom="1120" w:left="360" w:right="380"/>
        </w:sectPr>
      </w:pPr>
    </w:p>
    <w:p>
      <w:pPr>
        <w:pStyle w:val="BodyText"/>
        <w:spacing w:before="8"/>
        <w:rPr>
          <w:sz w:val="10"/>
        </w:rPr>
      </w:pPr>
    </w:p>
    <w:p>
      <w:pPr>
        <w:pStyle w:val="Heading5"/>
        <w:spacing w:before="92"/>
        <w:ind w:right="295"/>
        <w:jc w:val="both"/>
      </w:pPr>
      <w:r>
        <w:rPr/>
        <w:pict>
          <v:line style="position:absolute;mso-position-horizontal-relative:page;mso-position-vertical-relative:paragraph;z-index:-112;mso-wrap-distance-left:0;mso-wrap-distance-right:0" from="32.520000pt,75.015839pt" to="562.78pt,75.015839pt" stroked="true" strokeweight=".48pt" strokecolor="#000000">
            <v:stroke dashstyle="solid"/>
            <w10:wrap type="topAndBottom"/>
          </v:line>
        </w:pict>
      </w:r>
      <w:r>
        <w:rPr/>
        <w:t>Partie 1-2 : Le marché des grandes et moyennes surfaces est envisagé pour vendre le surplus de production prévu, conditionné en bourriche de 1 kg en calibre 3. Cependant la précision de calibrage à respecter est réglementée, et, l’entreprise doit vérifier précisément que son processus de tri est capable. La bourriche est le contenant traditionnel des huitres pour leur vente. Il est réalisé en bois.</w:t>
      </w:r>
    </w:p>
    <w:p>
      <w:pPr>
        <w:pStyle w:val="BodyText"/>
        <w:spacing w:before="3"/>
        <w:rPr>
          <w:b/>
          <w:sz w:val="13"/>
        </w:rPr>
      </w:pPr>
    </w:p>
    <w:p>
      <w:pPr>
        <w:pStyle w:val="BodyText"/>
        <w:spacing w:before="92"/>
        <w:ind w:left="319" w:right="300" w:firstLine="708"/>
        <w:jc w:val="both"/>
      </w:pPr>
      <w:r>
        <w:rPr/>
        <w:t>Il faut analyser le calibrage actuel des huîtres afin de vérifier si on peut respecter les contraintes interprofessionnelles de conditionnement SANS réinvestir sur une ligne de calibrage des huîtres. Ces contraintes ainsi que des éléments théoriques qui vous aideront à conclure sont exposés dans le dossier technique.</w:t>
      </w:r>
    </w:p>
    <w:p>
      <w:pPr>
        <w:pStyle w:val="BodyText"/>
        <w:rPr>
          <w:sz w:val="20"/>
        </w:rPr>
      </w:pPr>
    </w:p>
    <w:p>
      <w:pPr>
        <w:pStyle w:val="BodyText"/>
        <w:spacing w:before="3"/>
        <w:rPr>
          <w:sz w:val="28"/>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36"/>
      </w:tblGrid>
      <w:tr>
        <w:trPr>
          <w:trHeight w:val="528" w:hRule="atLeast"/>
        </w:trPr>
        <w:tc>
          <w:tcPr>
            <w:tcW w:w="1902" w:type="dxa"/>
            <w:tcBorders>
              <w:right w:val="single" w:sz="4" w:space="0" w:color="000000"/>
            </w:tcBorders>
          </w:tcPr>
          <w:p>
            <w:pPr>
              <w:pStyle w:val="TableParagraph"/>
              <w:spacing w:line="274" w:lineRule="exact"/>
              <w:ind w:left="200"/>
              <w:rPr>
                <w:sz w:val="24"/>
              </w:rPr>
            </w:pPr>
            <w:r>
              <w:rPr>
                <w:sz w:val="24"/>
              </w:rPr>
              <w:t>Question 1.2.1</w:t>
            </w:r>
          </w:p>
        </w:tc>
        <w:tc>
          <w:tcPr>
            <w:tcW w:w="8336" w:type="dxa"/>
            <w:tcBorders>
              <w:left w:val="single" w:sz="4" w:space="0" w:color="000000"/>
            </w:tcBorders>
          </w:tcPr>
          <w:p>
            <w:pPr>
              <w:pStyle w:val="TableParagraph"/>
              <w:spacing w:line="276" w:lineRule="exact" w:before="2"/>
              <w:ind w:left="102"/>
              <w:rPr>
                <w:sz w:val="24"/>
              </w:rPr>
            </w:pPr>
            <w:r>
              <w:rPr>
                <w:b/>
                <w:sz w:val="24"/>
              </w:rPr>
              <w:t>Rechercher </w:t>
            </w:r>
            <w:r>
              <w:rPr>
                <w:sz w:val="24"/>
              </w:rPr>
              <w:t>les contraintes de masse des huîtres de taille 3, ainsi que les minimum, maximum et étendue des huîtres pesées du prélèvement.</w:t>
            </w:r>
          </w:p>
        </w:tc>
      </w:tr>
      <w:tr>
        <w:trPr>
          <w:trHeight w:val="259" w:hRule="atLeast"/>
        </w:trPr>
        <w:tc>
          <w:tcPr>
            <w:tcW w:w="1902" w:type="dxa"/>
            <w:tcBorders>
              <w:right w:val="single" w:sz="4" w:space="0" w:color="000000"/>
            </w:tcBorders>
          </w:tcPr>
          <w:p>
            <w:pPr>
              <w:pStyle w:val="TableParagraph"/>
              <w:spacing w:line="236" w:lineRule="exact"/>
              <w:ind w:left="200"/>
              <w:rPr>
                <w:sz w:val="24"/>
              </w:rPr>
            </w:pPr>
            <w:r>
              <w:rPr>
                <w:sz w:val="24"/>
              </w:rPr>
              <w:t>DT 1, 3</w:t>
            </w:r>
          </w:p>
        </w:tc>
        <w:tc>
          <w:tcPr>
            <w:tcW w:w="8336" w:type="dxa"/>
            <w:tcBorders>
              <w:left w:val="single" w:sz="4" w:space="0" w:color="000000"/>
            </w:tcBorders>
          </w:tcPr>
          <w:p>
            <w:pPr>
              <w:pStyle w:val="TableParagraph"/>
              <w:rPr>
                <w:rFonts w:ascii="Times New Roman"/>
                <w:sz w:val="18"/>
              </w:rPr>
            </w:pPr>
          </w:p>
        </w:tc>
      </w:tr>
    </w:tbl>
    <w:p>
      <w:pPr>
        <w:pStyle w:val="BodyText"/>
        <w:spacing w:before="4" w:after="1"/>
      </w:pPr>
    </w:p>
    <w:tbl>
      <w:tblPr>
        <w:tblW w:w="0" w:type="auto"/>
        <w:jc w:val="left"/>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19"/>
        <w:gridCol w:w="619"/>
        <w:gridCol w:w="7335"/>
      </w:tblGrid>
      <w:tr>
        <w:trPr>
          <w:trHeight w:val="434" w:hRule="atLeast"/>
        </w:trPr>
        <w:tc>
          <w:tcPr>
            <w:tcW w:w="2819" w:type="dxa"/>
            <w:tcBorders>
              <w:top w:val="single" w:sz="4" w:space="0" w:color="000000"/>
              <w:left w:val="single" w:sz="4" w:space="0" w:color="000000"/>
            </w:tcBorders>
          </w:tcPr>
          <w:p>
            <w:pPr>
              <w:pStyle w:val="TableParagraph"/>
              <w:spacing w:before="17"/>
              <w:ind w:left="112"/>
              <w:rPr>
                <w:sz w:val="24"/>
              </w:rPr>
            </w:pPr>
            <w:r>
              <w:rPr>
                <w:sz w:val="24"/>
              </w:rPr>
              <w:t>Cadre réponse 1.2.1</w:t>
            </w:r>
          </w:p>
        </w:tc>
        <w:tc>
          <w:tcPr>
            <w:tcW w:w="7954" w:type="dxa"/>
            <w:gridSpan w:val="2"/>
            <w:tcBorders>
              <w:top w:val="single" w:sz="4" w:space="0" w:color="000000"/>
              <w:right w:val="single" w:sz="4" w:space="0" w:color="000000"/>
            </w:tcBorders>
          </w:tcPr>
          <w:p>
            <w:pPr>
              <w:pStyle w:val="TableParagraph"/>
              <w:rPr>
                <w:rFonts w:ascii="Times New Roman"/>
                <w:sz w:val="22"/>
              </w:rPr>
            </w:pPr>
          </w:p>
        </w:tc>
      </w:tr>
      <w:tr>
        <w:trPr>
          <w:trHeight w:val="551" w:hRule="atLeast"/>
        </w:trPr>
        <w:tc>
          <w:tcPr>
            <w:tcW w:w="2819" w:type="dxa"/>
            <w:tcBorders>
              <w:left w:val="single" w:sz="4" w:space="0" w:color="000000"/>
            </w:tcBorders>
          </w:tcPr>
          <w:p>
            <w:pPr>
              <w:pStyle w:val="TableParagraph"/>
              <w:spacing w:before="134"/>
              <w:ind w:left="112"/>
              <w:rPr>
                <w:b/>
                <w:i/>
                <w:sz w:val="24"/>
              </w:rPr>
            </w:pPr>
            <w:r>
              <w:rPr>
                <w:sz w:val="24"/>
              </w:rPr>
              <w:t>Masse minimale (g) : </w:t>
            </w:r>
            <w:r>
              <w:rPr>
                <w:b/>
                <w:i/>
                <w:color w:val="6FAC46"/>
                <w:sz w:val="24"/>
              </w:rPr>
              <w:t>66</w:t>
            </w:r>
          </w:p>
        </w:tc>
        <w:tc>
          <w:tcPr>
            <w:tcW w:w="619" w:type="dxa"/>
          </w:tcPr>
          <w:p>
            <w:pPr>
              <w:pStyle w:val="TableParagraph"/>
              <w:rPr>
                <w:rFonts w:ascii="Times New Roman"/>
                <w:sz w:val="22"/>
              </w:rPr>
            </w:pPr>
          </w:p>
        </w:tc>
        <w:tc>
          <w:tcPr>
            <w:tcW w:w="7335" w:type="dxa"/>
            <w:tcBorders>
              <w:right w:val="single" w:sz="4" w:space="0" w:color="000000"/>
            </w:tcBorders>
          </w:tcPr>
          <w:p>
            <w:pPr>
              <w:pStyle w:val="TableParagraph"/>
              <w:spacing w:before="134"/>
              <w:ind w:left="2351"/>
              <w:rPr>
                <w:b/>
                <w:i/>
                <w:sz w:val="24"/>
              </w:rPr>
            </w:pPr>
            <w:r>
              <w:rPr>
                <w:sz w:val="24"/>
              </w:rPr>
              <w:t>Masse maximale (g) : </w:t>
            </w:r>
            <w:r>
              <w:rPr>
                <w:b/>
                <w:i/>
                <w:color w:val="6FAC46"/>
                <w:sz w:val="24"/>
              </w:rPr>
              <w:t>85</w:t>
            </w:r>
          </w:p>
        </w:tc>
      </w:tr>
      <w:tr>
        <w:trPr>
          <w:trHeight w:val="707" w:hRule="atLeast"/>
        </w:trPr>
        <w:tc>
          <w:tcPr>
            <w:tcW w:w="2819" w:type="dxa"/>
            <w:tcBorders>
              <w:left w:val="single" w:sz="4" w:space="0" w:color="000000"/>
              <w:bottom w:val="single" w:sz="4" w:space="0" w:color="000000"/>
            </w:tcBorders>
          </w:tcPr>
          <w:p>
            <w:pPr>
              <w:pStyle w:val="TableParagraph"/>
              <w:spacing w:before="134"/>
              <w:ind w:left="112"/>
              <w:rPr>
                <w:sz w:val="24"/>
              </w:rPr>
            </w:pPr>
            <w:r>
              <w:rPr>
                <w:sz w:val="24"/>
              </w:rPr>
              <w:t>Masse mini mesuré (g) :</w:t>
            </w:r>
          </w:p>
        </w:tc>
        <w:tc>
          <w:tcPr>
            <w:tcW w:w="619" w:type="dxa"/>
            <w:tcBorders>
              <w:bottom w:val="single" w:sz="4" w:space="0" w:color="000000"/>
            </w:tcBorders>
          </w:tcPr>
          <w:p>
            <w:pPr>
              <w:pStyle w:val="TableParagraph"/>
              <w:spacing w:before="134"/>
              <w:ind w:left="135"/>
              <w:rPr>
                <w:b/>
                <w:i/>
                <w:sz w:val="24"/>
              </w:rPr>
            </w:pPr>
            <w:r>
              <w:rPr>
                <w:b/>
                <w:i/>
                <w:color w:val="6FAC46"/>
                <w:sz w:val="24"/>
              </w:rPr>
              <w:t>62</w:t>
            </w:r>
          </w:p>
        </w:tc>
        <w:tc>
          <w:tcPr>
            <w:tcW w:w="7335" w:type="dxa"/>
            <w:tcBorders>
              <w:bottom w:val="single" w:sz="4" w:space="0" w:color="000000"/>
              <w:right w:val="single" w:sz="4" w:space="0" w:color="000000"/>
            </w:tcBorders>
          </w:tcPr>
          <w:p>
            <w:pPr>
              <w:pStyle w:val="TableParagraph"/>
              <w:tabs>
                <w:tab w:pos="3770" w:val="left" w:leader="none"/>
              </w:tabs>
              <w:spacing w:before="134"/>
              <w:ind w:left="225"/>
              <w:rPr>
                <w:b/>
                <w:i/>
                <w:sz w:val="24"/>
              </w:rPr>
            </w:pPr>
            <w:r>
              <w:rPr>
                <w:sz w:val="24"/>
              </w:rPr>
              <w:t>Masse maxi mesurée (g)</w:t>
            </w:r>
            <w:r>
              <w:rPr>
                <w:spacing w:val="-6"/>
                <w:sz w:val="24"/>
              </w:rPr>
              <w:t> </w:t>
            </w:r>
            <w:r>
              <w:rPr>
                <w:sz w:val="24"/>
              </w:rPr>
              <w:t>:</w:t>
            </w:r>
            <w:r>
              <w:rPr>
                <w:spacing w:val="-3"/>
                <w:sz w:val="24"/>
              </w:rPr>
              <w:t> </w:t>
            </w:r>
            <w:r>
              <w:rPr>
                <w:b/>
                <w:i/>
                <w:color w:val="6FAC46"/>
                <w:sz w:val="24"/>
              </w:rPr>
              <w:t>106</w:t>
              <w:tab/>
            </w:r>
            <w:r>
              <w:rPr>
                <w:sz w:val="24"/>
              </w:rPr>
              <w:t>Etendue (g) :</w:t>
            </w:r>
            <w:r>
              <w:rPr>
                <w:spacing w:val="30"/>
                <w:sz w:val="24"/>
              </w:rPr>
              <w:t> </w:t>
            </w:r>
            <w:r>
              <w:rPr>
                <w:b/>
                <w:i/>
                <w:color w:val="6FAC46"/>
                <w:sz w:val="24"/>
              </w:rPr>
              <w:t>46</w:t>
            </w:r>
          </w:p>
        </w:tc>
      </w:tr>
    </w:tbl>
    <w:p>
      <w:pPr>
        <w:pStyle w:val="BodyText"/>
        <w:spacing w:before="5"/>
        <w:rPr>
          <w:sz w:val="15"/>
        </w:rPr>
      </w:pPr>
    </w:p>
    <w:p>
      <w:pPr>
        <w:pStyle w:val="BodyText"/>
        <w:spacing w:before="92"/>
        <w:ind w:left="319" w:right="715"/>
      </w:pPr>
      <w:r>
        <w:rPr/>
        <w:t>On a tracé les histogrammes, reporté les données puis tracé la droite de tendance sur le papier Gausso-arithmétique ci-après :</w:t>
      </w:r>
    </w:p>
    <w:p>
      <w:pPr>
        <w:spacing w:after="0"/>
        <w:sectPr>
          <w:pgSz w:w="11910" w:h="16840"/>
          <w:pgMar w:header="559" w:footer="933" w:top="2940" w:bottom="1120" w:left="360" w:right="380"/>
        </w:sectPr>
      </w:pPr>
    </w:p>
    <w:p>
      <w:pPr>
        <w:pStyle w:val="BodyText"/>
        <w:ind w:left="259"/>
        <w:rPr>
          <w:sz w:val="20"/>
        </w:rPr>
      </w:pPr>
      <w:r>
        <w:rPr/>
        <w:pict>
          <v:group style="position:absolute;margin-left:118pt;margin-top:227.399979pt;width:406pt;height:486.6pt;mso-position-horizontal-relative:page;mso-position-vertical-relative:page;z-index:-29128" coordorigin="2360,4548" coordsize="8120,9732">
            <v:shape style="position:absolute;left:2360;top:4548;width:8120;height:9464" type="#_x0000_t75" stroked="false">
              <v:imagedata r:id="rId11" o:title=""/>
            </v:shape>
            <v:shape style="position:absolute;left:4068;top:11211;width:150;height:105" type="#_x0000_t75" stroked="false">
              <v:imagedata r:id="rId12" o:title=""/>
            </v:shape>
            <v:shape style="position:absolute;left:5642;top:9115;width:151;height:127" type="#_x0000_t75" stroked="false">
              <v:imagedata r:id="rId13" o:title=""/>
            </v:shape>
            <v:shape style="position:absolute;left:8804;top:6527;width:163;height:127" type="#_x0000_t75" stroked="false">
              <v:imagedata r:id="rId14" o:title=""/>
            </v:shape>
            <v:shape style="position:absolute;left:7230;top:7671;width:124;height:127" type="#_x0000_t75" stroked="false">
              <v:imagedata r:id="rId15" o:title=""/>
            </v:shape>
            <v:line style="position:absolute" from="9816,5414" to="3128,11980" stroked="true" strokeweight="1pt" strokecolor="#4471c4">
              <v:stroke dashstyle="shortdash"/>
            </v:line>
            <v:shape style="position:absolute;left:3855;top:7245;width:4096;height:7020" coordorigin="3855,7245" coordsize="4096,7020" path="m5925,9270l5910,14265m7935,7245l7951,14220m3855,11280l3856,14237e" filled="false" stroked="true" strokeweight="1.5pt" strokecolor="#ff0000">
              <v:path arrowok="t"/>
              <v:stroke dashstyle="shortdashdot"/>
            </v:shape>
            <v:shape style="position:absolute;left:3922;top:12691;width:3953;height:150" coordorigin="3922,12691" coordsize="3953,150" path="m4042,12721l3922,12782,4042,12841,4042,12796,4022,12796,4022,12766,4042,12766,4042,12721xm7846,12736l7775,12736,7775,12766,7755,12766,7755,12811,7875,12750,7846,12736xm4042,12766l4022,12766,4022,12796,4042,12796,4042,12766xm4042,12796l4022,12796,4042,12796,4042,12796xm7755,12736l4042,12766,4042,12796,7755,12766,7755,12736xm7775,12736l7755,12736,7755,12766,7775,12766,7775,12736xm7755,12691l7755,12736,7846,12736,7755,12691xe" filled="true" fillcolor="#ff0000" stroked="false">
              <v:path arrowok="t"/>
              <v:fill type="solid"/>
            </v:shape>
            <w10:wrap type="none"/>
          </v:group>
        </w:pict>
      </w:r>
      <w:r>
        <w:rPr>
          <w:position w:val="0"/>
          <w:sz w:val="20"/>
        </w:rPr>
        <w:pict>
          <v:shape style="width:530.1pt;height:119.05pt;mso-position-horizontal-relative:char;mso-position-vertical-relative:line" type="#_x0000_t202" filled="false" stroked="true" strokeweight=".75pt" strokecolor="#000000">
            <w10:anchorlock/>
            <v:textbox inset="0,0,0,0">
              <w:txbxContent>
                <w:p>
                  <w:pPr>
                    <w:pStyle w:val="BodyText"/>
                    <w:rPr>
                      <w:sz w:val="34"/>
                    </w:rPr>
                  </w:pPr>
                </w:p>
                <w:p>
                  <w:pPr>
                    <w:pStyle w:val="BodyText"/>
                    <w:rPr>
                      <w:sz w:val="34"/>
                    </w:rPr>
                  </w:pPr>
                </w:p>
                <w:p>
                  <w:pPr>
                    <w:spacing w:before="236"/>
                    <w:ind w:left="1787"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61"/>
                      <w:sz w:val="32"/>
                    </w:rPr>
                    <w:t> </w:t>
                  </w:r>
                  <w:r>
                    <w:rPr>
                      <w:rFonts w:ascii="Times New Roman" w:hAnsi="Times New Roman"/>
                      <w:b/>
                      <w:spacing w:val="14"/>
                      <w:sz w:val="32"/>
                    </w:rPr>
                    <w:t>RI</w:t>
                  </w:r>
                  <w:r>
                    <w:rPr>
                      <w:rFonts w:ascii="Times New Roman" w:hAnsi="Times New Roman"/>
                      <w:b/>
                      <w:spacing w:val="-49"/>
                      <w:sz w:val="32"/>
                    </w:rPr>
                    <w:t> </w:t>
                  </w:r>
                  <w:r>
                    <w:rPr>
                      <w:rFonts w:ascii="Times New Roman" w:hAnsi="Times New Roman"/>
                      <w:b/>
                      <w:sz w:val="32"/>
                    </w:rPr>
                    <w:t>E N</w:t>
                  </w:r>
                  <w:r>
                    <w:rPr>
                      <w:rFonts w:ascii="Times New Roman" w:hAnsi="Times New Roman"/>
                      <w:b/>
                      <w:spacing w:val="57"/>
                      <w:sz w:val="32"/>
                    </w:rPr>
                    <w:t> </w:t>
                  </w:r>
                  <w:r>
                    <w:rPr>
                      <w:rFonts w:ascii="Times New Roman" w:hAnsi="Times New Roman"/>
                      <w:b/>
                      <w:sz w:val="32"/>
                    </w:rPr>
                    <w:t>É </w:t>
                  </w:r>
                  <w:r>
                    <w:rPr>
                      <w:rFonts w:ascii="Times New Roman" w:hAnsi="Times New Roman"/>
                      <w:b/>
                      <w:spacing w:val="18"/>
                      <w:sz w:val="32"/>
                    </w:rPr>
                    <w:t>CRI</w:t>
                  </w:r>
                  <w:r>
                    <w:rPr>
                      <w:rFonts w:ascii="Times New Roman" w:hAnsi="Times New Roman"/>
                      <w:b/>
                      <w:spacing w:val="-49"/>
                      <w:sz w:val="32"/>
                    </w:rPr>
                    <w:t> </w:t>
                  </w:r>
                  <w:r>
                    <w:rPr>
                      <w:rFonts w:ascii="Times New Roman" w:hAnsi="Times New Roman"/>
                      <w:b/>
                      <w:sz w:val="32"/>
                    </w:rPr>
                    <w:t>R E</w:t>
                  </w:r>
                  <w:r>
                    <w:rPr>
                      <w:rFonts w:ascii="Times New Roman" w:hAnsi="Times New Roman"/>
                      <w:b/>
                      <w:spacing w:val="58"/>
                      <w:sz w:val="32"/>
                    </w:rPr>
                    <w:t> </w:t>
                  </w:r>
                  <w:r>
                    <w:rPr>
                      <w:rFonts w:ascii="Times New Roman" w:hAnsi="Times New Roman"/>
                      <w:b/>
                      <w:sz w:val="32"/>
                    </w:rPr>
                    <w:t>D A N S</w:t>
                  </w:r>
                  <w:r>
                    <w:rPr>
                      <w:rFonts w:ascii="Times New Roman" w:hAnsi="Times New Roman"/>
                      <w:b/>
                      <w:spacing w:val="57"/>
                      <w:sz w:val="32"/>
                    </w:rPr>
                    <w:t> </w:t>
                  </w:r>
                  <w:r>
                    <w:rPr>
                      <w:rFonts w:ascii="Times New Roman" w:hAnsi="Times New Roman"/>
                      <w:b/>
                      <w:sz w:val="32"/>
                    </w:rPr>
                    <w:t>C E</w:t>
                  </w:r>
                  <w:r>
                    <w:rPr>
                      <w:rFonts w:ascii="Times New Roman" w:hAnsi="Times New Roman"/>
                      <w:b/>
                      <w:spacing w:val="-51"/>
                      <w:sz w:val="32"/>
                    </w:rPr>
                    <w:t> </w:t>
                  </w:r>
                  <w:r>
                    <w:rPr>
                      <w:rFonts w:ascii="Times New Roman" w:hAnsi="Times New Roman"/>
                      <w:b/>
                      <w:sz w:val="32"/>
                    </w:rPr>
                    <w:t>T T</w:t>
                  </w:r>
                  <w:r>
                    <w:rPr>
                      <w:rFonts w:ascii="Times New Roman" w:hAnsi="Times New Roman"/>
                      <w:b/>
                      <w:spacing w:val="-52"/>
                      <w:sz w:val="32"/>
                    </w:rPr>
                    <w:t> </w:t>
                  </w:r>
                  <w:r>
                    <w:rPr>
                      <w:rFonts w:ascii="Times New Roman" w:hAnsi="Times New Roman"/>
                      <w:b/>
                      <w:sz w:val="32"/>
                    </w:rPr>
                    <w:t>E</w:t>
                  </w:r>
                  <w:r>
                    <w:rPr>
                      <w:rFonts w:ascii="Times New Roman" w:hAnsi="Times New Roman"/>
                      <w:b/>
                      <w:spacing w:val="61"/>
                      <w:sz w:val="32"/>
                    </w:rPr>
                    <w:t> </w:t>
                  </w:r>
                  <w:r>
                    <w:rPr>
                      <w:rFonts w:ascii="Times New Roman" w:hAnsi="Times New Roman"/>
                      <w:b/>
                      <w:sz w:val="32"/>
                    </w:rPr>
                    <w:t>P A </w:t>
                  </w:r>
                  <w:r>
                    <w:rPr>
                      <w:rFonts w:ascii="Times New Roman" w:hAnsi="Times New Roman"/>
                      <w:b/>
                      <w:spacing w:val="14"/>
                      <w:sz w:val="32"/>
                    </w:rPr>
                    <w:t>RT</w:t>
                  </w:r>
                  <w:r>
                    <w:rPr>
                      <w:rFonts w:ascii="Times New Roman" w:hAnsi="Times New Roman"/>
                      <w:b/>
                      <w:spacing w:val="-49"/>
                      <w:sz w:val="32"/>
                    </w:rPr>
                    <w:t> </w:t>
                  </w:r>
                  <w:r>
                    <w:rPr>
                      <w:rFonts w:ascii="Times New Roman" w:hAnsi="Times New Roman"/>
                      <w:b/>
                      <w:sz w:val="32"/>
                    </w:rPr>
                    <w:t>I</w:t>
                  </w:r>
                  <w:r>
                    <w:rPr>
                      <w:rFonts w:ascii="Times New Roman" w:hAnsi="Times New Roman"/>
                      <w:b/>
                      <w:spacing w:val="-52"/>
                      <w:sz w:val="32"/>
                    </w:rPr>
                    <w:t> </w:t>
                  </w:r>
                  <w:r>
                    <w:rPr>
                      <w:rFonts w:ascii="Times New Roman" w:hAnsi="Times New Roman"/>
                      <w:b/>
                      <w:sz w:val="32"/>
                    </w:rPr>
                    <w:t>E</w:t>
                  </w:r>
                </w:p>
              </w:txbxContent>
            </v:textbox>
            <v:stroke dashstyle="solid"/>
          </v:shape>
        </w:pict>
      </w:r>
      <w:r>
        <w:rPr>
          <w:position w:val="0"/>
          <w:sz w:val="20"/>
        </w:rPr>
      </w:r>
    </w:p>
    <w:p>
      <w:pPr>
        <w:pStyle w:val="BodyText"/>
        <w:spacing w:before="10"/>
        <w:rPr>
          <w:sz w:val="16"/>
        </w:rPr>
      </w:pPr>
    </w:p>
    <w:tbl>
      <w:tblPr>
        <w:tblW w:w="0" w:type="auto"/>
        <w:jc w:val="left"/>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5"/>
        <w:gridCol w:w="8959"/>
      </w:tblGrid>
      <w:tr>
        <w:trPr>
          <w:trHeight w:val="813" w:hRule="atLeast"/>
        </w:trPr>
        <w:tc>
          <w:tcPr>
            <w:tcW w:w="1815" w:type="dxa"/>
            <w:tcBorders>
              <w:top w:val="nil"/>
              <w:left w:val="nil"/>
            </w:tcBorders>
          </w:tcPr>
          <w:p>
            <w:pPr>
              <w:pStyle w:val="TableParagraph"/>
              <w:spacing w:line="274" w:lineRule="exact"/>
              <w:ind w:left="117"/>
              <w:rPr>
                <w:sz w:val="24"/>
              </w:rPr>
            </w:pPr>
            <w:r>
              <w:rPr>
                <w:sz w:val="24"/>
              </w:rPr>
              <w:t>Question 1.2.2</w:t>
            </w:r>
          </w:p>
        </w:tc>
        <w:tc>
          <w:tcPr>
            <w:tcW w:w="8959" w:type="dxa"/>
            <w:tcBorders>
              <w:top w:val="nil"/>
              <w:right w:val="nil"/>
            </w:tcBorders>
          </w:tcPr>
          <w:p>
            <w:pPr>
              <w:pStyle w:val="TableParagraph"/>
              <w:ind w:left="107" w:right="624"/>
              <w:rPr>
                <w:sz w:val="24"/>
              </w:rPr>
            </w:pPr>
            <w:r>
              <w:rPr>
                <w:b/>
                <w:sz w:val="24"/>
              </w:rPr>
              <w:t>Retrouver sur le graphique de la droite de Henry </w:t>
            </w:r>
            <w:r>
              <w:rPr>
                <w:sz w:val="24"/>
              </w:rPr>
              <w:t>la moyenne et l’écart type</w:t>
            </w:r>
          </w:p>
        </w:tc>
      </w:tr>
      <w:tr>
        <w:trPr>
          <w:trHeight w:val="10805" w:hRule="atLeast"/>
        </w:trPr>
        <w:tc>
          <w:tcPr>
            <w:tcW w:w="10774" w:type="dxa"/>
            <w:gridSpan w:val="2"/>
          </w:tcPr>
          <w:p>
            <w:pPr>
              <w:pStyle w:val="TableParagraph"/>
              <w:spacing w:before="8"/>
              <w:rPr>
                <w:sz w:val="25"/>
              </w:rPr>
            </w:pPr>
          </w:p>
          <w:p>
            <w:pPr>
              <w:pStyle w:val="TableParagraph"/>
              <w:ind w:left="112"/>
              <w:rPr>
                <w:sz w:val="24"/>
              </w:rPr>
            </w:pPr>
            <w:r>
              <w:rPr>
                <w:sz w:val="24"/>
              </w:rPr>
              <w:t>Cadre réponse 1.2.2</w:t>
            </w:r>
          </w:p>
          <w:p>
            <w:pPr>
              <w:pStyle w:val="TableParagraph"/>
              <w:rPr>
                <w:sz w:val="26"/>
              </w:rPr>
            </w:pPr>
          </w:p>
          <w:p>
            <w:pPr>
              <w:pStyle w:val="TableParagraph"/>
              <w:spacing w:before="10"/>
              <w:rPr>
                <w:sz w:val="23"/>
              </w:rPr>
            </w:pPr>
          </w:p>
          <w:p>
            <w:pPr>
              <w:pStyle w:val="TableParagraph"/>
              <w:ind w:right="215"/>
              <w:jc w:val="right"/>
              <w:rPr>
                <w:sz w:val="24"/>
              </w:rPr>
            </w:pPr>
            <w:r>
              <w:rPr>
                <w:color w:val="385522"/>
                <w:sz w:val="22"/>
              </w:rPr>
              <w:t>Moyenne + 2</w:t>
            </w:r>
            <w:r>
              <w:rPr>
                <w:color w:val="385522"/>
                <w:sz w:val="24"/>
              </w:rPr>
              <w:t>σ</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6"/>
              <w:rPr>
                <w:sz w:val="36"/>
              </w:rPr>
            </w:pPr>
          </w:p>
          <w:p>
            <w:pPr>
              <w:pStyle w:val="TableParagraph"/>
              <w:ind w:right="337"/>
              <w:jc w:val="right"/>
              <w:rPr>
                <w:sz w:val="24"/>
              </w:rPr>
            </w:pPr>
            <w:r>
              <w:rPr>
                <w:color w:val="385522"/>
                <w:sz w:val="22"/>
              </w:rPr>
              <w:t>Moyenne + </w:t>
            </w:r>
            <w:r>
              <w:rPr>
                <w:color w:val="385522"/>
                <w:sz w:val="24"/>
              </w:rPr>
              <w:t>σ</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
              <w:rPr>
                <w:sz w:val="23"/>
              </w:rPr>
            </w:pPr>
          </w:p>
          <w:p>
            <w:pPr>
              <w:pStyle w:val="TableParagraph"/>
              <w:spacing w:before="1"/>
              <w:ind w:right="754"/>
              <w:jc w:val="right"/>
              <w:rPr>
                <w:sz w:val="22"/>
              </w:rPr>
            </w:pPr>
            <w:r>
              <w:rPr>
                <w:color w:val="FF0000"/>
                <w:sz w:val="22"/>
              </w:rPr>
              <w:t>Moyenne</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24"/>
              </w:rPr>
            </w:pPr>
          </w:p>
          <w:p>
            <w:pPr>
              <w:pStyle w:val="TableParagraph"/>
              <w:ind w:right="378"/>
              <w:jc w:val="right"/>
              <w:rPr>
                <w:sz w:val="24"/>
              </w:rPr>
            </w:pPr>
            <w:r>
              <w:rPr>
                <w:color w:val="385522"/>
                <w:sz w:val="22"/>
              </w:rPr>
              <w:t>Moyenne - </w:t>
            </w:r>
            <w:r>
              <w:rPr>
                <w:color w:val="385522"/>
                <w:sz w:val="24"/>
              </w:rPr>
              <w:t>σ</w:t>
            </w:r>
          </w:p>
          <w:p>
            <w:pPr>
              <w:pStyle w:val="TableParagraph"/>
              <w:rPr>
                <w:sz w:val="26"/>
              </w:rPr>
            </w:pPr>
          </w:p>
          <w:p>
            <w:pPr>
              <w:pStyle w:val="TableParagraph"/>
              <w:rPr>
                <w:sz w:val="26"/>
              </w:rPr>
            </w:pPr>
          </w:p>
          <w:p>
            <w:pPr>
              <w:pStyle w:val="TableParagraph"/>
              <w:rPr>
                <w:sz w:val="26"/>
              </w:rPr>
            </w:pPr>
          </w:p>
          <w:p>
            <w:pPr>
              <w:pStyle w:val="TableParagraph"/>
              <w:spacing w:before="214"/>
              <w:ind w:left="4693" w:right="4655"/>
              <w:jc w:val="center"/>
              <w:rPr>
                <w:sz w:val="24"/>
              </w:rPr>
            </w:pPr>
            <w:r>
              <w:rPr>
                <w:color w:val="FF0000"/>
                <w:sz w:val="24"/>
              </w:rPr>
              <w:t>2 écart types</w:t>
            </w:r>
          </w:p>
          <w:p>
            <w:pPr>
              <w:pStyle w:val="TableParagraph"/>
              <w:spacing w:before="8"/>
              <w:rPr>
                <w:sz w:val="21"/>
              </w:rPr>
            </w:pPr>
          </w:p>
          <w:p>
            <w:pPr>
              <w:pStyle w:val="TableParagraph"/>
              <w:ind w:right="224"/>
              <w:jc w:val="right"/>
              <w:rPr>
                <w:sz w:val="24"/>
              </w:rPr>
            </w:pPr>
            <w:r>
              <w:rPr>
                <w:color w:val="385522"/>
                <w:sz w:val="22"/>
              </w:rPr>
              <w:t>Moyenne - 2</w:t>
            </w:r>
            <w:r>
              <w:rPr>
                <w:color w:val="385522"/>
                <w:sz w:val="24"/>
              </w:rPr>
              <w:t>σ</w:t>
            </w:r>
          </w:p>
          <w:p>
            <w:pPr>
              <w:pStyle w:val="TableParagraph"/>
              <w:rPr>
                <w:sz w:val="26"/>
              </w:rPr>
            </w:pPr>
          </w:p>
          <w:p>
            <w:pPr>
              <w:pStyle w:val="TableParagraph"/>
              <w:spacing w:before="5"/>
              <w:rPr>
                <w:sz w:val="27"/>
              </w:rPr>
            </w:pPr>
          </w:p>
          <w:p>
            <w:pPr>
              <w:pStyle w:val="TableParagraph"/>
              <w:tabs>
                <w:tab w:pos="4966" w:val="left" w:leader="none"/>
                <w:tab w:pos="6521" w:val="left" w:leader="none"/>
                <w:tab w:pos="8137" w:val="left" w:leader="none"/>
              </w:tabs>
              <w:ind w:left="3500"/>
              <w:rPr>
                <w:rFonts w:ascii="Trebuchet MS"/>
                <w:sz w:val="24"/>
              </w:rPr>
            </w:pPr>
            <w:r>
              <w:rPr>
                <w:rFonts w:ascii="Trebuchet MS"/>
                <w:position w:val="1"/>
                <w:sz w:val="24"/>
              </w:rPr>
              <w:t>70.8</w:t>
              <w:tab/>
              <w:t>79.6</w:t>
              <w:tab/>
            </w:r>
            <w:r>
              <w:rPr>
                <w:rFonts w:ascii="Trebuchet MS"/>
                <w:sz w:val="24"/>
              </w:rPr>
              <w:t>88.4</w:t>
              <w:tab/>
            </w:r>
            <w:r>
              <w:rPr>
                <w:rFonts w:ascii="Trebuchet MS"/>
                <w:position w:val="1"/>
                <w:sz w:val="24"/>
              </w:rPr>
              <w:t>97.2</w:t>
            </w:r>
          </w:p>
          <w:p>
            <w:pPr>
              <w:pStyle w:val="TableParagraph"/>
              <w:tabs>
                <w:tab w:pos="4733" w:val="left" w:leader="none"/>
                <w:tab w:pos="7801" w:val="left" w:leader="none"/>
              </w:tabs>
              <w:spacing w:before="149"/>
              <w:ind w:right="739"/>
              <w:jc w:val="right"/>
              <w:rPr>
                <w:b/>
                <w:sz w:val="24"/>
              </w:rPr>
            </w:pPr>
            <w:r>
              <w:rPr>
                <w:sz w:val="24"/>
              </w:rPr>
              <w:t>Moyenne (g)</w:t>
            </w:r>
            <w:r>
              <w:rPr>
                <w:spacing w:val="-2"/>
                <w:sz w:val="24"/>
              </w:rPr>
              <w:t> </w:t>
            </w:r>
            <w:r>
              <w:rPr>
                <w:sz w:val="24"/>
              </w:rPr>
              <w:t>:</w:t>
            </w:r>
            <w:r>
              <w:rPr>
                <w:spacing w:val="-1"/>
                <w:sz w:val="24"/>
              </w:rPr>
              <w:t> </w:t>
            </w:r>
            <w:r>
              <w:rPr>
                <w:b/>
                <w:color w:val="00AF50"/>
                <w:sz w:val="24"/>
              </w:rPr>
              <w:t>80,5</w:t>
              <w:tab/>
            </w:r>
            <w:r>
              <w:rPr>
                <w:color w:val="FF0000"/>
                <w:position w:val="-10"/>
                <w:sz w:val="24"/>
              </w:rPr>
              <w:t>Moyenne</w:t>
              <w:tab/>
            </w:r>
            <w:r>
              <w:rPr>
                <w:sz w:val="24"/>
              </w:rPr>
              <w:t>Ecart type (g) :</w:t>
            </w:r>
            <w:r>
              <w:rPr>
                <w:spacing w:val="-4"/>
                <w:sz w:val="24"/>
              </w:rPr>
              <w:t> </w:t>
            </w:r>
            <w:r>
              <w:rPr>
                <w:b/>
                <w:color w:val="00AF50"/>
                <w:sz w:val="24"/>
              </w:rPr>
              <w:t>11,3</w:t>
            </w:r>
          </w:p>
        </w:tc>
      </w:tr>
    </w:tbl>
    <w:p>
      <w:pPr>
        <w:pStyle w:val="BodyText"/>
        <w:spacing w:before="11"/>
        <w:rPr>
          <w:sz w:val="23"/>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38"/>
      </w:tblGrid>
      <w:tr>
        <w:trPr>
          <w:trHeight w:val="516" w:hRule="atLeast"/>
        </w:trPr>
        <w:tc>
          <w:tcPr>
            <w:tcW w:w="1902" w:type="dxa"/>
            <w:tcBorders>
              <w:right w:val="single" w:sz="4" w:space="0" w:color="000000"/>
            </w:tcBorders>
          </w:tcPr>
          <w:p>
            <w:pPr>
              <w:pStyle w:val="TableParagraph"/>
              <w:spacing w:line="274" w:lineRule="exact"/>
              <w:ind w:left="200"/>
              <w:rPr>
                <w:sz w:val="24"/>
              </w:rPr>
            </w:pPr>
            <w:r>
              <w:rPr>
                <w:sz w:val="24"/>
              </w:rPr>
              <w:t>Question 1.2.3</w:t>
            </w:r>
          </w:p>
        </w:tc>
        <w:tc>
          <w:tcPr>
            <w:tcW w:w="8338" w:type="dxa"/>
            <w:tcBorders>
              <w:left w:val="single" w:sz="4" w:space="0" w:color="000000"/>
            </w:tcBorders>
          </w:tcPr>
          <w:p>
            <w:pPr>
              <w:pStyle w:val="TableParagraph"/>
              <w:spacing w:line="274" w:lineRule="exact"/>
              <w:ind w:left="102"/>
              <w:rPr>
                <w:sz w:val="24"/>
              </w:rPr>
            </w:pPr>
            <w:r>
              <w:rPr>
                <w:b/>
                <w:sz w:val="24"/>
              </w:rPr>
              <w:t>Rechercher </w:t>
            </w:r>
            <w:r>
              <w:rPr>
                <w:sz w:val="24"/>
              </w:rPr>
              <w:t>les contraintes de conditionnement des huîtres de taille 3</w:t>
            </w:r>
          </w:p>
        </w:tc>
      </w:tr>
    </w:tbl>
    <w:p>
      <w:pPr>
        <w:spacing w:after="0" w:line="274" w:lineRule="exact"/>
        <w:rPr>
          <w:sz w:val="24"/>
        </w:rPr>
        <w:sectPr>
          <w:headerReference w:type="default" r:id="rId9"/>
          <w:footerReference w:type="default" r:id="rId10"/>
          <w:pgSz w:w="11910" w:h="16840"/>
          <w:pgMar w:header="0" w:footer="933" w:top="540" w:bottom="1120" w:left="360" w:right="380"/>
          <w:pgNumType w:start="8"/>
        </w:sectPr>
      </w:pPr>
    </w:p>
    <w:p>
      <w:pPr>
        <w:pStyle w:val="BodyText"/>
        <w:spacing w:before="8"/>
        <w:rPr>
          <w:sz w:val="10"/>
        </w:rPr>
      </w:pPr>
    </w:p>
    <w:p>
      <w:pPr>
        <w:spacing w:after="0"/>
        <w:rPr>
          <w:sz w:val="10"/>
        </w:rPr>
        <w:sectPr>
          <w:headerReference w:type="default" r:id="rId16"/>
          <w:pgSz w:w="11910" w:h="16840"/>
          <w:pgMar w:header="559" w:footer="933" w:top="2940" w:bottom="1120" w:left="360" w:right="380"/>
        </w:sectPr>
      </w:pPr>
    </w:p>
    <w:p>
      <w:pPr>
        <w:pStyle w:val="BodyText"/>
        <w:spacing w:before="92"/>
        <w:ind w:left="319"/>
      </w:pPr>
      <w:r>
        <w:rPr/>
        <w:pict>
          <v:shape style="position:absolute;margin-left:118.82pt;margin-top:4.695835pt;width:.75pt;height:27.6pt;mso-position-horizontal-relative:page;mso-position-vertical-relative:paragraph;z-index:21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
                    <w:gridCol w:w="3216"/>
                  </w:tblGrid>
                  <w:tr>
                    <w:trPr>
                      <w:trHeight w:val="552" w:hRule="atLeast"/>
                    </w:trPr>
                    <w:tc>
                      <w:tcPr>
                        <w:tcW w:w="3216" w:type="dxa"/>
                        <w:gridSpan w:val="2"/>
                        <w:tcBorders>
                          <w:left w:val="single" w:sz="4" w:space="0" w:color="000000"/>
                        </w:tcBorders>
                      </w:tcPr>
                      <w:p>
                        <w:pPr>
                          <w:pStyle w:val="TableParagraph"/>
                          <w:spacing w:line="274" w:lineRule="exact"/>
                          <w:ind w:left="107"/>
                          <w:rPr>
                            <w:sz w:val="24"/>
                          </w:rPr>
                        </w:pPr>
                        <w:r>
                          <w:rPr>
                            <w:sz w:val="24"/>
                          </w:rPr>
                          <w:t>conditionnés par bourriche</w:t>
                        </w:r>
                      </w:p>
                    </w:tc>
                    <w:tc>
                      <w:tcPr>
                        <w:tcW w:w="-3217" w:type="dxa"/>
                        <w:tcBorders>
                          <w:right w:val="single" w:sz="4" w:space="0" w:color="000000"/>
                        </w:tcBorders>
                      </w:tcPr>
                      <w:p>
                        <w:pPr>
                          <w:pStyle w:val="TableParagraph"/>
                          <w:rPr>
                            <w:rFonts w:ascii="Times New Roman"/>
                            <w:sz w:val="22"/>
                          </w:rPr>
                        </w:pPr>
                      </w:p>
                    </w:tc>
                  </w:tr>
                </w:tbl>
                <w:p>
                  <w:pPr>
                    <w:pStyle w:val="BodyText"/>
                  </w:pPr>
                </w:p>
              </w:txbxContent>
            </v:textbox>
            <w10:wrap type="none"/>
          </v:shape>
        </w:pict>
      </w:r>
      <w:r>
        <w:rPr/>
        <w:t>DT 3</w:t>
      </w:r>
    </w:p>
    <w:p>
      <w:pPr>
        <w:spacing w:before="92"/>
        <w:ind w:left="319" w:right="511" w:firstLine="3161"/>
        <w:jc w:val="left"/>
        <w:rPr>
          <w:sz w:val="24"/>
        </w:rPr>
      </w:pPr>
      <w:r>
        <w:rPr/>
        <w:br w:type="column"/>
      </w:r>
      <w:r>
        <w:rPr>
          <w:sz w:val="24"/>
        </w:rPr>
        <w:t>de 1 kg, </w:t>
      </w:r>
      <w:r>
        <w:rPr>
          <w:b/>
          <w:sz w:val="24"/>
        </w:rPr>
        <w:t>en déduire en détaillant votre démarche </w:t>
      </w:r>
      <w:r>
        <w:rPr>
          <w:sz w:val="24"/>
        </w:rPr>
        <w:t>le nombre d’huîtres minimal présentes dans la boite :</w:t>
      </w:r>
    </w:p>
    <w:p>
      <w:pPr>
        <w:spacing w:after="0"/>
        <w:jc w:val="left"/>
        <w:rPr>
          <w:sz w:val="24"/>
        </w:rPr>
        <w:sectPr>
          <w:type w:val="continuous"/>
          <w:pgSz w:w="11910" w:h="16840"/>
          <w:pgMar w:top="2940" w:bottom="1120" w:left="360" w:right="380"/>
          <w:cols w:num="2" w:equalWidth="0">
            <w:col w:w="882" w:space="928"/>
            <w:col w:w="9360"/>
          </w:cols>
        </w:sectPr>
      </w:pPr>
    </w:p>
    <w:p>
      <w:pPr>
        <w:pStyle w:val="BodyText"/>
        <w:spacing w:before="2"/>
      </w:pPr>
    </w:p>
    <w:p>
      <w:pPr>
        <w:pStyle w:val="BodyText"/>
        <w:ind w:left="201"/>
        <w:rPr>
          <w:sz w:val="20"/>
        </w:rPr>
      </w:pPr>
      <w:r>
        <w:rPr>
          <w:sz w:val="20"/>
        </w:rPr>
        <w:pict>
          <v:shape style="width:538.7pt;height:154.35pt;mso-position-horizontal-relative:char;mso-position-vertical-relative:line" type="#_x0000_t202" filled="false" stroked="true" strokeweight=".47998pt" strokecolor="#000000">
            <w10:anchorlock/>
            <v:textbox inset="0,0,0,0">
              <w:txbxContent>
                <w:p>
                  <w:pPr>
                    <w:pStyle w:val="BodyText"/>
                    <w:spacing w:before="17"/>
                    <w:ind w:left="108"/>
                  </w:pPr>
                  <w:r>
                    <w:rPr/>
                    <w:t>Cadre réponse 1.2.3</w:t>
                  </w:r>
                </w:p>
                <w:p>
                  <w:pPr>
                    <w:pStyle w:val="BodyText"/>
                    <w:spacing w:before="2"/>
                  </w:pPr>
                </w:p>
                <w:p>
                  <w:pPr>
                    <w:spacing w:before="0"/>
                    <w:ind w:left="108" w:right="5451" w:firstLine="0"/>
                    <w:jc w:val="left"/>
                    <w:rPr>
                      <w:b/>
                      <w:i/>
                      <w:sz w:val="24"/>
                    </w:rPr>
                  </w:pPr>
                  <w:r>
                    <w:rPr>
                      <w:b/>
                      <w:i/>
                      <w:color w:val="6FAC46"/>
                      <w:sz w:val="24"/>
                    </w:rPr>
                    <w:t>1 kg = contraintes de 8 kg soit 96 huitres mini </w:t>
                  </w:r>
                  <w:r>
                    <w:rPr>
                      <w:b/>
                      <w:i/>
                      <w:color w:val="6FAC46"/>
                      <w:sz w:val="24"/>
                    </w:rPr>
                    <w:t>96/8 = 12 huitres mini</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5"/>
                    <w:ind w:left="108"/>
                  </w:pPr>
                  <w:r>
                    <w:rPr/>
                    <w:t>Nombre minimal d’huîtres présentes dans un conditionnement de 1 kg :</w:t>
                  </w:r>
                </w:p>
              </w:txbxContent>
            </v:textbox>
            <v:stroke dashstyle="solid"/>
          </v:shape>
        </w:pict>
      </w:r>
      <w:r>
        <w:rPr>
          <w:sz w:val="20"/>
        </w:rPr>
      </w:r>
    </w:p>
    <w:p>
      <w:pPr>
        <w:pStyle w:val="BodyText"/>
        <w:spacing w:before="10"/>
        <w:rPr>
          <w:sz w:val="12"/>
        </w:rPr>
      </w:pPr>
    </w:p>
    <w:p>
      <w:pPr>
        <w:pStyle w:val="BodyText"/>
        <w:spacing w:before="92"/>
        <w:ind w:left="319"/>
      </w:pPr>
      <w:r>
        <w:rPr/>
        <w:drawing>
          <wp:anchor distT="0" distB="0" distL="0" distR="0" allowOverlap="1" layoutInCell="1" locked="0" behindDoc="0" simplePos="0" relativeHeight="2080">
            <wp:simplePos x="0" y="0"/>
            <wp:positionH relativeFrom="page">
              <wp:posOffset>1169987</wp:posOffset>
            </wp:positionH>
            <wp:positionV relativeFrom="paragraph">
              <wp:posOffset>1465660</wp:posOffset>
            </wp:positionV>
            <wp:extent cx="5258960" cy="3535870"/>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7" cstate="print"/>
                    <a:stretch>
                      <a:fillRect/>
                    </a:stretch>
                  </pic:blipFill>
                  <pic:spPr>
                    <a:xfrm>
                      <a:off x="0" y="0"/>
                      <a:ext cx="5258960" cy="3535870"/>
                    </a:xfrm>
                    <a:prstGeom prst="rect">
                      <a:avLst/>
                    </a:prstGeom>
                  </pic:spPr>
                </pic:pic>
              </a:graphicData>
            </a:graphic>
          </wp:anchor>
        </w:drawing>
      </w:r>
      <w:r>
        <w:rPr/>
        <w:t>Quel que soit le résultat précédemment trouvé on considérera que le conditionnement de 1 kg d’huîtres de calibre 3 doit contenir une douzaine huîtres :</w:t>
      </w:r>
    </w:p>
    <w:p>
      <w:pPr>
        <w:pStyle w:val="BodyText"/>
        <w:spacing w:before="2"/>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35"/>
      </w:tblGrid>
      <w:tr>
        <w:trPr>
          <w:trHeight w:val="397" w:hRule="atLeast"/>
        </w:trPr>
        <w:tc>
          <w:tcPr>
            <w:tcW w:w="1902" w:type="dxa"/>
            <w:tcBorders>
              <w:right w:val="single" w:sz="4" w:space="0" w:color="000000"/>
            </w:tcBorders>
          </w:tcPr>
          <w:p>
            <w:pPr>
              <w:pStyle w:val="TableParagraph"/>
              <w:spacing w:line="274" w:lineRule="exact"/>
              <w:ind w:left="200"/>
              <w:rPr>
                <w:sz w:val="24"/>
              </w:rPr>
            </w:pPr>
            <w:r>
              <w:rPr>
                <w:sz w:val="24"/>
              </w:rPr>
              <w:t>Question 1.2.4</w:t>
            </w:r>
          </w:p>
        </w:tc>
        <w:tc>
          <w:tcPr>
            <w:tcW w:w="8335" w:type="dxa"/>
            <w:vMerge w:val="restart"/>
            <w:tcBorders>
              <w:left w:val="single" w:sz="4" w:space="0" w:color="000000"/>
            </w:tcBorders>
          </w:tcPr>
          <w:p>
            <w:pPr>
              <w:pStyle w:val="TableParagraph"/>
              <w:spacing w:line="276" w:lineRule="exact" w:before="2"/>
              <w:ind w:left="102" w:right="197"/>
              <w:jc w:val="both"/>
              <w:rPr>
                <w:sz w:val="24"/>
              </w:rPr>
            </w:pPr>
            <w:r>
              <w:rPr>
                <w:b/>
                <w:sz w:val="24"/>
              </w:rPr>
              <w:t>Compléter le tableau ci-après </w:t>
            </w:r>
            <w:r>
              <w:rPr>
                <w:sz w:val="24"/>
              </w:rPr>
              <w:t>permettant de déterminer pour un nombre donné d’huîtres prélevées du lot et mises en boîte, la masse moyenne du total des n huîtres, l’écart type de cette masse et la probabilité d’arriver à une masse de 1 kg pour le total des n huitres</w:t>
            </w:r>
            <w:r>
              <w:rPr>
                <w:spacing w:val="62"/>
                <w:sz w:val="24"/>
              </w:rPr>
              <w:t> </w:t>
            </w:r>
            <w:r>
              <w:rPr>
                <w:sz w:val="24"/>
              </w:rPr>
              <w:t>:</w:t>
            </w:r>
          </w:p>
        </w:tc>
      </w:tr>
      <w:tr>
        <w:trPr>
          <w:trHeight w:val="706" w:hRule="atLeast"/>
        </w:trPr>
        <w:tc>
          <w:tcPr>
            <w:tcW w:w="1902" w:type="dxa"/>
            <w:tcBorders>
              <w:right w:val="single" w:sz="4" w:space="0" w:color="000000"/>
            </w:tcBorders>
          </w:tcPr>
          <w:p>
            <w:pPr>
              <w:pStyle w:val="TableParagraph"/>
              <w:spacing w:before="116"/>
              <w:ind w:left="200"/>
              <w:rPr>
                <w:sz w:val="24"/>
              </w:rPr>
            </w:pPr>
            <w:r>
              <w:rPr>
                <w:sz w:val="24"/>
              </w:rPr>
              <w:t>DT 4</w:t>
            </w:r>
          </w:p>
        </w:tc>
        <w:tc>
          <w:tcPr>
            <w:tcW w:w="8335" w:type="dxa"/>
            <w:vMerge/>
            <w:tcBorders>
              <w:top w:val="nil"/>
              <w:left w:val="single" w:sz="4" w:space="0" w:color="000000"/>
            </w:tcBorders>
          </w:tcPr>
          <w:p>
            <w:pPr>
              <w:rPr>
                <w:sz w:val="2"/>
                <w:szCs w:val="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shape style="position:absolute;margin-left:28.32pt;margin-top:15.909448pt;width:538.7pt;height:16.3500pt;mso-position-horizontal-relative:page;mso-position-vertical-relative:paragraph;z-index:8;mso-wrap-distance-left:0;mso-wrap-distance-right:0" type="#_x0000_t202" filled="false" stroked="true" strokeweight=".47998pt" strokecolor="#000000">
            <v:textbox inset="0,0,0,0">
              <w:txbxContent>
                <w:p>
                  <w:pPr>
                    <w:pStyle w:val="BodyText"/>
                    <w:spacing w:before="19"/>
                    <w:ind w:left="108"/>
                  </w:pPr>
                  <w:r>
                    <w:rPr/>
                    <w:t>Cadre réponse 1.2.4</w:t>
                  </w:r>
                </w:p>
              </w:txbxContent>
            </v:textbox>
            <v:stroke dashstyle="solid"/>
            <w10:wrap type="topAndBottom"/>
          </v:shape>
        </w:pict>
      </w:r>
    </w:p>
    <w:p>
      <w:pPr>
        <w:spacing w:after="0"/>
        <w:rPr>
          <w:sz w:val="23"/>
        </w:rPr>
        <w:sectPr>
          <w:type w:val="continuous"/>
          <w:pgSz w:w="11910" w:h="16840"/>
          <w:pgMar w:top="2940" w:bottom="1120" w:left="360" w:right="380"/>
        </w:sectPr>
      </w:pPr>
    </w:p>
    <w:p>
      <w:pPr>
        <w:pStyle w:val="BodyText"/>
        <w:spacing w:before="5"/>
        <w:rPr>
          <w:sz w:val="18"/>
        </w:rPr>
      </w:pPr>
    </w:p>
    <w:p>
      <w:pPr>
        <w:pStyle w:val="BodyText"/>
        <w:ind w:left="201"/>
        <w:rPr>
          <w:sz w:val="20"/>
        </w:rPr>
      </w:pPr>
      <w:r>
        <w:rPr>
          <w:sz w:val="20"/>
        </w:rPr>
        <w:pict>
          <v:group style="width:539.15pt;height:245.2pt;mso-position-horizontal-relative:char;mso-position-vertical-relative:line" coordorigin="0,0" coordsize="10783,4904">
            <v:line style="position:absolute" from="10,5" to="10773,5" stroked="true" strokeweight=".48pt" strokecolor="#000000">
              <v:stroke dashstyle="solid"/>
            </v:line>
            <v:line style="position:absolute" from="10,4899" to="10773,4899" stroked="true" strokeweight=".47998pt" strokecolor="#000000">
              <v:stroke dashstyle="solid"/>
            </v:line>
            <v:line style="position:absolute" from="5,0" to="5,4904" stroked="true" strokeweight=".48pt" strokecolor="#000000">
              <v:stroke dashstyle="solid"/>
            </v:line>
            <v:line style="position:absolute" from="10778,0" to="10778,4904" stroked="true" strokeweight=".47998pt" strokecolor="#000000">
              <v:stroke dashstyle="solid"/>
            </v:line>
            <v:shape style="position:absolute;left:118;top:306;width:10546;height:4289" type="#_x0000_t75" stroked="false">
              <v:imagedata r:id="rId18" o:title=""/>
            </v:shape>
            <v:line style="position:absolute" from="4551,3531" to="4863,3531" stroked="true" strokeweight=".72pt" strokecolor="#6fac46">
              <v:stroke dashstyle="solid"/>
            </v:line>
            <v:line style="position:absolute" from="6587,3656" to="7470,3656" stroked="true" strokeweight=".72pt" strokecolor="#6fac46">
              <v:stroke dashstyle="solid"/>
            </v:line>
            <v:shape style="position:absolute;left:9378;top:3552;width:405;height:221" type="#_x0000_t202" filled="false" stroked="false">
              <v:textbox inset="0,0,0,0">
                <w:txbxContent>
                  <w:p>
                    <w:pPr>
                      <w:spacing w:line="214" w:lineRule="exact" w:before="0"/>
                      <w:ind w:left="0" w:right="0" w:firstLine="0"/>
                      <w:jc w:val="left"/>
                      <w:rPr>
                        <w:rFonts w:ascii="Trebuchet MS"/>
                        <w:b/>
                        <w:i/>
                        <w:sz w:val="22"/>
                      </w:rPr>
                    </w:pPr>
                    <w:r>
                      <w:rPr>
                        <w:rFonts w:ascii="Trebuchet MS"/>
                        <w:b/>
                        <w:i/>
                        <w:color w:val="6FAC46"/>
                        <w:w w:val="90"/>
                        <w:sz w:val="22"/>
                      </w:rPr>
                      <w:t>87%</w:t>
                    </w:r>
                  </w:p>
                </w:txbxContent>
              </v:textbox>
              <w10:wrap type="none"/>
            </v:shape>
            <v:shape style="position:absolute;left:7530;top:3546;width:724;height:222" type="#_x0000_t202" filled="false" stroked="false">
              <v:textbox inset="0,0,0,0">
                <w:txbxContent>
                  <w:p>
                    <w:pPr>
                      <w:spacing w:line="221" w:lineRule="exact" w:before="0"/>
                      <w:ind w:left="0" w:right="0" w:firstLine="0"/>
                      <w:jc w:val="left"/>
                      <w:rPr>
                        <w:rFonts w:ascii="Arial Black" w:eastAsia="Arial Black"/>
                        <w:sz w:val="22"/>
                      </w:rPr>
                    </w:pPr>
                    <w:r>
                      <w:rPr>
                        <w:rFonts w:ascii="Arial Black" w:eastAsia="Arial Black"/>
                        <w:color w:val="6FAC46"/>
                        <w:w w:val="95"/>
                        <w:sz w:val="22"/>
                      </w:rPr>
                      <w:t>=</w:t>
                    </w:r>
                    <w:r>
                      <w:rPr>
                        <w:rFonts w:ascii="Arial Black" w:eastAsia="Arial Black"/>
                        <w:color w:val="6FAC46"/>
                        <w:spacing w:val="-47"/>
                        <w:w w:val="95"/>
                        <w:sz w:val="22"/>
                      </w:rPr>
                      <w:t> </w:t>
                    </w:r>
                    <w:r>
                      <w:rPr>
                        <w:rFonts w:ascii="Arial Black" w:eastAsia="Arial Black"/>
                        <w:color w:val="6FAC46"/>
                        <w:w w:val="95"/>
                        <w:sz w:val="22"/>
                      </w:rPr>
                      <w:t>𝟏.</w:t>
                    </w:r>
                    <w:r>
                      <w:rPr>
                        <w:rFonts w:ascii="Arial Black" w:eastAsia="Arial Black"/>
                        <w:color w:val="6FAC46"/>
                        <w:spacing w:val="-56"/>
                        <w:w w:val="95"/>
                        <w:sz w:val="22"/>
                      </w:rPr>
                      <w:t> </w:t>
                    </w:r>
                    <w:r>
                      <w:rPr>
                        <w:rFonts w:ascii="Arial Black" w:eastAsia="Arial Black"/>
                        <w:color w:val="6FAC46"/>
                        <w:w w:val="95"/>
                        <w:sz w:val="22"/>
                      </w:rPr>
                      <w:t>𝟏𝟑</w:t>
                    </w:r>
                  </w:p>
                </w:txbxContent>
              </v:textbox>
              <w10:wrap type="none"/>
            </v:shape>
            <v:shape style="position:absolute;left:6587;top:3463;width:906;height:401" type="#_x0000_t202" filled="false" stroked="false">
              <v:textbox inset="0,0,0,0">
                <w:txbxContent>
                  <w:p>
                    <w:pPr>
                      <w:spacing w:line="175" w:lineRule="exact" w:before="0"/>
                      <w:ind w:left="0" w:right="18" w:firstLine="0"/>
                      <w:jc w:val="center"/>
                      <w:rPr>
                        <w:rFonts w:ascii="Arial Black" w:hAnsi="Arial Black" w:eastAsia="Arial Black"/>
                        <w:sz w:val="16"/>
                      </w:rPr>
                    </w:pPr>
                    <w:r>
                      <w:rPr>
                        <w:rFonts w:ascii="Arial Black" w:hAnsi="Arial Black" w:eastAsia="Arial Black"/>
                        <w:color w:val="6FAC46"/>
                        <w:w w:val="80"/>
                        <w:sz w:val="16"/>
                      </w:rPr>
                      <w:t>𝟏𝟎𝟒𝟔−𝟏𝟎𝟎𝟎</w:t>
                    </w:r>
                  </w:p>
                  <w:p>
                    <w:pPr>
                      <w:spacing w:line="212" w:lineRule="exact" w:before="14"/>
                      <w:ind w:left="0" w:right="20" w:firstLine="0"/>
                      <w:jc w:val="center"/>
                      <w:rPr>
                        <w:rFonts w:ascii="Arial Black" w:eastAsia="Arial Black"/>
                        <w:sz w:val="16"/>
                      </w:rPr>
                    </w:pPr>
                    <w:r>
                      <w:rPr>
                        <w:rFonts w:ascii="Arial Black" w:eastAsia="Arial Black"/>
                        <w:color w:val="6FAC46"/>
                        <w:w w:val="95"/>
                        <w:sz w:val="16"/>
                      </w:rPr>
                      <w:t>𝟒𝟎.𝟕</w:t>
                    </w:r>
                  </w:p>
                </w:txbxContent>
              </v:textbox>
              <w10:wrap type="none"/>
            </v:shape>
            <v:shape style="position:absolute;left:4407;top:3546;width:1970;height:231" type="#_x0000_t202" filled="false" stroked="false">
              <v:textbox inset="0,0,0,0">
                <w:txbxContent>
                  <w:p>
                    <w:pPr>
                      <w:spacing w:line="231" w:lineRule="exact" w:before="0"/>
                      <w:ind w:left="0" w:right="0" w:firstLine="0"/>
                      <w:jc w:val="left"/>
                      <w:rPr>
                        <w:rFonts w:ascii="Arial Black" w:hAnsi="Arial Black" w:eastAsia="Arial Black"/>
                        <w:sz w:val="22"/>
                      </w:rPr>
                    </w:pPr>
                    <w:r>
                      <w:rPr>
                        <w:rFonts w:ascii="Arial Black" w:hAnsi="Arial Black" w:eastAsia="Arial Black"/>
                        <w:color w:val="6FAC46"/>
                        <w:sz w:val="22"/>
                      </w:rPr>
                      <w:t>√</w:t>
                    </w:r>
                    <w:r>
                      <w:rPr>
                        <w:rFonts w:ascii="Arial Black" w:hAnsi="Arial Black" w:eastAsia="Arial Black"/>
                        <w:color w:val="6FAC46"/>
                        <w:position w:val="1"/>
                        <w:sz w:val="22"/>
                      </w:rPr>
                      <w:t>𝟏𝟑</w:t>
                    </w:r>
                    <w:r>
                      <w:rPr>
                        <w:rFonts w:ascii="Arial Black" w:hAnsi="Arial Black" w:eastAsia="Arial Black"/>
                        <w:color w:val="6FAC46"/>
                        <w:spacing w:val="-50"/>
                        <w:position w:val="1"/>
                        <w:sz w:val="22"/>
                      </w:rPr>
                      <w:t> </w:t>
                    </w:r>
                    <w:r>
                      <w:rPr>
                        <w:rFonts w:ascii="Arial Black" w:hAnsi="Arial Black" w:eastAsia="Arial Black"/>
                        <w:color w:val="6FAC46"/>
                        <w:position w:val="1"/>
                        <w:sz w:val="22"/>
                      </w:rPr>
                      <w:t>×</w:t>
                    </w:r>
                    <w:r>
                      <w:rPr>
                        <w:rFonts w:ascii="Arial Black" w:hAnsi="Arial Black" w:eastAsia="Arial Black"/>
                        <w:color w:val="6FAC46"/>
                        <w:spacing w:val="-61"/>
                        <w:position w:val="1"/>
                        <w:sz w:val="22"/>
                      </w:rPr>
                      <w:t> </w:t>
                    </w:r>
                    <w:r>
                      <w:rPr>
                        <w:rFonts w:ascii="Arial Black" w:hAnsi="Arial Black" w:eastAsia="Arial Black"/>
                        <w:color w:val="6FAC46"/>
                        <w:position w:val="1"/>
                        <w:sz w:val="22"/>
                      </w:rPr>
                      <w:t>𝟏𝟏.</w:t>
                    </w:r>
                    <w:r>
                      <w:rPr>
                        <w:rFonts w:ascii="Arial Black" w:hAnsi="Arial Black" w:eastAsia="Arial Black"/>
                        <w:color w:val="6FAC46"/>
                        <w:spacing w:val="-64"/>
                        <w:position w:val="1"/>
                        <w:sz w:val="22"/>
                      </w:rPr>
                      <w:t> </w:t>
                    </w:r>
                    <w:r>
                      <w:rPr>
                        <w:rFonts w:ascii="Arial Black" w:hAnsi="Arial Black" w:eastAsia="Arial Black"/>
                        <w:color w:val="6FAC46"/>
                        <w:position w:val="1"/>
                        <w:sz w:val="22"/>
                      </w:rPr>
                      <w:t>𝟑</w:t>
                    </w:r>
                    <w:r>
                      <w:rPr>
                        <w:rFonts w:ascii="Arial Black" w:hAnsi="Arial Black" w:eastAsia="Arial Black"/>
                        <w:color w:val="6FAC46"/>
                        <w:spacing w:val="-58"/>
                        <w:position w:val="1"/>
                        <w:sz w:val="22"/>
                      </w:rPr>
                      <w:t> </w:t>
                    </w:r>
                    <w:r>
                      <w:rPr>
                        <w:rFonts w:ascii="Arial Black" w:hAnsi="Arial Black" w:eastAsia="Arial Black"/>
                        <w:color w:val="6FAC46"/>
                        <w:position w:val="1"/>
                        <w:sz w:val="22"/>
                      </w:rPr>
                      <w:t>=</w:t>
                    </w:r>
                    <w:r>
                      <w:rPr>
                        <w:rFonts w:ascii="Arial Black" w:hAnsi="Arial Black" w:eastAsia="Arial Black"/>
                        <w:color w:val="6FAC46"/>
                        <w:spacing w:val="-58"/>
                        <w:position w:val="1"/>
                        <w:sz w:val="22"/>
                      </w:rPr>
                      <w:t> </w:t>
                    </w:r>
                    <w:r>
                      <w:rPr>
                        <w:rFonts w:ascii="Arial Black" w:hAnsi="Arial Black" w:eastAsia="Arial Black"/>
                        <w:color w:val="6FAC46"/>
                        <w:position w:val="1"/>
                        <w:sz w:val="22"/>
                      </w:rPr>
                      <w:t>𝟒𝟎.</w:t>
                    </w:r>
                    <w:r>
                      <w:rPr>
                        <w:rFonts w:ascii="Arial Black" w:hAnsi="Arial Black" w:eastAsia="Arial Black"/>
                        <w:color w:val="6FAC46"/>
                        <w:spacing w:val="-65"/>
                        <w:position w:val="1"/>
                        <w:sz w:val="22"/>
                      </w:rPr>
                      <w:t> </w:t>
                    </w:r>
                    <w:r>
                      <w:rPr>
                        <w:rFonts w:ascii="Arial Black" w:hAnsi="Arial Black" w:eastAsia="Arial Black"/>
                        <w:color w:val="6FAC46"/>
                        <w:position w:val="1"/>
                        <w:sz w:val="22"/>
                      </w:rPr>
                      <w:t>𝟕</w:t>
                    </w:r>
                  </w:p>
                </w:txbxContent>
              </v:textbox>
              <w10:wrap type="none"/>
            </v:shape>
            <v:shape style="position:absolute;left:2429;top:3552;width:1499;height:221" type="#_x0000_t202" filled="false" stroked="false">
              <v:textbox inset="0,0,0,0">
                <w:txbxContent>
                  <w:p>
                    <w:pPr>
                      <w:spacing w:line="214" w:lineRule="exact" w:before="0"/>
                      <w:ind w:left="0" w:right="0" w:firstLine="0"/>
                      <w:jc w:val="left"/>
                      <w:rPr>
                        <w:rFonts w:ascii="Trebuchet MS"/>
                        <w:b/>
                        <w:i/>
                        <w:sz w:val="22"/>
                      </w:rPr>
                    </w:pPr>
                    <w:r>
                      <w:rPr>
                        <w:rFonts w:ascii="Trebuchet MS"/>
                        <w:b/>
                        <w:i/>
                        <w:color w:val="6FAC46"/>
                        <w:w w:val="95"/>
                        <w:sz w:val="22"/>
                      </w:rPr>
                      <w:t>13</w:t>
                    </w:r>
                    <w:r>
                      <w:rPr>
                        <w:rFonts w:ascii="Trebuchet MS"/>
                        <w:b/>
                        <w:i/>
                        <w:color w:val="6FAC46"/>
                        <w:spacing w:val="-39"/>
                        <w:w w:val="95"/>
                        <w:sz w:val="22"/>
                      </w:rPr>
                      <w:t> </w:t>
                    </w:r>
                    <w:r>
                      <w:rPr>
                        <w:rFonts w:ascii="Trebuchet MS"/>
                        <w:b/>
                        <w:i/>
                        <w:color w:val="6FAC46"/>
                        <w:w w:val="95"/>
                        <w:sz w:val="22"/>
                      </w:rPr>
                      <w:t>*</w:t>
                    </w:r>
                    <w:r>
                      <w:rPr>
                        <w:rFonts w:ascii="Trebuchet MS"/>
                        <w:b/>
                        <w:i/>
                        <w:color w:val="6FAC46"/>
                        <w:spacing w:val="-40"/>
                        <w:w w:val="95"/>
                        <w:sz w:val="22"/>
                      </w:rPr>
                      <w:t> </w:t>
                    </w:r>
                    <w:r>
                      <w:rPr>
                        <w:rFonts w:ascii="Trebuchet MS"/>
                        <w:b/>
                        <w:i/>
                        <w:color w:val="6FAC46"/>
                        <w:w w:val="95"/>
                        <w:sz w:val="22"/>
                      </w:rPr>
                      <w:t>80.5</w:t>
                    </w:r>
                    <w:r>
                      <w:rPr>
                        <w:rFonts w:ascii="Trebuchet MS"/>
                        <w:b/>
                        <w:i/>
                        <w:color w:val="6FAC46"/>
                        <w:spacing w:val="-39"/>
                        <w:w w:val="95"/>
                        <w:sz w:val="22"/>
                      </w:rPr>
                      <w:t> </w:t>
                    </w:r>
                    <w:r>
                      <w:rPr>
                        <w:rFonts w:ascii="Trebuchet MS"/>
                        <w:b/>
                        <w:i/>
                        <w:color w:val="6FAC46"/>
                        <w:w w:val="95"/>
                        <w:sz w:val="22"/>
                      </w:rPr>
                      <w:t>=</w:t>
                    </w:r>
                    <w:r>
                      <w:rPr>
                        <w:rFonts w:ascii="Trebuchet MS"/>
                        <w:b/>
                        <w:i/>
                        <w:color w:val="6FAC46"/>
                        <w:spacing w:val="-39"/>
                        <w:w w:val="95"/>
                        <w:sz w:val="22"/>
                      </w:rPr>
                      <w:t> </w:t>
                    </w:r>
                    <w:r>
                      <w:rPr>
                        <w:rFonts w:ascii="Trebuchet MS"/>
                        <w:b/>
                        <w:i/>
                        <w:color w:val="6FAC46"/>
                        <w:w w:val="95"/>
                        <w:sz w:val="22"/>
                      </w:rPr>
                      <w:t>1046</w:t>
                    </w:r>
                  </w:p>
                </w:txbxContent>
              </v:textbox>
              <w10:wrap type="none"/>
            </v:shape>
          </v:group>
        </w:pict>
      </w:r>
      <w:r>
        <w:rPr>
          <w:sz w:val="20"/>
        </w:rPr>
      </w:r>
    </w:p>
    <w:p>
      <w:pPr>
        <w:pStyle w:val="BodyText"/>
        <w:rPr>
          <w:sz w:val="20"/>
        </w:rPr>
      </w:pPr>
    </w:p>
    <w:p>
      <w:pPr>
        <w:pStyle w:val="BodyText"/>
        <w:spacing w:before="2"/>
        <w:rPr>
          <w:sz w:val="25"/>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40"/>
      </w:tblGrid>
      <w:tr>
        <w:trPr>
          <w:trHeight w:val="1380" w:hRule="atLeast"/>
        </w:trPr>
        <w:tc>
          <w:tcPr>
            <w:tcW w:w="1902" w:type="dxa"/>
            <w:tcBorders>
              <w:right w:val="single" w:sz="4" w:space="0" w:color="000000"/>
            </w:tcBorders>
          </w:tcPr>
          <w:p>
            <w:pPr>
              <w:pStyle w:val="TableParagraph"/>
              <w:spacing w:line="274" w:lineRule="exact"/>
              <w:ind w:left="200"/>
              <w:rPr>
                <w:sz w:val="24"/>
              </w:rPr>
            </w:pPr>
            <w:r>
              <w:rPr>
                <w:sz w:val="24"/>
              </w:rPr>
              <w:t>Question 1.2.5</w:t>
            </w:r>
          </w:p>
        </w:tc>
        <w:tc>
          <w:tcPr>
            <w:tcW w:w="8340" w:type="dxa"/>
            <w:tcBorders>
              <w:left w:val="single" w:sz="4" w:space="0" w:color="000000"/>
            </w:tcBorders>
          </w:tcPr>
          <w:p>
            <w:pPr>
              <w:pStyle w:val="TableParagraph"/>
              <w:ind w:left="102" w:right="198"/>
              <w:jc w:val="both"/>
              <w:rPr>
                <w:b/>
                <w:sz w:val="24"/>
              </w:rPr>
            </w:pPr>
            <w:r>
              <w:rPr>
                <w:sz w:val="24"/>
              </w:rPr>
              <w:t>Sachant que le processus manuel retenu par l’entreprise est de remplir le contenant d’huîtres jusqu’à arriver à 1 kg sur la balance puis d’en ajouter une, </w:t>
            </w:r>
            <w:r>
              <w:rPr>
                <w:b/>
                <w:sz w:val="24"/>
              </w:rPr>
              <w:t>conclure en justifiant </w:t>
            </w:r>
            <w:r>
              <w:rPr>
                <w:sz w:val="24"/>
              </w:rPr>
              <w:t>sur la probabilité de ne pas respecter les impératifs de livraison, puis </w:t>
            </w:r>
            <w:r>
              <w:rPr>
                <w:b/>
                <w:sz w:val="24"/>
              </w:rPr>
              <w:t>conclure sur la fiabilité du processus</w:t>
            </w:r>
          </w:p>
          <w:p>
            <w:pPr>
              <w:pStyle w:val="TableParagraph"/>
              <w:spacing w:line="258" w:lineRule="exact"/>
              <w:ind w:left="102"/>
              <w:jc w:val="both"/>
              <w:rPr>
                <w:sz w:val="24"/>
              </w:rPr>
            </w:pPr>
            <w:r>
              <w:rPr>
                <w:b/>
                <w:sz w:val="24"/>
              </w:rPr>
              <w:t>retenu </w:t>
            </w:r>
            <w:r>
              <w:rPr>
                <w:sz w:val="24"/>
              </w:rPr>
              <w:t>:</w:t>
            </w:r>
          </w:p>
        </w:tc>
      </w:tr>
    </w:tbl>
    <w:p>
      <w:pPr>
        <w:pStyle w:val="BodyText"/>
        <w:spacing w:before="6"/>
        <w:rPr>
          <w:sz w:val="20"/>
        </w:rPr>
      </w:pPr>
      <w:r>
        <w:rPr/>
        <w:pict>
          <v:shape style="position:absolute;margin-left:28.32pt;margin-top:14.04001pt;width:538.7pt;height:130.1pt;mso-position-horizontal-relative:page;mso-position-vertical-relative:paragraph;z-index:224;mso-wrap-distance-left:0;mso-wrap-distance-right:0" type="#_x0000_t202" filled="false" stroked="true" strokeweight=".47998pt" strokecolor="#000000">
            <v:textbox inset="0,0,0,0">
              <w:txbxContent>
                <w:p>
                  <w:pPr>
                    <w:pStyle w:val="BodyText"/>
                    <w:spacing w:before="17"/>
                    <w:ind w:left="108"/>
                  </w:pPr>
                  <w:r>
                    <w:rPr/>
                    <w:t>Cadre réponse 1.2.5</w:t>
                  </w:r>
                </w:p>
                <w:p>
                  <w:pPr>
                    <w:pStyle w:val="BodyText"/>
                    <w:spacing w:before="1"/>
                    <w:rPr>
                      <w:sz w:val="22"/>
                    </w:rPr>
                  </w:pPr>
                </w:p>
                <w:p>
                  <w:pPr>
                    <w:spacing w:before="0"/>
                    <w:ind w:left="108" w:right="109" w:firstLine="0"/>
                    <w:jc w:val="both"/>
                    <w:rPr>
                      <w:b/>
                      <w:i/>
                      <w:sz w:val="22"/>
                    </w:rPr>
                  </w:pPr>
                  <w:r>
                    <w:rPr>
                      <w:b/>
                      <w:i/>
                      <w:color w:val="6FAC46"/>
                      <w:sz w:val="22"/>
                    </w:rPr>
                    <w:t>La cas critique est obtenu si les huitres prélevées sont les plus lourdes. C’est dans ce cas que la </w:t>
                  </w:r>
                  <w:r>
                    <w:rPr>
                      <w:b/>
                      <w:i/>
                      <w:color w:val="6FAC46"/>
                      <w:sz w:val="22"/>
                    </w:rPr>
                    <w:t>bourriche en contiendra le moins et que la règlementation ne sera pas respectée.</w:t>
                  </w:r>
                </w:p>
                <w:p>
                  <w:pPr>
                    <w:pStyle w:val="BodyText"/>
                    <w:spacing w:before="11"/>
                    <w:rPr>
                      <w:sz w:val="21"/>
                    </w:rPr>
                  </w:pPr>
                </w:p>
                <w:p>
                  <w:pPr>
                    <w:spacing w:before="0"/>
                    <w:ind w:left="108" w:right="103" w:firstLine="0"/>
                    <w:jc w:val="both"/>
                    <w:rPr>
                      <w:b/>
                      <w:i/>
                      <w:sz w:val="22"/>
                    </w:rPr>
                  </w:pPr>
                  <w:r>
                    <w:rPr>
                      <w:b/>
                      <w:i/>
                      <w:color w:val="6FAC46"/>
                      <w:sz w:val="22"/>
                    </w:rPr>
                    <w:t>La probabilité d’arriver à constituer une bourriche de 1 Kg avec 11 huitres seulement est proche de </w:t>
                  </w:r>
                  <w:r>
                    <w:rPr>
                      <w:b/>
                      <w:i/>
                      <w:color w:val="6FAC46"/>
                      <w:sz w:val="22"/>
                    </w:rPr>
                    <w:t>0% (1/1000 environ exactement), si on ajoute une huitre dans ce cas, on arrive à 12.</w:t>
                  </w:r>
                </w:p>
                <w:p>
                  <w:pPr>
                    <w:spacing w:line="242" w:lineRule="auto" w:before="0"/>
                    <w:ind w:left="108" w:right="103" w:firstLine="0"/>
                    <w:jc w:val="both"/>
                    <w:rPr>
                      <w:b/>
                      <w:i/>
                      <w:sz w:val="22"/>
                    </w:rPr>
                  </w:pPr>
                  <w:r>
                    <w:rPr>
                      <w:b/>
                      <w:i/>
                      <w:color w:val="6FAC46"/>
                      <w:sz w:val="22"/>
                    </w:rPr>
                    <w:t>Donc dans 99.9% des cas ce moyen simple est suffisant pour respecter les recommandations </w:t>
                  </w:r>
                  <w:r>
                    <w:rPr>
                      <w:b/>
                      <w:i/>
                      <w:color w:val="6FAC46"/>
                      <w:sz w:val="22"/>
                    </w:rPr>
                    <w:t>règlementaires (par défaut 6 sigmas de 99.7%). On notera même qu’il n’est pas obligé d’ajouter l’huitre supplémentaire.</w:t>
                  </w:r>
                </w:p>
              </w:txbxContent>
            </v:textbox>
            <v:stroke dashstyle="solid"/>
            <w10:wrap type="topAndBottom"/>
          </v:shape>
        </w:pict>
      </w:r>
    </w:p>
    <w:p>
      <w:pPr>
        <w:pStyle w:val="BodyText"/>
        <w:spacing w:before="3"/>
        <w:rPr>
          <w:sz w:val="13"/>
        </w:rPr>
      </w:pPr>
    </w:p>
    <w:p>
      <w:pPr>
        <w:pStyle w:val="Heading5"/>
        <w:spacing w:before="93"/>
        <w:ind w:right="296"/>
        <w:jc w:val="both"/>
      </w:pPr>
      <w:r>
        <w:rPr/>
        <w:pict>
          <v:line style="position:absolute;mso-position-horizontal-relative:page;mso-position-vertical-relative:paragraph;z-index:248;mso-wrap-distance-left:0;mso-wrap-distance-right:0" from="32.520000pt,61.265877pt" to="562.78pt,61.265877pt" stroked="true" strokeweight=".47998pt" strokecolor="#000000">
            <v:stroke dashstyle="solid"/>
            <w10:wrap type="topAndBottom"/>
          </v:line>
        </w:pict>
      </w:r>
      <w:r>
        <w:rPr/>
        <w:t>Partie 1-3 : Le responsable de l’entreprise se pose la question de savoir si lors de l’augmentation de capacité il pourrait mener une action de prévention des risques professionnels liés à son activité. Pour cela il dispose d’une documentation qui est synthétisée dans le dossier technique.</w:t>
      </w:r>
    </w:p>
    <w:p>
      <w:pPr>
        <w:pStyle w:val="BodyText"/>
        <w:spacing w:before="3"/>
        <w:rPr>
          <w:b/>
          <w:sz w:val="13"/>
        </w:rPr>
      </w:pPr>
    </w:p>
    <w:p>
      <w:pPr>
        <w:pStyle w:val="BodyText"/>
        <w:spacing w:before="92"/>
        <w:ind w:left="319" w:firstLine="708"/>
      </w:pPr>
      <w:r>
        <w:rPr/>
        <w:t>Vous allez devoir mener une analyse succincte des risques professionnels liés à l’activité de l’entreprise.</w:t>
      </w:r>
    </w:p>
    <w:p>
      <w:pPr>
        <w:spacing w:after="0"/>
        <w:sectPr>
          <w:pgSz w:w="11910" w:h="16840"/>
          <w:pgMar w:header="559" w:footer="933" w:top="2940" w:bottom="1120" w:left="360" w:right="380"/>
        </w:sectPr>
      </w:pPr>
    </w:p>
    <w:p>
      <w:pPr>
        <w:pStyle w:val="BodyText"/>
        <w:spacing w:before="10"/>
        <w:rPr>
          <w:sz w:val="18"/>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340"/>
      </w:tblGrid>
      <w:tr>
        <w:trPr>
          <w:trHeight w:val="397" w:hRule="atLeast"/>
        </w:trPr>
        <w:tc>
          <w:tcPr>
            <w:tcW w:w="1902" w:type="dxa"/>
            <w:tcBorders>
              <w:right w:val="single" w:sz="4" w:space="0" w:color="000000"/>
            </w:tcBorders>
          </w:tcPr>
          <w:p>
            <w:pPr>
              <w:pStyle w:val="TableParagraph"/>
              <w:spacing w:line="274" w:lineRule="exact"/>
              <w:ind w:left="200"/>
              <w:rPr>
                <w:sz w:val="24"/>
              </w:rPr>
            </w:pPr>
            <w:r>
              <w:rPr>
                <w:sz w:val="24"/>
              </w:rPr>
              <w:t>Question 1.3.1</w:t>
            </w:r>
          </w:p>
        </w:tc>
        <w:tc>
          <w:tcPr>
            <w:tcW w:w="8340" w:type="dxa"/>
            <w:vMerge w:val="restart"/>
            <w:tcBorders>
              <w:left w:val="single" w:sz="4" w:space="0" w:color="000000"/>
            </w:tcBorders>
          </w:tcPr>
          <w:p>
            <w:pPr>
              <w:pStyle w:val="TableParagraph"/>
              <w:spacing w:line="276" w:lineRule="exact" w:before="2"/>
              <w:ind w:left="102" w:right="197"/>
              <w:jc w:val="both"/>
              <w:rPr>
                <w:sz w:val="24"/>
              </w:rPr>
            </w:pPr>
            <w:r>
              <w:rPr>
                <w:b/>
                <w:sz w:val="24"/>
              </w:rPr>
              <w:t>Rechercher </w:t>
            </w:r>
            <w:r>
              <w:rPr>
                <w:sz w:val="24"/>
              </w:rPr>
              <w:t>les principales zones corporelles exposées aux risques, qui représentent en tout 80% environ des accidents. </w:t>
            </w:r>
            <w:r>
              <w:rPr>
                <w:b/>
                <w:sz w:val="24"/>
              </w:rPr>
              <w:t>Justifier </w:t>
            </w:r>
            <w:r>
              <w:rPr>
                <w:sz w:val="24"/>
              </w:rPr>
              <w:t>pourquoi faut-il les considérer prioritairement ? :</w:t>
            </w:r>
          </w:p>
        </w:tc>
      </w:tr>
      <w:tr>
        <w:trPr>
          <w:trHeight w:val="430" w:hRule="atLeast"/>
        </w:trPr>
        <w:tc>
          <w:tcPr>
            <w:tcW w:w="1902" w:type="dxa"/>
            <w:tcBorders>
              <w:right w:val="single" w:sz="4" w:space="0" w:color="000000"/>
            </w:tcBorders>
          </w:tcPr>
          <w:p>
            <w:pPr>
              <w:pStyle w:val="TableParagraph"/>
              <w:spacing w:before="116"/>
              <w:ind w:left="200"/>
              <w:rPr>
                <w:sz w:val="24"/>
              </w:rPr>
            </w:pPr>
            <w:r>
              <w:rPr>
                <w:sz w:val="24"/>
              </w:rPr>
              <w:t>DT 5</w:t>
            </w:r>
          </w:p>
        </w:tc>
        <w:tc>
          <w:tcPr>
            <w:tcW w:w="8340" w:type="dxa"/>
            <w:vMerge/>
            <w:tcBorders>
              <w:top w:val="nil"/>
              <w:left w:val="single" w:sz="4" w:space="0" w:color="000000"/>
            </w:tcBorders>
          </w:tcPr>
          <w:p>
            <w:pPr>
              <w:rPr>
                <w:sz w:val="2"/>
                <w:szCs w:val="2"/>
              </w:rPr>
            </w:pPr>
          </w:p>
        </w:tc>
      </w:tr>
    </w:tbl>
    <w:p>
      <w:pPr>
        <w:pStyle w:val="BodyText"/>
        <w:spacing w:before="6"/>
        <w:rPr>
          <w:sz w:val="20"/>
        </w:rPr>
      </w:pPr>
      <w:r>
        <w:rPr/>
        <w:pict>
          <v:shape style="position:absolute;margin-left:28.32pt;margin-top:14.039995pt;width:538.7pt;height:112.95pt;mso-position-horizontal-relative:page;mso-position-vertical-relative:paragraph;z-index:272;mso-wrap-distance-left:0;mso-wrap-distance-right:0" type="#_x0000_t202" filled="false" stroked="true" strokeweight=".47998pt" strokecolor="#000000">
            <v:textbox inset="0,0,0,0">
              <w:txbxContent>
                <w:p>
                  <w:pPr>
                    <w:pStyle w:val="BodyText"/>
                    <w:spacing w:before="17"/>
                    <w:ind w:left="108"/>
                  </w:pPr>
                  <w:r>
                    <w:rPr/>
                    <w:t>Cadre réponse 1.3.1</w:t>
                  </w:r>
                </w:p>
                <w:p>
                  <w:pPr>
                    <w:pStyle w:val="BodyText"/>
                    <w:spacing w:before="2"/>
                  </w:pPr>
                </w:p>
                <w:p>
                  <w:pPr>
                    <w:spacing w:before="0"/>
                    <w:ind w:left="108" w:right="6511" w:firstLine="0"/>
                    <w:jc w:val="left"/>
                    <w:rPr>
                      <w:b/>
                      <w:i/>
                      <w:sz w:val="24"/>
                    </w:rPr>
                  </w:pPr>
                  <w:r>
                    <w:rPr>
                      <w:b/>
                      <w:i/>
                      <w:color w:val="6FAC46"/>
                      <w:sz w:val="24"/>
                    </w:rPr>
                    <w:t>Membres supérieurs, inférieurs, dos </w:t>
                  </w:r>
                  <w:r>
                    <w:rPr>
                      <w:b/>
                      <w:i/>
                      <w:color w:val="6FAC46"/>
                      <w:sz w:val="24"/>
                    </w:rPr>
                    <w:t>En vertu de la règle de Pareto</w:t>
                  </w:r>
                </w:p>
              </w:txbxContent>
            </v:textbox>
            <v:stroke dashstyle="solid"/>
            <w10:wrap type="topAndBottom"/>
          </v:shape>
        </w:pict>
      </w:r>
    </w:p>
    <w:p>
      <w:pPr>
        <w:pStyle w:val="BodyText"/>
        <w:spacing w:before="5"/>
        <w:rPr>
          <w:sz w:val="2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0"/>
        <w:gridCol w:w="4215"/>
      </w:tblGrid>
      <w:tr>
        <w:trPr>
          <w:trHeight w:val="4358" w:hRule="atLeast"/>
        </w:trPr>
        <w:tc>
          <w:tcPr>
            <w:tcW w:w="6060" w:type="dxa"/>
          </w:tcPr>
          <w:p>
            <w:pPr>
              <w:pStyle w:val="TableParagraph"/>
              <w:tabs>
                <w:tab w:pos="2009" w:val="left" w:leader="none"/>
                <w:tab w:pos="2635" w:val="left" w:leader="none"/>
                <w:tab w:pos="3194" w:val="left" w:leader="none"/>
                <w:tab w:pos="4220" w:val="left" w:leader="none"/>
                <w:tab w:pos="4738" w:val="left" w:leader="none"/>
                <w:tab w:pos="5777" w:val="left" w:leader="none"/>
              </w:tabs>
              <w:spacing w:line="274" w:lineRule="exact"/>
              <w:ind w:left="200"/>
              <w:rPr>
                <w:sz w:val="24"/>
              </w:rPr>
            </w:pPr>
            <w:r>
              <w:rPr>
                <w:sz w:val="24"/>
              </w:rPr>
              <w:t>Question</w:t>
            </w:r>
            <w:r>
              <w:rPr>
                <w:spacing w:val="-2"/>
                <w:sz w:val="24"/>
              </w:rPr>
              <w:t> </w:t>
            </w:r>
            <w:r>
              <w:rPr>
                <w:sz w:val="24"/>
              </w:rPr>
              <w:t>1.3.2</w:t>
              <w:tab/>
              <w:t>Sur</w:t>
              <w:tab/>
              <w:t>les</w:t>
              <w:tab/>
              <w:t>images</w:t>
              <w:tab/>
              <w:t>du</w:t>
              <w:tab/>
              <w:t>tableau</w:t>
              <w:tab/>
              <w:t>su</w:t>
            </w:r>
          </w:p>
          <w:p>
            <w:pPr>
              <w:pStyle w:val="TableParagraph"/>
              <w:tabs>
                <w:tab w:pos="3947" w:val="left" w:leader="none"/>
                <w:tab w:pos="5202" w:val="left" w:leader="none"/>
                <w:tab w:pos="5926" w:val="left" w:leader="none"/>
              </w:tabs>
              <w:ind w:left="2010" w:right="-59"/>
              <w:rPr>
                <w:b/>
                <w:sz w:val="24"/>
              </w:rPr>
            </w:pPr>
            <w:r>
              <w:rPr>
                <w:sz w:val="24"/>
              </w:rPr>
              <w:t>professionnelles</w:t>
              <w:tab/>
              <w:t>courantes</w:t>
              <w:tab/>
              <w:t>dans</w:t>
              <w:tab/>
              <w:t>l’ entourés pour attirer votre attention. O de Protection et les risques qu’ils pré </w:t>
            </w:r>
            <w:r>
              <w:rPr>
                <w:b/>
                <w:sz w:val="24"/>
              </w:rPr>
              <w:t>l’équipement que vous jugez le</w:t>
            </w:r>
            <w:r>
              <w:rPr>
                <w:b/>
                <w:spacing w:val="-3"/>
                <w:sz w:val="24"/>
              </w:rPr>
              <w:t> </w:t>
            </w:r>
            <w:r>
              <w:rPr>
                <w:b/>
                <w:sz w:val="24"/>
              </w:rPr>
              <w:t>plu</w:t>
            </w:r>
          </w:p>
          <w:p>
            <w:pPr>
              <w:pStyle w:val="TableParagraph"/>
              <w:rPr>
                <w:sz w:val="20"/>
              </w:rPr>
            </w:pPr>
          </w:p>
          <w:p>
            <w:pPr>
              <w:pStyle w:val="TableParagraph"/>
              <w:spacing w:before="5"/>
              <w:rPr>
                <w:sz w:val="29"/>
              </w:rPr>
            </w:pPr>
          </w:p>
          <w:p>
            <w:pPr>
              <w:pStyle w:val="TableParagraph"/>
              <w:ind w:left="2535"/>
              <w:rPr>
                <w:sz w:val="20"/>
              </w:rPr>
            </w:pPr>
            <w:r>
              <w:rPr>
                <w:sz w:val="20"/>
              </w:rPr>
              <w:drawing>
                <wp:inline distT="0" distB="0" distL="0" distR="0">
                  <wp:extent cx="1239817" cy="1236154"/>
                  <wp:effectExtent l="0" t="0" r="0" b="0"/>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9" cstate="print"/>
                          <a:stretch>
                            <a:fillRect/>
                          </a:stretch>
                        </pic:blipFill>
                        <pic:spPr>
                          <a:xfrm>
                            <a:off x="0" y="0"/>
                            <a:ext cx="1239817" cy="1236154"/>
                          </a:xfrm>
                          <a:prstGeom prst="rect">
                            <a:avLst/>
                          </a:prstGeom>
                        </pic:spPr>
                      </pic:pic>
                    </a:graphicData>
                  </a:graphic>
                </wp:inline>
              </w:drawing>
            </w:r>
            <w:r>
              <w:rPr>
                <w:sz w:val="20"/>
              </w:rPr>
            </w:r>
          </w:p>
          <w:p>
            <w:pPr>
              <w:pStyle w:val="TableParagraph"/>
              <w:tabs>
                <w:tab w:pos="2545" w:val="left" w:leader="none"/>
                <w:tab w:pos="5034" w:val="left" w:leader="none"/>
              </w:tabs>
              <w:ind w:left="293"/>
              <w:rPr>
                <w:sz w:val="22"/>
              </w:rPr>
            </w:pPr>
            <w:r>
              <w:rPr>
                <w:sz w:val="22"/>
              </w:rPr>
              <w:t>Froid</w:t>
            </w:r>
            <w:r>
              <w:rPr>
                <w:spacing w:val="-1"/>
                <w:sz w:val="22"/>
              </w:rPr>
              <w:t> </w:t>
            </w:r>
            <w:r>
              <w:rPr>
                <w:sz w:val="22"/>
              </w:rPr>
              <w:t>ambiant</w:t>
              <w:tab/>
            </w:r>
            <w:r>
              <w:rPr>
                <w:position w:val="9"/>
                <w:sz w:val="22"/>
              </w:rPr>
              <w:t>Chocs à</w:t>
            </w:r>
            <w:r>
              <w:rPr>
                <w:spacing w:val="1"/>
                <w:position w:val="9"/>
                <w:sz w:val="22"/>
              </w:rPr>
              <w:t> </w:t>
            </w:r>
            <w:r>
              <w:rPr>
                <w:position w:val="9"/>
                <w:sz w:val="22"/>
              </w:rPr>
              <w:t>la</w:t>
            </w:r>
            <w:r>
              <w:rPr>
                <w:spacing w:val="-2"/>
                <w:position w:val="9"/>
                <w:sz w:val="22"/>
              </w:rPr>
              <w:t> </w:t>
            </w:r>
            <w:r>
              <w:rPr>
                <w:position w:val="9"/>
                <w:sz w:val="22"/>
              </w:rPr>
              <w:t>tête</w:t>
              <w:tab/>
            </w:r>
            <w:r>
              <w:rPr>
                <w:sz w:val="22"/>
              </w:rPr>
              <w:t>Noyade</w:t>
            </w:r>
          </w:p>
        </w:tc>
        <w:tc>
          <w:tcPr>
            <w:tcW w:w="4215" w:type="dxa"/>
          </w:tcPr>
          <w:p>
            <w:pPr>
              <w:pStyle w:val="TableParagraph"/>
              <w:tabs>
                <w:tab w:pos="729" w:val="left" w:leader="none"/>
                <w:tab w:pos="1238" w:val="left" w:leader="none"/>
                <w:tab w:pos="1640" w:val="left" w:leader="none"/>
                <w:tab w:pos="2329" w:val="left" w:leader="none"/>
                <w:tab w:pos="2685" w:val="left" w:leader="none"/>
                <w:tab w:pos="2966" w:val="left" w:leader="none"/>
                <w:tab w:pos="3525" w:val="left" w:leader="none"/>
              </w:tabs>
              <w:ind w:left="-28" w:right="231" w:hanging="1"/>
              <w:jc w:val="right"/>
              <w:rPr>
                <w:b/>
                <w:sz w:val="24"/>
              </w:rPr>
            </w:pPr>
            <w:r>
              <w:rPr>
                <w:sz w:val="24"/>
              </w:rPr>
              <w:t>ivant</w:t>
              <w:tab/>
              <w:t>représentent</w:t>
              <w:tab/>
              <w:t>des</w:t>
              <w:tab/>
            </w:r>
            <w:r>
              <w:rPr>
                <w:spacing w:val="-1"/>
                <w:sz w:val="24"/>
              </w:rPr>
              <w:t>situations </w:t>
            </w:r>
            <w:r>
              <w:rPr>
                <w:sz w:val="24"/>
              </w:rPr>
              <w:t>entreprise</w:t>
              <w:tab/>
              <w:t>et</w:t>
              <w:tab/>
              <w:t>certains</w:t>
              <w:tab/>
              <w:t>points</w:t>
              <w:tab/>
            </w:r>
            <w:r>
              <w:rPr>
                <w:spacing w:val="-1"/>
                <w:sz w:val="24"/>
              </w:rPr>
              <w:t>sont </w:t>
            </w:r>
            <w:r>
              <w:rPr>
                <w:sz w:val="24"/>
              </w:rPr>
              <w:t>n propose ci-après</w:t>
            </w:r>
            <w:r>
              <w:rPr>
                <w:spacing w:val="50"/>
                <w:sz w:val="24"/>
              </w:rPr>
              <w:t> </w:t>
            </w:r>
            <w:r>
              <w:rPr>
                <w:sz w:val="24"/>
              </w:rPr>
              <w:t>des</w:t>
            </w:r>
            <w:r>
              <w:rPr>
                <w:spacing w:val="17"/>
                <w:sz w:val="24"/>
              </w:rPr>
              <w:t> </w:t>
            </w:r>
            <w:r>
              <w:rPr>
                <w:sz w:val="24"/>
              </w:rPr>
              <w:t>Equipement</w:t>
            </w:r>
            <w:r>
              <w:rPr>
                <w:w w:val="100"/>
                <w:sz w:val="24"/>
              </w:rPr>
              <w:t> </w:t>
            </w:r>
            <w:r>
              <w:rPr>
                <w:sz w:val="24"/>
              </w:rPr>
              <w:t>viennent. </w:t>
            </w:r>
            <w:r>
              <w:rPr>
                <w:b/>
                <w:sz w:val="24"/>
              </w:rPr>
              <w:t>Reliez la zone à risque</w:t>
            </w:r>
            <w:r>
              <w:rPr>
                <w:b/>
                <w:spacing w:val="39"/>
                <w:sz w:val="24"/>
              </w:rPr>
              <w:t> </w:t>
            </w:r>
            <w:r>
              <w:rPr>
                <w:b/>
                <w:sz w:val="24"/>
              </w:rPr>
              <w:t>et</w:t>
            </w:r>
          </w:p>
          <w:p>
            <w:pPr>
              <w:pStyle w:val="TableParagraph"/>
              <w:ind w:left="-74"/>
              <w:rPr>
                <w:sz w:val="24"/>
              </w:rPr>
            </w:pPr>
            <w:r>
              <w:rPr>
                <w:b/>
                <w:sz w:val="24"/>
              </w:rPr>
              <w:t>s adapté s’il est absen</w:t>
            </w:r>
            <w:r>
              <w:rPr>
                <w:sz w:val="24"/>
              </w:rPr>
              <w:t>t :</w:t>
            </w:r>
          </w:p>
          <w:p>
            <w:pPr>
              <w:pStyle w:val="TableParagraph"/>
              <w:rPr>
                <w:sz w:val="26"/>
              </w:rPr>
            </w:pPr>
          </w:p>
          <w:p>
            <w:pPr>
              <w:pStyle w:val="TableParagraph"/>
              <w:spacing w:before="4"/>
              <w:rPr>
                <w:sz w:val="23"/>
              </w:rPr>
            </w:pPr>
          </w:p>
          <w:p>
            <w:pPr>
              <w:pStyle w:val="TableParagraph"/>
              <w:tabs>
                <w:tab w:pos="2164" w:val="left" w:leader="none"/>
              </w:tabs>
              <w:spacing w:line="2391" w:lineRule="exact"/>
              <w:ind w:right="183"/>
              <w:jc w:val="right"/>
              <w:rPr>
                <w:sz w:val="22"/>
              </w:rPr>
            </w:pPr>
            <w:r>
              <w:rPr>
                <w:spacing w:val="-1"/>
                <w:position w:val="1"/>
                <w:sz w:val="22"/>
              </w:rPr>
              <w:t>Electrisation</w:t>
              <w:tab/>
            </w:r>
            <w:r>
              <w:rPr>
                <w:sz w:val="22"/>
              </w:rPr>
              <w:drawing>
                <wp:inline distT="0" distB="0" distL="0" distR="0">
                  <wp:extent cx="862706" cy="1507236"/>
                  <wp:effectExtent l="0" t="0" r="0" b="0"/>
                  <wp:docPr id="7" name="image11.png" descr=""/>
                  <wp:cNvGraphicFramePr>
                    <a:graphicFrameLocks noChangeAspect="1"/>
                  </wp:cNvGraphicFramePr>
                  <a:graphic>
                    <a:graphicData uri="http://schemas.openxmlformats.org/drawingml/2006/picture">
                      <pic:pic>
                        <pic:nvPicPr>
                          <pic:cNvPr id="8" name="image11.png"/>
                          <pic:cNvPicPr/>
                        </pic:nvPicPr>
                        <pic:blipFill>
                          <a:blip r:embed="rId20" cstate="print"/>
                          <a:stretch>
                            <a:fillRect/>
                          </a:stretch>
                        </pic:blipFill>
                        <pic:spPr>
                          <a:xfrm>
                            <a:off x="0" y="0"/>
                            <a:ext cx="862706" cy="1507236"/>
                          </a:xfrm>
                          <a:prstGeom prst="rect">
                            <a:avLst/>
                          </a:prstGeom>
                        </pic:spPr>
                      </pic:pic>
                    </a:graphicData>
                  </a:graphic>
                </wp:inline>
              </w:drawing>
            </w:r>
            <w:r>
              <w:rPr>
                <w:sz w:val="22"/>
              </w:rPr>
            </w:r>
          </w:p>
        </w:tc>
      </w:tr>
    </w:tbl>
    <w:p>
      <w:pPr>
        <w:spacing w:after="0" w:line="2391" w:lineRule="exact"/>
        <w:jc w:val="right"/>
        <w:rPr>
          <w:sz w:val="22"/>
        </w:rPr>
        <w:sectPr>
          <w:pgSz w:w="11910" w:h="16840"/>
          <w:pgMar w:header="559" w:footer="933" w:top="2940" w:bottom="1120" w:left="360" w:right="380"/>
        </w:sectPr>
      </w:pPr>
    </w:p>
    <w:p>
      <w:pPr>
        <w:spacing w:line="242" w:lineRule="auto" w:before="0"/>
        <w:ind w:left="6685" w:right="21" w:firstLine="0"/>
        <w:jc w:val="left"/>
        <w:rPr>
          <w:sz w:val="22"/>
        </w:rPr>
      </w:pPr>
      <w:r>
        <w:rPr/>
        <w:drawing>
          <wp:anchor distT="0" distB="0" distL="0" distR="0" allowOverlap="1" layoutInCell="1" locked="0" behindDoc="1" simplePos="0" relativeHeight="268406687">
            <wp:simplePos x="0" y="0"/>
            <wp:positionH relativeFrom="page">
              <wp:posOffset>304800</wp:posOffset>
            </wp:positionH>
            <wp:positionV relativeFrom="paragraph">
              <wp:posOffset>-1671854</wp:posOffset>
            </wp:positionV>
            <wp:extent cx="1250478" cy="1435608"/>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21" cstate="print"/>
                    <a:stretch>
                      <a:fillRect/>
                    </a:stretch>
                  </pic:blipFill>
                  <pic:spPr>
                    <a:xfrm>
                      <a:off x="0" y="0"/>
                      <a:ext cx="1250478" cy="1435608"/>
                    </a:xfrm>
                    <a:prstGeom prst="rect">
                      <a:avLst/>
                    </a:prstGeom>
                  </pic:spPr>
                </pic:pic>
              </a:graphicData>
            </a:graphic>
          </wp:anchor>
        </w:drawing>
      </w:r>
      <w:r>
        <w:rPr/>
        <w:pict>
          <v:group style="position:absolute;margin-left:135pt;margin-top:-13.687126pt;width:231.75pt;height:211.25pt;mso-position-horizontal-relative:page;mso-position-vertical-relative:paragraph;z-index:-28720" coordorigin="2700,-274" coordsize="4635,4225">
            <v:shape style="position:absolute;left:2700;top:2000;width:1950;height:1950" type="#_x0000_t75" stroked="false">
              <v:imagedata r:id="rId22" o:title=""/>
            </v:shape>
            <v:shape style="position:absolute;left:5235;top:1805;width:2100;height:1831" type="#_x0000_t75" stroked="false">
              <v:imagedata r:id="rId23" o:title=""/>
            </v:shape>
            <v:shape style="position:absolute;left:2898;top:-274;width:2278;height:2278" type="#_x0000_t75" stroked="false">
              <v:imagedata r:id="rId24" o:title=""/>
            </v:shape>
            <w10:wrap type="none"/>
          </v:group>
        </w:pict>
      </w:r>
      <w:r>
        <w:rPr/>
        <w:drawing>
          <wp:anchor distT="0" distB="0" distL="0" distR="0" allowOverlap="1" layoutInCell="1" locked="0" behindDoc="1" simplePos="0" relativeHeight="268406759">
            <wp:simplePos x="0" y="0"/>
            <wp:positionH relativeFrom="page">
              <wp:posOffset>3343275</wp:posOffset>
            </wp:positionH>
            <wp:positionV relativeFrom="paragraph">
              <wp:posOffset>-1748689</wp:posOffset>
            </wp:positionV>
            <wp:extent cx="893819" cy="1335024"/>
            <wp:effectExtent l="0" t="0" r="0" b="0"/>
            <wp:wrapNone/>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25" cstate="print"/>
                    <a:stretch>
                      <a:fillRect/>
                    </a:stretch>
                  </pic:blipFill>
                  <pic:spPr>
                    <a:xfrm>
                      <a:off x="0" y="0"/>
                      <a:ext cx="893819" cy="1335024"/>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609600</wp:posOffset>
            </wp:positionH>
            <wp:positionV relativeFrom="paragraph">
              <wp:posOffset>117955</wp:posOffset>
            </wp:positionV>
            <wp:extent cx="932815" cy="1287907"/>
            <wp:effectExtent l="0" t="0" r="0" b="0"/>
            <wp:wrapNone/>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6" cstate="print"/>
                    <a:stretch>
                      <a:fillRect/>
                    </a:stretch>
                  </pic:blipFill>
                  <pic:spPr>
                    <a:xfrm>
                      <a:off x="0" y="0"/>
                      <a:ext cx="932815" cy="1287907"/>
                    </a:xfrm>
                    <a:prstGeom prst="rect">
                      <a:avLst/>
                    </a:prstGeom>
                  </pic:spPr>
                </pic:pic>
              </a:graphicData>
            </a:graphic>
          </wp:anchor>
        </w:drawing>
      </w:r>
      <w:r>
        <w:rPr/>
        <w:pict>
          <v:group style="position:absolute;margin-left:348pt;margin-top:-126.362129pt;width:91pt;height:107.9pt;mso-position-horizontal-relative:page;mso-position-vertical-relative:paragraph;z-index:-28624" coordorigin="6960,-2527" coordsize="1820,2158">
            <v:shape style="position:absolute;left:6960;top:-2038;width:1152;height:1668" type="#_x0000_t75" stroked="false">
              <v:imagedata r:id="rId27" o:title=""/>
            </v:shape>
            <v:shape style="position:absolute;left:7465;top:-2528;width:1315;height:2081" type="#_x0000_t75" stroked="false">
              <v:imagedata r:id="rId28" o:title=""/>
            </v:shape>
            <v:shape style="position:absolute;left:6965;top:-2524;width:733;height:533" type="#_x0000_t75" stroked="false">
              <v:imagedata r:id="rId29" o:title=""/>
            </v:shape>
            <w10:wrap type="none"/>
          </v:group>
        </w:pict>
      </w:r>
      <w:r>
        <w:rPr>
          <w:sz w:val="22"/>
        </w:rPr>
        <w:t>et électrocution</w:t>
      </w:r>
    </w:p>
    <w:p>
      <w:pPr>
        <w:spacing w:before="0"/>
        <w:ind w:left="120" w:right="1089" w:firstLine="0"/>
        <w:jc w:val="left"/>
        <w:rPr>
          <w:sz w:val="22"/>
        </w:rPr>
      </w:pPr>
      <w:r>
        <w:rPr/>
        <w:br w:type="column"/>
      </w:r>
      <w:r>
        <w:rPr>
          <w:sz w:val="22"/>
        </w:rPr>
        <w:t>Chute (travail en hauteur)</w:t>
      </w:r>
    </w:p>
    <w:p>
      <w:pPr>
        <w:spacing w:after="0"/>
        <w:jc w:val="left"/>
        <w:rPr>
          <w:sz w:val="22"/>
        </w:rPr>
        <w:sectPr>
          <w:type w:val="continuous"/>
          <w:pgSz w:w="11910" w:h="16840"/>
          <w:pgMar w:top="2940" w:bottom="1120" w:left="360" w:right="380"/>
          <w:cols w:num="2" w:equalWidth="0">
            <w:col w:w="7974" w:space="658"/>
            <w:col w:w="2538"/>
          </w:cols>
        </w:sectPr>
      </w:pPr>
    </w:p>
    <w:p>
      <w:pPr>
        <w:pStyle w:val="BodyText"/>
        <w:rPr>
          <w:sz w:val="20"/>
        </w:rPr>
      </w:pPr>
    </w:p>
    <w:p>
      <w:pPr>
        <w:pStyle w:val="BodyText"/>
        <w:rPr>
          <w:sz w:val="20"/>
        </w:rPr>
      </w:pPr>
    </w:p>
    <w:p>
      <w:pPr>
        <w:pStyle w:val="BodyText"/>
        <w:rPr>
          <w:sz w:val="20"/>
        </w:rPr>
      </w:pPr>
    </w:p>
    <w:p>
      <w:pPr>
        <w:pStyle w:val="BodyText"/>
        <w:spacing w:before="1"/>
        <w:rPr>
          <w:sz w:val="19"/>
        </w:rPr>
      </w:pPr>
    </w:p>
    <w:p>
      <w:pPr>
        <w:spacing w:after="0"/>
        <w:rPr>
          <w:sz w:val="19"/>
        </w:rPr>
        <w:sectPr>
          <w:type w:val="continuous"/>
          <w:pgSz w:w="11910" w:h="16840"/>
          <w:pgMar w:top="2940" w:bottom="1120" w:left="360" w:right="380"/>
        </w:sectPr>
      </w:pPr>
    </w:p>
    <w:p>
      <w:pPr>
        <w:pStyle w:val="BodyText"/>
      </w:pPr>
      <w:r>
        <w:rPr/>
        <w:pict>
          <v:group style="position:absolute;margin-left:118.82pt;margin-top:341.089996pt;width:.5pt;height:69pt;mso-position-horizontal-relative:page;mso-position-vertical-relative:page;z-index:-28792" coordorigin="2376,6822" coordsize="10,1380">
            <v:line style="position:absolute" from="2381,6822" to="2381,7338" stroked="true" strokeweight=".48pt" strokecolor="#000000">
              <v:stroke dashstyle="solid"/>
            </v:line>
            <v:line style="position:absolute" from="2381,7338" to="2381,8202" stroked="true" strokeweight=".48pt" strokecolor="#000000">
              <v:stroke dashstyle="solid"/>
            </v:line>
            <w10:wrap type="none"/>
          </v:group>
        </w:pict>
      </w:r>
    </w:p>
    <w:p>
      <w:pPr>
        <w:pStyle w:val="BodyText"/>
      </w:pPr>
    </w:p>
    <w:p>
      <w:pPr>
        <w:pStyle w:val="BodyText"/>
        <w:spacing w:before="1"/>
      </w:pPr>
    </w:p>
    <w:p>
      <w:pPr>
        <w:spacing w:line="244" w:lineRule="auto" w:before="0"/>
        <w:ind w:left="458" w:right="3" w:firstLine="0"/>
        <w:jc w:val="left"/>
        <w:rPr>
          <w:sz w:val="22"/>
        </w:rPr>
      </w:pPr>
      <w:r>
        <w:rPr>
          <w:sz w:val="22"/>
        </w:rPr>
        <w:t>Ecrasement et blessures des</w:t>
      </w:r>
      <w:r>
        <w:rPr>
          <w:spacing w:val="-1"/>
          <w:sz w:val="22"/>
        </w:rPr>
        <w:t> </w:t>
      </w:r>
      <w:r>
        <w:rPr>
          <w:sz w:val="22"/>
        </w:rPr>
        <w:t>pieds</w:t>
      </w:r>
    </w:p>
    <w:p>
      <w:pPr>
        <w:pStyle w:val="BodyText"/>
      </w:pPr>
    </w:p>
    <w:p>
      <w:pPr>
        <w:spacing w:before="139"/>
        <w:ind w:left="1421" w:right="-17" w:hanging="63"/>
        <w:jc w:val="left"/>
        <w:rPr>
          <w:sz w:val="22"/>
        </w:rPr>
      </w:pPr>
      <w:r>
        <w:rPr>
          <w:sz w:val="22"/>
        </w:rPr>
        <w:t>Blessures des</w:t>
      </w:r>
      <w:r>
        <w:rPr>
          <w:spacing w:val="-2"/>
          <w:sz w:val="22"/>
        </w:rPr>
        <w:t> </w:t>
      </w:r>
      <w:r>
        <w:rPr>
          <w:sz w:val="22"/>
        </w:rPr>
        <w:t>mains</w:t>
      </w:r>
    </w:p>
    <w:p>
      <w:pPr>
        <w:spacing w:before="94"/>
        <w:ind w:left="199" w:right="-17" w:firstLine="0"/>
        <w:jc w:val="left"/>
        <w:rPr>
          <w:sz w:val="22"/>
        </w:rPr>
      </w:pPr>
      <w:r>
        <w:rPr/>
        <w:br w:type="column"/>
      </w:r>
      <w:r>
        <w:rPr>
          <w:sz w:val="22"/>
        </w:rPr>
        <w:t>Froid et blessures des mains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2"/>
        </w:rPr>
      </w:pPr>
    </w:p>
    <w:p>
      <w:pPr>
        <w:spacing w:before="0"/>
        <w:ind w:left="299" w:right="0" w:firstLine="0"/>
        <w:jc w:val="left"/>
        <w:rPr>
          <w:sz w:val="22"/>
        </w:rPr>
      </w:pPr>
      <w:r>
        <w:rPr/>
        <w:drawing>
          <wp:anchor distT="0" distB="0" distL="0" distR="0" allowOverlap="1" layoutInCell="1" locked="0" behindDoc="1" simplePos="0" relativeHeight="268406711">
            <wp:simplePos x="0" y="0"/>
            <wp:positionH relativeFrom="page">
              <wp:posOffset>6448425</wp:posOffset>
            </wp:positionH>
            <wp:positionV relativeFrom="paragraph">
              <wp:posOffset>-2491716</wp:posOffset>
            </wp:positionV>
            <wp:extent cx="811314" cy="1897379"/>
            <wp:effectExtent l="0" t="0" r="0" b="0"/>
            <wp:wrapNone/>
            <wp:docPr id="15" name="image21.jpeg" descr=""/>
            <wp:cNvGraphicFramePr>
              <a:graphicFrameLocks noChangeAspect="1"/>
            </wp:cNvGraphicFramePr>
            <a:graphic>
              <a:graphicData uri="http://schemas.openxmlformats.org/drawingml/2006/picture">
                <pic:pic>
                  <pic:nvPicPr>
                    <pic:cNvPr id="16" name="image21.jpeg"/>
                    <pic:cNvPicPr/>
                  </pic:nvPicPr>
                  <pic:blipFill>
                    <a:blip r:embed="rId30" cstate="print"/>
                    <a:stretch>
                      <a:fillRect/>
                    </a:stretch>
                  </pic:blipFill>
                  <pic:spPr>
                    <a:xfrm>
                      <a:off x="0" y="0"/>
                      <a:ext cx="811314" cy="1897379"/>
                    </a:xfrm>
                    <a:prstGeom prst="rect">
                      <a:avLst/>
                    </a:prstGeom>
                  </pic:spPr>
                </pic:pic>
              </a:graphicData>
            </a:graphic>
          </wp:anchor>
        </w:drawing>
      </w:r>
      <w:r>
        <w:rPr>
          <w:sz w:val="22"/>
        </w:rPr>
        <w:t>Bruits excessifs</w:t>
      </w:r>
    </w:p>
    <w:p>
      <w:pPr>
        <w:pStyle w:val="BodyText"/>
      </w:pPr>
      <w:r>
        <w:rPr/>
        <w:br w:type="column"/>
      </w:r>
      <w:r>
        <w:rPr/>
      </w:r>
    </w:p>
    <w:p>
      <w:pPr>
        <w:pStyle w:val="BodyText"/>
      </w:pPr>
    </w:p>
    <w:p>
      <w:pPr>
        <w:pStyle w:val="BodyText"/>
      </w:pPr>
    </w:p>
    <w:p>
      <w:pPr>
        <w:pStyle w:val="BodyText"/>
      </w:pPr>
    </w:p>
    <w:p>
      <w:pPr>
        <w:spacing w:before="205"/>
        <w:ind w:left="558" w:right="-19" w:firstLine="0"/>
        <w:jc w:val="left"/>
        <w:rPr>
          <w:sz w:val="22"/>
        </w:rPr>
      </w:pPr>
      <w:r>
        <w:rPr/>
        <w:drawing>
          <wp:anchor distT="0" distB="0" distL="0" distR="0" allowOverlap="1" layoutInCell="1" locked="0" behindDoc="0" simplePos="0" relativeHeight="2488">
            <wp:simplePos x="0" y="0"/>
            <wp:positionH relativeFrom="page">
              <wp:posOffset>4724400</wp:posOffset>
            </wp:positionH>
            <wp:positionV relativeFrom="paragraph">
              <wp:posOffset>-991261</wp:posOffset>
            </wp:positionV>
            <wp:extent cx="799744" cy="1008380"/>
            <wp:effectExtent l="0" t="0" r="0" b="0"/>
            <wp:wrapNone/>
            <wp:docPr id="17" name="image22.png" descr=""/>
            <wp:cNvGraphicFramePr>
              <a:graphicFrameLocks noChangeAspect="1"/>
            </wp:cNvGraphicFramePr>
            <a:graphic>
              <a:graphicData uri="http://schemas.openxmlformats.org/drawingml/2006/picture">
                <pic:pic>
                  <pic:nvPicPr>
                    <pic:cNvPr id="18" name="image22.png"/>
                    <pic:cNvPicPr/>
                  </pic:nvPicPr>
                  <pic:blipFill>
                    <a:blip r:embed="rId31" cstate="print"/>
                    <a:stretch>
                      <a:fillRect/>
                    </a:stretch>
                  </pic:blipFill>
                  <pic:spPr>
                    <a:xfrm>
                      <a:off x="0" y="0"/>
                      <a:ext cx="799744" cy="1008380"/>
                    </a:xfrm>
                    <a:prstGeom prst="rect">
                      <a:avLst/>
                    </a:prstGeom>
                  </pic:spPr>
                </pic:pic>
              </a:graphicData>
            </a:graphic>
          </wp:anchor>
        </w:drawing>
      </w:r>
      <w:r>
        <w:rPr>
          <w:sz w:val="22"/>
        </w:rPr>
        <w:t>Ecrasement par le véhicule en manœuvre</w:t>
      </w:r>
    </w:p>
    <w:p>
      <w:pPr>
        <w:pStyle w:val="BodyText"/>
      </w:pPr>
      <w:r>
        <w:rPr/>
        <w:br w:type="column"/>
      </w:r>
      <w:r>
        <w:rPr/>
      </w:r>
    </w:p>
    <w:p>
      <w:pPr>
        <w:pStyle w:val="BodyText"/>
      </w:pPr>
    </w:p>
    <w:p>
      <w:pPr>
        <w:pStyle w:val="BodyText"/>
      </w:pPr>
    </w:p>
    <w:p>
      <w:pPr>
        <w:pStyle w:val="BodyText"/>
      </w:pPr>
    </w:p>
    <w:p>
      <w:pPr>
        <w:pStyle w:val="BodyText"/>
      </w:pPr>
    </w:p>
    <w:p>
      <w:pPr>
        <w:pStyle w:val="BodyText"/>
        <w:spacing w:before="10"/>
        <w:rPr>
          <w:sz w:val="19"/>
        </w:rPr>
      </w:pPr>
    </w:p>
    <w:p>
      <w:pPr>
        <w:spacing w:before="1"/>
        <w:ind w:left="458" w:right="560" w:firstLine="0"/>
        <w:jc w:val="left"/>
        <w:rPr>
          <w:sz w:val="22"/>
        </w:rPr>
      </w:pPr>
      <w:r>
        <w:rPr>
          <w:sz w:val="22"/>
        </w:rPr>
        <w:t>Survie en mer (hypothermie et noyade)</w:t>
      </w:r>
    </w:p>
    <w:p>
      <w:pPr>
        <w:spacing w:after="0"/>
        <w:jc w:val="left"/>
        <w:rPr>
          <w:sz w:val="22"/>
        </w:rPr>
        <w:sectPr>
          <w:type w:val="continuous"/>
          <w:pgSz w:w="11910" w:h="16840"/>
          <w:pgMar w:top="2940" w:bottom="1120" w:left="360" w:right="380"/>
          <w:cols w:num="5" w:equalWidth="0">
            <w:col w:w="2425" w:space="40"/>
            <w:col w:w="2367" w:space="39"/>
            <w:col w:w="1830" w:space="40"/>
            <w:col w:w="1978" w:space="43"/>
            <w:col w:w="2408"/>
          </w:cols>
        </w:sectPr>
      </w:pPr>
    </w:p>
    <w:p>
      <w:pPr>
        <w:pStyle w:val="BodyText"/>
        <w:spacing w:before="9"/>
        <w:rPr>
          <w:sz w:val="11"/>
        </w:rPr>
      </w:pPr>
      <w:r>
        <w:rPr/>
        <w:pict>
          <v:group style="position:absolute;margin-left:33.720001pt;margin-top:158.659988pt;width:527.9pt;height:613.9pt;mso-position-horizontal-relative:page;mso-position-vertical-relative:page;z-index:-28600" coordorigin="674,3173" coordsize="10558,12278">
            <v:line style="position:absolute" from="684,3178" to="8046,3178" stroked="true" strokeweight=".48pt" strokecolor="#000000">
              <v:stroke dashstyle="solid"/>
            </v:line>
            <v:line style="position:absolute" from="8056,3178" to="11167,3178" stroked="true" strokeweight=".48pt" strokecolor="#000000">
              <v:stroke dashstyle="solid"/>
            </v:line>
            <v:line style="position:absolute" from="684,3831" to="8046,3831" stroked="true" strokeweight=".48pt" strokecolor="#000000">
              <v:stroke dashstyle="solid"/>
            </v:line>
            <v:line style="position:absolute" from="8056,3831" to="11167,3831" stroked="true" strokeweight=".48pt" strokecolor="#000000">
              <v:stroke dashstyle="solid"/>
            </v:line>
            <v:line style="position:absolute" from="684,9361" to="8046,9361" stroked="true" strokeweight=".47998pt" strokecolor="#000000">
              <v:stroke dashstyle="solid"/>
            </v:line>
            <v:line style="position:absolute" from="8056,9361" to="11167,9361" stroked="true" strokeweight=".47998pt" strokecolor="#000000">
              <v:stroke dashstyle="solid"/>
            </v:line>
            <v:line style="position:absolute" from="679,3173" to="679,15451" stroked="true" strokeweight=".48pt" strokecolor="#000000">
              <v:stroke dashstyle="solid"/>
            </v:line>
            <v:line style="position:absolute" from="684,15446" to="8046,15446" stroked="true" strokeweight=".47998pt" strokecolor="#000000">
              <v:stroke dashstyle="solid"/>
            </v:line>
            <v:line style="position:absolute" from="8051,3173" to="8051,15451" stroked="true" strokeweight=".47998pt" strokecolor="#000000">
              <v:stroke dashstyle="solid"/>
            </v:line>
            <v:line style="position:absolute" from="8056,15446" to="11167,15446" stroked="true" strokeweight=".47998pt" strokecolor="#000000">
              <v:stroke dashstyle="solid"/>
            </v:line>
            <v:line style="position:absolute" from="11172,3173" to="11172,15451" stroked="true" strokeweight=".47998pt" strokecolor="#000000">
              <v:stroke dashstyle="solid"/>
            </v:line>
            <v:shape style="position:absolute;left:10233;top:9397;width:677;height:1011" type="#_x0000_t75" stroked="false">
              <v:imagedata r:id="rId32" o:title=""/>
            </v:shape>
            <v:shape style="position:absolute;left:9227;top:9427;width:1037;height:1033" type="#_x0000_t75" stroked="false">
              <v:imagedata r:id="rId33" o:title=""/>
            </v:shape>
            <v:shape style="position:absolute;left:8128;top:9286;width:1187;height:1187" type="#_x0000_t75" stroked="false">
              <v:imagedata r:id="rId34" o:title=""/>
            </v:shape>
            <v:shape style="position:absolute;left:8194;top:11037;width:704;height:971" type="#_x0000_t75" stroked="false">
              <v:imagedata r:id="rId26" o:title=""/>
            </v:shape>
            <v:shape style="position:absolute;left:8733;top:10685;width:944;height:823" type="#_x0000_t75" stroked="false">
              <v:imagedata r:id="rId35" o:title=""/>
            </v:shape>
            <v:shape style="position:absolute;left:8223;top:13027;width:841;height:1966" type="#_x0000_t75" stroked="false">
              <v:imagedata r:id="rId36" o:title=""/>
            </v:shape>
            <v:shape style="position:absolute;left:9152;top:13815;width:884;height:1115" type="#_x0000_t75" stroked="false">
              <v:imagedata r:id="rId31" o:title=""/>
            </v:shape>
            <v:shape style="position:absolute;left:9963;top:13753;width:1170;height:1170" type="#_x0000_t75" stroked="false">
              <v:imagedata r:id="rId22" o:title=""/>
            </v:shape>
            <v:shape style="position:absolute;left:9949;top:12092;width:795;height:1388" type="#_x0000_t75" stroked="false">
              <v:imagedata r:id="rId37" o:title=""/>
            </v:shape>
            <v:shape style="position:absolute;left:8915;top:12143;width:1048;height:1203" type="#_x0000_t75" stroked="false">
              <v:imagedata r:id="rId21" o:title=""/>
            </v:shape>
            <v:shape style="position:absolute;left:868;top:4092;width:7048;height:4276" type="#_x0000_t75" stroked="false">
              <v:imagedata r:id="rId38" o:title=""/>
            </v:shape>
            <v:shape style="position:absolute;left:10260;top:4033;width:677;height:1011" type="#_x0000_t75" stroked="false">
              <v:imagedata r:id="rId32" o:title=""/>
            </v:shape>
            <v:shape style="position:absolute;left:9254;top:4063;width:1037;height:1033" type="#_x0000_t75" stroked="false">
              <v:imagedata r:id="rId33" o:title=""/>
            </v:shape>
            <v:shape style="position:absolute;left:8155;top:3923;width:1187;height:1187" type="#_x0000_t75" stroked="false">
              <v:imagedata r:id="rId34" o:title=""/>
            </v:shape>
            <v:shape style="position:absolute;left:8175;top:5073;width:704;height:971" type="#_x0000_t75" stroked="false">
              <v:imagedata r:id="rId26" o:title=""/>
            </v:shape>
            <v:shape style="position:absolute;left:8895;top:5111;width:944;height:823" type="#_x0000_t75" stroked="false">
              <v:imagedata r:id="rId35" o:title=""/>
            </v:shape>
            <v:shape style="position:absolute;left:8175;top:7033;width:841;height:1966" type="#_x0000_t75" stroked="false">
              <v:imagedata r:id="rId36" o:title=""/>
            </v:shape>
            <v:shape style="position:absolute;left:9120;top:7956;width:884;height:1115" type="#_x0000_t75" stroked="false">
              <v:imagedata r:id="rId31" o:title=""/>
            </v:shape>
            <v:shape style="position:absolute;left:9855;top:7814;width:1170;height:1170" type="#_x0000_t75" stroked="false">
              <v:imagedata r:id="rId22" o:title=""/>
            </v:shape>
            <v:shape style="position:absolute;left:10141;top:6458;width:795;height:1388" type="#_x0000_t75" stroked="false">
              <v:imagedata r:id="rId37" o:title=""/>
            </v:shape>
            <v:shape style="position:absolute;left:9015;top:6464;width:1048;height:1203" type="#_x0000_t75" stroked="false">
              <v:imagedata r:id="rId21" o:title=""/>
            </v:shape>
            <v:shape style="position:absolute;left:767;top:9487;width:7048;height:4296" type="#_x0000_t75" stroked="false">
              <v:imagedata r:id="rId39" o:title=""/>
            </v:shape>
            <v:shape style="position:absolute;left:2805;top:5535;width:2625;height:5265" coordorigin="2805,5535" coordsize="2625,5265" path="m4118,9645l4015,9647,3915,9652,3817,9660,3721,9672,3629,9686,3540,9704,3455,9724,3374,9747,3297,9772,3224,9800,3156,9829,3093,9861,3036,9895,2984,9931,2938,9969,2899,10008,2866,10048,2840,10090,2821,10133,2809,10177,2805,10223,2809,10268,2821,10312,2840,10355,2866,10397,2899,10437,2938,10476,2984,10514,3036,10550,3093,10584,3156,10616,3224,10646,3297,10673,3374,10698,3455,10721,3540,10741,3629,10759,3721,10773,3817,10785,3915,10793,4015,10798,4118,10800,4220,10798,4321,10793,4419,10785,4514,10773,4606,10759,4695,10741,4780,10721,4861,10698,4938,10673,5011,10646,5079,10616,5142,10584,5199,10550,5251,10514,5297,10476,5336,10437,5369,10397,5395,10355,5414,10312,5426,10268,5430,10223,5426,10177,5414,10133,5395,10090,5369,10048,5336,10008,5297,9969,5251,9931,5199,9895,5142,9861,5079,9829,5011,9800,4938,9772,4861,9747,4780,9724,4695,9704,4606,9686,4514,9672,4419,9660,4321,9652,4220,9647,4118,9645xm3465,5535l3394,5541,3325,5557,3261,5583,3200,5619,3144,5663,3094,5715,3049,5774,3012,5840,2981,5911,2959,5987,2945,6067,2940,6150,2945,6233,2959,6313,2981,6389,3012,6460,3049,6526,3094,6585,3144,6637,3200,6681,3261,6717,3325,6743,3394,6759,3465,6765,3536,6759,3605,6743,3669,6717,3730,6681,3786,6637,3836,6585,3881,6526,3918,6460,3949,6389,3971,6313,3985,6233,3990,6150,3985,6067,3971,5987,3949,5911,3918,5840,3881,5774,3836,5715,3786,5663,3730,5619,3669,5583,3605,5557,3536,5541,3465,5535xm4950,6105l4880,6112,4814,6133,4753,6165,4699,6209,4652,6262,4613,6324,4584,6393,4566,6468,4560,6548,4566,6627,4584,6702,4613,6771,4652,6833,4699,6886,4753,6930,4814,6962,4880,6983,4950,6990,5020,6983,5086,6962,5147,6930,5201,6886,5248,6833,5287,6771,5316,6702,5334,6627,5340,6548,5334,6468,5316,6393,5287,6324,5248,6262,5201,6209,5147,6165,5086,6133,5020,6112,4950,6105xe" filled="false" stroked="true" strokeweight="2.5pt" strokecolor="#000000">
              <v:path arrowok="t"/>
              <v:stroke dashstyle="solid"/>
            </v:shape>
            <v:shape style="position:absolute;left:9930;top:5350;width:772;height:833" type="#_x0000_t75" stroked="false">
              <v:imagedata r:id="rId27" o:title=""/>
            </v:shape>
            <v:shape style="position:absolute;left:10269;top:5105;width:881;height:1039" type="#_x0000_t75" stroked="false">
              <v:imagedata r:id="rId28" o:title=""/>
            </v:shape>
            <v:shape style="position:absolute;left:9933;top:5107;width:492;height:266" type="#_x0000_t75" stroked="false">
              <v:imagedata r:id="rId29" o:title=""/>
            </v:shape>
            <v:shape style="position:absolute;left:9705;top:10911;width:829;height:972" type="#_x0000_t75" stroked="false">
              <v:imagedata r:id="rId27" o:title=""/>
            </v:shape>
            <v:shape style="position:absolute;left:10069;top:10625;width:946;height:1213" type="#_x0000_t75" stroked="false">
              <v:imagedata r:id="rId28" o:title=""/>
            </v:shape>
            <v:shape style="position:absolute;left:9709;top:10627;width:527;height:311" type="#_x0000_t75" stroked="false">
              <v:imagedata r:id="rId29" o:title=""/>
            </v:shape>
            <v:shape style="position:absolute;left:3885;top:6183;width:3810;height:7752" coordorigin="3885,6183" coordsize="3810,7752" path="m4200,6183l4137,6191,4077,6213,4024,6248,3977,6295,3939,6352,3910,6417,3891,6488,3885,6565,3891,6643,3910,6714,3939,6779,3977,6836,4024,6883,4077,6918,4137,6940,4200,6948,4263,6940,4323,6918,4376,6883,4423,6836,4461,6779,4490,6714,4509,6643,4515,6565,4509,6488,4490,6417,4461,6352,4423,6295,4376,6248,4323,6213,4263,6191,4200,6183xm7290,12780l7230,12786,7173,12804,7119,12834,7070,12873,7024,12922,6984,12979,6950,13043,6923,13114,6902,13191,6889,13272,6885,13358,6889,13443,6902,13524,6923,13601,6950,13672,6984,13736,7024,13793,7070,13842,7119,13881,7173,13911,7230,13929,7290,13935,7350,13929,7407,13911,7461,13881,7510,13842,7556,13793,7596,13736,7630,13672,7657,13601,7678,13524,7691,13443,7695,13358,7691,13272,7678,13191,7657,13114,7630,13043,7596,12979,7556,12922,7510,12873,7461,12834,7407,12804,7350,12786,7290,12780xm7155,12030l7093,12038,7035,12060,6981,12095,6933,12141,6891,12198,6857,12264,6832,12338,6816,12418,6810,12503,6816,12587,6832,12667,6857,12741,6891,12807,6933,12864,6981,12910,7035,12945,7093,12967,7155,12975,7217,12967,7275,12945,7329,12910,7377,12864,7419,12807,7453,12741,7478,12667,7494,12587,7500,12503,7494,12418,7478,12338,7453,12264,7419,12198,7377,12141,7329,12095,7275,12060,7217,12038,7155,12030xe" filled="false" stroked="true" strokeweight="2.5pt" strokecolor="#000000">
              <v:path arrowok="t"/>
              <v:stroke dashstyle="solid"/>
            </v:shape>
            <v:shape style="position:absolute;left:3630;top:3582;width:6945;height:5563" coordorigin="3630,3583" coordsize="6945,5563" path="m3630,5550l3703,5503,3777,5456,3850,5410,3923,5363,3997,5316,4070,5270,4143,5224,4216,5178,4290,5132,4363,5086,4436,5040,4509,4995,4582,4950,4655,4906,4727,4861,4800,4817,4873,4774,4945,4731,5018,4688,5090,4646,5162,4604,5234,4563,5306,4522,5378,4482,5450,4442,5521,4403,5593,4365,5664,4327,5735,4290,5806,4253,5877,4218,5948,4183,6018,4148,6088,4115,6158,4082,6228,4050,6298,4020,6367,3989,6436,3960,6505,3932,6574,3905,6643,3878,6711,3853,6779,3829,6847,3806,6915,3783,6982,3762,7049,3742,7116,3723,7182,3706,7248,3689,7314,3674,7380,3660,7462,3644,7544,3630,7626,3618,7707,3608,7788,3599,7868,3593,7948,3588,8027,3585,8106,3583,8185,3583,8263,3584,8341,3587,8419,3591,8496,3597,8573,3604,8650,3613,8726,3622,8802,3633,8878,3645,8954,3658,9029,3672,9104,3687,9179,3703,9254,3720,9328,3738,9403,3756,9477,3776,9551,3796,9625,3817,9698,3838,9772,3860,9845,3882,9919,3905,9992,3928,10065,3952,10138,3976,10211,4001,10284,4025,10357,4050,10429,4075,10502,4100,10575,4125m5175,6165l5248,6103,5322,6040,5395,5978,5468,5916,5541,5854,5614,5792,5687,5730,5760,5669,5832,5608,5905,5547,5977,5487,6049,5427,6120,5367,6191,5308,6262,5250,6332,5192,6403,5135,6472,5078,6541,5022,6610,4967,6678,4913,6746,4859,6813,4806,6880,4754,6946,4703,7012,4653,7077,4604,7141,4556,7204,4509,7267,4463,7329,4419,7391,4375,7451,4333,7511,4292,7570,4252,7628,4213,7685,4176,7741,4141,7797,4106,7851,4074,7905,4043,7957,4013,8009,3985,8059,3958,8109,3934,8157,3911,8204,3889,8250,3870,8346,3834,8438,3806,8524,3786,8605,3773,8682,3768,8754,3769,8823,3777,8888,3790,8949,3809,9007,3833,9062,3862,9114,3895,9164,3933,9211,3973,9257,4017,9300,4064,9343,4113,9384,4164,9424,4217,9463,4270,9502,4325,9540,4380m4200,6915l4217,6990,4234,7066,4251,7141,4269,7216,4287,7291,4305,7365,4324,7439,4344,7512,4364,7585,4386,7657,4408,7728,4432,7798,4457,7867,4483,7936,4511,8003,4540,8069,4571,8134,4603,8197,4637,8260,4674,8320,4712,8379,4752,8437,4795,8492,4840,8546,4887,8598,4937,8648,4990,8696,5045,8742,5103,8786,5164,8827,5229,8866,5296,8903,5366,8937,5440,8969,5518,8998,5599,9024,5651,9039,5704,9053,5759,9066,5815,9077,5872,9088,5931,9098,5991,9107,6052,9114,6115,9121,6178,9127,6243,9132,6309,9136,6376,9140,6444,9142,6513,9144,6584,9145,6655,9145,6727,9144,6800,9143,6874,9141,6950,9138,7025,9134,7102,9130,7180,9125,7259,9120,7338,9114,7418,9107,7499,9100,7581,9092,7663,9083,7746,9074,7829,9065,7914,9055,7999,9045,8084,9034,8170,9023,8257,9011,8344,8999,8431,8987,8519,8974,8608,8961,8697,8947,8786,8934,8876,8920,8965,8905,9056,8891,9146,8876,9237,8861,9328,8846,9420,8831,9511,8815,9603,8800,9695,8784,9786,8769,9879,8753,9971,8737,10063,8721,10155,8705m4383,6863l4481,6866,4579,6870,4676,6873,4774,6876,4871,6880,4969,6883,5066,6886,5162,6889,5259,6892,5355,6895,5451,6897,5546,6900,5641,6902,5735,6904,5829,6906,5923,6908,6015,6909,6108,6911,6199,6912,6290,6912,6380,6913,6469,6913,6557,6912,6645,6912,6731,6911,6817,6909,6901,6908,6985,6905,7068,6903,7149,6900,7230,6897,7309,6893,7387,6888,7464,6884,7539,6878,7613,6872,7686,6866,7758,6859,7828,6852,7896,6843,7963,6835,8029,6826,8093,6816,8155,6805,8216,6794,8275,6782,8332,6770,8387,6756,8441,6742,8493,6728,8543,6712,8591,6696,8637,6679,8681,6662,8723,6643,8763,6624,8828,6588,8887,6550,8939,6509,8986,6466,9028,6421,9063,6374,9094,6324,9120,6273,9140,6220,9156,6164,9168,6108,9176,6049,9179,5989,9179,5927,9175,5864,9167,5800,9157,5734,9143,5667,9127,5599,9107,5530,9086,5460,9062,5389,9037,5317,9009,5245,8980,5172,8949,5098,8918,5024,8885,4950,8851,4875,8817,4800,8783,4725,8748,4650e" filled="false" stroked="true" strokeweight="1.5pt" strokecolor="#000000">
              <v:path arrowok="t"/>
              <v:stroke dashstyle="solid"/>
            </v:shape>
            <v:shape style="position:absolute;left:5085;top:9756;width:6098;height:4464" coordorigin="5085,9756" coordsize="6098,4464" path="m5085,9825l5179,9820,5274,9815,5368,9810,5462,9805,5556,9801,5650,9796,5743,9791,5837,9787,5930,9783,6023,9779,6115,9775,6208,9772,6299,9769,6391,9766,6482,9763,6572,9761,6662,9759,6752,9758,6841,9757,6929,9756,7016,9756,7103,9757,7190,9757,7275,9759,7360,9761,7444,9763,7527,9766,7609,9770,7690,9775,7771,9780,7850,9785,7929,9792,8006,9799,8082,9807,8158,9816,8232,9825,8305,9836,8377,9847,8447,9859,8517,9872,8585,9886,8652,9901,8717,9917,8781,9933,8844,9951,8905,9970,8965,9990,9023,10011,9080,10033,9135,10056,9188,10081,9240,10106,9290,10133,9339,10161,9386,10190,9431,10221,9474,10253,9515,10286,9555,10320,9598,10361,9639,10405,9678,10450,9714,10496,9748,10545,9780,10595,9809,10647,9836,10700,9861,10755,9884,10811,9905,10868,9924,10928,9941,10988,9956,11050,9969,11113,9981,11178,9991,11243,9999,11310,10005,11378,10010,11447,10013,11518,10015,11589,10016,11662,10015,11735,10012,11809,10009,11885,10004,11961,9998,12038,9991,12116,9982,12195,9973,12274,9963,12354,9952,12435,9939,12516,9926,12599,9913,12681,9898,12764,9883,12848,9867,12932,9851,13017,9834,13102,9816,13187,9798,13273,9780,13359,9761,13445,9742,13531,9723,13618,9704,13704,9684,13791,9665,13878,9645,13965m7635,13290l7682,13294,7736,13291,7803,13272,7890,13230,7940,13203,7999,13173,8065,13139,8135,13101,8205,13059,8273,13012,8335,12960,8388,12903,8430,12840,8458,12778,8480,12710,8497,12638,8509,12561,8517,12481,8522,12397,8523,12311,8523,12224,8522,12135,8520,12045m7185,12390l7559,11722,7815,11265,8071,10808,8445,10140m7230,12375l7331,12382,7431,12389,7532,12396,7632,12403,7732,12410,7832,12417,7931,12424,8030,12432,8129,12439,8227,12446,8324,12454,8421,12462,8517,12470,8612,12478,8707,12486,8800,12494,8893,12503,8984,12511,9075,12520,9164,12529,9252,12539,9339,12548,9425,12558,9509,12568,9592,12579,9673,12589,9753,12600,9832,12612,9908,12623,9983,12635,10056,12647,10127,12660,10197,12673,10264,12687,10329,12700,10393,12714,10454,12729,10513,12744,10570,12759,10624,12775,10676,12792,10726,12809,10773,12826,10817,12844,10859,12862,10898,12881,10935,12900,10996,12938,11048,12977,11091,13019,11125,13062,11151,13106,11168,13153,11179,13200,11182,13249,11179,13300,11169,13351,11153,13404,11132,13458,11106,13513,11075,13568,11039,13625,11000,13682,10957,13740,10911,13799,10863,13858,10811,13918,10758,13978,10704,14038,10648,14098,10591,14159,10534,14220e" filled="false" stroked="true" strokeweight="5pt" strokecolor="#6fac46">
              <v:path arrowok="t"/>
              <v:stroke dashstyle="solid"/>
            </v:shape>
            <w10:wrap type="none"/>
          </v:group>
        </w:pict>
      </w:r>
    </w:p>
    <w:p>
      <w:pPr>
        <w:pStyle w:val="Heading5"/>
        <w:tabs>
          <w:tab w:pos="8552" w:val="left" w:leader="none"/>
        </w:tabs>
        <w:spacing w:before="92"/>
        <w:ind w:left="2570"/>
      </w:pPr>
      <w:r>
        <w:rPr/>
        <w:t>Situation</w:t>
      </w:r>
      <w:r>
        <w:rPr>
          <w:spacing w:val="-2"/>
        </w:rPr>
        <w:t> </w:t>
      </w:r>
      <w:r>
        <w:rPr/>
        <w:t>professionnelle</w:t>
        <w:tab/>
        <w:t>EPI proposé</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pStyle w:val="BodyText"/>
        <w:ind w:left="427" w:right="3465"/>
      </w:pPr>
      <w:r>
        <w:rPr/>
        <w:t>Relevage d’une poche spécifique, en mer, à partir d’un navire à l’aide d’un palan manuel.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spacing w:before="92"/>
        <w:ind w:left="427" w:right="3578"/>
        <w:jc w:val="both"/>
      </w:pPr>
      <w:r>
        <w:rPr/>
        <w:t>Chargement manuel de poches sur une remorque de tracteur à marée basse, lors de leur ramassage. On notera que le tracteur est en train de manœuvrer.</w:t>
      </w:r>
    </w:p>
    <w:p>
      <w:pPr>
        <w:spacing w:after="0"/>
        <w:jc w:val="both"/>
        <w:sectPr>
          <w:pgSz w:w="11910" w:h="16840"/>
          <w:pgMar w:header="559" w:footer="933" w:top="2940" w:bottom="1120" w:left="360" w:right="380"/>
        </w:sectPr>
      </w:pPr>
    </w:p>
    <w:p>
      <w:pPr>
        <w:pStyle w:val="BodyText"/>
        <w:rPr>
          <w:rFonts w:ascii="Times New Roman"/>
          <w:sz w:val="20"/>
        </w:rPr>
      </w:pPr>
    </w:p>
    <w:p>
      <w:pPr>
        <w:pStyle w:val="BodyText"/>
        <w:spacing w:before="10"/>
        <w:rPr>
          <w:rFonts w:ascii="Times New Roman"/>
          <w:sz w:val="22"/>
        </w:rPr>
      </w:pPr>
    </w:p>
    <w:p>
      <w:pPr>
        <w:pStyle w:val="BodyText"/>
        <w:ind w:left="181"/>
        <w:rPr>
          <w:rFonts w:ascii="Times New Roman"/>
          <w:sz w:val="20"/>
        </w:rPr>
      </w:pPr>
      <w:r>
        <w:rPr>
          <w:rFonts w:ascii="Times New Roman"/>
          <w:position w:val="0"/>
          <w:sz w:val="20"/>
        </w:rPr>
        <w:pict>
          <v:shape style="width:535.7pt;height:19.7pt;mso-position-horizontal-relative:char;mso-position-vertical-relative:line" type="#_x0000_t202" filled="false" stroked="true" strokeweight="1.44pt" strokecolor="#000000">
            <w10:anchorlock/>
            <v:textbox inset="0,0,0,0">
              <w:txbxContent>
                <w:p>
                  <w:pPr>
                    <w:spacing w:before="20"/>
                    <w:ind w:left="107" w:right="0" w:firstLine="0"/>
                    <w:jc w:val="left"/>
                    <w:rPr>
                      <w:b/>
                      <w:sz w:val="28"/>
                    </w:rPr>
                  </w:pPr>
                  <w:r>
                    <w:rPr>
                      <w:b/>
                      <w:sz w:val="28"/>
                    </w:rPr>
                    <w:t>Partie 2 :</w:t>
                  </w:r>
                </w:p>
              </w:txbxContent>
            </v:textbox>
            <v:stroke dashstyle="solid"/>
          </v:shape>
        </w:pict>
      </w:r>
      <w:r>
        <w:rPr>
          <w:rFonts w:ascii="Times New Roman"/>
          <w:position w:val="0"/>
          <w:sz w:val="20"/>
        </w:rPr>
      </w:r>
    </w:p>
    <w:p>
      <w:pPr>
        <w:pStyle w:val="BodyText"/>
        <w:spacing w:before="1"/>
        <w:rPr>
          <w:rFonts w:ascii="Times New Roman"/>
          <w:sz w:val="20"/>
        </w:rPr>
      </w:pPr>
      <w:r>
        <w:rPr/>
        <w:pict>
          <v:line style="position:absolute;mso-position-horizontal-relative:page;mso-position-vertical-relative:paragraph;z-index:536;mso-wrap-distance-left:0;mso-wrap-distance-right:0" from="32.520000pt,13.77pt" to="562.78pt,13.77pt" stroked="true" strokeweight=".48pt" strokecolor="#000000">
            <v:stroke dashstyle="solid"/>
            <w10:wrap type="topAndBottom"/>
          </v:line>
        </w:pict>
      </w:r>
    </w:p>
    <w:p>
      <w:pPr>
        <w:pStyle w:val="BodyText"/>
        <w:rPr>
          <w:rFonts w:ascii="Times New Roman"/>
          <w:sz w:val="20"/>
        </w:rPr>
      </w:pPr>
    </w:p>
    <w:p>
      <w:pPr>
        <w:pStyle w:val="BodyText"/>
        <w:spacing w:before="8"/>
        <w:rPr>
          <w:rFonts w:ascii="Times New Roman"/>
          <w:sz w:val="23"/>
        </w:rPr>
      </w:pPr>
      <w:r>
        <w:rPr/>
        <w:pict>
          <v:group style="position:absolute;margin-left:28.080009pt;margin-top:15.600982pt;width:539.15pt;height:87.9pt;mso-position-horizontal-relative:page;mso-position-vertical-relative:paragraph;z-index:584;mso-wrap-distance-left:0;mso-wrap-distance-right:0" coordorigin="562,312" coordsize="10783,1758">
            <v:shape style="position:absolute;left:766;top:967;width:8341;height:567" type="#_x0000_t75" stroked="false">
              <v:imagedata r:id="rId40" o:title=""/>
            </v:shape>
            <v:shape style="position:absolute;left:566;top:316;width:10774;height:1748" type="#_x0000_t202" filled="false" stroked="true" strokeweight=".47998pt" strokecolor="#000000">
              <v:textbox inset="0,0,0,0">
                <w:txbxContent>
                  <w:p>
                    <w:pPr>
                      <w:spacing w:line="274" w:lineRule="exact" w:before="0"/>
                      <w:ind w:left="108" w:right="0" w:firstLine="0"/>
                      <w:jc w:val="left"/>
                      <w:rPr>
                        <w:sz w:val="24"/>
                      </w:rPr>
                    </w:pPr>
                    <w:r>
                      <w:rPr>
                        <w:sz w:val="24"/>
                      </w:rPr>
                      <w:t>Réponse 2.1.1</w:t>
                    </w:r>
                  </w:p>
                </w:txbxContent>
              </v:textbox>
              <v:stroke dashstyle="solid"/>
              <w10:wrap type="none"/>
            </v:shape>
            <w10:wrap type="topAndBottom"/>
          </v:group>
        </w:pict>
      </w:r>
    </w:p>
    <w:p>
      <w:pPr>
        <w:pStyle w:val="BodyText"/>
        <w:rPr>
          <w:rFonts w:ascii="Times New Roman"/>
          <w:sz w:val="20"/>
        </w:rPr>
      </w:pPr>
    </w:p>
    <w:p>
      <w:pPr>
        <w:pStyle w:val="BodyText"/>
        <w:rPr>
          <w:rFonts w:ascii="Times New Roman"/>
          <w:sz w:val="22"/>
        </w:rPr>
      </w:pPr>
      <w:r>
        <w:rPr/>
        <w:pict>
          <v:group style="position:absolute;margin-left:28.080009pt;margin-top:14.641002pt;width:539.15pt;height:318.45pt;mso-position-horizontal-relative:page;mso-position-vertical-relative:paragraph;z-index:632;mso-wrap-distance-left:0;mso-wrap-distance-right:0" coordorigin="562,293" coordsize="10783,6369">
            <v:shape style="position:absolute;left:721;top:579;width:10394;height:5988" type="#_x0000_t75" stroked="false">
              <v:imagedata r:id="rId41" o:title=""/>
            </v:shape>
            <v:shape style="position:absolute;left:566;top:297;width:10774;height:6359" type="#_x0000_t202" filled="false" stroked="true" strokeweight=".47998pt" strokecolor="#000000">
              <v:textbox inset="0,0,0,0">
                <w:txbxContent>
                  <w:p>
                    <w:pPr>
                      <w:spacing w:line="274" w:lineRule="exact" w:before="0"/>
                      <w:ind w:left="108" w:right="0" w:firstLine="0"/>
                      <w:jc w:val="left"/>
                      <w:rPr>
                        <w:sz w:val="24"/>
                      </w:rPr>
                    </w:pPr>
                    <w:r>
                      <w:rPr>
                        <w:sz w:val="24"/>
                      </w:rPr>
                      <w:t>Réponse 2.1.2</w:t>
                    </w:r>
                  </w:p>
                </w:txbxContent>
              </v:textbox>
              <v:stroke dashstyle="solid"/>
              <w10:wrap type="none"/>
            </v:shape>
            <w10:wrap type="topAndBottom"/>
          </v:group>
        </w:pict>
      </w:r>
    </w:p>
    <w:p>
      <w:pPr>
        <w:spacing w:after="0"/>
        <w:rPr>
          <w:rFonts w:ascii="Times New Roman"/>
          <w:sz w:val="22"/>
        </w:rPr>
        <w:sectPr>
          <w:pgSz w:w="11910" w:h="16840"/>
          <w:pgMar w:header="559" w:footer="933" w:top="2940" w:bottom="1120" w:left="360" w:right="380"/>
        </w:sectPr>
      </w:pPr>
    </w:p>
    <w:p>
      <w:pPr>
        <w:pStyle w:val="BodyText"/>
        <w:rPr>
          <w:rFonts w:ascii="Times New Roman"/>
          <w:sz w:val="20"/>
        </w:rPr>
      </w:pPr>
    </w:p>
    <w:p>
      <w:pPr>
        <w:pStyle w:val="BodyText"/>
        <w:spacing w:before="9"/>
        <w:rPr>
          <w:rFonts w:ascii="Times New Roman"/>
          <w:sz w:val="23"/>
        </w:rPr>
      </w:pPr>
    </w:p>
    <w:p>
      <w:pPr>
        <w:pStyle w:val="BodyText"/>
        <w:ind w:left="307"/>
        <w:rPr>
          <w:rFonts w:ascii="Times New Roman"/>
          <w:sz w:val="20"/>
        </w:rPr>
      </w:pPr>
      <w:r>
        <w:rPr>
          <w:rFonts w:ascii="Times New Roman"/>
          <w:sz w:val="20"/>
        </w:rPr>
        <w:pict>
          <v:group style="width:533.7pt;height:371.25pt;mso-position-horizontal-relative:char;mso-position-vertical-relative:line" coordorigin="0,0" coordsize="10674,7425">
            <v:shape style="position:absolute;left:109;top:904;width:10307;height:5872" type="#_x0000_t75" stroked="false">
              <v:imagedata r:id="rId42" o:title=""/>
            </v:shape>
            <v:shape style="position:absolute;left:7;top:7;width:10659;height:7410" type="#_x0000_t202" filled="false" stroked="true" strokeweight=".75pt" strokecolor="#000000">
              <v:textbox inset="0,0,0,0">
                <w:txbxContent>
                  <w:p>
                    <w:pPr>
                      <w:spacing w:line="240" w:lineRule="auto" w:before="7"/>
                      <w:rPr>
                        <w:rFonts w:ascii="Times New Roman"/>
                        <w:sz w:val="21"/>
                      </w:rPr>
                    </w:pPr>
                  </w:p>
                  <w:p>
                    <w:pPr>
                      <w:spacing w:before="0"/>
                      <w:ind w:left="-4" w:right="0" w:firstLine="0"/>
                      <w:jc w:val="left"/>
                      <w:rPr>
                        <w:sz w:val="24"/>
                      </w:rPr>
                    </w:pPr>
                    <w:r>
                      <w:rPr>
                        <w:sz w:val="24"/>
                      </w:rPr>
                      <w:t>Réponse 2.1.3</w:t>
                    </w:r>
                  </w:p>
                </w:txbxContent>
              </v:textbox>
              <v:stroke dashstyle="solid"/>
              <w10:wrap type="none"/>
            </v:shape>
          </v:group>
        </w:pict>
      </w:r>
      <w:r>
        <w:rPr>
          <w:rFonts w:ascii="Times New Roman"/>
          <w:sz w:val="20"/>
        </w:rPr>
      </w:r>
    </w:p>
    <w:p>
      <w:pPr>
        <w:spacing w:after="0"/>
        <w:rPr>
          <w:rFonts w:ascii="Times New Roman"/>
          <w:sz w:val="20"/>
        </w:rPr>
        <w:sectPr>
          <w:pgSz w:w="11910" w:h="16840"/>
          <w:pgMar w:header="559" w:footer="933" w:top="2940" w:bottom="1120" w:left="360" w:right="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pStyle w:val="BodyText"/>
        <w:spacing w:before="93"/>
        <w:ind w:left="319"/>
      </w:pPr>
      <w:r>
        <w:rPr/>
        <w:pict>
          <v:group style="position:absolute;margin-left:28.08pt;margin-top:4.26582pt;width:539.15pt;height:517.8pt;mso-position-horizontal-relative:page;mso-position-vertical-relative:paragraph;z-index:-28384" coordorigin="562,85" coordsize="10783,10356">
            <v:line style="position:absolute" from="571,90" to="11335,90" stroked="true" strokeweight=".48001pt" strokecolor="#000000">
              <v:stroke dashstyle="solid"/>
            </v:line>
            <v:line style="position:absolute" from="571,10436" to="11335,10436" stroked="true" strokeweight=".47998pt" strokecolor="#000000">
              <v:stroke dashstyle="solid"/>
            </v:line>
            <v:line style="position:absolute" from="566,85" to="566,10441" stroked="true" strokeweight=".48pt" strokecolor="#000000">
              <v:stroke dashstyle="solid"/>
            </v:line>
            <v:line style="position:absolute" from="11340,85" to="11340,10441" stroked="true" strokeweight=".47998pt" strokecolor="#000000">
              <v:stroke dashstyle="solid"/>
            </v:line>
            <v:shape style="position:absolute;left:680;top:852;width:6813;height:9537" type="#_x0000_t75" stroked="false">
              <v:imagedata r:id="rId43" o:title=""/>
            </v:shape>
            <w10:wrap type="none"/>
          </v:group>
        </w:pict>
      </w:r>
      <w:r>
        <w:rPr/>
        <w:t>Réponse 2.2.1</w:t>
      </w:r>
    </w:p>
    <w:p>
      <w:pPr>
        <w:spacing w:after="0"/>
        <w:sectPr>
          <w:pgSz w:w="11910" w:h="16840"/>
          <w:pgMar w:header="559" w:footer="933" w:top="2940" w:bottom="1120" w:left="360" w:right="38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pStyle w:val="BodyText"/>
        <w:ind w:left="201"/>
        <w:rPr>
          <w:rFonts w:ascii="Times New Roman"/>
          <w:sz w:val="20"/>
        </w:rPr>
      </w:pPr>
      <w:r>
        <w:rPr>
          <w:rFonts w:ascii="Times New Roman"/>
          <w:sz w:val="20"/>
        </w:rPr>
        <w:pict>
          <v:group style="width:539.15pt;height:263.7pt;mso-position-horizontal-relative:char;mso-position-vertical-relative:line" coordorigin="0,0" coordsize="10783,5274">
            <v:shape style="position:absolute;left:2703;top:720;width:5710;height:4449" type="#_x0000_t75" stroked="false">
              <v:imagedata r:id="rId44" o:title=""/>
            </v:shape>
            <v:shape style="position:absolute;left:4;top:4;width:10774;height:5264" type="#_x0000_t202" filled="false" stroked="true" strokeweight=".47998pt" strokecolor="#000000">
              <v:textbox inset="0,0,0,0">
                <w:txbxContent>
                  <w:p>
                    <w:pPr>
                      <w:spacing w:line="274" w:lineRule="exact" w:before="0"/>
                      <w:ind w:left="108" w:right="0" w:firstLine="0"/>
                      <w:jc w:val="left"/>
                      <w:rPr>
                        <w:sz w:val="24"/>
                      </w:rPr>
                    </w:pPr>
                    <w:r>
                      <w:rPr>
                        <w:sz w:val="24"/>
                      </w:rPr>
                      <w:t>Réponse 2.2.2</w:t>
                    </w:r>
                  </w:p>
                </w:txbxContent>
              </v:textbox>
              <v:stroke dashstyle="solid"/>
              <w10:wrap type="none"/>
            </v:shape>
          </v:group>
        </w:pict>
      </w:r>
      <w:r>
        <w:rPr>
          <w:rFonts w:ascii="Times New Roman"/>
          <w:sz w:val="20"/>
        </w:rPr>
      </w:r>
    </w:p>
    <w:p>
      <w:pPr>
        <w:pStyle w:val="BodyText"/>
        <w:rPr>
          <w:rFonts w:ascii="Times New Roman"/>
          <w:sz w:val="20"/>
        </w:rPr>
      </w:pPr>
    </w:p>
    <w:p>
      <w:pPr>
        <w:pStyle w:val="BodyText"/>
        <w:spacing w:before="7"/>
        <w:rPr>
          <w:rFonts w:ascii="Times New Roman"/>
          <w:sz w:val="23"/>
        </w:rPr>
      </w:pPr>
      <w:r>
        <w:rPr/>
        <w:pict>
          <v:group style="position:absolute;margin-left:28.080009pt;margin-top:15.580961pt;width:539.15pt;height:257.7pt;mso-position-horizontal-relative:page;mso-position-vertical-relative:paragraph;z-index:800;mso-wrap-distance-left:0;mso-wrap-distance-right:0" coordorigin="562,312" coordsize="10783,5154">
            <v:shape style="position:absolute;left:2241;top:1087;width:7405;height:3840" type="#_x0000_t75" stroked="false">
              <v:imagedata r:id="rId45" o:title=""/>
            </v:shape>
            <v:shape style="position:absolute;left:566;top:316;width:10774;height:5144" type="#_x0000_t202" filled="false" stroked="true" strokeweight=".47998pt" strokecolor="#000000">
              <v:textbox inset="0,0,0,0">
                <w:txbxContent>
                  <w:p>
                    <w:pPr>
                      <w:spacing w:line="274" w:lineRule="exact" w:before="0"/>
                      <w:ind w:left="108" w:right="0" w:firstLine="0"/>
                      <w:jc w:val="left"/>
                      <w:rPr>
                        <w:sz w:val="24"/>
                      </w:rPr>
                    </w:pPr>
                    <w:r>
                      <w:rPr>
                        <w:sz w:val="24"/>
                      </w:rPr>
                      <w:t>Réponse 2.2.3</w:t>
                    </w:r>
                  </w:p>
                </w:txbxContent>
              </v:textbox>
              <v:stroke dashstyle="solid"/>
              <w10:wrap type="none"/>
            </v:shape>
            <w10:wrap type="topAndBottom"/>
          </v:group>
        </w:pict>
      </w:r>
    </w:p>
    <w:p>
      <w:pPr>
        <w:spacing w:after="0"/>
        <w:rPr>
          <w:rFonts w:ascii="Times New Roman"/>
          <w:sz w:val="23"/>
        </w:rPr>
        <w:sectPr>
          <w:pgSz w:w="11910" w:h="16840"/>
          <w:pgMar w:header="559" w:footer="933" w:top="2940" w:bottom="1120" w:left="360" w:right="380"/>
        </w:sectPr>
      </w:pPr>
    </w:p>
    <w:p>
      <w:pPr>
        <w:pStyle w:val="BodyText"/>
        <w:rPr>
          <w:rFonts w:ascii="Times New Roman"/>
          <w:sz w:val="20"/>
        </w:rPr>
      </w:pPr>
      <w:r>
        <w:rPr/>
        <w:pict>
          <v:group style="position:absolute;margin-left:28.08pt;margin-top:186.259979pt;width:539.15pt;height:563.75pt;mso-position-horizontal-relative:page;mso-position-vertical-relative:page;z-index:-28264" coordorigin="562,3725" coordsize="10783,11275">
            <v:line style="position:absolute" from="571,3730" to="11335,3730" stroked="true" strokeweight=".48pt" strokecolor="#000000">
              <v:stroke dashstyle="solid"/>
            </v:line>
            <v:line style="position:absolute" from="571,14995" to="11335,14995" stroked="true" strokeweight=".47998pt" strokecolor="#000000">
              <v:stroke dashstyle="solid"/>
            </v:line>
            <v:line style="position:absolute" from="566,3725" to="566,15000" stroked="true" strokeweight=".48pt" strokecolor="#000000">
              <v:stroke dashstyle="solid"/>
            </v:line>
            <v:line style="position:absolute" from="11340,3725" to="11340,15000" stroked="true" strokeweight=".47998pt" strokecolor="#000000">
              <v:stroke dashstyle="solid"/>
            </v:line>
            <v:shape style="position:absolute;left:680;top:4438;width:10546;height:10513" type="#_x0000_t75" stroked="false">
              <v:imagedata r:id="rId46" o:title=""/>
            </v:shape>
            <w10:wrap type="none"/>
          </v:group>
        </w:pict>
      </w:r>
    </w:p>
    <w:p>
      <w:pPr>
        <w:pStyle w:val="BodyText"/>
        <w:rPr>
          <w:rFonts w:ascii="Times New Roman"/>
          <w:sz w:val="20"/>
        </w:rPr>
      </w:pPr>
    </w:p>
    <w:p>
      <w:pPr>
        <w:pStyle w:val="BodyText"/>
        <w:spacing w:before="6"/>
        <w:rPr>
          <w:rFonts w:ascii="Times New Roman"/>
          <w:sz w:val="19"/>
        </w:rPr>
      </w:pPr>
    </w:p>
    <w:p>
      <w:pPr>
        <w:pStyle w:val="BodyText"/>
        <w:spacing w:before="93"/>
        <w:ind w:left="319"/>
      </w:pPr>
      <w:r>
        <w:rPr/>
        <w:t>Réponse 2.2.4</w:t>
      </w:r>
    </w:p>
    <w:p>
      <w:pPr>
        <w:spacing w:after="0"/>
        <w:sectPr>
          <w:pgSz w:w="11910" w:h="16840"/>
          <w:pgMar w:header="559" w:footer="933" w:top="2940" w:bottom="1120" w:left="360" w:right="38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pStyle w:val="BodyText"/>
        <w:ind w:left="201"/>
        <w:rPr>
          <w:rFonts w:ascii="Times New Roman"/>
          <w:sz w:val="20"/>
        </w:rPr>
      </w:pPr>
      <w:r>
        <w:rPr>
          <w:rFonts w:ascii="Times New Roman"/>
          <w:sz w:val="20"/>
        </w:rPr>
        <w:pict>
          <v:group style="width:539.15pt;height:354.65pt;mso-position-horizontal-relative:char;mso-position-vertical-relative:line" coordorigin="0,0" coordsize="10783,7093">
            <v:shape style="position:absolute;left:259;top:703;width:10283;height:6250" type="#_x0000_t75" stroked="false">
              <v:imagedata r:id="rId47" o:title=""/>
            </v:shape>
            <v:shape style="position:absolute;left:4;top:4;width:10774;height:7084" type="#_x0000_t202" filled="false" stroked="true" strokeweight=".47998pt" strokecolor="#000000">
              <v:textbox inset="0,0,0,0">
                <w:txbxContent>
                  <w:p>
                    <w:pPr>
                      <w:spacing w:before="17"/>
                      <w:ind w:left="108" w:right="0" w:firstLine="0"/>
                      <w:jc w:val="left"/>
                      <w:rPr>
                        <w:sz w:val="24"/>
                      </w:rPr>
                    </w:pPr>
                    <w:r>
                      <w:rPr>
                        <w:sz w:val="24"/>
                      </w:rPr>
                      <w:t>Réponse 2.2.5</w:t>
                    </w:r>
                  </w:p>
                </w:txbxContent>
              </v:textbox>
              <v:stroke dashstyle="solid"/>
              <w10:wrap type="none"/>
            </v:shape>
          </v:group>
        </w:pict>
      </w:r>
      <w:r>
        <w:rPr>
          <w:rFonts w:ascii="Times New Roman"/>
          <w:sz w:val="20"/>
        </w:rPr>
      </w:r>
    </w:p>
    <w:sectPr>
      <w:pgSz w:w="11910" w:h="16840"/>
      <w:pgMar w:header="559" w:footer="933" w:top="2940" w:bottom="1120" w:left="36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99998pt;margin-top:784.895935pt;width:531.950pt;height:30.4pt;mso-position-horizontal-relative:page;mso-position-vertical-relative:page;z-index:102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9"/>
                  <w:gridCol w:w="1402"/>
                </w:tblGrid>
                <w:tr>
                  <w:trPr>
                    <w:trHeight w:val="280" w:hRule="atLeast"/>
                  </w:trPr>
                  <w:tc>
                    <w:tcPr>
                      <w:tcW w:w="5956" w:type="dxa"/>
                    </w:tcPr>
                    <w:p>
                      <w:pPr>
                        <w:pStyle w:val="TableParagraph"/>
                        <w:spacing w:before="13"/>
                        <w:ind w:left="208"/>
                        <w:rPr>
                          <w:b/>
                          <w:sz w:val="20"/>
                        </w:rPr>
                      </w:pPr>
                      <w:r>
                        <w:rPr>
                          <w:b/>
                          <w:sz w:val="20"/>
                        </w:rPr>
                        <w:t>BTS Assistance Technique d’Ingénieur</w:t>
                      </w:r>
                    </w:p>
                  </w:tc>
                  <w:tc>
                    <w:tcPr>
                      <w:tcW w:w="1702" w:type="dxa"/>
                    </w:tcPr>
                    <w:p>
                      <w:pPr>
                        <w:pStyle w:val="TableParagraph"/>
                        <w:spacing w:before="23"/>
                        <w:ind w:left="69"/>
                        <w:rPr>
                          <w:b/>
                          <w:sz w:val="20"/>
                        </w:rPr>
                      </w:pPr>
                      <w:r>
                        <w:rPr>
                          <w:b/>
                          <w:sz w:val="20"/>
                        </w:rPr>
                        <w:t>Code : ATESG</w:t>
                      </w:r>
                    </w:p>
                  </w:tc>
                  <w:tc>
                    <w:tcPr>
                      <w:tcW w:w="1559" w:type="dxa"/>
                    </w:tcPr>
                    <w:p>
                      <w:pPr>
                        <w:pStyle w:val="TableParagraph"/>
                        <w:spacing w:before="23"/>
                        <w:ind w:left="68"/>
                        <w:rPr>
                          <w:b/>
                          <w:sz w:val="20"/>
                        </w:rPr>
                      </w:pPr>
                      <w:r>
                        <w:rPr>
                          <w:b/>
                          <w:sz w:val="20"/>
                        </w:rPr>
                        <w:t>Session</w:t>
                      </w:r>
                      <w:r>
                        <w:rPr>
                          <w:b/>
                          <w:spacing w:val="53"/>
                          <w:sz w:val="20"/>
                        </w:rPr>
                        <w:t> </w:t>
                      </w:r>
                      <w:r>
                        <w:rPr>
                          <w:b/>
                          <w:sz w:val="20"/>
                        </w:rPr>
                        <w:t>2018</w:t>
                      </w:r>
                    </w:p>
                  </w:tc>
                  <w:tc>
                    <w:tcPr>
                      <w:tcW w:w="1402" w:type="dxa"/>
                    </w:tcPr>
                    <w:p>
                      <w:pPr>
                        <w:pStyle w:val="TableParagraph"/>
                        <w:spacing w:before="23"/>
                        <w:ind w:left="255" w:right="245"/>
                        <w:jc w:val="center"/>
                        <w:rPr>
                          <w:b/>
                          <w:sz w:val="20"/>
                        </w:rPr>
                      </w:pPr>
                      <w:r>
                        <w:rPr>
                          <w:b/>
                          <w:sz w:val="20"/>
                        </w:rPr>
                        <w:t>SUJET</w:t>
                      </w:r>
                    </w:p>
                  </w:tc>
                </w:tr>
                <w:tr>
                  <w:trPr>
                    <w:trHeight w:val="282" w:hRule="atLeast"/>
                  </w:trPr>
                  <w:tc>
                    <w:tcPr>
                      <w:tcW w:w="5956" w:type="dxa"/>
                    </w:tcPr>
                    <w:p>
                      <w:pPr>
                        <w:pStyle w:val="TableParagraph"/>
                        <w:tabs>
                          <w:tab w:pos="2726" w:val="left" w:leader="none"/>
                        </w:tabs>
                        <w:spacing w:before="13"/>
                        <w:ind w:left="71"/>
                        <w:rPr>
                          <w:b/>
                          <w:sz w:val="20"/>
                        </w:rPr>
                      </w:pPr>
                      <w:r>
                        <w:rPr>
                          <w:b/>
                          <w:sz w:val="20"/>
                        </w:rPr>
                        <w:t>EPREUVE</w:t>
                      </w:r>
                      <w:r>
                        <w:rPr>
                          <w:b/>
                          <w:spacing w:val="-1"/>
                          <w:sz w:val="20"/>
                        </w:rPr>
                        <w:t> </w:t>
                      </w:r>
                      <w:r>
                        <w:rPr>
                          <w:b/>
                          <w:sz w:val="20"/>
                        </w:rPr>
                        <w:t>U41</w:t>
                        <w:tab/>
                        <w:t>DOSSIER  CORRIGE</w:t>
                      </w:r>
                    </w:p>
                  </w:tc>
                  <w:tc>
                    <w:tcPr>
                      <w:tcW w:w="1702" w:type="dxa"/>
                    </w:tcPr>
                    <w:p>
                      <w:pPr>
                        <w:pStyle w:val="TableParagraph"/>
                        <w:spacing w:before="25"/>
                        <w:ind w:left="69"/>
                        <w:rPr>
                          <w:sz w:val="20"/>
                        </w:rPr>
                      </w:pPr>
                      <w:r>
                        <w:rPr>
                          <w:sz w:val="20"/>
                        </w:rPr>
                        <w:t>Durée :</w:t>
                      </w:r>
                      <w:r>
                        <w:rPr>
                          <w:spacing w:val="54"/>
                          <w:sz w:val="20"/>
                        </w:rPr>
                        <w:t> </w:t>
                      </w:r>
                      <w:r>
                        <w:rPr>
                          <w:sz w:val="20"/>
                        </w:rPr>
                        <w:t>3h</w:t>
                      </w:r>
                    </w:p>
                  </w:tc>
                  <w:tc>
                    <w:tcPr>
                      <w:tcW w:w="1559" w:type="dxa"/>
                    </w:tcPr>
                    <w:p>
                      <w:pPr>
                        <w:pStyle w:val="TableParagraph"/>
                        <w:spacing w:before="25"/>
                        <w:ind w:left="68"/>
                        <w:rPr>
                          <w:sz w:val="20"/>
                        </w:rPr>
                      </w:pPr>
                      <w:r>
                        <w:rPr>
                          <w:sz w:val="20"/>
                        </w:rPr>
                        <w:t>Coefficient : 3</w:t>
                      </w:r>
                    </w:p>
                  </w:tc>
                  <w:tc>
                    <w:tcPr>
                      <w:tcW w:w="1402" w:type="dxa"/>
                    </w:tcPr>
                    <w:p>
                      <w:pPr>
                        <w:pStyle w:val="TableParagraph"/>
                        <w:spacing w:before="23"/>
                        <w:ind w:left="255" w:right="247"/>
                        <w:jc w:val="center"/>
                        <w:rPr>
                          <w:b/>
                          <w:sz w:val="20"/>
                        </w:rPr>
                      </w:pPr>
                      <w:r>
                        <w:rPr>
                          <w:b/>
                          <w:sz w:val="20"/>
                        </w:rPr>
                        <w:t>DC </w:t>
                      </w:r>
                      <w:r>
                        <w:rPr/>
                        <w:fldChar w:fldCharType="begin"/>
                      </w:r>
                      <w:r>
                        <w:rPr>
                          <w:b/>
                          <w:sz w:val="20"/>
                        </w:rPr>
                        <w:instrText> PAGE </w:instrText>
                      </w:r>
                      <w:r>
                        <w:rPr/>
                        <w:fldChar w:fldCharType="separate"/>
                      </w:r>
                      <w:r>
                        <w:rPr/>
                        <w:t>10</w:t>
                      </w:r>
                      <w:r>
                        <w:rPr/>
                        <w:fldChar w:fldCharType="end"/>
                      </w:r>
                      <w:r>
                        <w:rPr>
                          <w:b/>
                          <w:sz w:val="20"/>
                        </w:rPr>
                        <w:t>/18</w:t>
                      </w:r>
                    </w:p>
                  </w:tc>
                </w:tr>
              </w:tbl>
              <w:p>
                <w:pPr>
                  <w:pStyle w:val="BodyText"/>
                </w:pP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599998pt;margin-top:784.895935pt;width:531.950pt;height:30.4pt;mso-position-horizontal-relative:page;mso-position-vertical-relative:page;z-index:196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56"/>
                  <w:gridCol w:w="1702"/>
                  <w:gridCol w:w="1559"/>
                  <w:gridCol w:w="1402"/>
                </w:tblGrid>
                <w:tr>
                  <w:trPr>
                    <w:trHeight w:val="280" w:hRule="atLeast"/>
                  </w:trPr>
                  <w:tc>
                    <w:tcPr>
                      <w:tcW w:w="5956" w:type="dxa"/>
                    </w:tcPr>
                    <w:p>
                      <w:pPr>
                        <w:pStyle w:val="TableParagraph"/>
                        <w:spacing w:before="13"/>
                        <w:ind w:left="208"/>
                        <w:rPr>
                          <w:b/>
                          <w:sz w:val="20"/>
                        </w:rPr>
                      </w:pPr>
                      <w:r>
                        <w:rPr>
                          <w:b/>
                          <w:sz w:val="20"/>
                        </w:rPr>
                        <w:t>BTS Assistance Technique d’Ingénieur</w:t>
                      </w:r>
                    </w:p>
                  </w:tc>
                  <w:tc>
                    <w:tcPr>
                      <w:tcW w:w="1702" w:type="dxa"/>
                    </w:tcPr>
                    <w:p>
                      <w:pPr>
                        <w:pStyle w:val="TableParagraph"/>
                        <w:spacing w:before="23"/>
                        <w:ind w:left="69"/>
                        <w:rPr>
                          <w:b/>
                          <w:sz w:val="20"/>
                        </w:rPr>
                      </w:pPr>
                      <w:r>
                        <w:rPr>
                          <w:b/>
                          <w:sz w:val="20"/>
                        </w:rPr>
                        <w:t>Code : ATESG</w:t>
                      </w:r>
                    </w:p>
                  </w:tc>
                  <w:tc>
                    <w:tcPr>
                      <w:tcW w:w="1559" w:type="dxa"/>
                    </w:tcPr>
                    <w:p>
                      <w:pPr>
                        <w:pStyle w:val="TableParagraph"/>
                        <w:spacing w:before="23"/>
                        <w:ind w:left="68"/>
                        <w:rPr>
                          <w:b/>
                          <w:sz w:val="20"/>
                        </w:rPr>
                      </w:pPr>
                      <w:r>
                        <w:rPr>
                          <w:b/>
                          <w:sz w:val="20"/>
                        </w:rPr>
                        <w:t>Session</w:t>
                      </w:r>
                      <w:r>
                        <w:rPr>
                          <w:b/>
                          <w:spacing w:val="53"/>
                          <w:sz w:val="20"/>
                        </w:rPr>
                        <w:t> </w:t>
                      </w:r>
                      <w:r>
                        <w:rPr>
                          <w:b/>
                          <w:sz w:val="20"/>
                        </w:rPr>
                        <w:t>2018</w:t>
                      </w:r>
                    </w:p>
                  </w:tc>
                  <w:tc>
                    <w:tcPr>
                      <w:tcW w:w="1402" w:type="dxa"/>
                    </w:tcPr>
                    <w:p>
                      <w:pPr>
                        <w:pStyle w:val="TableParagraph"/>
                        <w:spacing w:before="23"/>
                        <w:ind w:left="255" w:right="245"/>
                        <w:jc w:val="center"/>
                        <w:rPr>
                          <w:b/>
                          <w:sz w:val="20"/>
                        </w:rPr>
                      </w:pPr>
                      <w:r>
                        <w:rPr>
                          <w:b/>
                          <w:sz w:val="20"/>
                        </w:rPr>
                        <w:t>SUJET</w:t>
                      </w:r>
                    </w:p>
                  </w:tc>
                </w:tr>
                <w:tr>
                  <w:trPr>
                    <w:trHeight w:val="282" w:hRule="atLeast"/>
                  </w:trPr>
                  <w:tc>
                    <w:tcPr>
                      <w:tcW w:w="5956" w:type="dxa"/>
                    </w:tcPr>
                    <w:p>
                      <w:pPr>
                        <w:pStyle w:val="TableParagraph"/>
                        <w:tabs>
                          <w:tab w:pos="2726" w:val="left" w:leader="none"/>
                        </w:tabs>
                        <w:spacing w:before="13"/>
                        <w:ind w:left="71"/>
                        <w:rPr>
                          <w:b/>
                          <w:sz w:val="20"/>
                        </w:rPr>
                      </w:pPr>
                      <w:r>
                        <w:rPr>
                          <w:b/>
                          <w:sz w:val="20"/>
                        </w:rPr>
                        <w:t>EPREUVE</w:t>
                      </w:r>
                      <w:r>
                        <w:rPr>
                          <w:b/>
                          <w:spacing w:val="-1"/>
                          <w:sz w:val="20"/>
                        </w:rPr>
                        <w:t> </w:t>
                      </w:r>
                      <w:r>
                        <w:rPr>
                          <w:b/>
                          <w:sz w:val="20"/>
                        </w:rPr>
                        <w:t>U41</w:t>
                        <w:tab/>
                        <w:t>DOSSIER  CORRIGE</w:t>
                      </w:r>
                    </w:p>
                  </w:tc>
                  <w:tc>
                    <w:tcPr>
                      <w:tcW w:w="1702" w:type="dxa"/>
                    </w:tcPr>
                    <w:p>
                      <w:pPr>
                        <w:pStyle w:val="TableParagraph"/>
                        <w:spacing w:before="25"/>
                        <w:ind w:left="69"/>
                        <w:rPr>
                          <w:sz w:val="20"/>
                        </w:rPr>
                      </w:pPr>
                      <w:r>
                        <w:rPr>
                          <w:sz w:val="20"/>
                        </w:rPr>
                        <w:t>Durée :</w:t>
                      </w:r>
                      <w:r>
                        <w:rPr>
                          <w:spacing w:val="54"/>
                          <w:sz w:val="20"/>
                        </w:rPr>
                        <w:t> </w:t>
                      </w:r>
                      <w:r>
                        <w:rPr>
                          <w:sz w:val="20"/>
                        </w:rPr>
                        <w:t>3h</w:t>
                      </w:r>
                    </w:p>
                  </w:tc>
                  <w:tc>
                    <w:tcPr>
                      <w:tcW w:w="1559" w:type="dxa"/>
                    </w:tcPr>
                    <w:p>
                      <w:pPr>
                        <w:pStyle w:val="TableParagraph"/>
                        <w:spacing w:before="25"/>
                        <w:ind w:left="68"/>
                        <w:rPr>
                          <w:sz w:val="20"/>
                        </w:rPr>
                      </w:pPr>
                      <w:r>
                        <w:rPr>
                          <w:sz w:val="20"/>
                        </w:rPr>
                        <w:t>Coefficient : 3</w:t>
                      </w:r>
                    </w:p>
                  </w:tc>
                  <w:tc>
                    <w:tcPr>
                      <w:tcW w:w="1402" w:type="dxa"/>
                    </w:tcPr>
                    <w:p>
                      <w:pPr>
                        <w:pStyle w:val="TableParagraph"/>
                        <w:spacing w:before="23"/>
                        <w:ind w:left="255" w:right="244"/>
                        <w:jc w:val="center"/>
                        <w:rPr>
                          <w:b/>
                          <w:sz w:val="20"/>
                        </w:rPr>
                      </w:pPr>
                      <w:r>
                        <w:rPr>
                          <w:b/>
                          <w:sz w:val="20"/>
                        </w:rPr>
                        <w:t>DC </w:t>
                      </w:r>
                      <w:r>
                        <w:rPr/>
                        <w:fldChar w:fldCharType="begin"/>
                      </w:r>
                      <w:r>
                        <w:rPr>
                          <w:b/>
                          <w:sz w:val="20"/>
                        </w:rPr>
                        <w:instrText> PAGE </w:instrText>
                      </w:r>
                      <w:r>
                        <w:rPr/>
                        <w:fldChar w:fldCharType="separate"/>
                      </w:r>
                      <w:r>
                        <w:rPr/>
                        <w:t>8</w:t>
                      </w:r>
                      <w:r>
                        <w:rPr/>
                        <w:fldChar w:fldCharType="end"/>
                      </w:r>
                      <w:r>
                        <w:rPr>
                          <w:b/>
                          <w:sz w:val="20"/>
                        </w:rPr>
                        <w:t>/18</w:t>
                      </w:r>
                    </w:p>
                  </w:tc>
                </w:tr>
              </w:tbl>
              <w:p>
                <w:pPr>
                  <w:pStyle w:val="BodyText"/>
                </w:pP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1.35pt;margin-top:28.349983pt;width:530.1pt;height:119.05pt;mso-position-horizontal-relative:page;mso-position-vertical-relative:page;z-index:-30112" filled="false" stroked="true" strokeweight=".75pt" strokecolor="#000000">
          <v:stroke dashstyle="solid"/>
          <w10:wrap type="none"/>
        </v:rect>
      </w:pict>
    </w:r>
    <w:r>
      <w:rPr/>
      <w:pict>
        <v:shapetype id="_x0000_t202" o:spt="202" coordsize="21600,21600" path="m,l,21600r21600,l21600,xe">
          <v:stroke joinstyle="miter"/>
          <v:path gradientshapeok="t" o:connecttype="rect"/>
        </v:shapetype>
        <v:shape style="position:absolute;margin-left:120.099998pt;margin-top:79.357819pt;width:350.9pt;height:19.7pt;mso-position-horizontal-relative:page;mso-position-vertical-relative:page;z-index:-30088" type="#_x0000_t202" filled="false" stroked="false">
          <v:textbox inset="0,0,0,0">
            <w:txbxContent>
              <w:p>
                <w:pPr>
                  <w:spacing w:before="5"/>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60"/>
                    <w:sz w:val="32"/>
                  </w:rPr>
                  <w:t> </w:t>
                </w:r>
                <w:r>
                  <w:rPr>
                    <w:rFonts w:ascii="Times New Roman" w:hAnsi="Times New Roman"/>
                    <w:b/>
                    <w:spacing w:val="14"/>
                    <w:sz w:val="32"/>
                  </w:rPr>
                  <w:t>RI</w:t>
                </w:r>
                <w:r>
                  <w:rPr>
                    <w:rFonts w:ascii="Times New Roman" w:hAnsi="Times New Roman"/>
                    <w:b/>
                    <w:spacing w:val="-50"/>
                    <w:sz w:val="32"/>
                  </w:rPr>
                  <w:t> </w:t>
                </w:r>
                <w:r>
                  <w:rPr>
                    <w:rFonts w:ascii="Times New Roman" w:hAnsi="Times New Roman"/>
                    <w:b/>
                    <w:sz w:val="32"/>
                  </w:rPr>
                  <w:t>E</w:t>
                </w:r>
                <w:r>
                  <w:rPr>
                    <w:rFonts w:ascii="Times New Roman" w:hAnsi="Times New Roman"/>
                    <w:b/>
                    <w:spacing w:val="-49"/>
                    <w:sz w:val="32"/>
                  </w:rPr>
                  <w:t> </w:t>
                </w:r>
                <w:r>
                  <w:rPr>
                    <w:rFonts w:ascii="Times New Roman" w:hAnsi="Times New Roman"/>
                    <w:b/>
                    <w:sz w:val="32"/>
                  </w:rPr>
                  <w:t>N</w:t>
                </w:r>
                <w:r>
                  <w:rPr>
                    <w:rFonts w:ascii="Times New Roman" w:hAnsi="Times New Roman"/>
                    <w:b/>
                    <w:spacing w:val="57"/>
                    <w:sz w:val="32"/>
                  </w:rPr>
                  <w:t> </w:t>
                </w:r>
                <w:r>
                  <w:rPr>
                    <w:rFonts w:ascii="Times New Roman" w:hAnsi="Times New Roman"/>
                    <w:b/>
                    <w:sz w:val="32"/>
                  </w:rPr>
                  <w:t>É</w:t>
                </w:r>
                <w:r>
                  <w:rPr>
                    <w:rFonts w:ascii="Times New Roman" w:hAnsi="Times New Roman"/>
                    <w:b/>
                    <w:spacing w:val="-50"/>
                    <w:sz w:val="32"/>
                  </w:rPr>
                  <w:t> </w:t>
                </w:r>
                <w:r>
                  <w:rPr>
                    <w:rFonts w:ascii="Times New Roman" w:hAnsi="Times New Roman"/>
                    <w:b/>
                    <w:spacing w:val="18"/>
                    <w:sz w:val="32"/>
                  </w:rPr>
                  <w:t>CRI</w:t>
                </w:r>
                <w:r>
                  <w:rPr>
                    <w:rFonts w:ascii="Times New Roman" w:hAnsi="Times New Roman"/>
                    <w:b/>
                    <w:spacing w:val="-4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N</w:t>
                </w:r>
                <w:r>
                  <w:rPr>
                    <w:rFonts w:ascii="Times New Roman" w:hAnsi="Times New Roman"/>
                    <w:b/>
                    <w:spacing w:val="-51"/>
                    <w:sz w:val="32"/>
                  </w:rPr>
                  <w:t> </w:t>
                </w:r>
                <w:r>
                  <w:rPr>
                    <w:rFonts w:ascii="Times New Roman" w:hAnsi="Times New Roman"/>
                    <w:b/>
                    <w:sz w:val="32"/>
                  </w:rPr>
                  <w:t>S</w:t>
                </w:r>
                <w:r>
                  <w:rPr>
                    <w:rFonts w:ascii="Times New Roman" w:hAnsi="Times New Roman"/>
                    <w:b/>
                    <w:spacing w:val="57"/>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2"/>
                    <w:sz w:val="32"/>
                  </w:rPr>
                  <w:t> </w:t>
                </w:r>
                <w:r>
                  <w:rPr>
                    <w:rFonts w:ascii="Times New Roman" w:hAnsi="Times New Roman"/>
                    <w:b/>
                    <w:sz w:val="32"/>
                  </w:rPr>
                  <w:t>T</w:t>
                </w:r>
                <w:r>
                  <w:rPr>
                    <w:rFonts w:ascii="Times New Roman" w:hAnsi="Times New Roman"/>
                    <w:b/>
                    <w:spacing w:val="-49"/>
                    <w:sz w:val="32"/>
                  </w:rPr>
                  <w:t> </w:t>
                </w:r>
                <w:r>
                  <w:rPr>
                    <w:rFonts w:ascii="Times New Roman" w:hAnsi="Times New Roman"/>
                    <w:b/>
                    <w:sz w:val="32"/>
                  </w:rPr>
                  <w:t>T</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pacing w:val="14"/>
                    <w:sz w:val="32"/>
                  </w:rPr>
                  <w:t>RT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1.35pt;margin-top:28.349983pt;width:530.1pt;height:119.05pt;mso-position-horizontal-relative:page;mso-position-vertical-relative:page;z-index:-30064" filled="false" stroked="true" strokeweight=".75pt" strokecolor="#000000">
          <v:stroke dashstyle="solid"/>
          <w10:wrap type="none"/>
        </v:rect>
      </w:pict>
    </w:r>
    <w:r>
      <w:rPr/>
      <w:pict>
        <v:shape style="position:absolute;margin-left:120.099998pt;margin-top:79.357819pt;width:350.9pt;height:19.7pt;mso-position-horizontal-relative:page;mso-position-vertical-relative:page;z-index:-30040" type="#_x0000_t202" filled="false" stroked="false">
          <v:textbox inset="0,0,0,0">
            <w:txbxContent>
              <w:p>
                <w:pPr>
                  <w:spacing w:before="5"/>
                  <w:ind w:left="20" w:right="0" w:firstLine="0"/>
                  <w:jc w:val="left"/>
                  <w:rPr>
                    <w:rFonts w:ascii="Times New Roman" w:hAnsi="Times New Roman"/>
                    <w:b/>
                    <w:sz w:val="32"/>
                  </w:rPr>
                </w:pPr>
                <w:r>
                  <w:rPr>
                    <w:rFonts w:ascii="Times New Roman" w:hAnsi="Times New Roman"/>
                    <w:b/>
                    <w:sz w:val="32"/>
                  </w:rPr>
                  <w:t>N</w:t>
                </w:r>
                <w:r>
                  <w:rPr>
                    <w:rFonts w:ascii="Times New Roman" w:hAnsi="Times New Roman"/>
                    <w:b/>
                    <w:spacing w:val="-51"/>
                    <w:sz w:val="32"/>
                  </w:rPr>
                  <w:t> </w:t>
                </w:r>
                <w:r>
                  <w:rPr>
                    <w:rFonts w:ascii="Times New Roman" w:hAnsi="Times New Roman"/>
                    <w:b/>
                    <w:sz w:val="32"/>
                  </w:rPr>
                  <w:t>E</w:t>
                </w:r>
                <w:r>
                  <w:rPr>
                    <w:rFonts w:ascii="Times New Roman" w:hAnsi="Times New Roman"/>
                    <w:b/>
                    <w:spacing w:val="60"/>
                    <w:sz w:val="32"/>
                  </w:rPr>
                  <w:t> </w:t>
                </w:r>
                <w:r>
                  <w:rPr>
                    <w:rFonts w:ascii="Times New Roman" w:hAnsi="Times New Roman"/>
                    <w:b/>
                    <w:spacing w:val="14"/>
                    <w:sz w:val="32"/>
                  </w:rPr>
                  <w:t>RI</w:t>
                </w:r>
                <w:r>
                  <w:rPr>
                    <w:rFonts w:ascii="Times New Roman" w:hAnsi="Times New Roman"/>
                    <w:b/>
                    <w:spacing w:val="-50"/>
                    <w:sz w:val="32"/>
                  </w:rPr>
                  <w:t> </w:t>
                </w:r>
                <w:r>
                  <w:rPr>
                    <w:rFonts w:ascii="Times New Roman" w:hAnsi="Times New Roman"/>
                    <w:b/>
                    <w:sz w:val="32"/>
                  </w:rPr>
                  <w:t>E</w:t>
                </w:r>
                <w:r>
                  <w:rPr>
                    <w:rFonts w:ascii="Times New Roman" w:hAnsi="Times New Roman"/>
                    <w:b/>
                    <w:spacing w:val="-49"/>
                    <w:sz w:val="32"/>
                  </w:rPr>
                  <w:t> </w:t>
                </w:r>
                <w:r>
                  <w:rPr>
                    <w:rFonts w:ascii="Times New Roman" w:hAnsi="Times New Roman"/>
                    <w:b/>
                    <w:sz w:val="32"/>
                  </w:rPr>
                  <w:t>N</w:t>
                </w:r>
                <w:r>
                  <w:rPr>
                    <w:rFonts w:ascii="Times New Roman" w:hAnsi="Times New Roman"/>
                    <w:b/>
                    <w:spacing w:val="57"/>
                    <w:sz w:val="32"/>
                  </w:rPr>
                  <w:t> </w:t>
                </w:r>
                <w:r>
                  <w:rPr>
                    <w:rFonts w:ascii="Times New Roman" w:hAnsi="Times New Roman"/>
                    <w:b/>
                    <w:sz w:val="32"/>
                  </w:rPr>
                  <w:t>É</w:t>
                </w:r>
                <w:r>
                  <w:rPr>
                    <w:rFonts w:ascii="Times New Roman" w:hAnsi="Times New Roman"/>
                    <w:b/>
                    <w:spacing w:val="-50"/>
                    <w:sz w:val="32"/>
                  </w:rPr>
                  <w:t> </w:t>
                </w:r>
                <w:r>
                  <w:rPr>
                    <w:rFonts w:ascii="Times New Roman" w:hAnsi="Times New Roman"/>
                    <w:b/>
                    <w:spacing w:val="18"/>
                    <w:sz w:val="32"/>
                  </w:rPr>
                  <w:t>CRI</w:t>
                </w:r>
                <w:r>
                  <w:rPr>
                    <w:rFonts w:ascii="Times New Roman" w:hAnsi="Times New Roman"/>
                    <w:b/>
                    <w:spacing w:val="-49"/>
                    <w:sz w:val="32"/>
                  </w:rPr>
                  <w:t> </w:t>
                </w:r>
                <w:r>
                  <w:rPr>
                    <w:rFonts w:ascii="Times New Roman" w:hAnsi="Times New Roman"/>
                    <w:b/>
                    <w:sz w:val="32"/>
                  </w:rPr>
                  <w:t>R</w:t>
                </w:r>
                <w:r>
                  <w:rPr>
                    <w:rFonts w:ascii="Times New Roman" w:hAnsi="Times New Roman"/>
                    <w:b/>
                    <w:spacing w:val="-50"/>
                    <w:sz w:val="32"/>
                  </w:rPr>
                  <w:t> </w:t>
                </w:r>
                <w:r>
                  <w:rPr>
                    <w:rFonts w:ascii="Times New Roman" w:hAnsi="Times New Roman"/>
                    <w:b/>
                    <w:sz w:val="32"/>
                  </w:rPr>
                  <w:t>E</w:t>
                </w:r>
                <w:r>
                  <w:rPr>
                    <w:rFonts w:ascii="Times New Roman" w:hAnsi="Times New Roman"/>
                    <w:b/>
                    <w:spacing w:val="57"/>
                    <w:sz w:val="32"/>
                  </w:rPr>
                  <w:t> </w:t>
                </w:r>
                <w:r>
                  <w:rPr>
                    <w:rFonts w:ascii="Times New Roman" w:hAnsi="Times New Roman"/>
                    <w:b/>
                    <w:sz w:val="32"/>
                  </w:rPr>
                  <w:t>D</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z w:val="32"/>
                  </w:rPr>
                  <w:t>N</w:t>
                </w:r>
                <w:r>
                  <w:rPr>
                    <w:rFonts w:ascii="Times New Roman" w:hAnsi="Times New Roman"/>
                    <w:b/>
                    <w:spacing w:val="-51"/>
                    <w:sz w:val="32"/>
                  </w:rPr>
                  <w:t> </w:t>
                </w:r>
                <w:r>
                  <w:rPr>
                    <w:rFonts w:ascii="Times New Roman" w:hAnsi="Times New Roman"/>
                    <w:b/>
                    <w:sz w:val="32"/>
                  </w:rPr>
                  <w:t>S</w:t>
                </w:r>
                <w:r>
                  <w:rPr>
                    <w:rFonts w:ascii="Times New Roman" w:hAnsi="Times New Roman"/>
                    <w:b/>
                    <w:spacing w:val="57"/>
                    <w:sz w:val="32"/>
                  </w:rPr>
                  <w:t> </w:t>
                </w:r>
                <w:r>
                  <w:rPr>
                    <w:rFonts w:ascii="Times New Roman" w:hAnsi="Times New Roman"/>
                    <w:b/>
                    <w:sz w:val="32"/>
                  </w:rPr>
                  <w:t>C</w:t>
                </w:r>
                <w:r>
                  <w:rPr>
                    <w:rFonts w:ascii="Times New Roman" w:hAnsi="Times New Roman"/>
                    <w:b/>
                    <w:spacing w:val="-50"/>
                    <w:sz w:val="32"/>
                  </w:rPr>
                  <w:t> </w:t>
                </w:r>
                <w:r>
                  <w:rPr>
                    <w:rFonts w:ascii="Times New Roman" w:hAnsi="Times New Roman"/>
                    <w:b/>
                    <w:sz w:val="32"/>
                  </w:rPr>
                  <w:t>E</w:t>
                </w:r>
                <w:r>
                  <w:rPr>
                    <w:rFonts w:ascii="Times New Roman" w:hAnsi="Times New Roman"/>
                    <w:b/>
                    <w:spacing w:val="-52"/>
                    <w:sz w:val="32"/>
                  </w:rPr>
                  <w:t> </w:t>
                </w:r>
                <w:r>
                  <w:rPr>
                    <w:rFonts w:ascii="Times New Roman" w:hAnsi="Times New Roman"/>
                    <w:b/>
                    <w:sz w:val="32"/>
                  </w:rPr>
                  <w:t>T</w:t>
                </w:r>
                <w:r>
                  <w:rPr>
                    <w:rFonts w:ascii="Times New Roman" w:hAnsi="Times New Roman"/>
                    <w:b/>
                    <w:spacing w:val="-49"/>
                    <w:sz w:val="32"/>
                  </w:rPr>
                  <w:t> </w:t>
                </w:r>
                <w:r>
                  <w:rPr>
                    <w:rFonts w:ascii="Times New Roman" w:hAnsi="Times New Roman"/>
                    <w:b/>
                    <w:sz w:val="32"/>
                  </w:rPr>
                  <w:t>T</w:t>
                </w:r>
                <w:r>
                  <w:rPr>
                    <w:rFonts w:ascii="Times New Roman" w:hAnsi="Times New Roman"/>
                    <w:b/>
                    <w:spacing w:val="-51"/>
                    <w:sz w:val="32"/>
                  </w:rPr>
                  <w:t> </w:t>
                </w:r>
                <w:r>
                  <w:rPr>
                    <w:rFonts w:ascii="Times New Roman" w:hAnsi="Times New Roman"/>
                    <w:b/>
                    <w:sz w:val="32"/>
                  </w:rPr>
                  <w:t>E</w:t>
                </w:r>
                <w:r>
                  <w:rPr>
                    <w:rFonts w:ascii="Times New Roman" w:hAnsi="Times New Roman"/>
                    <w:b/>
                    <w:spacing w:val="59"/>
                    <w:sz w:val="32"/>
                  </w:rPr>
                  <w:t> </w:t>
                </w:r>
                <w:r>
                  <w:rPr>
                    <w:rFonts w:ascii="Times New Roman" w:hAnsi="Times New Roman"/>
                    <w:b/>
                    <w:sz w:val="32"/>
                  </w:rPr>
                  <w:t>P</w:t>
                </w:r>
                <w:r>
                  <w:rPr>
                    <w:rFonts w:ascii="Times New Roman" w:hAnsi="Times New Roman"/>
                    <w:b/>
                    <w:spacing w:val="-50"/>
                    <w:sz w:val="32"/>
                  </w:rPr>
                  <w:t> </w:t>
                </w:r>
                <w:r>
                  <w:rPr>
                    <w:rFonts w:ascii="Times New Roman" w:hAnsi="Times New Roman"/>
                    <w:b/>
                    <w:sz w:val="32"/>
                  </w:rPr>
                  <w:t>A</w:t>
                </w:r>
                <w:r>
                  <w:rPr>
                    <w:rFonts w:ascii="Times New Roman" w:hAnsi="Times New Roman"/>
                    <w:b/>
                    <w:spacing w:val="-50"/>
                    <w:sz w:val="32"/>
                  </w:rPr>
                  <w:t> </w:t>
                </w:r>
                <w:r>
                  <w:rPr>
                    <w:rFonts w:ascii="Times New Roman" w:hAnsi="Times New Roman"/>
                    <w:b/>
                    <w:spacing w:val="14"/>
                    <w:sz w:val="32"/>
                  </w:rPr>
                  <w:t>RT</w:t>
                </w:r>
                <w:r>
                  <w:rPr>
                    <w:rFonts w:ascii="Times New Roman" w:hAnsi="Times New Roman"/>
                    <w:b/>
                    <w:spacing w:val="-50"/>
                    <w:sz w:val="32"/>
                  </w:rPr>
                  <w:t> </w:t>
                </w:r>
                <w:r>
                  <w:rPr>
                    <w:rFonts w:ascii="Times New Roman" w:hAnsi="Times New Roman"/>
                    <w:b/>
                    <w:sz w:val="32"/>
                  </w:rPr>
                  <w:t>I</w:t>
                </w:r>
                <w:r>
                  <w:rPr>
                    <w:rFonts w:ascii="Times New Roman" w:hAnsi="Times New Roman"/>
                    <w:b/>
                    <w:spacing w:val="-51"/>
                    <w:sz w:val="32"/>
                  </w:rPr>
                  <w:t> </w:t>
                </w:r>
                <w:r>
                  <w:rPr>
                    <w:rFonts w:ascii="Times New Roman" w:hAnsi="Times New Roman"/>
                    <w:b/>
                    <w:sz w:val="32"/>
                  </w:rPr>
                  <w:t>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28" w:hanging="132"/>
      </w:pPr>
      <w:rPr>
        <w:rFonts w:hint="default"/>
        <w:w w:val="142"/>
        <w:lang w:val="fr-FR" w:eastAsia="fr-FR" w:bidi="fr-FR"/>
      </w:rPr>
    </w:lvl>
    <w:lvl w:ilvl="1">
      <w:start w:val="0"/>
      <w:numFmt w:val="bullet"/>
      <w:lvlText w:val="•"/>
      <w:lvlJc w:val="left"/>
      <w:pPr>
        <w:ind w:left="2054" w:hanging="180"/>
      </w:pPr>
      <w:rPr>
        <w:rFonts w:hint="default" w:ascii="Arial" w:hAnsi="Arial" w:eastAsia="Arial" w:cs="Arial"/>
        <w:w w:val="141"/>
        <w:position w:val="1"/>
        <w:sz w:val="26"/>
        <w:szCs w:val="26"/>
        <w:lang w:val="fr-FR" w:eastAsia="fr-FR" w:bidi="fr-FR"/>
      </w:rPr>
    </w:lvl>
    <w:lvl w:ilvl="2">
      <w:start w:val="0"/>
      <w:numFmt w:val="bullet"/>
      <w:lvlText w:val="•"/>
      <w:lvlJc w:val="left"/>
      <w:pPr>
        <w:ind w:left="2157" w:hanging="180"/>
      </w:pPr>
      <w:rPr>
        <w:rFonts w:hint="default"/>
        <w:lang w:val="fr-FR" w:eastAsia="fr-FR" w:bidi="fr-FR"/>
      </w:rPr>
    </w:lvl>
    <w:lvl w:ilvl="3">
      <w:start w:val="0"/>
      <w:numFmt w:val="bullet"/>
      <w:lvlText w:val="•"/>
      <w:lvlJc w:val="left"/>
      <w:pPr>
        <w:ind w:left="2254" w:hanging="180"/>
      </w:pPr>
      <w:rPr>
        <w:rFonts w:hint="default"/>
        <w:lang w:val="fr-FR" w:eastAsia="fr-FR" w:bidi="fr-FR"/>
      </w:rPr>
    </w:lvl>
    <w:lvl w:ilvl="4">
      <w:start w:val="0"/>
      <w:numFmt w:val="bullet"/>
      <w:lvlText w:val="•"/>
      <w:lvlJc w:val="left"/>
      <w:pPr>
        <w:ind w:left="2351" w:hanging="180"/>
      </w:pPr>
      <w:rPr>
        <w:rFonts w:hint="default"/>
        <w:lang w:val="fr-FR" w:eastAsia="fr-FR" w:bidi="fr-FR"/>
      </w:rPr>
    </w:lvl>
    <w:lvl w:ilvl="5">
      <w:start w:val="0"/>
      <w:numFmt w:val="bullet"/>
      <w:lvlText w:val="•"/>
      <w:lvlJc w:val="left"/>
      <w:pPr>
        <w:ind w:left="2448" w:hanging="180"/>
      </w:pPr>
      <w:rPr>
        <w:rFonts w:hint="default"/>
        <w:lang w:val="fr-FR" w:eastAsia="fr-FR" w:bidi="fr-FR"/>
      </w:rPr>
    </w:lvl>
    <w:lvl w:ilvl="6">
      <w:start w:val="0"/>
      <w:numFmt w:val="bullet"/>
      <w:lvlText w:val="•"/>
      <w:lvlJc w:val="left"/>
      <w:pPr>
        <w:ind w:left="2546" w:hanging="180"/>
      </w:pPr>
      <w:rPr>
        <w:rFonts w:hint="default"/>
        <w:lang w:val="fr-FR" w:eastAsia="fr-FR" w:bidi="fr-FR"/>
      </w:rPr>
    </w:lvl>
    <w:lvl w:ilvl="7">
      <w:start w:val="0"/>
      <w:numFmt w:val="bullet"/>
      <w:lvlText w:val="•"/>
      <w:lvlJc w:val="left"/>
      <w:pPr>
        <w:ind w:left="2643" w:hanging="180"/>
      </w:pPr>
      <w:rPr>
        <w:rFonts w:hint="default"/>
        <w:lang w:val="fr-FR" w:eastAsia="fr-FR" w:bidi="fr-FR"/>
      </w:rPr>
    </w:lvl>
    <w:lvl w:ilvl="8">
      <w:start w:val="0"/>
      <w:numFmt w:val="bullet"/>
      <w:lvlText w:val="•"/>
      <w:lvlJc w:val="left"/>
      <w:pPr>
        <w:ind w:left="2740" w:hanging="180"/>
      </w:pPr>
      <w:rPr>
        <w:rFonts w:hint="default"/>
        <w:lang w:val="fr-FR" w:eastAsia="fr-FR" w:bidi="fr-FR"/>
      </w:rPr>
    </w:lvl>
  </w:abstractNum>
  <w:abstractNum w:abstractNumId="0">
    <w:multiLevelType w:val="hybridMultilevel"/>
    <w:lvl w:ilvl="0">
      <w:start w:val="0"/>
      <w:numFmt w:val="bullet"/>
      <w:lvlText w:val="•"/>
      <w:lvlJc w:val="left"/>
      <w:pPr>
        <w:ind w:left="1385" w:hanging="353"/>
      </w:pPr>
      <w:rPr>
        <w:rFonts w:hint="default" w:ascii="Arial" w:hAnsi="Arial" w:eastAsia="Arial" w:cs="Arial"/>
        <w:spacing w:val="-30"/>
        <w:w w:val="99"/>
        <w:sz w:val="36"/>
        <w:szCs w:val="36"/>
        <w:lang w:val="fr-FR" w:eastAsia="fr-FR" w:bidi="fr-FR"/>
      </w:rPr>
    </w:lvl>
    <w:lvl w:ilvl="1">
      <w:start w:val="0"/>
      <w:numFmt w:val="bullet"/>
      <w:lvlText w:val="•"/>
      <w:lvlJc w:val="left"/>
      <w:pPr>
        <w:ind w:left="2358" w:hanging="353"/>
      </w:pPr>
      <w:rPr>
        <w:rFonts w:hint="default"/>
        <w:lang w:val="fr-FR" w:eastAsia="fr-FR" w:bidi="fr-FR"/>
      </w:rPr>
    </w:lvl>
    <w:lvl w:ilvl="2">
      <w:start w:val="0"/>
      <w:numFmt w:val="bullet"/>
      <w:lvlText w:val="•"/>
      <w:lvlJc w:val="left"/>
      <w:pPr>
        <w:ind w:left="3337" w:hanging="353"/>
      </w:pPr>
      <w:rPr>
        <w:rFonts w:hint="default"/>
        <w:lang w:val="fr-FR" w:eastAsia="fr-FR" w:bidi="fr-FR"/>
      </w:rPr>
    </w:lvl>
    <w:lvl w:ilvl="3">
      <w:start w:val="0"/>
      <w:numFmt w:val="bullet"/>
      <w:lvlText w:val="•"/>
      <w:lvlJc w:val="left"/>
      <w:pPr>
        <w:ind w:left="4315" w:hanging="353"/>
      </w:pPr>
      <w:rPr>
        <w:rFonts w:hint="default"/>
        <w:lang w:val="fr-FR" w:eastAsia="fr-FR" w:bidi="fr-FR"/>
      </w:rPr>
    </w:lvl>
    <w:lvl w:ilvl="4">
      <w:start w:val="0"/>
      <w:numFmt w:val="bullet"/>
      <w:lvlText w:val="•"/>
      <w:lvlJc w:val="left"/>
      <w:pPr>
        <w:ind w:left="5294" w:hanging="353"/>
      </w:pPr>
      <w:rPr>
        <w:rFonts w:hint="default"/>
        <w:lang w:val="fr-FR" w:eastAsia="fr-FR" w:bidi="fr-FR"/>
      </w:rPr>
    </w:lvl>
    <w:lvl w:ilvl="5">
      <w:start w:val="0"/>
      <w:numFmt w:val="bullet"/>
      <w:lvlText w:val="•"/>
      <w:lvlJc w:val="left"/>
      <w:pPr>
        <w:ind w:left="6273" w:hanging="353"/>
      </w:pPr>
      <w:rPr>
        <w:rFonts w:hint="default"/>
        <w:lang w:val="fr-FR" w:eastAsia="fr-FR" w:bidi="fr-FR"/>
      </w:rPr>
    </w:lvl>
    <w:lvl w:ilvl="6">
      <w:start w:val="0"/>
      <w:numFmt w:val="bullet"/>
      <w:lvlText w:val="•"/>
      <w:lvlJc w:val="left"/>
      <w:pPr>
        <w:ind w:left="7251" w:hanging="353"/>
      </w:pPr>
      <w:rPr>
        <w:rFonts w:hint="default"/>
        <w:lang w:val="fr-FR" w:eastAsia="fr-FR" w:bidi="fr-FR"/>
      </w:rPr>
    </w:lvl>
    <w:lvl w:ilvl="7">
      <w:start w:val="0"/>
      <w:numFmt w:val="bullet"/>
      <w:lvlText w:val="•"/>
      <w:lvlJc w:val="left"/>
      <w:pPr>
        <w:ind w:left="8230" w:hanging="353"/>
      </w:pPr>
      <w:rPr>
        <w:rFonts w:hint="default"/>
        <w:lang w:val="fr-FR" w:eastAsia="fr-FR" w:bidi="fr-FR"/>
      </w:rPr>
    </w:lvl>
    <w:lvl w:ilvl="8">
      <w:start w:val="0"/>
      <w:numFmt w:val="bullet"/>
      <w:lvlText w:val="•"/>
      <w:lvlJc w:val="left"/>
      <w:pPr>
        <w:ind w:left="9209" w:hanging="353"/>
      </w:pPr>
      <w:rPr>
        <w:rFonts w:hint="default"/>
        <w:lang w:val="fr-FR" w:eastAsia="fr-FR" w:bidi="fr-FR"/>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spacing w:before="1"/>
      <w:ind w:left="319"/>
      <w:outlineLvl w:val="1"/>
    </w:pPr>
    <w:rPr>
      <w:rFonts w:ascii="Arial" w:hAnsi="Arial" w:eastAsia="Arial" w:cs="Arial"/>
      <w:b/>
      <w:bCs/>
      <w:sz w:val="36"/>
      <w:szCs w:val="36"/>
      <w:lang w:val="fr-FR" w:eastAsia="fr-FR" w:bidi="fr-FR"/>
    </w:rPr>
  </w:style>
  <w:style w:styleId="Heading2" w:type="paragraph">
    <w:name w:val="Heading 2"/>
    <w:basedOn w:val="Normal"/>
    <w:uiPriority w:val="1"/>
    <w:qFormat/>
    <w:pPr>
      <w:spacing w:before="5"/>
      <w:ind w:left="20"/>
      <w:outlineLvl w:val="2"/>
    </w:pPr>
    <w:rPr>
      <w:rFonts w:ascii="Times New Roman" w:hAnsi="Times New Roman" w:eastAsia="Times New Roman" w:cs="Times New Roman"/>
      <w:b/>
      <w:bCs/>
      <w:sz w:val="32"/>
      <w:szCs w:val="32"/>
      <w:lang w:val="fr-FR" w:eastAsia="fr-FR" w:bidi="fr-FR"/>
    </w:rPr>
  </w:style>
  <w:style w:styleId="Heading3" w:type="paragraph">
    <w:name w:val="Heading 3"/>
    <w:basedOn w:val="Normal"/>
    <w:uiPriority w:val="1"/>
    <w:qFormat/>
    <w:pPr>
      <w:spacing w:before="18"/>
      <w:ind w:left="107"/>
      <w:outlineLvl w:val="3"/>
    </w:pPr>
    <w:rPr>
      <w:rFonts w:ascii="Arial" w:hAnsi="Arial" w:eastAsia="Arial" w:cs="Arial"/>
      <w:b/>
      <w:bCs/>
      <w:sz w:val="28"/>
      <w:szCs w:val="28"/>
      <w:lang w:val="fr-FR" w:eastAsia="fr-FR" w:bidi="fr-FR"/>
    </w:rPr>
  </w:style>
  <w:style w:styleId="Heading4" w:type="paragraph">
    <w:name w:val="Heading 4"/>
    <w:basedOn w:val="Normal"/>
    <w:uiPriority w:val="1"/>
    <w:qFormat/>
    <w:pPr>
      <w:ind w:left="620" w:hanging="180"/>
      <w:outlineLvl w:val="4"/>
    </w:pPr>
    <w:rPr>
      <w:rFonts w:ascii="Trebuchet MS" w:hAnsi="Trebuchet MS" w:eastAsia="Trebuchet MS" w:cs="Trebuchet MS"/>
      <w:sz w:val="26"/>
      <w:szCs w:val="26"/>
      <w:lang w:val="fr-FR" w:eastAsia="fr-FR" w:bidi="fr-FR"/>
    </w:rPr>
  </w:style>
  <w:style w:styleId="Heading5" w:type="paragraph">
    <w:name w:val="Heading 5"/>
    <w:basedOn w:val="Normal"/>
    <w:uiPriority w:val="1"/>
    <w:qFormat/>
    <w:pPr>
      <w:ind w:left="319"/>
      <w:outlineLvl w:val="5"/>
    </w:pPr>
    <w:rPr>
      <w:rFonts w:ascii="Arial" w:hAnsi="Arial" w:eastAsia="Arial" w:cs="Arial"/>
      <w:b/>
      <w:bCs/>
      <w:sz w:val="24"/>
      <w:szCs w:val="24"/>
      <w:lang w:val="fr-FR" w:eastAsia="fr-FR" w:bidi="fr-FR"/>
    </w:rPr>
  </w:style>
  <w:style w:styleId="ListParagraph" w:type="paragraph">
    <w:name w:val="List Paragraph"/>
    <w:basedOn w:val="Normal"/>
    <w:uiPriority w:val="1"/>
    <w:qFormat/>
    <w:pPr>
      <w:spacing w:before="28"/>
      <w:ind w:left="609" w:hanging="180"/>
    </w:pPr>
    <w:rPr>
      <w:rFonts w:ascii="Trebuchet MS" w:hAnsi="Trebuchet MS" w:eastAsia="Trebuchet MS" w:cs="Trebuchet MS"/>
      <w:lang w:val="fr-FR" w:eastAsia="fr-FR" w:bidi="fr-FR"/>
    </w:rPr>
  </w:style>
  <w:style w:styleId="TableParagraph" w:type="paragraph">
    <w:name w:val="Table Paragraph"/>
    <w:basedOn w:val="Normal"/>
    <w:uiPriority w:val="1"/>
    <w:qFormat/>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3.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SIEC</dc:creator>
  <dcterms:created xsi:type="dcterms:W3CDTF">2018-09-17T14:34:14Z</dcterms:created>
  <dcterms:modified xsi:type="dcterms:W3CDTF">2018-09-17T14:34:14Z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Word 2016</vt:lpwstr>
  </property>
  <property fmtid="{D5CDD505-2E9C-101B-9397-08002B2CF9AE}" pid="4" name="LastSaved">
    <vt:filetime>2018-09-17T00:00:00Z</vt:filetime>
  </property>
</Properties>
</file>