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283"/>
        <w:gridCol w:w="1400"/>
        <w:gridCol w:w="160"/>
      </w:tblGrid>
      <w:tr w:rsidR="00C97F4F" w:rsidTr="00C97F4F">
        <w:trPr>
          <w:trHeight w:val="620"/>
        </w:trPr>
        <w:tc>
          <w:tcPr>
            <w:tcW w:w="9575" w:type="dxa"/>
            <w:gridSpan w:val="8"/>
            <w:shd w:val="clear" w:color="auto" w:fill="C0C0C0"/>
          </w:tcPr>
          <w:p w:rsidR="0015208D" w:rsidRPr="00AE6917" w:rsidRDefault="0015208D" w:rsidP="00C97F4F">
            <w:pPr>
              <w:jc w:val="center"/>
              <w:rPr>
                <w:rFonts w:asciiTheme="minorHAnsi" w:hAnsiTheme="minorHAnsi"/>
                <w:sz w:val="32"/>
              </w:rPr>
            </w:pPr>
            <w:r w:rsidRPr="00AE6917"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C97F4F" w:rsidRPr="00AE6917" w:rsidRDefault="0015208D" w:rsidP="00C97F4F">
            <w:pPr>
              <w:jc w:val="center"/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32"/>
              </w:rPr>
              <w:t>M</w:t>
            </w:r>
            <w:r w:rsidR="00C97F4F" w:rsidRPr="00AE6917">
              <w:rPr>
                <w:rFonts w:asciiTheme="minorHAnsi" w:hAnsiTheme="minorHAnsi"/>
                <w:sz w:val="32"/>
              </w:rPr>
              <w:t>aintenance</w:t>
            </w:r>
            <w:r w:rsidR="00924C7C" w:rsidRPr="00AE6917">
              <w:rPr>
                <w:rFonts w:asciiTheme="minorHAnsi" w:hAnsiTheme="minorHAnsi"/>
                <w:sz w:val="32"/>
              </w:rPr>
              <w:t xml:space="preserve"> Préventive</w:t>
            </w:r>
            <w:r w:rsidR="00C66CF3" w:rsidRPr="00AE6917">
              <w:rPr>
                <w:rFonts w:asciiTheme="minorHAnsi" w:hAnsiTheme="minorHAnsi"/>
                <w:sz w:val="32"/>
              </w:rPr>
              <w:t xml:space="preserve"> Systématique</w:t>
            </w:r>
          </w:p>
          <w:p w:rsidR="00C97F4F" w:rsidRPr="00AE6917" w:rsidRDefault="00C97F4F" w:rsidP="00C97F4F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  <w:tc>
          <w:tcPr>
            <w:tcW w:w="1560" w:type="dxa"/>
            <w:gridSpan w:val="2"/>
            <w:shd w:val="clear" w:color="auto" w:fill="C0C0C0"/>
          </w:tcPr>
          <w:p w:rsidR="00C97F4F" w:rsidRPr="00AE6917" w:rsidRDefault="00C97F4F" w:rsidP="00C97F4F">
            <w:pPr>
              <w:spacing w:after="200" w:line="276" w:lineRule="auto"/>
              <w:jc w:val="center"/>
              <w:rPr>
                <w:rFonts w:asciiTheme="minorHAnsi" w:hAnsiTheme="minorHAnsi"/>
                <w:sz w:val="32"/>
              </w:rPr>
            </w:pPr>
            <w:r w:rsidRPr="00AE6917">
              <w:rPr>
                <w:rFonts w:asciiTheme="minorHAnsi" w:hAnsiTheme="minorHAnsi"/>
                <w:sz w:val="32"/>
              </w:rPr>
              <w:t>A2-T1</w:t>
            </w:r>
          </w:p>
        </w:tc>
      </w:tr>
      <w:tr w:rsidR="00224E3C" w:rsidTr="00C97F4F">
        <w:trPr>
          <w:trHeight w:val="681"/>
        </w:trPr>
        <w:tc>
          <w:tcPr>
            <w:tcW w:w="3174" w:type="dxa"/>
            <w:gridSpan w:val="2"/>
          </w:tcPr>
          <w:p w:rsidR="0055134C" w:rsidRPr="00AE6917" w:rsidRDefault="0055134C" w:rsidP="00C97F4F">
            <w:p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AE6917">
              <w:rPr>
                <w:rFonts w:asciiTheme="minorHAnsi" w:hAnsiTheme="minorHAnsi"/>
                <w:sz w:val="20"/>
              </w:rPr>
              <w:t> :</w:t>
            </w:r>
          </w:p>
          <w:p w:rsidR="0066436C" w:rsidRPr="00AE6917" w:rsidRDefault="00E4637C" w:rsidP="0066436C">
            <w:pPr>
              <w:jc w:val="center"/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8"/>
              </w:rPr>
              <w:t>REGROUPEMENT</w:t>
            </w:r>
          </w:p>
        </w:tc>
        <w:tc>
          <w:tcPr>
            <w:tcW w:w="3242" w:type="dxa"/>
            <w:gridSpan w:val="2"/>
          </w:tcPr>
          <w:p w:rsidR="0055134C" w:rsidRPr="00AE6917" w:rsidRDefault="0055134C" w:rsidP="00C97F4F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AE6917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AE6917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AE6917" w:rsidRDefault="0055134C" w:rsidP="00312A94">
            <w:pPr>
              <w:jc w:val="center"/>
              <w:rPr>
                <w:rFonts w:asciiTheme="minorHAnsi" w:hAnsiTheme="minorHAnsi"/>
                <w:color w:val="000000" w:themeColor="text1"/>
                <w:sz w:val="20"/>
              </w:rPr>
            </w:pPr>
          </w:p>
        </w:tc>
        <w:tc>
          <w:tcPr>
            <w:tcW w:w="4719" w:type="dxa"/>
            <w:gridSpan w:val="6"/>
          </w:tcPr>
          <w:p w:rsidR="003D41FF" w:rsidRPr="00AE6917" w:rsidRDefault="00DE4C3D" w:rsidP="003D41FF">
            <w:p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AE6917" w:rsidRDefault="0055134C" w:rsidP="003D41FF">
            <w:pPr>
              <w:jc w:val="center"/>
              <w:rPr>
                <w:rFonts w:asciiTheme="minorHAnsi" w:hAnsiTheme="minorHAnsi"/>
                <w:sz w:val="28"/>
              </w:rPr>
            </w:pPr>
          </w:p>
        </w:tc>
      </w:tr>
      <w:tr w:rsidR="00373CB9" w:rsidTr="00CB4097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373CB9" w:rsidRPr="00AE6917" w:rsidRDefault="00373CB9" w:rsidP="00C97F4F">
            <w:p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4895850</wp:posOffset>
                  </wp:positionH>
                  <wp:positionV relativeFrom="paragraph">
                    <wp:posOffset>30480</wp:posOffset>
                  </wp:positionV>
                  <wp:extent cx="1731645" cy="1104265"/>
                  <wp:effectExtent l="19050" t="0" r="1905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645" cy="1104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E6917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Pr="00AE6917">
              <w:rPr>
                <w:rFonts w:asciiTheme="minorHAnsi" w:hAnsiTheme="minorHAnsi"/>
                <w:sz w:val="20"/>
              </w:rPr>
              <w:t xml:space="preserve"> : </w:t>
            </w:r>
          </w:p>
          <w:p w:rsidR="00373CB9" w:rsidRPr="00AE6917" w:rsidRDefault="00373CB9" w:rsidP="00C66CF3">
            <w:p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 xml:space="preserve">Réaliser les actions de maintenance préventive systématique prévues dans </w:t>
            </w:r>
          </w:p>
          <w:p w:rsidR="00373CB9" w:rsidRPr="00AE6917" w:rsidRDefault="00373CB9" w:rsidP="00C66CF3">
            <w:p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le planning du « dossier ligne ».</w:t>
            </w:r>
          </w:p>
          <w:p w:rsidR="00373CB9" w:rsidRPr="00AE6917" w:rsidRDefault="00373CB9" w:rsidP="00C97F4F">
            <w:pPr>
              <w:rPr>
                <w:rFonts w:asciiTheme="minorHAnsi" w:hAnsiTheme="minorHAnsi"/>
                <w:sz w:val="20"/>
              </w:rPr>
            </w:pPr>
          </w:p>
        </w:tc>
      </w:tr>
      <w:tr w:rsidR="00B16303" w:rsidTr="00C97F4F">
        <w:trPr>
          <w:trHeight w:val="842"/>
        </w:trPr>
        <w:tc>
          <w:tcPr>
            <w:tcW w:w="11135" w:type="dxa"/>
            <w:gridSpan w:val="10"/>
            <w:tcBorders>
              <w:top w:val="nil"/>
            </w:tcBorders>
          </w:tcPr>
          <w:p w:rsidR="00B16303" w:rsidRPr="00AE6917" w:rsidRDefault="00B16303" w:rsidP="00C97F4F">
            <w:pPr>
              <w:rPr>
                <w:rFonts w:asciiTheme="minorHAnsi" w:hAnsiTheme="minorHAnsi"/>
                <w:sz w:val="20"/>
                <w:u w:val="single"/>
              </w:rPr>
            </w:pPr>
          </w:p>
        </w:tc>
      </w:tr>
      <w:tr w:rsidR="00550108" w:rsidTr="00C97F4F">
        <w:trPr>
          <w:trHeight w:val="1663"/>
        </w:trPr>
        <w:tc>
          <w:tcPr>
            <w:tcW w:w="7836" w:type="dxa"/>
            <w:gridSpan w:val="6"/>
          </w:tcPr>
          <w:p w:rsidR="00550108" w:rsidRPr="00AE6917" w:rsidRDefault="00C66CF3" w:rsidP="00C97F4F">
            <w:p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  <w:u w:val="single"/>
              </w:rPr>
              <w:t>Fiches procédures concernées</w:t>
            </w:r>
            <w:r w:rsidR="00550108" w:rsidRPr="00AE6917">
              <w:rPr>
                <w:rFonts w:asciiTheme="minorHAnsi" w:hAnsiTheme="minorHAnsi"/>
                <w:sz w:val="20"/>
              </w:rPr>
              <w:t> :</w:t>
            </w:r>
          </w:p>
          <w:p w:rsidR="00550108" w:rsidRPr="00AE6917" w:rsidRDefault="00C66CF3" w:rsidP="00C66CF3">
            <w:pPr>
              <w:pStyle w:val="Paragraphedeliste"/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« Maintenance préventive mécanique des 3 Axes du Regroupement »</w:t>
            </w:r>
          </w:p>
          <w:p w:rsidR="00C66CF3" w:rsidRPr="00AE6917" w:rsidRDefault="00C66CF3" w:rsidP="00C66CF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Gamme de visite préventive de périodicité mensuelle</w:t>
            </w:r>
          </w:p>
        </w:tc>
        <w:tc>
          <w:tcPr>
            <w:tcW w:w="3299" w:type="dxa"/>
            <w:gridSpan w:val="4"/>
          </w:tcPr>
          <w:p w:rsidR="00550108" w:rsidRPr="00AE6917" w:rsidRDefault="00550108" w:rsidP="00C97F4F">
            <w:p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AE6917">
              <w:rPr>
                <w:rFonts w:asciiTheme="minorHAnsi" w:hAnsiTheme="minorHAnsi"/>
                <w:sz w:val="20"/>
              </w:rPr>
              <w:t> :</w:t>
            </w:r>
          </w:p>
          <w:p w:rsidR="00550108" w:rsidRPr="00AE6917" w:rsidRDefault="00550108" w:rsidP="00C97F4F">
            <w:pPr>
              <w:rPr>
                <w:rFonts w:asciiTheme="minorHAnsi" w:hAnsiTheme="minorHAnsi"/>
                <w:sz w:val="20"/>
              </w:rPr>
            </w:pPr>
          </w:p>
          <w:p w:rsidR="00550108" w:rsidRPr="00AE6917" w:rsidRDefault="00550108" w:rsidP="00C97F4F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Très urgent</w:t>
            </w:r>
          </w:p>
          <w:p w:rsidR="00550108" w:rsidRPr="00AE6917" w:rsidRDefault="00550108" w:rsidP="00C97F4F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Urgent</w:t>
            </w:r>
          </w:p>
          <w:p w:rsidR="00550108" w:rsidRPr="00AE6917" w:rsidRDefault="00550108" w:rsidP="00C97F4F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Assez urgent</w:t>
            </w:r>
          </w:p>
          <w:p w:rsidR="00550108" w:rsidRPr="00AE6917" w:rsidRDefault="00550108" w:rsidP="00C97F4F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C97F4F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AE6917" w:rsidRDefault="00224E3C" w:rsidP="00C97F4F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AE6917" w:rsidRDefault="00884695" w:rsidP="00C97F4F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AE6917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C97F4F">
            <w:pPr>
              <w:rPr>
                <w:sz w:val="20"/>
              </w:rPr>
            </w:pPr>
          </w:p>
        </w:tc>
      </w:tr>
      <w:tr w:rsidR="00884695" w:rsidTr="00884695">
        <w:trPr>
          <w:trHeight w:val="4283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  <w:p w:rsidR="00884695" w:rsidRPr="00AE6917" w:rsidRDefault="00884695" w:rsidP="00884695">
            <w:pPr>
              <w:rPr>
                <w:rFonts w:asciiTheme="minorHAnsi" w:hAnsiTheme="minorHAnsi"/>
                <w:b/>
                <w:sz w:val="20"/>
              </w:rPr>
            </w:pPr>
            <w:r w:rsidRPr="00AE6917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Corrective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Préventive systématique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Préventive conditionnelle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Travaux neufs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Rénovation</w:t>
            </w:r>
          </w:p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  <w:p w:rsidR="00884695" w:rsidRPr="00AE6917" w:rsidRDefault="00884695" w:rsidP="00884695">
            <w:pPr>
              <w:rPr>
                <w:rFonts w:asciiTheme="minorHAnsi" w:hAnsiTheme="minorHAnsi"/>
                <w:b/>
                <w:sz w:val="20"/>
              </w:rPr>
            </w:pPr>
            <w:r w:rsidRPr="00AE6917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Niveau 1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Niveau 2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Niveau 3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Niveau 4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Niveau 5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  <w:p w:rsidR="00884695" w:rsidRPr="00AE6917" w:rsidRDefault="00884695" w:rsidP="00884695">
            <w:pPr>
              <w:rPr>
                <w:rFonts w:asciiTheme="minorHAnsi" w:hAnsiTheme="minorHAnsi"/>
                <w:b/>
                <w:sz w:val="20"/>
              </w:rPr>
            </w:pPr>
            <w:r w:rsidRPr="00AE6917">
              <w:rPr>
                <w:rFonts w:asciiTheme="minorHAnsi" w:hAnsiTheme="minorHAnsi"/>
                <w:b/>
                <w:sz w:val="20"/>
              </w:rPr>
              <w:t>Classe</w:t>
            </w:r>
          </w:p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2MEI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1MEI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TMEI</w:t>
            </w:r>
          </w:p>
          <w:p w:rsidR="00884695" w:rsidRPr="00AE6917" w:rsidRDefault="00884695" w:rsidP="00884695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  <w:p w:rsidR="00884695" w:rsidRPr="00AE6917" w:rsidRDefault="00884695" w:rsidP="00884695">
            <w:pPr>
              <w:rPr>
                <w:rFonts w:asciiTheme="minorHAnsi" w:hAnsiTheme="minorHAnsi"/>
                <w:b/>
                <w:sz w:val="20"/>
              </w:rPr>
            </w:pPr>
            <w:r w:rsidRPr="00AE6917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884695" w:rsidRPr="00AE6917" w:rsidRDefault="00884695" w:rsidP="00884695">
            <w:pPr>
              <w:rPr>
                <w:rFonts w:asciiTheme="minorHAnsi" w:hAnsiTheme="minorHAnsi"/>
                <w:sz w:val="20"/>
              </w:rPr>
            </w:pP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Electrique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Mécanique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Pneumatique</w:t>
            </w:r>
          </w:p>
          <w:p w:rsidR="00884695" w:rsidRPr="00AE6917" w:rsidRDefault="00884695" w:rsidP="0088469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E6917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84695" w:rsidRDefault="00884695" w:rsidP="00884695">
            <w:pPr>
              <w:rPr>
                <w:sz w:val="20"/>
              </w:rPr>
            </w:pPr>
          </w:p>
        </w:tc>
      </w:tr>
    </w:tbl>
    <w:p w:rsidR="00B16303" w:rsidRDefault="00B16303"/>
    <w:p w:rsidR="00AC15E4" w:rsidRDefault="00AC15E4" w:rsidP="00004D7A"/>
    <w:sectPr w:rsidR="00AC15E4" w:rsidSect="00004D7A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D7A" w:rsidRDefault="00004D7A" w:rsidP="00004D7A">
      <w:r>
        <w:separator/>
      </w:r>
    </w:p>
  </w:endnote>
  <w:endnote w:type="continuationSeparator" w:id="0">
    <w:p w:rsidR="00004D7A" w:rsidRDefault="00004D7A" w:rsidP="00004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D7A" w:rsidRDefault="00004D7A" w:rsidP="00004D7A">
      <w:r>
        <w:separator/>
      </w:r>
    </w:p>
  </w:footnote>
  <w:footnote w:type="continuationSeparator" w:id="0">
    <w:p w:rsidR="00004D7A" w:rsidRDefault="00004D7A" w:rsidP="00004D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477A3"/>
    <w:multiLevelType w:val="hybridMultilevel"/>
    <w:tmpl w:val="F8B002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D73920"/>
    <w:multiLevelType w:val="hybridMultilevel"/>
    <w:tmpl w:val="879AA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34C"/>
    <w:rsid w:val="00003BA6"/>
    <w:rsid w:val="00004D7A"/>
    <w:rsid w:val="00045CD6"/>
    <w:rsid w:val="001046BC"/>
    <w:rsid w:val="001071AA"/>
    <w:rsid w:val="00112930"/>
    <w:rsid w:val="00123CDB"/>
    <w:rsid w:val="0015208D"/>
    <w:rsid w:val="001558EA"/>
    <w:rsid w:val="00164FEB"/>
    <w:rsid w:val="00190B4D"/>
    <w:rsid w:val="001D607E"/>
    <w:rsid w:val="001E3F0A"/>
    <w:rsid w:val="00224E3C"/>
    <w:rsid w:val="00244466"/>
    <w:rsid w:val="002936C7"/>
    <w:rsid w:val="002E5C41"/>
    <w:rsid w:val="00312A94"/>
    <w:rsid w:val="00373CB9"/>
    <w:rsid w:val="00384F43"/>
    <w:rsid w:val="003D41FF"/>
    <w:rsid w:val="00412716"/>
    <w:rsid w:val="00483630"/>
    <w:rsid w:val="00487780"/>
    <w:rsid w:val="00547431"/>
    <w:rsid w:val="00550108"/>
    <w:rsid w:val="0055134C"/>
    <w:rsid w:val="005E4E01"/>
    <w:rsid w:val="0066436C"/>
    <w:rsid w:val="006C693A"/>
    <w:rsid w:val="006E2046"/>
    <w:rsid w:val="00700F46"/>
    <w:rsid w:val="007055FA"/>
    <w:rsid w:val="007B79A6"/>
    <w:rsid w:val="00806439"/>
    <w:rsid w:val="00845AC6"/>
    <w:rsid w:val="00884695"/>
    <w:rsid w:val="008E2AB4"/>
    <w:rsid w:val="008E77EA"/>
    <w:rsid w:val="00924C7C"/>
    <w:rsid w:val="00985BEC"/>
    <w:rsid w:val="009B5A5A"/>
    <w:rsid w:val="009E4DCF"/>
    <w:rsid w:val="00AC15E4"/>
    <w:rsid w:val="00AE6917"/>
    <w:rsid w:val="00B10604"/>
    <w:rsid w:val="00B16303"/>
    <w:rsid w:val="00B23D77"/>
    <w:rsid w:val="00B41FAC"/>
    <w:rsid w:val="00B924C3"/>
    <w:rsid w:val="00BE05D7"/>
    <w:rsid w:val="00BE089B"/>
    <w:rsid w:val="00BE0C31"/>
    <w:rsid w:val="00BE3AC1"/>
    <w:rsid w:val="00C22CD6"/>
    <w:rsid w:val="00C66CF3"/>
    <w:rsid w:val="00C951D1"/>
    <w:rsid w:val="00C97F4F"/>
    <w:rsid w:val="00DE4C3D"/>
    <w:rsid w:val="00E01A1D"/>
    <w:rsid w:val="00E41C81"/>
    <w:rsid w:val="00E4637C"/>
    <w:rsid w:val="00E5711E"/>
    <w:rsid w:val="00E975F9"/>
    <w:rsid w:val="00ED1E67"/>
    <w:rsid w:val="00F41C15"/>
    <w:rsid w:val="00F93D70"/>
    <w:rsid w:val="00FA5812"/>
    <w:rsid w:val="00FB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04D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04D7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004D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04D7A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421B-D91A-4109-AE12-7108C884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 ELIOT</cp:lastModifiedBy>
  <cp:revision>9</cp:revision>
  <cp:lastPrinted>2013-05-16T07:24:00Z</cp:lastPrinted>
  <dcterms:created xsi:type="dcterms:W3CDTF">2013-05-15T13:15:00Z</dcterms:created>
  <dcterms:modified xsi:type="dcterms:W3CDTF">2013-05-16T07:29:00Z</dcterms:modified>
</cp:coreProperties>
</file>