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3E11F2" w:rsidRPr="00B53959" w14:paraId="61CEBE59" w14:textId="77777777" w:rsidTr="003D3533">
        <w:tc>
          <w:tcPr>
            <w:tcW w:w="4590" w:type="dxa"/>
            <w:tcBorders>
              <w:top w:val="nil"/>
              <w:left w:val="nil"/>
              <w:bottom w:val="nil"/>
              <w:right w:val="nil"/>
            </w:tcBorders>
          </w:tcPr>
          <w:p w14:paraId="0B260586" w14:textId="77777777" w:rsidR="003E11F2" w:rsidRDefault="003E11F2"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GUADELOUPE</w:t>
            </w:r>
          </w:p>
          <w:p w14:paraId="4CAE9D20" w14:textId="77777777" w:rsidR="003E11F2" w:rsidRPr="00B53959" w:rsidRDefault="003E11F2" w:rsidP="003D3533">
            <w:pPr>
              <w:ind w:left="-2214" w:firstLine="2214"/>
              <w:rPr>
                <w:rFonts w:ascii="Arial Narrow" w:hAnsi="Arial Narrow"/>
                <w:sz w:val="30"/>
                <w:szCs w:val="30"/>
              </w:rPr>
            </w:pPr>
          </w:p>
        </w:tc>
      </w:tr>
      <w:tr w:rsidR="003E11F2" w:rsidRPr="00B53959" w14:paraId="08021422"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5369417C" w14:textId="77777777" w:rsidR="003E11F2" w:rsidRPr="00D86A06" w:rsidRDefault="003E11F2" w:rsidP="003D3533">
            <w:pPr>
              <w:rPr>
                <w:rFonts w:ascii="Arial Narrow" w:hAnsi="Arial Narrow"/>
                <w:b/>
                <w:sz w:val="26"/>
                <w:szCs w:val="26"/>
              </w:rPr>
            </w:pPr>
            <w:r w:rsidRPr="004D1D57">
              <w:rPr>
                <w:rFonts w:ascii="Arial Narrow" w:hAnsi="Arial Narrow"/>
                <w:b/>
                <w:noProof/>
                <w:color w:val="0070C0"/>
                <w:sz w:val="26"/>
                <w:szCs w:val="26"/>
              </w:rPr>
              <w:t>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INCUBATEUR DE PROJETS INNOVANTS NUMÉRIQUES</w:t>
            </w:r>
          </w:p>
        </w:tc>
      </w:tr>
    </w:tbl>
    <w:p w14:paraId="52CB06E9" w14:textId="77777777" w:rsidR="003E11F2" w:rsidRPr="00622211" w:rsidRDefault="003E11F2" w:rsidP="003E11F2">
      <w:pPr>
        <w:tabs>
          <w:tab w:val="left" w:pos="1466"/>
        </w:tabs>
        <w:spacing w:after="0"/>
        <w:rPr>
          <w:rFonts w:ascii="Arial Narrow" w:hAnsi="Arial Narrow"/>
          <w:sz w:val="16"/>
          <w:szCs w:val="16"/>
        </w:rPr>
      </w:pPr>
    </w:p>
    <w:p w14:paraId="51D4F914" w14:textId="77777777" w:rsidR="003E11F2" w:rsidRDefault="003E11F2" w:rsidP="003E11F2">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14:paraId="72644556" w14:textId="77777777" w:rsidR="003E11F2" w:rsidRDefault="003E11F2" w:rsidP="003E11F2">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10/1/2021</w:t>
      </w:r>
    </w:p>
    <w:p w14:paraId="0BC4E29D" w14:textId="77777777" w:rsidR="003E11F2" w:rsidRPr="00622211" w:rsidRDefault="003E11F2" w:rsidP="003E11F2">
      <w:pPr>
        <w:tabs>
          <w:tab w:val="left" w:pos="1466"/>
        </w:tabs>
        <w:spacing w:after="0"/>
        <w:rPr>
          <w:rFonts w:ascii="Arial Narrow" w:hAnsi="Arial Narrow"/>
          <w:sz w:val="16"/>
          <w:szCs w:val="16"/>
        </w:rPr>
      </w:pPr>
    </w:p>
    <w:p w14:paraId="1B3669F1" w14:textId="77777777" w:rsidR="003E11F2" w:rsidRPr="003F3D8D" w:rsidRDefault="003E11F2" w:rsidP="003E11F2">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118B1247" w14:textId="77777777" w:rsidR="003E11F2" w:rsidRPr="00622211" w:rsidRDefault="003E11F2" w:rsidP="003E11F2">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3E11F2" w:rsidRPr="00B53959" w14:paraId="46096537" w14:textId="77777777" w:rsidTr="003D3533">
        <w:tc>
          <w:tcPr>
            <w:tcW w:w="9288" w:type="dxa"/>
            <w:gridSpan w:val="2"/>
            <w:tcBorders>
              <w:bottom w:val="single" w:sz="4" w:space="0" w:color="auto"/>
            </w:tcBorders>
            <w:shd w:val="clear" w:color="auto" w:fill="DBE5F1" w:themeFill="accent1" w:themeFillTint="33"/>
          </w:tcPr>
          <w:p w14:paraId="1F48EB76" w14:textId="77777777" w:rsidR="003E11F2" w:rsidRDefault="003E11F2"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4B7DD426" w14:textId="2A3BCFBC" w:rsidR="003E11F2" w:rsidRDefault="003E11F2" w:rsidP="003D3533">
            <w:pPr>
              <w:jc w:val="both"/>
              <w:rPr>
                <w:rFonts w:ascii="Arial Narrow" w:hAnsi="Arial Narrow"/>
              </w:rPr>
            </w:pPr>
            <w:r w:rsidRPr="004D1D57">
              <w:rPr>
                <w:rFonts w:ascii="Arial Narrow" w:hAnsi="Arial Narrow"/>
                <w:noProof/>
              </w:rPr>
              <w:t>Suite à l’</w:t>
            </w:r>
            <w:r w:rsidR="00F43D74">
              <w:rPr>
                <w:rFonts w:ascii="Arial Narrow" w:hAnsi="Arial Narrow"/>
                <w:noProof/>
              </w:rPr>
              <w:t xml:space="preserve">appel à projets </w:t>
            </w:r>
            <w:r w:rsidRPr="004D1D57">
              <w:rPr>
                <w:rFonts w:ascii="Arial Narrow" w:hAnsi="Arial Narrow"/>
                <w:noProof/>
              </w:rPr>
              <w:t>national 2017 des incubateurs académiques, l'académie de Guadeloupe a été retenue sur la base d'un projet intitulé Form@Link. Ce projet, élaboré au cours du mois de juin 2017 conjointement par la DANE et le CRREF, laboratoire de sciences de l'éducation de l'Université des Antilles, hébergé à INSP</w:t>
            </w:r>
            <w:r w:rsidR="00F43D74">
              <w:rPr>
                <w:rFonts w:ascii="Arial Narrow" w:hAnsi="Arial Narrow"/>
                <w:noProof/>
              </w:rPr>
              <w:t>é</w:t>
            </w:r>
            <w:r w:rsidRPr="004D1D57">
              <w:rPr>
                <w:rFonts w:ascii="Arial Narrow" w:hAnsi="Arial Narrow"/>
                <w:noProof/>
              </w:rPr>
              <w:t>, vise à mettre en relation, à partir de projets pédagogiques relevant de l’éducation au développement durable (EDD), différents établissements (écoles, collèges, lycées) de l'académie, via des outils numériques, en analysant les effets de contexte, au service de la réussite scolaire.</w:t>
            </w:r>
          </w:p>
          <w:p w14:paraId="35409E2E" w14:textId="77777777" w:rsidR="003E11F2" w:rsidRPr="00622211" w:rsidRDefault="003E11F2" w:rsidP="003D3533">
            <w:pPr>
              <w:jc w:val="both"/>
              <w:rPr>
                <w:rFonts w:ascii="Arial Narrow" w:hAnsi="Arial Narrow"/>
                <w:sz w:val="10"/>
                <w:szCs w:val="10"/>
              </w:rPr>
            </w:pPr>
          </w:p>
          <w:p w14:paraId="0B012587" w14:textId="77777777" w:rsidR="003E11F2" w:rsidRPr="00B53959" w:rsidRDefault="003E11F2" w:rsidP="003D3533">
            <w:pPr>
              <w:jc w:val="both"/>
              <w:rPr>
                <w:rFonts w:ascii="Arial Narrow" w:hAnsi="Arial Narrow"/>
              </w:rPr>
            </w:pPr>
          </w:p>
        </w:tc>
      </w:tr>
      <w:tr w:rsidR="003E11F2" w:rsidRPr="00B53959" w14:paraId="49E7C82D"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717CB928" w14:textId="77777777" w:rsidR="003E11F2" w:rsidRDefault="003E11F2"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58D82CFD" w14:textId="77777777" w:rsidR="003E11F2" w:rsidRPr="004C2BA9" w:rsidRDefault="003E11F2" w:rsidP="003D3533">
            <w:pPr>
              <w:pStyle w:val="Paragraphedeliste"/>
              <w:numPr>
                <w:ilvl w:val="0"/>
                <w:numId w:val="1"/>
              </w:numPr>
              <w:rPr>
                <w:rFonts w:ascii="Arial Narrow" w:hAnsi="Arial Narrow"/>
              </w:rPr>
            </w:pPr>
            <w:r w:rsidRPr="004D1D57">
              <w:rPr>
                <w:rFonts w:ascii="Arial Narrow" w:hAnsi="Arial Narrow"/>
                <w:noProof/>
              </w:rPr>
              <w:t>Numérique</w:t>
            </w:r>
          </w:p>
          <w:p w14:paraId="7842D0AE" w14:textId="77777777" w:rsidR="003E11F2" w:rsidRPr="004C2BA9" w:rsidRDefault="003E11F2" w:rsidP="003D3533">
            <w:pPr>
              <w:pStyle w:val="Paragraphedeliste"/>
              <w:numPr>
                <w:ilvl w:val="0"/>
                <w:numId w:val="1"/>
              </w:numPr>
              <w:rPr>
                <w:rFonts w:ascii="Arial Narrow" w:hAnsi="Arial Narrow"/>
              </w:rPr>
            </w:pPr>
            <w:r w:rsidRPr="004D1D57">
              <w:rPr>
                <w:rFonts w:ascii="Arial Narrow" w:hAnsi="Arial Narrow"/>
                <w:noProof/>
              </w:rPr>
              <w:t>Développement durable</w:t>
            </w:r>
          </w:p>
          <w:p w14:paraId="364C9D32" w14:textId="77777777" w:rsidR="003E11F2" w:rsidRDefault="003E11F2"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343755EA" w14:textId="77777777" w:rsidR="003E11F2" w:rsidRPr="00323C48" w:rsidRDefault="003E11F2" w:rsidP="003D3533">
            <w:pPr>
              <w:pStyle w:val="Paragraphedeliste"/>
              <w:rPr>
                <w:rFonts w:ascii="Arial Narrow" w:hAnsi="Arial Narrow"/>
              </w:rPr>
            </w:pPr>
          </w:p>
        </w:tc>
      </w:tr>
      <w:tr w:rsidR="003E11F2" w:rsidRPr="00B53959" w14:paraId="4B4DD4AE" w14:textId="77777777" w:rsidTr="003D3533">
        <w:tc>
          <w:tcPr>
            <w:tcW w:w="9288" w:type="dxa"/>
            <w:gridSpan w:val="2"/>
            <w:tcBorders>
              <w:top w:val="single" w:sz="4" w:space="0" w:color="auto"/>
              <w:bottom w:val="single" w:sz="4" w:space="0" w:color="auto"/>
            </w:tcBorders>
            <w:shd w:val="clear" w:color="auto" w:fill="B8CCE4" w:themeFill="accent1" w:themeFillTint="66"/>
          </w:tcPr>
          <w:p w14:paraId="5BF73BD7" w14:textId="77777777" w:rsidR="003E11F2" w:rsidRDefault="003E11F2" w:rsidP="003D3533">
            <w:pPr>
              <w:spacing w:after="60"/>
              <w:jc w:val="both"/>
              <w:rPr>
                <w:rFonts w:ascii="Arial Narrow" w:hAnsi="Arial Narrow"/>
                <w:b/>
              </w:rPr>
            </w:pPr>
            <w:r>
              <w:rPr>
                <w:rFonts w:ascii="Arial Narrow" w:hAnsi="Arial Narrow"/>
                <w:b/>
              </w:rPr>
              <w:t>Hypothèses à évaluer :</w:t>
            </w:r>
          </w:p>
          <w:p w14:paraId="1F025E74" w14:textId="77777777" w:rsidR="00F43D74" w:rsidRDefault="003E11F2" w:rsidP="003D3533">
            <w:pPr>
              <w:jc w:val="both"/>
              <w:rPr>
                <w:rFonts w:ascii="Arial Narrow" w:hAnsi="Arial Narrow"/>
                <w:noProof/>
              </w:rPr>
            </w:pPr>
            <w:r w:rsidRPr="004D1D57">
              <w:rPr>
                <w:rFonts w:ascii="Arial Narrow" w:hAnsi="Arial Narrow"/>
                <w:noProof/>
              </w:rPr>
              <w:t xml:space="preserve">Le Projet « Form@Link » vise principalement à questionner l’échelle de pertinence des </w:t>
            </w:r>
            <w:r w:rsidR="00F43D74">
              <w:rPr>
                <w:rFonts w:ascii="Arial Narrow" w:hAnsi="Arial Narrow"/>
                <w:noProof/>
              </w:rPr>
              <w:t>e</w:t>
            </w:r>
            <w:r w:rsidRPr="004D1D57">
              <w:rPr>
                <w:rFonts w:ascii="Arial Narrow" w:hAnsi="Arial Narrow"/>
                <w:noProof/>
              </w:rPr>
              <w:t>nseignements basés sur les effets de contextes (EBEC) et plus précisément à :</w:t>
            </w:r>
          </w:p>
          <w:p w14:paraId="6B95021E" w14:textId="4909FB81" w:rsidR="00F43D74" w:rsidRPr="00F43D74" w:rsidRDefault="003E11F2" w:rsidP="00F43D74">
            <w:pPr>
              <w:pStyle w:val="Paragraphedeliste"/>
              <w:numPr>
                <w:ilvl w:val="0"/>
                <w:numId w:val="2"/>
              </w:numPr>
              <w:jc w:val="both"/>
              <w:rPr>
                <w:rFonts w:ascii="Arial Narrow" w:hAnsi="Arial Narrow"/>
                <w:noProof/>
              </w:rPr>
            </w:pPr>
            <w:r w:rsidRPr="00F43D74">
              <w:rPr>
                <w:rFonts w:ascii="Arial Narrow" w:hAnsi="Arial Narrow"/>
                <w:noProof/>
              </w:rPr>
              <w:t>observer et analyser les effets de contextes</w:t>
            </w:r>
          </w:p>
          <w:p w14:paraId="18BE6F74" w14:textId="77777777" w:rsidR="00F43D74" w:rsidRDefault="003E11F2" w:rsidP="003D3533">
            <w:pPr>
              <w:pStyle w:val="Paragraphedeliste"/>
              <w:numPr>
                <w:ilvl w:val="0"/>
                <w:numId w:val="2"/>
              </w:numPr>
              <w:jc w:val="both"/>
              <w:rPr>
                <w:rFonts w:ascii="Arial Narrow" w:hAnsi="Arial Narrow"/>
                <w:noProof/>
              </w:rPr>
            </w:pPr>
            <w:r w:rsidRPr="00F43D74">
              <w:rPr>
                <w:rFonts w:ascii="Arial Narrow" w:hAnsi="Arial Narrow"/>
                <w:noProof/>
              </w:rPr>
              <w:t>modéliser des pratiques pédagogiques</w:t>
            </w:r>
          </w:p>
          <w:p w14:paraId="4D923AA2" w14:textId="10188BF8" w:rsidR="003E11F2" w:rsidRPr="00F43D74" w:rsidRDefault="003E11F2" w:rsidP="003D3533">
            <w:pPr>
              <w:pStyle w:val="Paragraphedeliste"/>
              <w:numPr>
                <w:ilvl w:val="0"/>
                <w:numId w:val="2"/>
              </w:numPr>
              <w:jc w:val="both"/>
              <w:rPr>
                <w:rFonts w:ascii="Arial Narrow" w:hAnsi="Arial Narrow"/>
                <w:noProof/>
              </w:rPr>
            </w:pPr>
            <w:r w:rsidRPr="00F43D74">
              <w:rPr>
                <w:rFonts w:ascii="Arial Narrow" w:hAnsi="Arial Narrow"/>
                <w:noProof/>
              </w:rPr>
              <w:t>développer l’usage d’outils numériques suivant des modalités de travail collaboratif</w:t>
            </w:r>
          </w:p>
          <w:p w14:paraId="59EAB95F" w14:textId="77777777" w:rsidR="00F43D74" w:rsidRDefault="003E11F2" w:rsidP="003D3533">
            <w:pPr>
              <w:jc w:val="both"/>
              <w:rPr>
                <w:rFonts w:ascii="Arial Narrow" w:hAnsi="Arial Narrow"/>
                <w:noProof/>
              </w:rPr>
            </w:pPr>
            <w:r w:rsidRPr="004D1D57">
              <w:rPr>
                <w:rFonts w:ascii="Arial Narrow" w:hAnsi="Arial Narrow"/>
                <w:noProof/>
              </w:rPr>
              <w:t xml:space="preserve"> Les Enjeux de « Form@Link » :</w:t>
            </w:r>
          </w:p>
          <w:p w14:paraId="23533AFD" w14:textId="77777777" w:rsidR="00F43D74" w:rsidRDefault="00F43D74" w:rsidP="003D3533">
            <w:pPr>
              <w:pStyle w:val="Paragraphedeliste"/>
              <w:numPr>
                <w:ilvl w:val="0"/>
                <w:numId w:val="3"/>
              </w:numPr>
              <w:jc w:val="both"/>
              <w:rPr>
                <w:rFonts w:ascii="Arial Narrow" w:hAnsi="Arial Narrow"/>
                <w:noProof/>
              </w:rPr>
            </w:pPr>
            <w:r>
              <w:rPr>
                <w:rFonts w:ascii="Arial Narrow" w:hAnsi="Arial Narrow"/>
                <w:noProof/>
              </w:rPr>
              <w:t>d</w:t>
            </w:r>
            <w:r w:rsidR="003E11F2" w:rsidRPr="00F43D74">
              <w:rPr>
                <w:rFonts w:ascii="Arial Narrow" w:hAnsi="Arial Narrow"/>
                <w:noProof/>
              </w:rPr>
              <w:t>évelopper un outil de scénarisation et de collaboration en ligne tenant compte des effets de contextes</w:t>
            </w:r>
          </w:p>
          <w:p w14:paraId="7F12B448" w14:textId="4B0AC950" w:rsidR="003E11F2" w:rsidRPr="00F43D74" w:rsidRDefault="00F43D74" w:rsidP="003D3533">
            <w:pPr>
              <w:pStyle w:val="Paragraphedeliste"/>
              <w:numPr>
                <w:ilvl w:val="0"/>
                <w:numId w:val="3"/>
              </w:numPr>
              <w:jc w:val="both"/>
              <w:rPr>
                <w:rFonts w:ascii="Arial Narrow" w:hAnsi="Arial Narrow"/>
                <w:noProof/>
              </w:rPr>
            </w:pPr>
            <w:r>
              <w:rPr>
                <w:rFonts w:ascii="Arial Narrow" w:hAnsi="Arial Narrow"/>
                <w:noProof/>
              </w:rPr>
              <w:t>r</w:t>
            </w:r>
            <w:r w:rsidR="003E11F2" w:rsidRPr="00F43D74">
              <w:rPr>
                <w:rFonts w:ascii="Arial Narrow" w:hAnsi="Arial Narrow"/>
                <w:noProof/>
              </w:rPr>
              <w:t>enforcer les possibilités pour un territoire discontinu de se constituer en 1 territoire apprenant.</w:t>
            </w:r>
          </w:p>
          <w:p w14:paraId="0B9B20F3" w14:textId="77777777" w:rsidR="003E11F2" w:rsidRPr="00323C48" w:rsidRDefault="003E11F2" w:rsidP="003D3533">
            <w:pPr>
              <w:jc w:val="both"/>
              <w:rPr>
                <w:rFonts w:ascii="Arial Narrow" w:hAnsi="Arial Narrow"/>
                <w:noProof/>
                <w:sz w:val="10"/>
                <w:szCs w:val="10"/>
              </w:rPr>
            </w:pPr>
          </w:p>
          <w:p w14:paraId="594BC83E" w14:textId="77777777" w:rsidR="003E11F2" w:rsidRPr="00117827" w:rsidRDefault="003E11F2" w:rsidP="003D3533">
            <w:pPr>
              <w:jc w:val="both"/>
              <w:rPr>
                <w:rFonts w:ascii="Arial Narrow" w:hAnsi="Arial Narrow"/>
                <w:i/>
                <w:noProof/>
              </w:rPr>
            </w:pPr>
          </w:p>
        </w:tc>
      </w:tr>
      <w:tr w:rsidR="003E11F2" w:rsidRPr="00B53959" w14:paraId="2836403A" w14:textId="77777777" w:rsidTr="003D3533">
        <w:tc>
          <w:tcPr>
            <w:tcW w:w="9288" w:type="dxa"/>
            <w:gridSpan w:val="2"/>
            <w:tcBorders>
              <w:top w:val="single" w:sz="4" w:space="0" w:color="auto"/>
              <w:bottom w:val="single" w:sz="4" w:space="0" w:color="auto"/>
            </w:tcBorders>
            <w:shd w:val="clear" w:color="auto" w:fill="B8CCE4" w:themeFill="accent1" w:themeFillTint="66"/>
          </w:tcPr>
          <w:p w14:paraId="03E4EF1B" w14:textId="77777777" w:rsidR="003E11F2" w:rsidRDefault="003E11F2" w:rsidP="003D3533">
            <w:pPr>
              <w:spacing w:after="60"/>
              <w:jc w:val="both"/>
              <w:rPr>
                <w:rFonts w:ascii="Arial Narrow" w:hAnsi="Arial Narrow"/>
                <w:b/>
              </w:rPr>
            </w:pPr>
            <w:r>
              <w:rPr>
                <w:rFonts w:ascii="Arial Narrow" w:hAnsi="Arial Narrow"/>
                <w:b/>
              </w:rPr>
              <w:t>Méthode d’évaluation :</w:t>
            </w:r>
          </w:p>
          <w:p w14:paraId="00B594C3" w14:textId="4E2566C4" w:rsidR="003E11F2" w:rsidRPr="004D1D57" w:rsidRDefault="003E11F2" w:rsidP="003D3533">
            <w:pPr>
              <w:jc w:val="both"/>
              <w:rPr>
                <w:rFonts w:ascii="Arial Narrow" w:hAnsi="Arial Narrow"/>
                <w:noProof/>
              </w:rPr>
            </w:pPr>
            <w:r w:rsidRPr="004D1D57">
              <w:rPr>
                <w:rFonts w:ascii="Arial Narrow" w:hAnsi="Arial Narrow"/>
                <w:noProof/>
              </w:rPr>
              <w:t>Créer des collaborations entre plusieurs zones géographiques de l’archipel guadeloupéen et susciter des liens opératoires entre différents acteurs (académie, recherche, enseignants, acteurs locaux)</w:t>
            </w:r>
            <w:r w:rsidR="00F43D74">
              <w:rPr>
                <w:rFonts w:ascii="Arial Narrow" w:hAnsi="Arial Narrow"/>
                <w:noProof/>
              </w:rPr>
              <w:t xml:space="preserve"> : </w:t>
            </w:r>
          </w:p>
          <w:p w14:paraId="5118A7EC" w14:textId="4FD6BF0C"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r>
            <w:r w:rsidR="00F43D74">
              <w:rPr>
                <w:rFonts w:ascii="Arial Narrow" w:hAnsi="Arial Narrow"/>
                <w:noProof/>
              </w:rPr>
              <w:t>d</w:t>
            </w:r>
            <w:r w:rsidRPr="004D1D57">
              <w:rPr>
                <w:rFonts w:ascii="Arial Narrow" w:hAnsi="Arial Narrow"/>
                <w:noProof/>
              </w:rPr>
              <w:t>évelopper un modèle pédagogique émergent</w:t>
            </w:r>
          </w:p>
          <w:p w14:paraId="39EEF395" w14:textId="578CFC7E"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r>
            <w:r w:rsidR="00F43D74">
              <w:rPr>
                <w:rFonts w:ascii="Arial Narrow" w:hAnsi="Arial Narrow"/>
                <w:noProof/>
              </w:rPr>
              <w:t>t</w:t>
            </w:r>
            <w:r w:rsidRPr="004D1D57">
              <w:rPr>
                <w:rFonts w:ascii="Arial Narrow" w:hAnsi="Arial Narrow"/>
                <w:noProof/>
              </w:rPr>
              <w:t>echnologies éducatives</w:t>
            </w:r>
          </w:p>
          <w:p w14:paraId="1F03812F" w14:textId="03871F93"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r>
            <w:r w:rsidR="00F43D74">
              <w:rPr>
                <w:rFonts w:ascii="Arial Narrow" w:hAnsi="Arial Narrow"/>
                <w:noProof/>
              </w:rPr>
              <w:t>c</w:t>
            </w:r>
            <w:r w:rsidRPr="004D1D57">
              <w:rPr>
                <w:rFonts w:ascii="Arial Narrow" w:hAnsi="Arial Narrow"/>
                <w:noProof/>
              </w:rPr>
              <w:t>ollaboration entre élèves</w:t>
            </w:r>
          </w:p>
          <w:p w14:paraId="647FAAAF" w14:textId="43CD5028"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r>
            <w:r w:rsidR="00F43D74">
              <w:rPr>
                <w:rFonts w:ascii="Arial Narrow" w:hAnsi="Arial Narrow"/>
                <w:noProof/>
              </w:rPr>
              <w:t>d</w:t>
            </w:r>
            <w:r w:rsidRPr="004D1D57">
              <w:rPr>
                <w:rFonts w:ascii="Arial Narrow" w:hAnsi="Arial Narrow"/>
                <w:noProof/>
              </w:rPr>
              <w:t>éveloppement durable</w:t>
            </w:r>
          </w:p>
          <w:p w14:paraId="10C3E7C6" w14:textId="54301DD3"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r>
            <w:r w:rsidR="00F43D74">
              <w:rPr>
                <w:rFonts w:ascii="Arial Narrow" w:hAnsi="Arial Narrow"/>
                <w:noProof/>
              </w:rPr>
              <w:t>dé</w:t>
            </w:r>
            <w:r w:rsidRPr="004D1D57">
              <w:rPr>
                <w:rFonts w:ascii="Arial Narrow" w:hAnsi="Arial Narrow"/>
                <w:noProof/>
              </w:rPr>
              <w:t>marche d’investigation</w:t>
            </w:r>
          </w:p>
          <w:p w14:paraId="469F557F" w14:textId="77777777" w:rsidR="003E11F2" w:rsidRPr="004D1D57" w:rsidRDefault="003E11F2" w:rsidP="003D3533">
            <w:pPr>
              <w:jc w:val="both"/>
              <w:rPr>
                <w:rFonts w:ascii="Arial Narrow" w:hAnsi="Arial Narrow"/>
                <w:noProof/>
              </w:rPr>
            </w:pPr>
            <w:r w:rsidRPr="004D1D57">
              <w:rPr>
                <w:rFonts w:ascii="Arial Narrow" w:hAnsi="Arial Narrow"/>
                <w:noProof/>
              </w:rPr>
              <w:t xml:space="preserve">Basé sur les effets de contextes </w:t>
            </w:r>
          </w:p>
          <w:p w14:paraId="699FB650" w14:textId="77777777" w:rsidR="003E11F2" w:rsidRPr="004D1D57" w:rsidRDefault="003E11F2" w:rsidP="003D3533">
            <w:pPr>
              <w:jc w:val="both"/>
              <w:rPr>
                <w:rFonts w:ascii="Arial Narrow" w:hAnsi="Arial Narrow"/>
                <w:noProof/>
              </w:rPr>
            </w:pPr>
            <w:r w:rsidRPr="004D1D57">
              <w:rPr>
                <w:rFonts w:ascii="Arial Narrow" w:hAnsi="Arial Narrow"/>
                <w:noProof/>
              </w:rPr>
              <w:t>Plus spécifiquement, nous cherchons à susciter, lors de captations vidéo entre deux établissements géographiquement éloignés - des événements émergents lors d’un apprentissage lié à des différences entre les contextes internes d’acteurs de la situation :</w:t>
            </w:r>
          </w:p>
          <w:p w14:paraId="2F21F859" w14:textId="5602138C"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r>
            <w:r w:rsidR="00F43D74">
              <w:rPr>
                <w:rFonts w:ascii="Arial Narrow" w:hAnsi="Arial Narrow"/>
                <w:noProof/>
              </w:rPr>
              <w:t>i</w:t>
            </w:r>
            <w:r w:rsidRPr="004D1D57">
              <w:rPr>
                <w:rFonts w:ascii="Arial Narrow" w:hAnsi="Arial Narrow"/>
                <w:noProof/>
              </w:rPr>
              <w:t xml:space="preserve">nteractionnel (argumentaire)  </w:t>
            </w:r>
          </w:p>
          <w:p w14:paraId="45414DA4" w14:textId="3BD32E32"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r>
            <w:r w:rsidR="00F43D74">
              <w:rPr>
                <w:rFonts w:ascii="Arial Narrow" w:hAnsi="Arial Narrow"/>
                <w:noProof/>
              </w:rPr>
              <w:t>c</w:t>
            </w:r>
            <w:r w:rsidRPr="004D1D57">
              <w:rPr>
                <w:rFonts w:ascii="Arial Narrow" w:hAnsi="Arial Narrow"/>
                <w:noProof/>
              </w:rPr>
              <w:t>hangement d’état émotionnel</w:t>
            </w:r>
          </w:p>
          <w:p w14:paraId="754C6836" w14:textId="295498E6"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r>
            <w:r w:rsidR="00F43D74">
              <w:rPr>
                <w:rFonts w:ascii="Arial Narrow" w:hAnsi="Arial Narrow"/>
                <w:noProof/>
              </w:rPr>
              <w:t>r</w:t>
            </w:r>
            <w:r w:rsidRPr="004D1D57">
              <w:rPr>
                <w:rFonts w:ascii="Arial Narrow" w:hAnsi="Arial Narrow"/>
                <w:noProof/>
              </w:rPr>
              <w:t>upture d’apprentissage</w:t>
            </w:r>
          </w:p>
          <w:p w14:paraId="0F46E571" w14:textId="5106F896"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r>
            <w:r w:rsidR="00F43D74">
              <w:rPr>
                <w:rFonts w:ascii="Arial Narrow" w:hAnsi="Arial Narrow"/>
                <w:noProof/>
              </w:rPr>
              <w:t>d</w:t>
            </w:r>
            <w:r w:rsidRPr="004D1D57">
              <w:rPr>
                <w:rFonts w:ascii="Arial Narrow" w:hAnsi="Arial Narrow"/>
                <w:noProof/>
              </w:rPr>
              <w:t>imension métacognitive</w:t>
            </w:r>
          </w:p>
          <w:p w14:paraId="2DDCE36A" w14:textId="77777777" w:rsidR="003E11F2" w:rsidRDefault="003E11F2" w:rsidP="003D3533">
            <w:pPr>
              <w:jc w:val="both"/>
              <w:rPr>
                <w:rFonts w:ascii="Arial Narrow" w:hAnsi="Arial Narrow"/>
                <w:noProof/>
              </w:rPr>
            </w:pPr>
            <w:r w:rsidRPr="004D1D57">
              <w:rPr>
                <w:rFonts w:ascii="Arial Narrow" w:hAnsi="Arial Narrow"/>
                <w:noProof/>
              </w:rPr>
              <w:t xml:space="preserve">Les mises en situation successives ou itérations visent, au sein d’un scénario pédagogique à caractère collaboratif, négocié en amont, mené à distance entre deux équipes, à susciter l’émergence d’effets de contextes </w:t>
            </w:r>
            <w:r w:rsidRPr="004D1D57">
              <w:rPr>
                <w:rFonts w:ascii="Arial Narrow" w:hAnsi="Arial Narrow"/>
                <w:noProof/>
              </w:rPr>
              <w:lastRenderedPageBreak/>
              <w:t>qui seront analysés suite aux captations réalisées.</w:t>
            </w:r>
          </w:p>
          <w:p w14:paraId="0E0D184D" w14:textId="77777777" w:rsidR="003E11F2" w:rsidRPr="00323C48" w:rsidRDefault="003E11F2" w:rsidP="003D3533">
            <w:pPr>
              <w:jc w:val="both"/>
              <w:rPr>
                <w:rFonts w:ascii="Arial Narrow" w:hAnsi="Arial Narrow"/>
                <w:noProof/>
                <w:sz w:val="10"/>
                <w:szCs w:val="10"/>
              </w:rPr>
            </w:pPr>
          </w:p>
          <w:p w14:paraId="2769FDB1" w14:textId="77777777" w:rsidR="003E11F2" w:rsidRPr="00073B9C" w:rsidRDefault="003E11F2" w:rsidP="003D3533">
            <w:pPr>
              <w:spacing w:after="60"/>
              <w:rPr>
                <w:rFonts w:ascii="Arial Narrow" w:hAnsi="Arial Narrow"/>
                <w:i/>
              </w:rPr>
            </w:pPr>
          </w:p>
        </w:tc>
      </w:tr>
      <w:tr w:rsidR="003E11F2" w:rsidRPr="00B53959" w14:paraId="062779B3" w14:textId="77777777" w:rsidTr="003D3533">
        <w:tc>
          <w:tcPr>
            <w:tcW w:w="9288" w:type="dxa"/>
            <w:gridSpan w:val="2"/>
            <w:tcBorders>
              <w:top w:val="single" w:sz="4" w:space="0" w:color="auto"/>
              <w:bottom w:val="single" w:sz="4" w:space="0" w:color="auto"/>
            </w:tcBorders>
            <w:shd w:val="clear" w:color="auto" w:fill="B8CCE4" w:themeFill="accent1" w:themeFillTint="66"/>
          </w:tcPr>
          <w:p w14:paraId="444AAB24" w14:textId="77777777" w:rsidR="003E11F2" w:rsidRDefault="003E11F2" w:rsidP="003D3533">
            <w:pPr>
              <w:spacing w:after="60"/>
              <w:jc w:val="both"/>
              <w:rPr>
                <w:rFonts w:ascii="Arial Narrow" w:hAnsi="Arial Narrow"/>
                <w:b/>
              </w:rPr>
            </w:pPr>
            <w:r>
              <w:rPr>
                <w:rFonts w:ascii="Arial Narrow" w:hAnsi="Arial Narrow"/>
                <w:b/>
              </w:rPr>
              <w:lastRenderedPageBreak/>
              <w:t>Responsables de l’évaluation :</w:t>
            </w:r>
          </w:p>
          <w:p w14:paraId="7F945526" w14:textId="77777777" w:rsidR="003E11F2" w:rsidRPr="004D1D57" w:rsidRDefault="003E11F2" w:rsidP="003D3533">
            <w:pPr>
              <w:jc w:val="both"/>
              <w:rPr>
                <w:rFonts w:ascii="Arial Narrow" w:hAnsi="Arial Narrow"/>
                <w:noProof/>
              </w:rPr>
            </w:pPr>
            <w:r w:rsidRPr="004D1D57">
              <w:rPr>
                <w:rFonts w:ascii="Arial Narrow" w:hAnsi="Arial Narrow"/>
                <w:noProof/>
              </w:rPr>
              <w:t>Les chercheurs d’un laboratoire universitaire  : CRREF i.e. Centre de recherches et de ressources en éducation et formation (EA 4538) - Université des Antilles,</w:t>
            </w:r>
          </w:p>
          <w:p w14:paraId="7893812C" w14:textId="77777777" w:rsidR="003E11F2" w:rsidRPr="004D1D57" w:rsidRDefault="003E11F2" w:rsidP="003D3533">
            <w:pPr>
              <w:jc w:val="both"/>
              <w:rPr>
                <w:rFonts w:ascii="Arial Narrow" w:hAnsi="Arial Narrow"/>
                <w:noProof/>
              </w:rPr>
            </w:pPr>
            <w:r w:rsidRPr="004D1D57">
              <w:rPr>
                <w:rFonts w:ascii="Arial Narrow" w:hAnsi="Arial Narrow"/>
                <w:noProof/>
              </w:rPr>
              <w:t>En lien avec deux autres laboratoires étrangers :</w:t>
            </w:r>
          </w:p>
          <w:p w14:paraId="4DCF6441" w14:textId="77777777"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LICEF i.e. Laboratoire en informatique cognitive et environnements de formation -Téléuniversité du Québec (TÉLUQ),</w:t>
            </w:r>
          </w:p>
          <w:p w14:paraId="2845E16A" w14:textId="77777777" w:rsidR="003E11F2" w:rsidRDefault="003E11F2" w:rsidP="003D3533">
            <w:pPr>
              <w:jc w:val="both"/>
              <w:rPr>
                <w:rFonts w:ascii="Arial Narrow" w:hAnsi="Arial Narrow"/>
              </w:rPr>
            </w:pPr>
            <w:r w:rsidRPr="004D1D57">
              <w:rPr>
                <w:rFonts w:ascii="Arial Narrow" w:hAnsi="Arial Narrow"/>
                <w:noProof/>
              </w:rPr>
              <w:t>•</w:t>
            </w:r>
            <w:r w:rsidRPr="004D1D57">
              <w:rPr>
                <w:rFonts w:ascii="Arial Narrow" w:hAnsi="Arial Narrow"/>
                <w:noProof/>
              </w:rPr>
              <w:tab/>
              <w:t>EREST i.e. Equipe de recherche en éducation scientifique et technologique - Université du Québec à Montréal (UQAM)</w:t>
            </w:r>
          </w:p>
          <w:p w14:paraId="1BE56425" w14:textId="77777777" w:rsidR="003E11F2" w:rsidRPr="00323C48" w:rsidRDefault="003E11F2" w:rsidP="003D3533">
            <w:pPr>
              <w:jc w:val="both"/>
              <w:rPr>
                <w:rFonts w:ascii="Arial Narrow" w:hAnsi="Arial Narrow"/>
                <w:noProof/>
                <w:sz w:val="10"/>
                <w:szCs w:val="10"/>
              </w:rPr>
            </w:pPr>
          </w:p>
          <w:p w14:paraId="4A3FA19A" w14:textId="77777777" w:rsidR="003E11F2" w:rsidRDefault="003E11F2" w:rsidP="003D3533">
            <w:pPr>
              <w:spacing w:after="60"/>
              <w:rPr>
                <w:rFonts w:ascii="Arial Narrow" w:hAnsi="Arial Narrow"/>
                <w:b/>
              </w:rPr>
            </w:pPr>
          </w:p>
        </w:tc>
      </w:tr>
      <w:tr w:rsidR="003E11F2" w:rsidRPr="00B53959" w14:paraId="3BFB4731" w14:textId="77777777" w:rsidTr="003D3533">
        <w:tc>
          <w:tcPr>
            <w:tcW w:w="9288" w:type="dxa"/>
            <w:gridSpan w:val="2"/>
            <w:tcBorders>
              <w:top w:val="single" w:sz="4" w:space="0" w:color="auto"/>
              <w:bottom w:val="single" w:sz="4" w:space="0" w:color="auto"/>
            </w:tcBorders>
            <w:shd w:val="clear" w:color="auto" w:fill="B8CCE4" w:themeFill="accent1" w:themeFillTint="66"/>
          </w:tcPr>
          <w:p w14:paraId="337478F5" w14:textId="77777777" w:rsidR="003E11F2" w:rsidRDefault="003E11F2" w:rsidP="003D3533">
            <w:pPr>
              <w:spacing w:after="60"/>
              <w:jc w:val="both"/>
              <w:rPr>
                <w:rFonts w:ascii="Arial Narrow" w:hAnsi="Arial Narrow"/>
                <w:b/>
              </w:rPr>
            </w:pPr>
            <w:r>
              <w:rPr>
                <w:rFonts w:ascii="Arial Narrow" w:hAnsi="Arial Narrow"/>
                <w:b/>
              </w:rPr>
              <w:t>Résultats année précédente :</w:t>
            </w:r>
          </w:p>
          <w:p w14:paraId="6FA50CA5" w14:textId="77777777" w:rsidR="00F43D74" w:rsidRDefault="003E11F2" w:rsidP="00F43D74">
            <w:pPr>
              <w:pStyle w:val="Paragraphedeliste"/>
              <w:numPr>
                <w:ilvl w:val="0"/>
                <w:numId w:val="4"/>
              </w:numPr>
              <w:jc w:val="both"/>
              <w:rPr>
                <w:rFonts w:ascii="Arial Narrow" w:hAnsi="Arial Narrow"/>
                <w:noProof/>
              </w:rPr>
            </w:pPr>
            <w:r w:rsidRPr="00F43D74">
              <w:rPr>
                <w:rFonts w:ascii="Arial Narrow" w:hAnsi="Arial Narrow"/>
                <w:noProof/>
              </w:rPr>
              <w:t>Au Niveau des Élèves :</w:t>
            </w:r>
          </w:p>
          <w:p w14:paraId="30681F0C" w14:textId="77777777" w:rsidR="00F43D74" w:rsidRDefault="00F43D74" w:rsidP="00F43D74">
            <w:pPr>
              <w:pStyle w:val="Paragraphedeliste"/>
              <w:jc w:val="both"/>
              <w:rPr>
                <w:rFonts w:ascii="Arial Narrow" w:hAnsi="Arial Narrow"/>
                <w:noProof/>
              </w:rPr>
            </w:pPr>
            <w:r>
              <w:rPr>
                <w:rFonts w:ascii="Arial Narrow" w:hAnsi="Arial Narrow"/>
                <w:noProof/>
              </w:rPr>
              <w:t>- t</w:t>
            </w:r>
            <w:r w:rsidR="003E11F2" w:rsidRPr="00F43D74">
              <w:rPr>
                <w:rFonts w:ascii="Arial Narrow" w:hAnsi="Arial Narrow"/>
                <w:noProof/>
              </w:rPr>
              <w:t>ravailler en équipe sur leur projet EDD est une source de motivation</w:t>
            </w:r>
          </w:p>
          <w:p w14:paraId="4E480049" w14:textId="4126F3BC" w:rsidR="00F43D74" w:rsidRDefault="00F43D74" w:rsidP="00F43D74">
            <w:pPr>
              <w:pStyle w:val="Paragraphedeliste"/>
              <w:jc w:val="both"/>
              <w:rPr>
                <w:rFonts w:ascii="Arial Narrow" w:hAnsi="Arial Narrow"/>
                <w:noProof/>
              </w:rPr>
            </w:pPr>
            <w:r>
              <w:rPr>
                <w:rFonts w:ascii="Arial Narrow" w:hAnsi="Arial Narrow"/>
                <w:noProof/>
              </w:rPr>
              <w:t>- l</w:t>
            </w:r>
            <w:r w:rsidR="003E11F2" w:rsidRPr="00F43D74">
              <w:rPr>
                <w:rFonts w:ascii="Arial Narrow" w:hAnsi="Arial Narrow"/>
                <w:noProof/>
              </w:rPr>
              <w:t>’ENT permet de travailler de manière efficace : outils centralisés et sécurisés - Interactivité (création d’un document en mode collaboration,...)</w:t>
            </w:r>
          </w:p>
          <w:p w14:paraId="4D6749E2" w14:textId="4FA985CB" w:rsidR="00F43D74" w:rsidRDefault="003E11F2" w:rsidP="00F43D74">
            <w:pPr>
              <w:pStyle w:val="Paragraphedeliste"/>
              <w:jc w:val="both"/>
              <w:rPr>
                <w:rFonts w:ascii="Arial Narrow" w:hAnsi="Arial Narrow"/>
                <w:noProof/>
              </w:rPr>
            </w:pPr>
            <w:r w:rsidRPr="00F43D74">
              <w:rPr>
                <w:rFonts w:ascii="Arial Narrow" w:hAnsi="Arial Narrow"/>
                <w:noProof/>
              </w:rPr>
              <w:t xml:space="preserve"> -</w:t>
            </w:r>
            <w:r w:rsidR="00F43D74">
              <w:rPr>
                <w:rFonts w:ascii="Arial Narrow" w:hAnsi="Arial Narrow"/>
                <w:noProof/>
              </w:rPr>
              <w:t>t</w:t>
            </w:r>
            <w:r w:rsidRPr="00F43D74">
              <w:rPr>
                <w:rFonts w:ascii="Arial Narrow" w:hAnsi="Arial Narrow"/>
                <w:noProof/>
              </w:rPr>
              <w:t>raçabilité des partages et échanges.</w:t>
            </w:r>
          </w:p>
          <w:p w14:paraId="67616F77" w14:textId="574968CC" w:rsidR="003E11F2" w:rsidRPr="00F43D74" w:rsidRDefault="00F43D74" w:rsidP="00F43D74">
            <w:pPr>
              <w:pStyle w:val="Paragraphedeliste"/>
              <w:jc w:val="both"/>
              <w:rPr>
                <w:rFonts w:ascii="Arial Narrow" w:hAnsi="Arial Narrow"/>
                <w:noProof/>
              </w:rPr>
            </w:pPr>
            <w:r>
              <w:rPr>
                <w:rFonts w:ascii="Arial Narrow" w:hAnsi="Arial Narrow"/>
                <w:noProof/>
              </w:rPr>
              <w:t>- d</w:t>
            </w:r>
            <w:r w:rsidR="003E11F2" w:rsidRPr="00F43D74">
              <w:rPr>
                <w:rFonts w:ascii="Arial Narrow" w:hAnsi="Arial Narrow"/>
                <w:noProof/>
              </w:rPr>
              <w:t>évelopper l’ouverture d’esprit : intérêt de travailler ensemble à résoudre une problématique commune tout en ayant des façons de faire différentes et à partir de réalités distinctes</w:t>
            </w:r>
          </w:p>
          <w:p w14:paraId="51EF0B8C" w14:textId="77777777" w:rsidR="00F43D74" w:rsidRDefault="003E11F2" w:rsidP="00F43D74">
            <w:pPr>
              <w:pStyle w:val="Paragraphedeliste"/>
              <w:numPr>
                <w:ilvl w:val="0"/>
                <w:numId w:val="4"/>
              </w:numPr>
              <w:jc w:val="both"/>
              <w:rPr>
                <w:rFonts w:ascii="Arial Narrow" w:hAnsi="Arial Narrow"/>
                <w:noProof/>
              </w:rPr>
            </w:pPr>
            <w:r w:rsidRPr="00F43D74">
              <w:rPr>
                <w:rFonts w:ascii="Arial Narrow" w:hAnsi="Arial Narrow"/>
                <w:noProof/>
              </w:rPr>
              <w:t>Au niveau des Enseignants :</w:t>
            </w:r>
          </w:p>
          <w:p w14:paraId="15BEC77D" w14:textId="77777777" w:rsidR="00F43D74" w:rsidRDefault="00F43D74" w:rsidP="00F43D74">
            <w:pPr>
              <w:pStyle w:val="Paragraphedeliste"/>
              <w:jc w:val="both"/>
              <w:rPr>
                <w:rFonts w:ascii="Arial Narrow" w:hAnsi="Arial Narrow"/>
                <w:noProof/>
              </w:rPr>
            </w:pPr>
            <w:r>
              <w:rPr>
                <w:rFonts w:ascii="Arial Narrow" w:hAnsi="Arial Narrow"/>
                <w:noProof/>
              </w:rPr>
              <w:t>- p</w:t>
            </w:r>
            <w:r w:rsidR="003E11F2" w:rsidRPr="00F43D74">
              <w:rPr>
                <w:rFonts w:ascii="Arial Narrow" w:hAnsi="Arial Narrow"/>
                <w:noProof/>
              </w:rPr>
              <w:t>ertinence de la collaboration à l’aide de la visioconférence.</w:t>
            </w:r>
          </w:p>
          <w:p w14:paraId="76062699" w14:textId="48A337AB" w:rsidR="003E11F2" w:rsidRDefault="00F43D74" w:rsidP="00F43D74">
            <w:pPr>
              <w:pStyle w:val="Paragraphedeliste"/>
              <w:jc w:val="both"/>
              <w:rPr>
                <w:rFonts w:ascii="Arial Narrow" w:hAnsi="Arial Narrow"/>
                <w:noProof/>
              </w:rPr>
            </w:pPr>
            <w:r>
              <w:rPr>
                <w:rFonts w:ascii="Arial Narrow" w:hAnsi="Arial Narrow"/>
                <w:noProof/>
              </w:rPr>
              <w:t>- m</w:t>
            </w:r>
            <w:r w:rsidR="003E11F2" w:rsidRPr="004D1D57">
              <w:rPr>
                <w:rFonts w:ascii="Arial Narrow" w:hAnsi="Arial Narrow"/>
                <w:noProof/>
              </w:rPr>
              <w:t>ieux appréhender les effets de contexte dans la pédagogie.</w:t>
            </w:r>
          </w:p>
          <w:p w14:paraId="6503C393" w14:textId="77777777" w:rsidR="003E11F2" w:rsidRPr="00323C48" w:rsidRDefault="003E11F2" w:rsidP="003D3533">
            <w:pPr>
              <w:jc w:val="both"/>
              <w:rPr>
                <w:rFonts w:ascii="Arial Narrow" w:hAnsi="Arial Narrow"/>
                <w:noProof/>
                <w:sz w:val="10"/>
                <w:szCs w:val="10"/>
              </w:rPr>
            </w:pPr>
          </w:p>
          <w:p w14:paraId="5C72D251" w14:textId="77777777" w:rsidR="003E11F2" w:rsidRDefault="003E11F2" w:rsidP="003D3533">
            <w:pPr>
              <w:pStyle w:val="Paragraphedeliste"/>
              <w:ind w:left="0"/>
              <w:rPr>
                <w:rFonts w:ascii="Arial Narrow" w:hAnsi="Arial Narrow"/>
                <w:b/>
              </w:rPr>
            </w:pPr>
          </w:p>
        </w:tc>
      </w:tr>
      <w:tr w:rsidR="003E11F2" w:rsidRPr="00B53959" w14:paraId="49EC517F" w14:textId="77777777" w:rsidTr="003D3533">
        <w:tc>
          <w:tcPr>
            <w:tcW w:w="9288" w:type="dxa"/>
            <w:gridSpan w:val="2"/>
            <w:tcBorders>
              <w:top w:val="single" w:sz="4" w:space="0" w:color="auto"/>
              <w:bottom w:val="single" w:sz="4" w:space="0" w:color="auto"/>
            </w:tcBorders>
            <w:shd w:val="clear" w:color="auto" w:fill="B8CCE4" w:themeFill="accent1" w:themeFillTint="66"/>
          </w:tcPr>
          <w:p w14:paraId="31E6ED81" w14:textId="77777777" w:rsidR="003E11F2" w:rsidRDefault="003E11F2" w:rsidP="003D3533">
            <w:pPr>
              <w:spacing w:after="60"/>
              <w:jc w:val="both"/>
              <w:rPr>
                <w:rFonts w:ascii="Arial Narrow" w:hAnsi="Arial Narrow"/>
                <w:b/>
              </w:rPr>
            </w:pPr>
            <w:r>
              <w:rPr>
                <w:rFonts w:ascii="Arial Narrow" w:hAnsi="Arial Narrow"/>
                <w:b/>
              </w:rPr>
              <w:t>Actions prévues à l’issue de l’expérimentation :</w:t>
            </w:r>
          </w:p>
          <w:p w14:paraId="03324B61" w14:textId="77777777"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Modélisation de la mise en œuvre de projets pédagogiques collaboratifs avec le numérique.</w:t>
            </w:r>
          </w:p>
          <w:p w14:paraId="3B826FBA" w14:textId="77777777" w:rsidR="003E11F2" w:rsidRPr="004D1D57" w:rsidRDefault="003E11F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Réinvestissement des outils numériques de scénarisation et de collaboration.</w:t>
            </w:r>
          </w:p>
          <w:p w14:paraId="160501DA" w14:textId="77777777" w:rsidR="003E11F2" w:rsidRDefault="003E11F2" w:rsidP="003D3533">
            <w:pPr>
              <w:jc w:val="both"/>
              <w:rPr>
                <w:rFonts w:ascii="Arial Narrow" w:hAnsi="Arial Narrow"/>
              </w:rPr>
            </w:pPr>
            <w:r w:rsidRPr="004D1D57">
              <w:rPr>
                <w:rFonts w:ascii="Arial Narrow" w:hAnsi="Arial Narrow"/>
                <w:noProof/>
              </w:rPr>
              <w:t>•</w:t>
            </w:r>
            <w:r w:rsidRPr="004D1D57">
              <w:rPr>
                <w:rFonts w:ascii="Arial Narrow" w:hAnsi="Arial Narrow"/>
                <w:noProof/>
              </w:rPr>
              <w:tab/>
              <w:t>Mise en place d’un projet « Form@Link » au niveau d’un bassin ou en inter-académique.</w:t>
            </w:r>
          </w:p>
          <w:p w14:paraId="5924B30E" w14:textId="77777777" w:rsidR="003E11F2" w:rsidRPr="00323C48" w:rsidRDefault="003E11F2" w:rsidP="003D3533">
            <w:pPr>
              <w:jc w:val="both"/>
              <w:rPr>
                <w:rFonts w:ascii="Arial Narrow" w:hAnsi="Arial Narrow"/>
                <w:noProof/>
                <w:sz w:val="10"/>
                <w:szCs w:val="10"/>
              </w:rPr>
            </w:pPr>
          </w:p>
          <w:p w14:paraId="6FF5F607" w14:textId="77777777" w:rsidR="003E11F2" w:rsidRDefault="003E11F2" w:rsidP="003D3533">
            <w:pPr>
              <w:spacing w:after="60"/>
              <w:rPr>
                <w:rFonts w:ascii="Arial Narrow" w:hAnsi="Arial Narrow"/>
                <w:b/>
              </w:rPr>
            </w:pPr>
          </w:p>
        </w:tc>
      </w:tr>
      <w:tr w:rsidR="003E11F2" w:rsidRPr="00B53959" w14:paraId="2E30F916"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09FF3ECB" w14:textId="77777777" w:rsidR="003E11F2" w:rsidRPr="001D1E3E" w:rsidRDefault="003E11F2" w:rsidP="003D3533">
            <w:pPr>
              <w:tabs>
                <w:tab w:val="left" w:pos="3969"/>
              </w:tabs>
              <w:spacing w:after="60"/>
              <w:ind w:right="1259"/>
              <w:rPr>
                <w:rFonts w:ascii="Arial Narrow" w:hAnsi="Arial Narrow"/>
                <w:b/>
              </w:rPr>
            </w:pPr>
          </w:p>
          <w:p w14:paraId="2018BA6E" w14:textId="77777777" w:rsidR="003E11F2" w:rsidRPr="001D1E3E" w:rsidRDefault="003E11F2" w:rsidP="003D3533">
            <w:pPr>
              <w:tabs>
                <w:tab w:val="left" w:pos="3969"/>
              </w:tabs>
              <w:spacing w:after="120"/>
              <w:ind w:right="1259"/>
              <w:rPr>
                <w:rFonts w:ascii="Arial Narrow" w:hAnsi="Arial Narrow"/>
                <w:b/>
              </w:rPr>
            </w:pPr>
            <w:r w:rsidRPr="001D1E3E">
              <w:rPr>
                <w:rFonts w:ascii="Arial Narrow" w:hAnsi="Arial Narrow"/>
                <w:b/>
              </w:rPr>
              <w:t>Public(s) concerné(s) :</w:t>
            </w:r>
          </w:p>
          <w:p w14:paraId="6FB4C8C7" w14:textId="77777777" w:rsidR="003E11F2" w:rsidRPr="001D1E3E" w:rsidRDefault="003E11F2" w:rsidP="003D3533">
            <w:pPr>
              <w:tabs>
                <w:tab w:val="left" w:pos="3969"/>
              </w:tabs>
              <w:ind w:right="1259"/>
              <w:rPr>
                <w:rFonts w:ascii="Arial Narrow" w:hAnsi="Arial Narrow"/>
              </w:rPr>
            </w:pPr>
            <w:r w:rsidRPr="004D1D57">
              <w:rPr>
                <w:rFonts w:ascii="Arial Narrow" w:hAnsi="Arial Narrow"/>
                <w:noProof/>
              </w:rPr>
              <w:t>Élèves</w:t>
            </w:r>
          </w:p>
          <w:p w14:paraId="05876AB0" w14:textId="77777777" w:rsidR="003E11F2" w:rsidRPr="00E97E97" w:rsidRDefault="003E11F2" w:rsidP="003D3533">
            <w:pPr>
              <w:tabs>
                <w:tab w:val="left" w:pos="3969"/>
              </w:tabs>
              <w:ind w:right="1259"/>
              <w:rPr>
                <w:rFonts w:ascii="Arial Narrow" w:hAnsi="Arial Narrow"/>
              </w:rPr>
            </w:pPr>
            <w:r w:rsidRPr="004D1D57">
              <w:rPr>
                <w:rFonts w:ascii="Arial Narrow" w:hAnsi="Arial Narrow"/>
                <w:noProof/>
              </w:rPr>
              <w:t>Personnels de l’Éducation nationale</w:t>
            </w:r>
          </w:p>
          <w:p w14:paraId="3714A719" w14:textId="77777777" w:rsidR="003E11F2" w:rsidRDefault="003E11F2" w:rsidP="003D3533">
            <w:pPr>
              <w:tabs>
                <w:tab w:val="left" w:pos="3969"/>
              </w:tabs>
              <w:ind w:right="1259"/>
              <w:rPr>
                <w:rFonts w:ascii="Arial Narrow" w:hAnsi="Arial Narrow"/>
                <w:b/>
              </w:rPr>
            </w:pPr>
          </w:p>
          <w:p w14:paraId="2E5B36A9" w14:textId="77777777" w:rsidR="003E11F2" w:rsidRDefault="003E11F2" w:rsidP="003D3533">
            <w:pPr>
              <w:tabs>
                <w:tab w:val="left" w:pos="3969"/>
              </w:tabs>
              <w:spacing w:after="60"/>
              <w:ind w:right="1259"/>
              <w:rPr>
                <w:rFonts w:ascii="Arial Narrow" w:hAnsi="Arial Narrow"/>
                <w:b/>
              </w:rPr>
            </w:pPr>
            <w:r>
              <w:rPr>
                <w:rFonts w:ascii="Arial Narrow" w:hAnsi="Arial Narrow"/>
                <w:b/>
              </w:rPr>
              <w:t>Secteur(s) d’enseignement concerné(s) :</w:t>
            </w:r>
          </w:p>
          <w:p w14:paraId="7C4CBD4B" w14:textId="77777777" w:rsidR="003E11F2" w:rsidRPr="00301529" w:rsidRDefault="003E11F2" w:rsidP="003D3533">
            <w:pPr>
              <w:rPr>
                <w:rFonts w:ascii="Arial Narrow" w:hAnsi="Arial Narrow"/>
                <w:lang w:val="en-US"/>
              </w:rPr>
            </w:pPr>
            <w:r w:rsidRPr="00301529">
              <w:rPr>
                <w:rFonts w:ascii="Arial Narrow" w:hAnsi="Arial Narrow"/>
                <w:noProof/>
                <w:lang w:val="en-US"/>
              </w:rPr>
              <w:t>Public</w:t>
            </w:r>
          </w:p>
          <w:p w14:paraId="2706E686" w14:textId="77777777" w:rsidR="003E11F2" w:rsidRPr="00301529" w:rsidRDefault="003E11F2" w:rsidP="003D3533">
            <w:pPr>
              <w:rPr>
                <w:rFonts w:ascii="Arial Narrow" w:hAnsi="Arial Narrow"/>
                <w:b/>
                <w:lang w:val="en-US"/>
              </w:rPr>
            </w:pPr>
          </w:p>
          <w:p w14:paraId="4EC67B52" w14:textId="77777777" w:rsidR="003E11F2" w:rsidRPr="00301529" w:rsidRDefault="003E11F2"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2F75CE0F" w14:textId="77777777" w:rsidR="003E11F2" w:rsidRPr="00E97E97" w:rsidRDefault="003E11F2" w:rsidP="003D3533">
            <w:pPr>
              <w:rPr>
                <w:rFonts w:ascii="Arial Narrow" w:hAnsi="Arial Narrow"/>
              </w:rPr>
            </w:pPr>
            <w:r w:rsidRPr="004D1D57">
              <w:rPr>
                <w:rFonts w:ascii="Arial Narrow" w:hAnsi="Arial Narrow"/>
                <w:noProof/>
              </w:rPr>
              <w:t>Cycle 3</w:t>
            </w:r>
          </w:p>
          <w:p w14:paraId="556EE40C" w14:textId="77777777" w:rsidR="003E11F2" w:rsidRPr="00E97E97" w:rsidRDefault="003E11F2" w:rsidP="003D3533">
            <w:pPr>
              <w:rPr>
                <w:rFonts w:ascii="Arial Narrow" w:hAnsi="Arial Narrow"/>
              </w:rPr>
            </w:pPr>
            <w:r w:rsidRPr="004D1D57">
              <w:rPr>
                <w:rFonts w:ascii="Arial Narrow" w:hAnsi="Arial Narrow"/>
                <w:noProof/>
              </w:rPr>
              <w:t>Cycle 4</w:t>
            </w:r>
          </w:p>
          <w:p w14:paraId="1A2F8EF5" w14:textId="77777777" w:rsidR="003E11F2" w:rsidRPr="00E97E97" w:rsidRDefault="003E11F2" w:rsidP="003D3533">
            <w:pPr>
              <w:rPr>
                <w:rFonts w:ascii="Arial Narrow" w:hAnsi="Arial Narrow"/>
              </w:rPr>
            </w:pPr>
            <w:r w:rsidRPr="004D1D57">
              <w:rPr>
                <w:rFonts w:ascii="Arial Narrow" w:hAnsi="Arial Narrow"/>
                <w:noProof/>
              </w:rPr>
              <w:t>Cycle terminal (lycée)</w:t>
            </w:r>
          </w:p>
          <w:p w14:paraId="2D8C0461" w14:textId="77777777" w:rsidR="003E11F2" w:rsidRPr="00301529" w:rsidRDefault="003E11F2"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6F90B9A1" w14:textId="77777777" w:rsidR="003E11F2" w:rsidRPr="00A4092D" w:rsidRDefault="003E11F2" w:rsidP="003D3533">
            <w:pPr>
              <w:spacing w:after="60"/>
              <w:rPr>
                <w:rFonts w:ascii="Arial Narrow" w:hAnsi="Arial Narrow"/>
                <w:b/>
              </w:rPr>
            </w:pPr>
          </w:p>
          <w:p w14:paraId="1E2E3EC4" w14:textId="77777777" w:rsidR="003E11F2" w:rsidRPr="00970CF4" w:rsidRDefault="003E11F2" w:rsidP="003D3533">
            <w:pPr>
              <w:spacing w:after="60"/>
              <w:rPr>
                <w:rFonts w:ascii="Arial Narrow" w:hAnsi="Arial Narrow"/>
                <w:b/>
              </w:rPr>
            </w:pPr>
            <w:r w:rsidRPr="00970CF4">
              <w:rPr>
                <w:rFonts w:ascii="Arial Narrow" w:hAnsi="Arial Narrow"/>
                <w:b/>
              </w:rPr>
              <w:t>Nombre concerné :</w:t>
            </w:r>
          </w:p>
          <w:p w14:paraId="6F2AA09E" w14:textId="77777777" w:rsidR="003E11F2" w:rsidRDefault="003E11F2" w:rsidP="003D3533">
            <w:pPr>
              <w:rPr>
                <w:rFonts w:ascii="Arial Narrow" w:hAnsi="Arial Narrow"/>
              </w:rPr>
            </w:pPr>
            <w:r>
              <w:rPr>
                <w:rFonts w:ascii="Arial Narrow" w:hAnsi="Arial Narrow"/>
              </w:rPr>
              <w:t xml:space="preserve">d’élèves : </w:t>
            </w:r>
            <w:r w:rsidRPr="004D1D57">
              <w:rPr>
                <w:rFonts w:ascii="Arial Narrow" w:hAnsi="Arial Narrow"/>
                <w:noProof/>
              </w:rPr>
              <w:t>100</w:t>
            </w:r>
          </w:p>
          <w:p w14:paraId="5160CF2C" w14:textId="77777777" w:rsidR="003E11F2" w:rsidRPr="00070BD1" w:rsidRDefault="003E11F2"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20</w:t>
            </w:r>
          </w:p>
          <w:p w14:paraId="09F8BBE8" w14:textId="77777777" w:rsidR="003E11F2" w:rsidRDefault="003E11F2"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10</w:t>
            </w:r>
          </w:p>
          <w:p w14:paraId="264D5C7E" w14:textId="77777777" w:rsidR="003E11F2" w:rsidRPr="00970CF4" w:rsidRDefault="003E11F2" w:rsidP="003D3533">
            <w:pPr>
              <w:rPr>
                <w:rFonts w:ascii="Arial Narrow" w:hAnsi="Arial Narrow"/>
              </w:rPr>
            </w:pPr>
            <w:r>
              <w:rPr>
                <w:rFonts w:ascii="Arial Narrow" w:hAnsi="Arial Narrow"/>
              </w:rPr>
              <w:t xml:space="preserve">d’écoles : </w:t>
            </w:r>
            <w:r w:rsidRPr="004D1D57">
              <w:rPr>
                <w:rFonts w:ascii="Arial Narrow" w:hAnsi="Arial Narrow"/>
                <w:noProof/>
              </w:rPr>
              <w:t>4</w:t>
            </w:r>
          </w:p>
          <w:p w14:paraId="00E223DF" w14:textId="77777777" w:rsidR="003E11F2" w:rsidRPr="00970CF4" w:rsidRDefault="003E11F2" w:rsidP="003D3533">
            <w:pPr>
              <w:rPr>
                <w:rFonts w:ascii="Arial Narrow" w:hAnsi="Arial Narrow"/>
              </w:rPr>
            </w:pPr>
            <w:r>
              <w:rPr>
                <w:rFonts w:ascii="Arial Narrow" w:hAnsi="Arial Narrow"/>
              </w:rPr>
              <w:t xml:space="preserve">de collèges : </w:t>
            </w:r>
            <w:r w:rsidRPr="004D1D57">
              <w:rPr>
                <w:rFonts w:ascii="Arial Narrow" w:hAnsi="Arial Narrow"/>
                <w:noProof/>
              </w:rPr>
              <w:t>4</w:t>
            </w:r>
          </w:p>
          <w:p w14:paraId="7E86CA2B" w14:textId="77777777" w:rsidR="003E11F2" w:rsidRPr="00970CF4" w:rsidRDefault="003E11F2"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w:t>
            </w:r>
          </w:p>
          <w:p w14:paraId="1406E19D" w14:textId="77777777" w:rsidR="003E11F2" w:rsidRDefault="003E11F2" w:rsidP="003D3533">
            <w:pPr>
              <w:rPr>
                <w:rFonts w:ascii="Arial Narrow" w:hAnsi="Arial Narrow"/>
              </w:rPr>
            </w:pPr>
            <w:r>
              <w:rPr>
                <w:rFonts w:ascii="Arial Narrow" w:hAnsi="Arial Narrow"/>
              </w:rPr>
              <w:t xml:space="preserve">de lycées polyvalents : </w:t>
            </w:r>
            <w:r w:rsidRPr="004D1D57">
              <w:rPr>
                <w:rFonts w:ascii="Arial Narrow" w:hAnsi="Arial Narrow"/>
                <w:noProof/>
              </w:rPr>
              <w:t>1</w:t>
            </w:r>
          </w:p>
          <w:p w14:paraId="670A0B24" w14:textId="77777777" w:rsidR="003E11F2" w:rsidRDefault="003E11F2"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0</w:t>
            </w:r>
          </w:p>
          <w:p w14:paraId="075A4C62" w14:textId="77777777" w:rsidR="003E11F2" w:rsidRPr="008C3568" w:rsidRDefault="003E11F2" w:rsidP="003D3533">
            <w:pPr>
              <w:rPr>
                <w:rFonts w:ascii="Arial Narrow" w:hAnsi="Arial Narrow"/>
                <w:sz w:val="10"/>
                <w:szCs w:val="10"/>
              </w:rPr>
            </w:pPr>
          </w:p>
        </w:tc>
      </w:tr>
      <w:tr w:rsidR="003E11F2" w:rsidRPr="00BC2080" w14:paraId="4242CFA4" w14:textId="77777777" w:rsidTr="003D3533">
        <w:trPr>
          <w:trHeight w:val="1182"/>
        </w:trPr>
        <w:tc>
          <w:tcPr>
            <w:tcW w:w="4928" w:type="dxa"/>
            <w:vMerge/>
            <w:tcBorders>
              <w:bottom w:val="single" w:sz="4" w:space="0" w:color="auto"/>
              <w:right w:val="single" w:sz="4" w:space="0" w:color="auto"/>
            </w:tcBorders>
            <w:shd w:val="clear" w:color="auto" w:fill="auto"/>
          </w:tcPr>
          <w:p w14:paraId="27D07E49" w14:textId="77777777" w:rsidR="003E11F2" w:rsidRPr="008C3568" w:rsidRDefault="003E11F2"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45F4252B" w14:textId="77777777" w:rsidR="003E11F2" w:rsidRPr="00C43B98" w:rsidRDefault="003E11F2" w:rsidP="003D3533">
            <w:pPr>
              <w:rPr>
                <w:rFonts w:ascii="Arial Narrow" w:hAnsi="Arial Narrow"/>
                <w:color w:val="FFFFFF" w:themeColor="background1"/>
                <w:sz w:val="10"/>
                <w:szCs w:val="10"/>
              </w:rPr>
            </w:pPr>
          </w:p>
        </w:tc>
      </w:tr>
      <w:tr w:rsidR="003E11F2" w:rsidRPr="00F81949" w14:paraId="2C01FE5F"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1824AB6F" w14:textId="77777777" w:rsidR="003E11F2" w:rsidRDefault="003E11F2"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51D18788" w14:textId="77777777" w:rsidR="003E11F2" w:rsidRPr="001D1E3E" w:rsidRDefault="003E11F2"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14:paraId="6E494DCF" w14:textId="77777777" w:rsidR="003E11F2" w:rsidRPr="001D1E3E" w:rsidRDefault="003E11F2"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14:paraId="0D3B0380" w14:textId="77777777" w:rsidR="003E11F2" w:rsidRPr="00F81949" w:rsidRDefault="003E11F2" w:rsidP="003D3533">
            <w:pPr>
              <w:jc w:val="both"/>
              <w:rPr>
                <w:rFonts w:ascii="Arial Narrow" w:hAnsi="Arial Narrow"/>
              </w:rPr>
            </w:pPr>
          </w:p>
        </w:tc>
      </w:tr>
    </w:tbl>
    <w:p w14:paraId="6388572E" w14:textId="77777777" w:rsidR="003E11F2" w:rsidRPr="00F81949" w:rsidRDefault="003E11F2" w:rsidP="003E11F2"/>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3E11F2" w:rsidRPr="004C2BA9" w14:paraId="43C0BFE4" w14:textId="77777777" w:rsidTr="003D3533">
        <w:tc>
          <w:tcPr>
            <w:tcW w:w="9288" w:type="dxa"/>
            <w:tcBorders>
              <w:top w:val="single" w:sz="4" w:space="0" w:color="auto"/>
              <w:bottom w:val="single" w:sz="4" w:space="0" w:color="auto"/>
            </w:tcBorders>
            <w:shd w:val="clear" w:color="auto" w:fill="B6DDE8" w:themeFill="accent5" w:themeFillTint="66"/>
          </w:tcPr>
          <w:p w14:paraId="0085634B" w14:textId="77777777" w:rsidR="003E11F2" w:rsidRDefault="003E11F2" w:rsidP="003D3533">
            <w:pPr>
              <w:spacing w:after="60"/>
              <w:jc w:val="both"/>
              <w:rPr>
                <w:rFonts w:ascii="Arial Narrow" w:hAnsi="Arial Narrow"/>
                <w:i/>
                <w:noProof/>
              </w:rPr>
            </w:pPr>
            <w:r>
              <w:rPr>
                <w:rFonts w:ascii="Arial Narrow" w:hAnsi="Arial Narrow"/>
                <w:b/>
              </w:rPr>
              <w:t xml:space="preserve">Objectifs de recherche : </w:t>
            </w:r>
          </w:p>
          <w:p w14:paraId="183EF716" w14:textId="77777777" w:rsidR="003E11F2" w:rsidRDefault="003E11F2" w:rsidP="003D3533">
            <w:pPr>
              <w:jc w:val="both"/>
              <w:rPr>
                <w:rFonts w:ascii="Arial Narrow" w:hAnsi="Arial Narrow"/>
              </w:rPr>
            </w:pPr>
            <w:r w:rsidRPr="004D1D57">
              <w:rPr>
                <w:rFonts w:ascii="Arial Narrow" w:hAnsi="Arial Narrow"/>
                <w:noProof/>
              </w:rPr>
              <w:lastRenderedPageBreak/>
              <w:t>Recherche-action inscrite au sein d’une problématique associant École et territoire apprenant en environnement numérique, Form@Link entend produire à terme, les conditions nécessaires à la généralisation et à la pérennisation de pratiques innovantes dans l’académie, dans le cadre de l’incubateur de l’académie de Guadeloupe.</w:t>
            </w:r>
          </w:p>
          <w:p w14:paraId="4299BB5E" w14:textId="77777777" w:rsidR="003E11F2" w:rsidRPr="009C54AF" w:rsidRDefault="003E11F2" w:rsidP="003D3533">
            <w:pPr>
              <w:jc w:val="both"/>
              <w:rPr>
                <w:rFonts w:ascii="Arial Narrow" w:hAnsi="Arial Narrow"/>
                <w:sz w:val="10"/>
                <w:szCs w:val="10"/>
              </w:rPr>
            </w:pPr>
          </w:p>
          <w:p w14:paraId="1EB5E938" w14:textId="77777777" w:rsidR="003E11F2" w:rsidRPr="004C2BA9" w:rsidRDefault="003E11F2" w:rsidP="003D3533">
            <w:pPr>
              <w:rPr>
                <w:rFonts w:ascii="Arial Narrow" w:hAnsi="Arial Narrow"/>
              </w:rPr>
            </w:pPr>
          </w:p>
        </w:tc>
      </w:tr>
      <w:tr w:rsidR="003E11F2" w:rsidRPr="00B53959" w14:paraId="2A1659BA" w14:textId="77777777" w:rsidTr="003D3533">
        <w:tc>
          <w:tcPr>
            <w:tcW w:w="9288" w:type="dxa"/>
            <w:tcBorders>
              <w:bottom w:val="single" w:sz="4" w:space="0" w:color="auto"/>
            </w:tcBorders>
            <w:shd w:val="clear" w:color="auto" w:fill="B6DDE8" w:themeFill="accent5" w:themeFillTint="66"/>
          </w:tcPr>
          <w:p w14:paraId="548E70A8" w14:textId="77777777" w:rsidR="003E11F2" w:rsidRDefault="003E11F2" w:rsidP="003D3533">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14:paraId="7784CD45" w14:textId="77777777" w:rsidR="003E11F2" w:rsidRPr="004D1D57" w:rsidRDefault="003E11F2" w:rsidP="003D3533">
            <w:pPr>
              <w:jc w:val="both"/>
              <w:rPr>
                <w:rFonts w:ascii="Arial Narrow" w:hAnsi="Arial Narrow"/>
                <w:noProof/>
              </w:rPr>
            </w:pPr>
            <w:r w:rsidRPr="004D1D57">
              <w:rPr>
                <w:rFonts w:ascii="Arial Narrow" w:hAnsi="Arial Narrow"/>
                <w:noProof/>
              </w:rPr>
              <w:t>Au Niveau des Élèves :</w:t>
            </w:r>
          </w:p>
          <w:p w14:paraId="3CC3D404" w14:textId="77777777" w:rsidR="003E11F2" w:rsidRPr="00F43D74" w:rsidRDefault="003E11F2" w:rsidP="00F43D74">
            <w:pPr>
              <w:pStyle w:val="Paragraphedeliste"/>
              <w:numPr>
                <w:ilvl w:val="0"/>
                <w:numId w:val="4"/>
              </w:numPr>
              <w:jc w:val="both"/>
              <w:rPr>
                <w:rFonts w:ascii="Arial Narrow" w:hAnsi="Arial Narrow"/>
                <w:noProof/>
              </w:rPr>
            </w:pPr>
            <w:r w:rsidRPr="00F43D74">
              <w:rPr>
                <w:rFonts w:ascii="Arial Narrow" w:hAnsi="Arial Narrow"/>
                <w:noProof/>
              </w:rPr>
              <w:t>Travailler en équipe sur leur projet EDD est une source de motivation</w:t>
            </w:r>
          </w:p>
          <w:p w14:paraId="3FA97259" w14:textId="77777777" w:rsidR="003E11F2" w:rsidRPr="004D1D57" w:rsidRDefault="003E11F2" w:rsidP="003D3533">
            <w:pPr>
              <w:jc w:val="both"/>
              <w:rPr>
                <w:rFonts w:ascii="Arial Narrow" w:hAnsi="Arial Narrow"/>
                <w:noProof/>
              </w:rPr>
            </w:pPr>
            <w:r w:rsidRPr="004D1D57">
              <w:rPr>
                <w:rFonts w:ascii="Arial Narrow" w:hAnsi="Arial Narrow"/>
                <w:noProof/>
              </w:rPr>
              <w:t>L’ENT permet de travailler de manière efficace : outils centralisés et sécurisés - Interactivité (création d’un document en mode collaboration,...) - Traçabilité des partages et échanges.</w:t>
            </w:r>
          </w:p>
          <w:p w14:paraId="62949274" w14:textId="77777777" w:rsidR="003E11F2" w:rsidRPr="00F43D74" w:rsidRDefault="003E11F2" w:rsidP="00F43D74">
            <w:pPr>
              <w:pStyle w:val="Paragraphedeliste"/>
              <w:numPr>
                <w:ilvl w:val="0"/>
                <w:numId w:val="4"/>
              </w:numPr>
              <w:jc w:val="both"/>
              <w:rPr>
                <w:rFonts w:ascii="Arial Narrow" w:hAnsi="Arial Narrow"/>
              </w:rPr>
            </w:pPr>
            <w:r w:rsidRPr="00F43D74">
              <w:rPr>
                <w:rFonts w:ascii="Arial Narrow" w:hAnsi="Arial Narrow"/>
                <w:noProof/>
              </w:rPr>
              <w:t>Développer l’ouverture d’esprit : intérêt de travailler ensemble à résoudre une problématique commune tout en ayant des façons de faire différentes et à partir de réalités distinctes</w:t>
            </w:r>
          </w:p>
          <w:p w14:paraId="78C348F9" w14:textId="77777777" w:rsidR="003E11F2" w:rsidRPr="009C54AF" w:rsidRDefault="003E11F2" w:rsidP="003D3533">
            <w:pPr>
              <w:jc w:val="both"/>
              <w:rPr>
                <w:rFonts w:ascii="Arial Narrow" w:hAnsi="Arial Narrow"/>
                <w:sz w:val="10"/>
                <w:szCs w:val="10"/>
              </w:rPr>
            </w:pPr>
          </w:p>
          <w:p w14:paraId="76D37AAE" w14:textId="77777777" w:rsidR="003E11F2" w:rsidRPr="00B53959" w:rsidRDefault="003E11F2" w:rsidP="003D3533">
            <w:pPr>
              <w:jc w:val="both"/>
              <w:rPr>
                <w:rFonts w:ascii="Arial Narrow" w:hAnsi="Arial Narrow"/>
              </w:rPr>
            </w:pPr>
          </w:p>
        </w:tc>
      </w:tr>
      <w:tr w:rsidR="003E11F2" w:rsidRPr="004C2BA9" w14:paraId="26E5E575" w14:textId="77777777" w:rsidTr="003D3533">
        <w:tc>
          <w:tcPr>
            <w:tcW w:w="9288" w:type="dxa"/>
            <w:tcBorders>
              <w:top w:val="single" w:sz="4" w:space="0" w:color="auto"/>
              <w:bottom w:val="single" w:sz="4" w:space="0" w:color="auto"/>
            </w:tcBorders>
            <w:shd w:val="clear" w:color="auto" w:fill="B6DDE8" w:themeFill="accent5" w:themeFillTint="66"/>
          </w:tcPr>
          <w:p w14:paraId="367CF96E" w14:textId="77777777" w:rsidR="003E11F2" w:rsidRPr="00B53959" w:rsidRDefault="003E11F2" w:rsidP="003D3533">
            <w:pPr>
              <w:spacing w:after="60"/>
              <w:jc w:val="both"/>
              <w:rPr>
                <w:rFonts w:ascii="Arial Narrow" w:hAnsi="Arial Narrow"/>
                <w:b/>
              </w:rPr>
            </w:pPr>
            <w:r>
              <w:rPr>
                <w:rFonts w:ascii="Arial Narrow" w:hAnsi="Arial Narrow"/>
                <w:b/>
              </w:rPr>
              <w:t>Apports de la recherche dans le cadre de l’expérimentation :</w:t>
            </w:r>
          </w:p>
          <w:p w14:paraId="7379C806" w14:textId="77777777" w:rsidR="003E11F2" w:rsidRPr="004D1D57" w:rsidRDefault="003E11F2" w:rsidP="003D3533">
            <w:pPr>
              <w:jc w:val="both"/>
              <w:rPr>
                <w:rFonts w:ascii="Arial" w:hAnsi="Arial" w:cs="Arial"/>
                <w:bCs/>
                <w:noProof/>
                <w:color w:val="000000"/>
                <w:sz w:val="20"/>
                <w:szCs w:val="20"/>
              </w:rPr>
            </w:pPr>
            <w:r w:rsidRPr="004D1D57">
              <w:rPr>
                <w:rFonts w:ascii="Arial" w:hAnsi="Arial" w:cs="Arial"/>
                <w:bCs/>
                <w:noProof/>
                <w:color w:val="000000"/>
                <w:sz w:val="20"/>
                <w:szCs w:val="20"/>
              </w:rPr>
              <w:t>Au niveau des Enseignants :</w:t>
            </w:r>
          </w:p>
          <w:p w14:paraId="21FB90EF" w14:textId="77777777" w:rsidR="003E11F2" w:rsidRPr="00F43D74" w:rsidRDefault="003E11F2" w:rsidP="00F43D74">
            <w:pPr>
              <w:pStyle w:val="Paragraphedeliste"/>
              <w:numPr>
                <w:ilvl w:val="0"/>
                <w:numId w:val="4"/>
              </w:numPr>
              <w:jc w:val="both"/>
              <w:rPr>
                <w:rFonts w:ascii="Arial" w:hAnsi="Arial" w:cs="Arial"/>
                <w:bCs/>
                <w:noProof/>
                <w:color w:val="000000"/>
                <w:sz w:val="20"/>
                <w:szCs w:val="20"/>
              </w:rPr>
            </w:pPr>
            <w:r w:rsidRPr="00F43D74">
              <w:rPr>
                <w:rFonts w:ascii="Arial" w:hAnsi="Arial" w:cs="Arial"/>
                <w:bCs/>
                <w:noProof/>
                <w:color w:val="000000"/>
                <w:sz w:val="20"/>
                <w:szCs w:val="20"/>
              </w:rPr>
              <w:t>Pertinence de la collaboration à l’aide de la visioconférence.</w:t>
            </w:r>
          </w:p>
          <w:p w14:paraId="4AF3D2F3" w14:textId="77777777" w:rsidR="003E11F2" w:rsidRPr="00F43D74" w:rsidRDefault="003E11F2" w:rsidP="00F43D74">
            <w:pPr>
              <w:pStyle w:val="Paragraphedeliste"/>
              <w:numPr>
                <w:ilvl w:val="0"/>
                <w:numId w:val="4"/>
              </w:numPr>
              <w:jc w:val="both"/>
              <w:rPr>
                <w:rFonts w:ascii="Arial" w:hAnsi="Arial" w:cs="Arial"/>
                <w:bCs/>
                <w:color w:val="000000"/>
                <w:sz w:val="20"/>
                <w:szCs w:val="20"/>
              </w:rPr>
            </w:pPr>
            <w:r w:rsidRPr="00F43D74">
              <w:rPr>
                <w:rFonts w:ascii="Arial" w:hAnsi="Arial" w:cs="Arial"/>
                <w:bCs/>
                <w:noProof/>
                <w:color w:val="000000"/>
                <w:sz w:val="20"/>
                <w:szCs w:val="20"/>
              </w:rPr>
              <w:t>Mieux appréhender les effets de contexte dans la pédagogie.</w:t>
            </w:r>
          </w:p>
          <w:p w14:paraId="06F0A1FA" w14:textId="77777777" w:rsidR="003E11F2" w:rsidRPr="009C54AF" w:rsidRDefault="003E11F2" w:rsidP="003D3533">
            <w:pPr>
              <w:jc w:val="both"/>
              <w:rPr>
                <w:rFonts w:ascii="Arial Narrow" w:hAnsi="Arial Narrow"/>
                <w:sz w:val="10"/>
                <w:szCs w:val="10"/>
              </w:rPr>
            </w:pPr>
          </w:p>
          <w:p w14:paraId="5882A44C" w14:textId="77777777" w:rsidR="003E11F2" w:rsidRPr="004C2BA9" w:rsidRDefault="003E11F2" w:rsidP="003D3533">
            <w:pPr>
              <w:rPr>
                <w:rFonts w:ascii="Arial Narrow" w:hAnsi="Arial Narrow"/>
              </w:rPr>
            </w:pPr>
          </w:p>
        </w:tc>
      </w:tr>
      <w:tr w:rsidR="003E11F2" w:rsidRPr="004C2BA9" w14:paraId="6449132D" w14:textId="77777777" w:rsidTr="003D3533">
        <w:tc>
          <w:tcPr>
            <w:tcW w:w="9288" w:type="dxa"/>
            <w:tcBorders>
              <w:top w:val="single" w:sz="4" w:space="0" w:color="auto"/>
              <w:bottom w:val="single" w:sz="4" w:space="0" w:color="auto"/>
            </w:tcBorders>
            <w:shd w:val="clear" w:color="auto" w:fill="B6DDE8" w:themeFill="accent5" w:themeFillTint="66"/>
          </w:tcPr>
          <w:p w14:paraId="5CA077EB" w14:textId="77777777" w:rsidR="003E11F2" w:rsidRPr="00B53959" w:rsidRDefault="003E11F2" w:rsidP="003D3533">
            <w:pPr>
              <w:spacing w:after="60"/>
              <w:jc w:val="both"/>
              <w:rPr>
                <w:rFonts w:ascii="Arial Narrow" w:hAnsi="Arial Narrow"/>
                <w:b/>
              </w:rPr>
            </w:pPr>
            <w:r>
              <w:rPr>
                <w:rFonts w:ascii="Arial Narrow" w:hAnsi="Arial Narrow"/>
                <w:b/>
              </w:rPr>
              <w:t xml:space="preserve">Modalités de valorisation de la recherche : </w:t>
            </w:r>
          </w:p>
          <w:p w14:paraId="132557FA" w14:textId="77777777" w:rsidR="003E11F2" w:rsidRPr="004D1D57" w:rsidRDefault="003E11F2" w:rsidP="003D3533">
            <w:pPr>
              <w:jc w:val="both"/>
              <w:rPr>
                <w:rFonts w:ascii="Arial" w:hAnsi="Arial" w:cs="Arial"/>
                <w:bCs/>
                <w:noProof/>
                <w:color w:val="000000"/>
                <w:sz w:val="20"/>
                <w:szCs w:val="20"/>
              </w:rPr>
            </w:pPr>
            <w:r w:rsidRPr="004D1D57">
              <w:rPr>
                <w:rFonts w:ascii="Arial" w:hAnsi="Arial" w:cs="Arial"/>
                <w:bCs/>
                <w:noProof/>
                <w:color w:val="000000"/>
                <w:sz w:val="20"/>
                <w:szCs w:val="20"/>
              </w:rPr>
              <w:t>Un bilan d'étape attendu fin avril de la part de la DNE</w:t>
            </w:r>
          </w:p>
          <w:p w14:paraId="1AACD0FD" w14:textId="77777777" w:rsidR="003E11F2" w:rsidRPr="004D1D57" w:rsidRDefault="003E11F2" w:rsidP="003D3533">
            <w:pPr>
              <w:jc w:val="both"/>
              <w:rPr>
                <w:rFonts w:ascii="Arial" w:hAnsi="Arial" w:cs="Arial"/>
                <w:bCs/>
                <w:noProof/>
                <w:color w:val="000000"/>
                <w:sz w:val="20"/>
                <w:szCs w:val="20"/>
              </w:rPr>
            </w:pPr>
            <w:r w:rsidRPr="004D1D57">
              <w:rPr>
                <w:rFonts w:ascii="Arial" w:hAnsi="Arial" w:cs="Arial"/>
                <w:bCs/>
                <w:noProof/>
                <w:color w:val="000000"/>
                <w:sz w:val="20"/>
                <w:szCs w:val="20"/>
              </w:rPr>
              <w:t>Communications diverses dont une première communication scientifique lors des rencontres de l'Orme en 2019 à Marseille</w:t>
            </w:r>
          </w:p>
          <w:p w14:paraId="72DA321B" w14:textId="77777777" w:rsidR="003E11F2" w:rsidRPr="00DB2FBD" w:rsidRDefault="003E11F2" w:rsidP="003D3533">
            <w:pPr>
              <w:jc w:val="both"/>
              <w:rPr>
                <w:rFonts w:ascii="Arial" w:hAnsi="Arial" w:cs="Arial"/>
                <w:bCs/>
                <w:color w:val="000000"/>
                <w:sz w:val="20"/>
                <w:szCs w:val="20"/>
              </w:rPr>
            </w:pPr>
            <w:r w:rsidRPr="004D1D57">
              <w:rPr>
                <w:rFonts w:ascii="Arial" w:hAnsi="Arial" w:cs="Arial"/>
                <w:bCs/>
                <w:noProof/>
                <w:color w:val="000000"/>
                <w:sz w:val="20"/>
                <w:szCs w:val="20"/>
              </w:rPr>
              <w:t>Communication (s) scientifiques (s) notamment lors du séminaire IN FINE reprogrammé en juin 2021.</w:t>
            </w:r>
          </w:p>
          <w:p w14:paraId="37C1187D" w14:textId="77777777" w:rsidR="003E11F2" w:rsidRPr="009C54AF" w:rsidRDefault="003E11F2" w:rsidP="003D3533">
            <w:pPr>
              <w:jc w:val="both"/>
              <w:rPr>
                <w:rFonts w:ascii="Arial Narrow" w:hAnsi="Arial Narrow"/>
                <w:sz w:val="10"/>
                <w:szCs w:val="10"/>
              </w:rPr>
            </w:pPr>
          </w:p>
          <w:p w14:paraId="05D555CB" w14:textId="77777777" w:rsidR="003E11F2" w:rsidRPr="004C2BA9" w:rsidRDefault="003E11F2" w:rsidP="003D3533">
            <w:pPr>
              <w:rPr>
                <w:rFonts w:ascii="Arial Narrow" w:hAnsi="Arial Narrow"/>
              </w:rPr>
            </w:pPr>
          </w:p>
        </w:tc>
      </w:tr>
    </w:tbl>
    <w:p w14:paraId="211A8884"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665A4"/>
    <w:multiLevelType w:val="hybridMultilevel"/>
    <w:tmpl w:val="3E1872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E7E01C7"/>
    <w:multiLevelType w:val="hybridMultilevel"/>
    <w:tmpl w:val="71DA5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22F2B8C"/>
    <w:multiLevelType w:val="hybridMultilevel"/>
    <w:tmpl w:val="A07C1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F2"/>
    <w:rsid w:val="0018676A"/>
    <w:rsid w:val="00353EEF"/>
    <w:rsid w:val="003E11F2"/>
    <w:rsid w:val="00942A30"/>
    <w:rsid w:val="00BC3CB5"/>
    <w:rsid w:val="00C218F2"/>
    <w:rsid w:val="00F43D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9D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1F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E11F2"/>
    <w:pPr>
      <w:ind w:left="720"/>
      <w:contextualSpacing/>
    </w:pPr>
  </w:style>
  <w:style w:type="table" w:customStyle="1" w:styleId="Grilledutableau1">
    <w:name w:val="Grille du tableau1"/>
    <w:basedOn w:val="TableauNormal"/>
    <w:next w:val="Grilledutableau"/>
    <w:uiPriority w:val="59"/>
    <w:rsid w:val="003E1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E1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1F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E11F2"/>
    <w:pPr>
      <w:ind w:left="720"/>
      <w:contextualSpacing/>
    </w:pPr>
  </w:style>
  <w:style w:type="table" w:customStyle="1" w:styleId="Grilledutableau1">
    <w:name w:val="Grille du tableau1"/>
    <w:basedOn w:val="TableauNormal"/>
    <w:next w:val="Grilledutableau"/>
    <w:uiPriority w:val="59"/>
    <w:rsid w:val="003E1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3E1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5019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2021-02-01T13:53:00Z</dcterms:created>
  <dcterms:modified xsi:type="dcterms:W3CDTF">2021-02-01T13:53:00Z</dcterms:modified>
</cp:coreProperties>
</file>