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98455" w14:textId="0DDFDCBB" w:rsidR="00D45B0A" w:rsidRPr="00780CE9" w:rsidRDefault="00780CE9" w:rsidP="00780CE9">
      <w:pPr>
        <w:spacing w:after="0" w:line="240" w:lineRule="auto"/>
        <w:jc w:val="center"/>
        <w:rPr>
          <w:rFonts w:ascii="Marianne" w:eastAsia="Times New Roman" w:hAnsi="Marianne" w:cs="Calibri"/>
          <w:b/>
          <w:bCs/>
          <w:sz w:val="36"/>
          <w:szCs w:val="36"/>
          <w:lang w:eastAsia="fr-FR"/>
        </w:rPr>
      </w:pPr>
      <w:r w:rsidRPr="0017641C">
        <w:rPr>
          <w:rFonts w:ascii="Marianne Light" w:eastAsiaTheme="majorEastAsia" w:hAnsi="Marianne Light" w:cstheme="majorBidi"/>
          <w:noProof/>
          <w:spacing w:val="-10"/>
          <w:kern w:val="28"/>
          <w:sz w:val="52"/>
          <w:szCs w:val="56"/>
          <w:lang w:eastAsia="fr-FR"/>
        </w:rPr>
        <w:drawing>
          <wp:anchor distT="0" distB="0" distL="114300" distR="114300" simplePos="0" relativeHeight="251660288" behindDoc="0" locked="0" layoutInCell="1" allowOverlap="1" wp14:anchorId="50207B95" wp14:editId="0BCB4195">
            <wp:simplePos x="0" y="0"/>
            <wp:positionH relativeFrom="margin">
              <wp:posOffset>-457200</wp:posOffset>
            </wp:positionH>
            <wp:positionV relativeFrom="margin">
              <wp:posOffset>-457200</wp:posOffset>
            </wp:positionV>
            <wp:extent cx="7560000" cy="2570400"/>
            <wp:effectExtent l="0" t="0" r="3175" b="1905"/>
            <wp:wrapTopAndBottom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ndeau-entete_MENJ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5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B0A" w:rsidRPr="0017641C"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  <w:t>Mathématiques -</w:t>
      </w:r>
      <w:r w:rsidR="00D45B0A" w:rsidRPr="00780CE9">
        <w:rPr>
          <w:rFonts w:ascii="Marianne" w:eastAsia="Times New Roman" w:hAnsi="Marianne" w:cs="Calibri"/>
          <w:b/>
          <w:bCs/>
          <w:sz w:val="36"/>
          <w:szCs w:val="36"/>
          <w:lang w:eastAsia="fr-FR"/>
        </w:rPr>
        <w:t xml:space="preserve"> </w:t>
      </w:r>
      <w:r w:rsidR="00621220" w:rsidRPr="0017641C"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  <w:t>Q</w:t>
      </w:r>
      <w:r w:rsidR="00D45B0A" w:rsidRPr="0017641C"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  <w:t>uatrième</w:t>
      </w:r>
    </w:p>
    <w:p w14:paraId="193BC2E9" w14:textId="294FB49B" w:rsidR="00272CA7" w:rsidRPr="0017641C" w:rsidRDefault="0017699F" w:rsidP="00780CE9">
      <w:pPr>
        <w:spacing w:after="0" w:line="240" w:lineRule="auto"/>
        <w:jc w:val="center"/>
        <w:rPr>
          <w:rFonts w:ascii="Marianne Light" w:eastAsiaTheme="majorEastAsia" w:hAnsi="Marianne Light" w:cstheme="majorBidi"/>
          <w:spacing w:val="-10"/>
          <w:kern w:val="28"/>
          <w:sz w:val="40"/>
          <w:szCs w:val="40"/>
        </w:rPr>
      </w:pPr>
      <w:r w:rsidRPr="0017641C">
        <w:rPr>
          <w:rFonts w:ascii="Marianne Light" w:eastAsiaTheme="majorEastAsia" w:hAnsi="Marianne Light" w:cstheme="majorBidi"/>
          <w:spacing w:val="-10"/>
          <w:kern w:val="28"/>
          <w:sz w:val="40"/>
          <w:szCs w:val="40"/>
        </w:rPr>
        <w:t>Outils de positionnement</w:t>
      </w:r>
      <w:r w:rsidR="00272CA7" w:rsidRPr="0017641C">
        <w:rPr>
          <w:rFonts w:ascii="Marianne Light" w:eastAsiaTheme="majorEastAsia" w:hAnsi="Marianne Light" w:cstheme="majorBidi"/>
          <w:spacing w:val="-10"/>
          <w:kern w:val="28"/>
          <w:sz w:val="40"/>
          <w:szCs w:val="40"/>
        </w:rPr>
        <w:t xml:space="preserve"> </w:t>
      </w:r>
    </w:p>
    <w:p w14:paraId="7F8AAE07" w14:textId="7177EC28" w:rsidR="008335E5" w:rsidRDefault="008335E5" w:rsidP="00272CA7">
      <w:pPr>
        <w:spacing w:after="0" w:line="240" w:lineRule="auto"/>
        <w:rPr>
          <w:rFonts w:ascii="Marianne" w:eastAsia="Times New Roman" w:hAnsi="Marianne" w:cs="Calibri"/>
          <w:b/>
          <w:bCs/>
          <w:sz w:val="24"/>
          <w:szCs w:val="24"/>
          <w:lang w:eastAsia="fr-FR"/>
        </w:rPr>
      </w:pPr>
    </w:p>
    <w:p w14:paraId="20ABB245" w14:textId="77777777" w:rsidR="00780CE9" w:rsidRPr="00780CE9" w:rsidRDefault="00780CE9" w:rsidP="00272CA7">
      <w:pPr>
        <w:spacing w:after="0" w:line="240" w:lineRule="auto"/>
        <w:rPr>
          <w:rFonts w:ascii="Marianne" w:eastAsia="Times New Roman" w:hAnsi="Marianne" w:cs="Calibri"/>
          <w:b/>
          <w:bCs/>
          <w:sz w:val="24"/>
          <w:szCs w:val="24"/>
          <w:lang w:eastAsia="fr-FR"/>
        </w:rPr>
      </w:pPr>
    </w:p>
    <w:p w14:paraId="455C0DB5" w14:textId="77777777" w:rsidR="0017641C" w:rsidRDefault="0017641C">
      <w:pPr>
        <w:rPr>
          <w:rFonts w:ascii="Marianne" w:eastAsia="Times New Roman" w:hAnsi="Marianne" w:cs="Calibri"/>
          <w:b/>
          <w:bCs/>
          <w:lang w:eastAsia="fr-FR"/>
        </w:rPr>
      </w:pPr>
      <w:r>
        <w:rPr>
          <w:rFonts w:ascii="Marianne" w:eastAsia="Times New Roman" w:hAnsi="Marianne" w:cs="Calibri"/>
          <w:b/>
          <w:bCs/>
          <w:lang w:eastAsia="fr-FR"/>
        </w:rPr>
        <w:br w:type="page"/>
      </w:r>
    </w:p>
    <w:p w14:paraId="0346D232" w14:textId="71D06DF4" w:rsidR="00272CA7" w:rsidRPr="00780CE9" w:rsidRDefault="00272CA7" w:rsidP="00272CA7">
      <w:pPr>
        <w:spacing w:after="0" w:line="240" w:lineRule="auto"/>
        <w:rPr>
          <w:rFonts w:ascii="Marianne" w:eastAsia="Times New Roman" w:hAnsi="Marianne" w:cs="Calibri"/>
          <w:b/>
          <w:bCs/>
          <w:lang w:eastAsia="fr-FR"/>
        </w:rPr>
      </w:pPr>
      <w:r w:rsidRPr="00780CE9">
        <w:rPr>
          <w:rFonts w:ascii="Marianne" w:eastAsia="Times New Roman" w:hAnsi="Marianne" w:cs="Calibri"/>
          <w:b/>
          <w:bCs/>
          <w:lang w:eastAsia="fr-FR"/>
        </w:rPr>
        <w:lastRenderedPageBreak/>
        <w:t xml:space="preserve">Sur la base des priorités d’enseignement </w:t>
      </w:r>
      <w:bookmarkStart w:id="0" w:name="_GoBack"/>
      <w:bookmarkEnd w:id="0"/>
    </w:p>
    <w:p w14:paraId="62B1E2FD" w14:textId="77777777" w:rsidR="00A33A60" w:rsidRPr="00780CE9" w:rsidRDefault="00A33A60" w:rsidP="003B16C5">
      <w:pPr>
        <w:spacing w:after="0" w:line="240" w:lineRule="auto"/>
        <w:rPr>
          <w:rFonts w:ascii="Marianne" w:hAnsi="Marianne" w:cs="Arial"/>
          <w:b/>
          <w:i/>
          <w:sz w:val="20"/>
          <w:szCs w:val="2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5D7D03" w:rsidRPr="00780CE9" w14:paraId="502DF38E" w14:textId="77777777" w:rsidTr="00860A12">
        <w:tc>
          <w:tcPr>
            <w:tcW w:w="10485" w:type="dxa"/>
            <w:gridSpan w:val="2"/>
            <w:shd w:val="clear" w:color="auto" w:fill="D9E2F3" w:themeFill="accent1" w:themeFillTint="33"/>
          </w:tcPr>
          <w:p w14:paraId="56DCCD93" w14:textId="09B5ABF1" w:rsidR="005D7D03" w:rsidRPr="00780CE9" w:rsidRDefault="005D7D03" w:rsidP="0020163F">
            <w:pPr>
              <w:spacing w:before="120" w:after="120"/>
              <w:rPr>
                <w:rFonts w:ascii="Marianne" w:hAnsi="Marianne" w:cs="Arial"/>
                <w:b/>
                <w:bCs/>
                <w:color w:val="169B62"/>
              </w:rPr>
            </w:pPr>
            <w:r w:rsidRPr="00780CE9">
              <w:rPr>
                <w:rFonts w:ascii="Marianne" w:hAnsi="Marianne" w:cs="Arial"/>
                <w:b/>
                <w:bCs/>
                <w:color w:val="169B62"/>
              </w:rPr>
              <w:t>Nombres et calculs</w:t>
            </w:r>
          </w:p>
        </w:tc>
      </w:tr>
      <w:tr w:rsidR="00707242" w:rsidRPr="00780CE9" w14:paraId="240EE923" w14:textId="184A15B0" w:rsidTr="00A759A8">
        <w:tc>
          <w:tcPr>
            <w:tcW w:w="2689" w:type="dxa"/>
          </w:tcPr>
          <w:p w14:paraId="669AC802" w14:textId="69F23CA9" w:rsidR="007550BC" w:rsidRPr="00780CE9" w:rsidRDefault="00CD5324" w:rsidP="00CD5324">
            <w:pPr>
              <w:spacing w:before="120"/>
              <w:rPr>
                <w:rFonts w:ascii="Marianne" w:hAnsi="Marianne" w:cs="Arial"/>
                <w:sz w:val="20"/>
                <w:szCs w:val="20"/>
              </w:rPr>
            </w:pPr>
            <w:r w:rsidRPr="00780CE9">
              <w:rPr>
                <w:rFonts w:ascii="Marianne" w:hAnsi="Marianne" w:cs="Arial"/>
                <w:sz w:val="20"/>
                <w:szCs w:val="20"/>
              </w:rPr>
              <w:t>Utiliser les nombres pour comparer, calculer et résoudre des problèmes</w:t>
            </w:r>
          </w:p>
        </w:tc>
        <w:tc>
          <w:tcPr>
            <w:tcW w:w="7796" w:type="dxa"/>
          </w:tcPr>
          <w:p w14:paraId="5384EF1D" w14:textId="19A7FE63" w:rsidR="00FC3C9A" w:rsidRPr="00780CE9" w:rsidRDefault="00FC3C9A" w:rsidP="00D80CB8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ind w:left="173" w:hanging="142"/>
              <w:rPr>
                <w:rFonts w:ascii="Marianne" w:hAnsi="Marianne"/>
                <w:b/>
                <w:bCs/>
                <w:i/>
                <w:iCs/>
              </w:rPr>
            </w:pPr>
            <w:r w:rsidRPr="00780CE9">
              <w:rPr>
                <w:rFonts w:ascii="Marianne" w:hAnsi="Marianne"/>
                <w:b/>
                <w:bCs/>
                <w:i/>
                <w:iCs/>
              </w:rPr>
              <w:t xml:space="preserve">L’élève utilise la notion d’opposé. </w:t>
            </w:r>
          </w:p>
          <w:p w14:paraId="13D9A799" w14:textId="44993DA7" w:rsidR="00141A10" w:rsidRPr="00780CE9" w:rsidRDefault="00C87A67" w:rsidP="004D4DF8">
            <w:pPr>
              <w:rPr>
                <w:rFonts w:ascii="Marianne" w:hAnsi="Marianne"/>
                <w:u w:val="single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>Exercice 1</w:t>
            </w:r>
          </w:p>
          <w:p w14:paraId="086A0DC5" w14:textId="05D431BE" w:rsidR="004D4DF8" w:rsidRPr="00780CE9" w:rsidRDefault="0026137D" w:rsidP="004D4DF8">
            <w:pPr>
              <w:rPr>
                <w:rFonts w:ascii="Marianne" w:hAnsi="Marianne"/>
              </w:rPr>
            </w:pPr>
            <w:r w:rsidRPr="00780CE9">
              <w:rPr>
                <w:rFonts w:ascii="Marianne" w:hAnsi="Marianne"/>
              </w:rPr>
              <w:t>Compléter le tableau suivant.</w:t>
            </w: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81"/>
              <w:gridCol w:w="1081"/>
              <w:gridCol w:w="1081"/>
              <w:gridCol w:w="1081"/>
              <w:gridCol w:w="1082"/>
              <w:gridCol w:w="1082"/>
              <w:gridCol w:w="1082"/>
            </w:tblGrid>
            <w:tr w:rsidR="004D4DF8" w:rsidRPr="00780CE9" w14:paraId="683B2205" w14:textId="77777777" w:rsidTr="00D80CB8">
              <w:trPr>
                <w:jc w:val="center"/>
              </w:trPr>
              <w:tc>
                <w:tcPr>
                  <w:tcW w:w="1081" w:type="dxa"/>
                </w:tcPr>
                <w:p w14:paraId="021B8728" w14:textId="3C762C7A" w:rsidR="004D4DF8" w:rsidRPr="00780CE9" w:rsidRDefault="004D4DF8" w:rsidP="004D4DF8">
                  <w:pPr>
                    <w:jc w:val="center"/>
                    <w:rPr>
                      <w:rFonts w:ascii="Marianne" w:hAnsi="Marianne"/>
                      <w:b/>
                      <w:bCs/>
                    </w:rPr>
                  </w:pPr>
                  <w:r w:rsidRPr="00780CE9">
                    <w:rPr>
                      <w:rFonts w:ascii="Marianne" w:hAnsi="Marianne"/>
                      <w:b/>
                      <w:bCs/>
                    </w:rPr>
                    <w:t>Nombre</w:t>
                  </w:r>
                </w:p>
              </w:tc>
              <w:tc>
                <w:tcPr>
                  <w:tcW w:w="1081" w:type="dxa"/>
                </w:tcPr>
                <w:p w14:paraId="751CBC2E" w14:textId="7D1EC1DE" w:rsidR="004D4DF8" w:rsidRPr="00780CE9" w:rsidRDefault="00D80CB8" w:rsidP="004D4DF8">
                  <w:pPr>
                    <w:jc w:val="center"/>
                    <w:rPr>
                      <w:rFonts w:ascii="Marianne" w:hAnsi="Marianne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3,5</m:t>
                      </m:r>
                    </m:oMath>
                  </m:oMathPara>
                </w:p>
              </w:tc>
              <w:tc>
                <w:tcPr>
                  <w:tcW w:w="1081" w:type="dxa"/>
                </w:tcPr>
                <w:p w14:paraId="6A6C28D2" w14:textId="77777777" w:rsidR="004D4DF8" w:rsidRPr="00780CE9" w:rsidRDefault="004D4DF8" w:rsidP="004D4DF8">
                  <w:pPr>
                    <w:jc w:val="center"/>
                    <w:rPr>
                      <w:rFonts w:ascii="Marianne" w:hAnsi="Marianne"/>
                    </w:rPr>
                  </w:pPr>
                </w:p>
              </w:tc>
              <w:tc>
                <w:tcPr>
                  <w:tcW w:w="1081" w:type="dxa"/>
                </w:tcPr>
                <w:p w14:paraId="5266F7A6" w14:textId="4EBA2BA0" w:rsidR="004D4DF8" w:rsidRPr="00780CE9" w:rsidRDefault="00D80CB8" w:rsidP="004D4DF8">
                  <w:pPr>
                    <w:jc w:val="center"/>
                    <w:rPr>
                      <w:rFonts w:ascii="Marianne" w:hAnsi="Marianne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1082" w:type="dxa"/>
                </w:tcPr>
                <w:p w14:paraId="533782B4" w14:textId="41A6FD6A" w:rsidR="004D4DF8" w:rsidRPr="00780CE9" w:rsidRDefault="00D80CB8" w:rsidP="004D4DF8">
                  <w:pPr>
                    <w:jc w:val="center"/>
                    <w:rPr>
                      <w:rFonts w:ascii="Marianne" w:hAnsi="Marianne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-7</m:t>
                      </m:r>
                    </m:oMath>
                  </m:oMathPara>
                </w:p>
              </w:tc>
              <w:tc>
                <w:tcPr>
                  <w:tcW w:w="1082" w:type="dxa"/>
                </w:tcPr>
                <w:p w14:paraId="139E26B5" w14:textId="77777777" w:rsidR="004D4DF8" w:rsidRPr="00780CE9" w:rsidRDefault="004D4DF8" w:rsidP="004D4DF8">
                  <w:pPr>
                    <w:jc w:val="center"/>
                    <w:rPr>
                      <w:rFonts w:ascii="Marianne" w:hAnsi="Marianne"/>
                    </w:rPr>
                  </w:pPr>
                </w:p>
              </w:tc>
              <w:tc>
                <w:tcPr>
                  <w:tcW w:w="1082" w:type="dxa"/>
                </w:tcPr>
                <w:p w14:paraId="353FB623" w14:textId="41549A5F" w:rsidR="004D4DF8" w:rsidRPr="00780CE9" w:rsidRDefault="00D80CB8" w:rsidP="004D4DF8">
                  <w:pPr>
                    <w:jc w:val="center"/>
                    <w:rPr>
                      <w:rFonts w:ascii="Marianne" w:hAnsi="Marianne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8</m:t>
                      </m:r>
                    </m:oMath>
                  </m:oMathPara>
                </w:p>
              </w:tc>
            </w:tr>
            <w:tr w:rsidR="004D4DF8" w:rsidRPr="00780CE9" w14:paraId="0742CF00" w14:textId="77777777" w:rsidTr="00D80CB8">
              <w:trPr>
                <w:jc w:val="center"/>
              </w:trPr>
              <w:tc>
                <w:tcPr>
                  <w:tcW w:w="1081" w:type="dxa"/>
                </w:tcPr>
                <w:p w14:paraId="3F951AB2" w14:textId="1B5C2C3E" w:rsidR="004D4DF8" w:rsidRPr="00780CE9" w:rsidRDefault="004D4DF8" w:rsidP="004D4DF8">
                  <w:pPr>
                    <w:jc w:val="center"/>
                    <w:rPr>
                      <w:rFonts w:ascii="Marianne" w:hAnsi="Marianne"/>
                      <w:b/>
                      <w:bCs/>
                    </w:rPr>
                  </w:pPr>
                  <w:r w:rsidRPr="00780CE9">
                    <w:rPr>
                      <w:rFonts w:ascii="Marianne" w:hAnsi="Marianne"/>
                      <w:b/>
                      <w:bCs/>
                    </w:rPr>
                    <w:t>Opposé</w:t>
                  </w:r>
                </w:p>
              </w:tc>
              <w:tc>
                <w:tcPr>
                  <w:tcW w:w="1081" w:type="dxa"/>
                </w:tcPr>
                <w:p w14:paraId="562DE253" w14:textId="77777777" w:rsidR="004D4DF8" w:rsidRPr="00780CE9" w:rsidRDefault="004D4DF8" w:rsidP="004D4DF8">
                  <w:pPr>
                    <w:jc w:val="center"/>
                    <w:rPr>
                      <w:rFonts w:ascii="Marianne" w:hAnsi="Marianne"/>
                    </w:rPr>
                  </w:pPr>
                </w:p>
              </w:tc>
              <w:tc>
                <w:tcPr>
                  <w:tcW w:w="1081" w:type="dxa"/>
                </w:tcPr>
                <w:p w14:paraId="395064D1" w14:textId="486FE124" w:rsidR="004D4DF8" w:rsidRPr="00780CE9" w:rsidRDefault="00D80CB8" w:rsidP="004D4DF8">
                  <w:pPr>
                    <w:jc w:val="center"/>
                    <w:rPr>
                      <w:rFonts w:ascii="Marianne" w:hAnsi="Marianne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-2,8</m:t>
                      </m:r>
                    </m:oMath>
                  </m:oMathPara>
                </w:p>
              </w:tc>
              <w:tc>
                <w:tcPr>
                  <w:tcW w:w="1081" w:type="dxa"/>
                </w:tcPr>
                <w:p w14:paraId="5C387785" w14:textId="77777777" w:rsidR="004D4DF8" w:rsidRPr="00780CE9" w:rsidRDefault="004D4DF8" w:rsidP="004D4DF8">
                  <w:pPr>
                    <w:jc w:val="center"/>
                    <w:rPr>
                      <w:rFonts w:ascii="Marianne" w:hAnsi="Marianne"/>
                    </w:rPr>
                  </w:pPr>
                </w:p>
              </w:tc>
              <w:tc>
                <w:tcPr>
                  <w:tcW w:w="1082" w:type="dxa"/>
                </w:tcPr>
                <w:p w14:paraId="7D4E2219" w14:textId="77777777" w:rsidR="004D4DF8" w:rsidRPr="00780CE9" w:rsidRDefault="004D4DF8" w:rsidP="004D4DF8">
                  <w:pPr>
                    <w:jc w:val="center"/>
                    <w:rPr>
                      <w:rFonts w:ascii="Marianne" w:hAnsi="Marianne"/>
                    </w:rPr>
                  </w:pPr>
                </w:p>
              </w:tc>
              <w:tc>
                <w:tcPr>
                  <w:tcW w:w="1082" w:type="dxa"/>
                </w:tcPr>
                <w:p w14:paraId="397F11CB" w14:textId="1E1DEFD9" w:rsidR="004D4DF8" w:rsidRPr="00780CE9" w:rsidRDefault="00D80CB8" w:rsidP="004D4DF8">
                  <w:pPr>
                    <w:jc w:val="center"/>
                    <w:rPr>
                      <w:rFonts w:ascii="Marianne" w:hAnsi="Marianne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1082" w:type="dxa"/>
                </w:tcPr>
                <w:p w14:paraId="5ADA6433" w14:textId="77777777" w:rsidR="004D4DF8" w:rsidRPr="00780CE9" w:rsidRDefault="004D4DF8" w:rsidP="004D4DF8">
                  <w:pPr>
                    <w:jc w:val="center"/>
                    <w:rPr>
                      <w:rFonts w:ascii="Marianne" w:hAnsi="Marianne"/>
                    </w:rPr>
                  </w:pPr>
                </w:p>
              </w:tc>
            </w:tr>
          </w:tbl>
          <w:p w14:paraId="7DEB72CC" w14:textId="7C17BB78" w:rsidR="00FA4BEC" w:rsidRPr="00780CE9" w:rsidRDefault="00FA4BEC" w:rsidP="00141A10">
            <w:pPr>
              <w:rPr>
                <w:rFonts w:ascii="Marianne" w:hAnsi="Marianne"/>
                <w:u w:val="single"/>
              </w:rPr>
            </w:pPr>
          </w:p>
          <w:p w14:paraId="6A46C916" w14:textId="60235623" w:rsidR="00761C3F" w:rsidRPr="00780CE9" w:rsidRDefault="00761C3F" w:rsidP="00761C3F">
            <w:pPr>
              <w:autoSpaceDE w:val="0"/>
              <w:autoSpaceDN w:val="0"/>
              <w:adjustRightInd w:val="0"/>
              <w:rPr>
                <w:rFonts w:ascii="Marianne" w:hAnsi="Marianne" w:cs="Calibri"/>
                <w:b/>
                <w:bCs/>
                <w:color w:val="000000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>Exercice 2</w:t>
            </w:r>
          </w:p>
          <w:p w14:paraId="357FF6DC" w14:textId="4A96EFDB" w:rsidR="00761C3F" w:rsidRPr="00780CE9" w:rsidRDefault="00761C3F" w:rsidP="00761C3F">
            <w:pPr>
              <w:rPr>
                <w:rFonts w:ascii="Marianne" w:hAnsi="Marianne"/>
                <w:u w:val="single"/>
              </w:rPr>
            </w:pPr>
            <w:r w:rsidRPr="00780CE9">
              <w:rPr>
                <w:rFonts w:ascii="Marianne" w:hAnsi="Marianne" w:cstheme="minorHAnsi"/>
              </w:rPr>
              <w:t xml:space="preserve">Placer les nombres suivants et leurs opposés sur une droite graduée, d’unité </w:t>
            </w:r>
            <m:oMath>
              <m:r>
                <w:rPr>
                  <w:rFonts w:ascii="Cambria Math" w:hAnsi="Cambria Math" w:cstheme="minorHAnsi"/>
                </w:rPr>
                <m:t>1</m:t>
              </m:r>
            </m:oMath>
            <w:r w:rsidRPr="00780CE9">
              <w:rPr>
                <w:rFonts w:ascii="Marianne" w:hAnsi="Marianne" w:cstheme="minorHAnsi"/>
              </w:rPr>
              <w:t xml:space="preserve"> cm.</w:t>
            </w:r>
          </w:p>
          <w:p w14:paraId="6C8C99B9" w14:textId="0695322C" w:rsidR="00FA4BEC" w:rsidRPr="00780CE9" w:rsidRDefault="00761C3F" w:rsidP="00141A10">
            <w:pPr>
              <w:rPr>
                <w:rFonts w:ascii="Marianne" w:eastAsiaTheme="minorEastAsia" w:hAnsi="Marianne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6 ;   + 0,8  ;  - 1,5  ;   0 ;  - 2,9  ;  - 4,7</m:t>
                </m:r>
              </m:oMath>
            </m:oMathPara>
          </w:p>
          <w:p w14:paraId="24B26F9E" w14:textId="77777777" w:rsidR="00761C3F" w:rsidRPr="00780CE9" w:rsidRDefault="00761C3F" w:rsidP="00141A10">
            <w:pPr>
              <w:rPr>
                <w:rFonts w:ascii="Marianne" w:hAnsi="Marianne"/>
                <w:u w:val="single"/>
              </w:rPr>
            </w:pPr>
          </w:p>
          <w:p w14:paraId="61886099" w14:textId="58E0AC9D" w:rsidR="00C72B10" w:rsidRPr="00780CE9" w:rsidRDefault="00C87A67" w:rsidP="00D80CB8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ind w:left="173" w:hanging="142"/>
              <w:rPr>
                <w:rFonts w:ascii="Marianne" w:hAnsi="Marianne"/>
                <w:b/>
                <w:bCs/>
                <w:i/>
                <w:iCs/>
              </w:rPr>
            </w:pPr>
            <w:r w:rsidRPr="00780CE9">
              <w:rPr>
                <w:rFonts w:ascii="Marianne" w:hAnsi="Marianne" w:cs="Calibri"/>
                <w:b/>
                <w:bCs/>
                <w:i/>
                <w:iCs/>
              </w:rPr>
              <w:t>L’élève</w:t>
            </w:r>
            <w:r w:rsidR="00C72B10" w:rsidRPr="00780CE9">
              <w:rPr>
                <w:rFonts w:ascii="Marianne" w:hAnsi="Marianne" w:cs="Calibri"/>
                <w:b/>
                <w:bCs/>
                <w:i/>
                <w:iCs/>
              </w:rPr>
              <w:t xml:space="preserve"> résout des problèmes faisant intervenir des nombres décimaux relatifs et des fractions.</w:t>
            </w:r>
          </w:p>
          <w:p w14:paraId="582EAAC9" w14:textId="5967ADDE" w:rsidR="00761C3F" w:rsidRPr="00780CE9" w:rsidRDefault="002B1068" w:rsidP="00761C3F">
            <w:pPr>
              <w:autoSpaceDE w:val="0"/>
              <w:autoSpaceDN w:val="0"/>
              <w:adjustRightInd w:val="0"/>
              <w:rPr>
                <w:rFonts w:ascii="Marianne" w:hAnsi="Marianne" w:cs="Calibri"/>
                <w:b/>
                <w:bCs/>
                <w:color w:val="000000"/>
              </w:rPr>
            </w:pPr>
            <w:r w:rsidRPr="00780CE9">
              <w:rPr>
                <w:rFonts w:ascii="Marianne" w:hAnsi="Marianne" w:cs="Calibri"/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31505E6F" wp14:editId="3D570866">
                  <wp:simplePos x="0" y="0"/>
                  <wp:positionH relativeFrom="column">
                    <wp:posOffset>2895405</wp:posOffset>
                  </wp:positionH>
                  <wp:positionV relativeFrom="paragraph">
                    <wp:posOffset>129345</wp:posOffset>
                  </wp:positionV>
                  <wp:extent cx="1920617" cy="1777593"/>
                  <wp:effectExtent l="0" t="0" r="3810" b="0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02-07-2020 à 13.5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617" cy="1777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1C3F" w:rsidRPr="00780CE9">
              <w:rPr>
                <w:rFonts w:ascii="Marianne" w:hAnsi="Marianne" w:cs="Calibri"/>
                <w:b/>
                <w:bCs/>
                <w:color w:val="000000"/>
              </w:rPr>
              <w:t>Exercice 1 (calculatrice autorisée)</w:t>
            </w:r>
          </w:p>
          <w:p w14:paraId="115AD191" w14:textId="1B796927" w:rsidR="00761C3F" w:rsidRPr="00780CE9" w:rsidRDefault="00761C3F" w:rsidP="00761C3F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  <w:r w:rsidRPr="00780CE9">
              <w:rPr>
                <w:rFonts w:ascii="Marianne" w:hAnsi="Marianne" w:cstheme="minorHAnsi"/>
              </w:rPr>
              <w:t xml:space="preserve">On a représenté sur le diagramme circulaire </w:t>
            </w:r>
            <w:r w:rsidR="002B1068" w:rsidRPr="00780CE9">
              <w:rPr>
                <w:rFonts w:ascii="Marianne" w:hAnsi="Marianne" w:cstheme="minorHAnsi"/>
              </w:rPr>
              <w:t>ci-contre</w:t>
            </w:r>
            <w:r w:rsidRPr="00780CE9">
              <w:rPr>
                <w:rFonts w:ascii="Marianne" w:hAnsi="Marianne" w:cstheme="minorHAnsi"/>
                <w:color w:val="FF0000"/>
              </w:rPr>
              <w:t xml:space="preserve"> </w:t>
            </w:r>
            <w:r w:rsidRPr="00780CE9">
              <w:rPr>
                <w:rFonts w:ascii="Marianne" w:hAnsi="Marianne" w:cstheme="minorHAnsi"/>
              </w:rPr>
              <w:t>la répartition des vols d’une compagnie aérienne selon l</w:t>
            </w:r>
            <w:r w:rsidR="00D80CB8" w:rsidRPr="00780CE9">
              <w:rPr>
                <w:rFonts w:ascii="Marianne" w:hAnsi="Marianne" w:cstheme="minorHAnsi"/>
              </w:rPr>
              <w:t>a</w:t>
            </w:r>
            <w:r w:rsidRPr="00780CE9">
              <w:rPr>
                <w:rFonts w:ascii="Marianne" w:hAnsi="Marianne" w:cstheme="minorHAnsi"/>
              </w:rPr>
              <w:t xml:space="preserve"> destination.</w:t>
            </w:r>
          </w:p>
          <w:p w14:paraId="64265468" w14:textId="3221E555" w:rsidR="00761C3F" w:rsidRPr="00780CE9" w:rsidRDefault="00761C3F" w:rsidP="00761C3F">
            <w:pPr>
              <w:autoSpaceDE w:val="0"/>
              <w:autoSpaceDN w:val="0"/>
              <w:adjustRightInd w:val="0"/>
              <w:jc w:val="center"/>
              <w:rPr>
                <w:rFonts w:ascii="Marianne" w:hAnsi="Marianne" w:cs="Calibri"/>
                <w:b/>
                <w:bCs/>
              </w:rPr>
            </w:pPr>
          </w:p>
          <w:p w14:paraId="2D81047B" w14:textId="62D2D6C0" w:rsidR="00761C3F" w:rsidRPr="00780CE9" w:rsidRDefault="00E17F67" w:rsidP="00761C3F">
            <w:pPr>
              <w:pStyle w:val="Paragraphedeliste"/>
              <w:numPr>
                <w:ilvl w:val="0"/>
                <w:numId w:val="23"/>
              </w:numPr>
              <w:rPr>
                <w:rFonts w:ascii="Marianne" w:eastAsia="Arial" w:hAnsi="Marianne" w:cstheme="minorHAnsi"/>
              </w:rPr>
            </w:pPr>
            <w:r w:rsidRPr="00780CE9">
              <w:rPr>
                <w:rFonts w:ascii="Marianne" w:hAnsi="Marianne" w:cstheme="minorHAnsi"/>
              </w:rPr>
              <w:t>Q</w:t>
            </w:r>
            <w:r w:rsidR="00761C3F" w:rsidRPr="00780CE9">
              <w:rPr>
                <w:rFonts w:ascii="Marianne" w:hAnsi="Marianne" w:cstheme="minorHAnsi"/>
              </w:rPr>
              <w:t>uelle fraction représente</w:t>
            </w:r>
            <w:r w:rsidRPr="00780CE9">
              <w:rPr>
                <w:rFonts w:ascii="Marianne" w:hAnsi="Marianne" w:cstheme="minorHAnsi"/>
              </w:rPr>
              <w:t>nt</w:t>
            </w:r>
            <w:r w:rsidR="00761C3F" w:rsidRPr="00780CE9">
              <w:rPr>
                <w:rFonts w:ascii="Marianne" w:hAnsi="Marianne" w:cstheme="minorHAnsi"/>
              </w:rPr>
              <w:t xml:space="preserve"> les vols vers :</w:t>
            </w:r>
          </w:p>
          <w:p w14:paraId="0E74491E" w14:textId="3E12ACC2" w:rsidR="00761C3F" w:rsidRPr="00780CE9" w:rsidRDefault="00761C3F" w:rsidP="00E17F67">
            <w:pPr>
              <w:pStyle w:val="Paragraphedeliste"/>
              <w:numPr>
                <w:ilvl w:val="0"/>
                <w:numId w:val="22"/>
              </w:numPr>
              <w:rPr>
                <w:rFonts w:ascii="Marianne" w:hAnsi="Marianne" w:cstheme="minorHAnsi"/>
              </w:rPr>
            </w:pPr>
            <w:proofErr w:type="gramStart"/>
            <w:r w:rsidRPr="00780CE9">
              <w:rPr>
                <w:rFonts w:ascii="Marianne" w:hAnsi="Marianne" w:cstheme="minorHAnsi"/>
              </w:rPr>
              <w:t>la</w:t>
            </w:r>
            <w:proofErr w:type="gramEnd"/>
            <w:r w:rsidRPr="00780CE9">
              <w:rPr>
                <w:rFonts w:ascii="Marianne" w:hAnsi="Marianne" w:cstheme="minorHAnsi"/>
              </w:rPr>
              <w:t xml:space="preserve"> France</w:t>
            </w:r>
            <w:r w:rsidRPr="00780CE9">
              <w:rPr>
                <w:rFonts w:ascii="Calibri" w:hAnsi="Calibri" w:cs="Calibri"/>
              </w:rPr>
              <w:t> </w:t>
            </w:r>
            <w:r w:rsidRPr="00780CE9">
              <w:rPr>
                <w:rFonts w:ascii="Marianne" w:hAnsi="Marianne" w:cstheme="minorHAnsi"/>
              </w:rPr>
              <w:t>?</w:t>
            </w:r>
          </w:p>
          <w:p w14:paraId="1E25B355" w14:textId="77777777" w:rsidR="00761C3F" w:rsidRPr="00780CE9" w:rsidRDefault="00761C3F" w:rsidP="00761C3F">
            <w:pPr>
              <w:pStyle w:val="Paragraphedeliste"/>
              <w:numPr>
                <w:ilvl w:val="0"/>
                <w:numId w:val="22"/>
              </w:numPr>
              <w:rPr>
                <w:rFonts w:ascii="Marianne" w:hAnsi="Marianne" w:cstheme="minorHAnsi"/>
              </w:rPr>
            </w:pPr>
            <w:proofErr w:type="gramStart"/>
            <w:r w:rsidRPr="00780CE9">
              <w:rPr>
                <w:rFonts w:ascii="Marianne" w:hAnsi="Marianne" w:cstheme="minorHAnsi"/>
              </w:rPr>
              <w:t>l’Asie</w:t>
            </w:r>
            <w:proofErr w:type="gramEnd"/>
            <w:r w:rsidRPr="00780CE9">
              <w:rPr>
                <w:rFonts w:ascii="Calibri" w:hAnsi="Calibri" w:cs="Calibri"/>
              </w:rPr>
              <w:t> </w:t>
            </w:r>
            <w:r w:rsidRPr="00780CE9">
              <w:rPr>
                <w:rFonts w:ascii="Marianne" w:hAnsi="Marianne" w:cstheme="minorHAnsi"/>
              </w:rPr>
              <w:t>?</w:t>
            </w:r>
          </w:p>
          <w:p w14:paraId="275D7688" w14:textId="77777777" w:rsidR="00761C3F" w:rsidRPr="00780CE9" w:rsidRDefault="00761C3F" w:rsidP="00761C3F">
            <w:pPr>
              <w:rPr>
                <w:rFonts w:ascii="Marianne" w:hAnsi="Marianne" w:cstheme="minorHAnsi"/>
              </w:rPr>
            </w:pPr>
          </w:p>
          <w:p w14:paraId="21136A84" w14:textId="6EBB69F9" w:rsidR="00E17F67" w:rsidRPr="00780CE9" w:rsidRDefault="00E17F67" w:rsidP="00E17F67">
            <w:pPr>
              <w:pStyle w:val="Paragraphedeliste"/>
              <w:numPr>
                <w:ilvl w:val="0"/>
                <w:numId w:val="23"/>
              </w:numPr>
              <w:rPr>
                <w:rFonts w:ascii="Marianne" w:eastAsia="Arial" w:hAnsi="Marianne" w:cstheme="minorHAnsi"/>
              </w:rPr>
            </w:pPr>
            <w:r w:rsidRPr="00780CE9">
              <w:rPr>
                <w:rFonts w:ascii="Marianne" w:hAnsi="Marianne" w:cstheme="minorHAnsi"/>
              </w:rPr>
              <w:t xml:space="preserve">Sachant que cette compagnie a affrété </w:t>
            </w:r>
            <m:oMath>
              <m:r>
                <w:rPr>
                  <w:rFonts w:ascii="Cambria Math" w:hAnsi="Cambria Math" w:cstheme="minorHAnsi"/>
                </w:rPr>
                <m:t>576</m:t>
              </m:r>
            </m:oMath>
            <w:r w:rsidRPr="00780CE9">
              <w:rPr>
                <w:rFonts w:ascii="Marianne" w:hAnsi="Marianne" w:cstheme="minorHAnsi"/>
              </w:rPr>
              <w:t xml:space="preserve"> vols et que les vols vers l’Europe représentent un quart de ce total, calculer</w:t>
            </w:r>
            <w:r w:rsidR="00761C3F" w:rsidRPr="00780CE9">
              <w:rPr>
                <w:rFonts w:ascii="Marianne" w:hAnsi="Marianne" w:cstheme="minorHAnsi"/>
              </w:rPr>
              <w:t xml:space="preserve"> le nombre de vols </w:t>
            </w:r>
            <w:r w:rsidRPr="00780CE9">
              <w:rPr>
                <w:rFonts w:ascii="Marianne" w:hAnsi="Marianne" w:cstheme="minorHAnsi"/>
              </w:rPr>
              <w:t xml:space="preserve">vers </w:t>
            </w:r>
            <w:r w:rsidR="00761C3F" w:rsidRPr="00780CE9">
              <w:rPr>
                <w:rFonts w:ascii="Marianne" w:hAnsi="Marianne" w:cstheme="minorHAnsi"/>
              </w:rPr>
              <w:t>l’Europe</w:t>
            </w:r>
            <w:r w:rsidRPr="00780CE9">
              <w:rPr>
                <w:rFonts w:ascii="Marianne" w:hAnsi="Marianne" w:cstheme="minorHAnsi"/>
              </w:rPr>
              <w:t>.</w:t>
            </w:r>
          </w:p>
          <w:p w14:paraId="10FF6848" w14:textId="77777777" w:rsidR="00761C3F" w:rsidRPr="00780CE9" w:rsidRDefault="00761C3F" w:rsidP="00761C3F">
            <w:pPr>
              <w:rPr>
                <w:rFonts w:ascii="Marianne" w:hAnsi="Marianne" w:cstheme="minorHAnsi"/>
              </w:rPr>
            </w:pPr>
          </w:p>
          <w:p w14:paraId="14A9DEF2" w14:textId="530C53EC" w:rsidR="00160A23" w:rsidRPr="00780CE9" w:rsidRDefault="00160A23" w:rsidP="00160A23">
            <w:pPr>
              <w:autoSpaceDE w:val="0"/>
              <w:autoSpaceDN w:val="0"/>
              <w:adjustRightInd w:val="0"/>
              <w:rPr>
                <w:rFonts w:ascii="Marianne" w:hAnsi="Marianne" w:cs="Calibri"/>
                <w:b/>
                <w:bCs/>
                <w:color w:val="000000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 xml:space="preserve">Exercice </w:t>
            </w:r>
            <w:r w:rsidR="00C87A67" w:rsidRPr="00780CE9">
              <w:rPr>
                <w:rFonts w:ascii="Marianne" w:hAnsi="Marianne" w:cs="Calibri"/>
                <w:b/>
                <w:bCs/>
                <w:color w:val="000000"/>
              </w:rPr>
              <w:t>2</w:t>
            </w:r>
            <w:r w:rsidRPr="00780CE9">
              <w:rPr>
                <w:rFonts w:ascii="Marianne" w:hAnsi="Marianne" w:cs="Calibri"/>
                <w:b/>
                <w:bCs/>
                <w:color w:val="000000"/>
              </w:rPr>
              <w:t xml:space="preserve"> </w:t>
            </w:r>
          </w:p>
          <w:p w14:paraId="3E4F4608" w14:textId="6F93964C" w:rsidR="00F961FD" w:rsidRPr="00780CE9" w:rsidRDefault="00160A23" w:rsidP="00160A23">
            <w:pPr>
              <w:autoSpaceDE w:val="0"/>
              <w:autoSpaceDN w:val="0"/>
              <w:adjustRightInd w:val="0"/>
              <w:rPr>
                <w:rFonts w:ascii="Marianne" w:eastAsiaTheme="minorEastAsia" w:hAnsi="Marianne" w:cstheme="minorHAnsi"/>
                <w:color w:val="000000"/>
                <w:lang w:eastAsia="fr-FR"/>
              </w:rPr>
            </w:pPr>
            <w:r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Un jeu</w:t>
            </w:r>
            <w:r w:rsidR="0051051E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 xml:space="preserve"> consiste à la</w:t>
            </w:r>
            <w:r w:rsidR="00CB02E0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ncer une balle sur des quilles.</w:t>
            </w:r>
          </w:p>
          <w:p w14:paraId="5C0E4B5D" w14:textId="77777777" w:rsidR="00016ECF" w:rsidRPr="00780CE9" w:rsidRDefault="00CB02E0" w:rsidP="003D4975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2" w:hanging="172"/>
              <w:rPr>
                <w:rFonts w:ascii="Marianne" w:eastAsiaTheme="minorEastAsia" w:hAnsi="Marianne" w:cstheme="minorHAnsi"/>
                <w:color w:val="000000"/>
                <w:lang w:eastAsia="fr-FR"/>
              </w:rPr>
            </w:pPr>
            <w:r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S</w:t>
            </w:r>
            <w:r w:rsidR="000D755F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i la balle touche plusieurs quilles, l</w:t>
            </w:r>
            <w:r w:rsidR="007D1BEC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 xml:space="preserve">e </w:t>
            </w:r>
            <w:r w:rsidR="00016ECF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 xml:space="preserve">joueur gagne </w:t>
            </w:r>
            <w:r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2,5 €</w:t>
            </w:r>
            <w:r w:rsidR="00016ECF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.</w:t>
            </w:r>
          </w:p>
          <w:p w14:paraId="6A73F966" w14:textId="77777777" w:rsidR="00016ECF" w:rsidRPr="00780CE9" w:rsidRDefault="00CB02E0" w:rsidP="00FD6F9A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2" w:hanging="172"/>
              <w:rPr>
                <w:rFonts w:ascii="Marianne" w:eastAsiaTheme="minorEastAsia" w:hAnsi="Marianne" w:cstheme="minorHAnsi"/>
                <w:color w:val="000000"/>
                <w:lang w:eastAsia="fr-FR"/>
              </w:rPr>
            </w:pPr>
            <w:r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S</w:t>
            </w:r>
            <w:r w:rsidR="000D755F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 xml:space="preserve">i la balle ne touche qu’une quille, </w:t>
            </w:r>
            <w:r w:rsidR="0097466C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l</w:t>
            </w:r>
            <w:r w:rsidR="00F433B7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 xml:space="preserve">e </w:t>
            </w:r>
            <w:r w:rsidR="00016ECF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 xml:space="preserve">joueur gagne </w:t>
            </w:r>
            <w:r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1€</w:t>
            </w:r>
            <w:r w:rsidR="003D4975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.</w:t>
            </w:r>
          </w:p>
          <w:p w14:paraId="7FAA9FBC" w14:textId="77777777" w:rsidR="00016ECF" w:rsidRPr="00780CE9" w:rsidRDefault="00CB02E0" w:rsidP="00FD6F9A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2" w:hanging="172"/>
              <w:rPr>
                <w:rFonts w:ascii="Marianne" w:eastAsiaTheme="minorEastAsia" w:hAnsi="Marianne" w:cstheme="minorHAnsi"/>
                <w:color w:val="000000"/>
                <w:lang w:eastAsia="fr-FR"/>
              </w:rPr>
            </w:pPr>
            <w:r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S</w:t>
            </w:r>
            <w:r w:rsidR="0097466C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i la balle ne touche aucune quille, l</w:t>
            </w:r>
            <w:r w:rsidR="00253397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 xml:space="preserve">e </w:t>
            </w:r>
            <w:r w:rsidR="00016ECF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joueur perd 1</w:t>
            </w:r>
            <w:r w:rsidR="00016ECF" w:rsidRPr="00780CE9">
              <w:rPr>
                <w:rFonts w:ascii="Calibri" w:eastAsiaTheme="minorEastAsia" w:hAnsi="Calibri" w:cs="Calibri"/>
                <w:color w:val="000000"/>
                <w:lang w:eastAsia="fr-FR"/>
              </w:rPr>
              <w:t> </w:t>
            </w:r>
            <w:r w:rsidR="00016ECF" w:rsidRPr="00780CE9">
              <w:rPr>
                <w:rFonts w:ascii="Marianne" w:eastAsiaTheme="minorEastAsia" w:hAnsi="Marianne" w:cs="Marianne"/>
                <w:color w:val="000000"/>
                <w:lang w:eastAsia="fr-FR"/>
              </w:rPr>
              <w:t>€</w:t>
            </w:r>
            <w:r w:rsidR="00016ECF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.</w:t>
            </w:r>
          </w:p>
          <w:p w14:paraId="0212FE23" w14:textId="77777777" w:rsidR="00CB02E0" w:rsidRPr="00780CE9" w:rsidRDefault="00CB02E0" w:rsidP="00CB02E0">
            <w:pPr>
              <w:autoSpaceDE w:val="0"/>
              <w:autoSpaceDN w:val="0"/>
              <w:adjustRightInd w:val="0"/>
              <w:rPr>
                <w:rFonts w:ascii="Marianne" w:eastAsiaTheme="minorEastAsia" w:hAnsi="Marianne" w:cstheme="minorHAnsi"/>
                <w:color w:val="000000"/>
                <w:lang w:eastAsia="fr-FR"/>
              </w:rPr>
            </w:pPr>
          </w:p>
          <w:p w14:paraId="4D924DA7" w14:textId="0B57E0B8" w:rsidR="00CB02E0" w:rsidRPr="00780CE9" w:rsidRDefault="00CB02E0" w:rsidP="00016ECF">
            <w:pPr>
              <w:autoSpaceDE w:val="0"/>
              <w:autoSpaceDN w:val="0"/>
              <w:adjustRightInd w:val="0"/>
              <w:rPr>
                <w:rFonts w:ascii="Marianne" w:hAnsi="Marianne" w:cs="Calibri"/>
              </w:rPr>
            </w:pPr>
            <w:r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Karima a lancé 10 fois la balle.</w:t>
            </w:r>
            <w:r w:rsidR="00016ECF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 xml:space="preserve"> Elle a perdu de l’argent </w:t>
            </w:r>
            <w:r w:rsidR="00952BC5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3</w:t>
            </w:r>
            <w:r w:rsidR="00016ECF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 xml:space="preserve"> fois et a gagné</w:t>
            </w:r>
            <w:r w:rsidR="00BF3A1C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 xml:space="preserve"> </w:t>
            </w:r>
            <w:r w:rsidR="00952BC5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>3</w:t>
            </w:r>
            <w:r w:rsidR="00BF3A1C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 xml:space="preserve"> fois</w:t>
            </w:r>
            <w:r w:rsidR="00016ECF" w:rsidRPr="00780CE9">
              <w:rPr>
                <w:rFonts w:ascii="Marianne" w:eastAsiaTheme="minorEastAsia" w:hAnsi="Marianne" w:cstheme="minorHAnsi"/>
                <w:color w:val="000000"/>
                <w:lang w:eastAsia="fr-FR"/>
              </w:rPr>
              <w:t xml:space="preserve"> 1</w:t>
            </w:r>
            <w:r w:rsidR="006460FB" w:rsidRPr="00780CE9">
              <w:rPr>
                <w:rFonts w:ascii="Marianne" w:hAnsi="Marianne" w:cstheme="minorHAnsi"/>
              </w:rPr>
              <w:t xml:space="preserve"> €</w:t>
            </w:r>
            <w:r w:rsidRPr="00780CE9">
              <w:rPr>
                <w:rFonts w:ascii="Marianne" w:hAnsi="Marianne" w:cs="Calibri"/>
              </w:rPr>
              <w:t>.</w:t>
            </w:r>
          </w:p>
          <w:p w14:paraId="782BE1F0" w14:textId="446FF067" w:rsidR="00160A23" w:rsidRPr="00780CE9" w:rsidRDefault="00CB02E0" w:rsidP="00CB02E0">
            <w:pPr>
              <w:autoSpaceDE w:val="0"/>
              <w:autoSpaceDN w:val="0"/>
              <w:adjustRightInd w:val="0"/>
              <w:rPr>
                <w:rFonts w:ascii="Marianne" w:hAnsi="Marianne" w:cs="Calibri"/>
              </w:rPr>
            </w:pPr>
            <w:r w:rsidRPr="00780CE9">
              <w:rPr>
                <w:rFonts w:ascii="Marianne" w:hAnsi="Marianne" w:cs="Calibri"/>
              </w:rPr>
              <w:t>Combien a-t-elle gagné au total</w:t>
            </w:r>
            <w:r w:rsidRPr="00780CE9">
              <w:rPr>
                <w:rFonts w:ascii="Calibri" w:hAnsi="Calibri" w:cs="Calibri"/>
              </w:rPr>
              <w:t> </w:t>
            </w:r>
            <w:r w:rsidRPr="00780CE9">
              <w:rPr>
                <w:rFonts w:ascii="Marianne" w:hAnsi="Marianne" w:cs="Calibri"/>
              </w:rPr>
              <w:t>?</w:t>
            </w:r>
          </w:p>
          <w:p w14:paraId="5AF7D276" w14:textId="33C4D318" w:rsidR="00310553" w:rsidRPr="00780CE9" w:rsidRDefault="00310553" w:rsidP="00CB02E0">
            <w:pPr>
              <w:pStyle w:val="GeodeConsigneQuestion"/>
              <w:rPr>
                <w:rFonts w:ascii="Marianne" w:hAnsi="Marianne" w:cstheme="minorHAnsi"/>
              </w:rPr>
            </w:pPr>
          </w:p>
        </w:tc>
      </w:tr>
      <w:tr w:rsidR="00707242" w:rsidRPr="00780CE9" w14:paraId="6339D6BF" w14:textId="7627B6F0" w:rsidTr="00A759A8">
        <w:tc>
          <w:tcPr>
            <w:tcW w:w="2689" w:type="dxa"/>
          </w:tcPr>
          <w:p w14:paraId="76297A57" w14:textId="513A60D9" w:rsidR="00BE5865" w:rsidRPr="00780CE9" w:rsidRDefault="00CD5324" w:rsidP="005C6D9A">
            <w:pPr>
              <w:spacing w:before="120"/>
              <w:rPr>
                <w:rFonts w:ascii="Marianne" w:hAnsi="Marianne" w:cs="Arial"/>
                <w:sz w:val="20"/>
                <w:szCs w:val="20"/>
              </w:rPr>
            </w:pPr>
            <w:r w:rsidRPr="00780CE9">
              <w:rPr>
                <w:rFonts w:ascii="Marianne" w:hAnsi="Marianne" w:cs="Arial"/>
                <w:sz w:val="20"/>
                <w:szCs w:val="20"/>
              </w:rPr>
              <w:t>Utiliser le calcul littéral</w:t>
            </w:r>
          </w:p>
        </w:tc>
        <w:tc>
          <w:tcPr>
            <w:tcW w:w="7796" w:type="dxa"/>
          </w:tcPr>
          <w:p w14:paraId="30AB9909" w14:textId="5D411E6B" w:rsidR="00A26C76" w:rsidRPr="00780CE9" w:rsidRDefault="00C87A67" w:rsidP="00D80CB8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173" w:hanging="173"/>
              <w:rPr>
                <w:rFonts w:ascii="Marianne" w:hAnsi="Marianne" w:cs="Calibri"/>
                <w:b/>
                <w:bCs/>
                <w:i/>
                <w:iCs/>
                <w:color w:val="000000"/>
              </w:rPr>
            </w:pPr>
            <w:r w:rsidRPr="00780CE9">
              <w:rPr>
                <w:rFonts w:ascii="Marianne" w:hAnsi="Marianne" w:cs="Calibri"/>
                <w:b/>
                <w:bCs/>
                <w:i/>
                <w:iCs/>
                <w:color w:val="000000"/>
              </w:rPr>
              <w:t>L’élève</w:t>
            </w:r>
            <w:r w:rsidR="00DA2CBD" w:rsidRPr="00780CE9">
              <w:rPr>
                <w:rFonts w:ascii="Marianne" w:hAnsi="Marianne" w:cs="Calibri"/>
                <w:b/>
                <w:bCs/>
                <w:i/>
                <w:iCs/>
                <w:color w:val="000000"/>
              </w:rPr>
              <w:t xml:space="preserve"> produit une expression littérale pour élaborer une formule ou traduire un programme de calcul. </w:t>
            </w:r>
          </w:p>
          <w:p w14:paraId="6F517092" w14:textId="51CDD915" w:rsidR="00160A23" w:rsidRPr="00780CE9" w:rsidRDefault="00160A23" w:rsidP="00160A23">
            <w:pPr>
              <w:autoSpaceDE w:val="0"/>
              <w:autoSpaceDN w:val="0"/>
              <w:adjustRightInd w:val="0"/>
              <w:rPr>
                <w:rFonts w:ascii="Marianne" w:hAnsi="Marianne" w:cs="Calibri"/>
                <w:b/>
                <w:bCs/>
                <w:color w:val="000000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 xml:space="preserve">Exercice </w:t>
            </w:r>
            <w:r w:rsidR="00C87A67" w:rsidRPr="00780CE9">
              <w:rPr>
                <w:rFonts w:ascii="Marianne" w:hAnsi="Marianne" w:cs="Calibri"/>
                <w:b/>
                <w:bCs/>
                <w:color w:val="000000"/>
              </w:rPr>
              <w:t>1</w:t>
            </w:r>
          </w:p>
          <w:p w14:paraId="22588A20" w14:textId="1192425B" w:rsidR="00160A23" w:rsidRPr="00780CE9" w:rsidRDefault="0026137D" w:rsidP="00160A23">
            <w:pPr>
              <w:widowControl w:val="0"/>
              <w:autoSpaceDE w:val="0"/>
              <w:autoSpaceDN w:val="0"/>
              <w:adjustRightInd w:val="0"/>
              <w:rPr>
                <w:rFonts w:ascii="Marianne" w:eastAsiaTheme="minorEastAsia" w:hAnsi="Marianne" w:cstheme="minorHAnsi"/>
                <w:color w:val="262626"/>
                <w:u w:val="single"/>
                <w:lang w:eastAsia="fr-FR"/>
              </w:rPr>
            </w:pPr>
            <w:r w:rsidRPr="00780CE9">
              <w:rPr>
                <w:rFonts w:ascii="Marianne" w:eastAsiaTheme="minorEastAsia" w:hAnsi="Marianne" w:cstheme="minorHAnsi"/>
                <w:bCs/>
                <w:color w:val="262626"/>
                <w:u w:val="single"/>
                <w:lang w:eastAsia="fr-FR"/>
              </w:rPr>
              <w:t>Voici un programme de calcul.</w:t>
            </w:r>
          </w:p>
          <w:p w14:paraId="39B7B57B" w14:textId="77777777" w:rsidR="00160A23" w:rsidRPr="00780CE9" w:rsidRDefault="00160A23" w:rsidP="00D80CB8">
            <w:pPr>
              <w:pStyle w:val="Paragraphedeliste"/>
              <w:widowControl w:val="0"/>
              <w:numPr>
                <w:ilvl w:val="0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Marianne" w:eastAsiaTheme="minorEastAsia" w:hAnsi="Marianne" w:cstheme="minorHAnsi"/>
                <w:color w:val="262626"/>
                <w:lang w:eastAsia="fr-FR"/>
              </w:rPr>
            </w:pPr>
            <w:r w:rsidRPr="00780CE9">
              <w:rPr>
                <w:rFonts w:ascii="Marianne" w:eastAsiaTheme="minorEastAsia" w:hAnsi="Marianne" w:cstheme="minorHAnsi"/>
                <w:color w:val="262626"/>
                <w:lang w:eastAsia="fr-FR"/>
              </w:rPr>
              <w:t>Choisis un nombre</w:t>
            </w:r>
            <w:r w:rsidRPr="00780CE9">
              <w:rPr>
                <w:rFonts w:ascii="Calibri" w:eastAsiaTheme="minorEastAsia" w:hAnsi="Calibri" w:cs="Calibri"/>
                <w:color w:val="262626"/>
                <w:lang w:eastAsia="fr-FR"/>
              </w:rPr>
              <w:t> </w:t>
            </w:r>
          </w:p>
          <w:p w14:paraId="57BA10F0" w14:textId="1E9EF969" w:rsidR="00160A23" w:rsidRPr="00780CE9" w:rsidRDefault="00160A23" w:rsidP="00D80CB8">
            <w:pPr>
              <w:pStyle w:val="Paragraphedeliste"/>
              <w:widowControl w:val="0"/>
              <w:numPr>
                <w:ilvl w:val="0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Marianne" w:eastAsiaTheme="minorEastAsia" w:hAnsi="Marianne" w:cstheme="minorHAnsi"/>
                <w:color w:val="262626"/>
                <w:lang w:eastAsia="fr-FR"/>
              </w:rPr>
            </w:pPr>
            <w:r w:rsidRPr="00780CE9">
              <w:rPr>
                <w:rFonts w:ascii="Marianne" w:eastAsiaTheme="minorEastAsia" w:hAnsi="Marianne" w:cstheme="minorHAnsi"/>
                <w:color w:val="262626"/>
                <w:lang w:eastAsia="fr-FR"/>
              </w:rPr>
              <w:t xml:space="preserve">Multiplie ce nombre par </w:t>
            </w:r>
            <m:oMath>
              <m:r>
                <w:rPr>
                  <w:rFonts w:ascii="Cambria Math" w:eastAsiaTheme="minorEastAsia" w:hAnsi="Cambria Math" w:cstheme="minorHAnsi"/>
                  <w:color w:val="262626"/>
                  <w:lang w:eastAsia="fr-FR"/>
                </w:rPr>
                <m:t>5</m:t>
              </m:r>
            </m:oMath>
            <w:r w:rsidRPr="00780CE9">
              <w:rPr>
                <w:rFonts w:ascii="Calibri" w:eastAsiaTheme="minorEastAsia" w:hAnsi="Calibri" w:cs="Calibri"/>
                <w:color w:val="262626"/>
                <w:lang w:eastAsia="fr-FR"/>
              </w:rPr>
              <w:t> </w:t>
            </w:r>
          </w:p>
          <w:p w14:paraId="1828BE8D" w14:textId="31DF06B2" w:rsidR="00160A23" w:rsidRPr="00780CE9" w:rsidRDefault="00160A23" w:rsidP="00D80CB8">
            <w:pPr>
              <w:pStyle w:val="Paragraphedeliste"/>
              <w:widowControl w:val="0"/>
              <w:numPr>
                <w:ilvl w:val="0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Marianne" w:eastAsiaTheme="minorEastAsia" w:hAnsi="Marianne" w:cstheme="minorHAnsi"/>
                <w:color w:val="262626"/>
                <w:lang w:eastAsia="fr-FR"/>
              </w:rPr>
            </w:pPr>
            <w:r w:rsidRPr="00780CE9">
              <w:rPr>
                <w:rFonts w:ascii="Marianne" w:eastAsiaTheme="minorEastAsia" w:hAnsi="Marianne" w:cstheme="minorHAnsi"/>
                <w:color w:val="262626"/>
                <w:lang w:eastAsia="fr-FR"/>
              </w:rPr>
              <w:t xml:space="preserve">Ajoute </w:t>
            </w:r>
            <m:oMath>
              <m:r>
                <w:rPr>
                  <w:rFonts w:ascii="Cambria Math" w:eastAsiaTheme="minorEastAsia" w:hAnsi="Cambria Math" w:cstheme="minorHAnsi"/>
                  <w:color w:val="262626"/>
                  <w:lang w:eastAsia="fr-FR"/>
                </w:rPr>
                <m:t>7</m:t>
              </m:r>
            </m:oMath>
            <w:r w:rsidRPr="00780CE9">
              <w:rPr>
                <w:rFonts w:ascii="Calibri" w:eastAsiaTheme="minorEastAsia" w:hAnsi="Calibri" w:cs="Calibri"/>
                <w:color w:val="262626"/>
                <w:lang w:eastAsia="fr-FR"/>
              </w:rPr>
              <w:t> </w:t>
            </w:r>
          </w:p>
          <w:p w14:paraId="6E22E842" w14:textId="77777777" w:rsidR="00160A23" w:rsidRPr="00780CE9" w:rsidRDefault="00160A23" w:rsidP="00D80CB8">
            <w:pPr>
              <w:pStyle w:val="Paragraphedeliste"/>
              <w:widowControl w:val="0"/>
              <w:numPr>
                <w:ilvl w:val="0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Marianne" w:eastAsiaTheme="minorEastAsia" w:hAnsi="Marianne" w:cstheme="minorHAnsi"/>
                <w:color w:val="262626"/>
                <w:lang w:eastAsia="fr-FR"/>
              </w:rPr>
            </w:pPr>
            <w:r w:rsidRPr="00780CE9">
              <w:rPr>
                <w:rFonts w:ascii="Marianne" w:eastAsiaTheme="minorEastAsia" w:hAnsi="Marianne" w:cstheme="minorHAnsi"/>
                <w:color w:val="262626"/>
                <w:lang w:eastAsia="fr-FR"/>
              </w:rPr>
              <w:t>Prends le double du résultat</w:t>
            </w:r>
          </w:p>
          <w:p w14:paraId="2CFE48B4" w14:textId="015C319C" w:rsidR="00160A23" w:rsidRPr="00780CE9" w:rsidRDefault="00160A23" w:rsidP="00506E11">
            <w:pPr>
              <w:pStyle w:val="Paragraphedeliste"/>
              <w:widowControl w:val="0"/>
              <w:numPr>
                <w:ilvl w:val="0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Marianne" w:eastAsiaTheme="minorEastAsia" w:hAnsi="Marianne" w:cstheme="minorHAnsi"/>
                <w:color w:val="262626"/>
                <w:lang w:eastAsia="fr-FR"/>
              </w:rPr>
            </w:pPr>
            <w:r w:rsidRPr="00780CE9">
              <w:rPr>
                <w:rFonts w:ascii="Marianne" w:eastAsiaTheme="minorEastAsia" w:hAnsi="Marianne" w:cstheme="minorHAnsi"/>
                <w:color w:val="262626"/>
                <w:lang w:eastAsia="fr-FR"/>
              </w:rPr>
              <w:t xml:space="preserve">Enlève </w:t>
            </w:r>
            <m:oMath>
              <m:r>
                <w:rPr>
                  <w:rFonts w:ascii="Cambria Math" w:eastAsiaTheme="minorEastAsia" w:hAnsi="Cambria Math" w:cstheme="minorHAnsi"/>
                  <w:color w:val="262626"/>
                  <w:lang w:eastAsia="fr-FR"/>
                </w:rPr>
                <m:t>14</m:t>
              </m:r>
            </m:oMath>
          </w:p>
          <w:p w14:paraId="203BF7C0" w14:textId="77777777" w:rsidR="00CB02E0" w:rsidRPr="00780CE9" w:rsidRDefault="00CB02E0" w:rsidP="00CB02E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Marianne" w:eastAsiaTheme="minorEastAsia" w:hAnsi="Marianne" w:cstheme="minorHAnsi"/>
                <w:color w:val="262626"/>
                <w:lang w:eastAsia="fr-FR"/>
              </w:rPr>
            </w:pPr>
          </w:p>
          <w:p w14:paraId="3237EDAB" w14:textId="46D6F901" w:rsidR="00160A23" w:rsidRPr="00780CE9" w:rsidRDefault="00160A23" w:rsidP="00160A23">
            <w:pPr>
              <w:widowControl w:val="0"/>
              <w:autoSpaceDE w:val="0"/>
              <w:autoSpaceDN w:val="0"/>
              <w:adjustRightInd w:val="0"/>
              <w:rPr>
                <w:rFonts w:ascii="Marianne" w:eastAsiaTheme="minorEastAsia" w:hAnsi="Marianne" w:cstheme="minorHAnsi"/>
                <w:bCs/>
                <w:color w:val="262626"/>
                <w:lang w:eastAsia="fr-FR"/>
              </w:rPr>
            </w:pPr>
            <w:r w:rsidRPr="00780CE9">
              <w:rPr>
                <w:rFonts w:ascii="Marianne" w:eastAsiaTheme="minorEastAsia" w:hAnsi="Marianne" w:cstheme="minorHAnsi"/>
                <w:bCs/>
                <w:color w:val="262626"/>
                <w:lang w:eastAsia="fr-FR"/>
              </w:rPr>
              <w:t xml:space="preserve">En nommant </w:t>
            </w:r>
            <m:oMath>
              <m:r>
                <w:rPr>
                  <w:rFonts w:ascii="Cambria Math" w:eastAsiaTheme="minorEastAsia" w:hAnsi="Cambria Math" w:cstheme="minorHAnsi"/>
                  <w:color w:val="262626"/>
                  <w:lang w:eastAsia="fr-FR"/>
                </w:rPr>
                <m:t>x</m:t>
              </m:r>
            </m:oMath>
            <w:r w:rsidRPr="00780CE9">
              <w:rPr>
                <w:rFonts w:ascii="Marianne" w:eastAsiaTheme="minorEastAsia" w:hAnsi="Marianne" w:cstheme="minorHAnsi"/>
                <w:bCs/>
                <w:color w:val="262626"/>
                <w:lang w:eastAsia="fr-FR"/>
              </w:rPr>
              <w:t xml:space="preserve"> le nombre de départ, laquelle des formules ci-dessous traduit ce programme de calcul</w:t>
            </w:r>
            <w:r w:rsidRPr="00780CE9">
              <w:rPr>
                <w:rFonts w:ascii="Calibri" w:eastAsiaTheme="minorEastAsia" w:hAnsi="Calibri" w:cs="Calibri"/>
                <w:bCs/>
                <w:color w:val="262626"/>
                <w:lang w:eastAsia="fr-FR"/>
              </w:rPr>
              <w:t> </w:t>
            </w:r>
            <w:r w:rsidRPr="00780CE9">
              <w:rPr>
                <w:rFonts w:ascii="Marianne" w:eastAsiaTheme="minorEastAsia" w:hAnsi="Marianne" w:cstheme="minorHAnsi"/>
                <w:bCs/>
                <w:color w:val="262626"/>
                <w:lang w:eastAsia="fr-FR"/>
              </w:rPr>
              <w:t>?</w:t>
            </w:r>
          </w:p>
          <w:p w14:paraId="26A58F84" w14:textId="77777777" w:rsidR="00160A23" w:rsidRPr="00780CE9" w:rsidRDefault="00160A23" w:rsidP="00160A23">
            <w:pPr>
              <w:pStyle w:val="Paragraphedeliste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Marianne" w:eastAsiaTheme="minorEastAsia" w:hAnsi="Marianne" w:cstheme="minorHAnsi"/>
                <w:bCs/>
                <w:color w:val="262626"/>
                <w:lang w:eastAsia="fr-FR"/>
              </w:rPr>
            </w:pPr>
            <m:oMath>
              <m:r>
                <w:rPr>
                  <w:rFonts w:ascii="Cambria Math" w:eastAsiaTheme="minorEastAsia" w:hAnsi="Cambria Math" w:cstheme="minorHAnsi"/>
                  <w:color w:val="262626"/>
                  <w:lang w:eastAsia="fr-FR"/>
                </w:rPr>
                <m:t>5x + 7 × 2 – 14</m:t>
              </m:r>
            </m:oMath>
            <w:r w:rsidRPr="00780CE9">
              <w:rPr>
                <w:rFonts w:ascii="Calibri" w:eastAsiaTheme="minorEastAsia" w:hAnsi="Calibri" w:cs="Calibri"/>
                <w:color w:val="262626"/>
                <w:lang w:eastAsia="fr-FR"/>
              </w:rPr>
              <w:t> </w:t>
            </w:r>
            <w:r w:rsidRPr="00780CE9">
              <w:rPr>
                <w:rFonts w:ascii="Marianne" w:eastAsiaTheme="minorEastAsia" w:hAnsi="Marianne" w:cstheme="minorHAnsi"/>
                <w:color w:val="262626"/>
                <w:lang w:eastAsia="fr-FR"/>
              </w:rPr>
              <w:t>?</w:t>
            </w:r>
            <w:r w:rsidRPr="00780CE9">
              <w:rPr>
                <w:rFonts w:ascii="Marianne" w:eastAsiaTheme="minorEastAsia" w:hAnsi="Marianne" w:cstheme="minorHAnsi"/>
                <w:color w:val="1A1A1A"/>
                <w:kern w:val="1"/>
                <w:lang w:eastAsia="fr-FR"/>
              </w:rPr>
              <w:t xml:space="preserve"> </w:t>
            </w:r>
          </w:p>
          <w:p w14:paraId="387F7EFD" w14:textId="77777777" w:rsidR="00160A23" w:rsidRPr="00780CE9" w:rsidRDefault="00160A23" w:rsidP="00160A23">
            <w:pPr>
              <w:pStyle w:val="Paragraphedeliste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Marianne" w:eastAsiaTheme="minorEastAsia" w:hAnsi="Marianne" w:cstheme="minorHAnsi"/>
                <w:bCs/>
                <w:color w:val="262626"/>
                <w:lang w:eastAsia="fr-FR"/>
              </w:rPr>
            </w:pPr>
            <m:oMath>
              <m:r>
                <w:rPr>
                  <w:rFonts w:ascii="Cambria Math" w:eastAsiaTheme="minorEastAsia" w:hAnsi="Cambria Math" w:cstheme="minorHAnsi"/>
                  <w:color w:val="262626"/>
                  <w:lang w:eastAsia="fr-FR"/>
                </w:rPr>
                <m:t>(5x + 7) × 2 – 14</m:t>
              </m:r>
            </m:oMath>
            <w:r w:rsidRPr="00780CE9">
              <w:rPr>
                <w:rFonts w:ascii="Calibri" w:eastAsiaTheme="minorEastAsia" w:hAnsi="Calibri" w:cs="Calibri"/>
                <w:color w:val="262626"/>
                <w:lang w:eastAsia="fr-FR"/>
              </w:rPr>
              <w:t> </w:t>
            </w:r>
            <w:r w:rsidRPr="00780CE9">
              <w:rPr>
                <w:rFonts w:ascii="Marianne" w:eastAsiaTheme="minorEastAsia" w:hAnsi="Marianne" w:cstheme="minorHAnsi"/>
                <w:color w:val="262626"/>
                <w:lang w:eastAsia="fr-FR"/>
              </w:rPr>
              <w:t>?</w:t>
            </w:r>
            <w:r w:rsidRPr="00780CE9">
              <w:rPr>
                <w:rFonts w:ascii="Marianne" w:eastAsiaTheme="minorEastAsia" w:hAnsi="Marianne" w:cstheme="minorHAnsi"/>
                <w:color w:val="1A1A1A"/>
                <w:kern w:val="1"/>
                <w:lang w:eastAsia="fr-FR"/>
              </w:rPr>
              <w:t xml:space="preserve"> </w:t>
            </w:r>
          </w:p>
          <w:p w14:paraId="0E37870E" w14:textId="3A0B99A4" w:rsidR="00160A23" w:rsidRPr="00780CE9" w:rsidRDefault="00D80CB8" w:rsidP="00160A23">
            <w:pPr>
              <w:tabs>
                <w:tab w:val="left" w:pos="2470"/>
              </w:tabs>
              <w:autoSpaceDE w:val="0"/>
              <w:autoSpaceDN w:val="0"/>
              <w:adjustRightInd w:val="0"/>
              <w:rPr>
                <w:rFonts w:ascii="Marianne" w:hAnsi="Marianne" w:cs="Calibri"/>
                <w:b/>
                <w:bCs/>
                <w:color w:val="000000"/>
              </w:rPr>
            </w:pPr>
            <w:r w:rsidRPr="00780CE9">
              <w:rPr>
                <w:rFonts w:ascii="Marianne" w:eastAsiaTheme="minorEastAsia" w:hAnsi="Marianne" w:cstheme="minorHAnsi"/>
                <w:noProof/>
                <w:color w:val="000000"/>
                <w:lang w:eastAsia="fr-FR"/>
              </w:rPr>
              <mc:AlternateContent>
                <mc:Choice Requires="wpc">
                  <w:drawing>
                    <wp:anchor distT="0" distB="0" distL="114300" distR="114300" simplePos="0" relativeHeight="251655168" behindDoc="0" locked="0" layoutInCell="1" allowOverlap="1" wp14:anchorId="3CD02715" wp14:editId="14339489">
                      <wp:simplePos x="0" y="0"/>
                      <wp:positionH relativeFrom="column">
                        <wp:posOffset>4753768</wp:posOffset>
                      </wp:positionH>
                      <wp:positionV relativeFrom="paragraph">
                        <wp:posOffset>48385</wp:posOffset>
                      </wp:positionV>
                      <wp:extent cx="710565" cy="794385"/>
                      <wp:effectExtent l="0" t="0" r="32385" b="5715"/>
                      <wp:wrapSquare wrapText="bothSides"/>
                      <wp:docPr id="2" name="Zone de dessi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3" name="Triangle isocèle 3"/>
                              <wps:cNvSpPr/>
                              <wps:spPr>
                                <a:xfrm>
                                  <a:off x="13955" y="35299"/>
                                  <a:ext cx="672130" cy="579422"/>
                                </a:xfrm>
                                <a:prstGeom prst="triangl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Connecteur droit 4"/>
                              <wps:cNvCnPr/>
                              <wps:spPr>
                                <a:xfrm>
                                  <a:off x="157496" y="310419"/>
                                  <a:ext cx="40842" cy="4084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Connecteur droit 5"/>
                              <wps:cNvCnPr/>
                              <wps:spPr>
                                <a:xfrm flipH="1">
                                  <a:off x="495574" y="305881"/>
                                  <a:ext cx="47649" cy="476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Connecteur droit 6"/>
                              <wps:cNvCnPr/>
                              <wps:spPr>
                                <a:xfrm>
                                  <a:off x="348090" y="591773"/>
                                  <a:ext cx="0" cy="476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Zone de texte 7"/>
                              <wps:cNvSpPr txBox="1"/>
                              <wps:spPr>
                                <a:xfrm>
                                  <a:off x="186992" y="591773"/>
                                  <a:ext cx="331272" cy="2019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83B665C" w14:textId="445D188C" w:rsidR="00D80CB8" w:rsidRDefault="00D80CB8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w14:anchorId="3CD02715" id="Zone de dessin 2" o:spid="_x0000_s1026" editas="canvas" style="position:absolute;margin-left:374.3pt;margin-top:3.8pt;width:55.95pt;height:62.55pt;z-index:251655168" coordsize="7105,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7105;height:7943;visibility:visible;mso-wrap-style:square" filled="t">
                        <v:fill o:detectmouseclick="t"/>
                        <v:path o:connecttype="none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isocèle 3" o:spid="_x0000_s1028" type="#_x0000_t5" style="position:absolute;left:139;top:352;width:6721;height:5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" filled="f" strokecolor="black [3213]" strokeweight="1pt"/>
                      <v:line id="Connecteur droit 4" o:spid="_x0000_s1029" style="position:absolute;visibility:visible;mso-wrap-style:square" from="1574,3104" to="1983,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      <v:stroke joinstyle="miter"/>
                      </v:line>
                      <v:line id="Connecteur droit 5" o:spid="_x0000_s1030" style="position:absolute;flip:x;visibility:visible;mso-wrap-style:square" from="4955,3058" to="5432,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01wgAAANoAAAAPAAAAZHJzL2Rvd25yZXYueG1sRI9PawIx&#10;FMTvBb9DeIK3mrWg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DMXd01wgAAANoAAAAPAAAA&#10;AAAAAAAAAAAAAAcCAABkcnMvZG93bnJldi54bWxQSwUGAAAAAAMAAwC3AAAA9gIAAAAA&#10;" strokecolor="black [3213]" strokeweight=".5pt">
                        <v:stroke joinstyle="miter"/>
                      </v:line>
                      <v:line id="Connecteur droit 6" o:spid="_x0000_s1031" style="position:absolute;visibility:visible;mso-wrap-style:square" from="3480,5917" to="3480,6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7" o:spid="_x0000_s1032" type="#_x0000_t202" style="position:absolute;left:1869;top:5917;width:3313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" filled="f" stroked="f" strokeweight=".5pt">
                        <v:textbox inset="0,0,0,0">
                          <w:txbxContent>
                            <w:p w14:paraId="283B665C" w14:textId="445D188C" w:rsidR="00D80CB8" w:rsidRDefault="00D80CB8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  <w:p w14:paraId="2314E497" w14:textId="05BBD785" w:rsidR="00160A23" w:rsidRPr="00780CE9" w:rsidRDefault="00160A23" w:rsidP="00160A23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 xml:space="preserve">Exercice </w:t>
            </w:r>
            <w:r w:rsidR="00C87A67" w:rsidRPr="00780CE9">
              <w:rPr>
                <w:rFonts w:ascii="Marianne" w:hAnsi="Marianne" w:cs="Calibri"/>
                <w:b/>
                <w:bCs/>
                <w:color w:val="000000"/>
              </w:rPr>
              <w:t>2</w:t>
            </w:r>
          </w:p>
          <w:p w14:paraId="73923D75" w14:textId="7C35E127" w:rsidR="00160A23" w:rsidRPr="00780CE9" w:rsidRDefault="00160A23" w:rsidP="00160A23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Marianne" w:eastAsiaTheme="minorEastAsia" w:hAnsi="Marianne" w:cstheme="minorHAnsi"/>
                <w:color w:val="000000"/>
                <w:lang w:eastAsia="fr-FR"/>
              </w:rPr>
            </w:pPr>
            <w:r w:rsidRPr="00780CE9">
              <w:rPr>
                <w:rFonts w:ascii="Marianne" w:eastAsiaTheme="minorEastAsia" w:hAnsi="Marianne" w:cstheme="minorHAnsi"/>
                <w:bCs/>
                <w:color w:val="000000"/>
                <w:lang w:eastAsia="fr-FR"/>
              </w:rPr>
              <w:lastRenderedPageBreak/>
              <w:t>Exprime</w:t>
            </w:r>
            <w:r w:rsidR="0026137D" w:rsidRPr="00780CE9">
              <w:rPr>
                <w:rFonts w:ascii="Marianne" w:eastAsiaTheme="minorEastAsia" w:hAnsi="Marianne" w:cstheme="minorHAnsi"/>
                <w:bCs/>
                <w:color w:val="000000"/>
                <w:lang w:eastAsia="fr-FR"/>
              </w:rPr>
              <w:t>r</w:t>
            </w:r>
            <w:r w:rsidRPr="00780CE9">
              <w:rPr>
                <w:rFonts w:ascii="Marianne" w:eastAsiaTheme="minorEastAsia" w:hAnsi="Marianne" w:cstheme="minorHAnsi"/>
                <w:bCs/>
                <w:color w:val="000000"/>
                <w:lang w:eastAsia="fr-FR"/>
              </w:rPr>
              <w:t xml:space="preserve"> en fonction de </w:t>
            </w:r>
            <m:oMath>
              <m:r>
                <w:rPr>
                  <w:rFonts w:ascii="Cambria Math" w:eastAsiaTheme="minorEastAsia" w:hAnsi="Cambria Math" w:cstheme="minorHAnsi"/>
                  <w:color w:val="000000"/>
                  <w:lang w:eastAsia="fr-FR"/>
                </w:rPr>
                <m:t>x</m:t>
              </m:r>
            </m:oMath>
            <w:r w:rsidRPr="00780CE9">
              <w:rPr>
                <w:rFonts w:ascii="Marianne" w:eastAsiaTheme="minorEastAsia" w:hAnsi="Marianne" w:cstheme="minorHAnsi"/>
                <w:i/>
                <w:iCs/>
                <w:color w:val="000000"/>
                <w:lang w:eastAsia="fr-FR"/>
              </w:rPr>
              <w:t xml:space="preserve"> </w:t>
            </w:r>
            <w:r w:rsidRPr="00780CE9">
              <w:rPr>
                <w:rFonts w:ascii="Marianne" w:eastAsiaTheme="minorEastAsia" w:hAnsi="Marianne" w:cstheme="minorHAnsi"/>
                <w:bCs/>
                <w:color w:val="000000"/>
                <w:lang w:eastAsia="fr-FR"/>
              </w:rPr>
              <w:t xml:space="preserve">le périmètre du triangle </w:t>
            </w:r>
            <w:r w:rsidR="0026137D" w:rsidRPr="00780CE9">
              <w:rPr>
                <w:rFonts w:ascii="Marianne" w:eastAsiaTheme="minorEastAsia" w:hAnsi="Marianne" w:cstheme="minorHAnsi"/>
                <w:bCs/>
                <w:color w:val="000000"/>
                <w:lang w:eastAsia="fr-FR"/>
              </w:rPr>
              <w:t>ci-contre.</w:t>
            </w:r>
          </w:p>
          <w:p w14:paraId="0DC6D78F" w14:textId="77777777" w:rsidR="00A26C76" w:rsidRPr="00780CE9" w:rsidRDefault="00A26C76" w:rsidP="00A26C76">
            <w:pPr>
              <w:autoSpaceDE w:val="0"/>
              <w:autoSpaceDN w:val="0"/>
              <w:adjustRightInd w:val="0"/>
              <w:rPr>
                <w:rFonts w:ascii="Marianne" w:hAnsi="Marianne" w:cs="Calibri"/>
                <w:i/>
                <w:iCs/>
                <w:color w:val="000000"/>
              </w:rPr>
            </w:pPr>
          </w:p>
          <w:p w14:paraId="204A8872" w14:textId="6EE85836" w:rsidR="00DA2CBD" w:rsidRPr="00780CE9" w:rsidRDefault="00C87A67" w:rsidP="00D80CB8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173" w:hanging="173"/>
              <w:rPr>
                <w:rFonts w:ascii="Marianne" w:hAnsi="Marianne" w:cs="Calibri"/>
                <w:i/>
                <w:iCs/>
                <w:color w:val="000000"/>
              </w:rPr>
            </w:pPr>
            <w:r w:rsidRPr="00780CE9">
              <w:rPr>
                <w:rFonts w:ascii="Marianne" w:hAnsi="Marianne" w:cs="Calibri"/>
                <w:b/>
                <w:bCs/>
                <w:i/>
                <w:iCs/>
                <w:color w:val="000000"/>
              </w:rPr>
              <w:t>L’élève</w:t>
            </w:r>
            <w:r w:rsidR="00DA2CBD" w:rsidRPr="00780CE9">
              <w:rPr>
                <w:rFonts w:ascii="Marianne" w:hAnsi="Marianne" w:cs="Calibri"/>
                <w:b/>
                <w:bCs/>
                <w:i/>
                <w:iCs/>
                <w:color w:val="000000"/>
              </w:rPr>
              <w:t xml:space="preserve"> substitue une valeur numérique à une lettre notamment pour tester une égalité</w:t>
            </w:r>
            <w:r w:rsidR="00DA2CBD" w:rsidRPr="00780CE9">
              <w:rPr>
                <w:rFonts w:ascii="Marianne" w:hAnsi="Marianne" w:cs="Calibri"/>
                <w:i/>
                <w:iCs/>
                <w:color w:val="000000"/>
              </w:rPr>
              <w:t>.</w:t>
            </w:r>
          </w:p>
          <w:p w14:paraId="6A8E5616" w14:textId="32494F43" w:rsidR="002E2DC3" w:rsidRPr="00780CE9" w:rsidRDefault="00C87A67" w:rsidP="002E2DC3">
            <w:pPr>
              <w:rPr>
                <w:rFonts w:ascii="Marianne" w:hAnsi="Marianne"/>
                <w:u w:val="single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 xml:space="preserve">Exercice </w:t>
            </w:r>
          </w:p>
          <w:p w14:paraId="5A07FBDF" w14:textId="032B15B1" w:rsidR="00C201BD" w:rsidRPr="00780CE9" w:rsidRDefault="00C201BD" w:rsidP="00C201BD">
            <w:pPr>
              <w:pStyle w:val="GeodeConsigneQuestion"/>
              <w:rPr>
                <w:rFonts w:ascii="Marianne" w:hAnsi="Marianne" w:cstheme="minorHAnsi"/>
              </w:rPr>
            </w:pPr>
            <w:r w:rsidRPr="00780CE9">
              <w:rPr>
                <w:rFonts w:ascii="Marianne" w:hAnsi="Marianne" w:cstheme="minorHAnsi"/>
              </w:rPr>
              <w:t xml:space="preserve">On donne l'expression </w:t>
            </w:r>
            <m:oMath>
              <m:r>
                <w:rPr>
                  <w:rFonts w:ascii="Cambria Math" w:hAnsi="Cambria Math" w:cstheme="minorHAnsi"/>
                </w:rPr>
                <m:t>A=1+3x</m:t>
              </m:r>
            </m:oMath>
            <w:r w:rsidRPr="00780CE9">
              <w:rPr>
                <w:rFonts w:ascii="Marianne" w:hAnsi="Marianne" w:cstheme="minorHAnsi"/>
              </w:rPr>
              <w:t>.</w:t>
            </w:r>
          </w:p>
          <w:p w14:paraId="304745A1" w14:textId="6A1207CF" w:rsidR="00C306B6" w:rsidRPr="00780CE9" w:rsidRDefault="00C201BD" w:rsidP="00D80CB8">
            <w:pPr>
              <w:pStyle w:val="GeodeConsigneQuestion"/>
              <w:rPr>
                <w:rFonts w:ascii="Marianne" w:hAnsi="Marianne" w:cstheme="minorHAnsi"/>
              </w:rPr>
            </w:pPr>
            <w:r w:rsidRPr="00780CE9">
              <w:rPr>
                <w:rFonts w:ascii="Marianne" w:hAnsi="Marianne" w:cstheme="minorHAnsi"/>
              </w:rPr>
              <w:t xml:space="preserve">Donner la valeur de </w:t>
            </w: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 w:rsidRPr="00780CE9">
              <w:rPr>
                <w:rFonts w:ascii="Marianne" w:hAnsi="Marianne" w:cstheme="minorHAnsi"/>
              </w:rPr>
              <w:t xml:space="preserve">  pour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780CE9">
              <w:rPr>
                <w:rFonts w:ascii="Marianne" w:hAnsi="Marianne" w:cstheme="minorHAnsi"/>
              </w:rPr>
              <w:t xml:space="preserve"> = </w:t>
            </w:r>
            <w:r w:rsidR="000A2D33" w:rsidRPr="00780CE9">
              <w:rPr>
                <w:rFonts w:ascii="Marianne" w:hAnsi="Marianne" w:cstheme="minorHAnsi"/>
              </w:rPr>
              <w:t>5</w:t>
            </w:r>
            <w:r w:rsidRPr="00780CE9">
              <w:rPr>
                <w:rFonts w:ascii="Marianne" w:hAnsi="Marianne" w:cstheme="minorHAnsi"/>
              </w:rPr>
              <w:t>.</w:t>
            </w:r>
          </w:p>
        </w:tc>
      </w:tr>
      <w:tr w:rsidR="00BF1944" w:rsidRPr="00780CE9" w14:paraId="019D7CDC" w14:textId="77777777" w:rsidTr="001133F5">
        <w:tc>
          <w:tcPr>
            <w:tcW w:w="10485" w:type="dxa"/>
            <w:gridSpan w:val="2"/>
            <w:shd w:val="clear" w:color="auto" w:fill="D9E2F3" w:themeFill="accent1" w:themeFillTint="33"/>
          </w:tcPr>
          <w:p w14:paraId="4EA095BE" w14:textId="1C6B6541" w:rsidR="00BF1944" w:rsidRPr="00780CE9" w:rsidRDefault="00CD5324" w:rsidP="000E2958">
            <w:pPr>
              <w:spacing w:before="120" w:after="120"/>
              <w:rPr>
                <w:rFonts w:ascii="Marianne" w:hAnsi="Marianne" w:cs="Arial"/>
                <w:b/>
                <w:bCs/>
                <w:color w:val="169B62"/>
              </w:rPr>
            </w:pPr>
            <w:r w:rsidRPr="00780CE9">
              <w:rPr>
                <w:rFonts w:ascii="Marianne" w:hAnsi="Marianne" w:cs="Arial"/>
                <w:b/>
                <w:bCs/>
                <w:color w:val="169B62"/>
              </w:rPr>
              <w:lastRenderedPageBreak/>
              <w:t>Organisation et gestion de données, fonctions</w:t>
            </w:r>
          </w:p>
        </w:tc>
      </w:tr>
      <w:tr w:rsidR="00CD5324" w:rsidRPr="00780CE9" w14:paraId="37F1F72E" w14:textId="77777777" w:rsidTr="00A759A8">
        <w:tc>
          <w:tcPr>
            <w:tcW w:w="2689" w:type="dxa"/>
          </w:tcPr>
          <w:p w14:paraId="2D9ABCF8" w14:textId="1D43CA06" w:rsidR="00CD5324" w:rsidRPr="00780CE9" w:rsidRDefault="00CD5324" w:rsidP="00CD5324">
            <w:pPr>
              <w:spacing w:before="120"/>
              <w:rPr>
                <w:rFonts w:ascii="Marianne" w:hAnsi="Marianne" w:cstheme="minorHAnsi"/>
                <w:b/>
              </w:rPr>
            </w:pPr>
            <w:r w:rsidRPr="00780CE9">
              <w:rPr>
                <w:rFonts w:ascii="Marianne" w:hAnsi="Marianne" w:cstheme="minorHAnsi"/>
              </w:rPr>
              <w:t>Résoudre des problèmes de proportionnalité</w:t>
            </w:r>
          </w:p>
        </w:tc>
        <w:tc>
          <w:tcPr>
            <w:tcW w:w="7796" w:type="dxa"/>
          </w:tcPr>
          <w:p w14:paraId="056DD8B1" w14:textId="0D93C976" w:rsidR="00233CEB" w:rsidRPr="00780CE9" w:rsidRDefault="00233CEB" w:rsidP="00D80CB8">
            <w:pPr>
              <w:pStyle w:val="Paragraphedeliste"/>
              <w:numPr>
                <w:ilvl w:val="0"/>
                <w:numId w:val="8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173" w:hanging="173"/>
              <w:rPr>
                <w:rFonts w:ascii="Marianne" w:hAnsi="Marianne" w:cstheme="minorHAnsi"/>
                <w:b/>
                <w:bCs/>
                <w:i/>
                <w:iCs/>
                <w:color w:val="000000"/>
              </w:rPr>
            </w:pPr>
            <w:r w:rsidRPr="00780CE9">
              <w:rPr>
                <w:rFonts w:ascii="Marianne" w:hAnsi="Marianne" w:cstheme="minorHAnsi"/>
                <w:b/>
                <w:bCs/>
                <w:i/>
                <w:iCs/>
              </w:rPr>
              <w:t>L’élève reconnaît une situation de proportionnalité ou de non proportionnalité́ entre deux grandeurs.</w:t>
            </w:r>
            <w:r w:rsidRPr="00780CE9">
              <w:rPr>
                <w:rFonts w:ascii="Marianne" w:hAnsi="Marianne" w:cstheme="minorHAnsi"/>
                <w:b/>
                <w:bCs/>
                <w:i/>
                <w:iCs/>
                <w:color w:val="00B0F0"/>
              </w:rPr>
              <w:t xml:space="preserve"> </w:t>
            </w:r>
          </w:p>
          <w:p w14:paraId="45617329" w14:textId="77777777" w:rsidR="00C87A67" w:rsidRPr="00780CE9" w:rsidRDefault="00C87A67" w:rsidP="00ED511A">
            <w:pPr>
              <w:widowControl w:val="0"/>
              <w:rPr>
                <w:rFonts w:ascii="Marianne" w:hAnsi="Marianne" w:cs="Calibri"/>
                <w:b/>
                <w:bCs/>
                <w:color w:val="000000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>Exercice 1</w:t>
            </w:r>
          </w:p>
          <w:p w14:paraId="0AE3565D" w14:textId="589DF1D0" w:rsidR="00ED511A" w:rsidRPr="00780CE9" w:rsidRDefault="00ED511A" w:rsidP="00ED511A">
            <w:pPr>
              <w:widowControl w:val="0"/>
              <w:rPr>
                <w:rFonts w:ascii="Marianne" w:hAnsi="Marianne" w:cstheme="minorHAnsi"/>
                <w:lang w:val="fr-LU"/>
              </w:rPr>
            </w:pPr>
            <w:r w:rsidRPr="00780CE9">
              <w:rPr>
                <w:rFonts w:ascii="Marianne" w:hAnsi="Marianne" w:cstheme="minorHAnsi"/>
                <w:lang w:val="fr-LU"/>
              </w:rPr>
              <w:t xml:space="preserve">Parmi les situations suivantes, laquelle n’est pas une situation de </w:t>
            </w:r>
            <w:r w:rsidR="0026137D" w:rsidRPr="00780CE9">
              <w:rPr>
                <w:rFonts w:ascii="Marianne" w:hAnsi="Marianne" w:cstheme="minorHAnsi"/>
                <w:lang w:val="fr-LU"/>
              </w:rPr>
              <w:t>proportionnalité</w:t>
            </w:r>
            <w:r w:rsidR="0026137D" w:rsidRPr="00780CE9">
              <w:rPr>
                <w:rFonts w:ascii="Calibri" w:hAnsi="Calibri" w:cs="Calibri"/>
                <w:lang w:val="fr-LU"/>
              </w:rPr>
              <w:t> </w:t>
            </w:r>
            <w:r w:rsidR="0026137D" w:rsidRPr="00780CE9">
              <w:rPr>
                <w:rFonts w:ascii="Marianne" w:hAnsi="Marianne" w:cstheme="minorHAnsi"/>
                <w:lang w:val="fr-LU"/>
              </w:rPr>
              <w:t>?</w:t>
            </w:r>
          </w:p>
          <w:p w14:paraId="0682A186" w14:textId="36244DC7" w:rsidR="00ED511A" w:rsidRPr="00780CE9" w:rsidRDefault="00ED511A" w:rsidP="00ED511A">
            <w:pPr>
              <w:widowControl w:val="0"/>
              <w:rPr>
                <w:rFonts w:ascii="Marianne" w:hAnsi="Marianne" w:cstheme="minorHAnsi"/>
                <w:lang w:val="fr-LU"/>
              </w:rPr>
            </w:pPr>
            <w:r w:rsidRPr="00780CE9">
              <w:rPr>
                <w:rFonts w:ascii="Marianne" w:hAnsi="Marianne" w:cstheme="minorHAnsi"/>
                <w:b/>
                <w:bCs/>
                <w:lang w:val="fr-LU"/>
              </w:rPr>
              <w:t xml:space="preserve">A </w:t>
            </w:r>
            <w:r w:rsidR="002C0C51" w:rsidRPr="00780CE9">
              <w:rPr>
                <w:rFonts w:ascii="Marianne" w:hAnsi="Marianne"/>
                <w:b/>
                <w:bCs/>
                <w:lang w:val="fr-LU"/>
              </w:rPr>
              <w:t>–</w:t>
            </w:r>
            <w:r w:rsidRPr="00780CE9">
              <w:rPr>
                <w:rFonts w:ascii="Marianne" w:hAnsi="Marianne" w:cstheme="minorHAnsi"/>
                <w:lang w:val="fr-LU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3</m:t>
              </m:r>
            </m:oMath>
            <w:r w:rsidRPr="00780CE9">
              <w:rPr>
                <w:rFonts w:ascii="Marianne" w:hAnsi="Marianne" w:cstheme="minorHAnsi"/>
                <w:lang w:val="fr-LU"/>
              </w:rPr>
              <w:t xml:space="preserve"> kg de </w:t>
            </w:r>
            <w:r w:rsidR="00D80CB8" w:rsidRPr="00780CE9">
              <w:rPr>
                <w:rFonts w:ascii="Marianne" w:hAnsi="Marianne" w:cstheme="minorHAnsi"/>
                <w:lang w:val="fr-LU"/>
              </w:rPr>
              <w:t>pommes</w:t>
            </w:r>
            <w:r w:rsidRPr="00780CE9">
              <w:rPr>
                <w:rFonts w:ascii="Marianne" w:hAnsi="Marianne" w:cstheme="minorHAnsi"/>
                <w:lang w:val="fr-LU"/>
              </w:rPr>
              <w:t xml:space="preserve"> coûtent </w:t>
            </w:r>
            <m:oMath>
              <m:r>
                <w:rPr>
                  <w:rFonts w:ascii="Cambria Math" w:hAnsi="Cambria Math" w:cstheme="minorHAnsi"/>
                  <w:lang w:val="fr-LU"/>
                </w:rPr>
                <m:t xml:space="preserve">8,30 </m:t>
              </m:r>
            </m:oMath>
            <w:r w:rsidRPr="00780CE9">
              <w:rPr>
                <w:rFonts w:ascii="Marianne" w:hAnsi="Marianne" w:cstheme="minorHAnsi"/>
                <w:lang w:val="fr-LU"/>
              </w:rPr>
              <w:t xml:space="preserve">€, quel prix faudra-t-il payer pour acheter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17</m:t>
              </m:r>
            </m:oMath>
            <w:r w:rsidRPr="00780CE9">
              <w:rPr>
                <w:rFonts w:ascii="Marianne" w:hAnsi="Marianne" w:cstheme="minorHAnsi"/>
                <w:lang w:val="fr-LU"/>
              </w:rPr>
              <w:t xml:space="preserve"> kg de </w:t>
            </w:r>
            <w:r w:rsidR="00D80CB8" w:rsidRPr="00780CE9">
              <w:rPr>
                <w:rFonts w:ascii="Marianne" w:hAnsi="Marianne" w:cstheme="minorHAnsi"/>
                <w:lang w:val="fr-LU"/>
              </w:rPr>
              <w:t>pommes</w:t>
            </w:r>
            <w:r w:rsidRPr="00780CE9">
              <w:rPr>
                <w:rFonts w:ascii="Marianne" w:hAnsi="Marianne" w:cstheme="minorHAnsi"/>
                <w:lang w:val="fr-LU"/>
              </w:rPr>
              <w:t xml:space="preserve"> ?</w:t>
            </w:r>
          </w:p>
          <w:p w14:paraId="00975B84" w14:textId="1170FB28" w:rsidR="00ED511A" w:rsidRPr="00780CE9" w:rsidRDefault="00ED511A" w:rsidP="00ED511A">
            <w:pPr>
              <w:widowControl w:val="0"/>
              <w:rPr>
                <w:rFonts w:ascii="Marianne" w:hAnsi="Marianne" w:cstheme="minorHAnsi"/>
                <w:lang w:val="fr-LU"/>
              </w:rPr>
            </w:pPr>
            <w:r w:rsidRPr="00780CE9">
              <w:rPr>
                <w:rFonts w:ascii="Marianne" w:hAnsi="Marianne" w:cstheme="minorHAnsi"/>
                <w:b/>
                <w:bCs/>
                <w:lang w:val="fr-LU"/>
              </w:rPr>
              <w:t xml:space="preserve">B </w:t>
            </w:r>
            <w:r w:rsidR="002C0C51" w:rsidRPr="00780CE9">
              <w:rPr>
                <w:rFonts w:ascii="Marianne" w:hAnsi="Marianne"/>
                <w:b/>
                <w:bCs/>
                <w:lang w:val="fr-LU"/>
              </w:rPr>
              <w:t>–</w:t>
            </w:r>
            <w:r w:rsidRPr="00780CE9">
              <w:rPr>
                <w:rFonts w:ascii="Marianne" w:hAnsi="Marianne" w:cstheme="minorHAnsi"/>
                <w:lang w:val="fr-LU"/>
              </w:rPr>
              <w:t xml:space="preserve"> 5 seaux permettent de transporter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12</m:t>
              </m:r>
            </m:oMath>
            <w:r w:rsidR="00D80CB8" w:rsidRPr="00780CE9">
              <w:rPr>
                <w:rFonts w:ascii="Marianne" w:eastAsiaTheme="minorEastAsia" w:hAnsi="Marianne" w:cstheme="minorHAnsi"/>
                <w:lang w:val="fr-LU"/>
              </w:rPr>
              <w:t xml:space="preserve"> </w:t>
            </w:r>
            <w:r w:rsidRPr="00780CE9">
              <w:rPr>
                <w:rFonts w:ascii="Marianne" w:hAnsi="Marianne" w:cstheme="minorHAnsi"/>
                <w:lang w:val="fr-LU"/>
              </w:rPr>
              <w:t xml:space="preserve">L d’eau, combien de litres seront transportés dans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13</m:t>
              </m:r>
            </m:oMath>
            <w:r w:rsidRPr="00780CE9">
              <w:rPr>
                <w:rFonts w:ascii="Marianne" w:hAnsi="Marianne" w:cstheme="minorHAnsi"/>
                <w:lang w:val="fr-LU"/>
              </w:rPr>
              <w:t xml:space="preserve"> seaux</w:t>
            </w:r>
            <w:r w:rsidR="00AD44C0" w:rsidRPr="00780CE9">
              <w:rPr>
                <w:rFonts w:ascii="Calibri" w:hAnsi="Calibri" w:cs="Calibri"/>
                <w:lang w:val="fr-LU"/>
              </w:rPr>
              <w:t> </w:t>
            </w:r>
            <w:r w:rsidRPr="00780CE9">
              <w:rPr>
                <w:rFonts w:ascii="Marianne" w:hAnsi="Marianne" w:cstheme="minorHAnsi"/>
                <w:lang w:val="fr-LU"/>
              </w:rPr>
              <w:t xml:space="preserve">? </w:t>
            </w:r>
          </w:p>
          <w:p w14:paraId="63B29E4D" w14:textId="17D4B510" w:rsidR="00ED511A" w:rsidRPr="00780CE9" w:rsidRDefault="00ED511A" w:rsidP="00ED511A">
            <w:pPr>
              <w:widowControl w:val="0"/>
              <w:rPr>
                <w:rFonts w:ascii="Marianne" w:hAnsi="Marianne" w:cstheme="minorHAnsi"/>
                <w:lang w:val="fr-LU"/>
              </w:rPr>
            </w:pPr>
            <w:r w:rsidRPr="00780CE9">
              <w:rPr>
                <w:rFonts w:ascii="Marianne" w:hAnsi="Marianne" w:cstheme="minorHAnsi"/>
                <w:b/>
                <w:bCs/>
                <w:lang w:val="fr-LU"/>
              </w:rPr>
              <w:t xml:space="preserve">C </w:t>
            </w:r>
            <w:r w:rsidR="002C0C51" w:rsidRPr="00780CE9">
              <w:rPr>
                <w:rFonts w:ascii="Marianne" w:hAnsi="Marianne"/>
                <w:b/>
                <w:bCs/>
                <w:lang w:val="fr-LU"/>
              </w:rPr>
              <w:t>–</w:t>
            </w:r>
            <w:r w:rsidRPr="00780CE9">
              <w:rPr>
                <w:rFonts w:ascii="Marianne" w:hAnsi="Marianne" w:cstheme="minorHAnsi"/>
                <w:lang w:val="fr-LU"/>
              </w:rPr>
              <w:t xml:space="preserve"> Dans une tarte à l’abricot pour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7</m:t>
              </m:r>
            </m:oMath>
            <w:r w:rsidRPr="00780CE9">
              <w:rPr>
                <w:rFonts w:ascii="Marianne" w:hAnsi="Marianne" w:cstheme="minorHAnsi"/>
                <w:lang w:val="fr-LU"/>
              </w:rPr>
              <w:t xml:space="preserve"> personnes</w:t>
            </w:r>
            <w:r w:rsidR="00D80CB8" w:rsidRPr="00780CE9">
              <w:rPr>
                <w:rFonts w:ascii="Marianne" w:hAnsi="Marianne" w:cstheme="minorHAnsi"/>
                <w:lang w:val="fr-LU"/>
              </w:rPr>
              <w:t>,</w:t>
            </w:r>
            <w:r w:rsidRPr="00780CE9">
              <w:rPr>
                <w:rFonts w:ascii="Marianne" w:hAnsi="Marianne" w:cstheme="minorHAnsi"/>
                <w:lang w:val="fr-LU"/>
              </w:rPr>
              <w:t xml:space="preserve"> il faut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150</m:t>
              </m:r>
            </m:oMath>
            <w:r w:rsidRPr="00780CE9">
              <w:rPr>
                <w:rFonts w:ascii="Marianne" w:hAnsi="Marianne" w:cstheme="minorHAnsi"/>
                <w:lang w:val="fr-LU"/>
              </w:rPr>
              <w:t xml:space="preserve"> g de sucre, quel</w:t>
            </w:r>
            <w:r w:rsidR="00AD44C0" w:rsidRPr="00780CE9">
              <w:rPr>
                <w:rFonts w:ascii="Marianne" w:hAnsi="Marianne" w:cstheme="minorHAnsi"/>
                <w:lang w:val="fr-LU"/>
              </w:rPr>
              <w:t xml:space="preserve"> poids</w:t>
            </w:r>
            <w:r w:rsidRPr="00780CE9">
              <w:rPr>
                <w:rFonts w:ascii="Marianne" w:hAnsi="Marianne" w:cstheme="minorHAnsi"/>
                <w:lang w:val="fr-LU"/>
              </w:rPr>
              <w:t xml:space="preserve"> de sucre faudra-t-il pour une tarte pour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17</m:t>
              </m:r>
            </m:oMath>
            <w:r w:rsidRPr="00780CE9">
              <w:rPr>
                <w:rFonts w:ascii="Marianne" w:hAnsi="Marianne" w:cstheme="minorHAnsi"/>
                <w:lang w:val="fr-LU"/>
              </w:rPr>
              <w:t xml:space="preserve"> personnes</w:t>
            </w:r>
            <w:r w:rsidR="00D80CB8" w:rsidRPr="00780CE9">
              <w:rPr>
                <w:rFonts w:ascii="Marianne" w:hAnsi="Marianne" w:cstheme="minorHAnsi"/>
                <w:lang w:val="fr-LU"/>
              </w:rPr>
              <w:t xml:space="preserve"> </w:t>
            </w:r>
            <w:r w:rsidRPr="00780CE9">
              <w:rPr>
                <w:rFonts w:ascii="Marianne" w:hAnsi="Marianne" w:cstheme="minorHAnsi"/>
                <w:lang w:val="fr-LU"/>
              </w:rPr>
              <w:t>?</w:t>
            </w:r>
          </w:p>
          <w:p w14:paraId="566FEC0E" w14:textId="7C178A92" w:rsidR="00ED511A" w:rsidRPr="00780CE9" w:rsidRDefault="00ED511A" w:rsidP="00ED511A">
            <w:pPr>
              <w:widowControl w:val="0"/>
              <w:rPr>
                <w:rFonts w:ascii="Marianne" w:hAnsi="Marianne" w:cstheme="minorHAnsi"/>
                <w:lang w:val="fr-LU"/>
              </w:rPr>
            </w:pPr>
            <w:r w:rsidRPr="00780CE9">
              <w:rPr>
                <w:rFonts w:ascii="Marianne" w:hAnsi="Marianne" w:cstheme="minorHAnsi"/>
                <w:b/>
                <w:bCs/>
                <w:lang w:val="fr-LU"/>
              </w:rPr>
              <w:t xml:space="preserve">D </w:t>
            </w:r>
            <w:r w:rsidR="002C0C51" w:rsidRPr="00780CE9">
              <w:rPr>
                <w:rFonts w:ascii="Marianne" w:hAnsi="Marianne"/>
                <w:b/>
                <w:bCs/>
                <w:lang w:val="fr-LU"/>
              </w:rPr>
              <w:t>–</w:t>
            </w:r>
            <w:r w:rsidRPr="00780CE9">
              <w:rPr>
                <w:rFonts w:ascii="Marianne" w:hAnsi="Marianne" w:cstheme="minorHAnsi"/>
                <w:lang w:val="fr-LU"/>
              </w:rPr>
              <w:t xml:space="preserve"> Nicolas pèse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25</m:t>
              </m:r>
            </m:oMath>
            <w:r w:rsidRPr="00780CE9">
              <w:rPr>
                <w:rFonts w:ascii="Marianne" w:hAnsi="Marianne" w:cstheme="minorHAnsi"/>
                <w:lang w:val="fr-LU"/>
              </w:rPr>
              <w:t xml:space="preserve"> kg à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15</m:t>
              </m:r>
            </m:oMath>
            <w:r w:rsidRPr="00780CE9">
              <w:rPr>
                <w:rFonts w:ascii="Marianne" w:hAnsi="Marianne" w:cstheme="minorHAnsi"/>
                <w:lang w:val="fr-LU"/>
              </w:rPr>
              <w:t xml:space="preserve"> ans, quel sera son poids à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30</m:t>
              </m:r>
            </m:oMath>
            <w:r w:rsidRPr="00780CE9">
              <w:rPr>
                <w:rFonts w:ascii="Marianne" w:hAnsi="Marianne" w:cstheme="minorHAnsi"/>
                <w:lang w:val="fr-LU"/>
              </w:rPr>
              <w:t xml:space="preserve"> ans</w:t>
            </w:r>
            <w:r w:rsidR="00D80CB8" w:rsidRPr="00780CE9">
              <w:rPr>
                <w:rFonts w:ascii="Marianne" w:hAnsi="Marianne" w:cstheme="minorHAnsi"/>
                <w:lang w:val="fr-LU"/>
              </w:rPr>
              <w:t xml:space="preserve"> </w:t>
            </w:r>
            <w:r w:rsidRPr="00780CE9">
              <w:rPr>
                <w:rFonts w:ascii="Marianne" w:hAnsi="Marianne" w:cstheme="minorHAnsi"/>
                <w:lang w:val="fr-LU"/>
              </w:rPr>
              <w:t>?</w:t>
            </w:r>
          </w:p>
          <w:p w14:paraId="1FBAB363" w14:textId="77777777" w:rsidR="007C080C" w:rsidRPr="00780CE9" w:rsidRDefault="007C080C" w:rsidP="00EB7DC0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/>
                <w:lang w:val="fr-LU"/>
              </w:rPr>
            </w:pPr>
          </w:p>
          <w:p w14:paraId="734943A5" w14:textId="7079E751" w:rsidR="00ED511A" w:rsidRPr="00780CE9" w:rsidRDefault="00C87A67" w:rsidP="00ED511A">
            <w:pPr>
              <w:rPr>
                <w:rFonts w:ascii="Marianne" w:hAnsi="Marianne" w:cstheme="minorHAnsi"/>
                <w:u w:val="single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>Exercice 2</w:t>
            </w:r>
          </w:p>
          <w:p w14:paraId="1C7F3A4C" w14:textId="16D7845E" w:rsidR="00AA7F5C" w:rsidRPr="00780CE9" w:rsidRDefault="00AA7F5C" w:rsidP="00AA7F5C">
            <w:pPr>
              <w:widowControl w:val="0"/>
              <w:rPr>
                <w:rFonts w:ascii="Marianne" w:hAnsi="Marianne"/>
                <w:lang w:val="fr-LU"/>
              </w:rPr>
            </w:pPr>
            <w:r w:rsidRPr="00780CE9">
              <w:rPr>
                <w:rFonts w:ascii="Marianne" w:hAnsi="Marianne"/>
                <w:lang w:val="fr-LU"/>
              </w:rPr>
              <w:t xml:space="preserve">Lequel de ces tableaux n’est pas </w:t>
            </w:r>
            <w:r w:rsidR="001F11C0" w:rsidRPr="00780CE9">
              <w:rPr>
                <w:rFonts w:ascii="Marianne" w:hAnsi="Marianne"/>
                <w:lang w:val="fr-LU"/>
              </w:rPr>
              <w:t xml:space="preserve">un tableau </w:t>
            </w:r>
            <w:r w:rsidRPr="00780CE9">
              <w:rPr>
                <w:rFonts w:ascii="Marianne" w:hAnsi="Marianne"/>
                <w:lang w:val="fr-LU"/>
              </w:rPr>
              <w:t>de proportionnalité ?</w:t>
            </w:r>
          </w:p>
          <w:p w14:paraId="57EC44A8" w14:textId="4C393162" w:rsidR="00AA7F5C" w:rsidRPr="00780CE9" w:rsidRDefault="00AA7F5C" w:rsidP="00AA7F5C">
            <w:pPr>
              <w:widowControl w:val="0"/>
              <w:rPr>
                <w:rFonts w:ascii="Marianne" w:hAnsi="Marianne"/>
                <w:b/>
                <w:bCs/>
                <w:lang w:val="fr-LU"/>
              </w:rPr>
            </w:pPr>
            <w:r w:rsidRPr="00780CE9">
              <w:rPr>
                <w:rFonts w:ascii="Marianne" w:hAnsi="Marianne"/>
                <w:b/>
                <w:bCs/>
                <w:lang w:val="fr-LU"/>
              </w:rPr>
              <w:t xml:space="preserve">A </w:t>
            </w:r>
            <w:r w:rsidR="00D80CB8" w:rsidRPr="00780CE9">
              <w:rPr>
                <w:rFonts w:ascii="Marianne" w:hAnsi="Marianne"/>
                <w:b/>
                <w:bCs/>
                <w:lang w:val="fr-LU"/>
              </w:rPr>
              <w:t>–</w:t>
            </w:r>
            <w:r w:rsidRPr="00780CE9">
              <w:rPr>
                <w:rFonts w:ascii="Marianne" w:hAnsi="Marianne"/>
                <w:b/>
                <w:bCs/>
                <w:lang w:val="fr-LU"/>
              </w:rPr>
              <w:t xml:space="preserve"> </w:t>
            </w:r>
          </w:p>
          <w:tbl>
            <w:tblPr>
              <w:tblW w:w="413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379"/>
              <w:gridCol w:w="1379"/>
              <w:gridCol w:w="1380"/>
            </w:tblGrid>
            <w:tr w:rsidR="00AA7F5C" w:rsidRPr="00780CE9" w14:paraId="319F4B73" w14:textId="77777777" w:rsidTr="00D80CB8">
              <w:trPr>
                <w:jc w:val="center"/>
              </w:trPr>
              <w:tc>
                <w:tcPr>
                  <w:tcW w:w="1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12D313" w14:textId="4AC52EC4" w:rsidR="00AA7F5C" w:rsidRPr="00780CE9" w:rsidRDefault="00D80CB8" w:rsidP="00D80CB8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LU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1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3844E9" w14:textId="0801674C" w:rsidR="00AA7F5C" w:rsidRPr="00780CE9" w:rsidRDefault="00D80CB8" w:rsidP="00D80CB8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LU"/>
                        </w:rPr>
                        <m:t>1,5</m:t>
                      </m:r>
                    </m:oMath>
                  </m:oMathPara>
                </w:p>
              </w:tc>
              <w:tc>
                <w:tcPr>
                  <w:tcW w:w="13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B883A6" w14:textId="2169A24C" w:rsidR="00AA7F5C" w:rsidRPr="00780CE9" w:rsidRDefault="00D80CB8" w:rsidP="00D80CB8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LU"/>
                        </w:rPr>
                        <m:t>4,5</m:t>
                      </m:r>
                    </m:oMath>
                  </m:oMathPara>
                </w:p>
              </w:tc>
            </w:tr>
            <w:tr w:rsidR="00AA7F5C" w:rsidRPr="00780CE9" w14:paraId="746B80DC" w14:textId="77777777" w:rsidTr="00D80CB8">
              <w:trPr>
                <w:jc w:val="center"/>
              </w:trPr>
              <w:tc>
                <w:tcPr>
                  <w:tcW w:w="1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1E53F1" w14:textId="32BE07E3" w:rsidR="00AA7F5C" w:rsidRPr="00780CE9" w:rsidRDefault="00D80CB8" w:rsidP="00D80CB8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LU"/>
                        </w:rPr>
                        <m:t>6</m:t>
                      </m:r>
                    </m:oMath>
                  </m:oMathPara>
                </w:p>
              </w:tc>
              <w:tc>
                <w:tcPr>
                  <w:tcW w:w="1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87243B" w14:textId="1CCD4A47" w:rsidR="00AA7F5C" w:rsidRPr="00780CE9" w:rsidRDefault="00D80CB8" w:rsidP="00D80CB8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LU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13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85E9E9" w14:textId="37C12F06" w:rsidR="00AA7F5C" w:rsidRPr="00780CE9" w:rsidRDefault="00D80CB8" w:rsidP="00D80CB8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LU"/>
                        </w:rPr>
                        <m:t>9</m:t>
                      </m:r>
                    </m:oMath>
                  </m:oMathPara>
                </w:p>
              </w:tc>
            </w:tr>
          </w:tbl>
          <w:p w14:paraId="16BBF895" w14:textId="77777777" w:rsidR="00780CE9" w:rsidRDefault="00780CE9" w:rsidP="00AA7F5C">
            <w:pPr>
              <w:widowControl w:val="0"/>
              <w:rPr>
                <w:rFonts w:ascii="Marianne" w:hAnsi="Marianne"/>
                <w:b/>
                <w:bCs/>
                <w:lang w:val="fr-LU"/>
              </w:rPr>
            </w:pPr>
          </w:p>
          <w:p w14:paraId="5B3B635E" w14:textId="75E2BEBB" w:rsidR="00AA7F5C" w:rsidRPr="00780CE9" w:rsidRDefault="00AA7F5C" w:rsidP="00AA7F5C">
            <w:pPr>
              <w:widowControl w:val="0"/>
              <w:rPr>
                <w:rFonts w:ascii="Marianne" w:hAnsi="Marianne"/>
                <w:b/>
                <w:bCs/>
                <w:lang w:val="fr-LU"/>
              </w:rPr>
            </w:pPr>
            <w:r w:rsidRPr="00780CE9">
              <w:rPr>
                <w:rFonts w:ascii="Marianne" w:hAnsi="Marianne"/>
                <w:b/>
                <w:bCs/>
                <w:lang w:val="fr-LU"/>
              </w:rPr>
              <w:t xml:space="preserve">B </w:t>
            </w:r>
            <w:r w:rsidR="00D80CB8" w:rsidRPr="00780CE9">
              <w:rPr>
                <w:rFonts w:ascii="Marianne" w:hAnsi="Marianne"/>
                <w:b/>
                <w:bCs/>
                <w:lang w:val="fr-LU"/>
              </w:rPr>
              <w:t>–</w:t>
            </w:r>
            <w:r w:rsidRPr="00780CE9">
              <w:rPr>
                <w:rFonts w:ascii="Marianne" w:hAnsi="Marianne"/>
                <w:b/>
                <w:bCs/>
                <w:lang w:val="fr-LU"/>
              </w:rPr>
              <w:t xml:space="preserve"> </w:t>
            </w:r>
          </w:p>
          <w:tbl>
            <w:tblPr>
              <w:tblW w:w="413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379"/>
              <w:gridCol w:w="1379"/>
              <w:gridCol w:w="1380"/>
            </w:tblGrid>
            <w:tr w:rsidR="00D80CB8" w:rsidRPr="00780CE9" w14:paraId="0633E926" w14:textId="77777777" w:rsidTr="00D86C39">
              <w:trPr>
                <w:jc w:val="center"/>
              </w:trPr>
              <w:tc>
                <w:tcPr>
                  <w:tcW w:w="1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33AD8D" w14:textId="08828662" w:rsidR="00D80CB8" w:rsidRPr="00780CE9" w:rsidRDefault="00D80CB8" w:rsidP="00D80CB8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LU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1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95BE54" w14:textId="022752FE" w:rsidR="00D80CB8" w:rsidRPr="00780CE9" w:rsidRDefault="00D80CB8" w:rsidP="00D80CB8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LU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13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B3A0FE" w14:textId="1CA556B4" w:rsidR="00D80CB8" w:rsidRPr="00780CE9" w:rsidRDefault="00D80CB8" w:rsidP="00D80CB8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LU"/>
                        </w:rPr>
                        <m:t>3</m:t>
                      </m:r>
                    </m:oMath>
                  </m:oMathPara>
                </w:p>
              </w:tc>
            </w:tr>
            <w:tr w:rsidR="00D80CB8" w:rsidRPr="00780CE9" w14:paraId="5EE456A0" w14:textId="77777777" w:rsidTr="00D86C39">
              <w:trPr>
                <w:jc w:val="center"/>
              </w:trPr>
              <w:tc>
                <w:tcPr>
                  <w:tcW w:w="1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84051D" w14:textId="6A100647" w:rsidR="00D80CB8" w:rsidRPr="00780CE9" w:rsidRDefault="00D80CB8" w:rsidP="00D80CB8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LU"/>
                        </w:rPr>
                        <m:t>20</m:t>
                      </m:r>
                    </m:oMath>
                  </m:oMathPara>
                </w:p>
              </w:tc>
              <w:tc>
                <w:tcPr>
                  <w:tcW w:w="1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C4F240" w14:textId="1642A33E" w:rsidR="00D80CB8" w:rsidRPr="00780CE9" w:rsidRDefault="00D80CB8" w:rsidP="00D80CB8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LU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13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8E4B1D" w14:textId="42D5A19A" w:rsidR="00D80CB8" w:rsidRPr="00780CE9" w:rsidRDefault="00D80CB8" w:rsidP="00D80CB8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LU"/>
                        </w:rPr>
                        <m:t>12</m:t>
                      </m:r>
                    </m:oMath>
                  </m:oMathPara>
                </w:p>
              </w:tc>
            </w:tr>
          </w:tbl>
          <w:p w14:paraId="4053424D" w14:textId="2EB6226E" w:rsidR="00AA7F5C" w:rsidRPr="00780CE9" w:rsidRDefault="00AA7F5C" w:rsidP="00AA7F5C">
            <w:pPr>
              <w:widowControl w:val="0"/>
              <w:rPr>
                <w:rFonts w:ascii="Marianne" w:hAnsi="Marianne"/>
                <w:b/>
                <w:bCs/>
                <w:lang w:val="fr-LU"/>
              </w:rPr>
            </w:pPr>
            <w:r w:rsidRPr="00780CE9">
              <w:rPr>
                <w:rFonts w:ascii="Marianne" w:hAnsi="Marianne"/>
                <w:b/>
                <w:bCs/>
                <w:lang w:val="fr-LU"/>
              </w:rPr>
              <w:t xml:space="preserve">C </w:t>
            </w:r>
            <w:r w:rsidR="00D80CB8" w:rsidRPr="00780CE9">
              <w:rPr>
                <w:rFonts w:ascii="Marianne" w:hAnsi="Marianne"/>
                <w:b/>
                <w:bCs/>
                <w:lang w:val="fr-LU"/>
              </w:rPr>
              <w:t>–</w:t>
            </w:r>
            <w:r w:rsidRPr="00780CE9">
              <w:rPr>
                <w:rFonts w:ascii="Marianne" w:hAnsi="Marianne"/>
                <w:b/>
                <w:bCs/>
                <w:lang w:val="fr-LU"/>
              </w:rPr>
              <w:t xml:space="preserve"> </w:t>
            </w:r>
          </w:p>
          <w:tbl>
            <w:tblPr>
              <w:tblW w:w="413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379"/>
              <w:gridCol w:w="1379"/>
              <w:gridCol w:w="1380"/>
            </w:tblGrid>
            <w:tr w:rsidR="002C0C51" w:rsidRPr="00780CE9" w14:paraId="70868AD8" w14:textId="77777777" w:rsidTr="00D86C39">
              <w:trPr>
                <w:jc w:val="center"/>
              </w:trPr>
              <w:tc>
                <w:tcPr>
                  <w:tcW w:w="1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73C364" w14:textId="468D3202" w:rsidR="002C0C51" w:rsidRPr="00780CE9" w:rsidRDefault="002C0C51" w:rsidP="002C0C51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1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1B99D6" w14:textId="27158169" w:rsidR="002C0C51" w:rsidRPr="00780CE9" w:rsidRDefault="002C0C51" w:rsidP="002C0C51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13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E97DA9" w14:textId="3D8D2A8D" w:rsidR="002C0C51" w:rsidRPr="00780CE9" w:rsidRDefault="002C0C51" w:rsidP="002C0C51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</w:tr>
            <w:tr w:rsidR="002C0C51" w:rsidRPr="00780CE9" w14:paraId="1736ED40" w14:textId="77777777" w:rsidTr="00D86C39">
              <w:trPr>
                <w:jc w:val="center"/>
              </w:trPr>
              <w:tc>
                <w:tcPr>
                  <w:tcW w:w="1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896120" w14:textId="015944A8" w:rsidR="002C0C51" w:rsidRPr="00780CE9" w:rsidRDefault="002C0C51" w:rsidP="002C0C51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1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5FEEC0" w14:textId="61FD51F1" w:rsidR="002C0C51" w:rsidRPr="00780CE9" w:rsidRDefault="002C0C51" w:rsidP="002C0C51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13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572BC4" w14:textId="7ACD1F12" w:rsidR="002C0C51" w:rsidRPr="00780CE9" w:rsidRDefault="002C0C51" w:rsidP="002C0C51">
                  <w:pPr>
                    <w:widowControl w:val="0"/>
                    <w:spacing w:after="0" w:line="240" w:lineRule="auto"/>
                    <w:jc w:val="center"/>
                    <w:rPr>
                      <w:rFonts w:ascii="Marianne" w:hAnsi="Marianne"/>
                      <w:lang w:val="fr-LU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6</m:t>
                      </m:r>
                    </m:oMath>
                  </m:oMathPara>
                </w:p>
              </w:tc>
            </w:tr>
          </w:tbl>
          <w:p w14:paraId="0B1532D2" w14:textId="3019C841" w:rsidR="00D80CB8" w:rsidRPr="00780CE9" w:rsidRDefault="00D80CB8" w:rsidP="00AA7F5C">
            <w:pPr>
              <w:widowControl w:val="0"/>
              <w:rPr>
                <w:rFonts w:ascii="Marianne" w:hAnsi="Marianne"/>
                <w:lang w:val="fr-LU"/>
              </w:rPr>
            </w:pPr>
          </w:p>
          <w:p w14:paraId="68242A78" w14:textId="77777777" w:rsidR="00EC7502" w:rsidRPr="00780CE9" w:rsidRDefault="00EC7502" w:rsidP="00AA7F5C">
            <w:pPr>
              <w:widowControl w:val="0"/>
              <w:rPr>
                <w:rFonts w:ascii="Marianne" w:hAnsi="Marianne"/>
                <w:lang w:val="fr-LU"/>
              </w:rPr>
            </w:pPr>
          </w:p>
          <w:p w14:paraId="6F4547FC" w14:textId="59513546" w:rsidR="002646C3" w:rsidRPr="00780CE9" w:rsidRDefault="00C87A67" w:rsidP="00D80CB8">
            <w:pPr>
              <w:pStyle w:val="Paragraphedeliste"/>
              <w:numPr>
                <w:ilvl w:val="0"/>
                <w:numId w:val="8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173" w:hanging="173"/>
              <w:rPr>
                <w:rFonts w:ascii="Marianne" w:hAnsi="Marianne" w:cstheme="minorHAnsi"/>
                <w:b/>
                <w:bCs/>
                <w:color w:val="000000"/>
              </w:rPr>
            </w:pPr>
            <w:r w:rsidRPr="00780CE9">
              <w:rPr>
                <w:rFonts w:ascii="Marianne" w:hAnsi="Marianne" w:cstheme="minorHAnsi"/>
                <w:b/>
                <w:bCs/>
                <w:i/>
                <w:iCs/>
                <w:color w:val="000000"/>
              </w:rPr>
              <w:t>L’élève</w:t>
            </w:r>
            <w:r w:rsidR="00233CEB" w:rsidRPr="00780CE9">
              <w:rPr>
                <w:rFonts w:ascii="Marianne" w:hAnsi="Marianne" w:cstheme="minorHAnsi"/>
                <w:b/>
                <w:bCs/>
                <w:i/>
                <w:iCs/>
                <w:color w:val="000000"/>
              </w:rPr>
              <w:t xml:space="preserve"> résout des problèmes de proportionnalité, notamment en utilisant des pourcentages ou des échelles</w:t>
            </w:r>
          </w:p>
          <w:p w14:paraId="702C7AA5" w14:textId="6B334F33" w:rsidR="00AA7F5C" w:rsidRPr="00780CE9" w:rsidRDefault="00AA7F5C" w:rsidP="00AA7F5C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14:paraId="7F90F332" w14:textId="01D4D584" w:rsidR="00653D79" w:rsidRPr="00780CE9" w:rsidRDefault="00653D79" w:rsidP="00653D79">
            <w:pPr>
              <w:autoSpaceDE w:val="0"/>
              <w:autoSpaceDN w:val="0"/>
              <w:adjustRightInd w:val="0"/>
              <w:rPr>
                <w:rFonts w:ascii="Marianne" w:hAnsi="Marianne" w:cs="Calibri"/>
                <w:b/>
                <w:bCs/>
                <w:color w:val="000000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 xml:space="preserve">Exercice </w:t>
            </w:r>
            <w:r w:rsidR="00C87A67" w:rsidRPr="00780CE9">
              <w:rPr>
                <w:rFonts w:ascii="Marianne" w:hAnsi="Marianne" w:cs="Calibri"/>
                <w:b/>
                <w:bCs/>
                <w:color w:val="000000"/>
              </w:rPr>
              <w:t>1</w:t>
            </w:r>
            <w:r w:rsidRPr="00780CE9">
              <w:rPr>
                <w:rFonts w:ascii="Marianne" w:hAnsi="Marianne" w:cs="Calibri"/>
                <w:b/>
                <w:bCs/>
                <w:color w:val="000000"/>
              </w:rPr>
              <w:t xml:space="preserve"> (calculatrice autorisée)</w:t>
            </w:r>
          </w:p>
          <w:p w14:paraId="76CEB601" w14:textId="6C47BB76" w:rsidR="00653D79" w:rsidRPr="00780CE9" w:rsidRDefault="00653D79" w:rsidP="00653D79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  <w:r w:rsidRPr="00780CE9">
              <w:rPr>
                <w:rFonts w:ascii="Marianne" w:hAnsi="Marianne" w:cstheme="minorHAnsi"/>
              </w:rPr>
              <w:t xml:space="preserve">Un pack de </w:t>
            </w:r>
            <m:oMath>
              <m:r>
                <w:rPr>
                  <w:rFonts w:ascii="Cambria Math" w:hAnsi="Cambria Math" w:cstheme="minorHAnsi"/>
                </w:rPr>
                <m:t>6</m:t>
              </m:r>
            </m:oMath>
            <w:r w:rsidRPr="00780CE9">
              <w:rPr>
                <w:rFonts w:ascii="Marianne" w:hAnsi="Marianne" w:cstheme="minorHAnsi"/>
              </w:rPr>
              <w:t xml:space="preserve"> yaourts coûte </w:t>
            </w:r>
            <m:oMath>
              <m:r>
                <w:rPr>
                  <w:rFonts w:ascii="Cambria Math" w:hAnsi="Cambria Math" w:cstheme="minorHAnsi"/>
                </w:rPr>
                <m:t xml:space="preserve">1,50 </m:t>
              </m:r>
            </m:oMath>
            <w:r w:rsidRPr="00780CE9">
              <w:rPr>
                <w:rFonts w:ascii="Marianne" w:hAnsi="Marianne" w:cstheme="minorHAnsi"/>
              </w:rPr>
              <w:t>€.</w:t>
            </w:r>
          </w:p>
          <w:p w14:paraId="7329337B" w14:textId="2CDC9032" w:rsidR="00653D79" w:rsidRPr="00780CE9" w:rsidRDefault="00653D79" w:rsidP="00653D79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  <w:r w:rsidRPr="00780CE9">
              <w:rPr>
                <w:rFonts w:ascii="Marianne" w:hAnsi="Marianne" w:cstheme="minorHAnsi"/>
              </w:rPr>
              <w:t xml:space="preserve">Un pack de </w:t>
            </w:r>
            <m:oMath>
              <m:r>
                <w:rPr>
                  <w:rFonts w:ascii="Cambria Math" w:hAnsi="Cambria Math" w:cstheme="minorHAnsi"/>
                </w:rPr>
                <m:t>10</m:t>
              </m:r>
            </m:oMath>
            <w:r w:rsidRPr="00780CE9">
              <w:rPr>
                <w:rFonts w:ascii="Marianne" w:hAnsi="Marianne" w:cstheme="minorHAnsi"/>
              </w:rPr>
              <w:t xml:space="preserve"> yaourts </w:t>
            </w:r>
            <w:r w:rsidR="0026137D" w:rsidRPr="00780CE9">
              <w:rPr>
                <w:rFonts w:ascii="Marianne" w:hAnsi="Marianne" w:cstheme="minorHAnsi"/>
              </w:rPr>
              <w:t>identiques aux précédents</w:t>
            </w:r>
            <w:r w:rsidRPr="00780CE9">
              <w:rPr>
                <w:rFonts w:ascii="Marianne" w:hAnsi="Marianne" w:cstheme="minorHAnsi"/>
              </w:rPr>
              <w:t xml:space="preserve"> </w:t>
            </w:r>
            <w:r w:rsidR="001F11C0" w:rsidRPr="00780CE9">
              <w:rPr>
                <w:rFonts w:ascii="Marianne" w:hAnsi="Marianne" w:cstheme="minorHAnsi"/>
              </w:rPr>
              <w:t>coûte</w:t>
            </w:r>
            <w:r w:rsidRPr="00780CE9">
              <w:rPr>
                <w:rFonts w:ascii="Marianne" w:hAnsi="Marianne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2</m:t>
              </m:r>
            </m:oMath>
            <w:r w:rsidRPr="00780CE9">
              <w:rPr>
                <w:rFonts w:ascii="Marianne" w:hAnsi="Marianne" w:cstheme="minorHAnsi"/>
              </w:rPr>
              <w:t xml:space="preserve"> €.</w:t>
            </w:r>
          </w:p>
          <w:p w14:paraId="0EA8DDEA" w14:textId="41CDB910" w:rsidR="00653D79" w:rsidRPr="00780CE9" w:rsidRDefault="00653D79" w:rsidP="00653D79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/>
              </w:rPr>
            </w:pPr>
            <w:r w:rsidRPr="00780CE9">
              <w:rPr>
                <w:rFonts w:ascii="Marianne" w:hAnsi="Marianne" w:cstheme="minorHAnsi"/>
              </w:rPr>
              <w:t>Le prix du pack est-il proportionnel au nombre de yaourts ? Justifie</w:t>
            </w:r>
            <w:r w:rsidR="0026137D" w:rsidRPr="00780CE9">
              <w:rPr>
                <w:rFonts w:ascii="Marianne" w:hAnsi="Marianne" w:cstheme="minorHAnsi"/>
              </w:rPr>
              <w:t>r</w:t>
            </w:r>
            <w:r w:rsidRPr="00780CE9">
              <w:rPr>
                <w:rFonts w:ascii="Marianne" w:hAnsi="Marianne" w:cstheme="minorHAnsi"/>
              </w:rPr>
              <w:t>.</w:t>
            </w:r>
          </w:p>
          <w:p w14:paraId="5F4557E1" w14:textId="443C2E4A" w:rsidR="001F11C0" w:rsidRDefault="001F11C0" w:rsidP="00AA7F5C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14:paraId="53C8B5A2" w14:textId="77777777" w:rsidR="00780CE9" w:rsidRPr="00780CE9" w:rsidRDefault="00780CE9" w:rsidP="00AA7F5C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14:paraId="19E49198" w14:textId="449C39D8" w:rsidR="005C54B7" w:rsidRPr="00780CE9" w:rsidRDefault="00C87A67" w:rsidP="005C54B7">
            <w:pPr>
              <w:rPr>
                <w:rFonts w:ascii="Marianne" w:hAnsi="Marianne" w:cstheme="minorHAnsi"/>
                <w:u w:val="single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>Exercice 2</w:t>
            </w:r>
          </w:p>
          <w:p w14:paraId="7AADC60E" w14:textId="02A122F1" w:rsidR="00E33767" w:rsidRPr="00780CE9" w:rsidRDefault="00E33767" w:rsidP="005C54B7">
            <w:pPr>
              <w:rPr>
                <w:rFonts w:ascii="Marianne" w:hAnsi="Marianne" w:cstheme="minorHAnsi"/>
              </w:rPr>
            </w:pPr>
            <w:r w:rsidRPr="00780CE9">
              <w:rPr>
                <w:rFonts w:ascii="Marianne" w:hAnsi="Marianne" w:cstheme="minorHAnsi"/>
              </w:rPr>
              <w:t>Compléter le tableau suivant</w:t>
            </w:r>
            <w:r w:rsidRPr="00780CE9">
              <w:rPr>
                <w:rFonts w:ascii="Calibri" w:hAnsi="Calibri" w:cs="Calibri"/>
              </w:rPr>
              <w:t> </w:t>
            </w:r>
            <w:r w:rsidRPr="00780CE9">
              <w:rPr>
                <w:rFonts w:ascii="Marianne" w:hAnsi="Marianne" w:cstheme="minorHAnsi"/>
              </w:rPr>
              <w:t xml:space="preserve">: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719"/>
              <w:gridCol w:w="1617"/>
              <w:gridCol w:w="1617"/>
              <w:gridCol w:w="1617"/>
            </w:tblGrid>
            <w:tr w:rsidR="00E33767" w:rsidRPr="00780CE9" w14:paraId="3709832D" w14:textId="77777777" w:rsidTr="00863B2E">
              <w:tc>
                <w:tcPr>
                  <w:tcW w:w="2719" w:type="dxa"/>
                  <w:vAlign w:val="center"/>
                </w:tcPr>
                <w:p w14:paraId="29ED9B50" w14:textId="77777777" w:rsidR="00863B2E" w:rsidRPr="00780CE9" w:rsidRDefault="00E33767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b/>
                      <w:bCs/>
                      <w:color w:val="000000"/>
                    </w:rPr>
                  </w:pPr>
                  <w:r w:rsidRPr="00780CE9">
                    <w:rPr>
                      <w:rFonts w:ascii="Marianne" w:hAnsi="Marianne" w:cstheme="minorHAnsi"/>
                      <w:b/>
                      <w:bCs/>
                      <w:color w:val="000000"/>
                    </w:rPr>
                    <w:t xml:space="preserve">Prix </w:t>
                  </w:r>
                </w:p>
                <w:p w14:paraId="543EA914" w14:textId="606F53C5" w:rsidR="00E33767" w:rsidRPr="00780CE9" w:rsidRDefault="00E33767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b/>
                      <w:bCs/>
                      <w:color w:val="000000"/>
                    </w:rPr>
                  </w:pPr>
                  <w:r w:rsidRPr="00780CE9">
                    <w:rPr>
                      <w:rFonts w:ascii="Marianne" w:hAnsi="Marianne" w:cstheme="minorHAnsi"/>
                      <w:b/>
                      <w:bCs/>
                      <w:color w:val="000000"/>
                    </w:rPr>
                    <w:t>en euro</w:t>
                  </w:r>
                </w:p>
              </w:tc>
              <w:tc>
                <w:tcPr>
                  <w:tcW w:w="1617" w:type="dxa"/>
                  <w:shd w:val="clear" w:color="auto" w:fill="D0CECE" w:themeFill="background2" w:themeFillShade="E6"/>
                  <w:vAlign w:val="center"/>
                </w:tcPr>
                <w:p w14:paraId="02E944C7" w14:textId="341FE7A3" w:rsidR="00E33767" w:rsidRPr="00780CE9" w:rsidRDefault="002C0C51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color w:val="000000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</w:rPr>
                        <m:t>180</m:t>
                      </m:r>
                    </m:oMath>
                  </m:oMathPara>
                </w:p>
              </w:tc>
              <w:tc>
                <w:tcPr>
                  <w:tcW w:w="1617" w:type="dxa"/>
                  <w:vAlign w:val="center"/>
                </w:tcPr>
                <w:p w14:paraId="4A0037F8" w14:textId="547A6134" w:rsidR="00E33767" w:rsidRPr="00780CE9" w:rsidRDefault="002C0C51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color w:val="000000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</w:rPr>
                        <m:t>180</m:t>
                      </m:r>
                    </m:oMath>
                  </m:oMathPara>
                </w:p>
              </w:tc>
              <w:tc>
                <w:tcPr>
                  <w:tcW w:w="1617" w:type="dxa"/>
                  <w:vAlign w:val="center"/>
                </w:tcPr>
                <w:p w14:paraId="05700F59" w14:textId="3470CC2F" w:rsidR="00E33767" w:rsidRPr="00780CE9" w:rsidRDefault="002C0C51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color w:val="000000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</w:rPr>
                        <m:t>180</m:t>
                      </m:r>
                    </m:oMath>
                  </m:oMathPara>
                </w:p>
              </w:tc>
            </w:tr>
            <w:tr w:rsidR="00E33767" w:rsidRPr="00780CE9" w14:paraId="39E53410" w14:textId="77777777" w:rsidTr="00863B2E">
              <w:tc>
                <w:tcPr>
                  <w:tcW w:w="2719" w:type="dxa"/>
                  <w:vAlign w:val="center"/>
                </w:tcPr>
                <w:p w14:paraId="1BE34407" w14:textId="77777777" w:rsidR="00863B2E" w:rsidRPr="00780CE9" w:rsidRDefault="0082137D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b/>
                      <w:bCs/>
                    </w:rPr>
                  </w:pPr>
                  <w:r w:rsidRPr="00780CE9">
                    <w:rPr>
                      <w:rFonts w:ascii="Marianne" w:hAnsi="Marianne" w:cstheme="minorHAnsi"/>
                      <w:b/>
                      <w:bCs/>
                    </w:rPr>
                    <w:t xml:space="preserve">Remise </w:t>
                  </w:r>
                </w:p>
                <w:p w14:paraId="02FA37E2" w14:textId="1B6C1160" w:rsidR="00E33767" w:rsidRPr="00780CE9" w:rsidRDefault="0082137D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b/>
                      <w:bCs/>
                      <w:color w:val="000000"/>
                    </w:rPr>
                  </w:pPr>
                  <w:r w:rsidRPr="00780CE9">
                    <w:rPr>
                      <w:rFonts w:ascii="Marianne" w:hAnsi="Marianne" w:cstheme="minorHAnsi"/>
                      <w:b/>
                      <w:bCs/>
                    </w:rPr>
                    <w:t>en pourcentage</w:t>
                  </w:r>
                </w:p>
              </w:tc>
              <w:tc>
                <w:tcPr>
                  <w:tcW w:w="1617" w:type="dxa"/>
                  <w:shd w:val="clear" w:color="auto" w:fill="D0CECE" w:themeFill="background2" w:themeFillShade="E6"/>
                  <w:vAlign w:val="center"/>
                </w:tcPr>
                <w:p w14:paraId="543E871B" w14:textId="47061B6D" w:rsidR="00E33767" w:rsidRPr="00780CE9" w:rsidRDefault="002C0C51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color w:val="000000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</w:rPr>
                        <m:t>-10 %</m:t>
                      </m:r>
                    </m:oMath>
                  </m:oMathPara>
                </w:p>
              </w:tc>
              <w:tc>
                <w:tcPr>
                  <w:tcW w:w="1617" w:type="dxa"/>
                  <w:vAlign w:val="center"/>
                </w:tcPr>
                <w:p w14:paraId="7DD204E1" w14:textId="55BBA638" w:rsidR="00E33767" w:rsidRPr="00780CE9" w:rsidRDefault="002C0C51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color w:val="000000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</w:rPr>
                        <m:t>-20 %</m:t>
                      </m:r>
                    </m:oMath>
                  </m:oMathPara>
                </w:p>
              </w:tc>
              <w:tc>
                <w:tcPr>
                  <w:tcW w:w="1617" w:type="dxa"/>
                  <w:vAlign w:val="center"/>
                </w:tcPr>
                <w:p w14:paraId="7D12160F" w14:textId="5B6E1CB9" w:rsidR="00E33767" w:rsidRPr="00780CE9" w:rsidRDefault="002C0C51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color w:val="000000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</w:rPr>
                        <m:t>-30 %</m:t>
                      </m:r>
                    </m:oMath>
                  </m:oMathPara>
                </w:p>
              </w:tc>
            </w:tr>
            <w:tr w:rsidR="00A03951" w:rsidRPr="00780CE9" w14:paraId="591D3EBC" w14:textId="77777777" w:rsidTr="00863B2E">
              <w:tc>
                <w:tcPr>
                  <w:tcW w:w="2719" w:type="dxa"/>
                  <w:vAlign w:val="center"/>
                </w:tcPr>
                <w:p w14:paraId="669D998D" w14:textId="77777777" w:rsidR="00863B2E" w:rsidRPr="00780CE9" w:rsidRDefault="00A03951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b/>
                      <w:bCs/>
                      <w:color w:val="000000"/>
                    </w:rPr>
                  </w:pPr>
                  <w:r w:rsidRPr="00780CE9">
                    <w:rPr>
                      <w:rFonts w:ascii="Marianne" w:hAnsi="Marianne" w:cstheme="minorHAnsi"/>
                      <w:b/>
                      <w:bCs/>
                      <w:color w:val="000000"/>
                    </w:rPr>
                    <w:t xml:space="preserve">Montant </w:t>
                  </w:r>
                  <w:r w:rsidR="00BC1B87" w:rsidRPr="00780CE9">
                    <w:rPr>
                      <w:rFonts w:ascii="Marianne" w:hAnsi="Marianne" w:cstheme="minorHAnsi"/>
                      <w:b/>
                      <w:bCs/>
                      <w:color w:val="000000"/>
                    </w:rPr>
                    <w:t xml:space="preserve">de la </w:t>
                  </w:r>
                  <w:r w:rsidR="00863B2E" w:rsidRPr="00780CE9">
                    <w:rPr>
                      <w:rFonts w:ascii="Marianne" w:hAnsi="Marianne" w:cstheme="minorHAnsi"/>
                      <w:b/>
                      <w:bCs/>
                    </w:rPr>
                    <w:t>remise</w:t>
                  </w:r>
                  <w:r w:rsidR="00BC1B87" w:rsidRPr="00780CE9">
                    <w:rPr>
                      <w:rFonts w:ascii="Marianne" w:hAnsi="Marianne" w:cstheme="minorHAnsi"/>
                      <w:b/>
                      <w:bCs/>
                    </w:rPr>
                    <w:t xml:space="preserve"> </w:t>
                  </w:r>
                </w:p>
                <w:p w14:paraId="70B15FFE" w14:textId="78B58433" w:rsidR="00A03951" w:rsidRPr="00780CE9" w:rsidRDefault="00A03951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b/>
                      <w:bCs/>
                      <w:color w:val="000000"/>
                    </w:rPr>
                  </w:pPr>
                  <w:r w:rsidRPr="00780CE9">
                    <w:rPr>
                      <w:rFonts w:ascii="Marianne" w:hAnsi="Marianne" w:cstheme="minorHAnsi"/>
                      <w:b/>
                      <w:bCs/>
                      <w:color w:val="000000"/>
                    </w:rPr>
                    <w:lastRenderedPageBreak/>
                    <w:t>en euro</w:t>
                  </w:r>
                </w:p>
              </w:tc>
              <w:tc>
                <w:tcPr>
                  <w:tcW w:w="1617" w:type="dxa"/>
                  <w:shd w:val="clear" w:color="auto" w:fill="D0CECE" w:themeFill="background2" w:themeFillShade="E6"/>
                  <w:vAlign w:val="center"/>
                </w:tcPr>
                <w:p w14:paraId="5FBC7C79" w14:textId="5970F3E2" w:rsidR="00A03951" w:rsidRPr="00780CE9" w:rsidRDefault="002C0C51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color w:val="000000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</w:rPr>
                        <w:lastRenderedPageBreak/>
                        <m:t>18</m:t>
                      </m:r>
                    </m:oMath>
                  </m:oMathPara>
                </w:p>
              </w:tc>
              <w:tc>
                <w:tcPr>
                  <w:tcW w:w="1617" w:type="dxa"/>
                  <w:vAlign w:val="center"/>
                </w:tcPr>
                <w:p w14:paraId="5D0008B2" w14:textId="77777777" w:rsidR="00A03951" w:rsidRPr="00780CE9" w:rsidRDefault="00A03951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color w:val="000000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655A6D3A" w14:textId="77777777" w:rsidR="00A03951" w:rsidRPr="00780CE9" w:rsidRDefault="00A03951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color w:val="000000"/>
                    </w:rPr>
                  </w:pPr>
                </w:p>
              </w:tc>
            </w:tr>
            <w:tr w:rsidR="00E33767" w:rsidRPr="00780CE9" w14:paraId="71DE0FF4" w14:textId="77777777" w:rsidTr="00863B2E">
              <w:tc>
                <w:tcPr>
                  <w:tcW w:w="2719" w:type="dxa"/>
                  <w:vAlign w:val="center"/>
                </w:tcPr>
                <w:p w14:paraId="562F3A59" w14:textId="77777777" w:rsidR="00863B2E" w:rsidRPr="00780CE9" w:rsidRDefault="00863B2E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b/>
                      <w:bCs/>
                    </w:rPr>
                  </w:pPr>
                  <w:r w:rsidRPr="00780CE9">
                    <w:rPr>
                      <w:rFonts w:ascii="Marianne" w:hAnsi="Marianne" w:cstheme="minorHAnsi"/>
                      <w:b/>
                      <w:bCs/>
                    </w:rPr>
                    <w:t>Nouveau prix</w:t>
                  </w:r>
                  <w:r w:rsidR="00E33767" w:rsidRPr="00780CE9">
                    <w:rPr>
                      <w:rFonts w:ascii="Marianne" w:hAnsi="Marianne" w:cstheme="minorHAnsi"/>
                      <w:b/>
                      <w:bCs/>
                    </w:rPr>
                    <w:t xml:space="preserve"> </w:t>
                  </w:r>
                </w:p>
                <w:p w14:paraId="290B11F8" w14:textId="39218670" w:rsidR="00E33767" w:rsidRPr="00780CE9" w:rsidRDefault="00E33767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b/>
                      <w:bCs/>
                      <w:color w:val="000000"/>
                    </w:rPr>
                  </w:pPr>
                  <w:r w:rsidRPr="00780CE9">
                    <w:rPr>
                      <w:rFonts w:ascii="Marianne" w:hAnsi="Marianne" w:cstheme="minorHAnsi"/>
                      <w:b/>
                      <w:bCs/>
                      <w:color w:val="000000"/>
                    </w:rPr>
                    <w:t>en euro</w:t>
                  </w:r>
                </w:p>
              </w:tc>
              <w:tc>
                <w:tcPr>
                  <w:tcW w:w="1617" w:type="dxa"/>
                  <w:shd w:val="clear" w:color="auto" w:fill="D0CECE" w:themeFill="background2" w:themeFillShade="E6"/>
                  <w:vAlign w:val="center"/>
                </w:tcPr>
                <w:p w14:paraId="28BD2DDD" w14:textId="0E4099C8" w:rsidR="00E33767" w:rsidRPr="00780CE9" w:rsidRDefault="002C0C51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color w:val="000000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</w:rPr>
                        <m:t>162</m:t>
                      </m:r>
                    </m:oMath>
                  </m:oMathPara>
                </w:p>
              </w:tc>
              <w:tc>
                <w:tcPr>
                  <w:tcW w:w="1617" w:type="dxa"/>
                  <w:vAlign w:val="center"/>
                </w:tcPr>
                <w:p w14:paraId="7C9537CC" w14:textId="77777777" w:rsidR="00E33767" w:rsidRPr="00780CE9" w:rsidRDefault="00E33767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color w:val="000000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038A7603" w14:textId="77777777" w:rsidR="00E33767" w:rsidRPr="00780CE9" w:rsidRDefault="00E33767" w:rsidP="002C0C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arianne" w:hAnsi="Marianne" w:cstheme="minorHAnsi"/>
                      <w:color w:val="000000"/>
                    </w:rPr>
                  </w:pPr>
                </w:p>
              </w:tc>
            </w:tr>
          </w:tbl>
          <w:p w14:paraId="063AD406" w14:textId="55ECDF24" w:rsidR="005C54B7" w:rsidRDefault="005C54B7" w:rsidP="00AA7F5C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14:paraId="7B39595E" w14:textId="77777777" w:rsidR="00780CE9" w:rsidRPr="00780CE9" w:rsidRDefault="00780CE9" w:rsidP="00AA7F5C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14:paraId="10F49168" w14:textId="6AB976B5" w:rsidR="00653D79" w:rsidRPr="00780CE9" w:rsidRDefault="00653D79" w:rsidP="00653D79">
            <w:pPr>
              <w:autoSpaceDE w:val="0"/>
              <w:autoSpaceDN w:val="0"/>
              <w:adjustRightInd w:val="0"/>
              <w:rPr>
                <w:rFonts w:ascii="Marianne" w:hAnsi="Marianne" w:cs="Calibri"/>
                <w:b/>
                <w:bCs/>
                <w:color w:val="000000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 xml:space="preserve">Exercice </w:t>
            </w:r>
            <w:r w:rsidR="00C87A67" w:rsidRPr="00780CE9">
              <w:rPr>
                <w:rFonts w:ascii="Marianne" w:hAnsi="Marianne" w:cs="Calibri"/>
                <w:b/>
                <w:bCs/>
                <w:color w:val="000000"/>
              </w:rPr>
              <w:t>3</w:t>
            </w:r>
          </w:p>
          <w:p w14:paraId="117AFB0E" w14:textId="034B2F7C" w:rsidR="00653D79" w:rsidRPr="00780CE9" w:rsidRDefault="00653D79" w:rsidP="00653D79">
            <w:pPr>
              <w:autoSpaceDE w:val="0"/>
              <w:autoSpaceDN w:val="0"/>
              <w:adjustRightInd w:val="0"/>
              <w:rPr>
                <w:rFonts w:ascii="Marianne" w:hAnsi="Marianne" w:cs="Calibri"/>
                <w:color w:val="000000"/>
                <w:sz w:val="23"/>
                <w:szCs w:val="23"/>
              </w:rPr>
            </w:pPr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 xml:space="preserve">Un panda adulte se nourrit exclusivement de bambou et peut en manger jusqu’à </w:t>
            </w:r>
            <m:oMath>
              <m:r>
                <w:rPr>
                  <w:rFonts w:ascii="Cambria Math" w:hAnsi="Cambria Math" w:cs="Calibri"/>
                  <w:color w:val="000000"/>
                  <w:sz w:val="23"/>
                  <w:szCs w:val="23"/>
                </w:rPr>
                <m:t>25</m:t>
              </m:r>
            </m:oMath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 xml:space="preserve"> kg par jour. Son système digestif est paresseux</w:t>
            </w:r>
            <w:r w:rsidRPr="00780CE9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>: il n</w:t>
            </w:r>
            <w:r w:rsidRPr="00780CE9">
              <w:rPr>
                <w:rFonts w:ascii="Marianne" w:hAnsi="Marianne" w:cs="Marianne"/>
                <w:color w:val="000000"/>
                <w:sz w:val="23"/>
                <w:szCs w:val="23"/>
              </w:rPr>
              <w:t>’</w:t>
            </w:r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 xml:space="preserve">assimile que </w:t>
            </w:r>
            <m:oMath>
              <m:r>
                <w:rPr>
                  <w:rFonts w:ascii="Cambria Math" w:hAnsi="Cambria Math" w:cs="Calibri"/>
                  <w:color w:val="000000"/>
                  <w:sz w:val="23"/>
                  <w:szCs w:val="23"/>
                </w:rPr>
                <m:t>20 %</m:t>
              </m:r>
            </m:oMath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 xml:space="preserve"> de ce qu’il consomme. </w:t>
            </w:r>
          </w:p>
          <w:p w14:paraId="35FE0B5F" w14:textId="77777777" w:rsidR="00653D79" w:rsidRPr="00780CE9" w:rsidRDefault="00653D79" w:rsidP="00653D79">
            <w:pPr>
              <w:autoSpaceDE w:val="0"/>
              <w:autoSpaceDN w:val="0"/>
              <w:adjustRightInd w:val="0"/>
              <w:rPr>
                <w:rFonts w:ascii="Marianne" w:hAnsi="Marianne" w:cs="Calibri"/>
                <w:color w:val="000000"/>
                <w:sz w:val="23"/>
                <w:szCs w:val="23"/>
              </w:rPr>
            </w:pPr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>Quelle masse de bambou assimile-t-il par jour</w:t>
            </w:r>
            <w:r w:rsidRPr="00780CE9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>?</w:t>
            </w:r>
          </w:p>
          <w:p w14:paraId="6E0719B2" w14:textId="62265D90" w:rsidR="00653D79" w:rsidRDefault="00653D79" w:rsidP="00653D79">
            <w:pPr>
              <w:autoSpaceDE w:val="0"/>
              <w:autoSpaceDN w:val="0"/>
              <w:adjustRightInd w:val="0"/>
              <w:rPr>
                <w:rFonts w:ascii="Marianne" w:hAnsi="Marianne" w:cs="Calibri"/>
                <w:color w:val="000000"/>
                <w:sz w:val="23"/>
                <w:szCs w:val="23"/>
              </w:rPr>
            </w:pPr>
          </w:p>
          <w:p w14:paraId="74E0453C" w14:textId="77777777" w:rsidR="00780CE9" w:rsidRPr="00780CE9" w:rsidRDefault="00780CE9" w:rsidP="00653D79">
            <w:pPr>
              <w:autoSpaceDE w:val="0"/>
              <w:autoSpaceDN w:val="0"/>
              <w:adjustRightInd w:val="0"/>
              <w:rPr>
                <w:rFonts w:ascii="Marianne" w:hAnsi="Marianne" w:cs="Calibri"/>
                <w:color w:val="000000"/>
                <w:sz w:val="23"/>
                <w:szCs w:val="23"/>
              </w:rPr>
            </w:pPr>
          </w:p>
          <w:p w14:paraId="2171A7DE" w14:textId="2D73E4B0" w:rsidR="00653D79" w:rsidRPr="00780CE9" w:rsidRDefault="00653D79" w:rsidP="00653D79">
            <w:pPr>
              <w:autoSpaceDE w:val="0"/>
              <w:autoSpaceDN w:val="0"/>
              <w:adjustRightInd w:val="0"/>
              <w:rPr>
                <w:rFonts w:ascii="Marianne" w:hAnsi="Marianne" w:cs="Calibri"/>
                <w:b/>
                <w:bCs/>
                <w:color w:val="000000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 xml:space="preserve">Exercice </w:t>
            </w:r>
            <w:r w:rsidR="00C87A67" w:rsidRPr="00780CE9">
              <w:rPr>
                <w:rFonts w:ascii="Marianne" w:hAnsi="Marianne" w:cs="Calibri"/>
                <w:b/>
                <w:bCs/>
                <w:color w:val="000000"/>
              </w:rPr>
              <w:t>4</w:t>
            </w:r>
          </w:p>
          <w:p w14:paraId="2041C033" w14:textId="04127F65" w:rsidR="00653D79" w:rsidRPr="00780CE9" w:rsidRDefault="00653D79" w:rsidP="00653D79">
            <w:pPr>
              <w:autoSpaceDE w:val="0"/>
              <w:autoSpaceDN w:val="0"/>
              <w:adjustRightInd w:val="0"/>
              <w:rPr>
                <w:rFonts w:ascii="Marianne" w:hAnsi="Marianne" w:cs="Calibri"/>
                <w:color w:val="000000"/>
                <w:sz w:val="23"/>
                <w:szCs w:val="23"/>
              </w:rPr>
            </w:pPr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 xml:space="preserve">La tour Eiffel mesure </w:t>
            </w:r>
            <m:oMath>
              <m:r>
                <w:rPr>
                  <w:rFonts w:ascii="Cambria Math" w:hAnsi="Cambria Math" w:cs="Calibri"/>
                  <w:color w:val="000000"/>
                  <w:sz w:val="23"/>
                  <w:szCs w:val="23"/>
                </w:rPr>
                <m:t>324</m:t>
              </m:r>
            </m:oMath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 xml:space="preserve"> mètres de hauteur. </w:t>
            </w:r>
          </w:p>
          <w:p w14:paraId="1577221F" w14:textId="77777777" w:rsidR="00653D79" w:rsidRPr="00780CE9" w:rsidRDefault="00653D79" w:rsidP="00653D79">
            <w:pPr>
              <w:autoSpaceDE w:val="0"/>
              <w:autoSpaceDN w:val="0"/>
              <w:adjustRightInd w:val="0"/>
              <w:rPr>
                <w:rFonts w:ascii="Marianne" w:hAnsi="Marianne" w:cs="Calibri"/>
                <w:color w:val="000000"/>
                <w:sz w:val="23"/>
                <w:szCs w:val="23"/>
              </w:rPr>
            </w:pPr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 xml:space="preserve">Sur une affiche publicitaire, on la représente à l’échelle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color w:val="000000"/>
                      <w:sz w:val="28"/>
                      <w:szCs w:val="28"/>
                    </w:rPr>
                    <m:t>100</m:t>
                  </m:r>
                </m:den>
              </m:f>
              <m:r>
                <w:rPr>
                  <w:rFonts w:ascii="Cambria Math" w:hAnsi="Cambria Math" w:cs="Calibri"/>
                  <w:color w:val="000000"/>
                  <w:sz w:val="28"/>
                  <w:szCs w:val="28"/>
                </w:rPr>
                <m:t>.</m:t>
              </m:r>
            </m:oMath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 xml:space="preserve"> </w:t>
            </w:r>
          </w:p>
          <w:p w14:paraId="1664BE94" w14:textId="659311FE" w:rsidR="00653D79" w:rsidRPr="00780CE9" w:rsidRDefault="00653D79" w:rsidP="00653D79">
            <w:pPr>
              <w:autoSpaceDE w:val="0"/>
              <w:autoSpaceDN w:val="0"/>
              <w:adjustRightInd w:val="0"/>
              <w:rPr>
                <w:rFonts w:ascii="Marianne" w:hAnsi="Marianne" w:cs="Calibri"/>
                <w:color w:val="000000"/>
                <w:sz w:val="23"/>
                <w:szCs w:val="23"/>
              </w:rPr>
            </w:pPr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 xml:space="preserve">Quelle est la taille de la </w:t>
            </w:r>
            <w:r w:rsidR="001F11C0"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>To</w:t>
            </w:r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>ur Eiffel sur cette affiche</w:t>
            </w:r>
            <w:r w:rsidRPr="00780CE9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  <w:r w:rsidRPr="00780CE9">
              <w:rPr>
                <w:rFonts w:ascii="Marianne" w:hAnsi="Marianne" w:cs="Calibri"/>
                <w:color w:val="000000"/>
                <w:sz w:val="23"/>
                <w:szCs w:val="23"/>
              </w:rPr>
              <w:t>?</w:t>
            </w:r>
          </w:p>
          <w:p w14:paraId="76A9E212" w14:textId="5ACD0C86" w:rsidR="00237CFE" w:rsidRDefault="00237CFE" w:rsidP="00DA4612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/>
              </w:rPr>
            </w:pPr>
          </w:p>
          <w:p w14:paraId="07666918" w14:textId="77777777" w:rsidR="00780CE9" w:rsidRPr="00780CE9" w:rsidRDefault="00780CE9" w:rsidP="00DA4612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/>
              </w:rPr>
            </w:pPr>
          </w:p>
          <w:p w14:paraId="52661D42" w14:textId="33CA51CF" w:rsidR="00E33767" w:rsidRPr="00780CE9" w:rsidRDefault="00C87A67" w:rsidP="00E33767">
            <w:pPr>
              <w:rPr>
                <w:rFonts w:ascii="Marianne" w:hAnsi="Marianne" w:cstheme="minorHAnsi"/>
                <w:u w:val="single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>Exercice 5</w:t>
            </w:r>
          </w:p>
          <w:p w14:paraId="454EF716" w14:textId="20F114CF" w:rsidR="00E33767" w:rsidRPr="00780CE9" w:rsidRDefault="00A51D9A" w:rsidP="00E33767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/>
              </w:rPr>
            </w:pPr>
            <w:r w:rsidRPr="00780CE9">
              <w:rPr>
                <w:rFonts w:ascii="Marianne" w:hAnsi="Marianne" w:cstheme="minorHAnsi"/>
                <w:color w:val="000000"/>
              </w:rPr>
              <w:t xml:space="preserve">Sur un plan de maison à </w:t>
            </w:r>
            <w:r w:rsidRPr="00780CE9">
              <w:rPr>
                <w:rFonts w:ascii="Marianne" w:hAnsi="Marianne" w:cstheme="minorHAnsi"/>
              </w:rPr>
              <w:t xml:space="preserve">l’échelle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100</m:t>
                  </m:r>
                </m:den>
              </m:f>
            </m:oMath>
            <w:r w:rsidRPr="00780CE9">
              <w:rPr>
                <w:rFonts w:ascii="Marianne" w:hAnsi="Marianne" w:cstheme="minorHAnsi"/>
              </w:rPr>
              <w:t xml:space="preserve">, </w:t>
            </w:r>
            <w:r w:rsidRPr="00780CE9">
              <w:rPr>
                <w:rFonts w:ascii="Marianne" w:hAnsi="Marianne" w:cstheme="minorHAnsi"/>
                <w:color w:val="000000"/>
              </w:rPr>
              <w:t xml:space="preserve">la cuisine est représentée par un rectangle de </w:t>
            </w:r>
            <m:oMath>
              <m:r>
                <w:rPr>
                  <w:rFonts w:ascii="Cambria Math" w:hAnsi="Cambria Math" w:cstheme="minorHAnsi"/>
                </w:rPr>
                <m:t>4</m:t>
              </m:r>
            </m:oMath>
            <w:r w:rsidRPr="00780CE9">
              <w:rPr>
                <w:rFonts w:ascii="Marianne" w:hAnsi="Marianne" w:cstheme="minorHAnsi"/>
                <w:color w:val="000000"/>
              </w:rPr>
              <w:t xml:space="preserve"> cm de long sur </w:t>
            </w:r>
            <m:oMath>
              <m:r>
                <w:rPr>
                  <w:rFonts w:ascii="Cambria Math" w:hAnsi="Cambria Math" w:cstheme="minorHAnsi"/>
                </w:rPr>
                <m:t>3</m:t>
              </m:r>
            </m:oMath>
            <w:r w:rsidRPr="00780CE9">
              <w:rPr>
                <w:rFonts w:ascii="Marianne" w:hAnsi="Marianne" w:cstheme="minorHAnsi"/>
                <w:color w:val="000000"/>
              </w:rPr>
              <w:t xml:space="preserve"> cm de large. Quelles sont les dimensions réelles de cette pièce</w:t>
            </w:r>
            <w:r w:rsidRPr="00780CE9">
              <w:rPr>
                <w:rFonts w:ascii="Calibri" w:hAnsi="Calibri" w:cs="Calibri"/>
                <w:color w:val="000000"/>
              </w:rPr>
              <w:t> </w:t>
            </w:r>
            <w:r w:rsidRPr="00780CE9">
              <w:rPr>
                <w:rFonts w:ascii="Marianne" w:hAnsi="Marianne" w:cstheme="minorHAnsi"/>
                <w:color w:val="000000"/>
              </w:rPr>
              <w:t xml:space="preserve">? </w:t>
            </w:r>
          </w:p>
          <w:p w14:paraId="24504EF6" w14:textId="7829CCFC" w:rsidR="00E33767" w:rsidRPr="00780CE9" w:rsidRDefault="00E33767" w:rsidP="00E33767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/>
              </w:rPr>
            </w:pPr>
          </w:p>
        </w:tc>
      </w:tr>
      <w:tr w:rsidR="00CD5324" w:rsidRPr="00780CE9" w14:paraId="6026E231" w14:textId="77777777" w:rsidTr="00CF72AA">
        <w:trPr>
          <w:trHeight w:val="3852"/>
        </w:trPr>
        <w:tc>
          <w:tcPr>
            <w:tcW w:w="2689" w:type="dxa"/>
          </w:tcPr>
          <w:p w14:paraId="0BE5B504" w14:textId="1C5510D7" w:rsidR="00CD5324" w:rsidRPr="00780CE9" w:rsidRDefault="00CD5324" w:rsidP="00CD5324">
            <w:pPr>
              <w:spacing w:before="120"/>
              <w:rPr>
                <w:rFonts w:ascii="Marianne" w:hAnsi="Marianne" w:cs="Arial"/>
                <w:sz w:val="20"/>
                <w:szCs w:val="20"/>
              </w:rPr>
            </w:pPr>
            <w:r w:rsidRPr="00780CE9">
              <w:rPr>
                <w:rFonts w:ascii="Marianne" w:hAnsi="Marianne" w:cs="Arial"/>
                <w:sz w:val="20"/>
                <w:szCs w:val="20"/>
              </w:rPr>
              <w:lastRenderedPageBreak/>
              <w:t>Comprendre et utiliser la notion de fonction</w:t>
            </w:r>
          </w:p>
        </w:tc>
        <w:tc>
          <w:tcPr>
            <w:tcW w:w="7796" w:type="dxa"/>
          </w:tcPr>
          <w:p w14:paraId="0D586570" w14:textId="77777777" w:rsidR="00237CFE" w:rsidRPr="00780CE9" w:rsidRDefault="00237CFE" w:rsidP="00D80CB8">
            <w:pPr>
              <w:pStyle w:val="Paragraphedeliste"/>
              <w:numPr>
                <w:ilvl w:val="0"/>
                <w:numId w:val="8"/>
              </w:numPr>
              <w:shd w:val="clear" w:color="auto" w:fill="E2EFD9" w:themeFill="accent6" w:themeFillTint="33"/>
              <w:ind w:left="173" w:hanging="173"/>
              <w:rPr>
                <w:rFonts w:ascii="Marianne" w:hAnsi="Marianne" w:cs="Calibri"/>
                <w:b/>
                <w:bCs/>
                <w:i/>
                <w:iCs/>
              </w:rPr>
            </w:pPr>
            <w:r w:rsidRPr="00780CE9">
              <w:rPr>
                <w:rFonts w:ascii="Marianne" w:hAnsi="Marianne" w:cs="Calibri"/>
                <w:b/>
                <w:bCs/>
                <w:i/>
                <w:iCs/>
              </w:rPr>
              <w:t>L’élève comprend et utilise la notion de fonction</w:t>
            </w:r>
            <w:r w:rsidRPr="00780CE9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  <w:r w:rsidRPr="00780CE9">
              <w:rPr>
                <w:rFonts w:ascii="Marianne" w:hAnsi="Marianne" w:cs="Calibri"/>
                <w:b/>
                <w:bCs/>
                <w:i/>
                <w:iCs/>
              </w:rPr>
              <w:t xml:space="preserve">: </w:t>
            </w:r>
            <w:r w:rsidRPr="00780CE9">
              <w:rPr>
                <w:rFonts w:ascii="Marianne" w:hAnsi="Marianne" w:cs="Calibri"/>
                <w:b/>
                <w:bCs/>
                <w:i/>
                <w:iCs/>
                <w:color w:val="000000"/>
              </w:rPr>
              <w:t>il traduit la dépendance entre deux grandeurs par un tableau de valeurs</w:t>
            </w:r>
            <w:r w:rsidRPr="00780CE9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 </w:t>
            </w:r>
            <w:r w:rsidRPr="00780CE9">
              <w:rPr>
                <w:rFonts w:ascii="Marianne" w:hAnsi="Marianne" w:cs="Calibri"/>
                <w:b/>
                <w:bCs/>
                <w:i/>
                <w:iCs/>
                <w:color w:val="000000"/>
              </w:rPr>
              <w:t>; il produit une formule repr</w:t>
            </w:r>
            <w:r w:rsidRPr="00780CE9">
              <w:rPr>
                <w:rFonts w:ascii="Marianne" w:hAnsi="Marianne" w:cs="Marianne"/>
                <w:b/>
                <w:bCs/>
                <w:i/>
                <w:iCs/>
                <w:color w:val="000000"/>
              </w:rPr>
              <w:t>é</w:t>
            </w:r>
            <w:r w:rsidRPr="00780CE9">
              <w:rPr>
                <w:rFonts w:ascii="Marianne" w:hAnsi="Marianne" w:cs="Calibri"/>
                <w:b/>
                <w:bCs/>
                <w:i/>
                <w:iCs/>
                <w:color w:val="000000"/>
              </w:rPr>
              <w:t>sentant la d</w:t>
            </w:r>
            <w:r w:rsidRPr="00780CE9">
              <w:rPr>
                <w:rFonts w:ascii="Marianne" w:hAnsi="Marianne" w:cs="Marianne"/>
                <w:b/>
                <w:bCs/>
                <w:i/>
                <w:iCs/>
                <w:color w:val="000000"/>
              </w:rPr>
              <w:t>é</w:t>
            </w:r>
            <w:r w:rsidRPr="00780CE9">
              <w:rPr>
                <w:rFonts w:ascii="Marianne" w:hAnsi="Marianne" w:cs="Calibri"/>
                <w:b/>
                <w:bCs/>
                <w:i/>
                <w:iCs/>
                <w:color w:val="000000"/>
              </w:rPr>
              <w:t xml:space="preserve">pendance entre deux grandeurs. </w:t>
            </w:r>
          </w:p>
          <w:p w14:paraId="1C9D03B1" w14:textId="77777777" w:rsidR="00780CE9" w:rsidRDefault="00780CE9" w:rsidP="00653D79">
            <w:pPr>
              <w:autoSpaceDE w:val="0"/>
              <w:autoSpaceDN w:val="0"/>
              <w:adjustRightInd w:val="0"/>
              <w:rPr>
                <w:rFonts w:ascii="Marianne" w:hAnsi="Marianne" w:cs="Calibri"/>
                <w:b/>
                <w:bCs/>
                <w:color w:val="000000"/>
              </w:rPr>
            </w:pPr>
          </w:p>
          <w:p w14:paraId="77AA68F7" w14:textId="7EDA6D38" w:rsidR="00653D79" w:rsidRPr="00780CE9" w:rsidRDefault="00CF72AA" w:rsidP="00653D79">
            <w:pPr>
              <w:autoSpaceDE w:val="0"/>
              <w:autoSpaceDN w:val="0"/>
              <w:adjustRightInd w:val="0"/>
              <w:rPr>
                <w:rFonts w:ascii="Marianne" w:hAnsi="Marianne" w:cs="Calibri"/>
                <w:b/>
                <w:bCs/>
                <w:color w:val="000000"/>
              </w:rPr>
            </w:pPr>
            <w:r w:rsidRPr="00780CE9">
              <w:rPr>
                <w:rFonts w:ascii="Marianne" w:hAnsi="Marianne" w:cs="Calibri"/>
                <w:noProof/>
                <w:lang w:eastAsia="fr-FR"/>
              </w:rPr>
              <mc:AlternateContent>
                <mc:Choice Requires="wpc">
                  <w:drawing>
                    <wp:anchor distT="0" distB="0" distL="114300" distR="114300" simplePos="0" relativeHeight="251656192" behindDoc="0" locked="0" layoutInCell="1" allowOverlap="1" wp14:anchorId="29763E5C" wp14:editId="5EA10FF1">
                      <wp:simplePos x="0" y="0"/>
                      <wp:positionH relativeFrom="column">
                        <wp:posOffset>3651007</wp:posOffset>
                      </wp:positionH>
                      <wp:positionV relativeFrom="paragraph">
                        <wp:posOffset>119637</wp:posOffset>
                      </wp:positionV>
                      <wp:extent cx="1140460" cy="701040"/>
                      <wp:effectExtent l="0" t="0" r="2540" b="3810"/>
                      <wp:wrapSquare wrapText="bothSides"/>
                      <wp:docPr id="8" name="Zone de dessi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121569" y="0"/>
                                  <a:ext cx="983112" cy="4704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Zone de texte 11"/>
                              <wps:cNvSpPr txBox="1"/>
                              <wps:spPr>
                                <a:xfrm>
                                  <a:off x="1" y="126853"/>
                                  <a:ext cx="137425" cy="2114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469894" w14:textId="34EEB505" w:rsidR="002C0C51" w:rsidRDefault="00CF72AA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Zone de texte 11"/>
                              <wps:cNvSpPr txBox="1"/>
                              <wps:spPr>
                                <a:xfrm>
                                  <a:off x="565847" y="454847"/>
                                  <a:ext cx="137160" cy="210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E1CB8C" w14:textId="32AFD9B3" w:rsidR="00CF72AA" w:rsidRDefault="00CF72AA" w:rsidP="00CF72AA">
                                    <w:pPr>
                                      <w:spacing w:line="256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="Calibri" w:hAnsi="Cambria Math"/>
                                          </w:rPr>
                                          <m:t>L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w14:anchorId="29763E5C" id="Zone de dessin 8" o:spid="_x0000_s1033" editas="canvas" style="position:absolute;margin-left:287.5pt;margin-top:9.4pt;width:89.8pt;height:55.2pt;z-index:251656192" coordsize="11404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">
                      <v:shape id="_x0000_s1034" type="#_x0000_t75" style="position:absolute;width:11404;height:7010;visibility:visible;mso-wrap-style:square" filled="t">
                        <v:fill o:detectmouseclick="t"/>
                        <v:path o:connecttype="none"/>
                      </v:shape>
                      <v:rect id="Rectangle 10" o:spid="_x0000_s1035" style="position:absolute;left:1215;width:9831;height:4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      <v:shape id="Zone de texte 11" o:spid="_x0000_s1036" type="#_x0000_t202" style="position:absolute;top:1268;width:1374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      <v:textbox inset="0,0,0,0">
                          <w:txbxContent>
                            <w:p w14:paraId="58469894" w14:textId="34EEB505" w:rsidR="002C0C51" w:rsidRDefault="00CF72AA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11" o:spid="_x0000_s1037" type="#_x0000_t202" style="position:absolute;left:5658;top:4548;width:1372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" filled="f" stroked="f" strokeweight=".5pt">
                        <v:textbox inset="0,0,0,0">
                          <w:txbxContent>
                            <w:p w14:paraId="40E1CB8C" w14:textId="32AFD9B3" w:rsidR="00CF72AA" w:rsidRDefault="00CF72AA" w:rsidP="00CF72AA">
                              <w:pPr>
                                <w:spacing w:line="25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L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653D79" w:rsidRPr="00780CE9">
              <w:rPr>
                <w:rFonts w:ascii="Marianne" w:hAnsi="Marianne" w:cs="Calibri"/>
                <w:b/>
                <w:bCs/>
                <w:color w:val="000000"/>
              </w:rPr>
              <w:t xml:space="preserve">Exercice </w:t>
            </w:r>
          </w:p>
          <w:p w14:paraId="5F89B72D" w14:textId="5941AF2F" w:rsidR="00653D79" w:rsidRPr="00780CE9" w:rsidRDefault="00653D79" w:rsidP="00653D79">
            <w:pPr>
              <w:rPr>
                <w:rFonts w:ascii="Marianne" w:hAnsi="Marianne" w:cs="Calibri"/>
              </w:rPr>
            </w:pPr>
            <w:r w:rsidRPr="00780CE9">
              <w:rPr>
                <w:rFonts w:ascii="Marianne" w:hAnsi="Marianne" w:cs="Calibri"/>
              </w:rPr>
              <w:t xml:space="preserve">L’unité est le centimètre. On considère le rectangle ci-contre, dont l’un des côtés mesure </w:t>
            </w:r>
            <m:oMath>
              <m:r>
                <w:rPr>
                  <w:rFonts w:ascii="Cambria Math" w:hAnsi="Cambria Math" w:cs="Calibri"/>
                </w:rPr>
                <m:t>3</m:t>
              </m:r>
            </m:oMath>
            <w:r w:rsidRPr="00780CE9">
              <w:rPr>
                <w:rFonts w:ascii="Marianne" w:hAnsi="Marianne" w:cs="Calibri"/>
              </w:rPr>
              <w:t xml:space="preserve"> et l’autre </w:t>
            </w:r>
            <w:proofErr w:type="spellStart"/>
            <w:r w:rsidR="00CF72AA" w:rsidRPr="00780CE9">
              <w:rPr>
                <w:rFonts w:ascii="Marianne" w:hAnsi="Marianne" w:cs="Calibri"/>
              </w:rPr>
              <w:t>mesure</w:t>
            </w:r>
            <w:proofErr w:type="spellEnd"/>
            <w:r w:rsidR="00CF72AA" w:rsidRPr="00780CE9">
              <w:rPr>
                <w:rFonts w:ascii="Marianne" w:hAnsi="Marianne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L</m:t>
              </m:r>
            </m:oMath>
            <w:r w:rsidR="00CF72AA" w:rsidRPr="00780CE9">
              <w:rPr>
                <w:rFonts w:ascii="Marianne" w:hAnsi="Marianne" w:cs="Calibri"/>
              </w:rPr>
              <w:t>.</w:t>
            </w:r>
          </w:p>
          <w:p w14:paraId="41452578" w14:textId="77777777" w:rsidR="00653D79" w:rsidRPr="00780CE9" w:rsidRDefault="00653D79" w:rsidP="00653D79">
            <w:pPr>
              <w:rPr>
                <w:rFonts w:ascii="Marianne" w:hAnsi="Marianne" w:cs="Calibri"/>
              </w:rPr>
            </w:pPr>
          </w:p>
          <w:p w14:paraId="14BB4A8F" w14:textId="047C1446" w:rsidR="00653D79" w:rsidRPr="00780CE9" w:rsidRDefault="00653D79" w:rsidP="00653D79">
            <w:pPr>
              <w:pStyle w:val="Paragraphedeliste"/>
              <w:numPr>
                <w:ilvl w:val="0"/>
                <w:numId w:val="26"/>
              </w:numPr>
              <w:rPr>
                <w:rFonts w:ascii="Marianne" w:hAnsi="Marianne" w:cs="Calibri"/>
              </w:rPr>
            </w:pPr>
            <w:r w:rsidRPr="00780CE9">
              <w:rPr>
                <w:rFonts w:ascii="Marianne" w:hAnsi="Marianne" w:cs="Calibri"/>
              </w:rPr>
              <w:t>Compl</w:t>
            </w:r>
            <w:r w:rsidR="0026137D" w:rsidRPr="00780CE9">
              <w:rPr>
                <w:rFonts w:ascii="Marianne" w:hAnsi="Marianne" w:cs="Calibri"/>
              </w:rPr>
              <w:t>é</w:t>
            </w:r>
            <w:r w:rsidRPr="00780CE9">
              <w:rPr>
                <w:rFonts w:ascii="Marianne" w:hAnsi="Marianne" w:cs="Calibri"/>
              </w:rPr>
              <w:t>te</w:t>
            </w:r>
            <w:r w:rsidR="0026137D" w:rsidRPr="00780CE9">
              <w:rPr>
                <w:rFonts w:ascii="Marianne" w:hAnsi="Marianne" w:cs="Calibri"/>
              </w:rPr>
              <w:t>r</w:t>
            </w:r>
            <w:r w:rsidRPr="00780CE9">
              <w:rPr>
                <w:rFonts w:ascii="Marianne" w:hAnsi="Marianne" w:cs="Calibri"/>
              </w:rPr>
              <w:t xml:space="preserve"> le tableau suivant</w:t>
            </w:r>
            <w:r w:rsidRPr="00780CE9">
              <w:rPr>
                <w:rFonts w:ascii="Calibri" w:hAnsi="Calibri" w:cs="Calibri"/>
              </w:rPr>
              <w:t> </w:t>
            </w:r>
            <w:r w:rsidRPr="00780CE9">
              <w:rPr>
                <w:rFonts w:ascii="Marianne" w:hAnsi="Marianne" w:cs="Calibri"/>
              </w:rPr>
              <w:t>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881"/>
              <w:gridCol w:w="882"/>
              <w:gridCol w:w="958"/>
              <w:gridCol w:w="958"/>
            </w:tblGrid>
            <w:tr w:rsidR="00653D79" w:rsidRPr="00780CE9" w14:paraId="76E75C47" w14:textId="77777777" w:rsidTr="002C0C51">
              <w:tc>
                <w:tcPr>
                  <w:tcW w:w="2717" w:type="dxa"/>
                  <w:shd w:val="clear" w:color="auto" w:fill="D0CECE" w:themeFill="background2" w:themeFillShade="E6"/>
                </w:tcPr>
                <w:p w14:paraId="31BD93B3" w14:textId="1EB67B22" w:rsidR="002C0C51" w:rsidRPr="00780CE9" w:rsidRDefault="00653D79" w:rsidP="002C0C51">
                  <w:pPr>
                    <w:jc w:val="center"/>
                    <w:rPr>
                      <w:rFonts w:ascii="Marianne" w:hAnsi="Marianne" w:cs="Calibri"/>
                    </w:rPr>
                  </w:pPr>
                  <w:r w:rsidRPr="00780CE9">
                    <w:rPr>
                      <w:rFonts w:ascii="Marianne" w:hAnsi="Marianne" w:cs="Calibri"/>
                    </w:rPr>
                    <w:t>Longueur</w:t>
                  </w:r>
                  <w:r w:rsidR="00562B7C" w:rsidRPr="00780CE9">
                    <w:rPr>
                      <w:rFonts w:ascii="Marianne" w:hAnsi="Marianne" w:cs="Calibri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Calibri"/>
                      </w:rPr>
                      <m:t>L</m:t>
                    </m:r>
                    <m:r>
                      <w:rPr>
                        <w:rFonts w:ascii="Cambria Math" w:hAnsi="Cambria Math" w:cs="Calibri"/>
                        <w:color w:val="FF0000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du côté</m:t>
                    </m:r>
                  </m:oMath>
                </w:p>
                <w:p w14:paraId="48D08D03" w14:textId="4E9E80BC" w:rsidR="00653D79" w:rsidRPr="00780CE9" w:rsidRDefault="00653D79" w:rsidP="002C0C51">
                  <w:pPr>
                    <w:jc w:val="center"/>
                    <w:rPr>
                      <w:rFonts w:ascii="Marianne" w:hAnsi="Marianne" w:cs="Calibri"/>
                    </w:rPr>
                  </w:pPr>
                  <w:r w:rsidRPr="00780CE9">
                    <w:rPr>
                      <w:rFonts w:ascii="Marianne" w:hAnsi="Marianne" w:cs="Calibri"/>
                    </w:rPr>
                    <w:t>(en cm)</w:t>
                  </w:r>
                </w:p>
              </w:tc>
              <w:tc>
                <w:tcPr>
                  <w:tcW w:w="1518" w:type="dxa"/>
                  <w:vAlign w:val="center"/>
                </w:tcPr>
                <w:p w14:paraId="03BE8EED" w14:textId="77777777" w:rsidR="00653D79" w:rsidRPr="00780CE9" w:rsidRDefault="00653D79" w:rsidP="002C0C51">
                  <w:pPr>
                    <w:jc w:val="center"/>
                    <w:rPr>
                      <w:rFonts w:ascii="Marianne" w:hAnsi="Marianne" w:cs="Calibri"/>
                    </w:rPr>
                  </w:pPr>
                  <w:r w:rsidRPr="00780CE9">
                    <w:rPr>
                      <w:rFonts w:ascii="Marianne" w:hAnsi="Marianne" w:cs="Calibri"/>
                    </w:rPr>
                    <w:t>4</w:t>
                  </w:r>
                </w:p>
              </w:tc>
              <w:tc>
                <w:tcPr>
                  <w:tcW w:w="1519" w:type="dxa"/>
                  <w:vAlign w:val="center"/>
                </w:tcPr>
                <w:p w14:paraId="407DBD9D" w14:textId="77777777" w:rsidR="00653D79" w:rsidRPr="00780CE9" w:rsidRDefault="00653D79" w:rsidP="002C0C51">
                  <w:pPr>
                    <w:jc w:val="center"/>
                    <w:rPr>
                      <w:rFonts w:ascii="Marianne" w:hAnsi="Marianne" w:cs="Calibri"/>
                    </w:rPr>
                  </w:pPr>
                  <w:r w:rsidRPr="00780CE9">
                    <w:rPr>
                      <w:rFonts w:ascii="Marianne" w:hAnsi="Marianne" w:cs="Calibri"/>
                    </w:rPr>
                    <w:t>5</w:t>
                  </w:r>
                </w:p>
              </w:tc>
              <w:tc>
                <w:tcPr>
                  <w:tcW w:w="1541" w:type="dxa"/>
                  <w:vAlign w:val="center"/>
                </w:tcPr>
                <w:p w14:paraId="32E00D9F" w14:textId="77777777" w:rsidR="00653D79" w:rsidRPr="00780CE9" w:rsidRDefault="00653D79" w:rsidP="002C0C51">
                  <w:pPr>
                    <w:jc w:val="center"/>
                    <w:rPr>
                      <w:rFonts w:ascii="Marianne" w:hAnsi="Marianne" w:cs="Calibri"/>
                    </w:rPr>
                  </w:pPr>
                  <w:r w:rsidRPr="00780CE9">
                    <w:rPr>
                      <w:rFonts w:ascii="Marianne" w:hAnsi="Marianne" w:cs="Calibri"/>
                    </w:rPr>
                    <w:t>10</w:t>
                  </w:r>
                </w:p>
              </w:tc>
              <w:tc>
                <w:tcPr>
                  <w:tcW w:w="1541" w:type="dxa"/>
                  <w:vAlign w:val="center"/>
                </w:tcPr>
                <w:p w14:paraId="58776194" w14:textId="77777777" w:rsidR="00653D79" w:rsidRPr="00780CE9" w:rsidRDefault="00653D79" w:rsidP="002C0C51">
                  <w:pPr>
                    <w:jc w:val="center"/>
                    <w:rPr>
                      <w:rFonts w:ascii="Marianne" w:hAnsi="Marianne" w:cs="Calibri"/>
                    </w:rPr>
                  </w:pPr>
                  <w:r w:rsidRPr="00780CE9">
                    <w:rPr>
                      <w:rFonts w:ascii="Marianne" w:hAnsi="Marianne" w:cs="Calibri"/>
                    </w:rPr>
                    <w:t>15</w:t>
                  </w:r>
                </w:p>
              </w:tc>
            </w:tr>
            <w:tr w:rsidR="00653D79" w:rsidRPr="00780CE9" w14:paraId="538C8AEE" w14:textId="77777777" w:rsidTr="002C0C51">
              <w:tc>
                <w:tcPr>
                  <w:tcW w:w="2717" w:type="dxa"/>
                  <w:shd w:val="clear" w:color="auto" w:fill="D0CECE" w:themeFill="background2" w:themeFillShade="E6"/>
                </w:tcPr>
                <w:p w14:paraId="0A909391" w14:textId="4A9F2C0F" w:rsidR="002C0C51" w:rsidRPr="00780CE9" w:rsidRDefault="00653D79" w:rsidP="002C0C51">
                  <w:pPr>
                    <w:jc w:val="center"/>
                    <w:rPr>
                      <w:rFonts w:ascii="Marianne" w:hAnsi="Marianne" w:cs="Calibri"/>
                    </w:rPr>
                  </w:pPr>
                  <w:r w:rsidRPr="00780CE9">
                    <w:rPr>
                      <w:rFonts w:ascii="Marianne" w:hAnsi="Marianne" w:cs="Calibri"/>
                    </w:rPr>
                    <w:t>Périmètre du rectangle</w:t>
                  </w:r>
                </w:p>
                <w:p w14:paraId="24CC171E" w14:textId="50D806FA" w:rsidR="00653D79" w:rsidRPr="00780CE9" w:rsidRDefault="00653D79" w:rsidP="002C0C51">
                  <w:pPr>
                    <w:jc w:val="center"/>
                    <w:rPr>
                      <w:rFonts w:ascii="Marianne" w:hAnsi="Marianne" w:cs="Calibri"/>
                    </w:rPr>
                  </w:pPr>
                  <w:r w:rsidRPr="00780CE9">
                    <w:rPr>
                      <w:rFonts w:ascii="Marianne" w:hAnsi="Marianne" w:cs="Calibri"/>
                    </w:rPr>
                    <w:t>(en cm)</w:t>
                  </w:r>
                </w:p>
              </w:tc>
              <w:tc>
                <w:tcPr>
                  <w:tcW w:w="1518" w:type="dxa"/>
                  <w:vAlign w:val="center"/>
                </w:tcPr>
                <w:p w14:paraId="449F8F2C" w14:textId="77777777" w:rsidR="00653D79" w:rsidRPr="00780CE9" w:rsidRDefault="00653D79" w:rsidP="002C0C51">
                  <w:pPr>
                    <w:jc w:val="center"/>
                    <w:rPr>
                      <w:rFonts w:ascii="Marianne" w:hAnsi="Marianne" w:cs="Calibri"/>
                    </w:rPr>
                  </w:pPr>
                </w:p>
              </w:tc>
              <w:tc>
                <w:tcPr>
                  <w:tcW w:w="1519" w:type="dxa"/>
                  <w:vAlign w:val="center"/>
                </w:tcPr>
                <w:p w14:paraId="38446A72" w14:textId="77777777" w:rsidR="00653D79" w:rsidRPr="00780CE9" w:rsidRDefault="00653D79" w:rsidP="002C0C51">
                  <w:pPr>
                    <w:jc w:val="center"/>
                    <w:rPr>
                      <w:rFonts w:ascii="Marianne" w:hAnsi="Marianne" w:cs="Calibri"/>
                    </w:rPr>
                  </w:pPr>
                </w:p>
              </w:tc>
              <w:tc>
                <w:tcPr>
                  <w:tcW w:w="1541" w:type="dxa"/>
                  <w:vAlign w:val="center"/>
                </w:tcPr>
                <w:p w14:paraId="33B45AA0" w14:textId="77777777" w:rsidR="00653D79" w:rsidRPr="00780CE9" w:rsidRDefault="00653D79" w:rsidP="002C0C51">
                  <w:pPr>
                    <w:jc w:val="center"/>
                    <w:rPr>
                      <w:rFonts w:ascii="Marianne" w:hAnsi="Marianne" w:cs="Calibri"/>
                    </w:rPr>
                  </w:pPr>
                </w:p>
              </w:tc>
              <w:tc>
                <w:tcPr>
                  <w:tcW w:w="1541" w:type="dxa"/>
                  <w:vAlign w:val="center"/>
                </w:tcPr>
                <w:p w14:paraId="29058358" w14:textId="77777777" w:rsidR="00653D79" w:rsidRPr="00780CE9" w:rsidRDefault="00653D79" w:rsidP="002C0C51">
                  <w:pPr>
                    <w:jc w:val="center"/>
                    <w:rPr>
                      <w:rFonts w:ascii="Marianne" w:hAnsi="Marianne" w:cs="Calibri"/>
                    </w:rPr>
                  </w:pPr>
                </w:p>
              </w:tc>
            </w:tr>
          </w:tbl>
          <w:p w14:paraId="02A9E014" w14:textId="77777777" w:rsidR="00355826" w:rsidRPr="00780CE9" w:rsidRDefault="00653D79" w:rsidP="00653D79">
            <w:pPr>
              <w:pStyle w:val="Paragraphedeliste"/>
              <w:numPr>
                <w:ilvl w:val="0"/>
                <w:numId w:val="26"/>
              </w:numPr>
              <w:rPr>
                <w:rFonts w:ascii="Marianne" w:hAnsi="Marianne" w:cs="Calibri"/>
              </w:rPr>
            </w:pPr>
            <w:r w:rsidRPr="00780CE9">
              <w:rPr>
                <w:rFonts w:ascii="Marianne" w:hAnsi="Marianne" w:cs="Calibri"/>
              </w:rPr>
              <w:t xml:space="preserve">Quelle formule permet de calculer le périmètre de ce rectangle en fonction de </w:t>
            </w:r>
            <m:oMath>
              <m:r>
                <w:rPr>
                  <w:rFonts w:ascii="Cambria Math" w:hAnsi="Cambria Math" w:cs="Calibri"/>
                </w:rPr>
                <m:t>L</m:t>
              </m:r>
            </m:oMath>
            <w:r w:rsidRPr="00780CE9">
              <w:rPr>
                <w:rFonts w:ascii="Calibri" w:hAnsi="Calibri" w:cs="Calibri"/>
              </w:rPr>
              <w:t> </w:t>
            </w:r>
            <w:r w:rsidRPr="00780CE9">
              <w:rPr>
                <w:rFonts w:ascii="Marianne" w:hAnsi="Marianne" w:cs="Calibri"/>
              </w:rPr>
              <w:t>?</w:t>
            </w:r>
          </w:p>
          <w:p w14:paraId="0538BEEB" w14:textId="77777777" w:rsidR="00172550" w:rsidRPr="00780CE9" w:rsidRDefault="00172550" w:rsidP="00172550">
            <w:pPr>
              <w:rPr>
                <w:rFonts w:ascii="Marianne" w:hAnsi="Marianne" w:cs="Calibri"/>
              </w:rPr>
            </w:pPr>
          </w:p>
          <w:p w14:paraId="57894D7D" w14:textId="77777777" w:rsidR="00172550" w:rsidRPr="00780CE9" w:rsidRDefault="00172550" w:rsidP="00172550">
            <w:pPr>
              <w:rPr>
                <w:rFonts w:ascii="Marianne" w:hAnsi="Marianne" w:cs="Calibri"/>
              </w:rPr>
            </w:pPr>
          </w:p>
          <w:p w14:paraId="301D8CE4" w14:textId="77777777" w:rsidR="00172550" w:rsidRPr="00780CE9" w:rsidRDefault="00172550" w:rsidP="00172550">
            <w:pPr>
              <w:rPr>
                <w:rFonts w:ascii="Marianne" w:hAnsi="Marianne" w:cs="Calibri"/>
              </w:rPr>
            </w:pPr>
          </w:p>
          <w:p w14:paraId="7F062CF3" w14:textId="77777777" w:rsidR="00172550" w:rsidRPr="00780CE9" w:rsidRDefault="00172550" w:rsidP="00172550">
            <w:pPr>
              <w:rPr>
                <w:rFonts w:ascii="Marianne" w:hAnsi="Marianne" w:cs="Calibri"/>
              </w:rPr>
            </w:pPr>
          </w:p>
          <w:p w14:paraId="6D886C6E" w14:textId="77777777" w:rsidR="00172550" w:rsidRPr="00780CE9" w:rsidRDefault="00172550" w:rsidP="00172550">
            <w:pPr>
              <w:rPr>
                <w:rFonts w:ascii="Marianne" w:hAnsi="Marianne" w:cs="Calibri"/>
              </w:rPr>
            </w:pPr>
          </w:p>
          <w:p w14:paraId="065E065D" w14:textId="2AF75519" w:rsidR="00172550" w:rsidRPr="00780CE9" w:rsidRDefault="00172550" w:rsidP="00172550">
            <w:pPr>
              <w:rPr>
                <w:rFonts w:ascii="Marianne" w:hAnsi="Marianne" w:cs="Calibri"/>
              </w:rPr>
            </w:pPr>
          </w:p>
        </w:tc>
      </w:tr>
    </w:tbl>
    <w:p w14:paraId="4DA4C317" w14:textId="7786B42A" w:rsidR="001F11C0" w:rsidRPr="00780CE9" w:rsidRDefault="001F11C0">
      <w:pPr>
        <w:rPr>
          <w:rFonts w:ascii="Marianne" w:hAnsi="Marianne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CD5324" w:rsidRPr="00780CE9" w14:paraId="035EAFE5" w14:textId="77777777" w:rsidTr="00CD5324">
        <w:tc>
          <w:tcPr>
            <w:tcW w:w="10485" w:type="dxa"/>
            <w:gridSpan w:val="2"/>
            <w:shd w:val="clear" w:color="auto" w:fill="D9E2F3" w:themeFill="accent1" w:themeFillTint="33"/>
          </w:tcPr>
          <w:p w14:paraId="0048C949" w14:textId="18674A94" w:rsidR="00CD5324" w:rsidRPr="00780CE9" w:rsidRDefault="00CD5324" w:rsidP="00CD5324">
            <w:pPr>
              <w:spacing w:before="120" w:after="120"/>
              <w:rPr>
                <w:rFonts w:ascii="Marianne" w:hAnsi="Marianne"/>
                <w:color w:val="169B62"/>
                <w:szCs w:val="20"/>
              </w:rPr>
            </w:pPr>
            <w:r w:rsidRPr="00780CE9">
              <w:rPr>
                <w:rFonts w:ascii="Marianne" w:hAnsi="Marianne" w:cs="Arial"/>
                <w:b/>
                <w:bCs/>
                <w:color w:val="169B62"/>
              </w:rPr>
              <w:t>Espace et géométrie</w:t>
            </w:r>
          </w:p>
        </w:tc>
      </w:tr>
      <w:tr w:rsidR="00CD5324" w:rsidRPr="00780CE9" w14:paraId="662588FC" w14:textId="77777777" w:rsidTr="0017641C">
        <w:trPr>
          <w:trHeight w:val="14058"/>
        </w:trPr>
        <w:tc>
          <w:tcPr>
            <w:tcW w:w="2689" w:type="dxa"/>
          </w:tcPr>
          <w:p w14:paraId="7FEBBEEC" w14:textId="6DC49D53" w:rsidR="00CD5324" w:rsidRPr="00780CE9" w:rsidRDefault="00CD5324" w:rsidP="00CD5324">
            <w:pPr>
              <w:spacing w:before="120"/>
              <w:rPr>
                <w:rFonts w:ascii="Marianne" w:hAnsi="Marianne" w:cs="Arial"/>
                <w:sz w:val="20"/>
                <w:szCs w:val="20"/>
              </w:rPr>
            </w:pPr>
            <w:r w:rsidRPr="00780CE9">
              <w:rPr>
                <w:rFonts w:ascii="Marianne" w:hAnsi="Marianne" w:cs="Arial"/>
                <w:sz w:val="20"/>
                <w:szCs w:val="20"/>
              </w:rPr>
              <w:lastRenderedPageBreak/>
              <w:t>Utiliser les notions de géométrie plane pour démontrer</w:t>
            </w:r>
          </w:p>
        </w:tc>
        <w:tc>
          <w:tcPr>
            <w:tcW w:w="7796" w:type="dxa"/>
          </w:tcPr>
          <w:p w14:paraId="5FA069B0" w14:textId="0D89D0C3" w:rsidR="004931CA" w:rsidRPr="00780CE9" w:rsidRDefault="00C87A67" w:rsidP="00D80CB8">
            <w:pPr>
              <w:pStyle w:val="Paragraphedeliste"/>
              <w:numPr>
                <w:ilvl w:val="0"/>
                <w:numId w:val="9"/>
              </w:numPr>
              <w:shd w:val="clear" w:color="auto" w:fill="E2EFD9" w:themeFill="accent6" w:themeFillTint="33"/>
              <w:ind w:left="173" w:hanging="173"/>
              <w:rPr>
                <w:rFonts w:ascii="Marianne" w:hAnsi="Marianne" w:cs="Calibri"/>
                <w:b/>
                <w:bCs/>
                <w:i/>
                <w:iCs/>
                <w:color w:val="000000"/>
              </w:rPr>
            </w:pPr>
            <w:r w:rsidRPr="00780CE9">
              <w:rPr>
                <w:rFonts w:ascii="Marianne" w:hAnsi="Marianne" w:cs="Calibri"/>
                <w:b/>
                <w:bCs/>
                <w:i/>
                <w:iCs/>
              </w:rPr>
              <w:t>L’élève</w:t>
            </w:r>
            <w:r w:rsidR="004931CA" w:rsidRPr="00780CE9">
              <w:rPr>
                <w:rFonts w:ascii="Marianne" w:hAnsi="Marianne" w:cs="Calibri"/>
                <w:b/>
                <w:bCs/>
                <w:i/>
                <w:iCs/>
              </w:rPr>
              <w:t xml:space="preserve"> connaît et utilise : </w:t>
            </w:r>
            <w:r w:rsidR="004931CA" w:rsidRPr="00780CE9">
              <w:rPr>
                <w:rFonts w:ascii="Marianne" w:hAnsi="Marianne" w:cs="Calibri"/>
                <w:b/>
                <w:bCs/>
                <w:i/>
                <w:iCs/>
                <w:color w:val="000000"/>
              </w:rPr>
              <w:t>la somme des angles d’un triangle</w:t>
            </w:r>
            <w:r w:rsidR="000D0CAB" w:rsidRPr="00780CE9">
              <w:rPr>
                <w:rFonts w:ascii="Marianne" w:hAnsi="Marianne" w:cs="Calibri"/>
                <w:b/>
                <w:bCs/>
                <w:i/>
                <w:iCs/>
                <w:color w:val="000000"/>
              </w:rPr>
              <w:t xml:space="preserve"> </w:t>
            </w:r>
            <w:r w:rsidR="004931CA" w:rsidRPr="00780CE9">
              <w:rPr>
                <w:rFonts w:ascii="Marianne" w:hAnsi="Marianne" w:cs="Calibri"/>
                <w:b/>
                <w:bCs/>
                <w:i/>
                <w:iCs/>
                <w:color w:val="000000"/>
              </w:rPr>
              <w:t>; une définition et une propriété caractéristique du parallélogramme</w:t>
            </w:r>
            <w:r w:rsidR="004931CA" w:rsidRPr="00780CE9">
              <w:rPr>
                <w:rFonts w:ascii="Marianne" w:hAnsi="Marianne" w:cs="Roboto"/>
                <w:b/>
                <w:bCs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14:paraId="6E4CC6B3" w14:textId="77777777" w:rsidR="00780CE9" w:rsidRDefault="00780CE9" w:rsidP="00EB49B2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  <w:p w14:paraId="55FD2B3C" w14:textId="4EA36B00" w:rsidR="00EB49B2" w:rsidRPr="00780CE9" w:rsidRDefault="00CF72AA" w:rsidP="00EB49B2">
            <w:pPr>
              <w:rPr>
                <w:rFonts w:ascii="Marianne" w:eastAsiaTheme="minorEastAsia" w:hAnsi="Marianne" w:cs="Calibri"/>
                <w:u w:val="single"/>
              </w:rPr>
            </w:pPr>
            <w:r w:rsidRPr="00780CE9">
              <w:rPr>
                <w:rFonts w:ascii="Marianne" w:hAnsi="Marianne"/>
                <w:noProof/>
                <w:position w:val="-80"/>
                <w:lang w:eastAsia="fr-FR"/>
              </w:rPr>
              <w:drawing>
                <wp:anchor distT="0" distB="0" distL="114300" distR="114300" simplePos="0" relativeHeight="251657216" behindDoc="0" locked="0" layoutInCell="1" allowOverlap="1" wp14:anchorId="6FA82E09" wp14:editId="0552E776">
                  <wp:simplePos x="0" y="0"/>
                  <wp:positionH relativeFrom="column">
                    <wp:posOffset>3286341</wp:posOffset>
                  </wp:positionH>
                  <wp:positionV relativeFrom="paragraph">
                    <wp:posOffset>61066</wp:posOffset>
                  </wp:positionV>
                  <wp:extent cx="1505350" cy="933828"/>
                  <wp:effectExtent l="0" t="0" r="0" b="0"/>
                  <wp:wrapSquare wrapText="bothSides"/>
                  <wp:docPr id="454" name="Imag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350" cy="933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87A67" w:rsidRPr="00780CE9">
              <w:rPr>
                <w:rFonts w:ascii="Marianne" w:hAnsi="Marianne" w:cs="Calibri"/>
                <w:b/>
                <w:bCs/>
                <w:color w:val="000000"/>
              </w:rPr>
              <w:t>Exercice 1</w:t>
            </w:r>
          </w:p>
          <w:p w14:paraId="6C707AC1" w14:textId="019DF990" w:rsidR="00EB49B2" w:rsidRPr="00780CE9" w:rsidRDefault="00EB49B2" w:rsidP="00EB49B2">
            <w:pPr>
              <w:rPr>
                <w:rFonts w:ascii="Marianne" w:hAnsi="Marianne" w:cs="Calibri"/>
                <w:color w:val="000000"/>
              </w:rPr>
            </w:pPr>
            <w:r w:rsidRPr="00780CE9">
              <w:rPr>
                <w:rFonts w:ascii="Marianne" w:hAnsi="Marianne" w:cs="Calibri"/>
                <w:color w:val="000000"/>
              </w:rPr>
              <w:t xml:space="preserve">La figure </w:t>
            </w:r>
            <w:r w:rsidR="00CF72AA" w:rsidRPr="00780CE9">
              <w:rPr>
                <w:rFonts w:ascii="Marianne" w:hAnsi="Marianne" w:cs="Calibri"/>
              </w:rPr>
              <w:t>ci-contre</w:t>
            </w:r>
            <w:r w:rsidRPr="00780CE9">
              <w:rPr>
                <w:rFonts w:ascii="Marianne" w:hAnsi="Marianne" w:cs="Calibri"/>
              </w:rPr>
              <w:t xml:space="preserve"> </w:t>
            </w:r>
            <w:r w:rsidRPr="00780CE9">
              <w:rPr>
                <w:rFonts w:ascii="Marianne" w:hAnsi="Marianne" w:cs="Calibri"/>
                <w:color w:val="000000"/>
              </w:rPr>
              <w:t xml:space="preserve">a été faite à main levée. </w:t>
            </w:r>
          </w:p>
          <w:p w14:paraId="322235C6" w14:textId="247BC1A9" w:rsidR="00EB49B2" w:rsidRPr="00780CE9" w:rsidRDefault="00EB49B2" w:rsidP="00EB49B2">
            <w:pPr>
              <w:rPr>
                <w:rFonts w:ascii="Marianne" w:eastAsiaTheme="minorEastAsia" w:hAnsi="Marianne" w:cs="Calibri"/>
                <w:color w:val="000000"/>
              </w:rPr>
            </w:pPr>
            <w:r w:rsidRPr="00780CE9">
              <w:rPr>
                <w:rFonts w:ascii="Marianne" w:hAnsi="Marianne" w:cs="Calibri"/>
                <w:color w:val="000000"/>
              </w:rPr>
              <w:t xml:space="preserve">Donner la mesure de l’angle </w:t>
            </w:r>
            <m:oMath>
              <m:acc>
                <m:accPr>
                  <m:ctrlPr>
                    <w:rPr>
                      <w:rFonts w:ascii="Cambria Math" w:hAnsi="Cambria Math" w:cs="Calibri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color w:val="000000"/>
                    </w:rPr>
                    <m:t>IJK</m:t>
                  </m:r>
                </m:e>
              </m:acc>
            </m:oMath>
            <w:r w:rsidRPr="00780CE9">
              <w:rPr>
                <w:rFonts w:ascii="Marianne" w:eastAsiaTheme="minorEastAsia" w:hAnsi="Marianne" w:cs="Calibri"/>
                <w:color w:val="000000"/>
              </w:rPr>
              <w:t xml:space="preserve"> </w:t>
            </w:r>
            <w:r w:rsidR="00CF72AA" w:rsidRPr="00780CE9">
              <w:rPr>
                <w:rFonts w:ascii="Marianne" w:eastAsiaTheme="minorEastAsia" w:hAnsi="Marianne" w:cs="Calibri"/>
                <w:color w:val="000000"/>
              </w:rPr>
              <w:t>.</w:t>
            </w:r>
          </w:p>
          <w:p w14:paraId="6575C9EA" w14:textId="169BD06A" w:rsidR="00EB49B2" w:rsidRPr="00780CE9" w:rsidRDefault="00EB49B2" w:rsidP="00EB49B2">
            <w:pPr>
              <w:rPr>
                <w:rFonts w:ascii="Marianne" w:eastAsiaTheme="minorEastAsia" w:hAnsi="Marianne" w:cs="Calibri"/>
                <w:color w:val="000000"/>
              </w:rPr>
            </w:pPr>
          </w:p>
          <w:p w14:paraId="72CFFFCE" w14:textId="6786B915" w:rsidR="00EB49B2" w:rsidRPr="00780CE9" w:rsidRDefault="00EB49B2" w:rsidP="00EB49B2">
            <w:pPr>
              <w:rPr>
                <w:rFonts w:ascii="Marianne" w:hAnsi="Marianne" w:cs="Calibri"/>
                <w:color w:val="000000"/>
              </w:rPr>
            </w:pPr>
          </w:p>
          <w:p w14:paraId="1A33AB98" w14:textId="6B9B8A58" w:rsidR="00F07362" w:rsidRPr="00780CE9" w:rsidRDefault="00C87A67" w:rsidP="00F07362">
            <w:pPr>
              <w:rPr>
                <w:rFonts w:ascii="Marianne" w:hAnsi="Marianne" w:cs="Calibri"/>
                <w:color w:val="000000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>Exercice 2</w:t>
            </w:r>
          </w:p>
          <w:p w14:paraId="3C8FB62A" w14:textId="77777777" w:rsidR="00C87A67" w:rsidRPr="00780CE9" w:rsidRDefault="00C87A67" w:rsidP="00CB5C73">
            <w:pPr>
              <w:rPr>
                <w:rFonts w:ascii="Marianne" w:hAnsi="Marianne" w:cs="Calibri"/>
                <w:bCs/>
                <w:iCs/>
                <w:color w:val="000000"/>
              </w:rPr>
            </w:pPr>
            <w:r w:rsidRPr="00780CE9">
              <w:rPr>
                <w:rFonts w:ascii="Marianne" w:hAnsi="Marianne" w:cs="Calibri"/>
                <w:bCs/>
                <w:iCs/>
                <w:color w:val="000000"/>
              </w:rPr>
              <w:t>Quelle est la définition d’un parallélogramme</w:t>
            </w:r>
            <w:r w:rsidRPr="00780CE9">
              <w:rPr>
                <w:rFonts w:ascii="Calibri" w:hAnsi="Calibri" w:cs="Calibri"/>
                <w:bCs/>
                <w:iCs/>
                <w:color w:val="000000"/>
              </w:rPr>
              <w:t> </w:t>
            </w:r>
            <w:r w:rsidRPr="00780CE9">
              <w:rPr>
                <w:rFonts w:ascii="Marianne" w:hAnsi="Marianne" w:cs="Calibri"/>
                <w:bCs/>
                <w:iCs/>
                <w:color w:val="000000"/>
              </w:rPr>
              <w:t>?</w:t>
            </w:r>
          </w:p>
          <w:p w14:paraId="5ADEF9D2" w14:textId="41663E46" w:rsidR="00F07362" w:rsidRPr="00780CE9" w:rsidRDefault="00CF72AA" w:rsidP="00CB5C73">
            <w:pPr>
              <w:rPr>
                <w:rFonts w:ascii="Marianne" w:hAnsi="Marianne" w:cs="Calibri"/>
                <w:color w:val="000000"/>
              </w:rPr>
            </w:pPr>
            <w:r w:rsidRPr="00780CE9">
              <w:rPr>
                <w:rFonts w:ascii="Marianne" w:hAnsi="Marianne" w:cs="Arial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2DF2633" wp14:editId="306B69B3">
                  <wp:simplePos x="0" y="0"/>
                  <wp:positionH relativeFrom="column">
                    <wp:posOffset>3217630</wp:posOffset>
                  </wp:positionH>
                  <wp:positionV relativeFrom="paragraph">
                    <wp:posOffset>98876</wp:posOffset>
                  </wp:positionV>
                  <wp:extent cx="1569639" cy="1087369"/>
                  <wp:effectExtent l="0" t="0" r="0" b="0"/>
                  <wp:wrapSquare wrapText="bothSides"/>
                  <wp:docPr id="616" name="Image 616" descr="C:\Users\sherrero\Documents\Cinem - Cedre\Items persos\Codage-Décodage\quadrilatère_2_B2_T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errero\Documents\Cinem - Cedre\Items persos\Codage-Décodage\quadrilatère_2_B2_T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639" cy="1087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01194C9" w14:textId="2DB4318A" w:rsidR="00F07362" w:rsidRPr="00780CE9" w:rsidRDefault="00C87A67" w:rsidP="00F07362">
            <w:pPr>
              <w:rPr>
                <w:rFonts w:ascii="Marianne" w:hAnsi="Marianne" w:cstheme="minorHAnsi"/>
                <w:u w:val="single"/>
              </w:rPr>
            </w:pPr>
            <w:r w:rsidRPr="00780CE9">
              <w:rPr>
                <w:rFonts w:ascii="Marianne" w:hAnsi="Marianne" w:cs="Calibri"/>
                <w:b/>
                <w:bCs/>
                <w:color w:val="000000"/>
              </w:rPr>
              <w:t>Exercice 3</w:t>
            </w:r>
          </w:p>
          <w:p w14:paraId="72E48780" w14:textId="1583DFD7" w:rsidR="00CA20AA" w:rsidRPr="00780CE9" w:rsidRDefault="00CA20AA" w:rsidP="00CA20AA">
            <w:pPr>
              <w:rPr>
                <w:rFonts w:ascii="Marianne" w:hAnsi="Marianne" w:cs="Calibri"/>
                <w:color w:val="000000"/>
              </w:rPr>
            </w:pPr>
            <w:r w:rsidRPr="00780CE9">
              <w:rPr>
                <w:rFonts w:ascii="Marianne" w:hAnsi="Marianne" w:cs="Calibri"/>
                <w:color w:val="000000"/>
              </w:rPr>
              <w:t xml:space="preserve">La figure </w:t>
            </w:r>
            <w:r w:rsidR="00CF72AA" w:rsidRPr="00780CE9">
              <w:rPr>
                <w:rFonts w:ascii="Marianne" w:hAnsi="Marianne" w:cs="Calibri"/>
                <w:color w:val="000000"/>
              </w:rPr>
              <w:t>ci-contre</w:t>
            </w:r>
            <w:r w:rsidRPr="00780CE9">
              <w:rPr>
                <w:rFonts w:ascii="Marianne" w:hAnsi="Marianne" w:cs="Calibri"/>
                <w:color w:val="000000"/>
              </w:rPr>
              <w:t xml:space="preserve"> a été faite à main levée. </w:t>
            </w:r>
          </w:p>
          <w:p w14:paraId="64F0A534" w14:textId="0E2D9A0E" w:rsidR="00CA20AA" w:rsidRPr="00780CE9" w:rsidRDefault="00CA20AA" w:rsidP="00CA20AA">
            <w:pPr>
              <w:rPr>
                <w:rFonts w:ascii="Marianne" w:hAnsi="Marianne" w:cs="Calibri"/>
                <w:color w:val="000000"/>
              </w:rPr>
            </w:pPr>
            <w:r w:rsidRPr="00780CE9">
              <w:rPr>
                <w:rFonts w:ascii="Marianne" w:hAnsi="Marianne" w:cs="Calibri"/>
                <w:color w:val="000000"/>
              </w:rPr>
              <w:t>Quelle est la nature du quadrilatère ci-</w:t>
            </w:r>
            <w:r w:rsidR="001F11C0" w:rsidRPr="00780CE9">
              <w:rPr>
                <w:rFonts w:ascii="Marianne" w:hAnsi="Marianne" w:cs="Calibri"/>
                <w:color w:val="000000"/>
              </w:rPr>
              <w:t>contre</w:t>
            </w:r>
            <w:r w:rsidRPr="00780CE9">
              <w:rPr>
                <w:rFonts w:ascii="Calibri" w:hAnsi="Calibri" w:cs="Calibri"/>
                <w:color w:val="000000"/>
              </w:rPr>
              <w:t> </w:t>
            </w:r>
            <w:r w:rsidRPr="00780CE9">
              <w:rPr>
                <w:rFonts w:ascii="Marianne" w:hAnsi="Marianne" w:cs="Calibri"/>
                <w:color w:val="000000"/>
              </w:rPr>
              <w:t>?</w:t>
            </w:r>
          </w:p>
          <w:p w14:paraId="483F1C32" w14:textId="66C60455" w:rsidR="00F07362" w:rsidRPr="00780CE9" w:rsidRDefault="00F07362" w:rsidP="00CB5C73">
            <w:pPr>
              <w:rPr>
                <w:rFonts w:ascii="Marianne" w:hAnsi="Marianne" w:cs="Calibri"/>
                <w:color w:val="000000"/>
              </w:rPr>
            </w:pPr>
          </w:p>
          <w:p w14:paraId="61B18C8D" w14:textId="5314008F" w:rsidR="00CA20AA" w:rsidRPr="00780CE9" w:rsidRDefault="00CA20AA" w:rsidP="00CB5C73">
            <w:pPr>
              <w:rPr>
                <w:rFonts w:ascii="Marianne" w:hAnsi="Marianne" w:cs="Calibri"/>
                <w:color w:val="000000"/>
              </w:rPr>
            </w:pPr>
          </w:p>
          <w:p w14:paraId="1418D42D" w14:textId="01FB4893" w:rsidR="003B2C03" w:rsidRPr="00780CE9" w:rsidRDefault="003B2C03" w:rsidP="00CA20AA">
            <w:pPr>
              <w:pStyle w:val="Paragraphedeliste"/>
              <w:ind w:left="173"/>
              <w:rPr>
                <w:rFonts w:ascii="Marianne" w:hAnsi="Marianne" w:cs="Calibri"/>
                <w:b/>
                <w:bCs/>
                <w:i/>
                <w:iCs/>
                <w:color w:val="000000"/>
              </w:rPr>
            </w:pPr>
          </w:p>
          <w:p w14:paraId="201BDE62" w14:textId="77777777" w:rsidR="006D3DF8" w:rsidRPr="00780CE9" w:rsidRDefault="006D3DF8" w:rsidP="00CA20AA">
            <w:pPr>
              <w:pStyle w:val="Paragraphedeliste"/>
              <w:ind w:left="173"/>
              <w:rPr>
                <w:rFonts w:ascii="Marianne" w:hAnsi="Marianne" w:cs="Calibri"/>
                <w:b/>
                <w:bCs/>
                <w:i/>
                <w:iCs/>
                <w:color w:val="000000"/>
              </w:rPr>
            </w:pPr>
          </w:p>
          <w:p w14:paraId="280373AF" w14:textId="79F6393F" w:rsidR="004931CA" w:rsidRPr="00780CE9" w:rsidRDefault="00C87A67" w:rsidP="00CF72AA">
            <w:pPr>
              <w:pStyle w:val="Paragraphedeliste"/>
              <w:numPr>
                <w:ilvl w:val="0"/>
                <w:numId w:val="9"/>
              </w:numPr>
              <w:shd w:val="clear" w:color="auto" w:fill="E2EFD9" w:themeFill="accent6" w:themeFillTint="33"/>
              <w:ind w:left="173" w:hanging="173"/>
              <w:rPr>
                <w:rFonts w:ascii="Marianne" w:hAnsi="Marianne" w:cs="Calibri"/>
                <w:b/>
                <w:bCs/>
                <w:i/>
                <w:iCs/>
                <w:color w:val="000000"/>
              </w:rPr>
            </w:pPr>
            <w:r w:rsidRPr="00780CE9">
              <w:rPr>
                <w:rFonts w:ascii="Marianne" w:hAnsi="Marianne" w:cs="Roboto"/>
                <w:b/>
                <w:bCs/>
                <w:i/>
                <w:iCs/>
                <w:color w:val="000000"/>
                <w:sz w:val="20"/>
                <w:szCs w:val="20"/>
              </w:rPr>
              <w:t>L’élève</w:t>
            </w:r>
            <w:r w:rsidR="004931CA" w:rsidRPr="00780CE9">
              <w:rPr>
                <w:rFonts w:ascii="Marianne" w:hAnsi="Marianne" w:cs="Roboto"/>
                <w:b/>
                <w:bCs/>
                <w:i/>
                <w:iCs/>
                <w:color w:val="000000"/>
                <w:sz w:val="20"/>
                <w:szCs w:val="20"/>
              </w:rPr>
              <w:t xml:space="preserve"> transforme une figure par symétrie centrale. </w:t>
            </w:r>
          </w:p>
          <w:p w14:paraId="083D44BD" w14:textId="459428DE" w:rsidR="00653D79" w:rsidRPr="00780CE9" w:rsidRDefault="00653D79" w:rsidP="00653D79">
            <w:pPr>
              <w:rPr>
                <w:rFonts w:ascii="Marianne" w:hAnsi="Marianne" w:cs="Helvetica"/>
                <w:b/>
                <w:bCs/>
                <w:noProof/>
              </w:rPr>
            </w:pPr>
            <w:r w:rsidRPr="00780CE9">
              <w:rPr>
                <w:rFonts w:ascii="Marianne" w:hAnsi="Marianne" w:cs="Helvetica"/>
                <w:b/>
                <w:bCs/>
                <w:noProof/>
              </w:rPr>
              <w:t>Exercice 1</w:t>
            </w:r>
          </w:p>
          <w:p w14:paraId="3182AC46" w14:textId="7538734B" w:rsidR="00653D79" w:rsidRPr="00780CE9" w:rsidRDefault="001F11C0" w:rsidP="00653D79">
            <w:pPr>
              <w:rPr>
                <w:rFonts w:ascii="Marianne" w:hAnsi="Marianne" w:cs="Helvetica"/>
                <w:noProof/>
              </w:rPr>
            </w:pPr>
            <w:r w:rsidRPr="00780CE9">
              <w:rPr>
                <w:rFonts w:ascii="Marianne" w:hAnsi="Marianne" w:cs="Helvetica"/>
                <w:noProof/>
              </w:rPr>
              <w:t>C</w:t>
            </w:r>
            <w:r w:rsidR="00653D79" w:rsidRPr="00780CE9">
              <w:rPr>
                <w:rFonts w:ascii="Marianne" w:hAnsi="Marianne" w:cs="Helvetica"/>
                <w:noProof/>
              </w:rPr>
              <w:t>onstrui</w:t>
            </w:r>
            <w:r w:rsidR="0026137D" w:rsidRPr="00780CE9">
              <w:rPr>
                <w:rFonts w:ascii="Marianne" w:hAnsi="Marianne" w:cs="Helvetica"/>
                <w:noProof/>
              </w:rPr>
              <w:t>re</w:t>
            </w:r>
            <w:r w:rsidR="00653D79" w:rsidRPr="00780CE9">
              <w:rPr>
                <w:rFonts w:ascii="Marianne" w:hAnsi="Marianne" w:cs="Helvetica"/>
                <w:noProof/>
              </w:rPr>
              <w:t xml:space="preserve"> </w:t>
            </w:r>
            <w:r w:rsidRPr="00780CE9">
              <w:rPr>
                <w:rFonts w:ascii="Marianne" w:hAnsi="Marianne" w:cs="Helvetica"/>
                <w:noProof/>
              </w:rPr>
              <w:t xml:space="preserve">à l’aide du quadrillage </w:t>
            </w:r>
            <w:r w:rsidR="00653D79" w:rsidRPr="00780CE9">
              <w:rPr>
                <w:rFonts w:ascii="Marianne" w:hAnsi="Marianne" w:cs="Helvetica"/>
                <w:noProof/>
              </w:rPr>
              <w:t xml:space="preserve">le symétrique de la figure par rapport </w:t>
            </w:r>
            <w:r w:rsidRPr="00780CE9">
              <w:rPr>
                <w:rFonts w:ascii="Marianne" w:hAnsi="Marianne" w:cs="Helvetica"/>
                <w:noProof/>
              </w:rPr>
              <w:t>au point</w:t>
            </w:r>
            <w:r w:rsidR="00653D79" w:rsidRPr="00780CE9">
              <w:rPr>
                <w:rFonts w:ascii="Marianne" w:hAnsi="Marianne" w:cs="Helvetica"/>
                <w:noProof/>
              </w:rPr>
              <w:t xml:space="preserve"> </w:t>
            </w:r>
            <m:oMath>
              <m:r>
                <w:rPr>
                  <w:rFonts w:ascii="Cambria Math" w:hAnsi="Cambria Math" w:cs="Helvetica"/>
                  <w:noProof/>
                </w:rPr>
                <m:t>O</m:t>
              </m:r>
            </m:oMath>
            <w:r w:rsidR="00653D79" w:rsidRPr="00780CE9">
              <w:rPr>
                <w:rFonts w:ascii="Marianne" w:hAnsi="Marianne" w:cs="Helvetica"/>
                <w:noProof/>
              </w:rPr>
              <w:t>.</w:t>
            </w:r>
          </w:p>
          <w:p w14:paraId="39497BF2" w14:textId="77777777" w:rsidR="006D3DF8" w:rsidRPr="00780CE9" w:rsidRDefault="006D3DF8" w:rsidP="00653D79">
            <w:pPr>
              <w:rPr>
                <w:rFonts w:ascii="Marianne" w:hAnsi="Marianne" w:cs="Helvetica"/>
                <w:noProof/>
              </w:rPr>
            </w:pPr>
          </w:p>
          <w:p w14:paraId="152BC136" w14:textId="272B1593" w:rsidR="00193A41" w:rsidRPr="00780CE9" w:rsidRDefault="00193A41" w:rsidP="00653D79">
            <w:pPr>
              <w:jc w:val="center"/>
              <w:rPr>
                <w:rFonts w:ascii="Marianne" w:hAnsi="Marianne" w:cs="Helvetica"/>
                <w:noProof/>
              </w:rPr>
            </w:pPr>
            <w:r w:rsidRPr="00780CE9">
              <w:rPr>
                <w:rFonts w:ascii="Marianne" w:hAnsi="Marianne"/>
                <w:noProof/>
                <w:lang w:eastAsia="fr-FR"/>
              </w:rPr>
              <w:drawing>
                <wp:inline distT="0" distB="0" distL="0" distR="0" wp14:anchorId="3AE771D5" wp14:editId="3255DDA3">
                  <wp:extent cx="2375301" cy="216377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940" cy="219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1F0396" w14:textId="5EBEEDD3" w:rsidR="00653D79" w:rsidRPr="00780CE9" w:rsidRDefault="00653D79" w:rsidP="00653D79">
            <w:pPr>
              <w:rPr>
                <w:rFonts w:ascii="Marianne" w:hAnsi="Marianne" w:cs="Helvetica"/>
                <w:b/>
                <w:bCs/>
                <w:noProof/>
              </w:rPr>
            </w:pPr>
            <w:r w:rsidRPr="00780CE9">
              <w:rPr>
                <w:rFonts w:ascii="Marianne" w:hAnsi="Marianne" w:cs="Helvetica"/>
                <w:b/>
                <w:bCs/>
                <w:noProof/>
              </w:rPr>
              <w:t xml:space="preserve">Exercice </w:t>
            </w:r>
            <w:r w:rsidR="00C87A67" w:rsidRPr="00780CE9">
              <w:rPr>
                <w:rFonts w:ascii="Marianne" w:hAnsi="Marianne" w:cs="Helvetica"/>
                <w:b/>
                <w:bCs/>
                <w:noProof/>
              </w:rPr>
              <w:t>2</w:t>
            </w:r>
          </w:p>
          <w:p w14:paraId="1BD940C6" w14:textId="0F086364" w:rsidR="00653D79" w:rsidRPr="00780CE9" w:rsidRDefault="0026137D" w:rsidP="00653D79">
            <w:pPr>
              <w:rPr>
                <w:rFonts w:ascii="Marianne" w:hAnsi="Marianne" w:cs="Helvetica"/>
                <w:noProof/>
              </w:rPr>
            </w:pPr>
            <w:r w:rsidRPr="00780CE9">
              <w:rPr>
                <w:rFonts w:ascii="Marianne" w:hAnsi="Marianne" w:cs="Helvetica"/>
                <w:noProof/>
              </w:rPr>
              <w:t>Construire</w:t>
            </w:r>
            <w:r w:rsidR="00193A41" w:rsidRPr="00780CE9">
              <w:rPr>
                <w:rFonts w:ascii="Marianne" w:hAnsi="Marianne" w:cs="Helvetica"/>
                <w:noProof/>
              </w:rPr>
              <w:t>,</w:t>
            </w:r>
            <w:r w:rsidRPr="00780CE9">
              <w:rPr>
                <w:rFonts w:ascii="Marianne" w:hAnsi="Marianne" w:cs="Helvetica"/>
                <w:noProof/>
              </w:rPr>
              <w:t xml:space="preserve"> à main levée</w:t>
            </w:r>
            <w:r w:rsidR="00193A41" w:rsidRPr="00780CE9">
              <w:rPr>
                <w:rFonts w:ascii="Marianne" w:hAnsi="Marianne" w:cs="Helvetica"/>
                <w:noProof/>
              </w:rPr>
              <w:t>,</w:t>
            </w:r>
            <w:r w:rsidR="00653D79" w:rsidRPr="00780CE9">
              <w:rPr>
                <w:rFonts w:ascii="Marianne" w:hAnsi="Marianne" w:cs="Helvetica"/>
                <w:noProof/>
              </w:rPr>
              <w:t xml:space="preserve"> le symétrique de la figure par rapport au point </w:t>
            </w:r>
            <m:oMath>
              <m:r>
                <w:rPr>
                  <w:rFonts w:ascii="Cambria Math" w:hAnsi="Cambria Math" w:cs="Helvetica"/>
                  <w:noProof/>
                </w:rPr>
                <m:t>O</m:t>
              </m:r>
            </m:oMath>
            <w:r w:rsidR="00653D79" w:rsidRPr="00780CE9">
              <w:rPr>
                <w:rFonts w:ascii="Marianne" w:hAnsi="Marianne" w:cs="Helvetica"/>
                <w:noProof/>
              </w:rPr>
              <w:t>.</w:t>
            </w:r>
          </w:p>
          <w:p w14:paraId="3F330C17" w14:textId="1D8EBF78" w:rsidR="00193A41" w:rsidRPr="00780CE9" w:rsidRDefault="00193A41" w:rsidP="00193A41">
            <w:pPr>
              <w:jc w:val="center"/>
              <w:rPr>
                <w:rFonts w:ascii="Marianne" w:hAnsi="Marianne" w:cs="Helvetica"/>
                <w:noProof/>
              </w:rPr>
            </w:pPr>
            <w:r w:rsidRPr="00780CE9">
              <w:rPr>
                <w:rFonts w:ascii="Marianne" w:hAnsi="Marianne" w:cs="Helvetica"/>
                <w:noProof/>
                <w:lang w:eastAsia="fr-FR"/>
              </w:rPr>
              <mc:AlternateContent>
                <mc:Choice Requires="wpc">
                  <w:drawing>
                    <wp:inline distT="0" distB="0" distL="0" distR="0" wp14:anchorId="08541E96" wp14:editId="062985B6">
                      <wp:extent cx="2754916" cy="1376126"/>
                      <wp:effectExtent l="0" t="0" r="1270" b="0"/>
                      <wp:docPr id="13" name="Zone de dessin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17" name="Forme libre : forme 17"/>
                              <wps:cNvSpPr/>
                              <wps:spPr>
                                <a:xfrm>
                                  <a:off x="1521744" y="36011"/>
                                  <a:ext cx="1105174" cy="1276213"/>
                                </a:xfrm>
                                <a:custGeom>
                                  <a:avLst/>
                                  <a:gdLst>
                                    <a:gd name="connsiteX0" fmla="*/ 0 w 1105174"/>
                                    <a:gd name="connsiteY0" fmla="*/ 427597 h 1276213"/>
                                    <a:gd name="connsiteX1" fmla="*/ 585479 w 1105174"/>
                                    <a:gd name="connsiteY1" fmla="*/ 0 h 1276213"/>
                                    <a:gd name="connsiteX2" fmla="*/ 493381 w 1105174"/>
                                    <a:gd name="connsiteY2" fmla="*/ 539430 h 1276213"/>
                                    <a:gd name="connsiteX3" fmla="*/ 1105174 w 1105174"/>
                                    <a:gd name="connsiteY3" fmla="*/ 1276213 h 1276213"/>
                                    <a:gd name="connsiteX4" fmla="*/ 111833 w 1105174"/>
                                    <a:gd name="connsiteY4" fmla="*/ 1128199 h 1276213"/>
                                    <a:gd name="connsiteX5" fmla="*/ 0 w 1105174"/>
                                    <a:gd name="connsiteY5" fmla="*/ 427597 h 12762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105174" h="1276213">
                                      <a:moveTo>
                                        <a:pt x="0" y="427597"/>
                                      </a:moveTo>
                                      <a:lnTo>
                                        <a:pt x="585479" y="0"/>
                                      </a:lnTo>
                                      <a:lnTo>
                                        <a:pt x="493381" y="539430"/>
                                      </a:lnTo>
                                      <a:lnTo>
                                        <a:pt x="1105174" y="1276213"/>
                                      </a:lnTo>
                                      <a:lnTo>
                                        <a:pt x="111833" y="1128199"/>
                                      </a:lnTo>
                                      <a:lnTo>
                                        <a:pt x="0" y="4275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Connecteur droit 18"/>
                              <wps:cNvCnPr/>
                              <wps:spPr>
                                <a:xfrm>
                                  <a:off x="1367151" y="851735"/>
                                  <a:ext cx="46049" cy="49338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Connecteur droit 22"/>
                              <wps:cNvCnPr/>
                              <wps:spPr>
                                <a:xfrm rot="5400000">
                                  <a:off x="1372824" y="850831"/>
                                  <a:ext cx="45720" cy="4889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Zone de texte 11"/>
                              <wps:cNvSpPr txBox="1"/>
                              <wps:spPr>
                                <a:xfrm>
                                  <a:off x="1330063" y="673212"/>
                                  <a:ext cx="137160" cy="210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50409AD" w14:textId="35F83926" w:rsidR="00193A41" w:rsidRDefault="00193A41" w:rsidP="00193A41">
                                    <w:pPr>
                                      <w:spacing w:line="256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="Calibri" w:hAnsi="Cambria Math"/>
                                          </w:rPr>
                                          <m:t>O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8541E96" id="Zone de dessin 13" o:spid="_x0000_s1038" editas="canvas" style="width:216.9pt;height:108.35pt;mso-position-horizontal-relative:char;mso-position-vertical-relative:line" coordsize="27546,1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">
                      <v:shape id="_x0000_s1039" type="#_x0000_t75" style="position:absolute;width:27546;height:13760;visibility:visible;mso-wrap-style:square" filled="t">
                        <v:fill o:detectmouseclick="t"/>
                        <v:path o:connecttype="none"/>
                      </v:shape>
                      <v:shape id="Forme libre : forme 17" o:spid="_x0000_s1040" style="position:absolute;left:15217;top:360;width:11052;height:12762;visibility:visible;mso-wrap-style:square;v-text-anchor:middle" coordsize="1105174,127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" path="m,427597l585479,,493381,539430r611793,736783l111833,1128199,,427597xe" fillcolor="#d8d8d8 [2732]" strokecolor="black [3213]" strokeweight="1pt">
                        <v:stroke joinstyle="miter"/>
                        <v:path arrowok="t" o:connecttype="custom" o:connectlocs="0,427597;585479,0;493381,539430;1105174,1276213;111833,1128199;0,427597" o:connectangles="0,0,0,0,0,0"/>
                      </v:shape>
                      <v:line id="Connecteur droit 18" o:spid="_x0000_s1041" style="position:absolute;visibility:visible;mso-wrap-style:square" from="13671,8517" to="14132,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      <v:stroke joinstyle="miter"/>
                      </v:line>
                      <v:line id="Connecteur droit 22" o:spid="_x0000_s1042" style="position:absolute;rotation:90;visibility:visible;mso-wrap-style:square" from="13728,8508" to="14185,8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" strokecolor="black [3213]" strokeweight="1pt">
                        <v:stroke joinstyle="miter"/>
                      </v:line>
                      <v:shape id="Zone de texte 11" o:spid="_x0000_s1043" type="#_x0000_t202" style="position:absolute;left:13300;top:6732;width:1372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OA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DSLgOAxQAAANsAAAAP&#10;AAAAAAAAAAAAAAAAAAcCAABkcnMvZG93bnJldi54bWxQSwUGAAAAAAMAAwC3AAAA+QIAAAAA&#10;" filled="f" stroked="f" strokeweight=".5pt">
                        <v:textbox inset="0,0,0,0">
                          <w:txbxContent>
                            <w:p w14:paraId="550409AD" w14:textId="35F83926" w:rsidR="00193A41" w:rsidRDefault="00193A41" w:rsidP="00193A41">
                              <w:pPr>
                                <w:spacing w:line="25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O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896B701" w14:textId="77777777" w:rsidR="00653D79" w:rsidRPr="00780CE9" w:rsidRDefault="00653D79" w:rsidP="00653D79">
            <w:pPr>
              <w:rPr>
                <w:rFonts w:ascii="Marianne" w:hAnsi="Marianne" w:cs="Helvetica"/>
                <w:noProof/>
              </w:rPr>
            </w:pPr>
          </w:p>
          <w:p w14:paraId="48F7A1B7" w14:textId="05E0BC2A" w:rsidR="00653D79" w:rsidRPr="00780CE9" w:rsidRDefault="00653D79" w:rsidP="00653D79">
            <w:pPr>
              <w:jc w:val="center"/>
              <w:rPr>
                <w:rFonts w:ascii="Marianne" w:hAnsi="Marianne" w:cs="Helvetica"/>
                <w:noProof/>
              </w:rPr>
            </w:pPr>
          </w:p>
          <w:p w14:paraId="12085EB2" w14:textId="05BAA02E" w:rsidR="00DD6FC8" w:rsidRPr="00780CE9" w:rsidRDefault="00DD6FC8" w:rsidP="00DD6FC8">
            <w:pPr>
              <w:spacing w:before="120" w:after="120"/>
              <w:rPr>
                <w:rFonts w:ascii="Marianne" w:hAnsi="Marianne"/>
                <w:szCs w:val="20"/>
              </w:rPr>
            </w:pPr>
          </w:p>
        </w:tc>
      </w:tr>
    </w:tbl>
    <w:p w14:paraId="6D376881" w14:textId="6C6CB9F3" w:rsidR="00B535A0" w:rsidRPr="00780CE9" w:rsidRDefault="00B535A0" w:rsidP="0017641C">
      <w:pPr>
        <w:spacing w:after="0" w:line="240" w:lineRule="auto"/>
        <w:rPr>
          <w:rFonts w:ascii="Marianne" w:hAnsi="Marianne" w:cs="Arial"/>
        </w:rPr>
      </w:pPr>
    </w:p>
    <w:sectPr w:rsidR="00B535A0" w:rsidRPr="00780CE9" w:rsidSect="00596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Pro Regular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ianne">
    <w:altName w:val="Arial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altName w:val="Arial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A8F"/>
    <w:multiLevelType w:val="hybridMultilevel"/>
    <w:tmpl w:val="EF2C04BC"/>
    <w:lvl w:ilvl="0" w:tplc="511AEA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4C45"/>
    <w:multiLevelType w:val="multilevel"/>
    <w:tmpl w:val="69AAF6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462F"/>
    <w:multiLevelType w:val="hybridMultilevel"/>
    <w:tmpl w:val="488C8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15F5"/>
    <w:multiLevelType w:val="hybridMultilevel"/>
    <w:tmpl w:val="AD320BE2"/>
    <w:lvl w:ilvl="0" w:tplc="29CA757A">
      <w:start w:val="1"/>
      <w:numFmt w:val="bullet"/>
      <w:pStyle w:val="Lgendelosange"/>
      <w:lvlText w:val=""/>
      <w:lvlJc w:val="left"/>
      <w:pPr>
        <w:ind w:left="644" w:hanging="360"/>
      </w:pPr>
      <w:rPr>
        <w:rFonts w:ascii="Symbol" w:hAnsi="Symbol" w:hint="default"/>
        <w:color w:val="EE7444"/>
        <w:sz w:val="18"/>
      </w:rPr>
    </w:lvl>
    <w:lvl w:ilvl="1" w:tplc="040C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217B1334"/>
    <w:multiLevelType w:val="hybridMultilevel"/>
    <w:tmpl w:val="EDCE7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85D3F"/>
    <w:multiLevelType w:val="hybridMultilevel"/>
    <w:tmpl w:val="0352AA64"/>
    <w:lvl w:ilvl="0" w:tplc="60AE497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F6194"/>
    <w:multiLevelType w:val="hybridMultilevel"/>
    <w:tmpl w:val="4F1A2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00248"/>
    <w:multiLevelType w:val="hybridMultilevel"/>
    <w:tmpl w:val="D318B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E7B2E"/>
    <w:multiLevelType w:val="hybridMultilevel"/>
    <w:tmpl w:val="4F5AA664"/>
    <w:lvl w:ilvl="0" w:tplc="F52662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E26DA"/>
    <w:multiLevelType w:val="hybridMultilevel"/>
    <w:tmpl w:val="29E6E7E4"/>
    <w:lvl w:ilvl="0" w:tplc="DD98B7A2">
      <w:start w:val="1"/>
      <w:numFmt w:val="bullet"/>
      <w:pStyle w:val="Exempledex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EE7444"/>
        <w:sz w:val="2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F7738D"/>
    <w:multiLevelType w:val="hybridMultilevel"/>
    <w:tmpl w:val="C792ACB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100299"/>
    <w:multiLevelType w:val="hybridMultilevel"/>
    <w:tmpl w:val="07208FE4"/>
    <w:lvl w:ilvl="0" w:tplc="8E1EACDE">
      <w:start w:val="1"/>
      <w:numFmt w:val="bullet"/>
      <w:pStyle w:val="Cequesaitfairellve"/>
      <w:lvlText w:val=""/>
      <w:lvlJc w:val="left"/>
      <w:pPr>
        <w:ind w:left="720" w:hanging="360"/>
      </w:pPr>
      <w:rPr>
        <w:rFonts w:ascii="Symbol" w:hAnsi="Symbol" w:hint="default"/>
        <w:color w:val="EE74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529F"/>
    <w:multiLevelType w:val="hybridMultilevel"/>
    <w:tmpl w:val="CCFC6924"/>
    <w:lvl w:ilvl="0" w:tplc="B7A8221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63DD5"/>
    <w:multiLevelType w:val="hybridMultilevel"/>
    <w:tmpl w:val="A9BE6532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5C2C58EB"/>
    <w:multiLevelType w:val="hybridMultilevel"/>
    <w:tmpl w:val="408CA228"/>
    <w:lvl w:ilvl="0" w:tplc="511AEA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D2549"/>
    <w:multiLevelType w:val="hybridMultilevel"/>
    <w:tmpl w:val="7F38EA20"/>
    <w:lvl w:ilvl="0" w:tplc="7E58535E">
      <w:start w:val="1"/>
      <w:numFmt w:val="lowerLetter"/>
      <w:lvlText w:val="%1."/>
      <w:lvlJc w:val="left"/>
      <w:pPr>
        <w:ind w:left="1068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030FA7"/>
    <w:multiLevelType w:val="hybridMultilevel"/>
    <w:tmpl w:val="1EB6917C"/>
    <w:lvl w:ilvl="0" w:tplc="9AF8BA5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C0376"/>
    <w:multiLevelType w:val="hybridMultilevel"/>
    <w:tmpl w:val="B6A21584"/>
    <w:lvl w:ilvl="0" w:tplc="040C0019">
      <w:start w:val="1"/>
      <w:numFmt w:val="lowerLetter"/>
      <w:lvlText w:val="%1."/>
      <w:lvlJc w:val="left"/>
      <w:pPr>
        <w:ind w:left="1068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A7719EB"/>
    <w:multiLevelType w:val="hybridMultilevel"/>
    <w:tmpl w:val="0D561964"/>
    <w:lvl w:ilvl="0" w:tplc="F526625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6C716C81"/>
    <w:multiLevelType w:val="hybridMultilevel"/>
    <w:tmpl w:val="2EF2795C"/>
    <w:lvl w:ilvl="0" w:tplc="B7A8221E">
      <w:start w:val="1"/>
      <w:numFmt w:val="bullet"/>
      <w:lvlText w:val="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0" w15:restartNumberingAfterBreak="0">
    <w:nsid w:val="6C7A6226"/>
    <w:multiLevelType w:val="hybridMultilevel"/>
    <w:tmpl w:val="02F84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E792D"/>
    <w:multiLevelType w:val="hybridMultilevel"/>
    <w:tmpl w:val="2D2C4AF8"/>
    <w:lvl w:ilvl="0" w:tplc="07EAE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72E3F"/>
    <w:multiLevelType w:val="hybridMultilevel"/>
    <w:tmpl w:val="FFECBA86"/>
    <w:lvl w:ilvl="0" w:tplc="60AE497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F1C39"/>
    <w:multiLevelType w:val="hybridMultilevel"/>
    <w:tmpl w:val="F31E70BA"/>
    <w:lvl w:ilvl="0" w:tplc="04129EE0">
      <w:start w:val="1"/>
      <w:numFmt w:val="bullet"/>
      <w:pStyle w:val="Listetableau"/>
      <w:lvlText w:val="­"/>
      <w:lvlJc w:val="left"/>
      <w:pPr>
        <w:ind w:left="254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4" w15:restartNumberingAfterBreak="0">
    <w:nsid w:val="747C13AF"/>
    <w:multiLevelType w:val="hybridMultilevel"/>
    <w:tmpl w:val="9E14EBA6"/>
    <w:lvl w:ilvl="0" w:tplc="60AE497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302DC"/>
    <w:multiLevelType w:val="multilevel"/>
    <w:tmpl w:val="D0DE64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6231C"/>
    <w:multiLevelType w:val="hybridMultilevel"/>
    <w:tmpl w:val="5366DEC2"/>
    <w:lvl w:ilvl="0" w:tplc="60AE497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A2B33"/>
    <w:multiLevelType w:val="hybridMultilevel"/>
    <w:tmpl w:val="1164781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9"/>
  </w:num>
  <w:num w:numId="5">
    <w:abstractNumId w:val="19"/>
  </w:num>
  <w:num w:numId="6">
    <w:abstractNumId w:val="12"/>
  </w:num>
  <w:num w:numId="7">
    <w:abstractNumId w:val="20"/>
  </w:num>
  <w:num w:numId="8">
    <w:abstractNumId w:val="2"/>
  </w:num>
  <w:num w:numId="9">
    <w:abstractNumId w:val="7"/>
  </w:num>
  <w:num w:numId="10">
    <w:abstractNumId w:val="27"/>
  </w:num>
  <w:num w:numId="11">
    <w:abstractNumId w:val="10"/>
  </w:num>
  <w:num w:numId="12">
    <w:abstractNumId w:val="1"/>
  </w:num>
  <w:num w:numId="13">
    <w:abstractNumId w:val="24"/>
  </w:num>
  <w:num w:numId="14">
    <w:abstractNumId w:val="26"/>
  </w:num>
  <w:num w:numId="15">
    <w:abstractNumId w:val="25"/>
  </w:num>
  <w:num w:numId="16">
    <w:abstractNumId w:val="16"/>
  </w:num>
  <w:num w:numId="17">
    <w:abstractNumId w:val="5"/>
  </w:num>
  <w:num w:numId="18">
    <w:abstractNumId w:val="22"/>
  </w:num>
  <w:num w:numId="19">
    <w:abstractNumId w:val="14"/>
  </w:num>
  <w:num w:numId="20">
    <w:abstractNumId w:val="15"/>
  </w:num>
  <w:num w:numId="21">
    <w:abstractNumId w:val="8"/>
  </w:num>
  <w:num w:numId="22">
    <w:abstractNumId w:val="17"/>
  </w:num>
  <w:num w:numId="23">
    <w:abstractNumId w:val="0"/>
  </w:num>
  <w:num w:numId="24">
    <w:abstractNumId w:val="18"/>
  </w:num>
  <w:num w:numId="25">
    <w:abstractNumId w:val="6"/>
  </w:num>
  <w:num w:numId="26">
    <w:abstractNumId w:val="21"/>
  </w:num>
  <w:num w:numId="27">
    <w:abstractNumId w:val="13"/>
  </w:num>
  <w:num w:numId="2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72"/>
    <w:rsid w:val="0000169D"/>
    <w:rsid w:val="00001764"/>
    <w:rsid w:val="00010E6F"/>
    <w:rsid w:val="0001181F"/>
    <w:rsid w:val="00016ECF"/>
    <w:rsid w:val="000327F1"/>
    <w:rsid w:val="00036A0D"/>
    <w:rsid w:val="00042A25"/>
    <w:rsid w:val="000432A0"/>
    <w:rsid w:val="00052EB6"/>
    <w:rsid w:val="00083FFA"/>
    <w:rsid w:val="00085C88"/>
    <w:rsid w:val="0009230A"/>
    <w:rsid w:val="00094758"/>
    <w:rsid w:val="00094FA0"/>
    <w:rsid w:val="00094FC1"/>
    <w:rsid w:val="00095AB3"/>
    <w:rsid w:val="000A251E"/>
    <w:rsid w:val="000A2D33"/>
    <w:rsid w:val="000B1E52"/>
    <w:rsid w:val="000C3E0D"/>
    <w:rsid w:val="000D0CAB"/>
    <w:rsid w:val="000D755F"/>
    <w:rsid w:val="000E122E"/>
    <w:rsid w:val="000E2958"/>
    <w:rsid w:val="00111910"/>
    <w:rsid w:val="001133F5"/>
    <w:rsid w:val="00113F29"/>
    <w:rsid w:val="00115F71"/>
    <w:rsid w:val="0011622C"/>
    <w:rsid w:val="001200AB"/>
    <w:rsid w:val="001239E7"/>
    <w:rsid w:val="0012483D"/>
    <w:rsid w:val="0013724B"/>
    <w:rsid w:val="00140024"/>
    <w:rsid w:val="00140408"/>
    <w:rsid w:val="00141A10"/>
    <w:rsid w:val="00151487"/>
    <w:rsid w:val="00160A23"/>
    <w:rsid w:val="00172550"/>
    <w:rsid w:val="0017641C"/>
    <w:rsid w:val="0017699F"/>
    <w:rsid w:val="0017724D"/>
    <w:rsid w:val="0018111B"/>
    <w:rsid w:val="0019109F"/>
    <w:rsid w:val="00193A41"/>
    <w:rsid w:val="001A7F3F"/>
    <w:rsid w:val="001D1BC5"/>
    <w:rsid w:val="001F11C0"/>
    <w:rsid w:val="0020163F"/>
    <w:rsid w:val="00233CEB"/>
    <w:rsid w:val="00237CFE"/>
    <w:rsid w:val="002438AC"/>
    <w:rsid w:val="00244D64"/>
    <w:rsid w:val="002510A5"/>
    <w:rsid w:val="00253397"/>
    <w:rsid w:val="00260EFD"/>
    <w:rsid w:val="0026137D"/>
    <w:rsid w:val="002616B0"/>
    <w:rsid w:val="002646C3"/>
    <w:rsid w:val="00272CA7"/>
    <w:rsid w:val="002830A9"/>
    <w:rsid w:val="00297EA3"/>
    <w:rsid w:val="002B1068"/>
    <w:rsid w:val="002C0C51"/>
    <w:rsid w:val="002C2762"/>
    <w:rsid w:val="002D1F5C"/>
    <w:rsid w:val="002D2626"/>
    <w:rsid w:val="002E2DC3"/>
    <w:rsid w:val="002F4A90"/>
    <w:rsid w:val="00302C9D"/>
    <w:rsid w:val="00310553"/>
    <w:rsid w:val="00321913"/>
    <w:rsid w:val="00334C17"/>
    <w:rsid w:val="0033783C"/>
    <w:rsid w:val="00342BED"/>
    <w:rsid w:val="00354A54"/>
    <w:rsid w:val="00355826"/>
    <w:rsid w:val="00365EF8"/>
    <w:rsid w:val="003B16C5"/>
    <w:rsid w:val="003B2C03"/>
    <w:rsid w:val="003B4015"/>
    <w:rsid w:val="003C0427"/>
    <w:rsid w:val="003C1DF6"/>
    <w:rsid w:val="003C488E"/>
    <w:rsid w:val="003C55A1"/>
    <w:rsid w:val="003C6BBC"/>
    <w:rsid w:val="003D392F"/>
    <w:rsid w:val="003D488F"/>
    <w:rsid w:val="003D4975"/>
    <w:rsid w:val="003E0645"/>
    <w:rsid w:val="003E575C"/>
    <w:rsid w:val="003E6A40"/>
    <w:rsid w:val="003F22B4"/>
    <w:rsid w:val="003F3E5E"/>
    <w:rsid w:val="0041789E"/>
    <w:rsid w:val="00423448"/>
    <w:rsid w:val="0043078F"/>
    <w:rsid w:val="0043657F"/>
    <w:rsid w:val="00462A13"/>
    <w:rsid w:val="00467634"/>
    <w:rsid w:val="00476DA9"/>
    <w:rsid w:val="00485335"/>
    <w:rsid w:val="004931CA"/>
    <w:rsid w:val="004A1533"/>
    <w:rsid w:val="004A7DB4"/>
    <w:rsid w:val="004B0DDD"/>
    <w:rsid w:val="004B2A69"/>
    <w:rsid w:val="004D4DF8"/>
    <w:rsid w:val="004E0013"/>
    <w:rsid w:val="004E258A"/>
    <w:rsid w:val="004E4389"/>
    <w:rsid w:val="004F5D8C"/>
    <w:rsid w:val="00506E11"/>
    <w:rsid w:val="0051051E"/>
    <w:rsid w:val="0053713E"/>
    <w:rsid w:val="005428A6"/>
    <w:rsid w:val="00547132"/>
    <w:rsid w:val="00560C1E"/>
    <w:rsid w:val="00560E21"/>
    <w:rsid w:val="00562B7C"/>
    <w:rsid w:val="00580657"/>
    <w:rsid w:val="00591C57"/>
    <w:rsid w:val="00591C6D"/>
    <w:rsid w:val="005963DA"/>
    <w:rsid w:val="0059682C"/>
    <w:rsid w:val="005C54B7"/>
    <w:rsid w:val="005C56B8"/>
    <w:rsid w:val="005C6D9A"/>
    <w:rsid w:val="005D7D03"/>
    <w:rsid w:val="005F6C78"/>
    <w:rsid w:val="00602299"/>
    <w:rsid w:val="00604628"/>
    <w:rsid w:val="00607974"/>
    <w:rsid w:val="00607DBD"/>
    <w:rsid w:val="0061205D"/>
    <w:rsid w:val="00621220"/>
    <w:rsid w:val="00624008"/>
    <w:rsid w:val="006272A1"/>
    <w:rsid w:val="00627EFF"/>
    <w:rsid w:val="0063213E"/>
    <w:rsid w:val="0064131C"/>
    <w:rsid w:val="006460FB"/>
    <w:rsid w:val="00653D79"/>
    <w:rsid w:val="00655F13"/>
    <w:rsid w:val="00661404"/>
    <w:rsid w:val="00671E40"/>
    <w:rsid w:val="006748EC"/>
    <w:rsid w:val="00676550"/>
    <w:rsid w:val="006C0477"/>
    <w:rsid w:val="006C2D53"/>
    <w:rsid w:val="006D36D4"/>
    <w:rsid w:val="006D3DF8"/>
    <w:rsid w:val="006D487D"/>
    <w:rsid w:val="006E1272"/>
    <w:rsid w:val="006E2B27"/>
    <w:rsid w:val="006E49F4"/>
    <w:rsid w:val="006E7F48"/>
    <w:rsid w:val="006F3211"/>
    <w:rsid w:val="006F333C"/>
    <w:rsid w:val="00707242"/>
    <w:rsid w:val="0070773C"/>
    <w:rsid w:val="007163AD"/>
    <w:rsid w:val="00716C69"/>
    <w:rsid w:val="00723B8F"/>
    <w:rsid w:val="00723C43"/>
    <w:rsid w:val="00737374"/>
    <w:rsid w:val="00751F61"/>
    <w:rsid w:val="00754847"/>
    <w:rsid w:val="007550BC"/>
    <w:rsid w:val="0075608B"/>
    <w:rsid w:val="007579A5"/>
    <w:rsid w:val="00761C3F"/>
    <w:rsid w:val="00765FEA"/>
    <w:rsid w:val="00771113"/>
    <w:rsid w:val="00780CE9"/>
    <w:rsid w:val="00782F9C"/>
    <w:rsid w:val="00784A34"/>
    <w:rsid w:val="007C0774"/>
    <w:rsid w:val="007C080C"/>
    <w:rsid w:val="007C73F8"/>
    <w:rsid w:val="007D1BEC"/>
    <w:rsid w:val="007E1B97"/>
    <w:rsid w:val="007E2679"/>
    <w:rsid w:val="007E5900"/>
    <w:rsid w:val="00807743"/>
    <w:rsid w:val="0082137D"/>
    <w:rsid w:val="00821737"/>
    <w:rsid w:val="00823610"/>
    <w:rsid w:val="008268B6"/>
    <w:rsid w:val="00831B6F"/>
    <w:rsid w:val="008335E5"/>
    <w:rsid w:val="00835234"/>
    <w:rsid w:val="008356D6"/>
    <w:rsid w:val="0084056B"/>
    <w:rsid w:val="00855C76"/>
    <w:rsid w:val="00857482"/>
    <w:rsid w:val="00860A12"/>
    <w:rsid w:val="00861AD4"/>
    <w:rsid w:val="00863B2E"/>
    <w:rsid w:val="00872644"/>
    <w:rsid w:val="00883D1A"/>
    <w:rsid w:val="00885EF8"/>
    <w:rsid w:val="00893E9C"/>
    <w:rsid w:val="008940CE"/>
    <w:rsid w:val="00896EC4"/>
    <w:rsid w:val="00897DD1"/>
    <w:rsid w:val="008A2A06"/>
    <w:rsid w:val="008A3373"/>
    <w:rsid w:val="008B0290"/>
    <w:rsid w:val="008B1B59"/>
    <w:rsid w:val="008B3691"/>
    <w:rsid w:val="008B5CC7"/>
    <w:rsid w:val="008E52CF"/>
    <w:rsid w:val="008E63B7"/>
    <w:rsid w:val="008E7FF9"/>
    <w:rsid w:val="008F302A"/>
    <w:rsid w:val="008F4406"/>
    <w:rsid w:val="00901EAC"/>
    <w:rsid w:val="00902733"/>
    <w:rsid w:val="009172E5"/>
    <w:rsid w:val="00927CB6"/>
    <w:rsid w:val="009458A4"/>
    <w:rsid w:val="00951CCA"/>
    <w:rsid w:val="00952BC5"/>
    <w:rsid w:val="0097133C"/>
    <w:rsid w:val="0097466C"/>
    <w:rsid w:val="00982FF9"/>
    <w:rsid w:val="00996A48"/>
    <w:rsid w:val="009B5B5D"/>
    <w:rsid w:val="009B72D5"/>
    <w:rsid w:val="009D3867"/>
    <w:rsid w:val="009E4744"/>
    <w:rsid w:val="009E4985"/>
    <w:rsid w:val="009E5ECF"/>
    <w:rsid w:val="009E7455"/>
    <w:rsid w:val="00A01FED"/>
    <w:rsid w:val="00A0201F"/>
    <w:rsid w:val="00A03951"/>
    <w:rsid w:val="00A06AB2"/>
    <w:rsid w:val="00A25B00"/>
    <w:rsid w:val="00A26C76"/>
    <w:rsid w:val="00A32EF5"/>
    <w:rsid w:val="00A33A60"/>
    <w:rsid w:val="00A512BA"/>
    <w:rsid w:val="00A51323"/>
    <w:rsid w:val="00A51D9A"/>
    <w:rsid w:val="00A759A8"/>
    <w:rsid w:val="00AA2E47"/>
    <w:rsid w:val="00AA7F5C"/>
    <w:rsid w:val="00AD44C0"/>
    <w:rsid w:val="00AE4DFD"/>
    <w:rsid w:val="00AE6359"/>
    <w:rsid w:val="00B2089D"/>
    <w:rsid w:val="00B24A99"/>
    <w:rsid w:val="00B26F31"/>
    <w:rsid w:val="00B3346B"/>
    <w:rsid w:val="00B33FD9"/>
    <w:rsid w:val="00B453FE"/>
    <w:rsid w:val="00B51831"/>
    <w:rsid w:val="00B535A0"/>
    <w:rsid w:val="00B75D3A"/>
    <w:rsid w:val="00B8179A"/>
    <w:rsid w:val="00B84F13"/>
    <w:rsid w:val="00B9085A"/>
    <w:rsid w:val="00BA41EA"/>
    <w:rsid w:val="00BC0D65"/>
    <w:rsid w:val="00BC1B87"/>
    <w:rsid w:val="00BD06BC"/>
    <w:rsid w:val="00BE5865"/>
    <w:rsid w:val="00BF1944"/>
    <w:rsid w:val="00BF3A1C"/>
    <w:rsid w:val="00C201BD"/>
    <w:rsid w:val="00C22999"/>
    <w:rsid w:val="00C3033F"/>
    <w:rsid w:val="00C306B6"/>
    <w:rsid w:val="00C46EFF"/>
    <w:rsid w:val="00C50282"/>
    <w:rsid w:val="00C547AF"/>
    <w:rsid w:val="00C61050"/>
    <w:rsid w:val="00C658C2"/>
    <w:rsid w:val="00C702EE"/>
    <w:rsid w:val="00C72B10"/>
    <w:rsid w:val="00C73D33"/>
    <w:rsid w:val="00C74ADF"/>
    <w:rsid w:val="00C75533"/>
    <w:rsid w:val="00C87A67"/>
    <w:rsid w:val="00CA20AA"/>
    <w:rsid w:val="00CA37DC"/>
    <w:rsid w:val="00CA67EB"/>
    <w:rsid w:val="00CA758D"/>
    <w:rsid w:val="00CB02E0"/>
    <w:rsid w:val="00CB2640"/>
    <w:rsid w:val="00CB5C73"/>
    <w:rsid w:val="00CD129A"/>
    <w:rsid w:val="00CD5324"/>
    <w:rsid w:val="00CD7217"/>
    <w:rsid w:val="00CE2AF1"/>
    <w:rsid w:val="00CE5A16"/>
    <w:rsid w:val="00CF4B8C"/>
    <w:rsid w:val="00CF72AA"/>
    <w:rsid w:val="00CF7B86"/>
    <w:rsid w:val="00D42933"/>
    <w:rsid w:val="00D45B0A"/>
    <w:rsid w:val="00D55F96"/>
    <w:rsid w:val="00D80CB8"/>
    <w:rsid w:val="00DA1AC3"/>
    <w:rsid w:val="00DA2CBD"/>
    <w:rsid w:val="00DA4612"/>
    <w:rsid w:val="00DD1366"/>
    <w:rsid w:val="00DD3270"/>
    <w:rsid w:val="00DD6FC8"/>
    <w:rsid w:val="00E02649"/>
    <w:rsid w:val="00E12710"/>
    <w:rsid w:val="00E17F67"/>
    <w:rsid w:val="00E21B5F"/>
    <w:rsid w:val="00E33767"/>
    <w:rsid w:val="00E351AD"/>
    <w:rsid w:val="00E604C5"/>
    <w:rsid w:val="00E61B4C"/>
    <w:rsid w:val="00E91AB2"/>
    <w:rsid w:val="00E94772"/>
    <w:rsid w:val="00EA17DC"/>
    <w:rsid w:val="00EA6ECA"/>
    <w:rsid w:val="00EB038C"/>
    <w:rsid w:val="00EB49B2"/>
    <w:rsid w:val="00EB7DC0"/>
    <w:rsid w:val="00EC74AD"/>
    <w:rsid w:val="00EC7502"/>
    <w:rsid w:val="00ED060E"/>
    <w:rsid w:val="00ED511A"/>
    <w:rsid w:val="00EE3014"/>
    <w:rsid w:val="00F05F8A"/>
    <w:rsid w:val="00F07362"/>
    <w:rsid w:val="00F318CD"/>
    <w:rsid w:val="00F36CDE"/>
    <w:rsid w:val="00F433B7"/>
    <w:rsid w:val="00F46AF6"/>
    <w:rsid w:val="00F526A6"/>
    <w:rsid w:val="00F55BE3"/>
    <w:rsid w:val="00F64629"/>
    <w:rsid w:val="00F70913"/>
    <w:rsid w:val="00F7450F"/>
    <w:rsid w:val="00F75113"/>
    <w:rsid w:val="00F836D1"/>
    <w:rsid w:val="00F86FE3"/>
    <w:rsid w:val="00F961FD"/>
    <w:rsid w:val="00FA4BEC"/>
    <w:rsid w:val="00FB34C0"/>
    <w:rsid w:val="00FB451F"/>
    <w:rsid w:val="00FC3C9A"/>
    <w:rsid w:val="00FC7212"/>
    <w:rsid w:val="00FE792D"/>
    <w:rsid w:val="00FF4E04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5AB6"/>
  <w15:docId w15:val="{39E53B36-9D9F-4D12-BEB8-AF98FC16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AF6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488E"/>
    <w:pPr>
      <w:keepNext/>
      <w:widowControl w:val="0"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37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E7F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C721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C721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0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0024"/>
    <w:rPr>
      <w:rFonts w:ascii="Segoe UI" w:hAnsi="Segoe UI" w:cs="Segoe UI"/>
      <w:sz w:val="18"/>
      <w:szCs w:val="18"/>
    </w:rPr>
  </w:style>
  <w:style w:type="paragraph" w:customStyle="1" w:styleId="Cequesaitfairellve">
    <w:name w:val="Ce que sait faire l'élève"/>
    <w:basedOn w:val="Normal"/>
    <w:qFormat/>
    <w:rsid w:val="00083FFA"/>
    <w:pPr>
      <w:numPr>
        <w:numId w:val="1"/>
      </w:numPr>
      <w:spacing w:before="60" w:after="0" w:line="240" w:lineRule="auto"/>
    </w:pPr>
    <w:rPr>
      <w:rFonts w:ascii="Roboto" w:eastAsia="Times New Roman" w:hAnsi="Roboto" w:cs="Arial"/>
      <w:sz w:val="20"/>
      <w:szCs w:val="1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F3211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Arial"/>
      <w:sz w:val="20"/>
      <w:szCs w:val="12"/>
      <w:lang w:val="fr" w:eastAsia="fr-FR"/>
    </w:rPr>
  </w:style>
  <w:style w:type="character" w:customStyle="1" w:styleId="En-tteCar">
    <w:name w:val="En-tête Car"/>
    <w:basedOn w:val="Policepardfaut"/>
    <w:link w:val="En-tte"/>
    <w:uiPriority w:val="99"/>
    <w:rsid w:val="006F3211"/>
    <w:rPr>
      <w:rFonts w:ascii="Roboto" w:eastAsia="Times New Roman" w:hAnsi="Roboto" w:cs="Arial"/>
      <w:sz w:val="20"/>
      <w:szCs w:val="12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A33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33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33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33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3373"/>
    <w:rPr>
      <w:b/>
      <w:bCs/>
      <w:sz w:val="20"/>
      <w:szCs w:val="20"/>
    </w:rPr>
  </w:style>
  <w:style w:type="paragraph" w:customStyle="1" w:styleId="Listetableau">
    <w:name w:val="Liste tableau"/>
    <w:basedOn w:val="Paragraphedeliste"/>
    <w:rsid w:val="007550BC"/>
    <w:pPr>
      <w:numPr>
        <w:numId w:val="3"/>
      </w:numPr>
      <w:spacing w:after="0" w:line="240" w:lineRule="auto"/>
      <w:ind w:left="850" w:hanging="170"/>
    </w:pPr>
    <w:rPr>
      <w:rFonts w:ascii="Roboto" w:eastAsia="Times New Roman" w:hAnsi="Roboto" w:cs="Arial"/>
      <w:w w:val="105"/>
      <w:sz w:val="20"/>
      <w:szCs w:val="12"/>
      <w:lang w:val="fr" w:eastAsia="fr-FR" w:bidi="hi-IN"/>
    </w:rPr>
  </w:style>
  <w:style w:type="paragraph" w:customStyle="1" w:styleId="Lgendelosange">
    <w:name w:val="Légende losange"/>
    <w:basedOn w:val="Paragraphedeliste"/>
    <w:qFormat/>
    <w:rsid w:val="007550BC"/>
    <w:pPr>
      <w:numPr>
        <w:numId w:val="2"/>
      </w:numPr>
      <w:spacing w:after="0" w:line="240" w:lineRule="auto"/>
    </w:pPr>
    <w:rPr>
      <w:rFonts w:ascii="Roboto" w:eastAsia="DIN Pro Regular" w:hAnsi="Roboto" w:cs="Arial"/>
      <w:sz w:val="20"/>
      <w:szCs w:val="12"/>
      <w:lang w:eastAsia="fr-FR"/>
    </w:rPr>
  </w:style>
  <w:style w:type="paragraph" w:customStyle="1" w:styleId="Etypedexo">
    <w:name w:val="Etype d'exo"/>
    <w:basedOn w:val="Lgendelosange"/>
    <w:qFormat/>
    <w:rsid w:val="007550BC"/>
    <w:pPr>
      <w:spacing w:before="120"/>
      <w:contextualSpacing w:val="0"/>
    </w:pPr>
  </w:style>
  <w:style w:type="paragraph" w:customStyle="1" w:styleId="Exempledexo">
    <w:name w:val="Exemple d'exo"/>
    <w:basedOn w:val="Normal"/>
    <w:qFormat/>
    <w:rsid w:val="00607DBD"/>
    <w:pPr>
      <w:numPr>
        <w:numId w:val="4"/>
      </w:numPr>
      <w:tabs>
        <w:tab w:val="center" w:pos="4678"/>
      </w:tabs>
      <w:spacing w:before="120" w:after="0" w:line="240" w:lineRule="auto"/>
    </w:pPr>
    <w:rPr>
      <w:rFonts w:ascii="Roboto" w:eastAsia="DIN Pro Regular" w:hAnsi="Roboto" w:cs="Arial"/>
      <w:sz w:val="20"/>
      <w:szCs w:val="20"/>
      <w:lang w:eastAsia="fr-FR"/>
    </w:rPr>
  </w:style>
  <w:style w:type="paragraph" w:customStyle="1" w:styleId="Indication">
    <w:name w:val="Indication"/>
    <w:basedOn w:val="Normal"/>
    <w:qFormat/>
    <w:rsid w:val="00C3033F"/>
    <w:pPr>
      <w:spacing w:before="120" w:after="0" w:line="220" w:lineRule="atLeast"/>
      <w:ind w:left="284"/>
    </w:pPr>
    <w:rPr>
      <w:rFonts w:ascii="Roboto" w:eastAsia="DIN Pro Regular" w:hAnsi="Roboto" w:cs="Arial"/>
      <w:i/>
      <w:sz w:val="20"/>
      <w:szCs w:val="20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10E6F"/>
    <w:rPr>
      <w:color w:val="605E5C"/>
      <w:shd w:val="clear" w:color="auto" w:fill="E1DFDD"/>
    </w:rPr>
  </w:style>
  <w:style w:type="paragraph" w:customStyle="1" w:styleId="GeodeEnonceUnite">
    <w:name w:val="Geode_Enonce_Unite"/>
    <w:basedOn w:val="Normal"/>
    <w:rsid w:val="00FA4BE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Arial Unicode MS" w:hAnsi="Arial" w:cs="Tahoma"/>
      <w:kern w:val="3"/>
      <w:sz w:val="24"/>
      <w:szCs w:val="24"/>
    </w:rPr>
  </w:style>
  <w:style w:type="paragraph" w:customStyle="1" w:styleId="GeodeConsigneQuestion">
    <w:name w:val="Geode_Consigne_Question"/>
    <w:basedOn w:val="Normal"/>
    <w:rsid w:val="003C488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Arial Unicode MS" w:hAnsi="Arial" w:cs="Tahoma"/>
      <w:kern w:val="3"/>
    </w:rPr>
  </w:style>
  <w:style w:type="character" w:customStyle="1" w:styleId="Titre2Car">
    <w:name w:val="Titre 2 Car"/>
    <w:basedOn w:val="Policepardfaut"/>
    <w:link w:val="Titre2"/>
    <w:uiPriority w:val="9"/>
    <w:semiHidden/>
    <w:rsid w:val="003C488E"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paragraph" w:customStyle="1" w:styleId="nonc">
    <w:name w:val="énoncé"/>
    <w:basedOn w:val="Normal"/>
    <w:rsid w:val="003C488E"/>
    <w:pPr>
      <w:autoSpaceDN w:val="0"/>
      <w:spacing w:before="120" w:after="120"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15F71"/>
    <w:rPr>
      <w:color w:val="808080"/>
    </w:rPr>
  </w:style>
  <w:style w:type="paragraph" w:customStyle="1" w:styleId="Contenudetableau">
    <w:name w:val="Contenu de tableau"/>
    <w:basedOn w:val="Normal"/>
    <w:qFormat/>
    <w:rsid w:val="00E33767"/>
    <w:pPr>
      <w:suppressLineNumbers/>
      <w:suppressAutoHyphens/>
      <w:spacing w:after="0" w:line="100" w:lineRule="atLeast"/>
      <w:textAlignment w:val="baseline"/>
    </w:pPr>
    <w:rPr>
      <w:rFonts w:ascii="Trebuchet MS" w:eastAsia="SimSun" w:hAnsi="Trebuchet MS" w:cs="Lucida Sans"/>
      <w:kern w:val="1"/>
      <w:sz w:val="21"/>
      <w:szCs w:val="24"/>
      <w:lang w:eastAsia="hi-IN" w:bidi="hi-IN"/>
    </w:rPr>
  </w:style>
  <w:style w:type="character" w:customStyle="1" w:styleId="Titre3Car">
    <w:name w:val="Titre 3 Car"/>
    <w:basedOn w:val="Policepardfaut"/>
    <w:link w:val="Titre3"/>
    <w:uiPriority w:val="9"/>
    <w:semiHidden/>
    <w:rsid w:val="00E337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TableContents">
    <w:name w:val="Table Contents"/>
    <w:basedOn w:val="Normal"/>
    <w:rsid w:val="00E33767"/>
    <w:pPr>
      <w:suppressLineNumbers/>
      <w:suppressAutoHyphens/>
      <w:autoSpaceDN w:val="0"/>
      <w:spacing w:after="0" w:line="240" w:lineRule="auto"/>
      <w:textAlignment w:val="baseline"/>
    </w:pPr>
    <w:rPr>
      <w:rFonts w:ascii="Trebuchet MS" w:eastAsia="SimSun" w:hAnsi="Trebuchet MS" w:cs="Lucida Sans"/>
      <w:kern w:val="3"/>
      <w:sz w:val="21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8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0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E8950-D7AE-470F-BAEB-D0FE74F4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799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VERONIQUE FOUQUAT</cp:lastModifiedBy>
  <cp:revision>7</cp:revision>
  <dcterms:created xsi:type="dcterms:W3CDTF">2020-07-13T15:22:00Z</dcterms:created>
  <dcterms:modified xsi:type="dcterms:W3CDTF">2021-09-01T12:13:00Z</dcterms:modified>
</cp:coreProperties>
</file>