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2"/>
        <w:tblW w:w="16172" w:type="dxa"/>
        <w:tblInd w:w="-176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4067F5">
        <w:trPr>
          <w:gridAfter w:val="1"/>
          <w:wAfter w:w="12" w:type="dxa"/>
          <w:trHeight w:hRule="exact" w:val="1046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  <w:vAlign w:val="center"/>
          </w:tcPr>
          <w:p w14:paraId="1598AD95" w14:textId="192C87B6" w:rsidR="006549C3" w:rsidRDefault="00064E63" w:rsidP="004067F5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Organiser et suivre le p</w:t>
            </w:r>
            <w:r w:rsidR="0097710B">
              <w:rPr>
                <w:sz w:val="36"/>
                <w:szCs w:val="36"/>
                <w:lang w:val="fr-FR"/>
              </w:rPr>
              <w:t>arcour</w:t>
            </w:r>
            <w:r w:rsidR="00A032DE">
              <w:rPr>
                <w:sz w:val="36"/>
                <w:szCs w:val="36"/>
                <w:lang w:val="fr-FR"/>
              </w:rPr>
              <w:t>s</w:t>
            </w:r>
            <w:r w:rsidR="0097710B">
              <w:rPr>
                <w:sz w:val="36"/>
                <w:szCs w:val="36"/>
                <w:lang w:val="fr-FR"/>
              </w:rPr>
              <w:t xml:space="preserve"> d</w:t>
            </w:r>
            <w:r w:rsidR="00A6528F">
              <w:rPr>
                <w:sz w:val="36"/>
                <w:szCs w:val="36"/>
                <w:lang w:val="fr-FR"/>
              </w:rPr>
              <w:t>e formation d</w:t>
            </w:r>
            <w:r w:rsidR="0097710B">
              <w:rPr>
                <w:sz w:val="36"/>
                <w:szCs w:val="36"/>
                <w:lang w:val="fr-FR"/>
              </w:rPr>
              <w:t xml:space="preserve">e </w:t>
            </w:r>
            <w:r w:rsidR="00A6528F">
              <w:rPr>
                <w:sz w:val="36"/>
                <w:szCs w:val="36"/>
                <w:lang w:val="fr-FR"/>
              </w:rPr>
              <w:t>l’élève</w:t>
            </w:r>
          </w:p>
          <w:p w14:paraId="1D47EE9E" w14:textId="6BE57B1C" w:rsidR="00FE4370" w:rsidRPr="00064E63" w:rsidRDefault="00EE3FE4" w:rsidP="00EE3FE4">
            <w:pPr>
              <w:rPr>
                <w:rFonts w:asciiTheme="majorHAnsi" w:hAnsiTheme="majorHAnsi" w:cs="Tahoma"/>
                <w:sz w:val="14"/>
                <w:szCs w:val="14"/>
              </w:rPr>
            </w:pPr>
            <w:r w:rsidRPr="00EE3FE4">
              <w:rPr>
                <w:rFonts w:asciiTheme="majorHAnsi" w:hAnsiTheme="majorHAnsi" w:cs="Tahoma"/>
                <w:sz w:val="14"/>
                <w:szCs w:val="14"/>
              </w:rPr>
              <w:t>Code de l’éducation</w:t>
            </w:r>
            <w:r w:rsidRPr="00EE3FE4">
              <w:rPr>
                <w:rFonts w:asciiTheme="majorHAnsi" w:hAnsiTheme="majorHAnsi" w:cs="Tahoma"/>
                <w:b/>
                <w:sz w:val="14"/>
                <w:szCs w:val="14"/>
              </w:rPr>
              <w:t xml:space="preserve"> :</w:t>
            </w:r>
            <w:r w:rsidRPr="00EE3FE4">
              <w:rPr>
                <w:rFonts w:asciiTheme="majorHAnsi" w:hAnsiTheme="majorHAnsi" w:cs="Tahoma"/>
                <w:sz w:val="14"/>
                <w:szCs w:val="14"/>
              </w:rPr>
              <w:t xml:space="preserve"> </w:t>
            </w:r>
            <w:hyperlink r:id="rId9" w:history="1">
              <w:r w:rsidRPr="00EE3FE4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L. 121-6</w:t>
              </w:r>
            </w:hyperlink>
            <w:r w:rsidRPr="00EE3FE4">
              <w:rPr>
                <w:rFonts w:asciiTheme="majorHAnsi" w:hAnsiTheme="majorHAnsi" w:cs="Tahoma"/>
                <w:sz w:val="14"/>
                <w:szCs w:val="14"/>
              </w:rPr>
              <w:t xml:space="preserve"> (éducation artistique et culturelle), </w:t>
            </w:r>
            <w:hyperlink r:id="rId10" w:history="1">
              <w:r w:rsidRPr="00EE3FE4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L. 313-1</w:t>
              </w:r>
            </w:hyperlink>
            <w:r w:rsidRPr="00EE3FE4">
              <w:rPr>
                <w:rFonts w:asciiTheme="majorHAnsi" w:hAnsiTheme="majorHAnsi" w:cs="Tahoma"/>
                <w:sz w:val="14"/>
                <w:szCs w:val="14"/>
              </w:rPr>
              <w:t xml:space="preserve"> (COP), </w:t>
            </w:r>
            <w:hyperlink r:id="rId11" w:history="1">
              <w:r w:rsidRPr="00EE3FE4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L. 331-7</w:t>
              </w:r>
            </w:hyperlink>
            <w:r w:rsidRPr="00EE3FE4">
              <w:rPr>
                <w:rFonts w:asciiTheme="majorHAnsi" w:hAnsiTheme="majorHAnsi" w:cs="Tahoma"/>
                <w:sz w:val="14"/>
                <w:szCs w:val="14"/>
              </w:rPr>
              <w:t xml:space="preserve"> (parcours Avenir), art. L. 332-3, </w:t>
            </w:r>
            <w:hyperlink r:id="rId12" w:history="1">
              <w:r w:rsidRPr="00EE3FE4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L. 541-1</w:t>
              </w:r>
            </w:hyperlink>
            <w:r w:rsidRPr="00EE3FE4">
              <w:rPr>
                <w:rFonts w:asciiTheme="majorHAnsi" w:hAnsiTheme="majorHAnsi" w:cs="Tahoma"/>
                <w:sz w:val="14"/>
                <w:szCs w:val="14"/>
              </w:rPr>
              <w:t xml:space="preserve"> et </w:t>
            </w:r>
            <w:hyperlink r:id="rId13" w:history="1">
              <w:r w:rsidRPr="00EE3FE4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L. 121-4-1</w:t>
              </w:r>
            </w:hyperlink>
            <w:r w:rsidRPr="00EE3FE4">
              <w:rPr>
                <w:rFonts w:asciiTheme="majorHAnsi" w:hAnsiTheme="majorHAnsi" w:cs="Tahoma"/>
                <w:sz w:val="14"/>
                <w:szCs w:val="14"/>
              </w:rPr>
              <w:t xml:space="preserve"> (éducation à la santé et à la citoyenneté), </w:t>
            </w:r>
            <w:hyperlink r:id="rId14" w:history="1">
              <w:r w:rsidRPr="00EE3FE4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L. 311-7</w:t>
              </w:r>
            </w:hyperlink>
            <w:r w:rsidRPr="00EE3FE4">
              <w:rPr>
                <w:rFonts w:asciiTheme="majorHAnsi" w:hAnsiTheme="majorHAnsi" w:cs="Tahoma"/>
                <w:sz w:val="14"/>
                <w:szCs w:val="14"/>
              </w:rPr>
              <w:t xml:space="preserve"> et </w:t>
            </w:r>
            <w:hyperlink r:id="rId15" w:history="1">
              <w:r w:rsidRPr="00EE3FE4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D. 311-13</w:t>
              </w:r>
            </w:hyperlink>
            <w:r w:rsidRPr="00EE3FE4">
              <w:rPr>
                <w:rFonts w:asciiTheme="majorHAnsi" w:hAnsiTheme="majorHAnsi" w:cs="Tahoma"/>
                <w:sz w:val="14"/>
                <w:szCs w:val="14"/>
              </w:rPr>
              <w:t xml:space="preserve"> (parcours personnalisés) – Circulaires : </w:t>
            </w:r>
            <w:hyperlink r:id="rId16" w:history="1">
              <w:r w:rsidRPr="00EE3FE4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n° 2013–073 du 3-5-2013</w:t>
              </w:r>
            </w:hyperlink>
            <w:r w:rsidRPr="00EE3FE4">
              <w:rPr>
                <w:rFonts w:asciiTheme="majorHAnsi" w:hAnsiTheme="majorHAnsi" w:cs="Tahoma"/>
                <w:sz w:val="14"/>
                <w:szCs w:val="14"/>
              </w:rPr>
              <w:t xml:space="preserve"> (parcours d'éducation artistique et culturelle),</w:t>
            </w:r>
            <w:r w:rsidRPr="00EE3FE4">
              <w:rPr>
                <w:sz w:val="14"/>
                <w:szCs w:val="14"/>
              </w:rPr>
              <w:t xml:space="preserve"> </w:t>
            </w:r>
            <w:r w:rsidRPr="00EE3FE4">
              <w:rPr>
                <w:rFonts w:asciiTheme="majorHAnsi" w:hAnsiTheme="majorHAnsi" w:cs="Tahoma"/>
                <w:color w:val="0000FF"/>
                <w:sz w:val="14"/>
                <w:szCs w:val="14"/>
                <w:u w:val="single"/>
              </w:rPr>
              <w:t>n° 2016-092 du 20-6-2016</w:t>
            </w:r>
            <w:r w:rsidRPr="00EE3FE4">
              <w:rPr>
                <w:sz w:val="14"/>
                <w:szCs w:val="14"/>
              </w:rPr>
              <w:t xml:space="preserve"> </w:t>
            </w:r>
            <w:r w:rsidRPr="00EE3FE4">
              <w:rPr>
                <w:rFonts w:asciiTheme="majorHAnsi" w:hAnsiTheme="majorHAnsi" w:cs="Tahoma"/>
                <w:sz w:val="14"/>
                <w:szCs w:val="14"/>
              </w:rPr>
              <w:t>(parcours citoyen de l’élève)</w:t>
            </w:r>
            <w:r>
              <w:rPr>
                <w:rFonts w:asciiTheme="majorHAnsi" w:hAnsiTheme="majorHAnsi" w:cs="Tahoma"/>
                <w:sz w:val="14"/>
                <w:szCs w:val="14"/>
              </w:rPr>
              <w:t>.</w:t>
            </w:r>
            <w:r w:rsidRPr="00EE3FE4">
              <w:rPr>
                <w:rFonts w:asciiTheme="majorHAnsi" w:hAnsiTheme="majorHAnsi" w:cs="Tahoma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="Tahoma"/>
                <w:sz w:val="14"/>
                <w:szCs w:val="14"/>
              </w:rPr>
              <w:t xml:space="preserve"> </w:t>
            </w:r>
            <w:r w:rsidR="00064E63">
              <w:rPr>
                <w:rFonts w:asciiTheme="majorHAnsi" w:hAnsiTheme="majorHAnsi" w:cs="Tahoma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="Tahoma"/>
                <w:sz w:val="14"/>
                <w:szCs w:val="14"/>
              </w:rPr>
              <w:t xml:space="preserve">Arrêtés du 21-11-2018 : organisation des enseignements CAP et BAC PRO - </w:t>
            </w:r>
            <w:r w:rsidRPr="00EE3FE4">
              <w:rPr>
                <w:sz w:val="14"/>
                <w:szCs w:val="14"/>
              </w:rPr>
              <w:t xml:space="preserve"> </w:t>
            </w:r>
            <w:hyperlink r:id="rId17" w:history="1">
              <w:r>
                <w:rPr>
                  <w:rStyle w:val="Lienhypertexte"/>
                  <w:sz w:val="14"/>
                  <w:szCs w:val="14"/>
                </w:rPr>
                <w:t>BO du 3 janvier 2019.</w:t>
              </w:r>
            </w:hyperlink>
            <w:r w:rsidRPr="00EE3FE4">
              <w:rPr>
                <w:rFonts w:asciiTheme="majorHAnsi" w:hAnsiTheme="majorHAnsi" w:cs="Tahoma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4067F5">
        <w:trPr>
          <w:cantSplit/>
          <w:trHeight w:hRule="exact" w:val="138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4067F5">
        <w:trPr>
          <w:trHeight w:hRule="exact" w:val="566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9D44A2">
        <w:trPr>
          <w:trHeight w:val="7840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3B79E972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5252295C" w14:textId="77777777" w:rsidR="00F2651B" w:rsidRPr="005D0C84" w:rsidRDefault="00F2651B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4BC9FCEA" w14:textId="24912090" w:rsidR="00EE3FE4" w:rsidRPr="00064E63" w:rsidRDefault="00EE3FE4" w:rsidP="00EE3FE4">
            <w:pPr>
              <w:widowControl w:val="0"/>
              <w:ind w:left="90" w:right="172"/>
              <w:rPr>
                <w:rFonts w:asciiTheme="majorHAnsi" w:hAnsiTheme="majorHAnsi" w:cstheme="majorHAnsi"/>
                <w:sz w:val="16"/>
                <w:szCs w:val="16"/>
              </w:rPr>
            </w:pPr>
            <w:r w:rsidRPr="00064E63">
              <w:rPr>
                <w:rFonts w:asciiTheme="majorHAnsi" w:hAnsiTheme="majorHAnsi" w:cstheme="majorHAnsi"/>
                <w:sz w:val="16"/>
                <w:szCs w:val="16"/>
              </w:rPr>
              <w:t>Cette fiche est un outil guide pour la mise en place ou le suivi</w:t>
            </w:r>
            <w:r w:rsidR="00064E63" w:rsidRPr="00064E6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64E63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1EF886CF" w14:textId="77777777" w:rsidR="00EE3FE4" w:rsidRPr="00064E63" w:rsidRDefault="00EE3FE4" w:rsidP="00EE3FE4">
            <w:pPr>
              <w:widowControl w:val="0"/>
              <w:ind w:left="90" w:right="172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A82EAE3" w14:textId="77E1A1E9" w:rsidR="00064E63" w:rsidRPr="00064E63" w:rsidRDefault="00064E63" w:rsidP="00064E63">
            <w:pPr>
              <w:pStyle w:val="Paragraphedeliste"/>
              <w:numPr>
                <w:ilvl w:val="2"/>
                <w:numId w:val="10"/>
              </w:numPr>
              <w:ind w:left="318" w:hanging="142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 w:rsidRPr="00064E63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d</w:t>
            </w:r>
            <w:r w:rsidR="00EE3FE4" w:rsidRPr="00064E63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es parcours prévus par la réglementation</w:t>
            </w:r>
            <w:r w:rsidRPr="00064E63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 ; </w:t>
            </w:r>
          </w:p>
          <w:p w14:paraId="6D3AD106" w14:textId="7693162F" w:rsidR="00EE3FE4" w:rsidRPr="00064E63" w:rsidRDefault="00064E63" w:rsidP="00064E63">
            <w:pPr>
              <w:pStyle w:val="Paragraphedeliste"/>
              <w:numPr>
                <w:ilvl w:val="2"/>
                <w:numId w:val="10"/>
              </w:numPr>
              <w:ind w:left="318" w:right="172" w:hanging="142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 w:rsidRPr="00064E63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d</w:t>
            </w:r>
            <w:r w:rsidR="00EE3FE4" w:rsidRPr="00064E63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es parcours personnalisés mis en place à l’initiative des établissements (plan de prévention du décrochage scolaire, inclusion…)</w:t>
            </w:r>
            <w:r w:rsidRPr="00064E63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 ;</w:t>
            </w:r>
          </w:p>
          <w:p w14:paraId="6901E176" w14:textId="77777777" w:rsidR="00064E63" w:rsidRPr="00064E63" w:rsidRDefault="00064E63" w:rsidP="00064E63">
            <w:pPr>
              <w:pStyle w:val="Paragraphedeliste"/>
              <w:numPr>
                <w:ilvl w:val="2"/>
                <w:numId w:val="10"/>
              </w:numPr>
              <w:ind w:left="318" w:right="172" w:hanging="142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 w:rsidRPr="00064E63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d</w:t>
            </w:r>
            <w:r w:rsidR="00EE3FE4" w:rsidRPr="00064E63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es parcours de formation qui prennent en compte des aspirations des élèves</w:t>
            </w:r>
            <w:r w:rsidRPr="00064E63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 ;</w:t>
            </w:r>
          </w:p>
          <w:p w14:paraId="65085677" w14:textId="2A3CD86A" w:rsidR="00EE3FE4" w:rsidRPr="00064E63" w:rsidRDefault="00064E63" w:rsidP="00064E63">
            <w:pPr>
              <w:pStyle w:val="Paragraphedeliste"/>
              <w:numPr>
                <w:ilvl w:val="2"/>
                <w:numId w:val="10"/>
              </w:numPr>
              <w:ind w:left="318" w:right="172" w:hanging="142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 w:rsidRPr="00064E63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d</w:t>
            </w:r>
            <w:r w:rsidR="00EE3FE4" w:rsidRPr="00064E63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es parcours</w:t>
            </w:r>
            <w:r w:rsidRPr="00064E63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adaptés aux besoins de chacun : </w:t>
            </w:r>
            <w:r w:rsidR="00EE3FE4" w:rsidRPr="00064E63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CAP 1, 2, 3, choix de spécialité, insertion professionnelle, poursuite d’étude, change</w:t>
            </w:r>
            <w:r w:rsidRPr="00064E63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ment de filière et de statut…</w:t>
            </w:r>
          </w:p>
          <w:p w14:paraId="03C6EFE1" w14:textId="77777777" w:rsidR="00064E63" w:rsidRPr="00064E63" w:rsidRDefault="00064E63" w:rsidP="00EE3FE4">
            <w:pPr>
              <w:widowControl w:val="0"/>
              <w:ind w:left="90" w:right="172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08CC85" w14:textId="77777777" w:rsidR="00EE3FE4" w:rsidRPr="00064E63" w:rsidRDefault="00EE3FE4" w:rsidP="00EE3FE4">
            <w:pPr>
              <w:widowControl w:val="0"/>
              <w:numPr>
                <w:ilvl w:val="0"/>
                <w:numId w:val="10"/>
              </w:numPr>
              <w:spacing w:line="276" w:lineRule="auto"/>
              <w:ind w:left="284" w:right="172" w:hanging="194"/>
              <w:rPr>
                <w:rFonts w:asciiTheme="majorHAnsi" w:hAnsiTheme="majorHAnsi" w:cstheme="majorHAnsi"/>
                <w:sz w:val="16"/>
                <w:szCs w:val="16"/>
              </w:rPr>
            </w:pPr>
            <w:r w:rsidRPr="00064E63">
              <w:rPr>
                <w:rFonts w:asciiTheme="majorHAnsi" w:hAnsiTheme="majorHAnsi" w:cstheme="majorHAnsi"/>
                <w:sz w:val="16"/>
                <w:szCs w:val="16"/>
              </w:rPr>
              <w:t>Quels sont les parcours mis en œuvre dans l’établissement ?</w:t>
            </w:r>
          </w:p>
          <w:p w14:paraId="494B33A0" w14:textId="77777777" w:rsidR="00EE3FE4" w:rsidRPr="00064E63" w:rsidRDefault="00EE3FE4" w:rsidP="00EE3FE4">
            <w:pPr>
              <w:widowControl w:val="0"/>
              <w:spacing w:line="276" w:lineRule="auto"/>
              <w:ind w:left="90" w:right="172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E9CDC2" w14:textId="77777777" w:rsidR="00EE3FE4" w:rsidRPr="00064E63" w:rsidRDefault="00EE3FE4" w:rsidP="00EE3FE4">
            <w:pPr>
              <w:widowControl w:val="0"/>
              <w:numPr>
                <w:ilvl w:val="0"/>
                <w:numId w:val="10"/>
              </w:numPr>
              <w:spacing w:line="276" w:lineRule="auto"/>
              <w:ind w:left="284" w:right="172" w:hanging="194"/>
              <w:rPr>
                <w:rFonts w:asciiTheme="majorHAnsi" w:hAnsiTheme="majorHAnsi" w:cstheme="majorHAnsi"/>
                <w:sz w:val="16"/>
                <w:szCs w:val="16"/>
              </w:rPr>
            </w:pPr>
            <w:r w:rsidRPr="00064E63">
              <w:rPr>
                <w:rFonts w:asciiTheme="majorHAnsi" w:hAnsiTheme="majorHAnsi" w:cstheme="majorHAnsi"/>
                <w:sz w:val="16"/>
                <w:szCs w:val="16"/>
              </w:rPr>
              <w:t xml:space="preserve">Comment un parcours s’insère-t-il dans la stratégie du projet de l’établissement ? Quels sont les enjeux et les principes du parcours ? Quels sont les objectifs ciblés ? Quelle est la communication prévue ? </w:t>
            </w:r>
          </w:p>
          <w:p w14:paraId="0EE07BF6" w14:textId="77777777" w:rsidR="00EE3FE4" w:rsidRPr="00064E63" w:rsidRDefault="00EE3FE4" w:rsidP="00EE3FE4">
            <w:pPr>
              <w:widowControl w:val="0"/>
              <w:spacing w:line="276" w:lineRule="auto"/>
              <w:ind w:left="90" w:right="172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EDB59D" w14:textId="77777777" w:rsidR="00EE3FE4" w:rsidRPr="00064E63" w:rsidRDefault="00EE3FE4" w:rsidP="00EE3FE4">
            <w:pPr>
              <w:widowControl w:val="0"/>
              <w:numPr>
                <w:ilvl w:val="0"/>
                <w:numId w:val="10"/>
              </w:numPr>
              <w:spacing w:line="276" w:lineRule="auto"/>
              <w:ind w:left="284" w:right="172" w:hanging="194"/>
              <w:rPr>
                <w:rFonts w:asciiTheme="majorHAnsi" w:hAnsiTheme="majorHAnsi" w:cstheme="majorHAnsi"/>
                <w:sz w:val="16"/>
                <w:szCs w:val="16"/>
              </w:rPr>
            </w:pPr>
            <w:r w:rsidRPr="00064E63">
              <w:rPr>
                <w:rFonts w:asciiTheme="majorHAnsi" w:hAnsiTheme="majorHAnsi" w:cstheme="majorHAnsi"/>
                <w:sz w:val="16"/>
                <w:szCs w:val="16"/>
              </w:rPr>
              <w:t>Les indicateurs et les résultats des différentes actions sont-ils diffusés et connus de tous les membres de la communauté pédagogique et éducative ?</w:t>
            </w:r>
          </w:p>
          <w:p w14:paraId="18920374" w14:textId="3D5D4398" w:rsidR="00F2651B" w:rsidRPr="00EE3FE4" w:rsidRDefault="00F2651B" w:rsidP="00EE3FE4">
            <w:pPr>
              <w:widowControl w:val="0"/>
              <w:ind w:left="284" w:right="172"/>
              <w:rPr>
                <w:rFonts w:asciiTheme="majorHAnsi" w:hAnsiTheme="majorHAnsi" w:cstheme="majorHAnsi"/>
                <w:sz w:val="16"/>
                <w:szCs w:val="20"/>
              </w:rPr>
            </w:pPr>
          </w:p>
          <w:p w14:paraId="2480AA1A" w14:textId="52D1073B" w:rsidR="000448D7" w:rsidRPr="00134B17" w:rsidRDefault="000448D7" w:rsidP="00F2651B">
            <w:pPr>
              <w:pStyle w:val="Titre1"/>
              <w:spacing w:line="247" w:lineRule="auto"/>
              <w:ind w:left="195" w:right="911"/>
              <w:outlineLvl w:val="0"/>
              <w:rPr>
                <w:b w:val="0"/>
                <w:color w:val="FFFFF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745F843" w14:textId="7129680C" w:rsidR="00F2651B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50792D8E" w14:textId="77777777" w:rsidR="00EE3FE4" w:rsidRPr="00EE3FE4" w:rsidRDefault="000448D7" w:rsidP="00EE3FE4">
            <w:pPr>
              <w:spacing w:before="60"/>
              <w:ind w:left="176" w:hanging="176"/>
              <w:rPr>
                <w:rFonts w:asciiTheme="majorHAnsi" w:hAnsiTheme="majorHAnsi" w:cstheme="majorHAnsi"/>
                <w:b/>
                <w:color w:val="00B050"/>
                <w:sz w:val="16"/>
                <w:szCs w:val="18"/>
              </w:rPr>
            </w:pPr>
            <w:r w:rsidRPr="00EE3FE4">
              <w:rPr>
                <w:b/>
                <w:color w:val="00B050"/>
                <w:sz w:val="10"/>
                <w:szCs w:val="12"/>
              </w:rPr>
              <w:t xml:space="preserve"> </w:t>
            </w:r>
            <w:r w:rsidR="00EE3FE4" w:rsidRPr="00EE3FE4">
              <w:rPr>
                <w:rFonts w:asciiTheme="majorHAnsi" w:hAnsiTheme="majorHAnsi" w:cstheme="majorHAnsi"/>
                <w:b/>
                <w:color w:val="00B050"/>
                <w:sz w:val="16"/>
                <w:szCs w:val="18"/>
              </w:rPr>
              <w:t>Définir des acteurs et travailler avec des partenaires</w:t>
            </w:r>
          </w:p>
          <w:p w14:paraId="53D588E3" w14:textId="77777777" w:rsidR="00EE3FE4" w:rsidRPr="00064E63" w:rsidRDefault="00EE3FE4" w:rsidP="00EE3FE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>Quels sont les acteurs impliqués ? Comment les équipes pédagogiques et éducatives sont-elles mobilisées ?</w:t>
            </w:r>
          </w:p>
          <w:p w14:paraId="41F1404F" w14:textId="77777777" w:rsidR="00EE3FE4" w:rsidRPr="00064E63" w:rsidRDefault="00EE3FE4" w:rsidP="00EE3FE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>Quels sont les moyens mis en œuvre pour personnaliser les parcours ?</w:t>
            </w:r>
          </w:p>
          <w:p w14:paraId="5F3CFA5A" w14:textId="65623326" w:rsidR="00EE3FE4" w:rsidRPr="00064E63" w:rsidRDefault="00EE3FE4" w:rsidP="00EE3FE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 xml:space="preserve">Quels sont les acteurs impliqués et </w:t>
            </w:r>
            <w:r w:rsidR="00064E63">
              <w:rPr>
                <w:rFonts w:asciiTheme="majorHAnsi" w:hAnsiTheme="majorHAnsi" w:cstheme="majorHAnsi"/>
                <w:sz w:val="15"/>
                <w:szCs w:val="15"/>
              </w:rPr>
              <w:t xml:space="preserve">les </w:t>
            </w: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>ressources utilisées pour personnaliser les parcours ? dans l’établissement ? dans la classe ? avec l’élève ? avec la famille ?</w:t>
            </w:r>
          </w:p>
          <w:p w14:paraId="415D3EDD" w14:textId="77777777" w:rsidR="00EE3FE4" w:rsidRPr="00064E63" w:rsidRDefault="00EE3FE4" w:rsidP="00EE3FE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>L’établissement dispose-t-il d’un réseau de partenaires du monde économique et professionnel, d’établissements de formations, du monde culturel ?</w:t>
            </w:r>
          </w:p>
          <w:p w14:paraId="3814C8DC" w14:textId="4EECE566" w:rsidR="00EE3FE4" w:rsidRPr="00064E63" w:rsidRDefault="00EE3FE4" w:rsidP="00EE3FE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>Comment l’interdisciplinarité est-elle développée au sein d’un parcours ?</w:t>
            </w:r>
          </w:p>
          <w:p w14:paraId="106A6AB4" w14:textId="77777777" w:rsidR="00EE3FE4" w:rsidRPr="00EE3FE4" w:rsidRDefault="00EE3FE4" w:rsidP="00EE3FE4">
            <w:pPr>
              <w:spacing w:before="60"/>
              <w:ind w:left="176" w:hanging="176"/>
              <w:rPr>
                <w:rFonts w:asciiTheme="majorHAnsi" w:hAnsiTheme="majorHAnsi" w:cstheme="majorHAnsi"/>
                <w:b/>
                <w:color w:val="00B050"/>
                <w:sz w:val="16"/>
                <w:szCs w:val="18"/>
              </w:rPr>
            </w:pPr>
            <w:r w:rsidRPr="00EE3FE4">
              <w:rPr>
                <w:rFonts w:asciiTheme="majorHAnsi" w:hAnsiTheme="majorHAnsi" w:cstheme="majorHAnsi"/>
                <w:b/>
                <w:color w:val="00B050"/>
                <w:sz w:val="16"/>
                <w:szCs w:val="18"/>
              </w:rPr>
              <w:t xml:space="preserve">S’appuyer sur des stratégies pédagogiques et éducatives </w:t>
            </w:r>
          </w:p>
          <w:p w14:paraId="5D8C3981" w14:textId="77777777" w:rsidR="00EE3FE4" w:rsidRPr="00064E63" w:rsidRDefault="00EE3FE4" w:rsidP="00064E63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>Quelle est la stratégie pédagogique développée pour faire vivre le parcours tout au long du cursus (lien et évolution entre les classes) ?</w:t>
            </w:r>
          </w:p>
          <w:p w14:paraId="6786F9F4" w14:textId="77777777" w:rsidR="00EE3FE4" w:rsidRPr="00064E63" w:rsidRDefault="00EE3FE4" w:rsidP="00064E63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 xml:space="preserve">Comment un parcours est-il construit pendant le cursus de formation ? Comment un parcours est-il intégré dans les enseignements obligatoires ou optionnels ? </w:t>
            </w:r>
          </w:p>
          <w:p w14:paraId="402FFBA7" w14:textId="77777777" w:rsidR="00EE3FE4" w:rsidRPr="00064E63" w:rsidRDefault="00EE3FE4" w:rsidP="00064E63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 xml:space="preserve">Comment un parcours est-il formalisé (supports spécifiques, organisations particulières, outils numériques) ? </w:t>
            </w:r>
          </w:p>
          <w:p w14:paraId="0BD612BB" w14:textId="77777777" w:rsidR="00EE3FE4" w:rsidRPr="00064E63" w:rsidRDefault="00EE3FE4" w:rsidP="00064E63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>En quoi un parcours est-il progressif, équilibré, diversifié, enrichissant, innovant ?</w:t>
            </w:r>
          </w:p>
          <w:p w14:paraId="2E995A57" w14:textId="77777777" w:rsidR="00EE3FE4" w:rsidRPr="00064E63" w:rsidRDefault="00EE3FE4" w:rsidP="00064E63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>Quelles méthodes, quelles démarches, quelles approches sont développées dans le cadre d’un parcours ?</w:t>
            </w:r>
          </w:p>
          <w:p w14:paraId="4C2B7D3E" w14:textId="77777777" w:rsidR="00EE3FE4" w:rsidRPr="00064E63" w:rsidRDefault="00EE3FE4" w:rsidP="00064E63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>Comment un parcours prend-il en compte les possibilités des élèves ?</w:t>
            </w:r>
          </w:p>
          <w:p w14:paraId="3B7091DC" w14:textId="77777777" w:rsidR="00EE3FE4" w:rsidRPr="00064E63" w:rsidRDefault="00EE3FE4" w:rsidP="00064E63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 xml:space="preserve">Comment les projets s’intègrent-ils dans un parcours ? Comment les acquis des projets s’appuient-ils sur ceux des projets précédents et sont-ils valorisés dans les projets à venir </w:t>
            </w:r>
          </w:p>
          <w:p w14:paraId="689872B2" w14:textId="77777777" w:rsidR="00EE3FE4" w:rsidRPr="00064E63" w:rsidRDefault="00EE3FE4" w:rsidP="00064E63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 xml:space="preserve">Comment l’éducation à l’orientation des élèves est–elle mise en œuvre ? </w:t>
            </w:r>
          </w:p>
          <w:p w14:paraId="3B750555" w14:textId="33BA5663" w:rsidR="00EE3FE4" w:rsidRPr="00064E63" w:rsidRDefault="00EE3FE4" w:rsidP="00064E63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>Quel est l’accompagnement des actions liées à l’orientation par les équip</w:t>
            </w:r>
            <w:r w:rsidR="00064E63">
              <w:rPr>
                <w:rFonts w:asciiTheme="majorHAnsi" w:hAnsiTheme="majorHAnsi" w:cstheme="majorHAnsi"/>
                <w:sz w:val="15"/>
                <w:szCs w:val="15"/>
              </w:rPr>
              <w:t>es pédagogiques et éducatives, p</w:t>
            </w: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>ar l’équipe de direction ?</w:t>
            </w:r>
          </w:p>
          <w:p w14:paraId="72AA8451" w14:textId="78EB2FD7" w:rsidR="00EE3FE4" w:rsidRPr="00064E63" w:rsidRDefault="00EE3FE4" w:rsidP="00064E63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>Comment les réorientations sont-elles accompagnées ?</w:t>
            </w:r>
          </w:p>
          <w:p w14:paraId="6E80E731" w14:textId="77777777" w:rsidR="00EE3FE4" w:rsidRPr="00EE3FE4" w:rsidRDefault="00EE3FE4" w:rsidP="00EE3FE4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ind w:right="172"/>
              <w:jc w:val="both"/>
              <w:rPr>
                <w:rFonts w:asciiTheme="majorHAnsi" w:hAnsiTheme="majorHAnsi" w:cstheme="majorHAnsi"/>
                <w:b/>
                <w:color w:val="00B050"/>
                <w:sz w:val="16"/>
                <w:szCs w:val="18"/>
              </w:rPr>
            </w:pPr>
            <w:r w:rsidRPr="00EE3FE4">
              <w:rPr>
                <w:rFonts w:asciiTheme="majorHAnsi" w:hAnsiTheme="majorHAnsi" w:cstheme="majorHAnsi"/>
                <w:b/>
                <w:color w:val="00B050"/>
                <w:sz w:val="16"/>
                <w:szCs w:val="18"/>
              </w:rPr>
              <w:t xml:space="preserve">Développer des compétences </w:t>
            </w:r>
          </w:p>
          <w:p w14:paraId="623247F2" w14:textId="77777777" w:rsidR="00EE3FE4" w:rsidRPr="00064E63" w:rsidRDefault="00EE3FE4" w:rsidP="00EE3FE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>Quelle est la part d’autonomie laissée au jeune dans la construction d’un parcours, en classe et en dehors ?</w:t>
            </w:r>
          </w:p>
          <w:p w14:paraId="3DFF0693" w14:textId="77777777" w:rsidR="00EE3FE4" w:rsidRPr="00064E63" w:rsidRDefault="00EE3FE4" w:rsidP="00EE3FE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 xml:space="preserve">Comment les élèves peuvent-ils s’approprier les contenus d’un parcours ? </w:t>
            </w:r>
          </w:p>
          <w:p w14:paraId="7BAC124F" w14:textId="77777777" w:rsidR="00EE3FE4" w:rsidRPr="00064E63" w:rsidRDefault="00EE3FE4" w:rsidP="00EE3FE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>En quoi la mise en œuvre du parcours lui permet-elle de développer sa sensibilité, son jugement, son engagement, sa connaissance de la règle et du droit ?</w:t>
            </w:r>
          </w:p>
          <w:p w14:paraId="134769E5" w14:textId="77777777" w:rsidR="00EE3FE4" w:rsidRPr="00064E63" w:rsidRDefault="00EE3FE4" w:rsidP="00EE3FE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 xml:space="preserve">En quoi un parcours permet-il de susciter l’éducation entre pairs dans des projets, d’encourager la solidarité, de développer l’esprit d’initiative et de compétences à entreprendre ? </w:t>
            </w:r>
          </w:p>
          <w:p w14:paraId="35B64026" w14:textId="77777777" w:rsidR="00EE3FE4" w:rsidRPr="00064E63" w:rsidRDefault="00EE3FE4" w:rsidP="00EE3FE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>Comment les compétences développées et les expériences vécues à l’extérieur de l’établissement sont-elles mobilisées dans l’enchainement d’un parcours ?</w:t>
            </w:r>
          </w:p>
          <w:p w14:paraId="2BC7AFFF" w14:textId="77777777" w:rsidR="00EE3FE4" w:rsidRPr="00064E63" w:rsidRDefault="00EE3FE4" w:rsidP="00EE3FE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>Comment sont évaluées les compétences acquises ? Quelle est la formalisation de cette évaluation ? Comment l’élève prend-il conscience des compétences qu’il a développées ?</w:t>
            </w:r>
          </w:p>
          <w:p w14:paraId="26B79A56" w14:textId="77777777" w:rsidR="00EE3FE4" w:rsidRPr="00064E63" w:rsidRDefault="00EE3FE4" w:rsidP="00EE3FE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>Comment ce parcours et ces compétences sont-ils valorisés ? Auprès des élèves ? des familles ?</w:t>
            </w:r>
          </w:p>
          <w:p w14:paraId="573CC5DC" w14:textId="77777777" w:rsidR="00EE3FE4" w:rsidRPr="00EE3FE4" w:rsidRDefault="00EE3FE4" w:rsidP="00EE3FE4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ind w:right="172"/>
              <w:rPr>
                <w:rFonts w:asciiTheme="majorHAnsi" w:hAnsiTheme="majorHAnsi" w:cstheme="majorHAnsi"/>
                <w:b/>
                <w:color w:val="00B050"/>
                <w:sz w:val="16"/>
                <w:szCs w:val="18"/>
              </w:rPr>
            </w:pPr>
            <w:r w:rsidRPr="00EE3FE4">
              <w:rPr>
                <w:rFonts w:asciiTheme="majorHAnsi" w:hAnsiTheme="majorHAnsi" w:cstheme="majorHAnsi"/>
                <w:b/>
                <w:color w:val="00B050"/>
                <w:sz w:val="16"/>
                <w:szCs w:val="18"/>
              </w:rPr>
              <w:t>Coordonner les différents parcours - Communiquer</w:t>
            </w:r>
          </w:p>
          <w:p w14:paraId="517F7365" w14:textId="77777777" w:rsidR="00EE3FE4" w:rsidRPr="00064E63" w:rsidRDefault="00EE3FE4" w:rsidP="00EE3FE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 xml:space="preserve">Au sein de l’établissement, quelles instances coordonnent les différents parcours ? </w:t>
            </w:r>
          </w:p>
          <w:p w14:paraId="217AC7CE" w14:textId="77777777" w:rsidR="00EE3FE4" w:rsidRPr="00064E63" w:rsidRDefault="00EE3FE4" w:rsidP="00EE3FE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 xml:space="preserve">Quelle est la stratégie définie pour bâtir une progression partagée entre les différents parcours ? </w:t>
            </w:r>
          </w:p>
          <w:p w14:paraId="7E4FE2B4" w14:textId="77777777" w:rsidR="00EE3FE4" w:rsidRPr="00064E63" w:rsidRDefault="00EE3FE4" w:rsidP="00EE3FE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284" w:right="172" w:hanging="194"/>
              <w:rPr>
                <w:rFonts w:asciiTheme="majorHAnsi" w:hAnsiTheme="majorHAnsi" w:cstheme="majorHAnsi"/>
                <w:sz w:val="15"/>
                <w:szCs w:val="15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>Comment les différentes expériences des élèves, quelles qu’elles soient, sont-elles réinvesties ?</w:t>
            </w:r>
          </w:p>
          <w:p w14:paraId="64DB8F8F" w14:textId="7F24D7BA" w:rsidR="000448D7" w:rsidRPr="00151B25" w:rsidRDefault="00EE3FE4" w:rsidP="00151B25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autoSpaceDE w:val="0"/>
              <w:autoSpaceDN w:val="0"/>
              <w:adjustRightInd w:val="0"/>
              <w:spacing w:line="360" w:lineRule="auto"/>
              <w:ind w:left="284" w:right="172" w:hanging="194"/>
              <w:rPr>
                <w:rFonts w:asciiTheme="majorHAnsi" w:hAnsiTheme="majorHAnsi"/>
                <w:sz w:val="14"/>
                <w:szCs w:val="14"/>
              </w:rPr>
            </w:pPr>
            <w:r w:rsidRPr="00064E63">
              <w:rPr>
                <w:rFonts w:asciiTheme="majorHAnsi" w:hAnsiTheme="majorHAnsi" w:cstheme="majorHAnsi"/>
                <w:sz w:val="15"/>
                <w:szCs w:val="15"/>
              </w:rPr>
              <w:t>Quelles sont les actions de communication réalisées en interne et en externe ?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35099466" w14:textId="77777777" w:rsidR="00F2651B" w:rsidRPr="005D0C84" w:rsidRDefault="00F2651B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0691760F" w14:textId="77777777" w:rsidR="00151B25" w:rsidRPr="00151B25" w:rsidRDefault="00151B25" w:rsidP="00151B25">
            <w:pPr>
              <w:autoSpaceDE w:val="0"/>
              <w:autoSpaceDN w:val="0"/>
              <w:adjustRightInd w:val="0"/>
              <w:spacing w:line="360" w:lineRule="auto"/>
              <w:ind w:left="39"/>
              <w:rPr>
                <w:rFonts w:asciiTheme="majorHAnsi" w:hAnsiTheme="majorHAnsi" w:cstheme="majorHAnsi"/>
                <w:b/>
                <w:color w:val="E36C0A" w:themeColor="accent6" w:themeShade="BF"/>
                <w:sz w:val="17"/>
                <w:szCs w:val="17"/>
              </w:rPr>
            </w:pPr>
            <w:r w:rsidRPr="00151B25">
              <w:rPr>
                <w:rFonts w:asciiTheme="majorHAnsi" w:hAnsiTheme="majorHAnsi" w:cstheme="majorHAnsi"/>
                <w:b/>
                <w:color w:val="E36C0A" w:themeColor="accent6" w:themeShade="BF"/>
                <w:sz w:val="17"/>
                <w:szCs w:val="17"/>
              </w:rPr>
              <w:t>Indicateurs de réussite</w:t>
            </w:r>
          </w:p>
          <w:p w14:paraId="3FCC4F87" w14:textId="035128D4" w:rsidR="00151B25" w:rsidRPr="00151B25" w:rsidRDefault="00151B25" w:rsidP="00151B25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ajorHAnsi" w:hAnsiTheme="majorHAnsi" w:cstheme="majorHAnsi"/>
                <w:sz w:val="16"/>
                <w:szCs w:val="18"/>
                <w:lang w:val="fr-FR"/>
              </w:rPr>
            </w:pP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VA Taux de réussite</w:t>
            </w:r>
            <w:r w:rsidR="00064E63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.</w:t>
            </w:r>
          </w:p>
          <w:p w14:paraId="1C13B527" w14:textId="5B97EF55" w:rsidR="00151B25" w:rsidRPr="00151B25" w:rsidRDefault="00151B25" w:rsidP="00151B25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ajorHAnsi" w:hAnsiTheme="majorHAnsi" w:cstheme="majorHAnsi"/>
                <w:sz w:val="16"/>
                <w:szCs w:val="18"/>
                <w:lang w:val="fr-FR"/>
              </w:rPr>
            </w:pP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Taux de réussite et résultats par PCS</w:t>
            </w:r>
            <w:r w:rsidR="00064E63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.</w:t>
            </w:r>
          </w:p>
          <w:p w14:paraId="3B195B1B" w14:textId="6EC57110" w:rsidR="00151B25" w:rsidRPr="00151B25" w:rsidRDefault="00151B25" w:rsidP="00151B25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ajorHAnsi" w:hAnsiTheme="majorHAnsi" w:cstheme="majorHAnsi"/>
                <w:sz w:val="16"/>
                <w:szCs w:val="18"/>
                <w:lang w:val="fr-FR"/>
              </w:rPr>
            </w:pP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Proportion d’élèves en retard</w:t>
            </w:r>
            <w:r w:rsidR="00064E63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.</w:t>
            </w:r>
          </w:p>
          <w:p w14:paraId="56C8EEA7" w14:textId="278F53D9" w:rsidR="00151B25" w:rsidRPr="00151B25" w:rsidRDefault="00151B25" w:rsidP="00151B25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ajorHAnsi" w:hAnsiTheme="majorHAnsi" w:cstheme="majorHAnsi"/>
                <w:sz w:val="16"/>
                <w:szCs w:val="18"/>
                <w:lang w:val="fr-FR"/>
              </w:rPr>
            </w:pP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VA Taux d’accès (dont d’accès aux diplômes)</w:t>
            </w:r>
            <w:r w:rsidR="00064E63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.</w:t>
            </w:r>
          </w:p>
          <w:p w14:paraId="75786052" w14:textId="40906800" w:rsidR="00151B25" w:rsidRPr="00151B25" w:rsidRDefault="00151B25" w:rsidP="00151B25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ajorHAnsi" w:hAnsiTheme="majorHAnsi" w:cstheme="majorHAnsi"/>
                <w:sz w:val="16"/>
                <w:szCs w:val="18"/>
                <w:lang w:val="fr-FR"/>
              </w:rPr>
            </w:pP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Demande des familles / décision d’orientation</w:t>
            </w:r>
            <w:r w:rsidR="00064E63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.</w:t>
            </w:r>
          </w:p>
          <w:p w14:paraId="261419F5" w14:textId="7EF29C5E" w:rsidR="00151B25" w:rsidRPr="00151B25" w:rsidRDefault="00151B25" w:rsidP="00151B25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ajorHAnsi" w:hAnsiTheme="majorHAnsi" w:cstheme="majorHAnsi"/>
                <w:sz w:val="16"/>
                <w:szCs w:val="18"/>
                <w:lang w:val="fr-FR"/>
              </w:rPr>
            </w:pP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Taux de poursuite d’étude</w:t>
            </w:r>
            <w:r w:rsidR="00064E63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.</w:t>
            </w: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 xml:space="preserve"> </w:t>
            </w:r>
          </w:p>
          <w:p w14:paraId="6C34A2B2" w14:textId="3C65B038" w:rsidR="00151B25" w:rsidRPr="00151B25" w:rsidRDefault="00151B25" w:rsidP="00151B25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ajorHAnsi" w:hAnsiTheme="majorHAnsi" w:cstheme="majorHAnsi"/>
                <w:sz w:val="16"/>
                <w:szCs w:val="18"/>
                <w:lang w:val="fr-FR"/>
              </w:rPr>
            </w:pP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Taux d’insertion professionnelle (N+1)</w:t>
            </w:r>
            <w:r w:rsidR="00064E63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.</w:t>
            </w:r>
          </w:p>
          <w:p w14:paraId="3A526693" w14:textId="242627BE" w:rsidR="00151B25" w:rsidRPr="00151B25" w:rsidRDefault="00151B25" w:rsidP="00151B25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ajorHAnsi" w:hAnsiTheme="majorHAnsi" w:cstheme="majorHAnsi"/>
                <w:sz w:val="16"/>
                <w:szCs w:val="18"/>
                <w:lang w:val="fr-FR"/>
              </w:rPr>
            </w:pP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Taux de décrochage</w:t>
            </w:r>
            <w:r w:rsidR="00064E63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.</w:t>
            </w:r>
          </w:p>
          <w:p w14:paraId="0635DC10" w14:textId="66CF5DDE" w:rsidR="00151B25" w:rsidRPr="00151B25" w:rsidRDefault="00151B25" w:rsidP="00151B25">
            <w:pPr>
              <w:pStyle w:val="Paragraphedeliste"/>
              <w:numPr>
                <w:ilvl w:val="0"/>
                <w:numId w:val="33"/>
              </w:numPr>
              <w:tabs>
                <w:tab w:val="left" w:pos="323"/>
              </w:tabs>
              <w:spacing w:after="0" w:line="240" w:lineRule="auto"/>
              <w:ind w:left="322" w:right="172" w:hanging="283"/>
              <w:rPr>
                <w:rFonts w:asciiTheme="majorHAnsi" w:hAnsiTheme="majorHAnsi" w:cstheme="majorHAnsi"/>
                <w:sz w:val="16"/>
                <w:szCs w:val="18"/>
                <w:lang w:val="fr-FR"/>
              </w:rPr>
            </w:pP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Taux de participation des élèves aux actions proposées</w:t>
            </w:r>
            <w:r w:rsidR="00064E63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.</w:t>
            </w: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 </w:t>
            </w:r>
          </w:p>
          <w:p w14:paraId="5B48104D" w14:textId="3C50F02E" w:rsidR="00151B25" w:rsidRDefault="00151B25" w:rsidP="00151B25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ajorHAnsi" w:hAnsiTheme="majorHAnsi" w:cstheme="majorHAnsi"/>
                <w:sz w:val="16"/>
                <w:szCs w:val="18"/>
                <w:lang w:val="fr-FR"/>
              </w:rPr>
            </w:pP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Traçabilité des étapes du parcours</w:t>
            </w:r>
            <w:r w:rsidR="00064E63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.</w:t>
            </w:r>
          </w:p>
          <w:p w14:paraId="54D3F0C4" w14:textId="77777777" w:rsidR="00151B25" w:rsidRDefault="00151B25" w:rsidP="00151B2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Theme="majorHAnsi" w:hAnsiTheme="majorHAnsi" w:cstheme="majorHAnsi"/>
                <w:sz w:val="16"/>
                <w:szCs w:val="18"/>
                <w:lang w:val="fr-FR"/>
              </w:rPr>
            </w:pPr>
          </w:p>
          <w:p w14:paraId="1C98C731" w14:textId="77777777" w:rsidR="00151B25" w:rsidRPr="00151B25" w:rsidRDefault="00151B25" w:rsidP="00151B25">
            <w:pPr>
              <w:autoSpaceDE w:val="0"/>
              <w:autoSpaceDN w:val="0"/>
              <w:adjustRightInd w:val="0"/>
              <w:spacing w:line="360" w:lineRule="auto"/>
              <w:ind w:left="39"/>
              <w:rPr>
                <w:rFonts w:asciiTheme="majorHAnsi" w:hAnsiTheme="majorHAnsi" w:cstheme="majorHAnsi"/>
                <w:b/>
                <w:color w:val="E36C0A" w:themeColor="accent6" w:themeShade="BF"/>
                <w:sz w:val="17"/>
                <w:szCs w:val="17"/>
              </w:rPr>
            </w:pPr>
            <w:r w:rsidRPr="00151B25">
              <w:rPr>
                <w:rFonts w:asciiTheme="majorHAnsi" w:hAnsiTheme="majorHAnsi" w:cstheme="majorHAnsi"/>
                <w:b/>
                <w:color w:val="E36C0A" w:themeColor="accent6" w:themeShade="BF"/>
                <w:sz w:val="17"/>
                <w:szCs w:val="17"/>
              </w:rPr>
              <w:t>Indicateurs d’accompagnement</w:t>
            </w:r>
          </w:p>
          <w:p w14:paraId="2C1E62A4" w14:textId="081AE915" w:rsidR="00151B25" w:rsidRPr="00151B25" w:rsidRDefault="00151B25" w:rsidP="00151B25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ajorHAnsi" w:hAnsiTheme="majorHAnsi" w:cstheme="majorHAnsi"/>
                <w:sz w:val="16"/>
                <w:szCs w:val="18"/>
                <w:lang w:val="fr-FR"/>
              </w:rPr>
            </w:pP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Adéquation entre projet et résultat de l’orientation</w:t>
            </w:r>
            <w:r w:rsidR="00064E63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.</w:t>
            </w: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 </w:t>
            </w:r>
          </w:p>
          <w:p w14:paraId="24BAFE21" w14:textId="0B6C9257" w:rsidR="00151B25" w:rsidRPr="00151B25" w:rsidRDefault="00151B25" w:rsidP="00151B25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ajorHAnsi" w:hAnsiTheme="majorHAnsi" w:cstheme="majorHAnsi"/>
                <w:sz w:val="16"/>
                <w:szCs w:val="18"/>
                <w:lang w:val="fr-FR"/>
              </w:rPr>
            </w:pP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Nombre de partenaires, de conventions</w:t>
            </w:r>
            <w:r w:rsidR="00064E63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.</w:t>
            </w: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 </w:t>
            </w:r>
          </w:p>
          <w:p w14:paraId="34B3F595" w14:textId="5F36C090" w:rsidR="00151B25" w:rsidRPr="00151B25" w:rsidRDefault="00151B25" w:rsidP="00151B25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ajorHAnsi" w:hAnsiTheme="majorHAnsi" w:cstheme="majorHAnsi"/>
                <w:sz w:val="16"/>
                <w:szCs w:val="18"/>
                <w:lang w:val="fr-FR"/>
              </w:rPr>
            </w:pP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Proportion d’élèves bénéficiant d’un dispositif de personnalisation de leur parcours</w:t>
            </w:r>
            <w:r w:rsidR="00064E63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.</w:t>
            </w:r>
          </w:p>
          <w:p w14:paraId="76E11471" w14:textId="52862D8D" w:rsidR="00151B25" w:rsidRPr="00151B25" w:rsidRDefault="00151B25" w:rsidP="00151B25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ajorHAnsi" w:hAnsiTheme="majorHAnsi" w:cstheme="majorHAnsi"/>
                <w:sz w:val="16"/>
                <w:szCs w:val="18"/>
                <w:lang w:val="fr-FR"/>
              </w:rPr>
            </w:pP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Nombre de parcours formalisés</w:t>
            </w:r>
            <w:r w:rsidR="00064E63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.</w:t>
            </w:r>
          </w:p>
          <w:p w14:paraId="33DA1F8C" w14:textId="008E60E1" w:rsidR="00151B25" w:rsidRPr="00151B25" w:rsidRDefault="00151B25" w:rsidP="00151B25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ajorHAnsi" w:hAnsiTheme="majorHAnsi" w:cstheme="majorHAnsi"/>
                <w:sz w:val="16"/>
                <w:szCs w:val="18"/>
                <w:lang w:val="fr-FR"/>
              </w:rPr>
            </w:pP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Proportion d’élèves ayant fait l’objet ou bénéficié d’un changement d’orientation lycées</w:t>
            </w:r>
            <w:r w:rsidR="00064E63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.</w:t>
            </w:r>
          </w:p>
          <w:p w14:paraId="51F9184C" w14:textId="7127455E" w:rsidR="00151B25" w:rsidRPr="00151B25" w:rsidRDefault="00151B25" w:rsidP="00151B25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ajorHAnsi" w:hAnsiTheme="majorHAnsi" w:cstheme="majorHAnsi"/>
                <w:sz w:val="16"/>
                <w:szCs w:val="18"/>
                <w:lang w:val="fr-FR"/>
              </w:rPr>
            </w:pP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Taux de participation à des forums</w:t>
            </w:r>
            <w:r w:rsidR="00064E63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.</w:t>
            </w:r>
          </w:p>
          <w:p w14:paraId="5C25FEAA" w14:textId="0A9D18BF" w:rsidR="00151B25" w:rsidRPr="00151B25" w:rsidRDefault="00151B25" w:rsidP="00151B25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ajorHAnsi" w:hAnsiTheme="majorHAnsi" w:cstheme="majorHAnsi"/>
                <w:sz w:val="16"/>
                <w:szCs w:val="18"/>
                <w:lang w:val="fr-FR"/>
              </w:rPr>
            </w:pPr>
            <w:r w:rsidRPr="00151B25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Nombre d’actions menées en direction des familles et des élèves</w:t>
            </w:r>
            <w:r w:rsidR="00064E63">
              <w:rPr>
                <w:rFonts w:asciiTheme="majorHAnsi" w:hAnsiTheme="majorHAnsi" w:cstheme="majorHAnsi"/>
                <w:sz w:val="16"/>
                <w:szCs w:val="18"/>
                <w:lang w:val="fr-FR"/>
              </w:rPr>
              <w:t>.</w:t>
            </w:r>
          </w:p>
          <w:p w14:paraId="02D1146A" w14:textId="77777777" w:rsidR="00151B25" w:rsidRPr="00151B25" w:rsidRDefault="00151B25" w:rsidP="00151B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8"/>
              </w:rPr>
            </w:pPr>
          </w:p>
          <w:p w14:paraId="76A6468A" w14:textId="77777777" w:rsidR="00151B25" w:rsidRPr="00CD3ECE" w:rsidRDefault="00151B25" w:rsidP="00151B25">
            <w:pPr>
              <w:pStyle w:val="Paragraphedeliste"/>
              <w:tabs>
                <w:tab w:val="left" w:pos="323"/>
              </w:tabs>
              <w:spacing w:line="360" w:lineRule="auto"/>
              <w:ind w:left="322" w:right="172"/>
              <w:rPr>
                <w:rFonts w:asciiTheme="majorHAnsi" w:hAnsiTheme="majorHAnsi" w:cstheme="majorHAnsi"/>
                <w:sz w:val="20"/>
                <w:szCs w:val="18"/>
                <w:lang w:val="fr-FR"/>
              </w:rPr>
            </w:pPr>
          </w:p>
          <w:p w14:paraId="08109E32" w14:textId="7F01123F" w:rsidR="000448D7" w:rsidRPr="00134B17" w:rsidRDefault="000448D7" w:rsidP="000448D7">
            <w:pPr>
              <w:rPr>
                <w:b/>
                <w:color w:val="FFFFFF"/>
                <w:sz w:val="8"/>
                <w:szCs w:val="8"/>
              </w:rPr>
            </w:pPr>
          </w:p>
        </w:tc>
      </w:tr>
    </w:tbl>
    <w:p w14:paraId="2466A8A1" w14:textId="62426955" w:rsidR="00C7213D" w:rsidRDefault="00C7213D" w:rsidP="004067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14:paraId="080E9F4E" w14:textId="28CFBEA4" w:rsidR="004067F5" w:rsidRPr="00DD0461" w:rsidRDefault="00C13FA6" w:rsidP="004067F5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E695D" wp14:editId="462BDE1A">
                <wp:simplePos x="0" y="0"/>
                <wp:positionH relativeFrom="column">
                  <wp:posOffset>735965</wp:posOffset>
                </wp:positionH>
                <wp:positionV relativeFrom="paragraph">
                  <wp:posOffset>2149</wp:posOffset>
                </wp:positionV>
                <wp:extent cx="2432050" cy="521335"/>
                <wp:effectExtent l="0" t="0" r="6350" b="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521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2EF0F" w14:textId="7DF3787E" w:rsidR="004067F5" w:rsidRPr="009D44A2" w:rsidRDefault="00C13FA6" w:rsidP="004067F5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Juin 2020 - Contributeur</w:t>
                            </w:r>
                            <w:r w:rsidR="004067F5" w:rsidRPr="009D44A2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 :</w:t>
                            </w:r>
                          </w:p>
                          <w:p w14:paraId="542CDB86" w14:textId="77777777" w:rsidR="005940FC" w:rsidRDefault="004067F5" w:rsidP="004067F5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9D44A2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Académie de Poitiers</w:t>
                            </w:r>
                          </w:p>
                          <w:p w14:paraId="0466C7E6" w14:textId="00626EE4" w:rsidR="004067F5" w:rsidRPr="005940FC" w:rsidRDefault="004067F5" w:rsidP="004067F5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9D44A2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Mise à jour fiche n° 1 guide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35" o:spid="_x0000_s1027" type="#_x0000_t202" style="position:absolute;left:0;text-align:left;margin-left:57.95pt;margin-top:.15pt;width:191.5pt;height:4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" fillcolor="white [3201]" stroked="f" strokeweight=".5pt">
                <v:textbox>
                  <w:txbxContent>
                    <w:p w14:paraId="2552EF0F" w14:textId="7DF3787E" w:rsidR="004067F5" w:rsidRPr="009D44A2" w:rsidRDefault="00C13FA6" w:rsidP="004067F5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Juin 2020 - Contributeur</w:t>
                      </w:r>
                      <w:r w:rsidR="004067F5" w:rsidRPr="009D44A2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 :</w:t>
                      </w:r>
                    </w:p>
                    <w:p w14:paraId="542CDB86" w14:textId="77777777" w:rsidR="005940FC" w:rsidRDefault="004067F5" w:rsidP="004067F5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9D44A2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Académie de Poitiers</w:t>
                      </w:r>
                    </w:p>
                    <w:p w14:paraId="0466C7E6" w14:textId="00626EE4" w:rsidR="004067F5" w:rsidRPr="005940FC" w:rsidRDefault="004067F5" w:rsidP="004067F5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9D44A2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Mise à jour fiche n° 1 guide 2017</w:t>
                      </w:r>
                    </w:p>
                  </w:txbxContent>
                </v:textbox>
              </v:shape>
            </w:pict>
          </mc:Fallback>
        </mc:AlternateContent>
      </w:r>
      <w:r w:rsidR="004067F5"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54262" wp14:editId="5B5BC66E">
                <wp:simplePos x="0" y="0"/>
                <wp:positionH relativeFrom="column">
                  <wp:posOffset>6985</wp:posOffset>
                </wp:positionH>
                <wp:positionV relativeFrom="paragraph">
                  <wp:posOffset>-49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2B79E" w14:textId="77777777" w:rsidR="004067F5" w:rsidRPr="00663E53" w:rsidRDefault="004067F5" w:rsidP="004067F5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left:0;text-align:left;margin-left:.55pt;margin-top:0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a5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GJFR41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" fillcolor="white [3212]" strokecolor="#31849b [2408]" strokeweight="1.5pt">
                <v:fill opacity="0"/>
                <v:textbox>
                  <w:txbxContent>
                    <w:p w14:paraId="58A2B79E" w14:textId="77777777" w:rsidR="004067F5" w:rsidRPr="00663E53" w:rsidRDefault="004067F5" w:rsidP="004067F5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7F5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9DB51" wp14:editId="5A1F76E9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7CB9B6" w14:textId="77777777" w:rsidR="004067F5" w:rsidRPr="00895522" w:rsidRDefault="004067F5" w:rsidP="004067F5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29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507CB9B6" w14:textId="77777777" w:rsidR="004067F5" w:rsidRPr="00895522" w:rsidRDefault="004067F5" w:rsidP="004067F5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="004067F5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1A33D" wp14:editId="197FFF6E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456822" w14:textId="77777777" w:rsidR="004067F5" w:rsidRPr="00FB3238" w:rsidRDefault="004067F5" w:rsidP="004067F5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0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3D456822" w14:textId="77777777" w:rsidR="004067F5" w:rsidRPr="00FB3238" w:rsidRDefault="004067F5" w:rsidP="004067F5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="004067F5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6CF23" wp14:editId="0EF56A0E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0B0E0403" w14:textId="77777777" w:rsidR="004067F5" w:rsidRPr="00FB3238" w:rsidRDefault="004067F5" w:rsidP="004067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1" o:spid="_x0000_s1031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0B0E0403" w14:textId="77777777" w:rsidR="004067F5" w:rsidRPr="00FB3238" w:rsidRDefault="004067F5" w:rsidP="004067F5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="004067F5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2439E" wp14:editId="24190EDE">
                <wp:simplePos x="0" y="0"/>
                <wp:positionH relativeFrom="column">
                  <wp:posOffset>4708525</wp:posOffset>
                </wp:positionH>
                <wp:positionV relativeFrom="paragraph">
                  <wp:posOffset>59690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65F5792C" w14:textId="77777777" w:rsidR="004067F5" w:rsidRPr="00FB3238" w:rsidRDefault="004067F5" w:rsidP="004067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29" o:spid="_x0000_s1032" type="#_x0000_t202" style="position:absolute;left:0;text-align:left;margin-left:370.75pt;margin-top:4.7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" fillcolor="window" strokecolor="#00b5c6" strokeweight=".5pt">
                <v:textbox>
                  <w:txbxContent>
                    <w:p w14:paraId="65F5792C" w14:textId="77777777" w:rsidR="004067F5" w:rsidRPr="00FB3238" w:rsidRDefault="004067F5" w:rsidP="004067F5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 w:rsidR="004067F5"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</w:p>
    <w:p w14:paraId="34021967" w14:textId="4EAAAAC9" w:rsidR="004067F5" w:rsidRPr="00722E65" w:rsidRDefault="004067F5" w:rsidP="004067F5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C27E6" wp14:editId="1A7386D0">
                <wp:simplePos x="0" y="0"/>
                <wp:positionH relativeFrom="column">
                  <wp:posOffset>8367785</wp:posOffset>
                </wp:positionH>
                <wp:positionV relativeFrom="paragraph">
                  <wp:posOffset>112786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670D108A" w14:textId="77777777" w:rsidR="004067F5" w:rsidRPr="00FB3238" w:rsidRDefault="004067F5" w:rsidP="004067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4" o:spid="_x0000_s1033" type="#_x0000_t202" style="position:absolute;margin-left:658.9pt;margin-top:8.9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Z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yP&#10;j7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" fillcolor="window" strokecolor="#00b5c6" strokeweight=".5pt">
                <v:textbox>
                  <w:txbxContent>
                    <w:p w14:paraId="670D108A" w14:textId="77777777" w:rsidR="004067F5" w:rsidRPr="00FB3238" w:rsidRDefault="004067F5" w:rsidP="004067F5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78E63" wp14:editId="05EE47FB">
                <wp:simplePos x="0" y="0"/>
                <wp:positionH relativeFrom="column">
                  <wp:posOffset>4709160</wp:posOffset>
                </wp:positionH>
                <wp:positionV relativeFrom="paragraph">
                  <wp:posOffset>118745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7401FD7F" w14:textId="77777777" w:rsidR="004067F5" w:rsidRPr="00FB3238" w:rsidRDefault="004067F5" w:rsidP="004067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3" o:spid="_x0000_s1034" type="#_x0000_t202" style="position:absolute;margin-left:370.8pt;margin-top:9.3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" fillcolor="window" strokecolor="#00b5c6" strokeweight=".5pt">
                <v:textbox>
                  <w:txbxContent>
                    <w:p w14:paraId="7401FD7F" w14:textId="77777777" w:rsidR="004067F5" w:rsidRPr="00FB3238" w:rsidRDefault="004067F5" w:rsidP="004067F5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31849B" w:themeColor="accent5" w:themeShade="BF"/>
        </w:rPr>
        <w:t xml:space="preserve">      </w:t>
      </w:r>
      <w:r>
        <w:rPr>
          <w:rFonts w:asciiTheme="majorHAnsi" w:hAnsiTheme="majorHAnsi"/>
          <w:b/>
          <w:color w:val="31849B" w:themeColor="accent5" w:themeShade="BF"/>
          <w:sz w:val="22"/>
          <w:szCs w:val="22"/>
        </w:rPr>
        <w:t>2.5</w:t>
      </w:r>
    </w:p>
    <w:sectPr w:rsidR="004067F5" w:rsidRPr="00722E65" w:rsidSect="004067F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 w:code="9"/>
      <w:pgMar w:top="567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18EEC" w14:textId="77777777" w:rsidR="00C03477" w:rsidRDefault="00C03477" w:rsidP="009B6E81">
      <w:r>
        <w:separator/>
      </w:r>
    </w:p>
    <w:p w14:paraId="6894D25E" w14:textId="77777777" w:rsidR="00C03477" w:rsidRDefault="00C03477"/>
  </w:endnote>
  <w:endnote w:type="continuationSeparator" w:id="0">
    <w:p w14:paraId="1FB6F54C" w14:textId="77777777" w:rsidR="00C03477" w:rsidRDefault="00C03477" w:rsidP="009B6E81">
      <w:r>
        <w:continuationSeparator/>
      </w:r>
    </w:p>
    <w:p w14:paraId="48ED2473" w14:textId="77777777" w:rsidR="00C03477" w:rsidRDefault="00C0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A941C" w14:textId="77777777" w:rsidR="00A6528F" w:rsidRDefault="00A6528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A7E3" w14:textId="42C1532A" w:rsidR="00DD0461" w:rsidRPr="00DD0461" w:rsidRDefault="00DD0461" w:rsidP="00151B25">
    <w:pPr>
      <w:spacing w:line="276" w:lineRule="auto"/>
      <w:ind w:right="-108"/>
      <w:jc w:val="both"/>
      <w:rPr>
        <w:rFonts w:asciiTheme="majorHAnsi" w:hAnsiTheme="majorHAnsi"/>
        <w:b/>
        <w:color w:val="31849B" w:themeColor="accent5" w:themeShade="BF"/>
        <w:sz w:val="16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D3CBF" w14:textId="77777777" w:rsidR="00A6528F" w:rsidRDefault="00A652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55055" w14:textId="77777777" w:rsidR="00C03477" w:rsidRDefault="00C03477" w:rsidP="009B6E81">
      <w:r>
        <w:separator/>
      </w:r>
    </w:p>
    <w:p w14:paraId="0C5775B8" w14:textId="77777777" w:rsidR="00C03477" w:rsidRDefault="00C03477"/>
  </w:footnote>
  <w:footnote w:type="continuationSeparator" w:id="0">
    <w:p w14:paraId="0021C6DA" w14:textId="77777777" w:rsidR="00C03477" w:rsidRDefault="00C03477" w:rsidP="009B6E81">
      <w:r>
        <w:continuationSeparator/>
      </w:r>
    </w:p>
    <w:p w14:paraId="2AD65896" w14:textId="77777777" w:rsidR="00C03477" w:rsidRDefault="00C034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8F984" w14:textId="77777777" w:rsidR="00A6528F" w:rsidRDefault="00A6528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F0C1" w14:textId="77777777" w:rsidR="00A6528F" w:rsidRDefault="00A6528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40360" w14:textId="77777777" w:rsidR="00A6528F" w:rsidRDefault="00A6528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81615"/>
    <w:multiLevelType w:val="hybridMultilevel"/>
    <w:tmpl w:val="385EE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14DEF"/>
    <w:multiLevelType w:val="hybridMultilevel"/>
    <w:tmpl w:val="2A8A789E"/>
    <w:lvl w:ilvl="0" w:tplc="4FDC1008">
      <w:numFmt w:val="bullet"/>
      <w:lvlText w:val="•"/>
      <w:lvlJc w:val="left"/>
      <w:pPr>
        <w:ind w:left="825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2884A12"/>
    <w:multiLevelType w:val="hybridMultilevel"/>
    <w:tmpl w:val="8D20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A198B"/>
    <w:multiLevelType w:val="hybridMultilevel"/>
    <w:tmpl w:val="295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2">
    <w:nsid w:val="5AAD689F"/>
    <w:multiLevelType w:val="hybridMultilevel"/>
    <w:tmpl w:val="E9666CEA"/>
    <w:lvl w:ilvl="0" w:tplc="EF10E13C">
      <w:numFmt w:val="bullet"/>
      <w:lvlText w:val=""/>
      <w:lvlJc w:val="left"/>
      <w:pPr>
        <w:ind w:left="109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DC1008">
      <w:numFmt w:val="bullet"/>
      <w:lvlText w:val="•"/>
      <w:lvlJc w:val="left"/>
      <w:pPr>
        <w:ind w:left="392" w:hanging="322"/>
      </w:pPr>
      <w:rPr>
        <w:lang w:val="fr-FR" w:eastAsia="en-US" w:bidi="ar-SA"/>
      </w:rPr>
    </w:lvl>
    <w:lvl w:ilvl="2" w:tplc="65B2F702">
      <w:numFmt w:val="bullet"/>
      <w:lvlText w:val="•"/>
      <w:lvlJc w:val="left"/>
      <w:pPr>
        <w:ind w:left="684" w:hanging="322"/>
      </w:pPr>
      <w:rPr>
        <w:lang w:val="fr-FR" w:eastAsia="en-US" w:bidi="ar-SA"/>
      </w:rPr>
    </w:lvl>
    <w:lvl w:ilvl="3" w:tplc="A27CE0FC">
      <w:numFmt w:val="bullet"/>
      <w:lvlText w:val="•"/>
      <w:lvlJc w:val="left"/>
      <w:pPr>
        <w:ind w:left="977" w:hanging="322"/>
      </w:pPr>
      <w:rPr>
        <w:lang w:val="fr-FR" w:eastAsia="en-US" w:bidi="ar-SA"/>
      </w:rPr>
    </w:lvl>
    <w:lvl w:ilvl="4" w:tplc="A014AC14">
      <w:numFmt w:val="bullet"/>
      <w:lvlText w:val="•"/>
      <w:lvlJc w:val="left"/>
      <w:pPr>
        <w:ind w:left="1269" w:hanging="322"/>
      </w:pPr>
      <w:rPr>
        <w:lang w:val="fr-FR" w:eastAsia="en-US" w:bidi="ar-SA"/>
      </w:rPr>
    </w:lvl>
    <w:lvl w:ilvl="5" w:tplc="F97A4D12">
      <w:numFmt w:val="bullet"/>
      <w:lvlText w:val="•"/>
      <w:lvlJc w:val="left"/>
      <w:pPr>
        <w:ind w:left="1562" w:hanging="322"/>
      </w:pPr>
      <w:rPr>
        <w:lang w:val="fr-FR" w:eastAsia="en-US" w:bidi="ar-SA"/>
      </w:rPr>
    </w:lvl>
    <w:lvl w:ilvl="6" w:tplc="442C9CF6">
      <w:numFmt w:val="bullet"/>
      <w:lvlText w:val="•"/>
      <w:lvlJc w:val="left"/>
      <w:pPr>
        <w:ind w:left="1854" w:hanging="322"/>
      </w:pPr>
      <w:rPr>
        <w:lang w:val="fr-FR" w:eastAsia="en-US" w:bidi="ar-SA"/>
      </w:rPr>
    </w:lvl>
    <w:lvl w:ilvl="7" w:tplc="0C98728E">
      <w:numFmt w:val="bullet"/>
      <w:lvlText w:val="•"/>
      <w:lvlJc w:val="left"/>
      <w:pPr>
        <w:ind w:left="2146" w:hanging="322"/>
      </w:pPr>
      <w:rPr>
        <w:lang w:val="fr-FR" w:eastAsia="en-US" w:bidi="ar-SA"/>
      </w:rPr>
    </w:lvl>
    <w:lvl w:ilvl="8" w:tplc="35E4C956">
      <w:numFmt w:val="bullet"/>
      <w:lvlText w:val="•"/>
      <w:lvlJc w:val="left"/>
      <w:pPr>
        <w:ind w:left="2439" w:hanging="322"/>
      </w:pPr>
      <w:rPr>
        <w:lang w:val="fr-FR" w:eastAsia="en-US" w:bidi="ar-SA"/>
      </w:rPr>
    </w:lvl>
  </w:abstractNum>
  <w:abstractNum w:abstractNumId="23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8"/>
  </w:num>
  <w:num w:numId="5">
    <w:abstractNumId w:val="14"/>
  </w:num>
  <w:num w:numId="6">
    <w:abstractNumId w:val="4"/>
  </w:num>
  <w:num w:numId="7">
    <w:abstractNumId w:val="23"/>
  </w:num>
  <w:num w:numId="8">
    <w:abstractNumId w:val="10"/>
  </w:num>
  <w:num w:numId="9">
    <w:abstractNumId w:val="18"/>
  </w:num>
  <w:num w:numId="10">
    <w:abstractNumId w:val="12"/>
  </w:num>
  <w:num w:numId="11">
    <w:abstractNumId w:val="16"/>
  </w:num>
  <w:num w:numId="12">
    <w:abstractNumId w:val="17"/>
  </w:num>
  <w:num w:numId="13">
    <w:abstractNumId w:val="25"/>
  </w:num>
  <w:num w:numId="14">
    <w:abstractNumId w:val="9"/>
  </w:num>
  <w:num w:numId="15">
    <w:abstractNumId w:val="1"/>
  </w:num>
  <w:num w:numId="16">
    <w:abstractNumId w:val="2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0"/>
  </w:num>
  <w:num w:numId="24">
    <w:abstractNumId w:val="21"/>
  </w:num>
  <w:num w:numId="25">
    <w:abstractNumId w:val="7"/>
  </w:num>
  <w:num w:numId="26">
    <w:abstractNumId w:val="26"/>
  </w:num>
  <w:num w:numId="27">
    <w:abstractNumId w:val="11"/>
  </w:num>
  <w:num w:numId="28">
    <w:abstractNumId w:val="15"/>
  </w:num>
  <w:num w:numId="29">
    <w:abstractNumId w:val="20"/>
  </w:num>
  <w:num w:numId="30">
    <w:abstractNumId w:val="13"/>
  </w:num>
  <w:num w:numId="31">
    <w:abstractNumId w:val="22"/>
  </w:num>
  <w:num w:numId="32">
    <w:abstractNumId w:val="3"/>
  </w:num>
  <w:num w:numId="33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4E63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512EC"/>
    <w:rsid w:val="00151B25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C037B"/>
    <w:rsid w:val="002E0444"/>
    <w:rsid w:val="002E5226"/>
    <w:rsid w:val="002E5C8A"/>
    <w:rsid w:val="002F1BD7"/>
    <w:rsid w:val="002F4A7E"/>
    <w:rsid w:val="002F7681"/>
    <w:rsid w:val="0030554F"/>
    <w:rsid w:val="00327712"/>
    <w:rsid w:val="00332483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ADB"/>
    <w:rsid w:val="003C53AB"/>
    <w:rsid w:val="003D3FF8"/>
    <w:rsid w:val="003D69F9"/>
    <w:rsid w:val="003F082D"/>
    <w:rsid w:val="004067F5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47A0"/>
    <w:rsid w:val="0045128E"/>
    <w:rsid w:val="00453C43"/>
    <w:rsid w:val="00455498"/>
    <w:rsid w:val="00464053"/>
    <w:rsid w:val="00481C1F"/>
    <w:rsid w:val="0049243E"/>
    <w:rsid w:val="00497B89"/>
    <w:rsid w:val="004C50FC"/>
    <w:rsid w:val="004E1B48"/>
    <w:rsid w:val="004F1453"/>
    <w:rsid w:val="004F29AB"/>
    <w:rsid w:val="004F5FEC"/>
    <w:rsid w:val="00510660"/>
    <w:rsid w:val="00515084"/>
    <w:rsid w:val="005154A8"/>
    <w:rsid w:val="00515542"/>
    <w:rsid w:val="005162A1"/>
    <w:rsid w:val="0051678B"/>
    <w:rsid w:val="0052173D"/>
    <w:rsid w:val="00522D37"/>
    <w:rsid w:val="00523A76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940FC"/>
    <w:rsid w:val="005A22CB"/>
    <w:rsid w:val="005A5BFF"/>
    <w:rsid w:val="005B4B33"/>
    <w:rsid w:val="005C08AB"/>
    <w:rsid w:val="005C3F53"/>
    <w:rsid w:val="005C57EB"/>
    <w:rsid w:val="005D0C52"/>
    <w:rsid w:val="005D0C84"/>
    <w:rsid w:val="005E0D45"/>
    <w:rsid w:val="005E3381"/>
    <w:rsid w:val="005E5A04"/>
    <w:rsid w:val="005F18AF"/>
    <w:rsid w:val="00600DE1"/>
    <w:rsid w:val="006022EB"/>
    <w:rsid w:val="006041C9"/>
    <w:rsid w:val="00605807"/>
    <w:rsid w:val="006243E9"/>
    <w:rsid w:val="00624740"/>
    <w:rsid w:val="00624E57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3FD7"/>
    <w:rsid w:val="006A0A7A"/>
    <w:rsid w:val="006A5CA9"/>
    <w:rsid w:val="006A5CFB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53C8"/>
    <w:rsid w:val="0075449C"/>
    <w:rsid w:val="007640E9"/>
    <w:rsid w:val="0076740E"/>
    <w:rsid w:val="00782473"/>
    <w:rsid w:val="00784E7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E3F"/>
    <w:rsid w:val="0084508D"/>
    <w:rsid w:val="0085110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4D06"/>
    <w:rsid w:val="008F5702"/>
    <w:rsid w:val="008F7444"/>
    <w:rsid w:val="00902659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7710B"/>
    <w:rsid w:val="00990A60"/>
    <w:rsid w:val="00995D61"/>
    <w:rsid w:val="009A152D"/>
    <w:rsid w:val="009A18A2"/>
    <w:rsid w:val="009A360D"/>
    <w:rsid w:val="009A4FD5"/>
    <w:rsid w:val="009A5FCA"/>
    <w:rsid w:val="009B6E81"/>
    <w:rsid w:val="009C3FA3"/>
    <w:rsid w:val="009C631A"/>
    <w:rsid w:val="009D1AC7"/>
    <w:rsid w:val="009D44A2"/>
    <w:rsid w:val="009D5A25"/>
    <w:rsid w:val="009D70A9"/>
    <w:rsid w:val="009E14A5"/>
    <w:rsid w:val="009E1FC2"/>
    <w:rsid w:val="009E3A01"/>
    <w:rsid w:val="00A010FD"/>
    <w:rsid w:val="00A032DE"/>
    <w:rsid w:val="00A122D0"/>
    <w:rsid w:val="00A14CE1"/>
    <w:rsid w:val="00A27F8E"/>
    <w:rsid w:val="00A315F9"/>
    <w:rsid w:val="00A340F9"/>
    <w:rsid w:val="00A4654D"/>
    <w:rsid w:val="00A572D1"/>
    <w:rsid w:val="00A62C0B"/>
    <w:rsid w:val="00A64E0D"/>
    <w:rsid w:val="00A6528F"/>
    <w:rsid w:val="00A67847"/>
    <w:rsid w:val="00A71A55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A66EB"/>
    <w:rsid w:val="00BB1638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C0117B"/>
    <w:rsid w:val="00C027CF"/>
    <w:rsid w:val="00C03477"/>
    <w:rsid w:val="00C0567D"/>
    <w:rsid w:val="00C13FA6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817D0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304C"/>
    <w:rsid w:val="00E1104B"/>
    <w:rsid w:val="00E1295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D0330"/>
    <w:rsid w:val="00ED0BD9"/>
    <w:rsid w:val="00ED3529"/>
    <w:rsid w:val="00EE3FE4"/>
    <w:rsid w:val="00EE5A0A"/>
    <w:rsid w:val="00EE5FFB"/>
    <w:rsid w:val="00EF1A2D"/>
    <w:rsid w:val="00EF42E1"/>
    <w:rsid w:val="00F02DBF"/>
    <w:rsid w:val="00F0341F"/>
    <w:rsid w:val="00F1044F"/>
    <w:rsid w:val="00F17B5F"/>
    <w:rsid w:val="00F24B2E"/>
    <w:rsid w:val="00F25510"/>
    <w:rsid w:val="00F2651B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93B9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ifrance.gouv.fr/affichCodeArticle.do?cidTexte=LEGITEXT000006071191&amp;idArticle=LEGIARTI000027679850&amp;dateTexte=&amp;categorieLien=cid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legifrance.gouv.fr/affichCodeArticle.do?idArticle=LEGIARTI000006525143&amp;cidTexte=LEGITEXT000006071191" TargetMode="External"/><Relationship Id="rId17" Type="http://schemas.openxmlformats.org/officeDocument/2006/relationships/hyperlink" Target="https://www.education.gouv.fr/pid285/bulletin_officiel.html?pid_bo=38427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education.gouv.fr/pid25535/bulletin_officiel.html?cid_bo=7167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france.gouv.fr/affichCodeArticle.do?idArticle=LEGIARTI000006524808&amp;cidTexte=LEGITEXT000006071191&amp;dateTexte=20090903&amp;oldAction=rechCodeArticle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legifrance.gouv.fr/affichCodeArticle.do?cidTexte=LEGITEXT000006071191&amp;idArticle=LEGIARTI000029781139&amp;dateTexte=&amp;categorieLien=cid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legifrance.gouv.fr/affichCodeArticle.do?idArticle=LEGIARTI000027682846&amp;cidTexte=LEGITEXT000006071191" TargetMode="External"/><Relationship Id="rId19" Type="http://schemas.openxmlformats.org/officeDocument/2006/relationships/image" Target="file:///C:\Users\Utilisateur\Pictures\qualeduc\visuel_Qualeduc_4_violet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gifrance.gouv.fr/affichCodeArticle.do?cidTexte=LEGITEXT000006071191&amp;idArticle=LEGIARTI000006524393" TargetMode="External"/><Relationship Id="rId14" Type="http://schemas.openxmlformats.org/officeDocument/2006/relationships/hyperlink" Target="https://www.legifrance.gouv.fr/affichCodeArticle.do?cidTexte=LEGITEXT000006071191&amp;idArticle=LEGIARTI000006524746&amp;dateTexte=&amp;categorieLien=cid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25787-0631-4E4E-BBEB-F37AA2FD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830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DGESCO A22</cp:lastModifiedBy>
  <cp:revision>6</cp:revision>
  <cp:lastPrinted>2020-10-08T12:54:00Z</cp:lastPrinted>
  <dcterms:created xsi:type="dcterms:W3CDTF">2020-09-10T14:36:00Z</dcterms:created>
  <dcterms:modified xsi:type="dcterms:W3CDTF">2020-10-08T13:07:00Z</dcterms:modified>
</cp:coreProperties>
</file>