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2"/>
        <w:tblW w:w="16172" w:type="dxa"/>
        <w:tblInd w:w="-176" w:type="dxa"/>
        <w:tblLook w:val="04A0" w:firstRow="1" w:lastRow="0" w:firstColumn="1" w:lastColumn="0" w:noHBand="0" w:noVBand="1"/>
      </w:tblPr>
      <w:tblGrid>
        <w:gridCol w:w="3711"/>
        <w:gridCol w:w="236"/>
        <w:gridCol w:w="8695"/>
        <w:gridCol w:w="12"/>
        <w:gridCol w:w="212"/>
        <w:gridCol w:w="12"/>
        <w:gridCol w:w="3282"/>
        <w:gridCol w:w="12"/>
      </w:tblGrid>
      <w:tr w:rsidR="006549C3" w:rsidRPr="00134B17" w14:paraId="5C8D4C8B" w14:textId="77777777" w:rsidTr="00790C32">
        <w:trPr>
          <w:gridAfter w:val="1"/>
          <w:wAfter w:w="12" w:type="dxa"/>
          <w:trHeight w:hRule="exact" w:val="1321"/>
        </w:trPr>
        <w:tc>
          <w:tcPr>
            <w:tcW w:w="12642" w:type="dxa"/>
            <w:gridSpan w:val="3"/>
            <w:tcBorders>
              <w:top w:val="single" w:sz="18" w:space="0" w:color="4BACC6" w:themeColor="accent5"/>
              <w:left w:val="single" w:sz="18" w:space="0" w:color="4BACC6" w:themeColor="accent5"/>
              <w:bottom w:val="single" w:sz="18" w:space="0" w:color="4BACC6" w:themeColor="accent5"/>
              <w:right w:val="single" w:sz="18" w:space="0" w:color="4BACC6" w:themeColor="accent5"/>
            </w:tcBorders>
            <w:shd w:val="clear" w:color="auto" w:fill="auto"/>
            <w:vAlign w:val="center"/>
          </w:tcPr>
          <w:p w14:paraId="1636D15A" w14:textId="291D7009" w:rsidR="0084491D" w:rsidRDefault="0084491D" w:rsidP="00EF1A2D">
            <w:pPr>
              <w:pStyle w:val="Titre2"/>
              <w:numPr>
                <w:ilvl w:val="0"/>
                <w:numId w:val="0"/>
              </w:numPr>
              <w:spacing w:before="0"/>
              <w:outlineLvl w:val="1"/>
              <w:rPr>
                <w:sz w:val="36"/>
                <w:szCs w:val="36"/>
                <w:lang w:val="fr-FR"/>
              </w:rPr>
            </w:pPr>
            <w:r>
              <w:rPr>
                <w:sz w:val="36"/>
                <w:szCs w:val="36"/>
                <w:lang w:val="fr-FR"/>
              </w:rPr>
              <w:t>M</w:t>
            </w:r>
            <w:r w:rsidR="00E335F9">
              <w:rPr>
                <w:sz w:val="36"/>
                <w:szCs w:val="36"/>
                <w:lang w:val="fr-FR"/>
              </w:rPr>
              <w:t>ettre</w:t>
            </w:r>
            <w:r>
              <w:rPr>
                <w:sz w:val="36"/>
                <w:szCs w:val="36"/>
                <w:lang w:val="fr-FR"/>
              </w:rPr>
              <w:t xml:space="preserve"> en œuvre </w:t>
            </w:r>
            <w:r w:rsidR="00FE4370">
              <w:rPr>
                <w:sz w:val="36"/>
                <w:szCs w:val="36"/>
                <w:lang w:val="fr-FR"/>
              </w:rPr>
              <w:t>l’accompagnement renforcé</w:t>
            </w:r>
            <w:r>
              <w:rPr>
                <w:sz w:val="36"/>
                <w:szCs w:val="36"/>
                <w:lang w:val="fr-FR"/>
              </w:rPr>
              <w:t xml:space="preserve"> </w:t>
            </w:r>
          </w:p>
          <w:p w14:paraId="1598AD95" w14:textId="784A76D0" w:rsidR="006549C3" w:rsidRPr="0084491D" w:rsidRDefault="0084491D" w:rsidP="00EF1A2D">
            <w:pPr>
              <w:pStyle w:val="Titre2"/>
              <w:numPr>
                <w:ilvl w:val="0"/>
                <w:numId w:val="0"/>
              </w:numPr>
              <w:spacing w:before="0"/>
              <w:outlineLvl w:val="1"/>
              <w:rPr>
                <w:sz w:val="24"/>
                <w:szCs w:val="36"/>
                <w:lang w:val="fr-FR"/>
              </w:rPr>
            </w:pPr>
            <w:r w:rsidRPr="0084491D">
              <w:rPr>
                <w:sz w:val="24"/>
                <w:szCs w:val="36"/>
                <w:lang w:val="fr-FR"/>
              </w:rPr>
              <w:t>Accompagnement personn</w:t>
            </w:r>
            <w:r>
              <w:rPr>
                <w:sz w:val="24"/>
                <w:szCs w:val="36"/>
                <w:lang w:val="fr-FR"/>
              </w:rPr>
              <w:t xml:space="preserve">alisé </w:t>
            </w:r>
            <w:r w:rsidR="00123787">
              <w:rPr>
                <w:sz w:val="24"/>
                <w:szCs w:val="36"/>
                <w:lang w:val="fr-FR"/>
              </w:rPr>
              <w:t xml:space="preserve">(fiche 1.6) </w:t>
            </w:r>
            <w:r>
              <w:rPr>
                <w:sz w:val="24"/>
                <w:szCs w:val="36"/>
                <w:lang w:val="fr-FR"/>
              </w:rPr>
              <w:t>– Consolidation des acquis</w:t>
            </w:r>
            <w:r w:rsidR="00123787">
              <w:rPr>
                <w:sz w:val="24"/>
                <w:szCs w:val="36"/>
                <w:lang w:val="fr-FR"/>
              </w:rPr>
              <w:t xml:space="preserve"> (fiche 1.7)</w:t>
            </w:r>
            <w:r>
              <w:rPr>
                <w:sz w:val="24"/>
                <w:szCs w:val="36"/>
                <w:lang w:val="fr-FR"/>
              </w:rPr>
              <w:t xml:space="preserve"> – Aide à l’orientation</w:t>
            </w:r>
            <w:r w:rsidR="00123787">
              <w:rPr>
                <w:sz w:val="24"/>
                <w:szCs w:val="36"/>
                <w:lang w:val="fr-FR"/>
              </w:rPr>
              <w:t xml:space="preserve"> (fiche 1.8)</w:t>
            </w:r>
          </w:p>
          <w:p w14:paraId="296A03F1" w14:textId="3A7519E3" w:rsidR="00FE4370" w:rsidRPr="00BF55C6" w:rsidRDefault="009200DE" w:rsidP="00FE4370">
            <w:pPr>
              <w:autoSpaceDE w:val="0"/>
              <w:autoSpaceDN w:val="0"/>
              <w:adjustRightInd w:val="0"/>
              <w:ind w:right="-294"/>
              <w:rPr>
                <w:rFonts w:asciiTheme="majorHAnsi" w:hAnsiTheme="majorHAnsi" w:cs="MyriadPro-Regular"/>
                <w:i/>
                <w:sz w:val="20"/>
                <w:szCs w:val="20"/>
              </w:rPr>
            </w:pPr>
            <w:hyperlink r:id="rId8" w:history="1">
              <w:r w:rsidR="009C631A" w:rsidRPr="009C631A">
                <w:rPr>
                  <w:rStyle w:val="Lienhypertexte"/>
                  <w:rFonts w:asciiTheme="majorHAnsi" w:hAnsiTheme="majorHAnsi"/>
                  <w:sz w:val="14"/>
                </w:rPr>
                <w:t>Décret n°2009-148 du 10 février 2009</w:t>
              </w:r>
            </w:hyperlink>
            <w:r w:rsidR="009C631A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="009C631A" w:rsidRPr="009C631A">
              <w:rPr>
                <w:rFonts w:asciiTheme="majorHAnsi" w:hAnsiTheme="majorHAnsi" w:cstheme="majorHAnsi"/>
                <w:sz w:val="14"/>
                <w:szCs w:val="14"/>
              </w:rPr>
              <w:t xml:space="preserve"> relatif à l’organisation de la voie professionnelle</w:t>
            </w:r>
            <w:r w:rsidR="009C631A">
              <w:rPr>
                <w:rFonts w:asciiTheme="majorHAnsi" w:hAnsiTheme="majorHAnsi" w:cs="MyriadPro-Regular"/>
                <w:i/>
                <w:sz w:val="20"/>
                <w:szCs w:val="20"/>
              </w:rPr>
              <w:t xml:space="preserve">. </w:t>
            </w:r>
            <w:hyperlink r:id="rId9" w:history="1">
              <w:r w:rsidR="00FE4370" w:rsidRPr="00FE4370">
                <w:rPr>
                  <w:rStyle w:val="Lienhypertexte"/>
                  <w:rFonts w:asciiTheme="majorHAnsi" w:hAnsiTheme="majorHAnsi" w:cstheme="majorHAnsi"/>
                  <w:sz w:val="14"/>
                  <w:szCs w:val="14"/>
                </w:rPr>
                <w:t>BO n°1 du 3 janvier 2019</w:t>
              </w:r>
            </w:hyperlink>
            <w:r w:rsidR="00FE4370" w:rsidRPr="00FE4370">
              <w:rPr>
                <w:rFonts w:asciiTheme="majorHAnsi" w:hAnsiTheme="majorHAnsi" w:cstheme="majorHAnsi"/>
                <w:sz w:val="14"/>
                <w:szCs w:val="14"/>
              </w:rPr>
              <w:t xml:space="preserve"> (CAP e</w:t>
            </w:r>
            <w:r w:rsidR="00FE4370">
              <w:rPr>
                <w:rFonts w:asciiTheme="majorHAnsi" w:hAnsiTheme="majorHAnsi" w:cstheme="majorHAnsi"/>
                <w:sz w:val="14"/>
                <w:szCs w:val="14"/>
              </w:rPr>
              <w:t>t Baccalauréat professionnel).</w:t>
            </w:r>
            <w:r w:rsidR="009C631A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hyperlink r:id="rId10" w:history="1">
              <w:r w:rsidR="009C631A" w:rsidRPr="00FE4370">
                <w:rPr>
                  <w:rStyle w:val="Lienhypertexte"/>
                  <w:rFonts w:asciiTheme="majorHAnsi" w:hAnsiTheme="majorHAnsi" w:cstheme="majorHAnsi"/>
                  <w:sz w:val="14"/>
                  <w:szCs w:val="14"/>
                </w:rPr>
                <w:t xml:space="preserve">BO </w:t>
              </w:r>
              <w:r w:rsidR="009C631A">
                <w:rPr>
                  <w:rStyle w:val="Lienhypertexte"/>
                  <w:rFonts w:asciiTheme="majorHAnsi" w:hAnsiTheme="majorHAnsi" w:cstheme="majorHAnsi"/>
                  <w:sz w:val="14"/>
                  <w:szCs w:val="14"/>
                </w:rPr>
                <w:t xml:space="preserve">n°12 </w:t>
              </w:r>
              <w:r w:rsidR="009C631A" w:rsidRPr="00FE4370">
                <w:rPr>
                  <w:rStyle w:val="Lienhypertexte"/>
                  <w:rFonts w:asciiTheme="majorHAnsi" w:hAnsiTheme="majorHAnsi" w:cstheme="majorHAnsi"/>
                  <w:sz w:val="14"/>
                  <w:szCs w:val="14"/>
                </w:rPr>
                <w:t>du 21 mars 2019</w:t>
              </w:r>
            </w:hyperlink>
            <w:r w:rsidR="009C631A" w:rsidRPr="00BF55C6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="009C631A" w:rsidRPr="009C631A">
              <w:rPr>
                <w:rFonts w:asciiTheme="majorHAnsi" w:hAnsiTheme="majorHAnsi" w:cstheme="majorHAnsi"/>
                <w:sz w:val="14"/>
                <w:szCs w:val="14"/>
              </w:rPr>
              <w:t>(</w:t>
            </w:r>
            <w:r w:rsidR="009C631A">
              <w:rPr>
                <w:rFonts w:asciiTheme="majorHAnsi" w:hAnsiTheme="majorHAnsi" w:cstheme="majorHAnsi"/>
                <w:sz w:val="14"/>
                <w:szCs w:val="14"/>
              </w:rPr>
              <w:t xml:space="preserve">Note de service du 13 mars 2019 Horaires CAP et Baccalauréat professionnel. </w:t>
            </w:r>
            <w:r w:rsidR="00FE4370" w:rsidRPr="00FE4370">
              <w:rPr>
                <w:rFonts w:asciiTheme="majorHAnsi" w:hAnsiTheme="majorHAnsi" w:cstheme="majorHAnsi"/>
                <w:sz w:val="14"/>
                <w:szCs w:val="14"/>
              </w:rPr>
              <w:t>Vade-mecum Consolidation des acquis et</w:t>
            </w:r>
            <w:r w:rsidR="00FE4370" w:rsidRPr="00BF55C6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="009C631A">
              <w:rPr>
                <w:rFonts w:asciiTheme="majorHAnsi" w:hAnsiTheme="majorHAnsi" w:cstheme="majorHAnsi"/>
                <w:sz w:val="14"/>
                <w:szCs w:val="14"/>
              </w:rPr>
              <w:t>Accompagnement Personnalisé sur</w:t>
            </w:r>
            <w:hyperlink r:id="rId11" w:history="1">
              <w:r w:rsidR="009C631A" w:rsidRPr="009C631A">
                <w:rPr>
                  <w:rStyle w:val="Lienhypertexte"/>
                  <w:rFonts w:asciiTheme="majorHAnsi" w:hAnsiTheme="majorHAnsi" w:cstheme="majorHAnsi"/>
                  <w:sz w:val="14"/>
                  <w:szCs w:val="14"/>
                </w:rPr>
                <w:t xml:space="preserve"> </w:t>
              </w:r>
              <w:proofErr w:type="spellStart"/>
              <w:r w:rsidR="00FE4370" w:rsidRPr="009C631A">
                <w:rPr>
                  <w:rStyle w:val="Lienhypertexte"/>
                  <w:rFonts w:asciiTheme="majorHAnsi" w:hAnsiTheme="majorHAnsi" w:cstheme="majorHAnsi"/>
                  <w:sz w:val="14"/>
                  <w:szCs w:val="14"/>
                </w:rPr>
                <w:t>Eduscol</w:t>
              </w:r>
              <w:proofErr w:type="spellEnd"/>
              <w:r w:rsidR="009C631A">
                <w:rPr>
                  <w:rStyle w:val="Lienhypertexte"/>
                  <w:rFonts w:asciiTheme="majorHAnsi" w:hAnsiTheme="majorHAnsi" w:cstheme="majorHAnsi"/>
                  <w:sz w:val="14"/>
                  <w:szCs w:val="14"/>
                </w:rPr>
                <w:t>.</w:t>
              </w:r>
              <w:r w:rsidR="009C631A" w:rsidRPr="009C631A">
                <w:rPr>
                  <w:rStyle w:val="Lienhypertexte"/>
                  <w:rFonts w:asciiTheme="majorHAnsi" w:hAnsiTheme="majorHAnsi" w:cstheme="majorHAnsi"/>
                  <w:sz w:val="14"/>
                  <w:szCs w:val="14"/>
                </w:rPr>
                <w:t xml:space="preserve"> </w:t>
              </w:r>
            </w:hyperlink>
            <w:r w:rsidR="009C631A" w:rsidRPr="009C631A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</w:p>
          <w:p w14:paraId="1D47EE9E" w14:textId="73375594" w:rsidR="00FE4370" w:rsidRPr="00EF1A2D" w:rsidRDefault="00FE4370" w:rsidP="00EF1A2D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single" w:sz="18" w:space="0" w:color="4BACC6" w:themeColor="accent5"/>
              <w:bottom w:val="nil"/>
              <w:right w:val="nil"/>
            </w:tcBorders>
            <w:shd w:val="clear" w:color="auto" w:fill="auto"/>
          </w:tcPr>
          <w:p w14:paraId="3E3D793D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5760E6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3B714E87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04DE705B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4890855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781184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B99F3CB" w14:textId="77777777" w:rsidR="006549C3" w:rsidRPr="00134B17" w:rsidRDefault="006549C3" w:rsidP="00C7213D">
            <w:pPr>
              <w:rPr>
                <w:sz w:val="17"/>
                <w:szCs w:val="17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AAF21" w14:textId="761AD611" w:rsidR="006549C3" w:rsidRPr="00134B17" w:rsidRDefault="00FE2DC0" w:rsidP="00FE2DC0">
            <w:pPr>
              <w:ind w:left="328" w:hanging="47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noProof/>
                <w:color w:val="FFFFFF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8CB1DC" wp14:editId="6BA8E4B4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133985</wp:posOffset>
                      </wp:positionV>
                      <wp:extent cx="619760" cy="426720"/>
                      <wp:effectExtent l="0" t="0" r="0" b="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426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A48332" w14:textId="3B06531D" w:rsidR="00FE2DC0" w:rsidRPr="0094798F" w:rsidRDefault="00FE2DC0">
                                  <w:pPr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94798F"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2"/>
                                      <w:szCs w:val="36"/>
                                      <w:lang w:eastAsia="en-US"/>
                                    </w:rPr>
                                    <w:t>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CB1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8" o:spid="_x0000_s1026" type="#_x0000_t202" style="position:absolute;left:0;text-align:left;margin-left:97.95pt;margin-top:10.55pt;width:48.8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" filled="f" stroked="f" strokeweight=".5pt">
                      <v:textbox>
                        <w:txbxContent>
                          <w:p w14:paraId="6AA48332" w14:textId="3B06531D" w:rsidR="00FE2DC0" w:rsidRPr="0094798F" w:rsidRDefault="00FE2DC0">
                            <w:pPr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94798F"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2"/>
                                <w:szCs w:val="36"/>
                                <w:lang w:eastAsia="en-US"/>
                              </w:rPr>
                              <w:t>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4B17">
              <w:rPr>
                <w:b/>
                <w:noProof/>
                <w:color w:val="FFFFFF"/>
                <w:sz w:val="24"/>
                <w:szCs w:val="24"/>
                <w:lang w:eastAsia="fr-FR"/>
              </w:rPr>
              <w:drawing>
                <wp:inline distT="0" distB="0" distL="0" distR="0" wp14:anchorId="6018D719" wp14:editId="7E9342BB">
                  <wp:extent cx="1432800" cy="547200"/>
                  <wp:effectExtent l="0" t="0" r="0" b="5715"/>
                  <wp:docPr id="2266" name="visuel_Qualeduc_4_vio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suel_Qualeduc_4_violet.jpg"/>
                          <pic:cNvPicPr/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8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ECC" w:rsidRPr="00134B17" w14:paraId="1DE3FD86" w14:textId="77777777" w:rsidTr="009200DE">
        <w:trPr>
          <w:cantSplit/>
          <w:trHeight w:hRule="exact" w:val="283"/>
        </w:trPr>
        <w:tc>
          <w:tcPr>
            <w:tcW w:w="3711" w:type="dxa"/>
            <w:tcBorders>
              <w:top w:val="single" w:sz="18" w:space="0" w:color="4BACC6" w:themeColor="accent5"/>
              <w:left w:val="nil"/>
              <w:bottom w:val="single" w:sz="18" w:space="0" w:color="7030A0"/>
              <w:right w:val="nil"/>
            </w:tcBorders>
            <w:shd w:val="clear" w:color="auto" w:fill="auto"/>
          </w:tcPr>
          <w:p w14:paraId="2C9953EA" w14:textId="77777777" w:rsidR="000D5B71" w:rsidRPr="001548A2" w:rsidRDefault="000D5B71" w:rsidP="00C7213D">
            <w:pPr>
              <w:rPr>
                <w:b/>
                <w:color w:val="951B81"/>
                <w:sz w:val="12"/>
                <w:szCs w:val="44"/>
              </w:rPr>
            </w:pPr>
          </w:p>
        </w:tc>
        <w:tc>
          <w:tcPr>
            <w:tcW w:w="236" w:type="dxa"/>
            <w:tcBorders>
              <w:top w:val="single" w:sz="18" w:space="0" w:color="4BACC6" w:themeColor="accent5"/>
              <w:left w:val="nil"/>
              <w:bottom w:val="nil"/>
              <w:right w:val="nil"/>
            </w:tcBorders>
            <w:shd w:val="clear" w:color="auto" w:fill="auto"/>
          </w:tcPr>
          <w:p w14:paraId="1134F3B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4BACC6" w:themeColor="accent5"/>
              <w:left w:val="nil"/>
              <w:bottom w:val="single" w:sz="18" w:space="0" w:color="00B050"/>
              <w:right w:val="nil"/>
            </w:tcBorders>
            <w:shd w:val="clear" w:color="auto" w:fill="auto"/>
          </w:tcPr>
          <w:p w14:paraId="3776F77E" w14:textId="77777777" w:rsidR="006549C3" w:rsidRPr="007A1046" w:rsidRDefault="006549C3" w:rsidP="00C7213D">
            <w:pPr>
              <w:rPr>
                <w:b/>
                <w:color w:val="2AAC66"/>
                <w:sz w:val="8"/>
                <w:szCs w:val="44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17D34" w14:textId="77777777" w:rsidR="006549C3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  <w:shd w:val="clear" w:color="auto" w:fill="auto"/>
          </w:tcPr>
          <w:p w14:paraId="562D2B53" w14:textId="77777777" w:rsidR="006549C3" w:rsidRPr="00134B17" w:rsidRDefault="006549C3" w:rsidP="006549C3">
            <w:pPr>
              <w:rPr>
                <w:b/>
                <w:color w:val="EE7444"/>
                <w:sz w:val="44"/>
                <w:szCs w:val="44"/>
              </w:rPr>
            </w:pPr>
          </w:p>
        </w:tc>
      </w:tr>
      <w:tr w:rsidR="000F0C6B" w:rsidRPr="00134B17" w14:paraId="6418BFBD" w14:textId="77777777" w:rsidTr="00790C32">
        <w:trPr>
          <w:trHeight w:hRule="exact" w:val="547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pct20" w:color="951B81" w:fill="auto"/>
          </w:tcPr>
          <w:p w14:paraId="30960D68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951B81"/>
                <w:sz w:val="44"/>
                <w:szCs w:val="44"/>
              </w:rPr>
              <w:t>Plan</w:t>
            </w:r>
            <w:r w:rsidRPr="00134B17">
              <w:rPr>
                <w:b/>
                <w:color w:val="951B81"/>
                <w:sz w:val="24"/>
                <w:szCs w:val="24"/>
              </w:rPr>
              <w:t xml:space="preserve"> </w:t>
            </w:r>
            <w:r w:rsidRPr="00134B17">
              <w:rPr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078D22D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pct20" w:color="00B050" w:fill="auto"/>
          </w:tcPr>
          <w:p w14:paraId="33BE5C3E" w14:textId="0C78BD8A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2AAC66"/>
                <w:sz w:val="44"/>
                <w:szCs w:val="44"/>
              </w:rPr>
              <w:t>Do</w:t>
            </w:r>
            <w:r w:rsidRPr="00134B17">
              <w:rPr>
                <w:b/>
                <w:color w:val="2AAC66"/>
                <w:sz w:val="24"/>
                <w:szCs w:val="24"/>
              </w:rPr>
              <w:t xml:space="preserve"> </w:t>
            </w:r>
            <w:r w:rsidRPr="00134B17">
              <w:rPr>
                <w:b/>
                <w:color w:val="2AAC66"/>
              </w:rPr>
              <w:t xml:space="preserve"> </w:t>
            </w:r>
            <w:r w:rsidRPr="0079647D">
              <w:rPr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0BB59FB7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1BCE8F3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7419854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28E59802" w14:textId="77777777" w:rsidR="006549C3" w:rsidRPr="00134B17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pct20" w:color="E36C0A" w:themeColor="accent6" w:themeShade="BF" w:fill="auto"/>
          </w:tcPr>
          <w:p w14:paraId="0B054445" w14:textId="799EB01E" w:rsidR="006549C3" w:rsidRPr="00134B17" w:rsidRDefault="006549C3" w:rsidP="006549C3">
            <w:pPr>
              <w:rPr>
                <w:b/>
                <w:color w:val="FFFFFF"/>
                <w:sz w:val="8"/>
                <w:szCs w:val="8"/>
                <w:lang w:eastAsia="fr-FR"/>
              </w:rPr>
            </w:pPr>
            <w:r w:rsidRPr="00134B17">
              <w:rPr>
                <w:b/>
                <w:color w:val="EE7444"/>
                <w:sz w:val="44"/>
                <w:szCs w:val="44"/>
              </w:rPr>
              <w:t xml:space="preserve">Check </w:t>
            </w:r>
            <w:r w:rsidRPr="0079647D">
              <w:rPr>
                <w:color w:val="EE7444"/>
                <w:sz w:val="24"/>
                <w:szCs w:val="24"/>
              </w:rPr>
              <w:t>Evaluer</w:t>
            </w:r>
          </w:p>
        </w:tc>
      </w:tr>
      <w:tr w:rsidR="000448D7" w:rsidRPr="00134B17" w14:paraId="0091964C" w14:textId="77777777" w:rsidTr="00790C32">
        <w:trPr>
          <w:trHeight w:val="7422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7BB1D9F1" w14:textId="77777777" w:rsidR="000448D7" w:rsidRDefault="000448D7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  <w:r w:rsidRPr="005D0C84">
              <w:rPr>
                <w:b/>
                <w:color w:val="951B81"/>
                <w:sz w:val="18"/>
                <w:szCs w:val="18"/>
              </w:rPr>
              <w:t>Contexte, stratégie, sens, objectifs</w:t>
            </w:r>
          </w:p>
          <w:p w14:paraId="5252295C" w14:textId="77777777" w:rsidR="00F2651B" w:rsidRPr="005D0C84" w:rsidRDefault="00F2651B" w:rsidP="009A16E8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</w:p>
          <w:p w14:paraId="5E2EC7E5" w14:textId="645CF8E4" w:rsidR="009C3FA3" w:rsidRDefault="009C3FA3" w:rsidP="009A16E8">
            <w:pPr>
              <w:pStyle w:val="TableParagraph"/>
              <w:ind w:left="34" w:right="141"/>
              <w:rPr>
                <w:rFonts w:cs="Arial"/>
                <w:w w:val="95"/>
                <w:sz w:val="16"/>
              </w:rPr>
            </w:pPr>
            <w:r w:rsidRPr="009C3FA3">
              <w:rPr>
                <w:rFonts w:cs="Arial"/>
                <w:w w:val="95"/>
                <w:sz w:val="16"/>
              </w:rPr>
              <w:t>Dans le cadre de la transformation de la voie professionnelle, chaque élève bénéficie d’un temps d’accompagnement renforcé qui répond à ses besoins, à ses aspirations et à ses projets.</w:t>
            </w:r>
            <w:r w:rsidR="009A16E8">
              <w:rPr>
                <w:rFonts w:cs="Arial"/>
                <w:w w:val="95"/>
                <w:sz w:val="16"/>
              </w:rPr>
              <w:t xml:space="preserve"> </w:t>
            </w:r>
            <w:r w:rsidRPr="009C3FA3">
              <w:rPr>
                <w:rFonts w:cs="Arial"/>
                <w:w w:val="95"/>
                <w:sz w:val="16"/>
              </w:rPr>
              <w:t>La consolidation des acquis et</w:t>
            </w:r>
            <w:r w:rsidR="009A16E8">
              <w:rPr>
                <w:rFonts w:cs="Arial"/>
                <w:w w:val="95"/>
                <w:sz w:val="16"/>
              </w:rPr>
              <w:t xml:space="preserve"> </w:t>
            </w:r>
            <w:r w:rsidRPr="009C3FA3">
              <w:rPr>
                <w:rFonts w:cs="Arial"/>
                <w:w w:val="95"/>
                <w:sz w:val="16"/>
              </w:rPr>
              <w:t>l’accompagnement personnalisé sont deux volets  du dispositif d’accompagnement</w:t>
            </w:r>
            <w:r w:rsidR="009F47F0">
              <w:rPr>
                <w:rFonts w:cs="Arial"/>
                <w:w w:val="95"/>
                <w:sz w:val="16"/>
              </w:rPr>
              <w:t>.</w:t>
            </w:r>
            <w:r w:rsidR="009A16E8" w:rsidRPr="009A16E8">
              <w:rPr>
                <w:rFonts w:asciiTheme="majorHAnsi" w:hAnsiTheme="majorHAnsi"/>
                <w:sz w:val="16"/>
                <w:szCs w:val="18"/>
                <w:vertAlign w:val="superscript"/>
              </w:rPr>
              <w:t>1</w:t>
            </w:r>
            <w:r>
              <w:rPr>
                <w:rFonts w:cs="Arial"/>
                <w:w w:val="95"/>
                <w:sz w:val="16"/>
              </w:rPr>
              <w:t xml:space="preserve">  </w:t>
            </w:r>
          </w:p>
          <w:p w14:paraId="605D0081" w14:textId="77777777" w:rsidR="009C3FA3" w:rsidRDefault="009C3FA3" w:rsidP="009A16E8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168"/>
              <w:rPr>
                <w:rFonts w:cs="Arial"/>
                <w:w w:val="95"/>
                <w:sz w:val="16"/>
              </w:rPr>
            </w:pPr>
          </w:p>
          <w:p w14:paraId="6F9CA98F" w14:textId="77777777" w:rsidR="009C3FA3" w:rsidRPr="009C3FA3" w:rsidRDefault="009C3FA3" w:rsidP="009A16E8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168"/>
              <w:rPr>
                <w:rFonts w:cs="Arial"/>
                <w:w w:val="95"/>
                <w:sz w:val="16"/>
              </w:rPr>
            </w:pPr>
            <w:r w:rsidRPr="009C3FA3">
              <w:rPr>
                <w:rFonts w:cs="Arial"/>
                <w:w w:val="95"/>
                <w:sz w:val="16"/>
              </w:rPr>
              <w:t>Ces modules s’inscrivent-ils dans un axe / des axes du projet d’établissement ?</w:t>
            </w:r>
          </w:p>
          <w:p w14:paraId="6821CB0F" w14:textId="77777777" w:rsidR="009C3FA3" w:rsidRPr="009C3FA3" w:rsidRDefault="009C3FA3" w:rsidP="009A16E8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168"/>
              <w:rPr>
                <w:rFonts w:cs="Arial"/>
                <w:w w:val="95"/>
                <w:sz w:val="16"/>
              </w:rPr>
            </w:pPr>
          </w:p>
          <w:p w14:paraId="7377DEE1" w14:textId="138C2526" w:rsidR="009C3FA3" w:rsidRDefault="009A16E8" w:rsidP="009A16E8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168"/>
              <w:rPr>
                <w:rFonts w:cs="Arial"/>
                <w:w w:val="95"/>
                <w:sz w:val="16"/>
              </w:rPr>
            </w:pPr>
            <w:r>
              <w:rPr>
                <w:rFonts w:cs="Arial"/>
                <w:w w:val="95"/>
                <w:sz w:val="16"/>
              </w:rPr>
              <w:t xml:space="preserve">Le pilotage </w:t>
            </w:r>
            <w:r w:rsidR="009C3FA3" w:rsidRPr="009C3FA3">
              <w:rPr>
                <w:rFonts w:cs="Arial"/>
                <w:w w:val="95"/>
                <w:sz w:val="16"/>
              </w:rPr>
              <w:t>des actions est-il mis en place ?</w:t>
            </w:r>
          </w:p>
          <w:p w14:paraId="70171B12" w14:textId="77777777" w:rsidR="009A16E8" w:rsidRDefault="009A16E8" w:rsidP="009A16E8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168"/>
              <w:rPr>
                <w:rFonts w:cs="Arial"/>
                <w:w w:val="95"/>
                <w:sz w:val="16"/>
              </w:rPr>
            </w:pPr>
          </w:p>
          <w:p w14:paraId="18920374" w14:textId="456BC469" w:rsidR="00F2651B" w:rsidRDefault="009C3FA3" w:rsidP="009A16E8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168"/>
              <w:rPr>
                <w:rFonts w:cs="Arial"/>
                <w:w w:val="95"/>
                <w:sz w:val="16"/>
              </w:rPr>
            </w:pPr>
            <w:r w:rsidRPr="009C3FA3">
              <w:rPr>
                <w:rFonts w:cs="Arial"/>
                <w:w w:val="95"/>
                <w:sz w:val="16"/>
              </w:rPr>
              <w:t>Des instances   comme   par exemple le Conseil pédagogique définissent-elles des objectifs et des propositions de mise en œuvre</w:t>
            </w:r>
            <w:r>
              <w:rPr>
                <w:rFonts w:cs="Arial"/>
                <w:w w:val="95"/>
                <w:sz w:val="16"/>
              </w:rPr>
              <w:t> ?</w:t>
            </w:r>
          </w:p>
          <w:p w14:paraId="291CE9DF" w14:textId="77777777" w:rsidR="009A16E8" w:rsidRDefault="009A16E8" w:rsidP="009A16E8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168"/>
              <w:rPr>
                <w:rFonts w:cs="Arial"/>
                <w:w w:val="95"/>
                <w:sz w:val="16"/>
              </w:rPr>
            </w:pPr>
          </w:p>
          <w:p w14:paraId="4B6DF42D" w14:textId="77777777" w:rsidR="009A16E8" w:rsidRPr="009A16E8" w:rsidRDefault="009A16E8" w:rsidP="009A16E8">
            <w:pPr>
              <w:pStyle w:val="TableParagraph"/>
              <w:tabs>
                <w:tab w:val="left" w:pos="431"/>
                <w:tab w:val="left" w:pos="3011"/>
              </w:tabs>
              <w:autoSpaceDE w:val="0"/>
              <w:autoSpaceDN w:val="0"/>
              <w:ind w:left="34" w:right="211"/>
              <w:rPr>
                <w:rFonts w:cs="Arial"/>
                <w:w w:val="95"/>
                <w:sz w:val="16"/>
              </w:rPr>
            </w:pPr>
            <w:r w:rsidRPr="009A16E8">
              <w:rPr>
                <w:rFonts w:cs="Arial"/>
                <w:w w:val="95"/>
                <w:sz w:val="16"/>
              </w:rPr>
              <w:t>Comment est organisée la communication autour de la question de l’accompagnement ?</w:t>
            </w:r>
          </w:p>
          <w:p w14:paraId="543D3392" w14:textId="77777777" w:rsidR="009A16E8" w:rsidRPr="009A16E8" w:rsidRDefault="009A16E8" w:rsidP="009A16E8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211"/>
              <w:rPr>
                <w:rFonts w:cs="Arial"/>
                <w:w w:val="95"/>
                <w:sz w:val="16"/>
              </w:rPr>
            </w:pPr>
          </w:p>
          <w:p w14:paraId="4AF03DFB" w14:textId="77777777" w:rsidR="009A16E8" w:rsidRDefault="009A16E8" w:rsidP="009A16E8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141"/>
              <w:rPr>
                <w:rFonts w:cs="Arial"/>
                <w:w w:val="95"/>
                <w:sz w:val="16"/>
              </w:rPr>
            </w:pPr>
            <w:r w:rsidRPr="009A16E8">
              <w:rPr>
                <w:rFonts w:cs="Arial"/>
                <w:w w:val="95"/>
                <w:sz w:val="16"/>
              </w:rPr>
              <w:t>Un échéancier, des indicateurs cibles, des bilans d’étapes sont-ils prévus ?</w:t>
            </w:r>
          </w:p>
          <w:p w14:paraId="0279D23D" w14:textId="77777777" w:rsidR="009A16E8" w:rsidRDefault="009A16E8" w:rsidP="009A16E8">
            <w:pPr>
              <w:pStyle w:val="TableParagraph"/>
              <w:tabs>
                <w:tab w:val="left" w:pos="431"/>
              </w:tabs>
              <w:autoSpaceDE w:val="0"/>
              <w:autoSpaceDN w:val="0"/>
              <w:spacing w:before="24" w:line="252" w:lineRule="auto"/>
              <w:ind w:right="141"/>
              <w:rPr>
                <w:rFonts w:cs="Arial"/>
                <w:w w:val="95"/>
                <w:sz w:val="16"/>
              </w:rPr>
            </w:pPr>
          </w:p>
          <w:p w14:paraId="41766C9D" w14:textId="29C86BC1" w:rsidR="009A16E8" w:rsidRPr="009A16E8" w:rsidRDefault="009A16E8" w:rsidP="009A16E8">
            <w:pPr>
              <w:pStyle w:val="TableParagraph"/>
              <w:ind w:left="109"/>
              <w:rPr>
                <w:rFonts w:asciiTheme="majorHAnsi" w:hAnsiTheme="majorHAnsi"/>
                <w:b/>
                <w:sz w:val="14"/>
                <w:szCs w:val="18"/>
              </w:rPr>
            </w:pPr>
            <w:r w:rsidRPr="009A16E8">
              <w:rPr>
                <w:rFonts w:asciiTheme="majorHAnsi" w:hAnsiTheme="majorHAnsi"/>
                <w:b/>
                <w:sz w:val="14"/>
                <w:szCs w:val="18"/>
                <w:vertAlign w:val="superscript"/>
              </w:rPr>
              <w:t>1</w:t>
            </w:r>
            <w:r w:rsidR="009F47F0">
              <w:rPr>
                <w:rFonts w:asciiTheme="majorHAnsi" w:hAnsiTheme="majorHAnsi"/>
                <w:b/>
                <w:sz w:val="14"/>
                <w:szCs w:val="18"/>
                <w:vertAlign w:val="superscript"/>
              </w:rPr>
              <w:t xml:space="preserve"> </w:t>
            </w:r>
            <w:r w:rsidRPr="009A16E8">
              <w:rPr>
                <w:rFonts w:asciiTheme="majorHAnsi" w:hAnsiTheme="majorHAnsi"/>
                <w:b/>
                <w:sz w:val="14"/>
                <w:szCs w:val="18"/>
              </w:rPr>
              <w:t>Les trois volets du dispositif d’accompagnement</w:t>
            </w:r>
          </w:p>
          <w:p w14:paraId="03DE6332" w14:textId="7F8AEF21" w:rsidR="009A16E8" w:rsidRPr="009A16E8" w:rsidRDefault="009A16E8" w:rsidP="009A16E8">
            <w:pPr>
              <w:pStyle w:val="TableParagraph"/>
              <w:spacing w:line="252" w:lineRule="auto"/>
              <w:ind w:left="109" w:right="168"/>
              <w:rPr>
                <w:sz w:val="14"/>
                <w:szCs w:val="18"/>
              </w:rPr>
            </w:pPr>
            <w:r w:rsidRPr="009A16E8">
              <w:rPr>
                <w:w w:val="95"/>
                <w:sz w:val="14"/>
                <w:szCs w:val="18"/>
              </w:rPr>
              <w:t xml:space="preserve">Volumes </w:t>
            </w:r>
            <w:r w:rsidRPr="009A16E8">
              <w:rPr>
                <w:spacing w:val="-40"/>
                <w:w w:val="95"/>
                <w:sz w:val="14"/>
                <w:szCs w:val="18"/>
              </w:rPr>
              <w:t xml:space="preserve"> </w:t>
            </w:r>
            <w:r w:rsidRPr="009A16E8">
              <w:rPr>
                <w:w w:val="95"/>
                <w:sz w:val="14"/>
                <w:szCs w:val="18"/>
              </w:rPr>
              <w:t xml:space="preserve">horaires </w:t>
            </w:r>
            <w:r w:rsidRPr="009A16E8">
              <w:rPr>
                <w:spacing w:val="-39"/>
                <w:w w:val="95"/>
                <w:sz w:val="14"/>
                <w:szCs w:val="18"/>
              </w:rPr>
              <w:t xml:space="preserve"> </w:t>
            </w:r>
            <w:r w:rsidRPr="009A16E8">
              <w:rPr>
                <w:w w:val="95"/>
                <w:sz w:val="14"/>
                <w:szCs w:val="18"/>
              </w:rPr>
              <w:t xml:space="preserve">pour un cycle </w:t>
            </w:r>
            <w:r w:rsidRPr="009A16E8">
              <w:rPr>
                <w:spacing w:val="-39"/>
                <w:w w:val="95"/>
                <w:sz w:val="14"/>
                <w:szCs w:val="18"/>
              </w:rPr>
              <w:t xml:space="preserve"> </w:t>
            </w:r>
            <w:r w:rsidRPr="009A16E8">
              <w:rPr>
                <w:w w:val="95"/>
                <w:sz w:val="14"/>
                <w:szCs w:val="18"/>
              </w:rPr>
              <w:t xml:space="preserve">et </w:t>
            </w:r>
            <w:r w:rsidRPr="009A16E8">
              <w:rPr>
                <w:sz w:val="14"/>
                <w:szCs w:val="18"/>
              </w:rPr>
              <w:t xml:space="preserve">par année </w:t>
            </w:r>
            <w:r w:rsidRPr="009A16E8">
              <w:rPr>
                <w:spacing w:val="-43"/>
                <w:sz w:val="14"/>
                <w:szCs w:val="18"/>
              </w:rPr>
              <w:t xml:space="preserve">   </w:t>
            </w:r>
            <w:r w:rsidRPr="009A16E8">
              <w:rPr>
                <w:sz w:val="14"/>
                <w:szCs w:val="18"/>
              </w:rPr>
              <w:t xml:space="preserve">comprenant </w:t>
            </w:r>
            <w:r w:rsidRPr="009A16E8">
              <w:rPr>
                <w:spacing w:val="-43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 xml:space="preserve"> </w:t>
            </w:r>
            <w:r w:rsidRPr="009A16E8">
              <w:rPr>
                <w:spacing w:val="-44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>trois volets</w:t>
            </w:r>
            <w:r w:rsidRPr="009A16E8">
              <w:rPr>
                <w:spacing w:val="-18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>:</w:t>
            </w:r>
          </w:p>
          <w:p w14:paraId="05903023" w14:textId="1F16DCB1" w:rsidR="009A16E8" w:rsidRPr="009A16E8" w:rsidRDefault="009A16E8" w:rsidP="009A16E8">
            <w:pPr>
              <w:pStyle w:val="TableParagraph"/>
              <w:numPr>
                <w:ilvl w:val="0"/>
                <w:numId w:val="33"/>
              </w:numPr>
              <w:tabs>
                <w:tab w:val="left" w:pos="256"/>
              </w:tabs>
              <w:autoSpaceDE w:val="0"/>
              <w:autoSpaceDN w:val="0"/>
              <w:ind w:left="469" w:hanging="284"/>
              <w:rPr>
                <w:sz w:val="14"/>
                <w:szCs w:val="18"/>
              </w:rPr>
            </w:pPr>
            <w:r w:rsidRPr="009A16E8">
              <w:rPr>
                <w:sz w:val="14"/>
                <w:szCs w:val="18"/>
              </w:rPr>
              <w:t>Consolidation</w:t>
            </w:r>
            <w:r w:rsidR="001E25F9">
              <w:rPr>
                <w:sz w:val="14"/>
                <w:szCs w:val="18"/>
              </w:rPr>
              <w:t xml:space="preserve"> </w:t>
            </w:r>
            <w:r w:rsidRPr="009A16E8">
              <w:rPr>
                <w:spacing w:val="-29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>des</w:t>
            </w:r>
            <w:r w:rsidR="001E25F9">
              <w:rPr>
                <w:sz w:val="14"/>
                <w:szCs w:val="18"/>
              </w:rPr>
              <w:t xml:space="preserve"> </w:t>
            </w:r>
            <w:r w:rsidRPr="009A16E8">
              <w:rPr>
                <w:spacing w:val="-29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>acquis</w:t>
            </w:r>
          </w:p>
          <w:p w14:paraId="07936052" w14:textId="77777777" w:rsidR="009A16E8" w:rsidRPr="009A16E8" w:rsidRDefault="009A16E8" w:rsidP="009A16E8">
            <w:pPr>
              <w:pStyle w:val="TableParagraph"/>
              <w:numPr>
                <w:ilvl w:val="0"/>
                <w:numId w:val="33"/>
              </w:numPr>
              <w:tabs>
                <w:tab w:val="left" w:pos="256"/>
              </w:tabs>
              <w:autoSpaceDE w:val="0"/>
              <w:autoSpaceDN w:val="0"/>
              <w:spacing w:line="247" w:lineRule="auto"/>
              <w:ind w:left="469" w:right="70" w:hanging="284"/>
              <w:rPr>
                <w:sz w:val="14"/>
                <w:szCs w:val="18"/>
              </w:rPr>
            </w:pPr>
            <w:r w:rsidRPr="009A16E8">
              <w:rPr>
                <w:w w:val="90"/>
                <w:sz w:val="14"/>
                <w:szCs w:val="18"/>
              </w:rPr>
              <w:t xml:space="preserve">Accompagnement personnalisé </w:t>
            </w:r>
          </w:p>
          <w:p w14:paraId="0AB97B15" w14:textId="6382B7D4" w:rsidR="009A16E8" w:rsidRPr="009A16E8" w:rsidRDefault="009A16E8" w:rsidP="009A16E8">
            <w:pPr>
              <w:pStyle w:val="TableParagraph"/>
              <w:numPr>
                <w:ilvl w:val="0"/>
                <w:numId w:val="33"/>
              </w:numPr>
              <w:tabs>
                <w:tab w:val="left" w:pos="256"/>
              </w:tabs>
              <w:autoSpaceDE w:val="0"/>
              <w:autoSpaceDN w:val="0"/>
              <w:spacing w:line="247" w:lineRule="auto"/>
              <w:ind w:left="469" w:right="70" w:hanging="284"/>
              <w:rPr>
                <w:sz w:val="14"/>
                <w:szCs w:val="18"/>
              </w:rPr>
            </w:pPr>
            <w:r w:rsidRPr="009A16E8">
              <w:rPr>
                <w:sz w:val="14"/>
                <w:szCs w:val="18"/>
              </w:rPr>
              <w:t xml:space="preserve">Aide </w:t>
            </w:r>
            <w:r w:rsidRPr="009A16E8">
              <w:rPr>
                <w:spacing w:val="-43"/>
                <w:sz w:val="14"/>
                <w:szCs w:val="18"/>
              </w:rPr>
              <w:t>à</w:t>
            </w:r>
            <w:r w:rsidRPr="009A16E8">
              <w:rPr>
                <w:sz w:val="14"/>
                <w:szCs w:val="18"/>
              </w:rPr>
              <w:t xml:space="preserve">  </w:t>
            </w:r>
            <w:r w:rsidRPr="009A16E8">
              <w:rPr>
                <w:spacing w:val="-44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 xml:space="preserve">l’orientation (module </w:t>
            </w:r>
            <w:r w:rsidRPr="009A16E8">
              <w:rPr>
                <w:w w:val="90"/>
                <w:sz w:val="14"/>
                <w:szCs w:val="18"/>
              </w:rPr>
              <w:t>d’insertion professionnelle</w:t>
            </w:r>
            <w:r w:rsidRPr="009A16E8">
              <w:rPr>
                <w:spacing w:val="-31"/>
                <w:w w:val="90"/>
                <w:sz w:val="14"/>
                <w:szCs w:val="18"/>
              </w:rPr>
              <w:t xml:space="preserve">   </w:t>
            </w:r>
            <w:r w:rsidRPr="009A16E8">
              <w:rPr>
                <w:w w:val="90"/>
                <w:sz w:val="14"/>
                <w:szCs w:val="18"/>
              </w:rPr>
              <w:t xml:space="preserve">et de </w:t>
            </w:r>
            <w:r w:rsidRPr="009A16E8">
              <w:rPr>
                <w:w w:val="95"/>
                <w:sz w:val="14"/>
                <w:szCs w:val="18"/>
              </w:rPr>
              <w:t>poursuite</w:t>
            </w:r>
            <w:r w:rsidRPr="009A16E8">
              <w:rPr>
                <w:spacing w:val="-19"/>
                <w:w w:val="95"/>
                <w:sz w:val="14"/>
                <w:szCs w:val="18"/>
              </w:rPr>
              <w:t xml:space="preserve"> </w:t>
            </w:r>
            <w:r w:rsidRPr="009A16E8">
              <w:rPr>
                <w:w w:val="95"/>
                <w:sz w:val="14"/>
                <w:szCs w:val="18"/>
              </w:rPr>
              <w:t>d’études)</w:t>
            </w:r>
          </w:p>
          <w:p w14:paraId="39AE1D1D" w14:textId="4B1D3A15" w:rsidR="00DF5BFC" w:rsidRDefault="009A16E8" w:rsidP="009A16E8">
            <w:pPr>
              <w:pStyle w:val="TableParagraph"/>
              <w:spacing w:line="268" w:lineRule="auto"/>
              <w:ind w:left="109" w:right="772"/>
              <w:rPr>
                <w:w w:val="95"/>
                <w:sz w:val="14"/>
                <w:szCs w:val="18"/>
              </w:rPr>
            </w:pPr>
            <w:r w:rsidRPr="001E25F9">
              <w:rPr>
                <w:b/>
                <w:w w:val="95"/>
                <w:sz w:val="14"/>
                <w:szCs w:val="18"/>
              </w:rPr>
              <w:t>CAP</w:t>
            </w:r>
            <w:r w:rsidRPr="001E25F9">
              <w:rPr>
                <w:b/>
                <w:spacing w:val="-14"/>
                <w:w w:val="95"/>
                <w:sz w:val="14"/>
                <w:szCs w:val="18"/>
              </w:rPr>
              <w:t xml:space="preserve"> </w:t>
            </w:r>
            <w:r w:rsidRPr="009A16E8">
              <w:rPr>
                <w:w w:val="95"/>
                <w:sz w:val="14"/>
                <w:szCs w:val="18"/>
              </w:rPr>
              <w:t>:</w:t>
            </w:r>
            <w:r>
              <w:rPr>
                <w:w w:val="95"/>
                <w:sz w:val="14"/>
                <w:szCs w:val="18"/>
              </w:rPr>
              <w:t xml:space="preserve"> </w:t>
            </w:r>
            <w:r w:rsidRPr="009A16E8">
              <w:rPr>
                <w:spacing w:val="-28"/>
                <w:w w:val="95"/>
                <w:sz w:val="14"/>
                <w:szCs w:val="18"/>
              </w:rPr>
              <w:t xml:space="preserve">   </w:t>
            </w:r>
            <w:r w:rsidRPr="009A16E8">
              <w:rPr>
                <w:w w:val="95"/>
                <w:sz w:val="14"/>
                <w:szCs w:val="18"/>
              </w:rPr>
              <w:t>192,5</w:t>
            </w:r>
            <w:r w:rsidRPr="009A16E8">
              <w:rPr>
                <w:spacing w:val="-27"/>
                <w:w w:val="95"/>
                <w:sz w:val="14"/>
                <w:szCs w:val="18"/>
              </w:rPr>
              <w:t xml:space="preserve"> </w:t>
            </w:r>
            <w:r w:rsidRPr="009A16E8">
              <w:rPr>
                <w:w w:val="95"/>
                <w:sz w:val="14"/>
                <w:szCs w:val="18"/>
              </w:rPr>
              <w:t>h</w:t>
            </w:r>
            <w:r w:rsidR="001E25F9">
              <w:rPr>
                <w:w w:val="95"/>
                <w:sz w:val="14"/>
                <w:szCs w:val="18"/>
              </w:rPr>
              <w:t xml:space="preserve"> </w:t>
            </w:r>
            <w:r w:rsidRPr="009A16E8">
              <w:rPr>
                <w:spacing w:val="-27"/>
                <w:w w:val="95"/>
                <w:sz w:val="14"/>
                <w:szCs w:val="18"/>
              </w:rPr>
              <w:t xml:space="preserve">  </w:t>
            </w:r>
            <w:r w:rsidRPr="009A16E8">
              <w:rPr>
                <w:w w:val="95"/>
                <w:sz w:val="14"/>
                <w:szCs w:val="18"/>
              </w:rPr>
              <w:t>pour</w:t>
            </w:r>
            <w:r w:rsidRPr="009A16E8">
              <w:rPr>
                <w:spacing w:val="-29"/>
                <w:w w:val="95"/>
                <w:sz w:val="14"/>
                <w:szCs w:val="18"/>
              </w:rPr>
              <w:t xml:space="preserve"> </w:t>
            </w:r>
            <w:r w:rsidRPr="009A16E8">
              <w:rPr>
                <w:w w:val="95"/>
                <w:sz w:val="14"/>
                <w:szCs w:val="18"/>
              </w:rPr>
              <w:t>le</w:t>
            </w:r>
            <w:r w:rsidRPr="009A16E8">
              <w:rPr>
                <w:spacing w:val="-27"/>
                <w:w w:val="95"/>
                <w:sz w:val="14"/>
                <w:szCs w:val="18"/>
              </w:rPr>
              <w:t xml:space="preserve"> </w:t>
            </w:r>
            <w:r w:rsidRPr="009A16E8">
              <w:rPr>
                <w:w w:val="95"/>
                <w:sz w:val="14"/>
                <w:szCs w:val="18"/>
              </w:rPr>
              <w:t xml:space="preserve">cycle </w:t>
            </w:r>
          </w:p>
          <w:p w14:paraId="6D142779" w14:textId="3B4A11EB" w:rsidR="009A16E8" w:rsidRPr="00DF5BFC" w:rsidRDefault="00DF5BFC" w:rsidP="00DF5BFC">
            <w:pPr>
              <w:pStyle w:val="TableParagraph"/>
              <w:spacing w:line="268" w:lineRule="auto"/>
              <w:ind w:left="109" w:right="772"/>
              <w:rPr>
                <w:w w:val="95"/>
                <w:sz w:val="14"/>
                <w:szCs w:val="18"/>
              </w:rPr>
            </w:pPr>
            <w:r>
              <w:rPr>
                <w:w w:val="95"/>
                <w:sz w:val="14"/>
                <w:szCs w:val="18"/>
              </w:rPr>
              <w:t xml:space="preserve">           </w:t>
            </w:r>
            <w:r w:rsidR="009A16E8" w:rsidRPr="009A16E8">
              <w:rPr>
                <w:sz w:val="14"/>
                <w:szCs w:val="18"/>
                <w:u w:val="single" w:color="404040"/>
              </w:rPr>
              <w:t>Année 1</w:t>
            </w:r>
            <w:r w:rsidR="009A16E8" w:rsidRPr="009A16E8">
              <w:rPr>
                <w:sz w:val="14"/>
                <w:szCs w:val="18"/>
              </w:rPr>
              <w:t xml:space="preserve"> : 101,5 </w:t>
            </w:r>
            <w:r w:rsidR="009A16E8">
              <w:rPr>
                <w:sz w:val="14"/>
                <w:szCs w:val="18"/>
              </w:rPr>
              <w:t xml:space="preserve">h / </w:t>
            </w:r>
            <w:r w:rsidR="009A16E8" w:rsidRPr="009A16E8">
              <w:rPr>
                <w:sz w:val="14"/>
                <w:szCs w:val="18"/>
                <w:u w:val="single" w:color="404040"/>
              </w:rPr>
              <w:t>Année</w:t>
            </w:r>
            <w:r w:rsidR="001E25F9">
              <w:rPr>
                <w:sz w:val="14"/>
                <w:szCs w:val="18"/>
                <w:u w:val="single" w:color="404040"/>
              </w:rPr>
              <w:t xml:space="preserve"> </w:t>
            </w:r>
            <w:r w:rsidR="009A16E8" w:rsidRPr="009A16E8">
              <w:rPr>
                <w:spacing w:val="-24"/>
                <w:sz w:val="14"/>
                <w:szCs w:val="18"/>
                <w:u w:val="single" w:color="404040"/>
              </w:rPr>
              <w:t xml:space="preserve"> </w:t>
            </w:r>
            <w:r w:rsidR="009A16E8" w:rsidRPr="009A16E8">
              <w:rPr>
                <w:sz w:val="14"/>
                <w:szCs w:val="18"/>
                <w:u w:val="single" w:color="404040"/>
              </w:rPr>
              <w:t>2</w:t>
            </w:r>
            <w:r w:rsidR="009A16E8">
              <w:rPr>
                <w:sz w:val="14"/>
                <w:szCs w:val="18"/>
                <w:u w:val="single" w:color="404040"/>
              </w:rPr>
              <w:t xml:space="preserve"> </w:t>
            </w:r>
            <w:r w:rsidR="009A16E8" w:rsidRPr="009A16E8">
              <w:rPr>
                <w:spacing w:val="-23"/>
                <w:sz w:val="14"/>
                <w:szCs w:val="18"/>
              </w:rPr>
              <w:t xml:space="preserve"> </w:t>
            </w:r>
            <w:r w:rsidR="009A16E8" w:rsidRPr="009A16E8">
              <w:rPr>
                <w:sz w:val="14"/>
                <w:szCs w:val="18"/>
              </w:rPr>
              <w:t>:</w:t>
            </w:r>
            <w:r w:rsidR="009A16E8" w:rsidRPr="009A16E8">
              <w:rPr>
                <w:spacing w:val="-25"/>
                <w:sz w:val="14"/>
                <w:szCs w:val="18"/>
              </w:rPr>
              <w:t xml:space="preserve">     </w:t>
            </w:r>
            <w:r w:rsidR="009A16E8" w:rsidRPr="009A16E8">
              <w:rPr>
                <w:sz w:val="14"/>
                <w:szCs w:val="18"/>
              </w:rPr>
              <w:t>91</w:t>
            </w:r>
            <w:r w:rsidR="009A16E8" w:rsidRPr="009A16E8">
              <w:rPr>
                <w:spacing w:val="-24"/>
                <w:sz w:val="14"/>
                <w:szCs w:val="18"/>
              </w:rPr>
              <w:t xml:space="preserve"> </w:t>
            </w:r>
            <w:r w:rsidR="009A16E8" w:rsidRPr="009A16E8">
              <w:rPr>
                <w:sz w:val="14"/>
                <w:szCs w:val="18"/>
              </w:rPr>
              <w:t>h</w:t>
            </w:r>
          </w:p>
          <w:p w14:paraId="78AE9E20" w14:textId="3A179DC3" w:rsidR="009A16E8" w:rsidRPr="009A16E8" w:rsidRDefault="009A16E8" w:rsidP="009A16E8">
            <w:pPr>
              <w:pStyle w:val="TableParagraph"/>
              <w:spacing w:line="268" w:lineRule="auto"/>
              <w:ind w:left="109" w:right="626"/>
              <w:rPr>
                <w:sz w:val="14"/>
                <w:szCs w:val="18"/>
              </w:rPr>
            </w:pPr>
            <w:r w:rsidRPr="001E25F9">
              <w:rPr>
                <w:b/>
                <w:sz w:val="14"/>
                <w:szCs w:val="18"/>
              </w:rPr>
              <w:t>Bac</w:t>
            </w:r>
            <w:r w:rsidRPr="001E25F9">
              <w:rPr>
                <w:b/>
                <w:spacing w:val="-25"/>
                <w:sz w:val="14"/>
                <w:szCs w:val="18"/>
              </w:rPr>
              <w:t xml:space="preserve"> </w:t>
            </w:r>
            <w:r w:rsidR="00DF5BFC" w:rsidRPr="001E25F9">
              <w:rPr>
                <w:b/>
                <w:sz w:val="14"/>
                <w:szCs w:val="18"/>
              </w:rPr>
              <w:t>Pro</w:t>
            </w:r>
            <w:r w:rsidR="00DF5BFC" w:rsidRPr="009A16E8">
              <w:rPr>
                <w:b/>
                <w:spacing w:val="-23"/>
                <w:sz w:val="14"/>
                <w:szCs w:val="18"/>
              </w:rPr>
              <w:t xml:space="preserve"> :</w:t>
            </w:r>
            <w:r w:rsidR="00DF5BFC">
              <w:rPr>
                <w:sz w:val="14"/>
                <w:szCs w:val="18"/>
              </w:rPr>
              <w:t xml:space="preserve"> </w:t>
            </w:r>
            <w:r w:rsidRPr="009A16E8">
              <w:rPr>
                <w:spacing w:val="-40"/>
                <w:sz w:val="14"/>
                <w:szCs w:val="18"/>
              </w:rPr>
              <w:t xml:space="preserve">                         </w:t>
            </w:r>
            <w:r w:rsidR="00DF5BFC">
              <w:rPr>
                <w:spacing w:val="-40"/>
                <w:sz w:val="14"/>
                <w:szCs w:val="18"/>
              </w:rPr>
              <w:t xml:space="preserve">   </w:t>
            </w:r>
            <w:r w:rsidR="001E25F9">
              <w:rPr>
                <w:spacing w:val="-40"/>
                <w:sz w:val="14"/>
                <w:szCs w:val="18"/>
              </w:rPr>
              <w:t xml:space="preserve">   </w:t>
            </w:r>
            <w:r w:rsidR="001E25F9">
              <w:rPr>
                <w:sz w:val="14"/>
                <w:szCs w:val="18"/>
              </w:rPr>
              <w:t xml:space="preserve"> 2</w:t>
            </w:r>
            <w:r w:rsidRPr="009A16E8">
              <w:rPr>
                <w:sz w:val="14"/>
                <w:szCs w:val="18"/>
              </w:rPr>
              <w:t>65</w:t>
            </w:r>
            <w:r w:rsidRPr="009A16E8">
              <w:rPr>
                <w:spacing w:val="-39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 xml:space="preserve">h </w:t>
            </w:r>
            <w:r w:rsidRPr="009A16E8">
              <w:rPr>
                <w:spacing w:val="-39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 xml:space="preserve">pour </w:t>
            </w:r>
            <w:r w:rsidRPr="009A16E8">
              <w:rPr>
                <w:spacing w:val="-39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 xml:space="preserve">le </w:t>
            </w:r>
            <w:r w:rsidRPr="009A16E8">
              <w:rPr>
                <w:spacing w:val="-39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 xml:space="preserve">cycle </w:t>
            </w:r>
          </w:p>
          <w:p w14:paraId="393B4FB5" w14:textId="2FC5BDB2" w:rsidR="009A16E8" w:rsidRPr="009A16E8" w:rsidRDefault="00DF5BFC" w:rsidP="009A16E8">
            <w:pPr>
              <w:pStyle w:val="TableParagraph"/>
              <w:spacing w:line="268" w:lineRule="auto"/>
              <w:ind w:left="109" w:right="626"/>
              <w:rPr>
                <w:spacing w:val="-40"/>
                <w:sz w:val="14"/>
                <w:szCs w:val="18"/>
              </w:rPr>
            </w:pPr>
            <w:r w:rsidRPr="00DF5BFC">
              <w:rPr>
                <w:sz w:val="14"/>
                <w:szCs w:val="18"/>
              </w:rPr>
              <w:t xml:space="preserve">          </w:t>
            </w:r>
            <w:r w:rsidR="009A16E8" w:rsidRPr="009A16E8">
              <w:rPr>
                <w:sz w:val="14"/>
                <w:szCs w:val="18"/>
                <w:u w:val="single" w:color="404040"/>
              </w:rPr>
              <w:t>Seconde</w:t>
            </w:r>
            <w:r w:rsidR="009A16E8" w:rsidRPr="005E7064">
              <w:rPr>
                <w:sz w:val="14"/>
                <w:szCs w:val="18"/>
              </w:rPr>
              <w:t xml:space="preserve"> </w:t>
            </w:r>
            <w:r w:rsidR="009A16E8" w:rsidRPr="009A16E8">
              <w:rPr>
                <w:sz w:val="14"/>
                <w:szCs w:val="18"/>
              </w:rPr>
              <w:t xml:space="preserve">:  </w:t>
            </w:r>
            <w:r>
              <w:rPr>
                <w:sz w:val="14"/>
                <w:szCs w:val="18"/>
              </w:rPr>
              <w:t xml:space="preserve"> </w:t>
            </w:r>
            <w:r w:rsidR="009A16E8" w:rsidRPr="009A16E8">
              <w:rPr>
                <w:sz w:val="14"/>
                <w:szCs w:val="18"/>
              </w:rPr>
              <w:t xml:space="preserve">90 heures </w:t>
            </w:r>
          </w:p>
          <w:p w14:paraId="336DAB3F" w14:textId="500B19B3" w:rsidR="009A16E8" w:rsidRPr="009A16E8" w:rsidRDefault="00DF5BFC" w:rsidP="009A16E8">
            <w:pPr>
              <w:pStyle w:val="TableParagraph"/>
              <w:spacing w:line="268" w:lineRule="auto"/>
              <w:ind w:left="109" w:right="626"/>
              <w:rPr>
                <w:sz w:val="14"/>
                <w:szCs w:val="18"/>
              </w:rPr>
            </w:pPr>
            <w:r w:rsidRPr="00DF5BFC">
              <w:rPr>
                <w:sz w:val="14"/>
                <w:szCs w:val="18"/>
              </w:rPr>
              <w:t xml:space="preserve">         </w:t>
            </w:r>
            <w:r w:rsidRPr="005E7064">
              <w:rPr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  <w:u w:val="single" w:color="404040"/>
              </w:rPr>
              <w:t>Première</w:t>
            </w:r>
            <w:r w:rsidRPr="00DF5BFC">
              <w:rPr>
                <w:sz w:val="14"/>
                <w:szCs w:val="18"/>
              </w:rPr>
              <w:t xml:space="preserve"> </w:t>
            </w:r>
            <w:r w:rsidRPr="009A16E8">
              <w:rPr>
                <w:spacing w:val="-27"/>
                <w:sz w:val="14"/>
                <w:szCs w:val="18"/>
              </w:rPr>
              <w:t>:</w:t>
            </w:r>
            <w:r>
              <w:rPr>
                <w:sz w:val="14"/>
                <w:szCs w:val="18"/>
              </w:rPr>
              <w:t xml:space="preserve">  </w:t>
            </w:r>
            <w:r w:rsidR="009A16E8" w:rsidRPr="009A16E8">
              <w:rPr>
                <w:spacing w:val="-27"/>
                <w:sz w:val="14"/>
                <w:szCs w:val="18"/>
              </w:rPr>
              <w:t xml:space="preserve">     </w:t>
            </w:r>
            <w:r w:rsidR="009A16E8" w:rsidRPr="009A16E8">
              <w:rPr>
                <w:sz w:val="14"/>
                <w:szCs w:val="18"/>
              </w:rPr>
              <w:t>84</w:t>
            </w:r>
            <w:r w:rsidR="009A16E8" w:rsidRPr="009A16E8">
              <w:rPr>
                <w:spacing w:val="-27"/>
                <w:sz w:val="14"/>
                <w:szCs w:val="18"/>
              </w:rPr>
              <w:t xml:space="preserve"> </w:t>
            </w:r>
            <w:r w:rsidR="009A16E8" w:rsidRPr="009A16E8">
              <w:rPr>
                <w:sz w:val="14"/>
                <w:szCs w:val="18"/>
              </w:rPr>
              <w:t>heures</w:t>
            </w:r>
          </w:p>
          <w:p w14:paraId="2480AA1A" w14:textId="0E06A8ED" w:rsidR="009A16E8" w:rsidRPr="009A16E8" w:rsidRDefault="009A16E8" w:rsidP="009A16E8">
            <w:pPr>
              <w:rPr>
                <w:w w:val="95"/>
                <w:sz w:val="14"/>
                <w:szCs w:val="18"/>
              </w:rPr>
            </w:pPr>
            <w:r w:rsidRPr="009A16E8">
              <w:rPr>
                <w:w w:val="95"/>
                <w:sz w:val="14"/>
                <w:szCs w:val="18"/>
              </w:rPr>
              <w:t xml:space="preserve">   </w:t>
            </w:r>
            <w:r w:rsidR="00DF5BFC">
              <w:rPr>
                <w:w w:val="95"/>
                <w:sz w:val="14"/>
                <w:szCs w:val="18"/>
              </w:rPr>
              <w:t xml:space="preserve">        </w:t>
            </w:r>
            <w:r w:rsidR="005E7064">
              <w:rPr>
                <w:w w:val="95"/>
                <w:sz w:val="14"/>
                <w:szCs w:val="18"/>
              </w:rPr>
              <w:t xml:space="preserve"> </w:t>
            </w:r>
            <w:r w:rsidR="00DF5BFC">
              <w:rPr>
                <w:w w:val="95"/>
                <w:sz w:val="14"/>
                <w:szCs w:val="18"/>
              </w:rPr>
              <w:t xml:space="preserve">  </w:t>
            </w:r>
            <w:r w:rsidRPr="009A16E8">
              <w:rPr>
                <w:w w:val="95"/>
                <w:sz w:val="14"/>
                <w:szCs w:val="18"/>
                <w:u w:val="single"/>
              </w:rPr>
              <w:t>Terminale</w:t>
            </w:r>
            <w:r w:rsidR="00DF5BFC">
              <w:rPr>
                <w:w w:val="95"/>
                <w:sz w:val="14"/>
                <w:szCs w:val="18"/>
              </w:rPr>
              <w:t xml:space="preserve"> </w:t>
            </w:r>
            <w:r w:rsidRPr="009A16E8">
              <w:rPr>
                <w:w w:val="95"/>
                <w:sz w:val="14"/>
                <w:szCs w:val="18"/>
              </w:rPr>
              <w:t>: 91 heures</w:t>
            </w: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770A6542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auto"/>
          </w:tcPr>
          <w:p w14:paraId="7A862235" w14:textId="77777777" w:rsidR="000448D7" w:rsidRDefault="000448D7" w:rsidP="00425AF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</w:pPr>
            <w:r w:rsidRPr="008B50B2"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  <w:t>Acteurs – Actions – Moyens – Temps</w:t>
            </w:r>
          </w:p>
          <w:p w14:paraId="7745F843" w14:textId="77777777" w:rsidR="00F2651B" w:rsidRPr="008B50B2" w:rsidRDefault="00F2651B" w:rsidP="00425AF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</w:pPr>
          </w:p>
          <w:p w14:paraId="635ECD35" w14:textId="77A5A956" w:rsidR="009C3FA3" w:rsidRPr="009C3FA3" w:rsidRDefault="000448D7" w:rsidP="009200DE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cs="Arial"/>
                <w:w w:val="95"/>
                <w:sz w:val="16"/>
              </w:rPr>
            </w:pPr>
            <w:r w:rsidRPr="000448D7">
              <w:rPr>
                <w:b/>
                <w:color w:val="FF0000"/>
                <w:sz w:val="10"/>
                <w:szCs w:val="12"/>
              </w:rPr>
              <w:t xml:space="preserve"> </w:t>
            </w:r>
            <w:bookmarkStart w:id="0" w:name="_GoBack"/>
            <w:bookmarkEnd w:id="0"/>
            <w:r w:rsidR="009C3FA3" w:rsidRPr="009C3FA3">
              <w:rPr>
                <w:rFonts w:cs="Arial"/>
                <w:w w:val="95"/>
                <w:sz w:val="16"/>
              </w:rPr>
              <w:t xml:space="preserve">Comment est organisé(e) le pilotage et/ou la coordination du dispositif ? </w:t>
            </w:r>
          </w:p>
          <w:p w14:paraId="0A86BE34" w14:textId="736DBE5E" w:rsidR="009C3FA3" w:rsidRPr="009C3FA3" w:rsidRDefault="009C3FA3" w:rsidP="009C3FA3">
            <w:pPr>
              <w:pStyle w:val="Paragraphedeliste"/>
              <w:numPr>
                <w:ilvl w:val="0"/>
                <w:numId w:val="30"/>
              </w:numPr>
              <w:tabs>
                <w:tab w:val="left" w:pos="230"/>
              </w:tabs>
              <w:ind w:left="230" w:right="172" w:hanging="142"/>
              <w:rPr>
                <w:rFonts w:cs="Arial"/>
                <w:w w:val="95"/>
                <w:sz w:val="16"/>
                <w:lang w:val="fr-FR"/>
              </w:rPr>
            </w:pPr>
            <w:r w:rsidRPr="009C3FA3">
              <w:rPr>
                <w:rFonts w:cs="Arial"/>
                <w:w w:val="95"/>
                <w:sz w:val="16"/>
                <w:lang w:val="fr-FR"/>
              </w:rPr>
              <w:t xml:space="preserve">Y-a-t-il un pilote ou un référent désigné pour la coordination des dispositifs ? </w:t>
            </w:r>
            <w:r w:rsidRPr="009A16E8">
              <w:rPr>
                <w:rFonts w:cs="Arial"/>
                <w:w w:val="95"/>
                <w:sz w:val="16"/>
                <w:lang w:val="fr-FR"/>
              </w:rPr>
              <w:t>Quel est son rôle ? D’autres   personnes ressources sont-elles identifiées par l’établissement ?</w:t>
            </w:r>
          </w:p>
          <w:p w14:paraId="6E3B8B8F" w14:textId="7D2E8BDC" w:rsidR="009C3FA3" w:rsidRDefault="009C3FA3" w:rsidP="009C3FA3">
            <w:pPr>
              <w:pStyle w:val="Paragraphedeliste"/>
              <w:numPr>
                <w:ilvl w:val="0"/>
                <w:numId w:val="30"/>
              </w:numPr>
              <w:tabs>
                <w:tab w:val="left" w:pos="230"/>
              </w:tabs>
              <w:ind w:left="230" w:right="172" w:hanging="142"/>
              <w:rPr>
                <w:rFonts w:cs="Arial"/>
                <w:w w:val="95"/>
                <w:sz w:val="16"/>
                <w:lang w:val="fr-FR"/>
              </w:rPr>
            </w:pPr>
            <w:r w:rsidRPr="009C3FA3">
              <w:rPr>
                <w:rFonts w:cs="Arial"/>
                <w:w w:val="95"/>
                <w:sz w:val="16"/>
                <w:lang w:val="fr-FR"/>
              </w:rPr>
              <w:t>Quel rôle le conseil pédagogique joue-t-il dans l’organisation du dispositif ?</w:t>
            </w:r>
          </w:p>
          <w:p w14:paraId="7D65CF67" w14:textId="70AAE772" w:rsidR="009C3FA3" w:rsidRDefault="009C3FA3" w:rsidP="009C3FA3">
            <w:pPr>
              <w:pStyle w:val="Paragraphedeliste"/>
              <w:numPr>
                <w:ilvl w:val="0"/>
                <w:numId w:val="30"/>
              </w:numPr>
              <w:tabs>
                <w:tab w:val="left" w:pos="230"/>
              </w:tabs>
              <w:ind w:left="230" w:right="172" w:hanging="142"/>
              <w:rPr>
                <w:rFonts w:cs="Arial"/>
                <w:w w:val="95"/>
                <w:sz w:val="16"/>
                <w:lang w:val="fr-FR"/>
              </w:rPr>
            </w:pPr>
            <w:r w:rsidRPr="009C3FA3">
              <w:rPr>
                <w:rFonts w:cs="Arial"/>
                <w:w w:val="95"/>
                <w:sz w:val="16"/>
                <w:lang w:val="fr-FR"/>
              </w:rPr>
              <w:t xml:space="preserve">Dans quelle mesure l’organisation mise en place favorise-t-elle la réussite des actions menées </w:t>
            </w:r>
            <w:r>
              <w:rPr>
                <w:rFonts w:cs="Arial"/>
                <w:w w:val="95"/>
                <w:sz w:val="16"/>
                <w:lang w:val="fr-FR"/>
              </w:rPr>
              <w:t xml:space="preserve">ainsi que l’adhésion des </w:t>
            </w:r>
            <w:proofErr w:type="gramStart"/>
            <w:r>
              <w:rPr>
                <w:rFonts w:cs="Arial"/>
                <w:w w:val="95"/>
                <w:sz w:val="16"/>
                <w:lang w:val="fr-FR"/>
              </w:rPr>
              <w:t xml:space="preserve">élèves  </w:t>
            </w:r>
            <w:r w:rsidRPr="009C3FA3">
              <w:rPr>
                <w:rFonts w:cs="Arial"/>
                <w:w w:val="95"/>
                <w:sz w:val="16"/>
                <w:lang w:val="fr-FR"/>
              </w:rPr>
              <w:t>?</w:t>
            </w:r>
            <w:proofErr w:type="gramEnd"/>
          </w:p>
          <w:p w14:paraId="45D2962F" w14:textId="77777777" w:rsidR="009C3FA3" w:rsidRDefault="009C3FA3" w:rsidP="009C3FA3">
            <w:pPr>
              <w:pStyle w:val="Paragraphedeliste"/>
              <w:numPr>
                <w:ilvl w:val="0"/>
                <w:numId w:val="30"/>
              </w:numPr>
              <w:tabs>
                <w:tab w:val="left" w:pos="230"/>
              </w:tabs>
              <w:ind w:left="230" w:right="172" w:hanging="142"/>
              <w:rPr>
                <w:rFonts w:cs="Arial"/>
                <w:w w:val="95"/>
                <w:sz w:val="16"/>
                <w:lang w:val="fr-FR"/>
              </w:rPr>
            </w:pPr>
            <w:r w:rsidRPr="009C3FA3">
              <w:rPr>
                <w:rFonts w:cs="Arial"/>
                <w:w w:val="95"/>
                <w:sz w:val="16"/>
                <w:lang w:val="fr-FR"/>
              </w:rPr>
              <w:t xml:space="preserve">Comment s’articulent la mise en œuvre et les contenus des trois volets de l’accompagnement ? </w:t>
            </w:r>
          </w:p>
          <w:p w14:paraId="3AD854FA" w14:textId="77777777" w:rsidR="009C3FA3" w:rsidRDefault="009C3FA3" w:rsidP="009C3FA3">
            <w:pPr>
              <w:pStyle w:val="Paragraphedeliste"/>
              <w:numPr>
                <w:ilvl w:val="0"/>
                <w:numId w:val="30"/>
              </w:numPr>
              <w:tabs>
                <w:tab w:val="left" w:pos="230"/>
              </w:tabs>
              <w:ind w:left="230" w:right="172" w:hanging="142"/>
              <w:rPr>
                <w:rFonts w:cs="Arial"/>
                <w:w w:val="95"/>
                <w:sz w:val="16"/>
                <w:lang w:val="fr-FR"/>
              </w:rPr>
            </w:pPr>
            <w:r w:rsidRPr="009C3FA3">
              <w:rPr>
                <w:rFonts w:cs="Arial"/>
                <w:w w:val="95"/>
                <w:sz w:val="16"/>
                <w:lang w:val="fr-FR"/>
              </w:rPr>
              <w:t>Comment le volume horaire des trois volets est-il réparti ; selon quelles stratégies, quelles disciplines ?</w:t>
            </w:r>
          </w:p>
          <w:p w14:paraId="1840D4BD" w14:textId="236F177C" w:rsidR="009C3FA3" w:rsidRPr="009C3FA3" w:rsidRDefault="009C3FA3" w:rsidP="009C3FA3">
            <w:pPr>
              <w:pStyle w:val="Paragraphedeliste"/>
              <w:numPr>
                <w:ilvl w:val="0"/>
                <w:numId w:val="30"/>
              </w:numPr>
              <w:tabs>
                <w:tab w:val="left" w:pos="230"/>
              </w:tabs>
              <w:ind w:left="230" w:right="172" w:hanging="142"/>
              <w:rPr>
                <w:rFonts w:cs="Arial"/>
                <w:w w:val="95"/>
                <w:sz w:val="16"/>
                <w:lang w:val="fr-FR"/>
              </w:rPr>
            </w:pPr>
            <w:r w:rsidRPr="009C3FA3">
              <w:rPr>
                <w:rFonts w:cs="Arial"/>
                <w:w w:val="95"/>
                <w:sz w:val="16"/>
                <w:lang w:val="fr-FR"/>
              </w:rPr>
              <w:t xml:space="preserve">Dans quelle mesure les modes d’organisations retenus (temps intensifs, alignements en barrettes, créneaux de concertation, etc.)  </w:t>
            </w:r>
            <w:proofErr w:type="spellStart"/>
            <w:proofErr w:type="gramStart"/>
            <w:r>
              <w:rPr>
                <w:rFonts w:cs="Arial"/>
                <w:w w:val="95"/>
                <w:sz w:val="16"/>
              </w:rPr>
              <w:t>apportent-ils</w:t>
            </w:r>
            <w:proofErr w:type="spellEnd"/>
            <w:proofErr w:type="gramEnd"/>
            <w:r>
              <w:rPr>
                <w:rFonts w:cs="Arial"/>
                <w:w w:val="95"/>
                <w:sz w:val="16"/>
              </w:rPr>
              <w:t xml:space="preserve"> </w:t>
            </w:r>
            <w:proofErr w:type="spellStart"/>
            <w:r w:rsidRPr="009C3FA3">
              <w:rPr>
                <w:rFonts w:cs="Arial"/>
                <w:w w:val="95"/>
                <w:sz w:val="16"/>
              </w:rPr>
              <w:t>une</w:t>
            </w:r>
            <w:proofErr w:type="spellEnd"/>
            <w:r w:rsidRPr="009C3FA3">
              <w:rPr>
                <w:rFonts w:cs="Arial"/>
                <w:w w:val="95"/>
                <w:sz w:val="16"/>
              </w:rPr>
              <w:t xml:space="preserve"> plus-value au travail d’équipe ?</w:t>
            </w:r>
          </w:p>
          <w:p w14:paraId="0A2E08F1" w14:textId="77777777" w:rsidR="009C3FA3" w:rsidRDefault="009C3FA3" w:rsidP="009C3FA3">
            <w:pPr>
              <w:pStyle w:val="Paragraphedeliste"/>
              <w:numPr>
                <w:ilvl w:val="0"/>
                <w:numId w:val="30"/>
              </w:numPr>
              <w:tabs>
                <w:tab w:val="left" w:pos="230"/>
              </w:tabs>
              <w:ind w:left="230" w:right="172" w:hanging="142"/>
              <w:rPr>
                <w:rFonts w:cs="Arial"/>
                <w:w w:val="95"/>
                <w:sz w:val="16"/>
                <w:lang w:val="fr-FR"/>
              </w:rPr>
            </w:pPr>
            <w:r w:rsidRPr="009C3FA3">
              <w:rPr>
                <w:rFonts w:cs="Arial"/>
                <w:w w:val="95"/>
                <w:sz w:val="16"/>
                <w:lang w:val="fr-FR"/>
              </w:rPr>
              <w:t>Le choix des créneaux horaires dans l’emploi du temps favorise-t-il l’assiduité des élèves ?</w:t>
            </w:r>
          </w:p>
          <w:p w14:paraId="2319B475" w14:textId="77777777" w:rsidR="009C3FA3" w:rsidRDefault="009C3FA3" w:rsidP="009C3FA3">
            <w:pPr>
              <w:pStyle w:val="Paragraphedeliste"/>
              <w:numPr>
                <w:ilvl w:val="0"/>
                <w:numId w:val="30"/>
              </w:numPr>
              <w:tabs>
                <w:tab w:val="left" w:pos="230"/>
              </w:tabs>
              <w:ind w:left="230" w:right="172" w:hanging="142"/>
              <w:rPr>
                <w:rFonts w:cs="Arial"/>
                <w:w w:val="95"/>
                <w:sz w:val="16"/>
                <w:lang w:val="fr-FR"/>
              </w:rPr>
            </w:pPr>
            <w:r w:rsidRPr="009C3FA3">
              <w:rPr>
                <w:rFonts w:cs="Arial"/>
                <w:w w:val="95"/>
                <w:sz w:val="16"/>
                <w:lang w:val="fr-FR"/>
              </w:rPr>
              <w:t>Comment la période d’accueil et d’intégration des élèves entrant en lycée professionnel a-t- elle contribué à la mise en place de groupes répondant à cet accompagnement renforcé ?</w:t>
            </w:r>
          </w:p>
          <w:p w14:paraId="2C2CBB1B" w14:textId="77777777" w:rsidR="009C3FA3" w:rsidRPr="009C3FA3" w:rsidRDefault="009C3FA3" w:rsidP="009C3FA3">
            <w:pPr>
              <w:pStyle w:val="Paragraphedeliste"/>
              <w:numPr>
                <w:ilvl w:val="0"/>
                <w:numId w:val="30"/>
              </w:numPr>
              <w:tabs>
                <w:tab w:val="left" w:pos="230"/>
              </w:tabs>
              <w:ind w:left="230" w:right="172" w:hanging="142"/>
              <w:rPr>
                <w:rFonts w:cs="Arial"/>
                <w:w w:val="95"/>
                <w:sz w:val="16"/>
                <w:lang w:val="fr-FR"/>
              </w:rPr>
            </w:pPr>
            <w:r w:rsidRPr="009C3FA3">
              <w:rPr>
                <w:rFonts w:cs="Arial"/>
                <w:w w:val="95"/>
                <w:sz w:val="16"/>
                <w:lang w:val="fr-FR"/>
              </w:rPr>
              <w:t xml:space="preserve">Comment le numérique contribue-t-il à la gestion de l’organisation (planning, réunions de concertation, échéancier, bilans d’étape, partage d’outils et contenus pédagogiques …) </w:t>
            </w:r>
            <w:r w:rsidRPr="009C3FA3">
              <w:rPr>
                <w:rFonts w:cs="Arial"/>
                <w:w w:val="95"/>
                <w:sz w:val="16"/>
              </w:rPr>
              <w:t>?</w:t>
            </w:r>
          </w:p>
          <w:p w14:paraId="4B12C30A" w14:textId="2EB6DB82" w:rsidR="009C3FA3" w:rsidRDefault="009C3FA3" w:rsidP="009C3FA3">
            <w:pPr>
              <w:pStyle w:val="Paragraphedeliste"/>
              <w:numPr>
                <w:ilvl w:val="0"/>
                <w:numId w:val="30"/>
              </w:numPr>
              <w:tabs>
                <w:tab w:val="left" w:pos="230"/>
              </w:tabs>
              <w:ind w:left="230" w:right="172" w:hanging="142"/>
              <w:rPr>
                <w:rFonts w:cs="Arial"/>
                <w:w w:val="95"/>
                <w:sz w:val="16"/>
                <w:lang w:val="fr-FR"/>
              </w:rPr>
            </w:pPr>
            <w:r w:rsidRPr="009C3FA3">
              <w:rPr>
                <w:rFonts w:cs="Arial"/>
                <w:w w:val="95"/>
                <w:sz w:val="16"/>
                <w:lang w:val="fr-FR"/>
              </w:rPr>
              <w:t>Un plan de formation des enseignants en établissement et/ou au Plan Unique</w:t>
            </w:r>
            <w:r>
              <w:rPr>
                <w:rFonts w:cs="Arial"/>
                <w:w w:val="95"/>
                <w:sz w:val="16"/>
                <w:lang w:val="fr-FR"/>
              </w:rPr>
              <w:t xml:space="preserve"> de Formation est-</w:t>
            </w:r>
            <w:r w:rsidRPr="009C3FA3">
              <w:rPr>
                <w:rFonts w:cs="Arial"/>
                <w:w w:val="95"/>
                <w:sz w:val="16"/>
                <w:lang w:val="fr-FR"/>
              </w:rPr>
              <w:t>il établi ?</w:t>
            </w:r>
          </w:p>
          <w:p w14:paraId="29D1345F" w14:textId="77777777" w:rsidR="009C3FA3" w:rsidRPr="009C3FA3" w:rsidRDefault="009C3FA3" w:rsidP="009C3FA3">
            <w:pPr>
              <w:pStyle w:val="Paragraphedeliste"/>
              <w:numPr>
                <w:ilvl w:val="0"/>
                <w:numId w:val="30"/>
              </w:numPr>
              <w:tabs>
                <w:tab w:val="left" w:pos="230"/>
              </w:tabs>
              <w:ind w:left="230" w:right="172" w:hanging="142"/>
              <w:rPr>
                <w:rFonts w:cs="Arial"/>
                <w:w w:val="95"/>
                <w:sz w:val="16"/>
                <w:lang w:val="fr-FR"/>
              </w:rPr>
            </w:pPr>
            <w:r w:rsidRPr="009C3FA3">
              <w:rPr>
                <w:rFonts w:cs="Arial"/>
                <w:w w:val="95"/>
                <w:sz w:val="16"/>
                <w:lang w:val="fr-FR"/>
              </w:rPr>
              <w:t>Comment le dispositif est-il nommé dans l’emploi du temps ?</w:t>
            </w:r>
          </w:p>
          <w:p w14:paraId="64DB8F8F" w14:textId="2AC72B3F" w:rsidR="000448D7" w:rsidRPr="000448D7" w:rsidRDefault="000448D7" w:rsidP="00F2651B">
            <w:pPr>
              <w:pStyle w:val="Paragraphedeliste"/>
              <w:ind w:left="80" w:right="172"/>
              <w:jc w:val="both"/>
              <w:rPr>
                <w:sz w:val="12"/>
                <w:szCs w:val="12"/>
                <w:lang w:val="fr-FR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561F4115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36AAF6D8" w14:textId="51670800" w:rsidR="000448D7" w:rsidRDefault="000448D7" w:rsidP="000448D7">
            <w:pPr>
              <w:jc w:val="both"/>
              <w:rPr>
                <w:color w:val="EE7444"/>
                <w:sz w:val="18"/>
                <w:szCs w:val="18"/>
              </w:rPr>
            </w:pPr>
            <w:r>
              <w:rPr>
                <w:b/>
                <w:color w:val="EE7444"/>
                <w:sz w:val="18"/>
                <w:szCs w:val="18"/>
              </w:rPr>
              <w:t>E</w:t>
            </w:r>
            <w:r w:rsidRPr="005D0C84">
              <w:rPr>
                <w:b/>
                <w:color w:val="EE7444"/>
                <w:sz w:val="18"/>
                <w:szCs w:val="18"/>
              </w:rPr>
              <w:t>xemples d’indicateurs de suivi</w:t>
            </w:r>
            <w:r w:rsidRPr="005D0C84">
              <w:rPr>
                <w:color w:val="EE7444"/>
                <w:sz w:val="18"/>
                <w:szCs w:val="18"/>
              </w:rPr>
              <w:t xml:space="preserve"> </w:t>
            </w:r>
          </w:p>
          <w:p w14:paraId="35099466" w14:textId="77777777" w:rsidR="00F2651B" w:rsidRPr="005D0C84" w:rsidRDefault="00F2651B" w:rsidP="000448D7">
            <w:pPr>
              <w:jc w:val="both"/>
              <w:rPr>
                <w:color w:val="EE7444"/>
                <w:sz w:val="18"/>
                <w:szCs w:val="18"/>
              </w:rPr>
            </w:pPr>
          </w:p>
          <w:p w14:paraId="5C50BE65" w14:textId="77777777" w:rsidR="009C3FA3" w:rsidRPr="009C3FA3" w:rsidRDefault="009C3FA3" w:rsidP="009C3FA3">
            <w:pPr>
              <w:pStyle w:val="TableParagraph"/>
              <w:numPr>
                <w:ilvl w:val="0"/>
                <w:numId w:val="32"/>
              </w:numPr>
              <w:tabs>
                <w:tab w:val="left" w:pos="2779"/>
              </w:tabs>
              <w:spacing w:line="276" w:lineRule="auto"/>
              <w:ind w:left="198" w:right="131" w:hanging="142"/>
              <w:rPr>
                <w:sz w:val="16"/>
                <w:szCs w:val="18"/>
              </w:rPr>
            </w:pPr>
            <w:r w:rsidRPr="009C3FA3">
              <w:rPr>
                <w:w w:val="95"/>
                <w:sz w:val="16"/>
                <w:szCs w:val="18"/>
              </w:rPr>
              <w:t>Organigramme de pilotage</w:t>
            </w:r>
          </w:p>
          <w:p w14:paraId="11A4AE1A" w14:textId="77777777" w:rsidR="009C3FA3" w:rsidRPr="009C3FA3" w:rsidRDefault="009C3FA3" w:rsidP="009C3FA3">
            <w:pPr>
              <w:pStyle w:val="TableParagraph"/>
              <w:tabs>
                <w:tab w:val="left" w:pos="2779"/>
              </w:tabs>
              <w:spacing w:line="276" w:lineRule="auto"/>
              <w:ind w:left="56" w:right="131"/>
              <w:rPr>
                <w:sz w:val="16"/>
                <w:szCs w:val="18"/>
              </w:rPr>
            </w:pPr>
          </w:p>
          <w:p w14:paraId="20A50D8C" w14:textId="77777777" w:rsidR="009C3FA3" w:rsidRDefault="009C3FA3" w:rsidP="009C3FA3">
            <w:pPr>
              <w:pStyle w:val="TableParagraph"/>
              <w:numPr>
                <w:ilvl w:val="0"/>
                <w:numId w:val="32"/>
              </w:numPr>
              <w:tabs>
                <w:tab w:val="left" w:pos="2779"/>
              </w:tabs>
              <w:spacing w:line="276" w:lineRule="auto"/>
              <w:ind w:left="198" w:right="131" w:hanging="142"/>
              <w:rPr>
                <w:w w:val="90"/>
                <w:sz w:val="16"/>
                <w:szCs w:val="18"/>
              </w:rPr>
            </w:pPr>
            <w:r w:rsidRPr="009C3FA3">
              <w:rPr>
                <w:sz w:val="16"/>
                <w:szCs w:val="18"/>
              </w:rPr>
              <w:t xml:space="preserve">Instances impliquées (CA, Conseil </w:t>
            </w:r>
            <w:r w:rsidRPr="009C3FA3">
              <w:rPr>
                <w:w w:val="90"/>
                <w:sz w:val="16"/>
                <w:szCs w:val="18"/>
              </w:rPr>
              <w:t>pédagogique, conseil d’enseignement)</w:t>
            </w:r>
          </w:p>
          <w:p w14:paraId="75B7CCF8" w14:textId="77777777" w:rsidR="009C3FA3" w:rsidRPr="009C3FA3" w:rsidRDefault="009C3FA3" w:rsidP="009C3FA3">
            <w:pPr>
              <w:pStyle w:val="TableParagraph"/>
              <w:tabs>
                <w:tab w:val="left" w:pos="2779"/>
              </w:tabs>
              <w:spacing w:line="276" w:lineRule="auto"/>
              <w:ind w:left="56" w:right="131"/>
              <w:rPr>
                <w:w w:val="90"/>
                <w:sz w:val="16"/>
                <w:szCs w:val="18"/>
              </w:rPr>
            </w:pPr>
          </w:p>
          <w:p w14:paraId="77057A10" w14:textId="0ADD7A55" w:rsidR="009C3FA3" w:rsidRDefault="009C3FA3" w:rsidP="009C3FA3">
            <w:pPr>
              <w:pStyle w:val="TableParagraph"/>
              <w:numPr>
                <w:ilvl w:val="0"/>
                <w:numId w:val="32"/>
              </w:numPr>
              <w:tabs>
                <w:tab w:val="left" w:pos="2779"/>
              </w:tabs>
              <w:spacing w:before="1" w:line="276" w:lineRule="auto"/>
              <w:ind w:left="198" w:right="131" w:hanging="142"/>
              <w:rPr>
                <w:sz w:val="16"/>
                <w:szCs w:val="18"/>
              </w:rPr>
            </w:pPr>
            <w:proofErr w:type="gramStart"/>
            <w:r w:rsidRPr="009C3FA3">
              <w:rPr>
                <w:w w:val="95"/>
                <w:sz w:val="16"/>
                <w:szCs w:val="18"/>
              </w:rPr>
              <w:t>Tableau</w:t>
            </w:r>
            <w:r w:rsidR="008E528B">
              <w:rPr>
                <w:w w:val="95"/>
                <w:sz w:val="16"/>
                <w:szCs w:val="18"/>
              </w:rPr>
              <w:t xml:space="preserve">x </w:t>
            </w:r>
            <w:r w:rsidRPr="009C3FA3">
              <w:rPr>
                <w:spacing w:val="-25"/>
                <w:w w:val="95"/>
                <w:sz w:val="16"/>
                <w:szCs w:val="18"/>
              </w:rPr>
              <w:t xml:space="preserve"> </w:t>
            </w:r>
            <w:r w:rsidRPr="009C3FA3">
              <w:rPr>
                <w:w w:val="95"/>
                <w:sz w:val="16"/>
                <w:szCs w:val="18"/>
              </w:rPr>
              <w:t>de</w:t>
            </w:r>
            <w:proofErr w:type="gramEnd"/>
            <w:r w:rsidRPr="009C3FA3">
              <w:rPr>
                <w:spacing w:val="-24"/>
                <w:w w:val="95"/>
                <w:sz w:val="16"/>
                <w:szCs w:val="18"/>
              </w:rPr>
              <w:t xml:space="preserve"> </w:t>
            </w:r>
            <w:r w:rsidR="004E4012">
              <w:rPr>
                <w:spacing w:val="-24"/>
                <w:w w:val="95"/>
                <w:sz w:val="16"/>
                <w:szCs w:val="18"/>
              </w:rPr>
              <w:t xml:space="preserve"> </w:t>
            </w:r>
            <w:r w:rsidRPr="009C3FA3">
              <w:rPr>
                <w:w w:val="95"/>
                <w:sz w:val="16"/>
                <w:szCs w:val="18"/>
              </w:rPr>
              <w:t>bord</w:t>
            </w:r>
            <w:r w:rsidR="008E528B">
              <w:rPr>
                <w:w w:val="95"/>
                <w:sz w:val="16"/>
                <w:szCs w:val="18"/>
              </w:rPr>
              <w:t xml:space="preserve"> </w:t>
            </w:r>
            <w:r w:rsidRPr="009C3FA3">
              <w:rPr>
                <w:spacing w:val="-24"/>
                <w:w w:val="95"/>
                <w:sz w:val="16"/>
                <w:szCs w:val="18"/>
              </w:rPr>
              <w:t xml:space="preserve"> </w:t>
            </w:r>
            <w:r w:rsidRPr="009C3FA3">
              <w:rPr>
                <w:w w:val="95"/>
                <w:sz w:val="16"/>
                <w:szCs w:val="18"/>
              </w:rPr>
              <w:t>d’organisation</w:t>
            </w:r>
            <w:r w:rsidRPr="009C3FA3">
              <w:rPr>
                <w:spacing w:val="-23"/>
                <w:w w:val="95"/>
                <w:sz w:val="16"/>
                <w:szCs w:val="18"/>
              </w:rPr>
              <w:t xml:space="preserve"> </w:t>
            </w:r>
            <w:r w:rsidRPr="009C3FA3">
              <w:rPr>
                <w:w w:val="95"/>
                <w:sz w:val="16"/>
                <w:szCs w:val="18"/>
              </w:rPr>
              <w:t xml:space="preserve">(volumes horaires, groupes, acteurs, disciplines / </w:t>
            </w:r>
            <w:r w:rsidRPr="009C3FA3">
              <w:rPr>
                <w:sz w:val="16"/>
                <w:szCs w:val="18"/>
              </w:rPr>
              <w:t>spécialités,</w:t>
            </w:r>
            <w:r w:rsidRPr="009C3FA3">
              <w:rPr>
                <w:spacing w:val="-26"/>
                <w:sz w:val="16"/>
                <w:szCs w:val="18"/>
              </w:rPr>
              <w:t xml:space="preserve"> </w:t>
            </w:r>
            <w:r w:rsidRPr="009C3FA3">
              <w:rPr>
                <w:sz w:val="16"/>
                <w:szCs w:val="18"/>
              </w:rPr>
              <w:t>phasages,</w:t>
            </w:r>
            <w:r w:rsidRPr="009C3FA3">
              <w:rPr>
                <w:spacing w:val="-26"/>
                <w:sz w:val="16"/>
                <w:szCs w:val="18"/>
              </w:rPr>
              <w:t xml:space="preserve"> </w:t>
            </w:r>
            <w:r w:rsidRPr="009C3FA3">
              <w:rPr>
                <w:sz w:val="16"/>
                <w:szCs w:val="18"/>
              </w:rPr>
              <w:t>actions, type de groupe, e</w:t>
            </w:r>
            <w:r>
              <w:rPr>
                <w:sz w:val="16"/>
                <w:szCs w:val="18"/>
              </w:rPr>
              <w:t>tc</w:t>
            </w:r>
            <w:r w:rsidRPr="009C3FA3">
              <w:rPr>
                <w:sz w:val="16"/>
                <w:szCs w:val="18"/>
              </w:rPr>
              <w:t>...)</w:t>
            </w:r>
          </w:p>
          <w:p w14:paraId="273F48C5" w14:textId="77777777" w:rsidR="009C3FA3" w:rsidRPr="009C3FA3" w:rsidRDefault="009C3FA3" w:rsidP="009C3FA3">
            <w:pPr>
              <w:pStyle w:val="TableParagraph"/>
              <w:tabs>
                <w:tab w:val="left" w:pos="2779"/>
              </w:tabs>
              <w:spacing w:before="1" w:line="276" w:lineRule="auto"/>
              <w:ind w:left="56" w:right="131"/>
              <w:rPr>
                <w:sz w:val="16"/>
                <w:szCs w:val="18"/>
              </w:rPr>
            </w:pPr>
          </w:p>
          <w:p w14:paraId="2828BF96" w14:textId="77777777" w:rsidR="009C3FA3" w:rsidRDefault="009C3FA3" w:rsidP="009C3FA3">
            <w:pPr>
              <w:pStyle w:val="TableParagraph"/>
              <w:numPr>
                <w:ilvl w:val="0"/>
                <w:numId w:val="32"/>
              </w:numPr>
              <w:tabs>
                <w:tab w:val="left" w:pos="2779"/>
              </w:tabs>
              <w:spacing w:before="1" w:line="276" w:lineRule="auto"/>
              <w:ind w:left="198" w:right="131" w:hanging="142"/>
              <w:rPr>
                <w:sz w:val="16"/>
                <w:szCs w:val="18"/>
              </w:rPr>
            </w:pPr>
            <w:r w:rsidRPr="009C3FA3">
              <w:rPr>
                <w:w w:val="95"/>
                <w:sz w:val="16"/>
                <w:szCs w:val="18"/>
              </w:rPr>
              <w:t xml:space="preserve">Plan, fiche action de la période dite </w:t>
            </w:r>
            <w:r w:rsidRPr="009C3FA3">
              <w:rPr>
                <w:sz w:val="16"/>
                <w:szCs w:val="18"/>
              </w:rPr>
              <w:t>d’intégration des entrants</w:t>
            </w:r>
          </w:p>
          <w:p w14:paraId="0A8109ED" w14:textId="77777777" w:rsidR="009C3FA3" w:rsidRPr="009C3FA3" w:rsidRDefault="009C3FA3" w:rsidP="009C3FA3">
            <w:pPr>
              <w:pStyle w:val="TableParagraph"/>
              <w:tabs>
                <w:tab w:val="left" w:pos="2779"/>
              </w:tabs>
              <w:spacing w:before="1" w:line="276" w:lineRule="auto"/>
              <w:ind w:left="56" w:right="131"/>
              <w:rPr>
                <w:sz w:val="16"/>
                <w:szCs w:val="18"/>
              </w:rPr>
            </w:pPr>
          </w:p>
          <w:p w14:paraId="3E4A9610" w14:textId="77777777" w:rsidR="009C3FA3" w:rsidRDefault="009C3FA3" w:rsidP="009C3FA3">
            <w:pPr>
              <w:pStyle w:val="TableParagraph"/>
              <w:numPr>
                <w:ilvl w:val="0"/>
                <w:numId w:val="32"/>
              </w:numPr>
              <w:tabs>
                <w:tab w:val="left" w:pos="2779"/>
              </w:tabs>
              <w:spacing w:line="276" w:lineRule="auto"/>
              <w:ind w:left="198" w:right="131" w:hanging="142"/>
              <w:rPr>
                <w:sz w:val="16"/>
                <w:szCs w:val="18"/>
              </w:rPr>
            </w:pPr>
            <w:r w:rsidRPr="009C3FA3">
              <w:rPr>
                <w:sz w:val="16"/>
                <w:szCs w:val="18"/>
              </w:rPr>
              <w:t>Outils numériques facilitateurs</w:t>
            </w:r>
          </w:p>
          <w:p w14:paraId="13669035" w14:textId="77777777" w:rsidR="009C3FA3" w:rsidRPr="009C3FA3" w:rsidRDefault="009C3FA3" w:rsidP="009C3FA3">
            <w:pPr>
              <w:pStyle w:val="TableParagraph"/>
              <w:tabs>
                <w:tab w:val="left" w:pos="2779"/>
              </w:tabs>
              <w:spacing w:line="276" w:lineRule="auto"/>
              <w:ind w:left="56" w:right="131"/>
              <w:rPr>
                <w:sz w:val="16"/>
                <w:szCs w:val="18"/>
              </w:rPr>
            </w:pPr>
          </w:p>
          <w:p w14:paraId="4E6BC2F9" w14:textId="77777777" w:rsidR="009C3FA3" w:rsidRDefault="009C3FA3" w:rsidP="009C3FA3">
            <w:pPr>
              <w:pStyle w:val="TableParagraph"/>
              <w:numPr>
                <w:ilvl w:val="0"/>
                <w:numId w:val="32"/>
              </w:numPr>
              <w:tabs>
                <w:tab w:val="left" w:pos="2779"/>
              </w:tabs>
              <w:spacing w:before="7" w:line="276" w:lineRule="auto"/>
              <w:ind w:left="198" w:right="131" w:hanging="142"/>
              <w:rPr>
                <w:sz w:val="16"/>
                <w:szCs w:val="18"/>
              </w:rPr>
            </w:pPr>
            <w:r w:rsidRPr="009C3FA3">
              <w:rPr>
                <w:sz w:val="16"/>
                <w:szCs w:val="18"/>
              </w:rPr>
              <w:t>Actions de formation prévues/réalisées</w:t>
            </w:r>
          </w:p>
          <w:p w14:paraId="60B70330" w14:textId="77777777" w:rsidR="009C3FA3" w:rsidRPr="009C3FA3" w:rsidRDefault="009C3FA3" w:rsidP="009C3FA3">
            <w:pPr>
              <w:pStyle w:val="TableParagraph"/>
              <w:tabs>
                <w:tab w:val="left" w:pos="2779"/>
              </w:tabs>
              <w:spacing w:before="7" w:line="276" w:lineRule="auto"/>
              <w:ind w:left="56" w:right="131"/>
              <w:rPr>
                <w:sz w:val="16"/>
                <w:szCs w:val="18"/>
              </w:rPr>
            </w:pPr>
          </w:p>
          <w:p w14:paraId="17239829" w14:textId="77777777" w:rsidR="009C3FA3" w:rsidRPr="009C3FA3" w:rsidRDefault="009C3FA3" w:rsidP="009C3FA3">
            <w:pPr>
              <w:pStyle w:val="Paragraphedeliste"/>
              <w:numPr>
                <w:ilvl w:val="0"/>
                <w:numId w:val="32"/>
              </w:numPr>
              <w:tabs>
                <w:tab w:val="left" w:pos="323"/>
                <w:tab w:val="left" w:pos="2779"/>
              </w:tabs>
              <w:ind w:left="198" w:right="131" w:hanging="142"/>
              <w:rPr>
                <w:w w:val="95"/>
                <w:sz w:val="16"/>
                <w:szCs w:val="18"/>
                <w:lang w:val="fr-FR"/>
              </w:rPr>
            </w:pPr>
            <w:r w:rsidRPr="009C3FA3">
              <w:rPr>
                <w:w w:val="95"/>
                <w:sz w:val="16"/>
                <w:szCs w:val="18"/>
                <w:lang w:val="fr-FR"/>
              </w:rPr>
              <w:t>Nombre et nature des outils de positionnement retenus (tests nationaux, LSU, entretiens, évaluations…)</w:t>
            </w:r>
          </w:p>
          <w:p w14:paraId="08109E32" w14:textId="7F01123F" w:rsidR="000448D7" w:rsidRPr="00134B17" w:rsidRDefault="000448D7" w:rsidP="000448D7">
            <w:pPr>
              <w:rPr>
                <w:b/>
                <w:color w:val="FFFFFF"/>
                <w:sz w:val="8"/>
                <w:szCs w:val="8"/>
              </w:rPr>
            </w:pPr>
          </w:p>
        </w:tc>
      </w:tr>
    </w:tbl>
    <w:p w14:paraId="25F91060" w14:textId="428BE96C" w:rsidR="00790C32" w:rsidRDefault="00790C32" w:rsidP="00790C32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  <w:r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F0FD5D" wp14:editId="3A0B7058">
                <wp:simplePos x="0" y="0"/>
                <wp:positionH relativeFrom="column">
                  <wp:posOffset>788817</wp:posOffset>
                </wp:positionH>
                <wp:positionV relativeFrom="paragraph">
                  <wp:posOffset>143608</wp:posOffset>
                </wp:positionV>
                <wp:extent cx="2414905" cy="483870"/>
                <wp:effectExtent l="0" t="0" r="4445" b="0"/>
                <wp:wrapNone/>
                <wp:docPr id="2335" name="Zone de texte 2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905" cy="483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D0A7EF" w14:textId="77777777" w:rsidR="00790C32" w:rsidRPr="001A2792" w:rsidRDefault="00790C32" w:rsidP="00790C32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r w:rsidRPr="001A2792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Juin 2020 - Contributeurs :</w:t>
                            </w:r>
                          </w:p>
                          <w:p w14:paraId="48C77D86" w14:textId="007CAB90" w:rsidR="00790C32" w:rsidRPr="001A2792" w:rsidRDefault="00790C32" w:rsidP="00790C32">
                            <w:pPr>
                              <w:rPr>
                                <w:color w:val="31849B" w:themeColor="accent5" w:themeShade="BF"/>
                              </w:rPr>
                            </w:pPr>
                            <w:r w:rsidRPr="001A2792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Académies d’Aix-Marseille</w:t>
                            </w:r>
                            <w:r w:rsidR="001A2792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– </w:t>
                            </w:r>
                            <w:r w:rsidRPr="001A2792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Grenoble</w:t>
                            </w:r>
                            <w:r w:rsidR="001A2792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- </w:t>
                            </w:r>
                            <w:r w:rsidRPr="001A2792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Limoges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0FD5D" id="Zone de texte 2335" o:spid="_x0000_s1027" type="#_x0000_t202" style="position:absolute;left:0;text-align:left;margin-left:62.1pt;margin-top:11.3pt;width:190.15pt;height:38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" fillcolor="white [3201]" stroked="f" strokeweight=".5pt">
                <v:textbox>
                  <w:txbxContent>
                    <w:p w14:paraId="7DD0A7EF" w14:textId="77777777" w:rsidR="00790C32" w:rsidRPr="001A2792" w:rsidRDefault="00790C32" w:rsidP="00790C32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r w:rsidRPr="001A2792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Juin 2020 - Contributeurs :</w:t>
                      </w:r>
                    </w:p>
                    <w:p w14:paraId="48C77D86" w14:textId="007CAB90" w:rsidR="00790C32" w:rsidRPr="001A2792" w:rsidRDefault="00790C32" w:rsidP="00790C32">
                      <w:pPr>
                        <w:rPr>
                          <w:color w:val="31849B" w:themeColor="accent5" w:themeShade="BF"/>
                        </w:rPr>
                      </w:pPr>
                      <w:r w:rsidRPr="001A2792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Académies d’Aix-Marseille</w:t>
                      </w:r>
                      <w:r w:rsidR="001A2792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 – </w:t>
                      </w:r>
                      <w:r w:rsidRPr="001A2792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Grenoble</w:t>
                      </w:r>
                      <w:r w:rsidR="001A2792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 - </w:t>
                      </w:r>
                      <w:r w:rsidRPr="001A2792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Limoges</w:t>
                      </w:r>
                    </w:p>
                  </w:txbxContent>
                </v:textbox>
              </v:shape>
            </w:pict>
          </mc:Fallback>
        </mc:AlternateContent>
      </w:r>
    </w:p>
    <w:p w14:paraId="476AC72D" w14:textId="4122FDCF" w:rsidR="00790C32" w:rsidRPr="00DD0461" w:rsidRDefault="00790C32" w:rsidP="00790C32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  <w:r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9D58F2" wp14:editId="64731B79">
                <wp:simplePos x="0" y="0"/>
                <wp:positionH relativeFrom="column">
                  <wp:posOffset>6985</wp:posOffset>
                </wp:positionH>
                <wp:positionV relativeFrom="paragraph">
                  <wp:posOffset>-49</wp:posOffset>
                </wp:positionV>
                <wp:extent cx="540613" cy="486730"/>
                <wp:effectExtent l="0" t="0" r="12065" b="27940"/>
                <wp:wrapNone/>
                <wp:docPr id="2336" name="Organigramme : Stockage à accès séquentiel 2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613" cy="486730"/>
                        </a:xfrm>
                        <a:prstGeom prst="flowChartMagneticTape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93E64" w14:textId="77777777" w:rsidR="00790C32" w:rsidRPr="00663E53" w:rsidRDefault="00790C32" w:rsidP="00790C32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D58F2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Organigramme : Stockage à accès séquentiel 2336" o:spid="_x0000_s1028" type="#_x0000_t131" style="position:absolute;left:0;text-align:left;margin-left:.55pt;margin-top:0;width:42.55pt;height:3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" fillcolor="white [3212]" strokecolor="#31849b [2408]" strokeweight="1.5pt">
                <v:fill opacity="0"/>
                <v:textbox>
                  <w:txbxContent>
                    <w:p w14:paraId="2AC93E64" w14:textId="77777777" w:rsidR="00790C32" w:rsidRPr="00663E53" w:rsidRDefault="00790C32" w:rsidP="00790C32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98E29A" wp14:editId="3039F953">
                <wp:simplePos x="0" y="0"/>
                <wp:positionH relativeFrom="column">
                  <wp:posOffset>5653405</wp:posOffset>
                </wp:positionH>
                <wp:positionV relativeFrom="paragraph">
                  <wp:posOffset>67310</wp:posOffset>
                </wp:positionV>
                <wp:extent cx="2651760" cy="392430"/>
                <wp:effectExtent l="0" t="19050" r="34290" b="45720"/>
                <wp:wrapNone/>
                <wp:docPr id="2330" name="Flèche droite 2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392430"/>
                        </a:xfrm>
                        <a:prstGeom prst="rightArrow">
                          <a:avLst>
                            <a:gd name="adj1" fmla="val 70000"/>
                            <a:gd name="adj2" fmla="val 81652"/>
                          </a:avLst>
                        </a:prstGeom>
                        <a:solidFill>
                          <a:srgbClr val="00B5C6"/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C23F0F" w14:textId="77777777" w:rsidR="00790C32" w:rsidRPr="00895522" w:rsidRDefault="00790C32" w:rsidP="00790C32">
                            <w:pP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 xml:space="preserve">             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>DIAGNOSTIC PARTAGÉ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8E29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330" o:spid="_x0000_s1029" type="#_x0000_t13" style="position:absolute;left:0;text-align:left;margin-left:445.15pt;margin-top:5.3pt;width:208.8pt;height:3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" adj="18990,3240" fillcolor="#00b5c6" strokecolor="#00b5c6" strokeweight="2pt">
                <v:textbox>
                  <w:txbxContent>
                    <w:p w14:paraId="0AC23F0F" w14:textId="77777777" w:rsidR="00790C32" w:rsidRPr="00895522" w:rsidRDefault="00790C32" w:rsidP="00790C32">
                      <w:pP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 xml:space="preserve">             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>DIAGNOSTIC PARTAGÉ</w:t>
                      </w: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1EB4A7" wp14:editId="240539CB">
                <wp:simplePos x="0" y="0"/>
                <wp:positionH relativeFrom="column">
                  <wp:posOffset>3283585</wp:posOffset>
                </wp:positionH>
                <wp:positionV relativeFrom="paragraph">
                  <wp:posOffset>-1270</wp:posOffset>
                </wp:positionV>
                <wp:extent cx="6416040" cy="525780"/>
                <wp:effectExtent l="19050" t="0" r="41910" b="26670"/>
                <wp:wrapNone/>
                <wp:docPr id="2332" name="Chevron 2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040" cy="525780"/>
                        </a:xfrm>
                        <a:prstGeom prst="chevron">
                          <a:avLst/>
                        </a:prstGeom>
                        <a:solidFill>
                          <a:srgbClr val="00B5C6">
                            <a:alpha val="22000"/>
                          </a:srgbClr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548500" w14:textId="77777777" w:rsidR="00790C32" w:rsidRPr="00FB3238" w:rsidRDefault="00790C32" w:rsidP="00790C32">
                            <w:pPr>
                              <w:tabs>
                                <w:tab w:val="left" w:pos="567"/>
                                <w:tab w:val="left" w:pos="11907"/>
                              </w:tabs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</w:pPr>
                            <w:r>
                              <w:t xml:space="preserve">  </w:t>
                            </w:r>
                            <w:proofErr w:type="spellStart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44"/>
                                <w:szCs w:val="44"/>
                              </w:rPr>
                              <w:t>Act</w:t>
                            </w:r>
                            <w:proofErr w:type="spellEnd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  <w:t xml:space="preserve">  Agir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EB4A7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2332" o:spid="_x0000_s1030" type="#_x0000_t55" style="position:absolute;left:0;text-align:left;margin-left:258.55pt;margin-top:-.1pt;width:505.2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" adj="20715" fillcolor="#00b5c6" strokecolor="#00b5c6" strokeweight="2pt">
                <v:fill opacity="14392f"/>
                <v:textbox>
                  <w:txbxContent>
                    <w:p w14:paraId="02548500" w14:textId="77777777" w:rsidR="00790C32" w:rsidRPr="00FB3238" w:rsidRDefault="00790C32" w:rsidP="00790C32">
                      <w:pPr>
                        <w:tabs>
                          <w:tab w:val="left" w:pos="567"/>
                          <w:tab w:val="left" w:pos="11907"/>
                        </w:tabs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</w:pPr>
                      <w:r>
                        <w:t xml:space="preserve">  </w:t>
                      </w:r>
                      <w:proofErr w:type="spellStart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44"/>
                          <w:szCs w:val="44"/>
                        </w:rPr>
                        <w:t>Act</w:t>
                      </w:r>
                      <w:proofErr w:type="spellEnd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56"/>
                          <w:szCs w:val="56"/>
                        </w:rPr>
                        <w:t xml:space="preserve">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  <w:t xml:space="preserve">  Agir</w:t>
                      </w: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86F364" wp14:editId="0F342A95">
                <wp:simplePos x="0" y="0"/>
                <wp:positionH relativeFrom="column">
                  <wp:posOffset>8366125</wp:posOffset>
                </wp:positionH>
                <wp:positionV relativeFrom="paragraph">
                  <wp:posOffset>44450</wp:posOffset>
                </wp:positionV>
                <wp:extent cx="673735" cy="213360"/>
                <wp:effectExtent l="0" t="0" r="12065" b="15240"/>
                <wp:wrapNone/>
                <wp:docPr id="2331" name="Zone de texte 2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45BC1AED" w14:textId="77777777" w:rsidR="00790C32" w:rsidRPr="00FB3238" w:rsidRDefault="00790C32" w:rsidP="00790C3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  <w:t>Objectifs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6F364" id="Zone de texte 2331" o:spid="_x0000_s1031" type="#_x0000_t202" style="position:absolute;left:0;text-align:left;margin-left:658.75pt;margin-top:3.5pt;width:53.05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" fillcolor="window" strokecolor="#00b5c6" strokeweight=".5pt">
                <v:textbox>
                  <w:txbxContent>
                    <w:p w14:paraId="45BC1AED" w14:textId="77777777" w:rsidR="00790C32" w:rsidRPr="00FB3238" w:rsidRDefault="00790C32" w:rsidP="00790C32">
                      <w:pPr>
                        <w:jc w:val="center"/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  <w:t>Objectifs</w:t>
                      </w: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525524" wp14:editId="74993D10">
                <wp:simplePos x="0" y="0"/>
                <wp:positionH relativeFrom="column">
                  <wp:posOffset>4708525</wp:posOffset>
                </wp:positionH>
                <wp:positionV relativeFrom="paragraph">
                  <wp:posOffset>59690</wp:posOffset>
                </wp:positionV>
                <wp:extent cx="819785" cy="221615"/>
                <wp:effectExtent l="0" t="0" r="18415" b="26035"/>
                <wp:wrapNone/>
                <wp:docPr id="2329" name="Zone de texte 2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21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3155E622" w14:textId="77777777" w:rsidR="00790C32" w:rsidRPr="00FB3238" w:rsidRDefault="00790C32" w:rsidP="00790C3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25524" id="Zone de texte 2329" o:spid="_x0000_s1032" type="#_x0000_t202" style="position:absolute;left:0;text-align:left;margin-left:370.75pt;margin-top:4.7pt;width:64.55pt;height: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" fillcolor="window" strokecolor="#00b5c6" strokeweight=".5pt">
                <v:textbox>
                  <w:txbxContent>
                    <w:p w14:paraId="3155E622" w14:textId="77777777" w:rsidR="00790C32" w:rsidRPr="00FB3238" w:rsidRDefault="00790C32" w:rsidP="00790C32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forts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color w:val="31849B" w:themeColor="accent5" w:themeShade="BF"/>
          <w:sz w:val="16"/>
          <w:szCs w:val="28"/>
        </w:rPr>
        <w:t xml:space="preserve">               </w:t>
      </w:r>
    </w:p>
    <w:p w14:paraId="74F65FE1" w14:textId="723CD447" w:rsidR="00790C32" w:rsidRPr="00790C32" w:rsidRDefault="00790C32" w:rsidP="00790C32">
      <w:pPr>
        <w:pStyle w:val="Pieddepage"/>
        <w:rPr>
          <w:rFonts w:asciiTheme="majorHAnsi" w:hAnsiTheme="majorHAnsi"/>
          <w:b/>
          <w:color w:val="31849B" w:themeColor="accent5" w:themeShade="BF"/>
          <w:sz w:val="22"/>
          <w:szCs w:val="22"/>
        </w:rPr>
      </w:pP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C879BC" wp14:editId="66F302ED">
                <wp:simplePos x="0" y="0"/>
                <wp:positionH relativeFrom="column">
                  <wp:posOffset>8367785</wp:posOffset>
                </wp:positionH>
                <wp:positionV relativeFrom="paragraph">
                  <wp:posOffset>112786</wp:posOffset>
                </wp:positionV>
                <wp:extent cx="673735" cy="217170"/>
                <wp:effectExtent l="0" t="0" r="12065" b="11430"/>
                <wp:wrapNone/>
                <wp:docPr id="2334" name="Zone de texte 2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5B6E6D5A" w14:textId="77777777" w:rsidR="00790C32" w:rsidRPr="00FB3238" w:rsidRDefault="00790C32" w:rsidP="00790C3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  <w:t>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879BC" id="Zone de texte 2334" o:spid="_x0000_s1033" type="#_x0000_t202" style="position:absolute;margin-left:658.9pt;margin-top:8.9pt;width:53.05pt;height:1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" fillcolor="window" strokecolor="#00b5c6" strokeweight=".5pt">
                <v:textbox>
                  <w:txbxContent>
                    <w:p w14:paraId="5B6E6D5A" w14:textId="77777777" w:rsidR="00790C32" w:rsidRPr="00FB3238" w:rsidRDefault="00790C32" w:rsidP="00790C32">
                      <w:pPr>
                        <w:jc w:val="center"/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  <w:t>Actions</w:t>
                      </w:r>
                    </w:p>
                  </w:txbxContent>
                </v:textbox>
              </v:shape>
            </w:pict>
          </mc:Fallback>
        </mc:AlternateContent>
      </w: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C431F1" wp14:editId="68BC96FB">
                <wp:simplePos x="0" y="0"/>
                <wp:positionH relativeFrom="column">
                  <wp:posOffset>4709160</wp:posOffset>
                </wp:positionH>
                <wp:positionV relativeFrom="paragraph">
                  <wp:posOffset>118745</wp:posOffset>
                </wp:positionV>
                <wp:extent cx="819785" cy="217170"/>
                <wp:effectExtent l="0" t="0" r="18415" b="11430"/>
                <wp:wrapSquare wrapText="bothSides"/>
                <wp:docPr id="2333" name="Zone de texte 2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00D99E7A" w14:textId="77777777" w:rsidR="00790C32" w:rsidRPr="00FB3238" w:rsidRDefault="00790C32" w:rsidP="00790C3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faibles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431F1" id="Zone de texte 2333" o:spid="_x0000_s1034" type="#_x0000_t202" style="position:absolute;margin-left:370.8pt;margin-top:9.35pt;width:64.5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" fillcolor="window" strokecolor="#00b5c6" strokeweight=".5pt">
                <v:textbox>
                  <w:txbxContent>
                    <w:p w14:paraId="00D99E7A" w14:textId="77777777" w:rsidR="00790C32" w:rsidRPr="00FB3238" w:rsidRDefault="00790C32" w:rsidP="00790C32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faibles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31849B" w:themeColor="accent5" w:themeShade="BF"/>
        </w:rPr>
        <w:t xml:space="preserve">      </w:t>
      </w:r>
      <w:r>
        <w:rPr>
          <w:rFonts w:asciiTheme="majorHAnsi" w:hAnsiTheme="majorHAnsi"/>
          <w:b/>
          <w:color w:val="31849B" w:themeColor="accent5" w:themeShade="BF"/>
          <w:sz w:val="22"/>
          <w:szCs w:val="22"/>
        </w:rPr>
        <w:t>1.5</w:t>
      </w:r>
    </w:p>
    <w:p w14:paraId="7732748F" w14:textId="77777777" w:rsidR="009200DE" w:rsidRPr="00790C32" w:rsidRDefault="009200DE">
      <w:pPr>
        <w:pStyle w:val="Pieddepage"/>
        <w:rPr>
          <w:rFonts w:asciiTheme="majorHAnsi" w:hAnsiTheme="majorHAnsi"/>
          <w:b/>
          <w:color w:val="31849B" w:themeColor="accent5" w:themeShade="BF"/>
          <w:sz w:val="22"/>
          <w:szCs w:val="22"/>
        </w:rPr>
      </w:pPr>
    </w:p>
    <w:sectPr w:rsidR="009200DE" w:rsidRPr="00790C32" w:rsidSect="00790C3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18EEC" w14:textId="77777777" w:rsidR="00C03477" w:rsidRDefault="00C03477" w:rsidP="009B6E81">
      <w:r>
        <w:separator/>
      </w:r>
    </w:p>
    <w:p w14:paraId="6894D25E" w14:textId="77777777" w:rsidR="00C03477" w:rsidRDefault="00C03477"/>
  </w:endnote>
  <w:endnote w:type="continuationSeparator" w:id="0">
    <w:p w14:paraId="1FB6F54C" w14:textId="77777777" w:rsidR="00C03477" w:rsidRDefault="00C03477" w:rsidP="009B6E81">
      <w:r>
        <w:continuationSeparator/>
      </w:r>
    </w:p>
    <w:p w14:paraId="48ED2473" w14:textId="77777777" w:rsidR="00C03477" w:rsidRDefault="00C034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E1954" w14:textId="77777777" w:rsidR="00041C29" w:rsidRDefault="00041C2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DA7E3" w14:textId="5044A839" w:rsidR="00DD0461" w:rsidRPr="00C849BB" w:rsidRDefault="00DD0461" w:rsidP="00C849BB">
    <w:pPr>
      <w:spacing w:line="276" w:lineRule="auto"/>
      <w:ind w:right="-108"/>
      <w:jc w:val="both"/>
      <w:rPr>
        <w:rFonts w:ascii="Calibri" w:hAnsi="Calibri"/>
        <w:b/>
        <w:color w:val="31849B" w:themeColor="accent5" w:themeShade="BF"/>
        <w:sz w:val="16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E0855" w14:textId="77777777" w:rsidR="00041C29" w:rsidRDefault="00041C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55055" w14:textId="77777777" w:rsidR="00C03477" w:rsidRDefault="00C03477" w:rsidP="009B6E81">
      <w:r>
        <w:separator/>
      </w:r>
    </w:p>
    <w:p w14:paraId="0C5775B8" w14:textId="77777777" w:rsidR="00C03477" w:rsidRDefault="00C03477"/>
  </w:footnote>
  <w:footnote w:type="continuationSeparator" w:id="0">
    <w:p w14:paraId="0021C6DA" w14:textId="77777777" w:rsidR="00C03477" w:rsidRDefault="00C03477" w:rsidP="009B6E81">
      <w:r>
        <w:continuationSeparator/>
      </w:r>
    </w:p>
    <w:p w14:paraId="2AD65896" w14:textId="77777777" w:rsidR="00C03477" w:rsidRDefault="00C034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1C9E9" w14:textId="77777777" w:rsidR="00041C29" w:rsidRDefault="00041C2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7C5F3" w14:textId="77777777" w:rsidR="00041C29" w:rsidRDefault="00041C2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EB52D" w14:textId="77777777" w:rsidR="00041C29" w:rsidRDefault="00041C2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B3BE3"/>
    <w:multiLevelType w:val="hybridMultilevel"/>
    <w:tmpl w:val="A0D6A59C"/>
    <w:lvl w:ilvl="0" w:tplc="ADEEE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4DEF"/>
    <w:multiLevelType w:val="hybridMultilevel"/>
    <w:tmpl w:val="2A8A789E"/>
    <w:lvl w:ilvl="0" w:tplc="4FDC1008">
      <w:numFmt w:val="bullet"/>
      <w:lvlText w:val="•"/>
      <w:lvlJc w:val="left"/>
      <w:pPr>
        <w:ind w:left="825" w:hanging="360"/>
      </w:pPr>
      <w:rPr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12C6773B"/>
    <w:multiLevelType w:val="hybridMultilevel"/>
    <w:tmpl w:val="ED5C652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0A67"/>
    <w:multiLevelType w:val="hybridMultilevel"/>
    <w:tmpl w:val="A2D2DA3E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8CD2A98"/>
    <w:multiLevelType w:val="hybridMultilevel"/>
    <w:tmpl w:val="A29252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34DD9"/>
    <w:multiLevelType w:val="hybridMultilevel"/>
    <w:tmpl w:val="83FA81AC"/>
    <w:lvl w:ilvl="0" w:tplc="CBA282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9471D"/>
    <w:multiLevelType w:val="hybridMultilevel"/>
    <w:tmpl w:val="F372F464"/>
    <w:lvl w:ilvl="0" w:tplc="040C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8" w15:restartNumberingAfterBreak="0">
    <w:nsid w:val="1ED91F1C"/>
    <w:multiLevelType w:val="hybridMultilevel"/>
    <w:tmpl w:val="0BCAA660"/>
    <w:lvl w:ilvl="0" w:tplc="91C01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4097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D42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303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046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1EC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621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FCD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406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2A9F43EF"/>
    <w:multiLevelType w:val="hybridMultilevel"/>
    <w:tmpl w:val="F496BDE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C47AB"/>
    <w:multiLevelType w:val="hybridMultilevel"/>
    <w:tmpl w:val="AC163BF2"/>
    <w:lvl w:ilvl="0" w:tplc="4510C930">
      <w:start w:val="1"/>
      <w:numFmt w:val="decimal"/>
      <w:lvlText w:val="%1"/>
      <w:lvlJc w:val="left"/>
      <w:pPr>
        <w:ind w:left="3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6" w:hanging="360"/>
      </w:pPr>
    </w:lvl>
    <w:lvl w:ilvl="2" w:tplc="040C001B" w:tentative="1">
      <w:start w:val="1"/>
      <w:numFmt w:val="lowerRoman"/>
      <w:lvlText w:val="%3."/>
      <w:lvlJc w:val="right"/>
      <w:pPr>
        <w:ind w:left="1836" w:hanging="180"/>
      </w:pPr>
    </w:lvl>
    <w:lvl w:ilvl="3" w:tplc="040C000F" w:tentative="1">
      <w:start w:val="1"/>
      <w:numFmt w:val="decimal"/>
      <w:lvlText w:val="%4."/>
      <w:lvlJc w:val="left"/>
      <w:pPr>
        <w:ind w:left="2556" w:hanging="360"/>
      </w:pPr>
    </w:lvl>
    <w:lvl w:ilvl="4" w:tplc="040C0019" w:tentative="1">
      <w:start w:val="1"/>
      <w:numFmt w:val="lowerLetter"/>
      <w:lvlText w:val="%5."/>
      <w:lvlJc w:val="left"/>
      <w:pPr>
        <w:ind w:left="3276" w:hanging="360"/>
      </w:pPr>
    </w:lvl>
    <w:lvl w:ilvl="5" w:tplc="040C001B" w:tentative="1">
      <w:start w:val="1"/>
      <w:numFmt w:val="lowerRoman"/>
      <w:lvlText w:val="%6."/>
      <w:lvlJc w:val="right"/>
      <w:pPr>
        <w:ind w:left="3996" w:hanging="180"/>
      </w:pPr>
    </w:lvl>
    <w:lvl w:ilvl="6" w:tplc="040C000F" w:tentative="1">
      <w:start w:val="1"/>
      <w:numFmt w:val="decimal"/>
      <w:lvlText w:val="%7."/>
      <w:lvlJc w:val="left"/>
      <w:pPr>
        <w:ind w:left="4716" w:hanging="360"/>
      </w:pPr>
    </w:lvl>
    <w:lvl w:ilvl="7" w:tplc="040C0019" w:tentative="1">
      <w:start w:val="1"/>
      <w:numFmt w:val="lowerLetter"/>
      <w:lvlText w:val="%8."/>
      <w:lvlJc w:val="left"/>
      <w:pPr>
        <w:ind w:left="5436" w:hanging="360"/>
      </w:pPr>
    </w:lvl>
    <w:lvl w:ilvl="8" w:tplc="040C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2" w15:restartNumberingAfterBreak="0">
    <w:nsid w:val="2FD00549"/>
    <w:multiLevelType w:val="hybridMultilevel"/>
    <w:tmpl w:val="2026C55E"/>
    <w:lvl w:ilvl="0" w:tplc="040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32884A12"/>
    <w:multiLevelType w:val="hybridMultilevel"/>
    <w:tmpl w:val="8D208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926E7"/>
    <w:multiLevelType w:val="hybridMultilevel"/>
    <w:tmpl w:val="D3DC5DA6"/>
    <w:lvl w:ilvl="0" w:tplc="42761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EE7DA4"/>
    <w:multiLevelType w:val="hybridMultilevel"/>
    <w:tmpl w:val="A38EFDAE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4CCA2A38"/>
    <w:multiLevelType w:val="hybridMultilevel"/>
    <w:tmpl w:val="B40CE23E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4D4168E8"/>
    <w:multiLevelType w:val="hybridMultilevel"/>
    <w:tmpl w:val="C794F954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C7CD2"/>
    <w:multiLevelType w:val="hybridMultilevel"/>
    <w:tmpl w:val="D2EC4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A198B"/>
    <w:multiLevelType w:val="hybridMultilevel"/>
    <w:tmpl w:val="29586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E0A68"/>
    <w:multiLevelType w:val="hybridMultilevel"/>
    <w:tmpl w:val="C226CF86"/>
    <w:lvl w:ilvl="0" w:tplc="040C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2" w15:restartNumberingAfterBreak="0">
    <w:nsid w:val="5AAD689F"/>
    <w:multiLevelType w:val="hybridMultilevel"/>
    <w:tmpl w:val="E9666CEA"/>
    <w:lvl w:ilvl="0" w:tplc="EF10E13C">
      <w:numFmt w:val="bullet"/>
      <w:lvlText w:val=""/>
      <w:lvlJc w:val="left"/>
      <w:pPr>
        <w:ind w:left="109" w:hanging="322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4FDC1008">
      <w:numFmt w:val="bullet"/>
      <w:lvlText w:val="•"/>
      <w:lvlJc w:val="left"/>
      <w:pPr>
        <w:ind w:left="392" w:hanging="322"/>
      </w:pPr>
      <w:rPr>
        <w:lang w:val="fr-FR" w:eastAsia="en-US" w:bidi="ar-SA"/>
      </w:rPr>
    </w:lvl>
    <w:lvl w:ilvl="2" w:tplc="65B2F702">
      <w:numFmt w:val="bullet"/>
      <w:lvlText w:val="•"/>
      <w:lvlJc w:val="left"/>
      <w:pPr>
        <w:ind w:left="684" w:hanging="322"/>
      </w:pPr>
      <w:rPr>
        <w:lang w:val="fr-FR" w:eastAsia="en-US" w:bidi="ar-SA"/>
      </w:rPr>
    </w:lvl>
    <w:lvl w:ilvl="3" w:tplc="A27CE0FC">
      <w:numFmt w:val="bullet"/>
      <w:lvlText w:val="•"/>
      <w:lvlJc w:val="left"/>
      <w:pPr>
        <w:ind w:left="977" w:hanging="322"/>
      </w:pPr>
      <w:rPr>
        <w:lang w:val="fr-FR" w:eastAsia="en-US" w:bidi="ar-SA"/>
      </w:rPr>
    </w:lvl>
    <w:lvl w:ilvl="4" w:tplc="A014AC14">
      <w:numFmt w:val="bullet"/>
      <w:lvlText w:val="•"/>
      <w:lvlJc w:val="left"/>
      <w:pPr>
        <w:ind w:left="1269" w:hanging="322"/>
      </w:pPr>
      <w:rPr>
        <w:lang w:val="fr-FR" w:eastAsia="en-US" w:bidi="ar-SA"/>
      </w:rPr>
    </w:lvl>
    <w:lvl w:ilvl="5" w:tplc="F97A4D12">
      <w:numFmt w:val="bullet"/>
      <w:lvlText w:val="•"/>
      <w:lvlJc w:val="left"/>
      <w:pPr>
        <w:ind w:left="1562" w:hanging="322"/>
      </w:pPr>
      <w:rPr>
        <w:lang w:val="fr-FR" w:eastAsia="en-US" w:bidi="ar-SA"/>
      </w:rPr>
    </w:lvl>
    <w:lvl w:ilvl="6" w:tplc="442C9CF6">
      <w:numFmt w:val="bullet"/>
      <w:lvlText w:val="•"/>
      <w:lvlJc w:val="left"/>
      <w:pPr>
        <w:ind w:left="1854" w:hanging="322"/>
      </w:pPr>
      <w:rPr>
        <w:lang w:val="fr-FR" w:eastAsia="en-US" w:bidi="ar-SA"/>
      </w:rPr>
    </w:lvl>
    <w:lvl w:ilvl="7" w:tplc="0C98728E">
      <w:numFmt w:val="bullet"/>
      <w:lvlText w:val="•"/>
      <w:lvlJc w:val="left"/>
      <w:pPr>
        <w:ind w:left="2146" w:hanging="322"/>
      </w:pPr>
      <w:rPr>
        <w:lang w:val="fr-FR" w:eastAsia="en-US" w:bidi="ar-SA"/>
      </w:rPr>
    </w:lvl>
    <w:lvl w:ilvl="8" w:tplc="35E4C956">
      <w:numFmt w:val="bullet"/>
      <w:lvlText w:val="•"/>
      <w:lvlJc w:val="left"/>
      <w:pPr>
        <w:ind w:left="2439" w:hanging="322"/>
      </w:pPr>
      <w:rPr>
        <w:lang w:val="fr-FR" w:eastAsia="en-US" w:bidi="ar-SA"/>
      </w:rPr>
    </w:lvl>
  </w:abstractNum>
  <w:abstractNum w:abstractNumId="23" w15:restartNumberingAfterBreak="0">
    <w:nsid w:val="5BF91775"/>
    <w:multiLevelType w:val="hybridMultilevel"/>
    <w:tmpl w:val="111A7D3C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D3AB1"/>
    <w:multiLevelType w:val="hybridMultilevel"/>
    <w:tmpl w:val="97D09636"/>
    <w:lvl w:ilvl="0" w:tplc="7A7C8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A53AD"/>
    <w:multiLevelType w:val="hybridMultilevel"/>
    <w:tmpl w:val="CF826A00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 w15:restartNumberingAfterBreak="0">
    <w:nsid w:val="7A833ACA"/>
    <w:multiLevelType w:val="hybridMultilevel"/>
    <w:tmpl w:val="44F25E26"/>
    <w:lvl w:ilvl="0" w:tplc="040C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6"/>
  </w:num>
  <w:num w:numId="4">
    <w:abstractNumId w:val="8"/>
  </w:num>
  <w:num w:numId="5">
    <w:abstractNumId w:val="14"/>
  </w:num>
  <w:num w:numId="6">
    <w:abstractNumId w:val="3"/>
  </w:num>
  <w:num w:numId="7">
    <w:abstractNumId w:val="23"/>
  </w:num>
  <w:num w:numId="8">
    <w:abstractNumId w:val="10"/>
  </w:num>
  <w:num w:numId="9">
    <w:abstractNumId w:val="18"/>
  </w:num>
  <w:num w:numId="10">
    <w:abstractNumId w:val="12"/>
  </w:num>
  <w:num w:numId="11">
    <w:abstractNumId w:val="16"/>
  </w:num>
  <w:num w:numId="12">
    <w:abstractNumId w:val="17"/>
  </w:num>
  <w:num w:numId="13">
    <w:abstractNumId w:val="25"/>
  </w:num>
  <w:num w:numId="14">
    <w:abstractNumId w:val="9"/>
  </w:num>
  <w:num w:numId="15">
    <w:abstractNumId w:val="1"/>
  </w:num>
  <w:num w:numId="16">
    <w:abstractNumId w:val="24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0"/>
  </w:num>
  <w:num w:numId="24">
    <w:abstractNumId w:val="21"/>
  </w:num>
  <w:num w:numId="25">
    <w:abstractNumId w:val="7"/>
  </w:num>
  <w:num w:numId="26">
    <w:abstractNumId w:val="26"/>
  </w:num>
  <w:num w:numId="27">
    <w:abstractNumId w:val="11"/>
  </w:num>
  <w:num w:numId="28">
    <w:abstractNumId w:val="15"/>
  </w:num>
  <w:num w:numId="29">
    <w:abstractNumId w:val="20"/>
  </w:num>
  <w:num w:numId="30">
    <w:abstractNumId w:val="13"/>
  </w:num>
  <w:num w:numId="31">
    <w:abstractNumId w:val="22"/>
  </w:num>
  <w:num w:numId="32">
    <w:abstractNumId w:val="2"/>
  </w:num>
  <w:num w:numId="33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CE"/>
    <w:rsid w:val="00000066"/>
    <w:rsid w:val="00000F32"/>
    <w:rsid w:val="0000444E"/>
    <w:rsid w:val="00004F06"/>
    <w:rsid w:val="000069CF"/>
    <w:rsid w:val="00022D7B"/>
    <w:rsid w:val="00031772"/>
    <w:rsid w:val="00033756"/>
    <w:rsid w:val="00037D5A"/>
    <w:rsid w:val="000401F3"/>
    <w:rsid w:val="00041A1B"/>
    <w:rsid w:val="00041C29"/>
    <w:rsid w:val="00043B04"/>
    <w:rsid w:val="000448D7"/>
    <w:rsid w:val="000508D6"/>
    <w:rsid w:val="00052EB0"/>
    <w:rsid w:val="000538FB"/>
    <w:rsid w:val="000617D1"/>
    <w:rsid w:val="00063BEB"/>
    <w:rsid w:val="0006425C"/>
    <w:rsid w:val="000679FA"/>
    <w:rsid w:val="00076754"/>
    <w:rsid w:val="000828FE"/>
    <w:rsid w:val="000922B7"/>
    <w:rsid w:val="000975BA"/>
    <w:rsid w:val="000A427E"/>
    <w:rsid w:val="000B7C57"/>
    <w:rsid w:val="000C2759"/>
    <w:rsid w:val="000C43CD"/>
    <w:rsid w:val="000C58C3"/>
    <w:rsid w:val="000D3982"/>
    <w:rsid w:val="000D5B71"/>
    <w:rsid w:val="000E27EB"/>
    <w:rsid w:val="000E420C"/>
    <w:rsid w:val="000F0A12"/>
    <w:rsid w:val="000F0C6B"/>
    <w:rsid w:val="000F7BC1"/>
    <w:rsid w:val="00102472"/>
    <w:rsid w:val="00104E87"/>
    <w:rsid w:val="0011191F"/>
    <w:rsid w:val="00117B0E"/>
    <w:rsid w:val="00123787"/>
    <w:rsid w:val="001246C0"/>
    <w:rsid w:val="0012491C"/>
    <w:rsid w:val="001257D7"/>
    <w:rsid w:val="0013037C"/>
    <w:rsid w:val="00134B17"/>
    <w:rsid w:val="00136DB8"/>
    <w:rsid w:val="001512EC"/>
    <w:rsid w:val="001548A2"/>
    <w:rsid w:val="001574C5"/>
    <w:rsid w:val="001609E5"/>
    <w:rsid w:val="0016280B"/>
    <w:rsid w:val="00163370"/>
    <w:rsid w:val="001642B4"/>
    <w:rsid w:val="001709DB"/>
    <w:rsid w:val="001730A8"/>
    <w:rsid w:val="00185928"/>
    <w:rsid w:val="001A2792"/>
    <w:rsid w:val="001A3DE4"/>
    <w:rsid w:val="001A7054"/>
    <w:rsid w:val="001B1D19"/>
    <w:rsid w:val="001C1222"/>
    <w:rsid w:val="001C18B9"/>
    <w:rsid w:val="001C6168"/>
    <w:rsid w:val="001D1000"/>
    <w:rsid w:val="001D69CE"/>
    <w:rsid w:val="001D729F"/>
    <w:rsid w:val="001D7B71"/>
    <w:rsid w:val="001E0144"/>
    <w:rsid w:val="001E1DBF"/>
    <w:rsid w:val="001E25F9"/>
    <w:rsid w:val="001E2DDD"/>
    <w:rsid w:val="001E7A35"/>
    <w:rsid w:val="001F048E"/>
    <w:rsid w:val="001F48B7"/>
    <w:rsid w:val="00202A91"/>
    <w:rsid w:val="002040F9"/>
    <w:rsid w:val="00207DE8"/>
    <w:rsid w:val="00210498"/>
    <w:rsid w:val="00212E84"/>
    <w:rsid w:val="00214FF1"/>
    <w:rsid w:val="00215113"/>
    <w:rsid w:val="002177A9"/>
    <w:rsid w:val="00221598"/>
    <w:rsid w:val="002219E1"/>
    <w:rsid w:val="0022769C"/>
    <w:rsid w:val="00233CC2"/>
    <w:rsid w:val="002346D5"/>
    <w:rsid w:val="00243915"/>
    <w:rsid w:val="002501E2"/>
    <w:rsid w:val="0025304B"/>
    <w:rsid w:val="00253CB7"/>
    <w:rsid w:val="002559D6"/>
    <w:rsid w:val="00257BFC"/>
    <w:rsid w:val="00266F07"/>
    <w:rsid w:val="00274023"/>
    <w:rsid w:val="00274275"/>
    <w:rsid w:val="00275AB5"/>
    <w:rsid w:val="00290FB9"/>
    <w:rsid w:val="002A26DA"/>
    <w:rsid w:val="002A7D47"/>
    <w:rsid w:val="002B067C"/>
    <w:rsid w:val="002C037B"/>
    <w:rsid w:val="002E0444"/>
    <w:rsid w:val="002E5226"/>
    <w:rsid w:val="002E5C8A"/>
    <w:rsid w:val="002F1BD7"/>
    <w:rsid w:val="002F4A7E"/>
    <w:rsid w:val="002F7681"/>
    <w:rsid w:val="0030554F"/>
    <w:rsid w:val="00327712"/>
    <w:rsid w:val="00332483"/>
    <w:rsid w:val="0034274C"/>
    <w:rsid w:val="0034689D"/>
    <w:rsid w:val="00354393"/>
    <w:rsid w:val="003545A7"/>
    <w:rsid w:val="0036156A"/>
    <w:rsid w:val="0036751A"/>
    <w:rsid w:val="00371D6D"/>
    <w:rsid w:val="00371F58"/>
    <w:rsid w:val="003737DC"/>
    <w:rsid w:val="00382067"/>
    <w:rsid w:val="00382D17"/>
    <w:rsid w:val="0038528A"/>
    <w:rsid w:val="00391554"/>
    <w:rsid w:val="00395453"/>
    <w:rsid w:val="003A2CB9"/>
    <w:rsid w:val="003A5CFE"/>
    <w:rsid w:val="003B3D2E"/>
    <w:rsid w:val="003B443E"/>
    <w:rsid w:val="003B4ADB"/>
    <w:rsid w:val="003C53AB"/>
    <w:rsid w:val="003D29BD"/>
    <w:rsid w:val="003D3FF8"/>
    <w:rsid w:val="003D69F9"/>
    <w:rsid w:val="003F082D"/>
    <w:rsid w:val="00407C8F"/>
    <w:rsid w:val="00410430"/>
    <w:rsid w:val="00411C8D"/>
    <w:rsid w:val="004148F3"/>
    <w:rsid w:val="0042114E"/>
    <w:rsid w:val="00421454"/>
    <w:rsid w:val="0042309D"/>
    <w:rsid w:val="004307AC"/>
    <w:rsid w:val="00433BCD"/>
    <w:rsid w:val="00440D14"/>
    <w:rsid w:val="004447A0"/>
    <w:rsid w:val="0045128E"/>
    <w:rsid w:val="00453C43"/>
    <w:rsid w:val="00455498"/>
    <w:rsid w:val="00464053"/>
    <w:rsid w:val="00481C1F"/>
    <w:rsid w:val="0049243E"/>
    <w:rsid w:val="00497B89"/>
    <w:rsid w:val="004C50FC"/>
    <w:rsid w:val="004E1B48"/>
    <w:rsid w:val="004E4012"/>
    <w:rsid w:val="004F1453"/>
    <w:rsid w:val="004F29AB"/>
    <w:rsid w:val="004F5FEC"/>
    <w:rsid w:val="00510660"/>
    <w:rsid w:val="00515084"/>
    <w:rsid w:val="005154A8"/>
    <w:rsid w:val="00515542"/>
    <w:rsid w:val="005162A1"/>
    <w:rsid w:val="0051678B"/>
    <w:rsid w:val="0052173D"/>
    <w:rsid w:val="00522D37"/>
    <w:rsid w:val="00523A76"/>
    <w:rsid w:val="0052746F"/>
    <w:rsid w:val="00527501"/>
    <w:rsid w:val="00534B6C"/>
    <w:rsid w:val="005352F9"/>
    <w:rsid w:val="00541300"/>
    <w:rsid w:val="0054342D"/>
    <w:rsid w:val="00547AA6"/>
    <w:rsid w:val="00551E66"/>
    <w:rsid w:val="00551EFB"/>
    <w:rsid w:val="00553309"/>
    <w:rsid w:val="00560523"/>
    <w:rsid w:val="0056463B"/>
    <w:rsid w:val="00566706"/>
    <w:rsid w:val="00576EFC"/>
    <w:rsid w:val="00582BC0"/>
    <w:rsid w:val="00586CFE"/>
    <w:rsid w:val="005937D0"/>
    <w:rsid w:val="005A22CB"/>
    <w:rsid w:val="005A5BFF"/>
    <w:rsid w:val="005B4B33"/>
    <w:rsid w:val="005C08AB"/>
    <w:rsid w:val="005C3F53"/>
    <w:rsid w:val="005C57EB"/>
    <w:rsid w:val="005D0C52"/>
    <w:rsid w:val="005D0C84"/>
    <w:rsid w:val="005E0D45"/>
    <w:rsid w:val="005E3381"/>
    <w:rsid w:val="005E5A04"/>
    <w:rsid w:val="005E7064"/>
    <w:rsid w:val="005F18AF"/>
    <w:rsid w:val="00600DE1"/>
    <w:rsid w:val="006022EB"/>
    <w:rsid w:val="006041C9"/>
    <w:rsid w:val="00605807"/>
    <w:rsid w:val="006243E9"/>
    <w:rsid w:val="00624E57"/>
    <w:rsid w:val="00647E0B"/>
    <w:rsid w:val="006549C3"/>
    <w:rsid w:val="006551E3"/>
    <w:rsid w:val="0065745C"/>
    <w:rsid w:val="0066180C"/>
    <w:rsid w:val="00665B64"/>
    <w:rsid w:val="00674290"/>
    <w:rsid w:val="006762D4"/>
    <w:rsid w:val="006801DB"/>
    <w:rsid w:val="0068161D"/>
    <w:rsid w:val="006836ED"/>
    <w:rsid w:val="006848B7"/>
    <w:rsid w:val="00693FD7"/>
    <w:rsid w:val="006A0A7A"/>
    <w:rsid w:val="006A5CA9"/>
    <w:rsid w:val="006A5CFB"/>
    <w:rsid w:val="006B2158"/>
    <w:rsid w:val="006B2DDA"/>
    <w:rsid w:val="006B363F"/>
    <w:rsid w:val="006B4545"/>
    <w:rsid w:val="006B4988"/>
    <w:rsid w:val="006B6CEF"/>
    <w:rsid w:val="006B7E48"/>
    <w:rsid w:val="006C7175"/>
    <w:rsid w:val="006D1889"/>
    <w:rsid w:val="006E52F7"/>
    <w:rsid w:val="006E7991"/>
    <w:rsid w:val="006F7040"/>
    <w:rsid w:val="00707E5A"/>
    <w:rsid w:val="0071220A"/>
    <w:rsid w:val="00712F24"/>
    <w:rsid w:val="00714BAD"/>
    <w:rsid w:val="00724CCC"/>
    <w:rsid w:val="007302B7"/>
    <w:rsid w:val="00732AB2"/>
    <w:rsid w:val="00732EE8"/>
    <w:rsid w:val="007353C8"/>
    <w:rsid w:val="00741BD9"/>
    <w:rsid w:val="0075449C"/>
    <w:rsid w:val="007640E9"/>
    <w:rsid w:val="0076740E"/>
    <w:rsid w:val="00782473"/>
    <w:rsid w:val="00784E71"/>
    <w:rsid w:val="00790C32"/>
    <w:rsid w:val="0079432A"/>
    <w:rsid w:val="0079647D"/>
    <w:rsid w:val="007976CF"/>
    <w:rsid w:val="007A1046"/>
    <w:rsid w:val="007A69FC"/>
    <w:rsid w:val="007A702F"/>
    <w:rsid w:val="007B1AD2"/>
    <w:rsid w:val="007B1FF9"/>
    <w:rsid w:val="007B3B7A"/>
    <w:rsid w:val="007C63D2"/>
    <w:rsid w:val="007D0FF5"/>
    <w:rsid w:val="007D3CD5"/>
    <w:rsid w:val="007D50A4"/>
    <w:rsid w:val="007D69C5"/>
    <w:rsid w:val="007E26A8"/>
    <w:rsid w:val="007E6399"/>
    <w:rsid w:val="007F3DB0"/>
    <w:rsid w:val="00802CDA"/>
    <w:rsid w:val="0080433C"/>
    <w:rsid w:val="00810286"/>
    <w:rsid w:val="00812BEC"/>
    <w:rsid w:val="008140C4"/>
    <w:rsid w:val="008173BA"/>
    <w:rsid w:val="00820C3F"/>
    <w:rsid w:val="00823A9F"/>
    <w:rsid w:val="00825391"/>
    <w:rsid w:val="008333B8"/>
    <w:rsid w:val="00833B50"/>
    <w:rsid w:val="00841852"/>
    <w:rsid w:val="008431BC"/>
    <w:rsid w:val="0084444E"/>
    <w:rsid w:val="0084491D"/>
    <w:rsid w:val="00844E3F"/>
    <w:rsid w:val="0084508D"/>
    <w:rsid w:val="0085110D"/>
    <w:rsid w:val="008557FD"/>
    <w:rsid w:val="00861F3E"/>
    <w:rsid w:val="008634F4"/>
    <w:rsid w:val="00873D03"/>
    <w:rsid w:val="00874A5D"/>
    <w:rsid w:val="008760BD"/>
    <w:rsid w:val="00877E1A"/>
    <w:rsid w:val="00884EF8"/>
    <w:rsid w:val="00895522"/>
    <w:rsid w:val="008960C2"/>
    <w:rsid w:val="008A5320"/>
    <w:rsid w:val="008B6951"/>
    <w:rsid w:val="008C06F7"/>
    <w:rsid w:val="008C13D9"/>
    <w:rsid w:val="008D0C4B"/>
    <w:rsid w:val="008E21B7"/>
    <w:rsid w:val="008E5201"/>
    <w:rsid w:val="008E528B"/>
    <w:rsid w:val="008F0CC5"/>
    <w:rsid w:val="008F2454"/>
    <w:rsid w:val="008F4D06"/>
    <w:rsid w:val="008F5702"/>
    <w:rsid w:val="008F7444"/>
    <w:rsid w:val="00902659"/>
    <w:rsid w:val="009200DE"/>
    <w:rsid w:val="00924A7A"/>
    <w:rsid w:val="00930994"/>
    <w:rsid w:val="009337B3"/>
    <w:rsid w:val="00935C73"/>
    <w:rsid w:val="0094798F"/>
    <w:rsid w:val="00950436"/>
    <w:rsid w:val="00964863"/>
    <w:rsid w:val="00966F8C"/>
    <w:rsid w:val="009679A0"/>
    <w:rsid w:val="00990A60"/>
    <w:rsid w:val="00995D61"/>
    <w:rsid w:val="009A152D"/>
    <w:rsid w:val="009A16E8"/>
    <w:rsid w:val="009A18A2"/>
    <w:rsid w:val="009A360D"/>
    <w:rsid w:val="009A4FD5"/>
    <w:rsid w:val="009A5FCA"/>
    <w:rsid w:val="009B6E81"/>
    <w:rsid w:val="009B7094"/>
    <w:rsid w:val="009C3FA3"/>
    <w:rsid w:val="009C631A"/>
    <w:rsid w:val="009D1AC7"/>
    <w:rsid w:val="009D5A25"/>
    <w:rsid w:val="009D70A9"/>
    <w:rsid w:val="009E14A5"/>
    <w:rsid w:val="009E1FC2"/>
    <w:rsid w:val="009E3A01"/>
    <w:rsid w:val="009F47F0"/>
    <w:rsid w:val="00A010FD"/>
    <w:rsid w:val="00A122D0"/>
    <w:rsid w:val="00A14CE1"/>
    <w:rsid w:val="00A27F8E"/>
    <w:rsid w:val="00A315F9"/>
    <w:rsid w:val="00A340F9"/>
    <w:rsid w:val="00A4654D"/>
    <w:rsid w:val="00A572D1"/>
    <w:rsid w:val="00A62C0B"/>
    <w:rsid w:val="00A64E0D"/>
    <w:rsid w:val="00A67847"/>
    <w:rsid w:val="00A74886"/>
    <w:rsid w:val="00A81BE9"/>
    <w:rsid w:val="00A82418"/>
    <w:rsid w:val="00A928E3"/>
    <w:rsid w:val="00A95480"/>
    <w:rsid w:val="00AA238B"/>
    <w:rsid w:val="00AA24A7"/>
    <w:rsid w:val="00AB18DD"/>
    <w:rsid w:val="00AB1B4C"/>
    <w:rsid w:val="00AB3105"/>
    <w:rsid w:val="00AB4309"/>
    <w:rsid w:val="00AB6548"/>
    <w:rsid w:val="00AB6AD0"/>
    <w:rsid w:val="00AC2B38"/>
    <w:rsid w:val="00AC3202"/>
    <w:rsid w:val="00AC3CB4"/>
    <w:rsid w:val="00AC69FB"/>
    <w:rsid w:val="00AC71A6"/>
    <w:rsid w:val="00AD4F48"/>
    <w:rsid w:val="00AE74ED"/>
    <w:rsid w:val="00AE7706"/>
    <w:rsid w:val="00AF290C"/>
    <w:rsid w:val="00AF32E3"/>
    <w:rsid w:val="00AF358E"/>
    <w:rsid w:val="00AF575F"/>
    <w:rsid w:val="00B005E0"/>
    <w:rsid w:val="00B06630"/>
    <w:rsid w:val="00B217E0"/>
    <w:rsid w:val="00B226DF"/>
    <w:rsid w:val="00B2375A"/>
    <w:rsid w:val="00B25C31"/>
    <w:rsid w:val="00B26BC4"/>
    <w:rsid w:val="00B35F30"/>
    <w:rsid w:val="00B36BDC"/>
    <w:rsid w:val="00B41057"/>
    <w:rsid w:val="00B42873"/>
    <w:rsid w:val="00B43F12"/>
    <w:rsid w:val="00B44AFF"/>
    <w:rsid w:val="00B45C81"/>
    <w:rsid w:val="00B476A8"/>
    <w:rsid w:val="00B47C29"/>
    <w:rsid w:val="00B55E79"/>
    <w:rsid w:val="00B6084D"/>
    <w:rsid w:val="00B616FF"/>
    <w:rsid w:val="00B711DA"/>
    <w:rsid w:val="00B7150C"/>
    <w:rsid w:val="00B74F76"/>
    <w:rsid w:val="00B81D14"/>
    <w:rsid w:val="00B84BF3"/>
    <w:rsid w:val="00B9103C"/>
    <w:rsid w:val="00BA66EB"/>
    <w:rsid w:val="00BB1638"/>
    <w:rsid w:val="00BB2FED"/>
    <w:rsid w:val="00BC0F06"/>
    <w:rsid w:val="00BC308E"/>
    <w:rsid w:val="00BC313A"/>
    <w:rsid w:val="00BE0531"/>
    <w:rsid w:val="00BE0AD1"/>
    <w:rsid w:val="00BE159C"/>
    <w:rsid w:val="00BE3500"/>
    <w:rsid w:val="00BE5364"/>
    <w:rsid w:val="00BE6714"/>
    <w:rsid w:val="00C0117B"/>
    <w:rsid w:val="00C027CF"/>
    <w:rsid w:val="00C03477"/>
    <w:rsid w:val="00C0567D"/>
    <w:rsid w:val="00C17FAD"/>
    <w:rsid w:val="00C301DA"/>
    <w:rsid w:val="00C31354"/>
    <w:rsid w:val="00C31449"/>
    <w:rsid w:val="00C3152F"/>
    <w:rsid w:val="00C31924"/>
    <w:rsid w:val="00C32450"/>
    <w:rsid w:val="00C36B1D"/>
    <w:rsid w:val="00C37B02"/>
    <w:rsid w:val="00C4000D"/>
    <w:rsid w:val="00C419A7"/>
    <w:rsid w:val="00C47CC2"/>
    <w:rsid w:val="00C57688"/>
    <w:rsid w:val="00C57CB8"/>
    <w:rsid w:val="00C605FC"/>
    <w:rsid w:val="00C64CA0"/>
    <w:rsid w:val="00C65962"/>
    <w:rsid w:val="00C7213D"/>
    <w:rsid w:val="00C817D0"/>
    <w:rsid w:val="00C849BB"/>
    <w:rsid w:val="00C91083"/>
    <w:rsid w:val="00C92CC5"/>
    <w:rsid w:val="00CA3126"/>
    <w:rsid w:val="00CA6B68"/>
    <w:rsid w:val="00CB0637"/>
    <w:rsid w:val="00CB72AE"/>
    <w:rsid w:val="00CC4B9C"/>
    <w:rsid w:val="00CC688F"/>
    <w:rsid w:val="00CD0414"/>
    <w:rsid w:val="00CE2458"/>
    <w:rsid w:val="00CE7521"/>
    <w:rsid w:val="00D00CC7"/>
    <w:rsid w:val="00D01A3F"/>
    <w:rsid w:val="00D036E8"/>
    <w:rsid w:val="00D052F2"/>
    <w:rsid w:val="00D06310"/>
    <w:rsid w:val="00D156AA"/>
    <w:rsid w:val="00D20CC5"/>
    <w:rsid w:val="00D250D0"/>
    <w:rsid w:val="00D26D32"/>
    <w:rsid w:val="00D27609"/>
    <w:rsid w:val="00D435A1"/>
    <w:rsid w:val="00D46FBA"/>
    <w:rsid w:val="00D508AF"/>
    <w:rsid w:val="00D509EB"/>
    <w:rsid w:val="00D53005"/>
    <w:rsid w:val="00D618CF"/>
    <w:rsid w:val="00D63591"/>
    <w:rsid w:val="00D63B48"/>
    <w:rsid w:val="00D648A9"/>
    <w:rsid w:val="00D66664"/>
    <w:rsid w:val="00D70743"/>
    <w:rsid w:val="00D9307E"/>
    <w:rsid w:val="00D96A1A"/>
    <w:rsid w:val="00DA3568"/>
    <w:rsid w:val="00DA3AEF"/>
    <w:rsid w:val="00DA4B46"/>
    <w:rsid w:val="00DB303B"/>
    <w:rsid w:val="00DB36D3"/>
    <w:rsid w:val="00DB3A88"/>
    <w:rsid w:val="00DB6EFA"/>
    <w:rsid w:val="00DC733B"/>
    <w:rsid w:val="00DD0461"/>
    <w:rsid w:val="00DD304C"/>
    <w:rsid w:val="00DF5BFC"/>
    <w:rsid w:val="00E1104B"/>
    <w:rsid w:val="00E1295B"/>
    <w:rsid w:val="00E22EE2"/>
    <w:rsid w:val="00E25DA8"/>
    <w:rsid w:val="00E30A50"/>
    <w:rsid w:val="00E335F9"/>
    <w:rsid w:val="00E35733"/>
    <w:rsid w:val="00E44FFE"/>
    <w:rsid w:val="00E50802"/>
    <w:rsid w:val="00E528A2"/>
    <w:rsid w:val="00E55A7D"/>
    <w:rsid w:val="00E61CE4"/>
    <w:rsid w:val="00E61F1D"/>
    <w:rsid w:val="00E6485C"/>
    <w:rsid w:val="00E6566C"/>
    <w:rsid w:val="00E66488"/>
    <w:rsid w:val="00E70418"/>
    <w:rsid w:val="00E70A6E"/>
    <w:rsid w:val="00E70AED"/>
    <w:rsid w:val="00E72A4E"/>
    <w:rsid w:val="00E76FBE"/>
    <w:rsid w:val="00E8516F"/>
    <w:rsid w:val="00E906E4"/>
    <w:rsid w:val="00E93B5C"/>
    <w:rsid w:val="00E94EA6"/>
    <w:rsid w:val="00E9551B"/>
    <w:rsid w:val="00EA00C8"/>
    <w:rsid w:val="00EA0979"/>
    <w:rsid w:val="00EA4F0E"/>
    <w:rsid w:val="00EB387B"/>
    <w:rsid w:val="00EB5F66"/>
    <w:rsid w:val="00EB6406"/>
    <w:rsid w:val="00EC0C09"/>
    <w:rsid w:val="00ED0330"/>
    <w:rsid w:val="00ED0BD9"/>
    <w:rsid w:val="00ED3529"/>
    <w:rsid w:val="00EE5A0A"/>
    <w:rsid w:val="00EE5FFB"/>
    <w:rsid w:val="00EF1A2D"/>
    <w:rsid w:val="00EF42E1"/>
    <w:rsid w:val="00F02DBF"/>
    <w:rsid w:val="00F0341F"/>
    <w:rsid w:val="00F1044F"/>
    <w:rsid w:val="00F17B5F"/>
    <w:rsid w:val="00F24B2E"/>
    <w:rsid w:val="00F25510"/>
    <w:rsid w:val="00F2651B"/>
    <w:rsid w:val="00F269A8"/>
    <w:rsid w:val="00F344C8"/>
    <w:rsid w:val="00F363F9"/>
    <w:rsid w:val="00F5169F"/>
    <w:rsid w:val="00F53630"/>
    <w:rsid w:val="00F54417"/>
    <w:rsid w:val="00F54A6E"/>
    <w:rsid w:val="00F60007"/>
    <w:rsid w:val="00F6645F"/>
    <w:rsid w:val="00F66DBD"/>
    <w:rsid w:val="00F733BC"/>
    <w:rsid w:val="00F748DB"/>
    <w:rsid w:val="00F83F0E"/>
    <w:rsid w:val="00F87725"/>
    <w:rsid w:val="00F9013A"/>
    <w:rsid w:val="00F96652"/>
    <w:rsid w:val="00FA1ECC"/>
    <w:rsid w:val="00FA22B9"/>
    <w:rsid w:val="00FA47F6"/>
    <w:rsid w:val="00FA6700"/>
    <w:rsid w:val="00FB0789"/>
    <w:rsid w:val="00FB0B9F"/>
    <w:rsid w:val="00FB2E19"/>
    <w:rsid w:val="00FB3119"/>
    <w:rsid w:val="00FB4A30"/>
    <w:rsid w:val="00FD76EA"/>
    <w:rsid w:val="00FE0FBF"/>
    <w:rsid w:val="00FE2D27"/>
    <w:rsid w:val="00FE2DC0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793B9264"/>
  <w15:docId w15:val="{D26B4E39-9546-40A3-9392-1D2A04D5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link w:val="Titre1Car"/>
    <w:uiPriority w:val="99"/>
    <w:qFormat/>
    <w:rsid w:val="00F733BC"/>
    <w:pPr>
      <w:widowControl w:val="0"/>
      <w:spacing w:before="240"/>
      <w:outlineLvl w:val="0"/>
    </w:pPr>
    <w:rPr>
      <w:rFonts w:asciiTheme="majorHAnsi" w:hAnsiTheme="majorHAnsi"/>
      <w:b/>
      <w:color w:val="00B5C6"/>
      <w:sz w:val="28"/>
      <w:szCs w:val="28"/>
    </w:rPr>
  </w:style>
  <w:style w:type="paragraph" w:styleId="Titre2">
    <w:name w:val="heading 2"/>
    <w:next w:val="Sansinterligne"/>
    <w:link w:val="Titre2Car"/>
    <w:uiPriority w:val="9"/>
    <w:unhideWhenUsed/>
    <w:qFormat/>
    <w:rsid w:val="0054342D"/>
    <w:pPr>
      <w:keepNext/>
      <w:keepLines/>
      <w:numPr>
        <w:numId w:val="17"/>
      </w:numPr>
      <w:spacing w:before="80"/>
      <w:outlineLvl w:val="1"/>
    </w:pPr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AE74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9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9CE"/>
    <w:rPr>
      <w:rFonts w:ascii="Lucida Grande" w:hAnsi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6E8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E81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53C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rsid w:val="00F733BC"/>
    <w:rPr>
      <w:rFonts w:asciiTheme="majorHAnsi" w:hAnsiTheme="majorHAnsi"/>
      <w:b/>
      <w:color w:val="00B5C6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rsid w:val="007353C8"/>
    <w:pPr>
      <w:widowControl w:val="0"/>
      <w:spacing w:before="12"/>
      <w:ind w:left="270"/>
    </w:pPr>
    <w:rPr>
      <w:rFonts w:ascii="Arial" w:eastAsia="Calibri" w:hAnsi="Arial"/>
      <w:i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7353C8"/>
    <w:rPr>
      <w:rFonts w:ascii="Arial" w:eastAsia="Calibri" w:hAnsi="Arial"/>
      <w:i/>
      <w:sz w:val="19"/>
      <w:szCs w:val="19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7353C8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353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3C8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70A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0AED"/>
  </w:style>
  <w:style w:type="character" w:customStyle="1" w:styleId="CommentaireCar">
    <w:name w:val="Commentaire Car"/>
    <w:basedOn w:val="Policepardfaut"/>
    <w:link w:val="Commentaire"/>
    <w:uiPriority w:val="99"/>
    <w:semiHidden/>
    <w:rsid w:val="00E70AE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0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0AED"/>
    <w:rPr>
      <w:b/>
      <w:bCs/>
      <w:lang w:eastAsia="fr-FR"/>
    </w:rPr>
  </w:style>
  <w:style w:type="character" w:customStyle="1" w:styleId="st">
    <w:name w:val="st"/>
    <w:basedOn w:val="Policepardfaut"/>
    <w:rsid w:val="006B6CEF"/>
  </w:style>
  <w:style w:type="character" w:styleId="Appelnotedebasdep">
    <w:name w:val="footnote reference"/>
    <w:semiHidden/>
    <w:rsid w:val="00B36BD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2A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2AE"/>
    <w:rPr>
      <w:lang w:eastAsia="fr-FR"/>
    </w:rPr>
  </w:style>
  <w:style w:type="character" w:customStyle="1" w:styleId="texte">
    <w:name w:val="texte"/>
    <w:basedOn w:val="Policepardfaut"/>
    <w:rsid w:val="00844E3F"/>
  </w:style>
  <w:style w:type="paragraph" w:styleId="En-ttedetabledesmatires">
    <w:name w:val="TOC Heading"/>
    <w:basedOn w:val="Titre1"/>
    <w:next w:val="Normal"/>
    <w:uiPriority w:val="39"/>
    <w:unhideWhenUsed/>
    <w:qFormat/>
    <w:rsid w:val="00DB6EFA"/>
    <w:pPr>
      <w:keepNext/>
      <w:keepLines/>
      <w:widowControl/>
      <w:spacing w:before="480" w:line="276" w:lineRule="auto"/>
      <w:outlineLvl w:val="9"/>
    </w:pPr>
    <w:rPr>
      <w:rFonts w:eastAsiaTheme="majorEastAsia" w:cstheme="majorBidi"/>
      <w:b w:val="0"/>
      <w:bCs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62D4"/>
    <w:pPr>
      <w:tabs>
        <w:tab w:val="right" w:leader="dot" w:pos="9061"/>
      </w:tabs>
      <w:spacing w:after="100"/>
    </w:pPr>
    <w:rPr>
      <w:rFonts w:asciiTheme="majorHAnsi" w:hAnsiTheme="majorHAnsi"/>
      <w:noProof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AE74E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E74ED"/>
    <w:rPr>
      <w:rFonts w:eastAsia="Times New Roman"/>
      <w:b/>
      <w:bCs/>
      <w:sz w:val="27"/>
      <w:szCs w:val="27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E74ED"/>
  </w:style>
  <w:style w:type="character" w:customStyle="1" w:styleId="Titre2Car">
    <w:name w:val="Titre 2 Car"/>
    <w:basedOn w:val="Policepardfaut"/>
    <w:link w:val="Titre2"/>
    <w:uiPriority w:val="9"/>
    <w:rsid w:val="0054342D"/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E74E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74ED"/>
    <w:rPr>
      <w:b/>
      <w:bCs/>
    </w:rPr>
  </w:style>
  <w:style w:type="character" w:customStyle="1" w:styleId="nornature">
    <w:name w:val="nor_nature"/>
    <w:basedOn w:val="Policepardfaut"/>
    <w:rsid w:val="00AE74ED"/>
  </w:style>
  <w:style w:type="character" w:customStyle="1" w:styleId="Titre2Car1">
    <w:name w:val="Titre 2 Car1"/>
    <w:basedOn w:val="Policepardfaut"/>
    <w:uiPriority w:val="9"/>
    <w:semiHidden/>
    <w:rsid w:val="00AE7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65962"/>
    <w:pPr>
      <w:tabs>
        <w:tab w:val="left" w:pos="660"/>
        <w:tab w:val="right" w:leader="dot" w:pos="9061"/>
      </w:tabs>
      <w:spacing w:after="100"/>
      <w:ind w:left="240"/>
    </w:pPr>
    <w:rPr>
      <w:rFonts w:asciiTheme="majorHAnsi" w:hAnsiTheme="majorHAnsi"/>
      <w:noProof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E76FBE"/>
    <w:pPr>
      <w:spacing w:after="100"/>
      <w:ind w:left="480"/>
    </w:pPr>
  </w:style>
  <w:style w:type="paragraph" w:styleId="Sansinterligne">
    <w:name w:val="No Spacing"/>
    <w:uiPriority w:val="1"/>
    <w:qFormat/>
    <w:rsid w:val="001F48B7"/>
  </w:style>
  <w:style w:type="table" w:customStyle="1" w:styleId="Grilledutableau2">
    <w:name w:val="Grille du tableau2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B3D2E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Texte.do?cidTexte=JORFTEXT000020237827&amp;categorieLien=id" TargetMode="External"/><Relationship Id="rId13" Type="http://schemas.openxmlformats.org/officeDocument/2006/relationships/image" Target="file:///C:\Users\Utilisateur\Pictures\qualeduc\visuel_Qualeduc_4_violet.jp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scol.education.fr/cid133260/transformer-le-lycee-professionnel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education.gouv.fr/bo/19/Hebdo12/MENE1905963N.ht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education.gouv.fr/bo/19/Hebdo1/MENE1831834A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331ECB-6BCD-4D87-AB6A-9FAF06B00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 MEN</dc:creator>
  <cp:lastModifiedBy>MARTINE MAUREL</cp:lastModifiedBy>
  <cp:revision>3</cp:revision>
  <cp:lastPrinted>2020-12-02T13:16:00Z</cp:lastPrinted>
  <dcterms:created xsi:type="dcterms:W3CDTF">2020-12-02T13:16:00Z</dcterms:created>
  <dcterms:modified xsi:type="dcterms:W3CDTF">2020-12-02T13:18:00Z</dcterms:modified>
</cp:coreProperties>
</file>