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EAEC" w14:textId="0C0C346A" w:rsidR="004F7C9C" w:rsidRDefault="00D130F5" w:rsidP="003C11FD">
      <w:pPr>
        <w:pStyle w:val="Titre"/>
      </w:pPr>
      <w:r w:rsidRPr="00387E9A">
        <w:t>L’utilisation des QCM en voie professionnelle</w:t>
      </w:r>
    </w:p>
    <w:p w14:paraId="4B43854C" w14:textId="76CD29C7" w:rsidR="00C704E8" w:rsidRPr="00C704E8" w:rsidRDefault="00C704E8" w:rsidP="00A45D19">
      <w:pPr>
        <w:pStyle w:val="Sous-titre"/>
      </w:pPr>
      <w:r w:rsidRPr="00C704E8">
        <w:t>Caractériser une onde électromagnétique</w:t>
      </w:r>
    </w:p>
    <w:p w14:paraId="15E01F82" w14:textId="34F17352" w:rsidR="00B21AC5" w:rsidRDefault="00B21AC5" w:rsidP="00B21AC5">
      <w:r>
        <w:t>Les documents suivants ont été proposés aux élèves lors des situations décrites dans la ressource «</w:t>
      </w:r>
      <w:r>
        <w:rPr>
          <w:rFonts w:ascii="Calibri" w:hAnsi="Calibri" w:cs="Calibri"/>
        </w:rPr>
        <w:t> </w:t>
      </w:r>
      <w:r>
        <w:rPr>
          <w:rFonts w:cs="Calibri"/>
        </w:rPr>
        <w:t>Caractéris</w:t>
      </w:r>
      <w:r w:rsidR="008B5E23">
        <w:rPr>
          <w:rFonts w:cs="Calibri"/>
        </w:rPr>
        <w:t xml:space="preserve">er </w:t>
      </w:r>
      <w:r w:rsidR="00C704E8">
        <w:rPr>
          <w:rFonts w:cs="Calibri"/>
        </w:rPr>
        <w:t>une onde électromagnétique</w:t>
      </w:r>
      <w:r>
        <w:rPr>
          <w:rFonts w:cs="Calibri"/>
        </w:rPr>
        <w:t xml:space="preserve"> </w:t>
      </w:r>
      <w:r>
        <w:rPr>
          <w:rFonts w:cs="Marianne Light"/>
        </w:rPr>
        <w:t>»</w:t>
      </w:r>
      <w:r>
        <w:t xml:space="preserve">, accessible depuis la page </w:t>
      </w:r>
      <w:proofErr w:type="spellStart"/>
      <w:r>
        <w:t>éduscol</w:t>
      </w:r>
      <w:proofErr w:type="spellEnd"/>
      <w:r>
        <w:t xml:space="preserve"> </w:t>
      </w:r>
      <w:r w:rsidRPr="00387E9A">
        <w:t>« </w:t>
      </w:r>
      <w:hyperlink r:id="rId9" w:history="1">
        <w:r w:rsidRPr="00387E9A">
          <w:rPr>
            <w:rStyle w:val="Lienhypertexte"/>
            <w:bCs/>
          </w:rPr>
          <w:t>Programmes et ressources en physique-chimie - voie professionnelle </w:t>
        </w:r>
      </w:hyperlink>
      <w:r w:rsidRPr="00387E9A">
        <w:t>».</w:t>
      </w:r>
    </w:p>
    <w:p w14:paraId="52258628" w14:textId="77777777" w:rsidR="00B21AC5" w:rsidRDefault="00B21AC5" w:rsidP="00B21AC5">
      <w:pPr>
        <w:spacing w:after="0"/>
      </w:pPr>
      <w:r>
        <w:t xml:space="preserve">Les ressources proposées sur cette page </w:t>
      </w:r>
      <w:r w:rsidRPr="00387E9A">
        <w:t>présente</w:t>
      </w:r>
      <w:r>
        <w:t>nt</w:t>
      </w:r>
      <w:r w:rsidRPr="00387E9A">
        <w:t xml:space="preserve"> </w:t>
      </w:r>
      <w:r>
        <w:t xml:space="preserve">notamment </w:t>
      </w:r>
      <w:r w:rsidRPr="00387E9A">
        <w:t>des situations pédagogiques favorables à l’emploi de questionnaires à choix multiples (QCM) en physique-chimie.</w:t>
      </w:r>
    </w:p>
    <w:p w14:paraId="049894C3" w14:textId="77777777" w:rsidR="00B21AC5" w:rsidRDefault="00B21AC5" w:rsidP="00B21AC5">
      <w:pPr>
        <w:spacing w:after="0"/>
      </w:pPr>
    </w:p>
    <w:p w14:paraId="6C8FA35A" w14:textId="77777777" w:rsidR="00B21AC5" w:rsidRDefault="00B21AC5" w:rsidP="00B21AC5">
      <w:r>
        <w:t>Les documents sont dans un format texte ou dans un format quiz numérique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35B08DE3" w14:textId="3F32FBAC" w:rsidR="003C4C78" w:rsidRDefault="003C4C78">
      <w:pPr>
        <w:suppressAutoHyphens/>
        <w:spacing w:after="0" w:line="240" w:lineRule="auto"/>
      </w:pPr>
      <w:r>
        <w:br w:type="page"/>
      </w:r>
    </w:p>
    <w:p w14:paraId="3AB46AC4" w14:textId="4FBF912E" w:rsidR="003C4C78" w:rsidRPr="00321D26" w:rsidRDefault="00C704E8" w:rsidP="003C4C78">
      <w:pPr>
        <w:pStyle w:val="Titre1"/>
        <w:rPr>
          <w:rFonts w:ascii="Marianne Light" w:hAnsi="Marianne Light"/>
        </w:rPr>
      </w:pPr>
      <w:r w:rsidRPr="00321D26">
        <w:rPr>
          <w:rFonts w:ascii="Marianne Light" w:hAnsi="Marianne Light"/>
        </w:rPr>
        <w:lastRenderedPageBreak/>
        <w:t xml:space="preserve">Onde électromagnétique </w:t>
      </w:r>
      <w:r w:rsidR="003C4C78" w:rsidRPr="00321D26">
        <w:rPr>
          <w:rFonts w:ascii="Marianne Light" w:hAnsi="Marianne Light"/>
        </w:rPr>
        <w:t>1</w:t>
      </w:r>
    </w:p>
    <w:p w14:paraId="3670B5A6" w14:textId="5D26FC92" w:rsidR="003C4C78" w:rsidRPr="00321D26" w:rsidRDefault="003C4C78" w:rsidP="003C4C78">
      <w:pPr>
        <w:spacing w:after="0"/>
        <w:rPr>
          <w:b/>
          <w:bCs/>
        </w:rPr>
      </w:pPr>
      <w:r w:rsidRPr="00321D26">
        <w:rPr>
          <w:b/>
          <w:bCs/>
        </w:rPr>
        <w:t xml:space="preserve">Lien du quiz numérique sur l’application </w:t>
      </w:r>
      <w:proofErr w:type="spellStart"/>
      <w:r w:rsidRPr="00321D26">
        <w:rPr>
          <w:b/>
          <w:bCs/>
        </w:rPr>
        <w:t>Quizinière</w:t>
      </w:r>
      <w:proofErr w:type="spellEnd"/>
      <w:r w:rsidRPr="00321D26">
        <w:rPr>
          <w:b/>
          <w:bCs/>
        </w:rPr>
        <w:t xml:space="preserve"> pour le questionnaire « </w:t>
      </w:r>
      <w:r w:rsidR="00C704E8" w:rsidRPr="00321D26">
        <w:rPr>
          <w:b/>
          <w:bCs/>
        </w:rPr>
        <w:t>Onde électromagnétique</w:t>
      </w:r>
      <w:r w:rsidR="00BA4E19" w:rsidRPr="00321D26">
        <w:rPr>
          <w:b/>
          <w:bCs/>
        </w:rPr>
        <w:t> </w:t>
      </w:r>
      <w:r w:rsidRPr="00321D26">
        <w:rPr>
          <w:b/>
          <w:bCs/>
        </w:rPr>
        <w:t>1 » :</w:t>
      </w:r>
      <w:r w:rsidR="00D755F9" w:rsidRPr="00321D26">
        <w:rPr>
          <w:b/>
          <w:bCs/>
        </w:rPr>
        <w:t xml:space="preserve"> </w:t>
      </w:r>
      <w:hyperlink r:id="rId10" w:tgtFrame="_blank" w:history="1">
        <w:r w:rsidR="00B92082" w:rsidRPr="00321D26">
          <w:rPr>
            <w:b/>
            <w:bCs/>
            <w:color w:val="0000FF"/>
            <w:u w:val="single"/>
          </w:rPr>
          <w:t>https://www.quiziniere.com/exercices/partage/QVQ7PX5QG7</w:t>
        </w:r>
      </w:hyperlink>
    </w:p>
    <w:p w14:paraId="683BBC65" w14:textId="56B75617" w:rsidR="003C4C78" w:rsidRPr="00321D26" w:rsidRDefault="003C4C78" w:rsidP="003C4C78">
      <w:pPr>
        <w:spacing w:after="0"/>
        <w:rPr>
          <w:b/>
          <w:bCs/>
        </w:rPr>
      </w:pPr>
    </w:p>
    <w:p w14:paraId="21EDD339" w14:textId="6FC1D8CC" w:rsidR="009A75D9" w:rsidRPr="00321D26" w:rsidRDefault="003C4C78" w:rsidP="003C4C78">
      <w:pPr>
        <w:pStyle w:val="Titre2"/>
        <w:rPr>
          <w:rFonts w:ascii="Marianne Light" w:hAnsi="Marianne Light"/>
        </w:rPr>
      </w:pPr>
      <w:r w:rsidRPr="00321D26">
        <w:rPr>
          <w:rFonts w:ascii="Marianne Light" w:hAnsi="Marianne Light"/>
        </w:rPr>
        <w:t>Questionnaire à choix multiples</w:t>
      </w:r>
      <w:bookmarkStart w:id="0" w:name="QCM1"/>
      <w:bookmarkEnd w:id="0"/>
    </w:p>
    <w:p w14:paraId="7AA6EDD6" w14:textId="2C41558C" w:rsidR="006F7E05" w:rsidRPr="00321D26" w:rsidRDefault="006F7E05" w:rsidP="006F7E05">
      <w:pPr>
        <w:rPr>
          <w:rFonts w:eastAsiaTheme="majorEastAsia" w:cstheme="majorBidi"/>
          <w:b/>
          <w:bCs/>
          <w:color w:val="1C748E"/>
          <w:spacing w:val="5"/>
          <w:kern w:val="2"/>
        </w:rPr>
      </w:pPr>
      <w:r w:rsidRPr="00321D26">
        <w:rPr>
          <w:b/>
          <w:bCs/>
        </w:rPr>
        <w:t>Pour chaque question, une ou plusieurs</w:t>
      </w:r>
      <w:r w:rsidRPr="00321D26">
        <w:rPr>
          <w:rFonts w:eastAsiaTheme="majorEastAsia" w:cstheme="majorBidi"/>
          <w:b/>
          <w:bCs/>
          <w:iCs/>
          <w:color w:val="1C748E"/>
        </w:rPr>
        <w:t xml:space="preserve"> </w:t>
      </w:r>
      <w:r w:rsidRPr="00321D26">
        <w:rPr>
          <w:b/>
          <w:bCs/>
        </w:rPr>
        <w:t>réponses peuvent s’avérer correctes.</w:t>
      </w:r>
    </w:p>
    <w:p w14:paraId="62C7EE62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1</w:t>
      </w:r>
    </w:p>
    <w:p w14:paraId="2B111F53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Parmi les ondes suivantes, lesquelles sont des ondes électromagnétiques ?</w:t>
      </w:r>
    </w:p>
    <w:p w14:paraId="4AEB7CBB" w14:textId="77777777" w:rsidR="00C704E8" w:rsidRPr="00321D26" w:rsidRDefault="00C704E8" w:rsidP="00C704E8">
      <w:pPr>
        <w:numPr>
          <w:ilvl w:val="0"/>
          <w:numId w:val="4"/>
        </w:numPr>
        <w:contextualSpacing/>
      </w:pPr>
      <w:r w:rsidRPr="00321D26">
        <w:t>Ultrasons</w:t>
      </w:r>
    </w:p>
    <w:p w14:paraId="471CFA02" w14:textId="77777777" w:rsidR="00C704E8" w:rsidRPr="00321D26" w:rsidRDefault="00C704E8" w:rsidP="00C704E8">
      <w:pPr>
        <w:numPr>
          <w:ilvl w:val="0"/>
          <w:numId w:val="4"/>
        </w:numPr>
        <w:contextualSpacing/>
      </w:pPr>
      <w:r w:rsidRPr="00321D26">
        <w:t>Rayonnement gamma</w:t>
      </w:r>
    </w:p>
    <w:p w14:paraId="3DB00408" w14:textId="77777777" w:rsidR="00C704E8" w:rsidRPr="00321D26" w:rsidRDefault="00C704E8" w:rsidP="00C704E8">
      <w:pPr>
        <w:numPr>
          <w:ilvl w:val="0"/>
          <w:numId w:val="4"/>
        </w:numPr>
        <w:spacing w:after="120"/>
        <w:contextualSpacing/>
      </w:pPr>
      <w:r w:rsidRPr="00321D26">
        <w:t>Rayonnement X</w:t>
      </w:r>
    </w:p>
    <w:p w14:paraId="24977090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 xml:space="preserve">Question 2 </w:t>
      </w:r>
    </w:p>
    <w:p w14:paraId="60C60CFE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Quelles sont les principales propriétés d’un laser ?</w:t>
      </w:r>
    </w:p>
    <w:p w14:paraId="28ED4D75" w14:textId="77777777" w:rsidR="00C704E8" w:rsidRPr="00321D26" w:rsidRDefault="00C704E8" w:rsidP="00C704E8">
      <w:pPr>
        <w:numPr>
          <w:ilvl w:val="0"/>
          <w:numId w:val="5"/>
        </w:numPr>
        <w:contextualSpacing/>
      </w:pPr>
      <w:r w:rsidRPr="00321D26">
        <w:t>Monochromatique</w:t>
      </w:r>
    </w:p>
    <w:p w14:paraId="32C14B89" w14:textId="77777777" w:rsidR="00C704E8" w:rsidRPr="00321D26" w:rsidRDefault="00C704E8" w:rsidP="00C704E8">
      <w:pPr>
        <w:numPr>
          <w:ilvl w:val="0"/>
          <w:numId w:val="5"/>
        </w:numPr>
        <w:contextualSpacing/>
      </w:pPr>
      <w:r w:rsidRPr="00321D26">
        <w:t>Divergence importante du faisceau lumineux</w:t>
      </w:r>
    </w:p>
    <w:p w14:paraId="3C7B8BEE" w14:textId="77777777" w:rsidR="00C704E8" w:rsidRPr="00321D26" w:rsidRDefault="00C704E8" w:rsidP="00C704E8">
      <w:pPr>
        <w:numPr>
          <w:ilvl w:val="0"/>
          <w:numId w:val="5"/>
        </w:numPr>
        <w:spacing w:after="120"/>
        <w:contextualSpacing/>
      </w:pPr>
      <w:r w:rsidRPr="00321D26">
        <w:t>Forte directivité du faisceau lumineux</w:t>
      </w:r>
    </w:p>
    <w:p w14:paraId="6AB3F609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3</w:t>
      </w:r>
    </w:p>
    <w:p w14:paraId="14F2A98A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Dans quel(s) secteur(s) les lasers sont-ils utilisés ?</w:t>
      </w:r>
    </w:p>
    <w:p w14:paraId="3C5EC6AF" w14:textId="77777777" w:rsidR="00C704E8" w:rsidRPr="00321D26" w:rsidRDefault="00C704E8" w:rsidP="00C704E8">
      <w:pPr>
        <w:numPr>
          <w:ilvl w:val="0"/>
          <w:numId w:val="6"/>
        </w:numPr>
        <w:contextualSpacing/>
      </w:pPr>
      <w:r w:rsidRPr="00321D26">
        <w:t>Le secteur industriel</w:t>
      </w:r>
    </w:p>
    <w:p w14:paraId="1AF90038" w14:textId="77777777" w:rsidR="00C704E8" w:rsidRPr="00321D26" w:rsidRDefault="00C704E8" w:rsidP="00C704E8">
      <w:pPr>
        <w:numPr>
          <w:ilvl w:val="0"/>
          <w:numId w:val="6"/>
        </w:numPr>
        <w:contextualSpacing/>
      </w:pPr>
      <w:r w:rsidRPr="00321D26">
        <w:t>L’industrie textile</w:t>
      </w:r>
    </w:p>
    <w:p w14:paraId="5D8A133F" w14:textId="77777777" w:rsidR="00C704E8" w:rsidRPr="00321D26" w:rsidRDefault="00C704E8" w:rsidP="00C704E8">
      <w:pPr>
        <w:numPr>
          <w:ilvl w:val="0"/>
          <w:numId w:val="6"/>
        </w:numPr>
        <w:spacing w:after="120"/>
        <w:contextualSpacing/>
      </w:pPr>
      <w:r w:rsidRPr="00321D26">
        <w:t>Le domaine médical</w:t>
      </w:r>
    </w:p>
    <w:p w14:paraId="15114CDA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 xml:space="preserve">Question 4 </w:t>
      </w:r>
    </w:p>
    <w:p w14:paraId="53BE0F6D" w14:textId="77777777" w:rsidR="00C704E8" w:rsidRPr="00321D26" w:rsidRDefault="00C704E8" w:rsidP="00C704E8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Quel(s) appareil(s) permet(</w:t>
      </w:r>
      <w:proofErr w:type="spellStart"/>
      <w:r w:rsidRPr="00321D26">
        <w:rPr>
          <w:rFonts w:eastAsia="Calibri" w:cs="Times New Roman"/>
          <w:szCs w:val="20"/>
        </w:rPr>
        <w:t>tent</w:t>
      </w:r>
      <w:proofErr w:type="spellEnd"/>
      <w:r w:rsidRPr="00321D26">
        <w:rPr>
          <w:rFonts w:eastAsia="Calibri" w:cs="Times New Roman"/>
          <w:szCs w:val="20"/>
        </w:rPr>
        <w:t>) une mesure de la distance Terre-Lune ?</w:t>
      </w:r>
    </w:p>
    <w:p w14:paraId="3D62A655" w14:textId="77777777" w:rsidR="00C704E8" w:rsidRPr="00321D26" w:rsidRDefault="00C704E8" w:rsidP="00C704E8">
      <w:pPr>
        <w:numPr>
          <w:ilvl w:val="0"/>
          <w:numId w:val="7"/>
        </w:numPr>
        <w:contextualSpacing/>
      </w:pPr>
      <w:r w:rsidRPr="00321D26">
        <w:t>Un radar</w:t>
      </w:r>
    </w:p>
    <w:p w14:paraId="0C93EDA3" w14:textId="77777777" w:rsidR="00C704E8" w:rsidRPr="00321D26" w:rsidRDefault="00C704E8" w:rsidP="00C704E8">
      <w:pPr>
        <w:numPr>
          <w:ilvl w:val="0"/>
          <w:numId w:val="7"/>
        </w:numPr>
        <w:contextualSpacing/>
      </w:pPr>
      <w:r w:rsidRPr="00321D26">
        <w:t>Un sonar</w:t>
      </w:r>
    </w:p>
    <w:p w14:paraId="22104921" w14:textId="77777777" w:rsidR="00C704E8" w:rsidRPr="00321D26" w:rsidRDefault="00C704E8" w:rsidP="00C704E8">
      <w:pPr>
        <w:numPr>
          <w:ilvl w:val="0"/>
          <w:numId w:val="7"/>
        </w:numPr>
        <w:spacing w:after="120"/>
        <w:contextualSpacing/>
        <w:rPr>
          <w:u w:val="single"/>
        </w:rPr>
      </w:pPr>
      <w:r w:rsidRPr="00321D26">
        <w:t>Un télémètre laser</w:t>
      </w:r>
    </w:p>
    <w:p w14:paraId="65D23254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5</w:t>
      </w:r>
    </w:p>
    <w:p w14:paraId="4BE1BB53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La lumière émise par un laser est une lumière :</w:t>
      </w:r>
    </w:p>
    <w:p w14:paraId="2DDC2DD4" w14:textId="77777777" w:rsidR="00C704E8" w:rsidRPr="00321D26" w:rsidRDefault="00C704E8" w:rsidP="00C704E8">
      <w:pPr>
        <w:numPr>
          <w:ilvl w:val="0"/>
          <w:numId w:val="8"/>
        </w:numPr>
        <w:contextualSpacing/>
      </w:pPr>
      <w:r w:rsidRPr="00321D26">
        <w:t>Polychromatique</w:t>
      </w:r>
    </w:p>
    <w:p w14:paraId="72D6ED36" w14:textId="77777777" w:rsidR="00C704E8" w:rsidRPr="00321D26" w:rsidRDefault="00C704E8" w:rsidP="00C704E8">
      <w:pPr>
        <w:numPr>
          <w:ilvl w:val="0"/>
          <w:numId w:val="8"/>
        </w:numPr>
        <w:contextualSpacing/>
      </w:pPr>
      <w:r w:rsidRPr="00321D26">
        <w:t>Monochromatique</w:t>
      </w:r>
    </w:p>
    <w:p w14:paraId="3A573098" w14:textId="77777777" w:rsidR="00C704E8" w:rsidRPr="00321D26" w:rsidRDefault="00C704E8" w:rsidP="00C704E8">
      <w:pPr>
        <w:numPr>
          <w:ilvl w:val="0"/>
          <w:numId w:val="8"/>
        </w:numPr>
        <w:spacing w:after="120"/>
        <w:contextualSpacing/>
      </w:pPr>
      <w:r w:rsidRPr="00321D26">
        <w:t>Blanche</w:t>
      </w:r>
    </w:p>
    <w:p w14:paraId="3DF01A59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6</w:t>
      </w:r>
    </w:p>
    <w:p w14:paraId="3F2FAE16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Un éclairement est mesuré :</w:t>
      </w:r>
    </w:p>
    <w:p w14:paraId="23364F18" w14:textId="77777777" w:rsidR="00C704E8" w:rsidRPr="00321D26" w:rsidRDefault="00C704E8" w:rsidP="00C704E8">
      <w:pPr>
        <w:numPr>
          <w:ilvl w:val="0"/>
          <w:numId w:val="9"/>
        </w:numPr>
        <w:contextualSpacing/>
      </w:pPr>
      <w:r w:rsidRPr="00321D26">
        <w:t>En lumen (lm)</w:t>
      </w:r>
    </w:p>
    <w:p w14:paraId="75852208" w14:textId="77777777" w:rsidR="00C704E8" w:rsidRPr="00321D26" w:rsidRDefault="00C704E8" w:rsidP="00C704E8">
      <w:pPr>
        <w:numPr>
          <w:ilvl w:val="0"/>
          <w:numId w:val="9"/>
        </w:numPr>
        <w:contextualSpacing/>
      </w:pPr>
      <w:r w:rsidRPr="00321D26">
        <w:t>En watt par mètre carré (W/m</w:t>
      </w:r>
      <w:r w:rsidRPr="00321D26">
        <w:rPr>
          <w:vertAlign w:val="superscript"/>
        </w:rPr>
        <w:t>2</w:t>
      </w:r>
      <w:r w:rsidRPr="00321D26">
        <w:t>)</w:t>
      </w:r>
    </w:p>
    <w:p w14:paraId="0F7796B4" w14:textId="77777777" w:rsidR="00C704E8" w:rsidRPr="00321D26" w:rsidRDefault="00C704E8" w:rsidP="00C704E8">
      <w:pPr>
        <w:numPr>
          <w:ilvl w:val="0"/>
          <w:numId w:val="9"/>
        </w:numPr>
        <w:spacing w:after="120"/>
        <w:contextualSpacing/>
      </w:pPr>
      <w:r w:rsidRPr="00321D26">
        <w:t>En lux (lx)</w:t>
      </w:r>
    </w:p>
    <w:p w14:paraId="79DD2C5D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7</w:t>
      </w:r>
    </w:p>
    <w:p w14:paraId="34FBD5BC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D’après les spectres vus au laboratoire, le spectre ci-dessous est :</w:t>
      </w:r>
    </w:p>
    <w:p w14:paraId="3C436124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noProof/>
          <w:szCs w:val="20"/>
          <w:lang w:eastAsia="zh-CN"/>
        </w:rPr>
        <w:drawing>
          <wp:inline distT="0" distB="0" distL="0" distR="0" wp14:anchorId="48282F6F" wp14:editId="48B0960E">
            <wp:extent cx="4038600" cy="887604"/>
            <wp:effectExtent l="0" t="0" r="0" b="8255"/>
            <wp:docPr id="171" name="Imag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 3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159" cy="930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285BB" w14:textId="77777777" w:rsidR="00C704E8" w:rsidRPr="00321D26" w:rsidRDefault="00C704E8" w:rsidP="00C704E8">
      <w:pPr>
        <w:numPr>
          <w:ilvl w:val="0"/>
          <w:numId w:val="10"/>
        </w:numPr>
        <w:contextualSpacing/>
      </w:pPr>
      <w:r w:rsidRPr="00321D26">
        <w:t>Un spectre d'émission continu</w:t>
      </w:r>
    </w:p>
    <w:p w14:paraId="1601471B" w14:textId="77777777" w:rsidR="00C704E8" w:rsidRPr="00321D26" w:rsidRDefault="00C704E8" w:rsidP="00C704E8">
      <w:pPr>
        <w:numPr>
          <w:ilvl w:val="0"/>
          <w:numId w:val="10"/>
        </w:numPr>
        <w:contextualSpacing/>
      </w:pPr>
      <w:r w:rsidRPr="00321D26">
        <w:t>Un spectre d'absorption</w:t>
      </w:r>
    </w:p>
    <w:p w14:paraId="4A118723" w14:textId="77777777" w:rsidR="00C704E8" w:rsidRPr="00321D26" w:rsidRDefault="00C704E8" w:rsidP="00C704E8">
      <w:pPr>
        <w:numPr>
          <w:ilvl w:val="0"/>
          <w:numId w:val="10"/>
        </w:numPr>
        <w:contextualSpacing/>
        <w:sectPr w:rsidR="00C704E8" w:rsidRPr="00321D26" w:rsidSect="00A45D19">
          <w:headerReference w:type="first" r:id="rId12"/>
          <w:pgSz w:w="11906" w:h="16838"/>
          <w:pgMar w:top="1417" w:right="1417" w:bottom="1417" w:left="1417" w:header="709" w:footer="567" w:gutter="0"/>
          <w:cols w:space="720"/>
          <w:formProt w:val="0"/>
          <w:titlePg/>
          <w:docGrid w:linePitch="272" w:charSpace="8192"/>
        </w:sectPr>
      </w:pPr>
      <w:r w:rsidRPr="00321D26">
        <w:t>Un spectre d'émission de raies</w:t>
      </w:r>
    </w:p>
    <w:p w14:paraId="1D7A29A0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lastRenderedPageBreak/>
        <w:t>Question 8</w:t>
      </w:r>
    </w:p>
    <w:p w14:paraId="729BA5C8" w14:textId="77777777" w:rsidR="00C704E8" w:rsidRPr="00321D26" w:rsidRDefault="00C704E8" w:rsidP="00C704E8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L'étoile dont le spectre est donné ci-dessous :</w:t>
      </w:r>
    </w:p>
    <w:p w14:paraId="5833CE82" w14:textId="77777777" w:rsidR="00C704E8" w:rsidRPr="00321D26" w:rsidRDefault="00C704E8" w:rsidP="00C704E8">
      <w:pPr>
        <w:spacing w:after="0" w:line="240" w:lineRule="auto"/>
        <w:jc w:val="center"/>
        <w:rPr>
          <w:rFonts w:eastAsia="Calibri" w:cs="Times New Roman"/>
          <w:szCs w:val="20"/>
        </w:rPr>
      </w:pPr>
      <w:r w:rsidRPr="00321D26">
        <w:rPr>
          <w:noProof/>
          <w:szCs w:val="20"/>
          <w:lang w:eastAsia="zh-CN"/>
        </w:rPr>
        <w:drawing>
          <wp:inline distT="0" distB="0" distL="0" distR="0" wp14:anchorId="39798408" wp14:editId="05CB04CC">
            <wp:extent cx="2732405" cy="2166620"/>
            <wp:effectExtent l="0" t="0" r="0" b="0"/>
            <wp:docPr id="172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 3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63DF2" w14:textId="77777777" w:rsidR="00C704E8" w:rsidRPr="00321D26" w:rsidRDefault="00C704E8" w:rsidP="00C704E8">
      <w:pPr>
        <w:numPr>
          <w:ilvl w:val="0"/>
          <w:numId w:val="11"/>
        </w:numPr>
        <w:contextualSpacing/>
      </w:pPr>
      <w:r w:rsidRPr="00321D26">
        <w:t>Contient de l'hydrogène</w:t>
      </w:r>
    </w:p>
    <w:p w14:paraId="77035C41" w14:textId="77777777" w:rsidR="00C704E8" w:rsidRPr="00321D26" w:rsidRDefault="00C704E8" w:rsidP="00C704E8">
      <w:pPr>
        <w:numPr>
          <w:ilvl w:val="0"/>
          <w:numId w:val="11"/>
        </w:numPr>
        <w:contextualSpacing/>
      </w:pPr>
      <w:r w:rsidRPr="00321D26">
        <w:t>Ne contient pas d'hydrogène</w:t>
      </w:r>
    </w:p>
    <w:p w14:paraId="56F726AB" w14:textId="77777777" w:rsidR="00C704E8" w:rsidRPr="00321D26" w:rsidRDefault="00C704E8" w:rsidP="00C704E8">
      <w:pPr>
        <w:numPr>
          <w:ilvl w:val="0"/>
          <w:numId w:val="11"/>
        </w:numPr>
        <w:contextualSpacing/>
      </w:pPr>
      <w:r w:rsidRPr="00321D26">
        <w:t>Contient uniquement de l’hydrogène</w:t>
      </w:r>
    </w:p>
    <w:p w14:paraId="62934E1A" w14:textId="77777777" w:rsidR="00C704E8" w:rsidRPr="00321D26" w:rsidRDefault="00C704E8" w:rsidP="00C704E8">
      <w:pPr>
        <w:numPr>
          <w:ilvl w:val="0"/>
          <w:numId w:val="11"/>
        </w:numPr>
        <w:contextualSpacing/>
      </w:pPr>
      <w:r w:rsidRPr="00321D26">
        <w:t>Contient d'autres éléments chimiques</w:t>
      </w:r>
    </w:p>
    <w:p w14:paraId="40169CFE" w14:textId="3E45B20D" w:rsidR="00617402" w:rsidRPr="00321D26" w:rsidRDefault="00617402">
      <w:pPr>
        <w:suppressAutoHyphens/>
        <w:spacing w:after="0" w:line="240" w:lineRule="auto"/>
      </w:pPr>
      <w:r w:rsidRPr="00321D26">
        <w:br w:type="page"/>
      </w:r>
    </w:p>
    <w:p w14:paraId="647AAA81" w14:textId="1785EBBC" w:rsidR="0031733B" w:rsidRPr="00321D26" w:rsidRDefault="00C704E8" w:rsidP="0031733B">
      <w:pPr>
        <w:pStyle w:val="Titre1"/>
        <w:rPr>
          <w:rFonts w:ascii="Marianne Light" w:hAnsi="Marianne Light"/>
        </w:rPr>
      </w:pPr>
      <w:r w:rsidRPr="00321D26">
        <w:rPr>
          <w:rFonts w:ascii="Marianne Light" w:hAnsi="Marianne Light"/>
        </w:rPr>
        <w:lastRenderedPageBreak/>
        <w:t>Onde électromagnétique</w:t>
      </w:r>
      <w:r w:rsidR="0031733B" w:rsidRPr="00321D26">
        <w:rPr>
          <w:rFonts w:ascii="Marianne Light" w:hAnsi="Marianne Light"/>
        </w:rPr>
        <w:t xml:space="preserve"> 2</w:t>
      </w:r>
    </w:p>
    <w:p w14:paraId="50EC08C1" w14:textId="0630746F" w:rsidR="0031733B" w:rsidRPr="00321D26" w:rsidRDefault="0031733B" w:rsidP="0031733B">
      <w:pPr>
        <w:spacing w:after="0"/>
        <w:rPr>
          <w:b/>
          <w:bCs/>
        </w:rPr>
      </w:pPr>
      <w:r w:rsidRPr="00321D26">
        <w:rPr>
          <w:b/>
          <w:bCs/>
        </w:rPr>
        <w:t xml:space="preserve">Lien du quiz numérique sur l’application </w:t>
      </w:r>
      <w:proofErr w:type="spellStart"/>
      <w:r w:rsidRPr="00321D26">
        <w:rPr>
          <w:b/>
          <w:bCs/>
        </w:rPr>
        <w:t>Quizinière</w:t>
      </w:r>
      <w:proofErr w:type="spellEnd"/>
      <w:r w:rsidRPr="00321D26">
        <w:rPr>
          <w:b/>
          <w:bCs/>
        </w:rPr>
        <w:t xml:space="preserve"> pour le questionnaire « </w:t>
      </w:r>
      <w:r w:rsidR="00C704E8" w:rsidRPr="00321D26">
        <w:rPr>
          <w:b/>
          <w:bCs/>
        </w:rPr>
        <w:t>Onde électromagnétique</w:t>
      </w:r>
      <w:r w:rsidRPr="00321D26">
        <w:rPr>
          <w:b/>
          <w:bCs/>
        </w:rPr>
        <w:t> </w:t>
      </w:r>
      <w:r w:rsidR="00751CD5" w:rsidRPr="00321D26">
        <w:rPr>
          <w:b/>
          <w:bCs/>
        </w:rPr>
        <w:t>2</w:t>
      </w:r>
      <w:r w:rsidRPr="00321D26">
        <w:rPr>
          <w:b/>
          <w:bCs/>
        </w:rPr>
        <w:t> » :</w:t>
      </w:r>
      <w:r w:rsidR="000154AF" w:rsidRPr="00321D26">
        <w:t xml:space="preserve"> </w:t>
      </w:r>
      <w:hyperlink r:id="rId14" w:tgtFrame="_blank" w:history="1">
        <w:r w:rsidR="000154AF" w:rsidRPr="00321D26">
          <w:rPr>
            <w:b/>
            <w:bCs/>
            <w:color w:val="0000FF"/>
            <w:u w:val="single"/>
          </w:rPr>
          <w:t>https://www.quiziniere.com/exercices/partage/5VJM23DQVE</w:t>
        </w:r>
      </w:hyperlink>
    </w:p>
    <w:p w14:paraId="6DDD48B9" w14:textId="77777777" w:rsidR="00F33FE6" w:rsidRPr="00321D26" w:rsidRDefault="00F33FE6" w:rsidP="0031733B">
      <w:pPr>
        <w:spacing w:after="0"/>
        <w:rPr>
          <w:b/>
          <w:bCs/>
        </w:rPr>
      </w:pPr>
    </w:p>
    <w:p w14:paraId="7060351A" w14:textId="617BABF5" w:rsidR="0031733B" w:rsidRPr="00321D26" w:rsidRDefault="0031733B" w:rsidP="0031733B">
      <w:pPr>
        <w:pStyle w:val="Titre2"/>
        <w:rPr>
          <w:rFonts w:ascii="Marianne Light" w:hAnsi="Marianne Light"/>
        </w:rPr>
      </w:pPr>
      <w:r w:rsidRPr="00321D26">
        <w:rPr>
          <w:rFonts w:ascii="Marianne Light" w:hAnsi="Marianne Light"/>
        </w:rPr>
        <w:t>Questionnaire à choix multiples</w:t>
      </w:r>
    </w:p>
    <w:p w14:paraId="6080B683" w14:textId="250EA5E2" w:rsidR="006F7E05" w:rsidRPr="00321D26" w:rsidRDefault="006F7E05" w:rsidP="006F7E05">
      <w:pPr>
        <w:rPr>
          <w:rFonts w:eastAsiaTheme="majorEastAsia" w:cstheme="majorBidi"/>
          <w:b/>
          <w:bCs/>
          <w:color w:val="1C748E"/>
          <w:spacing w:val="5"/>
          <w:kern w:val="2"/>
        </w:rPr>
      </w:pPr>
      <w:r w:rsidRPr="00321D26">
        <w:rPr>
          <w:b/>
          <w:bCs/>
        </w:rPr>
        <w:t>Pour chaque question, une ou plusieurs</w:t>
      </w:r>
      <w:r w:rsidRPr="00321D26">
        <w:rPr>
          <w:rFonts w:eastAsiaTheme="majorEastAsia" w:cstheme="majorBidi"/>
          <w:b/>
          <w:bCs/>
          <w:iCs/>
          <w:color w:val="1C748E"/>
        </w:rPr>
        <w:t xml:space="preserve"> </w:t>
      </w:r>
      <w:r w:rsidRPr="00321D26">
        <w:rPr>
          <w:b/>
          <w:bCs/>
        </w:rPr>
        <w:t>réponses peuvent s’avérer correctes.</w:t>
      </w:r>
    </w:p>
    <w:p w14:paraId="7F8D1C80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1</w:t>
      </w:r>
    </w:p>
    <w:p w14:paraId="638B4BB7" w14:textId="77777777" w:rsidR="004D4D17" w:rsidRPr="00321D26" w:rsidRDefault="004D4D17" w:rsidP="004D4D17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On peut affirmer qu’une onde électromagnétique :</w:t>
      </w:r>
    </w:p>
    <w:p w14:paraId="71E49700" w14:textId="77777777" w:rsidR="004D4D17" w:rsidRPr="00321D26" w:rsidRDefault="004D4D17" w:rsidP="004D4D17">
      <w:pPr>
        <w:numPr>
          <w:ilvl w:val="0"/>
          <w:numId w:val="12"/>
        </w:numPr>
        <w:contextualSpacing/>
      </w:pPr>
      <w:r w:rsidRPr="00321D26">
        <w:t>Correspond à une vibration mécanique</w:t>
      </w:r>
    </w:p>
    <w:p w14:paraId="6981CDF0" w14:textId="77777777" w:rsidR="004D4D17" w:rsidRPr="00321D26" w:rsidRDefault="004D4D17" w:rsidP="004D4D17">
      <w:pPr>
        <w:numPr>
          <w:ilvl w:val="0"/>
          <w:numId w:val="12"/>
        </w:numPr>
        <w:contextualSpacing/>
        <w:rPr>
          <w:bCs/>
        </w:rPr>
      </w:pPr>
      <w:r w:rsidRPr="00321D26">
        <w:rPr>
          <w:bCs/>
        </w:rPr>
        <w:t>Appartient à une catégorie d’ondes pouvant se déplacer dans un milieu de propagation comme le vide ou l’air</w:t>
      </w:r>
    </w:p>
    <w:p w14:paraId="33C6629B" w14:textId="77777777" w:rsidR="004D4D17" w:rsidRPr="00321D26" w:rsidRDefault="004D4D17" w:rsidP="004D4D17">
      <w:pPr>
        <w:numPr>
          <w:ilvl w:val="0"/>
          <w:numId w:val="12"/>
        </w:numPr>
        <w:contextualSpacing/>
        <w:rPr>
          <w:bCs/>
        </w:rPr>
      </w:pPr>
      <w:r w:rsidRPr="00321D26">
        <w:rPr>
          <w:bCs/>
        </w:rPr>
        <w:t>N’est pas visible par l’homme</w:t>
      </w:r>
    </w:p>
    <w:p w14:paraId="5CC195CB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2</w:t>
      </w:r>
    </w:p>
    <w:p w14:paraId="099C8383" w14:textId="77777777" w:rsidR="004D4D17" w:rsidRPr="00321D26" w:rsidRDefault="004D4D17" w:rsidP="004D4D17">
      <w:pPr>
        <w:spacing w:after="0" w:line="240" w:lineRule="auto"/>
        <w:jc w:val="both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Comment s'appelle le classement des ondes électromagnétiques en fonction de leur fréquence ?</w:t>
      </w:r>
    </w:p>
    <w:p w14:paraId="546DE83E" w14:textId="77777777" w:rsidR="004D4D17" w:rsidRPr="00321D26" w:rsidRDefault="004D4D17" w:rsidP="004D4D17">
      <w:pPr>
        <w:numPr>
          <w:ilvl w:val="0"/>
          <w:numId w:val="13"/>
        </w:numPr>
        <w:contextualSpacing/>
      </w:pPr>
      <w:r w:rsidRPr="00321D26">
        <w:t>Le tableau périodique</w:t>
      </w:r>
    </w:p>
    <w:p w14:paraId="17738072" w14:textId="77777777" w:rsidR="004D4D17" w:rsidRPr="00321D26" w:rsidRDefault="004D4D17" w:rsidP="004D4D17">
      <w:pPr>
        <w:numPr>
          <w:ilvl w:val="0"/>
          <w:numId w:val="13"/>
        </w:numPr>
        <w:contextualSpacing/>
      </w:pPr>
      <w:r w:rsidRPr="00321D26">
        <w:t>La liste de Hertz</w:t>
      </w:r>
    </w:p>
    <w:p w14:paraId="45135ACC" w14:textId="77777777" w:rsidR="004D4D17" w:rsidRPr="00321D26" w:rsidRDefault="004D4D17" w:rsidP="004D4D17">
      <w:pPr>
        <w:numPr>
          <w:ilvl w:val="0"/>
          <w:numId w:val="13"/>
        </w:numPr>
        <w:contextualSpacing/>
      </w:pPr>
      <w:r w:rsidRPr="00321D26">
        <w:t>Le spectre électromagnétique</w:t>
      </w:r>
    </w:p>
    <w:p w14:paraId="128F2598" w14:textId="77777777" w:rsidR="004D4D17" w:rsidRPr="00321D26" w:rsidRDefault="004D4D17" w:rsidP="004D4D17">
      <w:pPr>
        <w:spacing w:after="0" w:line="240" w:lineRule="auto"/>
        <w:rPr>
          <w:rFonts w:eastAsia="Times New Roman" w:cs="Calibri"/>
          <w:b/>
          <w:bCs/>
          <w:szCs w:val="20"/>
        </w:rPr>
      </w:pPr>
      <w:r w:rsidRPr="00321D26">
        <w:rPr>
          <w:rFonts w:eastAsia="Times New Roman" w:cs="Calibri"/>
          <w:b/>
          <w:bCs/>
          <w:szCs w:val="20"/>
        </w:rPr>
        <w:t>Question 3</w:t>
      </w:r>
    </w:p>
    <w:p w14:paraId="18A1F7C3" w14:textId="77777777" w:rsidR="004D4D17" w:rsidRPr="00321D26" w:rsidRDefault="004D4D17" w:rsidP="004D4D17">
      <w:pPr>
        <w:spacing w:after="0" w:line="240" w:lineRule="auto"/>
        <w:rPr>
          <w:rFonts w:eastAsia="Times New Roman" w:cs="Calibri"/>
          <w:szCs w:val="20"/>
        </w:rPr>
      </w:pPr>
      <w:r w:rsidRPr="00321D26">
        <w:rPr>
          <w:rFonts w:eastAsia="Times New Roman" w:cs="Calibri"/>
          <w:szCs w:val="20"/>
        </w:rPr>
        <w:t>La couleur d’une radiation de longueur d’onde 550 nm est :</w:t>
      </w:r>
    </w:p>
    <w:p w14:paraId="18AAA884" w14:textId="77777777" w:rsidR="004D4D17" w:rsidRPr="00321D26" w:rsidRDefault="004D4D17" w:rsidP="004D4D17">
      <w:pPr>
        <w:numPr>
          <w:ilvl w:val="0"/>
          <w:numId w:val="14"/>
        </w:numPr>
        <w:contextualSpacing/>
      </w:pPr>
      <w:r w:rsidRPr="00321D26">
        <w:t>Rouge</w:t>
      </w:r>
    </w:p>
    <w:p w14:paraId="660F9E07" w14:textId="77777777" w:rsidR="004D4D17" w:rsidRPr="00321D26" w:rsidRDefault="004D4D17" w:rsidP="004D4D17">
      <w:pPr>
        <w:numPr>
          <w:ilvl w:val="0"/>
          <w:numId w:val="14"/>
        </w:numPr>
        <w:contextualSpacing/>
      </w:pPr>
      <w:r w:rsidRPr="00321D26">
        <w:t>Bleue</w:t>
      </w:r>
    </w:p>
    <w:p w14:paraId="002E56BA" w14:textId="77777777" w:rsidR="004D4D17" w:rsidRPr="00321D26" w:rsidRDefault="004D4D17" w:rsidP="004D4D17">
      <w:pPr>
        <w:numPr>
          <w:ilvl w:val="0"/>
          <w:numId w:val="14"/>
        </w:numPr>
        <w:contextualSpacing/>
      </w:pPr>
      <w:r w:rsidRPr="00321D26">
        <w:t>Verte</w:t>
      </w:r>
    </w:p>
    <w:p w14:paraId="0CC1CB6E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4</w:t>
      </w:r>
    </w:p>
    <w:p w14:paraId="01A5F4BC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La fréquence maximale des ondes radio est de l’ordre de :</w:t>
      </w:r>
    </w:p>
    <w:p w14:paraId="56AA93DF" w14:textId="77777777" w:rsidR="004D4D17" w:rsidRPr="00321D26" w:rsidRDefault="004D4D17" w:rsidP="004D4D17">
      <w:pPr>
        <w:numPr>
          <w:ilvl w:val="0"/>
          <w:numId w:val="15"/>
        </w:numPr>
        <w:contextualSpacing/>
      </w:pPr>
      <w:r w:rsidRPr="00321D26">
        <w:t>1 kHz (kilohertz)</w:t>
      </w:r>
    </w:p>
    <w:p w14:paraId="68F7BCD0" w14:textId="77777777" w:rsidR="004D4D17" w:rsidRPr="00321D26" w:rsidRDefault="004D4D17" w:rsidP="004D4D17">
      <w:pPr>
        <w:numPr>
          <w:ilvl w:val="0"/>
          <w:numId w:val="15"/>
        </w:numPr>
        <w:contextualSpacing/>
      </w:pPr>
      <w:r w:rsidRPr="00321D26">
        <w:t>1 MHz (Mégahertz)</w:t>
      </w:r>
    </w:p>
    <w:p w14:paraId="03135E12" w14:textId="77777777" w:rsidR="004D4D17" w:rsidRPr="00321D26" w:rsidRDefault="004D4D17" w:rsidP="004D4D17">
      <w:pPr>
        <w:numPr>
          <w:ilvl w:val="0"/>
          <w:numId w:val="15"/>
        </w:numPr>
        <w:contextualSpacing/>
      </w:pPr>
      <w:r w:rsidRPr="00321D26">
        <w:t>100 GHz (Gigahertz)</w:t>
      </w:r>
    </w:p>
    <w:p w14:paraId="190C783D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5</w:t>
      </w:r>
    </w:p>
    <w:p w14:paraId="0E6D6946" w14:textId="77777777" w:rsidR="004D4D17" w:rsidRPr="00321D26" w:rsidRDefault="004D4D17" w:rsidP="004D4D17">
      <w:pPr>
        <w:spacing w:after="0" w:line="240" w:lineRule="auto"/>
        <w:rPr>
          <w:rFonts w:eastAsia="Calibri" w:cs="Times New Roman"/>
          <w:szCs w:val="20"/>
        </w:rPr>
      </w:pPr>
      <w:r w:rsidRPr="00321D26">
        <w:rPr>
          <w:rFonts w:eastAsia="Calibri" w:cs="Times New Roman"/>
          <w:szCs w:val="20"/>
        </w:rPr>
        <w:t>Les moyens de communication exploitant spécifiquement des ondes radio sont :</w:t>
      </w:r>
    </w:p>
    <w:p w14:paraId="166C53E3" w14:textId="77777777" w:rsidR="004D4D17" w:rsidRPr="00321D26" w:rsidRDefault="004D4D17" w:rsidP="004D4D17">
      <w:pPr>
        <w:numPr>
          <w:ilvl w:val="0"/>
          <w:numId w:val="16"/>
        </w:numPr>
        <w:contextualSpacing/>
      </w:pPr>
      <w:r w:rsidRPr="00321D26">
        <w:t>Les radars et les satellites</w:t>
      </w:r>
    </w:p>
    <w:p w14:paraId="54DADA72" w14:textId="77777777" w:rsidR="004D4D17" w:rsidRPr="00321D26" w:rsidRDefault="004D4D17" w:rsidP="004D4D17">
      <w:pPr>
        <w:numPr>
          <w:ilvl w:val="0"/>
          <w:numId w:val="16"/>
        </w:numPr>
        <w:contextualSpacing/>
      </w:pPr>
      <w:r w:rsidRPr="00321D26">
        <w:t>Le réseau Wi-Fi</w:t>
      </w:r>
    </w:p>
    <w:p w14:paraId="6AFB1CFB" w14:textId="77777777" w:rsidR="004D4D17" w:rsidRPr="00321D26" w:rsidRDefault="004D4D17" w:rsidP="004D4D17">
      <w:pPr>
        <w:numPr>
          <w:ilvl w:val="0"/>
          <w:numId w:val="16"/>
        </w:numPr>
        <w:contextualSpacing/>
      </w:pPr>
      <w:r w:rsidRPr="00321D26">
        <w:t>La fibre optique</w:t>
      </w:r>
    </w:p>
    <w:p w14:paraId="3E93B3A8" w14:textId="77777777" w:rsidR="004D4D17" w:rsidRPr="00321D26" w:rsidRDefault="004D4D17" w:rsidP="004D4D17">
      <w:pPr>
        <w:numPr>
          <w:ilvl w:val="0"/>
          <w:numId w:val="16"/>
        </w:numPr>
        <w:contextualSpacing/>
      </w:pPr>
      <w:r w:rsidRPr="00321D26">
        <w:t>La télévision hertzienne et la radio</w:t>
      </w:r>
    </w:p>
    <w:p w14:paraId="43601237" w14:textId="77777777" w:rsidR="004D4D17" w:rsidRPr="00321D26" w:rsidRDefault="004D4D17" w:rsidP="004D4D17">
      <w:pPr>
        <w:shd w:val="clear" w:color="auto" w:fill="FFFFFF"/>
        <w:spacing w:after="0" w:line="240" w:lineRule="auto"/>
        <w:ind w:right="215"/>
        <w:rPr>
          <w:rFonts w:eastAsia="Calibri" w:cs="Times New Roman"/>
          <w:b/>
          <w:bCs/>
          <w:szCs w:val="20"/>
        </w:rPr>
      </w:pPr>
      <w:r w:rsidRPr="00321D26">
        <w:rPr>
          <w:rFonts w:eastAsia="Calibri" w:cs="Times New Roman"/>
          <w:b/>
          <w:bCs/>
          <w:szCs w:val="20"/>
        </w:rPr>
        <w:t>Question 6</w:t>
      </w:r>
    </w:p>
    <w:p w14:paraId="57A7AE2E" w14:textId="77777777" w:rsidR="004D4D17" w:rsidRPr="00321D26" w:rsidRDefault="004D4D17" w:rsidP="004D4D17">
      <w:pPr>
        <w:shd w:val="clear" w:color="auto" w:fill="FFFFFF"/>
        <w:spacing w:after="0" w:line="240" w:lineRule="auto"/>
        <w:ind w:right="215"/>
        <w:rPr>
          <w:rFonts w:eastAsia="Times New Roman"/>
          <w:szCs w:val="20"/>
          <w:u w:val="single"/>
        </w:rPr>
      </w:pPr>
      <w:r w:rsidRPr="00321D26">
        <w:rPr>
          <w:rFonts w:eastAsia="Calibri" w:cs="Times New Roman"/>
          <w:szCs w:val="20"/>
        </w:rPr>
        <w:t>Un signal wifi utilise une onde électromagnétique de fréquence 2,4 GHz.</w:t>
      </w:r>
    </w:p>
    <w:p w14:paraId="56D2119F" w14:textId="77777777" w:rsidR="004D4D17" w:rsidRPr="00321D26" w:rsidRDefault="004D4D17" w:rsidP="004D4D17">
      <w:pPr>
        <w:numPr>
          <w:ilvl w:val="0"/>
          <w:numId w:val="17"/>
        </w:numPr>
        <w:contextualSpacing/>
      </w:pPr>
      <w:r w:rsidRPr="00321D26">
        <w:t>Cette onde peut se propager dans le vide</w:t>
      </w:r>
    </w:p>
    <w:p w14:paraId="53FAE4B7" w14:textId="77777777" w:rsidR="004D4D17" w:rsidRPr="00321D26" w:rsidRDefault="004D4D17" w:rsidP="004D4D17">
      <w:pPr>
        <w:numPr>
          <w:ilvl w:val="0"/>
          <w:numId w:val="17"/>
        </w:numPr>
        <w:contextualSpacing/>
      </w:pPr>
      <w:r w:rsidRPr="00321D26">
        <w:t>Cette onde est la plus énergétique</w:t>
      </w:r>
    </w:p>
    <w:p w14:paraId="5B252628" w14:textId="77777777" w:rsidR="004D4D17" w:rsidRPr="00321D26" w:rsidRDefault="004D4D17" w:rsidP="004D4D17">
      <w:pPr>
        <w:numPr>
          <w:ilvl w:val="0"/>
          <w:numId w:val="17"/>
        </w:numPr>
        <w:contextualSpacing/>
      </w:pPr>
      <w:r w:rsidRPr="00321D26">
        <w:t>Sa longueur d’onde est de l’ordre du décimètre</w:t>
      </w:r>
    </w:p>
    <w:p w14:paraId="37621031" w14:textId="77777777" w:rsidR="00CE08CA" w:rsidRPr="00321D26" w:rsidRDefault="00CE08CA" w:rsidP="00CE08CA">
      <w:pPr>
        <w:tabs>
          <w:tab w:val="left" w:pos="1080"/>
        </w:tabs>
      </w:pPr>
    </w:p>
    <w:sectPr w:rsidR="00CE08CA" w:rsidRPr="00321D26" w:rsidSect="00A45D19">
      <w:headerReference w:type="default" r:id="rId15"/>
      <w:headerReference w:type="first" r:id="rId16"/>
      <w:footerReference w:type="first" r:id="rId17"/>
      <w:pgSz w:w="11906" w:h="16838"/>
      <w:pgMar w:top="1417" w:right="1417" w:bottom="1417" w:left="1417" w:header="707" w:footer="567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63890" w14:textId="77777777" w:rsidR="003566F9" w:rsidRDefault="003566F9">
      <w:pPr>
        <w:spacing w:after="0" w:line="240" w:lineRule="auto"/>
      </w:pPr>
      <w:r>
        <w:separator/>
      </w:r>
    </w:p>
  </w:endnote>
  <w:endnote w:type="continuationSeparator" w:id="0">
    <w:p w14:paraId="59CA08C8" w14:textId="77777777" w:rsidR="003566F9" w:rsidRDefault="0035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Mangal"/>
    <w:charset w:val="01"/>
    <w:family w:val="swiss"/>
    <w:pitch w:val="variable"/>
    <w:sig w:usb0="80008023" w:usb1="00002046" w:usb2="00000000" w:usb3="00000000" w:csb0="00000000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INPro-Bold">
    <w:altName w:val="Calibri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5866" w14:textId="5654FABC" w:rsidR="0028717E" w:rsidRPr="00E869F5" w:rsidRDefault="0028717E" w:rsidP="00E378FA">
    <w:pPr>
      <w:pStyle w:val="Pieddepageeduscol"/>
      <w:keepNext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09DD" w14:textId="77777777" w:rsidR="003566F9" w:rsidRDefault="003566F9">
      <w:pPr>
        <w:rPr>
          <w:sz w:val="12"/>
        </w:rPr>
      </w:pPr>
      <w:r>
        <w:separator/>
      </w:r>
    </w:p>
  </w:footnote>
  <w:footnote w:type="continuationSeparator" w:id="0">
    <w:p w14:paraId="0F15A946" w14:textId="77777777" w:rsidR="003566F9" w:rsidRDefault="003566F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3B9C" w14:textId="77777777" w:rsidR="00C704E8" w:rsidRPr="00E07B5F" w:rsidRDefault="00C704E8" w:rsidP="005714D7">
    <w:pPr>
      <w:spacing w:after="0"/>
    </w:pPr>
    <w:r w:rsidRPr="002C1262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D316" wp14:editId="0CD4E75C">
              <wp:simplePos x="0" y="0"/>
              <wp:positionH relativeFrom="column">
                <wp:posOffset>119214</wp:posOffset>
              </wp:positionH>
              <wp:positionV relativeFrom="paragraph">
                <wp:posOffset>-269875</wp:posOffset>
              </wp:positionV>
              <wp:extent cx="60960" cy="227330"/>
              <wp:effectExtent l="0" t="0" r="15240" b="20320"/>
              <wp:wrapNone/>
              <wp:docPr id="6" name="Forme lib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" cy="227330"/>
                      </a:xfrm>
                      <a:custGeom>
                        <a:avLst/>
                        <a:gdLst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5151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0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97854 h 213790"/>
                          <a:gd name="connsiteX2" fmla="*/ 0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0 w 61818"/>
                          <a:gd name="connsiteY2" fmla="*/ 213790 h 213790"/>
                          <a:gd name="connsiteX0" fmla="*/ 15511 w 77329"/>
                          <a:gd name="connsiteY0" fmla="*/ 0 h 226695"/>
                          <a:gd name="connsiteX1" fmla="*/ 77329 w 77329"/>
                          <a:gd name="connsiteY1" fmla="*/ 110759 h 226695"/>
                          <a:gd name="connsiteX2" fmla="*/ 0 w 77329"/>
                          <a:gd name="connsiteY2" fmla="*/ 226695 h 226695"/>
                          <a:gd name="connsiteX0" fmla="*/ 0 w 61818"/>
                          <a:gd name="connsiteY0" fmla="*/ 0 h 213780"/>
                          <a:gd name="connsiteX1" fmla="*/ 61818 w 61818"/>
                          <a:gd name="connsiteY1" fmla="*/ 110759 h 213780"/>
                          <a:gd name="connsiteX2" fmla="*/ 5228 w 61818"/>
                          <a:gd name="connsiteY2" fmla="*/ 213780 h 213780"/>
                          <a:gd name="connsiteX0" fmla="*/ 0 w 61818"/>
                          <a:gd name="connsiteY0" fmla="*/ 0 h 229023"/>
                          <a:gd name="connsiteX1" fmla="*/ 61818 w 61818"/>
                          <a:gd name="connsiteY1" fmla="*/ 110759 h 229023"/>
                          <a:gd name="connsiteX2" fmla="*/ 0 w 61818"/>
                          <a:gd name="connsiteY2" fmla="*/ 229023 h 22902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61818" h="229023">
                            <a:moveTo>
                              <a:pt x="0" y="0"/>
                            </a:moveTo>
                            <a:lnTo>
                              <a:pt x="61818" y="110759"/>
                            </a:lnTo>
                            <a:lnTo>
                              <a:pt x="0" y="229023"/>
                            </a:lnTo>
                          </a:path>
                        </a:pathLst>
                      </a:cu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59E8C" id="Forme libre 6" o:spid="_x0000_s1026" style="position:absolute;margin-left:9.4pt;margin-top:-21.25pt;width:4.8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818,22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" path="m,l61818,110759,,229023e" filled="f" strokecolor="window" strokeweight="1.5pt">
              <v:path arrowok="t" o:connecttype="custom" o:connectlocs="0,0;60960,109940;0,227330" o:connectangles="0,0,0"/>
            </v:shape>
          </w:pict>
        </mc:Fallback>
      </mc:AlternateContent>
    </w:r>
    <w:r w:rsidRPr="002C1262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BC6B58" wp14:editId="7D6EEE46">
              <wp:simplePos x="0" y="0"/>
              <wp:positionH relativeFrom="column">
                <wp:posOffset>817880</wp:posOffset>
              </wp:positionH>
              <wp:positionV relativeFrom="paragraph">
                <wp:posOffset>-269875</wp:posOffset>
              </wp:positionV>
              <wp:extent cx="60960" cy="227330"/>
              <wp:effectExtent l="0" t="0" r="15240" b="20320"/>
              <wp:wrapNone/>
              <wp:docPr id="7" name="Forme lib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" cy="227330"/>
                      </a:xfrm>
                      <a:custGeom>
                        <a:avLst/>
                        <a:gdLst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5151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0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97854 h 213790"/>
                          <a:gd name="connsiteX2" fmla="*/ 0 w 61818"/>
                          <a:gd name="connsiteY2" fmla="*/ 213790 h 213790"/>
                          <a:gd name="connsiteX0" fmla="*/ 0 w 61818"/>
                          <a:gd name="connsiteY0" fmla="*/ 0 h 213790"/>
                          <a:gd name="connsiteX1" fmla="*/ 61818 w 61818"/>
                          <a:gd name="connsiteY1" fmla="*/ 110759 h 213790"/>
                          <a:gd name="connsiteX2" fmla="*/ 0 w 61818"/>
                          <a:gd name="connsiteY2" fmla="*/ 213790 h 213790"/>
                          <a:gd name="connsiteX0" fmla="*/ 15511 w 77329"/>
                          <a:gd name="connsiteY0" fmla="*/ 0 h 226695"/>
                          <a:gd name="connsiteX1" fmla="*/ 77329 w 77329"/>
                          <a:gd name="connsiteY1" fmla="*/ 110759 h 226695"/>
                          <a:gd name="connsiteX2" fmla="*/ 0 w 77329"/>
                          <a:gd name="connsiteY2" fmla="*/ 226695 h 226695"/>
                          <a:gd name="connsiteX0" fmla="*/ 0 w 61818"/>
                          <a:gd name="connsiteY0" fmla="*/ 0 h 213780"/>
                          <a:gd name="connsiteX1" fmla="*/ 61818 w 61818"/>
                          <a:gd name="connsiteY1" fmla="*/ 110759 h 213780"/>
                          <a:gd name="connsiteX2" fmla="*/ 5228 w 61818"/>
                          <a:gd name="connsiteY2" fmla="*/ 213780 h 213780"/>
                          <a:gd name="connsiteX0" fmla="*/ 0 w 61818"/>
                          <a:gd name="connsiteY0" fmla="*/ 0 h 229023"/>
                          <a:gd name="connsiteX1" fmla="*/ 61818 w 61818"/>
                          <a:gd name="connsiteY1" fmla="*/ 110759 h 229023"/>
                          <a:gd name="connsiteX2" fmla="*/ 0 w 61818"/>
                          <a:gd name="connsiteY2" fmla="*/ 229023 h 22902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61818" h="229023">
                            <a:moveTo>
                              <a:pt x="0" y="0"/>
                            </a:moveTo>
                            <a:lnTo>
                              <a:pt x="61818" y="110759"/>
                            </a:lnTo>
                            <a:lnTo>
                              <a:pt x="0" y="229023"/>
                            </a:lnTo>
                          </a:path>
                        </a:pathLst>
                      </a:custGeom>
                      <a:noFill/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DDAD21" id="Forme libre 7" o:spid="_x0000_s1026" style="position:absolute;margin-left:64.4pt;margin-top:-21.25pt;width:4.8pt;height:1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818,22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" path="m,l61818,110759,,229023e" filled="f" strokecolor="window" strokeweight="1.5pt">
              <v:path arrowok="t" o:connecttype="custom" o:connectlocs="0,0;60960,109940;0,227330" o:connectangles="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4764" w:type="dxa"/>
      <w:tblInd w:w="-2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1"/>
      <w:gridCol w:w="1191"/>
      <w:gridCol w:w="1191"/>
      <w:gridCol w:w="1191"/>
    </w:tblGrid>
    <w:tr w:rsidR="003C4C78" w:rsidRPr="00FC2A47" w14:paraId="0DF667D2" w14:textId="77777777" w:rsidTr="003C4C78">
      <w:trPr>
        <w:trHeight w:val="397"/>
      </w:trPr>
      <w:tc>
        <w:tcPr>
          <w:tcW w:w="1191" w:type="dxa"/>
          <w:vAlign w:val="center"/>
        </w:tcPr>
        <w:p w14:paraId="2F1FC730" w14:textId="6BACC377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71294C3C" w14:textId="6C28936E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585E84CB" w14:textId="53E75159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3D194846" w14:textId="4F10D5CF" w:rsidR="003C4C78" w:rsidRPr="00C40F35" w:rsidRDefault="003C4C78" w:rsidP="006E5B95">
          <w:pPr>
            <w:spacing w:after="0"/>
            <w:jc w:val="center"/>
            <w:rPr>
              <w:rStyle w:val="En-tteconcern"/>
            </w:rPr>
          </w:pPr>
        </w:p>
      </w:tc>
    </w:tr>
  </w:tbl>
  <w:p w14:paraId="48FC907B" w14:textId="198DD807" w:rsidR="0028717E" w:rsidRPr="000F1A84" w:rsidRDefault="0028717E" w:rsidP="006E5B95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4627" w14:textId="16F141E2" w:rsidR="0028717E" w:rsidRDefault="0028717E" w:rsidP="006E5B95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13BA"/>
    <w:multiLevelType w:val="hybridMultilevel"/>
    <w:tmpl w:val="DB04CBD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B31A14"/>
    <w:multiLevelType w:val="hybridMultilevel"/>
    <w:tmpl w:val="29B464E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166DB"/>
    <w:multiLevelType w:val="hybridMultilevel"/>
    <w:tmpl w:val="6C84947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4" w15:restartNumberingAfterBreak="0">
    <w:nsid w:val="25E61D07"/>
    <w:multiLevelType w:val="hybridMultilevel"/>
    <w:tmpl w:val="BAB4307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F023F9"/>
    <w:multiLevelType w:val="hybridMultilevel"/>
    <w:tmpl w:val="A3E4DD9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49669F"/>
    <w:multiLevelType w:val="hybridMultilevel"/>
    <w:tmpl w:val="78D4E60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7C1E44"/>
    <w:multiLevelType w:val="hybridMultilevel"/>
    <w:tmpl w:val="91D07B3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C825C7"/>
    <w:multiLevelType w:val="hybridMultilevel"/>
    <w:tmpl w:val="F084BB4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102C5E"/>
    <w:multiLevelType w:val="hybridMultilevel"/>
    <w:tmpl w:val="B44C4F5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962930"/>
    <w:multiLevelType w:val="hybridMultilevel"/>
    <w:tmpl w:val="92B83DB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3529A8"/>
    <w:multiLevelType w:val="hybridMultilevel"/>
    <w:tmpl w:val="75641ED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5F6826"/>
    <w:multiLevelType w:val="hybridMultilevel"/>
    <w:tmpl w:val="D1949B18"/>
    <w:lvl w:ilvl="0" w:tplc="66C6197A">
      <w:numFmt w:val="bullet"/>
      <w:pStyle w:val="TM3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0A61568"/>
    <w:multiLevelType w:val="hybridMultilevel"/>
    <w:tmpl w:val="E4DEAEF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4A44F5"/>
    <w:multiLevelType w:val="hybridMultilevel"/>
    <w:tmpl w:val="4FBEAAD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4A5882"/>
    <w:multiLevelType w:val="hybridMultilevel"/>
    <w:tmpl w:val="6EE492B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D415B3"/>
    <w:multiLevelType w:val="hybridMultilevel"/>
    <w:tmpl w:val="77E03F32"/>
    <w:lvl w:ilvl="0" w:tplc="C8DC2776">
      <w:numFmt w:val="bullet"/>
      <w:pStyle w:val="Paragraphedeliste"/>
      <w:lvlText w:val="•"/>
      <w:lvlJc w:val="left"/>
      <w:pPr>
        <w:ind w:left="89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4"/>
  </w:num>
  <w:num w:numId="9">
    <w:abstractNumId w:val="13"/>
  </w:num>
  <w:num w:numId="10">
    <w:abstractNumId w:val="15"/>
  </w:num>
  <w:num w:numId="11">
    <w:abstractNumId w:val="6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5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9C"/>
    <w:rsid w:val="000013E1"/>
    <w:rsid w:val="000018FD"/>
    <w:rsid w:val="00005EFE"/>
    <w:rsid w:val="000107C2"/>
    <w:rsid w:val="000154AF"/>
    <w:rsid w:val="000172F3"/>
    <w:rsid w:val="00017543"/>
    <w:rsid w:val="00017854"/>
    <w:rsid w:val="0002071E"/>
    <w:rsid w:val="000235C2"/>
    <w:rsid w:val="00033836"/>
    <w:rsid w:val="0003680B"/>
    <w:rsid w:val="00041A5B"/>
    <w:rsid w:val="000476DB"/>
    <w:rsid w:val="00050B9D"/>
    <w:rsid w:val="000525B1"/>
    <w:rsid w:val="00060B3D"/>
    <w:rsid w:val="00060C10"/>
    <w:rsid w:val="000625DC"/>
    <w:rsid w:val="00072D59"/>
    <w:rsid w:val="00075AB7"/>
    <w:rsid w:val="00076C32"/>
    <w:rsid w:val="0008261D"/>
    <w:rsid w:val="00086739"/>
    <w:rsid w:val="000925BA"/>
    <w:rsid w:val="00096DB9"/>
    <w:rsid w:val="000A0D27"/>
    <w:rsid w:val="000A39B1"/>
    <w:rsid w:val="000A4829"/>
    <w:rsid w:val="000A542E"/>
    <w:rsid w:val="000B78DE"/>
    <w:rsid w:val="000C2DAB"/>
    <w:rsid w:val="000C4BD2"/>
    <w:rsid w:val="000D0470"/>
    <w:rsid w:val="000D0E5D"/>
    <w:rsid w:val="000D1B12"/>
    <w:rsid w:val="000E1988"/>
    <w:rsid w:val="000E382D"/>
    <w:rsid w:val="000E600E"/>
    <w:rsid w:val="000E651D"/>
    <w:rsid w:val="000F3CCD"/>
    <w:rsid w:val="000F5059"/>
    <w:rsid w:val="00103E33"/>
    <w:rsid w:val="00106184"/>
    <w:rsid w:val="00111018"/>
    <w:rsid w:val="001377DE"/>
    <w:rsid w:val="00144358"/>
    <w:rsid w:val="00144FFC"/>
    <w:rsid w:val="00152740"/>
    <w:rsid w:val="00153078"/>
    <w:rsid w:val="00154158"/>
    <w:rsid w:val="001608BF"/>
    <w:rsid w:val="00162828"/>
    <w:rsid w:val="0017059C"/>
    <w:rsid w:val="001735FC"/>
    <w:rsid w:val="00173D6E"/>
    <w:rsid w:val="00175830"/>
    <w:rsid w:val="0019104C"/>
    <w:rsid w:val="001A3782"/>
    <w:rsid w:val="001B1286"/>
    <w:rsid w:val="001B131D"/>
    <w:rsid w:val="001B1C5D"/>
    <w:rsid w:val="001C79EB"/>
    <w:rsid w:val="001C7C9F"/>
    <w:rsid w:val="001D25A7"/>
    <w:rsid w:val="001D4211"/>
    <w:rsid w:val="001D6C62"/>
    <w:rsid w:val="001D726B"/>
    <w:rsid w:val="001E177B"/>
    <w:rsid w:val="001E1F8A"/>
    <w:rsid w:val="001F0B27"/>
    <w:rsid w:val="001F0ED9"/>
    <w:rsid w:val="001F39B4"/>
    <w:rsid w:val="001F7DD5"/>
    <w:rsid w:val="00200FC4"/>
    <w:rsid w:val="00205215"/>
    <w:rsid w:val="00205B6A"/>
    <w:rsid w:val="00210A3F"/>
    <w:rsid w:val="002211A8"/>
    <w:rsid w:val="002262D9"/>
    <w:rsid w:val="002342B9"/>
    <w:rsid w:val="00236E23"/>
    <w:rsid w:val="0024377E"/>
    <w:rsid w:val="0024391F"/>
    <w:rsid w:val="00244BB5"/>
    <w:rsid w:val="002476BB"/>
    <w:rsid w:val="00250449"/>
    <w:rsid w:val="00251515"/>
    <w:rsid w:val="00252E80"/>
    <w:rsid w:val="00253662"/>
    <w:rsid w:val="00267257"/>
    <w:rsid w:val="002708F8"/>
    <w:rsid w:val="00274380"/>
    <w:rsid w:val="00277E19"/>
    <w:rsid w:val="0028717E"/>
    <w:rsid w:val="00294E24"/>
    <w:rsid w:val="002B1053"/>
    <w:rsid w:val="002B17B9"/>
    <w:rsid w:val="002C0B54"/>
    <w:rsid w:val="002D17E2"/>
    <w:rsid w:val="002E149B"/>
    <w:rsid w:val="002E1E48"/>
    <w:rsid w:val="002F2056"/>
    <w:rsid w:val="002F2734"/>
    <w:rsid w:val="002F6184"/>
    <w:rsid w:val="0030133B"/>
    <w:rsid w:val="00305659"/>
    <w:rsid w:val="00313523"/>
    <w:rsid w:val="00314341"/>
    <w:rsid w:val="00316813"/>
    <w:rsid w:val="0031733B"/>
    <w:rsid w:val="00321D26"/>
    <w:rsid w:val="00332B29"/>
    <w:rsid w:val="003338DF"/>
    <w:rsid w:val="0034172F"/>
    <w:rsid w:val="00343992"/>
    <w:rsid w:val="003566F9"/>
    <w:rsid w:val="00363DD7"/>
    <w:rsid w:val="00366950"/>
    <w:rsid w:val="0036717F"/>
    <w:rsid w:val="00367A69"/>
    <w:rsid w:val="0038577E"/>
    <w:rsid w:val="00387E9A"/>
    <w:rsid w:val="00392D98"/>
    <w:rsid w:val="003A69AC"/>
    <w:rsid w:val="003B4D71"/>
    <w:rsid w:val="003B6174"/>
    <w:rsid w:val="003C11FD"/>
    <w:rsid w:val="003C2E99"/>
    <w:rsid w:val="003C371E"/>
    <w:rsid w:val="003C4C78"/>
    <w:rsid w:val="003D2CFF"/>
    <w:rsid w:val="003D7173"/>
    <w:rsid w:val="003F2900"/>
    <w:rsid w:val="003F406C"/>
    <w:rsid w:val="00403DF6"/>
    <w:rsid w:val="00404B1B"/>
    <w:rsid w:val="00411B17"/>
    <w:rsid w:val="00411D92"/>
    <w:rsid w:val="004127C6"/>
    <w:rsid w:val="004154A3"/>
    <w:rsid w:val="0042205F"/>
    <w:rsid w:val="004259D0"/>
    <w:rsid w:val="00432356"/>
    <w:rsid w:val="00435A3E"/>
    <w:rsid w:val="00435D90"/>
    <w:rsid w:val="00442314"/>
    <w:rsid w:val="00450041"/>
    <w:rsid w:val="00455CC6"/>
    <w:rsid w:val="004606B0"/>
    <w:rsid w:val="00463561"/>
    <w:rsid w:val="00470BFD"/>
    <w:rsid w:val="004833BF"/>
    <w:rsid w:val="004843AB"/>
    <w:rsid w:val="00486887"/>
    <w:rsid w:val="00487B11"/>
    <w:rsid w:val="00492BA5"/>
    <w:rsid w:val="00496153"/>
    <w:rsid w:val="004A08E3"/>
    <w:rsid w:val="004B3C6B"/>
    <w:rsid w:val="004B64BE"/>
    <w:rsid w:val="004C4A5E"/>
    <w:rsid w:val="004C578D"/>
    <w:rsid w:val="004C69BA"/>
    <w:rsid w:val="004D09CF"/>
    <w:rsid w:val="004D26B1"/>
    <w:rsid w:val="004D4CE8"/>
    <w:rsid w:val="004D4D17"/>
    <w:rsid w:val="004D630B"/>
    <w:rsid w:val="004E355B"/>
    <w:rsid w:val="004E3CA9"/>
    <w:rsid w:val="004F18CE"/>
    <w:rsid w:val="004F3913"/>
    <w:rsid w:val="004F42A5"/>
    <w:rsid w:val="004F723C"/>
    <w:rsid w:val="004F78CE"/>
    <w:rsid w:val="004F7C9C"/>
    <w:rsid w:val="00501594"/>
    <w:rsid w:val="00504382"/>
    <w:rsid w:val="00504529"/>
    <w:rsid w:val="00511A29"/>
    <w:rsid w:val="00513ACE"/>
    <w:rsid w:val="00521C57"/>
    <w:rsid w:val="00522DBF"/>
    <w:rsid w:val="00524961"/>
    <w:rsid w:val="00525D4F"/>
    <w:rsid w:val="00530023"/>
    <w:rsid w:val="005345FF"/>
    <w:rsid w:val="00542D07"/>
    <w:rsid w:val="00542E2E"/>
    <w:rsid w:val="00546D7D"/>
    <w:rsid w:val="00556428"/>
    <w:rsid w:val="005603DA"/>
    <w:rsid w:val="005620DD"/>
    <w:rsid w:val="00563C07"/>
    <w:rsid w:val="00563D4D"/>
    <w:rsid w:val="0056729D"/>
    <w:rsid w:val="0057470A"/>
    <w:rsid w:val="00576499"/>
    <w:rsid w:val="0058274A"/>
    <w:rsid w:val="0058413A"/>
    <w:rsid w:val="00584663"/>
    <w:rsid w:val="00586E59"/>
    <w:rsid w:val="0059099A"/>
    <w:rsid w:val="00590A26"/>
    <w:rsid w:val="00591FF5"/>
    <w:rsid w:val="00596DB6"/>
    <w:rsid w:val="005A18BE"/>
    <w:rsid w:val="005A350C"/>
    <w:rsid w:val="005A4D40"/>
    <w:rsid w:val="005A60DC"/>
    <w:rsid w:val="005A6642"/>
    <w:rsid w:val="005B77D0"/>
    <w:rsid w:val="005C0279"/>
    <w:rsid w:val="005C36FC"/>
    <w:rsid w:val="005C48DE"/>
    <w:rsid w:val="005D7881"/>
    <w:rsid w:val="006133D9"/>
    <w:rsid w:val="00617402"/>
    <w:rsid w:val="006241A2"/>
    <w:rsid w:val="006326D5"/>
    <w:rsid w:val="006338FC"/>
    <w:rsid w:val="00635F1A"/>
    <w:rsid w:val="00636785"/>
    <w:rsid w:val="006404C6"/>
    <w:rsid w:val="00661245"/>
    <w:rsid w:val="00661482"/>
    <w:rsid w:val="0067001B"/>
    <w:rsid w:val="00672869"/>
    <w:rsid w:val="00677147"/>
    <w:rsid w:val="006811E4"/>
    <w:rsid w:val="006A1720"/>
    <w:rsid w:val="006A2668"/>
    <w:rsid w:val="006A2818"/>
    <w:rsid w:val="006A34A6"/>
    <w:rsid w:val="006B46AD"/>
    <w:rsid w:val="006C591B"/>
    <w:rsid w:val="006C64BA"/>
    <w:rsid w:val="006C7E37"/>
    <w:rsid w:val="006C7ED8"/>
    <w:rsid w:val="006D2739"/>
    <w:rsid w:val="006D3255"/>
    <w:rsid w:val="006D447A"/>
    <w:rsid w:val="006D5C36"/>
    <w:rsid w:val="006E2400"/>
    <w:rsid w:val="006E5B95"/>
    <w:rsid w:val="006F13BA"/>
    <w:rsid w:val="006F29E0"/>
    <w:rsid w:val="006F77D8"/>
    <w:rsid w:val="006F7E05"/>
    <w:rsid w:val="007013D7"/>
    <w:rsid w:val="0070241F"/>
    <w:rsid w:val="0070296D"/>
    <w:rsid w:val="007039F7"/>
    <w:rsid w:val="00707AE4"/>
    <w:rsid w:val="007157E2"/>
    <w:rsid w:val="00715C1A"/>
    <w:rsid w:val="0072352A"/>
    <w:rsid w:val="007260A7"/>
    <w:rsid w:val="0072663F"/>
    <w:rsid w:val="00732B11"/>
    <w:rsid w:val="00734223"/>
    <w:rsid w:val="007450AF"/>
    <w:rsid w:val="00745AC5"/>
    <w:rsid w:val="0074696A"/>
    <w:rsid w:val="00751CD5"/>
    <w:rsid w:val="00753D4F"/>
    <w:rsid w:val="00760EDF"/>
    <w:rsid w:val="00761AFA"/>
    <w:rsid w:val="00773516"/>
    <w:rsid w:val="007741A7"/>
    <w:rsid w:val="00775850"/>
    <w:rsid w:val="0078036F"/>
    <w:rsid w:val="00781507"/>
    <w:rsid w:val="007868DC"/>
    <w:rsid w:val="00786BAC"/>
    <w:rsid w:val="00787B5E"/>
    <w:rsid w:val="00796E6D"/>
    <w:rsid w:val="0079781C"/>
    <w:rsid w:val="007A0FAD"/>
    <w:rsid w:val="007B6FEE"/>
    <w:rsid w:val="007C0A6E"/>
    <w:rsid w:val="007D0E27"/>
    <w:rsid w:val="007D1ABB"/>
    <w:rsid w:val="007D2266"/>
    <w:rsid w:val="007D409C"/>
    <w:rsid w:val="007D534A"/>
    <w:rsid w:val="007D59FB"/>
    <w:rsid w:val="007D5F59"/>
    <w:rsid w:val="007E1D2B"/>
    <w:rsid w:val="007E66BF"/>
    <w:rsid w:val="007E737A"/>
    <w:rsid w:val="00803083"/>
    <w:rsid w:val="00804D2F"/>
    <w:rsid w:val="00810A44"/>
    <w:rsid w:val="0082015B"/>
    <w:rsid w:val="00820C77"/>
    <w:rsid w:val="008331C7"/>
    <w:rsid w:val="00835DC0"/>
    <w:rsid w:val="0084483D"/>
    <w:rsid w:val="0085221C"/>
    <w:rsid w:val="0085747A"/>
    <w:rsid w:val="00866C13"/>
    <w:rsid w:val="00870DC9"/>
    <w:rsid w:val="00876EDC"/>
    <w:rsid w:val="008847B7"/>
    <w:rsid w:val="00890669"/>
    <w:rsid w:val="008916CE"/>
    <w:rsid w:val="00895858"/>
    <w:rsid w:val="008A28A0"/>
    <w:rsid w:val="008A7AA0"/>
    <w:rsid w:val="008B30BE"/>
    <w:rsid w:val="008B34D3"/>
    <w:rsid w:val="008B3535"/>
    <w:rsid w:val="008B46DD"/>
    <w:rsid w:val="008B5E23"/>
    <w:rsid w:val="008B7025"/>
    <w:rsid w:val="008B76CB"/>
    <w:rsid w:val="008C566B"/>
    <w:rsid w:val="008C5AC1"/>
    <w:rsid w:val="008C6A4F"/>
    <w:rsid w:val="008C777B"/>
    <w:rsid w:val="008E4F92"/>
    <w:rsid w:val="008E59B4"/>
    <w:rsid w:val="008F3A7A"/>
    <w:rsid w:val="008F4320"/>
    <w:rsid w:val="00902BBF"/>
    <w:rsid w:val="009046EC"/>
    <w:rsid w:val="009133DC"/>
    <w:rsid w:val="0092189C"/>
    <w:rsid w:val="00924275"/>
    <w:rsid w:val="00924D36"/>
    <w:rsid w:val="00930539"/>
    <w:rsid w:val="009330EC"/>
    <w:rsid w:val="009346CB"/>
    <w:rsid w:val="00936575"/>
    <w:rsid w:val="009372EE"/>
    <w:rsid w:val="00937E50"/>
    <w:rsid w:val="009446A3"/>
    <w:rsid w:val="0094571A"/>
    <w:rsid w:val="00951971"/>
    <w:rsid w:val="00956ABB"/>
    <w:rsid w:val="00975243"/>
    <w:rsid w:val="009761EC"/>
    <w:rsid w:val="00987786"/>
    <w:rsid w:val="00990EE9"/>
    <w:rsid w:val="009A1792"/>
    <w:rsid w:val="009A30BC"/>
    <w:rsid w:val="009A3463"/>
    <w:rsid w:val="009A75D9"/>
    <w:rsid w:val="009B1FBD"/>
    <w:rsid w:val="009B33C3"/>
    <w:rsid w:val="009B5E2E"/>
    <w:rsid w:val="009B734E"/>
    <w:rsid w:val="009B79A6"/>
    <w:rsid w:val="009C3983"/>
    <w:rsid w:val="009D2076"/>
    <w:rsid w:val="009D3236"/>
    <w:rsid w:val="009D41D0"/>
    <w:rsid w:val="009E03DD"/>
    <w:rsid w:val="009E3331"/>
    <w:rsid w:val="009E4534"/>
    <w:rsid w:val="009E4EE3"/>
    <w:rsid w:val="009F232E"/>
    <w:rsid w:val="009F4A9D"/>
    <w:rsid w:val="009F6836"/>
    <w:rsid w:val="00A009AA"/>
    <w:rsid w:val="00A0133B"/>
    <w:rsid w:val="00A020C3"/>
    <w:rsid w:val="00A0248D"/>
    <w:rsid w:val="00A04F8C"/>
    <w:rsid w:val="00A142BF"/>
    <w:rsid w:val="00A255FD"/>
    <w:rsid w:val="00A274B5"/>
    <w:rsid w:val="00A369FA"/>
    <w:rsid w:val="00A45D19"/>
    <w:rsid w:val="00A467CF"/>
    <w:rsid w:val="00A50579"/>
    <w:rsid w:val="00A5379B"/>
    <w:rsid w:val="00A61157"/>
    <w:rsid w:val="00A61F22"/>
    <w:rsid w:val="00A653BB"/>
    <w:rsid w:val="00A70CAE"/>
    <w:rsid w:val="00A73ED9"/>
    <w:rsid w:val="00A7469E"/>
    <w:rsid w:val="00A77C83"/>
    <w:rsid w:val="00A805C1"/>
    <w:rsid w:val="00A811B4"/>
    <w:rsid w:val="00A823C3"/>
    <w:rsid w:val="00A84FDD"/>
    <w:rsid w:val="00A90105"/>
    <w:rsid w:val="00A95AA6"/>
    <w:rsid w:val="00A97577"/>
    <w:rsid w:val="00AA56FA"/>
    <w:rsid w:val="00AB3E91"/>
    <w:rsid w:val="00AB3EF9"/>
    <w:rsid w:val="00AB529F"/>
    <w:rsid w:val="00AB64C9"/>
    <w:rsid w:val="00AC1246"/>
    <w:rsid w:val="00AC2960"/>
    <w:rsid w:val="00AD38BA"/>
    <w:rsid w:val="00AD48D6"/>
    <w:rsid w:val="00AE40D6"/>
    <w:rsid w:val="00AF33F7"/>
    <w:rsid w:val="00AF51B5"/>
    <w:rsid w:val="00B00476"/>
    <w:rsid w:val="00B07801"/>
    <w:rsid w:val="00B10323"/>
    <w:rsid w:val="00B21AC5"/>
    <w:rsid w:val="00B23A31"/>
    <w:rsid w:val="00B259E6"/>
    <w:rsid w:val="00B279B7"/>
    <w:rsid w:val="00B404AA"/>
    <w:rsid w:val="00B41993"/>
    <w:rsid w:val="00B43EDD"/>
    <w:rsid w:val="00B71D40"/>
    <w:rsid w:val="00B77A8C"/>
    <w:rsid w:val="00B8620A"/>
    <w:rsid w:val="00B87355"/>
    <w:rsid w:val="00B917ED"/>
    <w:rsid w:val="00B92082"/>
    <w:rsid w:val="00B92F9E"/>
    <w:rsid w:val="00B95AB5"/>
    <w:rsid w:val="00B966AF"/>
    <w:rsid w:val="00B9784B"/>
    <w:rsid w:val="00BA23EB"/>
    <w:rsid w:val="00BA2986"/>
    <w:rsid w:val="00BA4E19"/>
    <w:rsid w:val="00BB000B"/>
    <w:rsid w:val="00BB5B51"/>
    <w:rsid w:val="00BB6174"/>
    <w:rsid w:val="00BB7E35"/>
    <w:rsid w:val="00BC2902"/>
    <w:rsid w:val="00BC7E45"/>
    <w:rsid w:val="00BD281C"/>
    <w:rsid w:val="00BD2B10"/>
    <w:rsid w:val="00BD2E8D"/>
    <w:rsid w:val="00BD47FA"/>
    <w:rsid w:val="00BD5E64"/>
    <w:rsid w:val="00BE0AD7"/>
    <w:rsid w:val="00BF3065"/>
    <w:rsid w:val="00C0271A"/>
    <w:rsid w:val="00C06C6E"/>
    <w:rsid w:val="00C07C4C"/>
    <w:rsid w:val="00C10E10"/>
    <w:rsid w:val="00C13BDD"/>
    <w:rsid w:val="00C23B79"/>
    <w:rsid w:val="00C31B9D"/>
    <w:rsid w:val="00C3623A"/>
    <w:rsid w:val="00C36476"/>
    <w:rsid w:val="00C41848"/>
    <w:rsid w:val="00C421E3"/>
    <w:rsid w:val="00C437A2"/>
    <w:rsid w:val="00C466A4"/>
    <w:rsid w:val="00C56CC2"/>
    <w:rsid w:val="00C61044"/>
    <w:rsid w:val="00C62664"/>
    <w:rsid w:val="00C704E8"/>
    <w:rsid w:val="00C740FF"/>
    <w:rsid w:val="00C83126"/>
    <w:rsid w:val="00C86B5B"/>
    <w:rsid w:val="00C9067F"/>
    <w:rsid w:val="00CA1272"/>
    <w:rsid w:val="00CA14EC"/>
    <w:rsid w:val="00CA4AB8"/>
    <w:rsid w:val="00CC2770"/>
    <w:rsid w:val="00CC3075"/>
    <w:rsid w:val="00CC52D7"/>
    <w:rsid w:val="00CC7717"/>
    <w:rsid w:val="00CD2E58"/>
    <w:rsid w:val="00CD6227"/>
    <w:rsid w:val="00CE08CA"/>
    <w:rsid w:val="00CE0BC2"/>
    <w:rsid w:val="00CE1311"/>
    <w:rsid w:val="00CE49D9"/>
    <w:rsid w:val="00CE79DD"/>
    <w:rsid w:val="00CF4C76"/>
    <w:rsid w:val="00CF6109"/>
    <w:rsid w:val="00D00213"/>
    <w:rsid w:val="00D02DA2"/>
    <w:rsid w:val="00D058EF"/>
    <w:rsid w:val="00D130F5"/>
    <w:rsid w:val="00D16639"/>
    <w:rsid w:val="00D2061D"/>
    <w:rsid w:val="00D20914"/>
    <w:rsid w:val="00D210EF"/>
    <w:rsid w:val="00D236D7"/>
    <w:rsid w:val="00D2387C"/>
    <w:rsid w:val="00D23FE4"/>
    <w:rsid w:val="00D24678"/>
    <w:rsid w:val="00D362D5"/>
    <w:rsid w:val="00D36DFC"/>
    <w:rsid w:val="00D52F01"/>
    <w:rsid w:val="00D61518"/>
    <w:rsid w:val="00D6796C"/>
    <w:rsid w:val="00D755F9"/>
    <w:rsid w:val="00D75B74"/>
    <w:rsid w:val="00D805FC"/>
    <w:rsid w:val="00D81162"/>
    <w:rsid w:val="00D84F32"/>
    <w:rsid w:val="00D85CD2"/>
    <w:rsid w:val="00D865B2"/>
    <w:rsid w:val="00DA21CE"/>
    <w:rsid w:val="00DB69C7"/>
    <w:rsid w:val="00DC2C66"/>
    <w:rsid w:val="00DC3FD9"/>
    <w:rsid w:val="00DD173A"/>
    <w:rsid w:val="00DD22B7"/>
    <w:rsid w:val="00DD44E3"/>
    <w:rsid w:val="00DD4D48"/>
    <w:rsid w:val="00DD7838"/>
    <w:rsid w:val="00DE6D08"/>
    <w:rsid w:val="00DE7A7A"/>
    <w:rsid w:val="00DF109D"/>
    <w:rsid w:val="00DF4695"/>
    <w:rsid w:val="00DF69E8"/>
    <w:rsid w:val="00E017C0"/>
    <w:rsid w:val="00E1018B"/>
    <w:rsid w:val="00E1272E"/>
    <w:rsid w:val="00E13F5B"/>
    <w:rsid w:val="00E3015C"/>
    <w:rsid w:val="00E31218"/>
    <w:rsid w:val="00E33639"/>
    <w:rsid w:val="00E36521"/>
    <w:rsid w:val="00E378FA"/>
    <w:rsid w:val="00E443ED"/>
    <w:rsid w:val="00E6335B"/>
    <w:rsid w:val="00E63E69"/>
    <w:rsid w:val="00E6643C"/>
    <w:rsid w:val="00E66D2D"/>
    <w:rsid w:val="00E73CBA"/>
    <w:rsid w:val="00E83B8A"/>
    <w:rsid w:val="00E852AD"/>
    <w:rsid w:val="00E92DC7"/>
    <w:rsid w:val="00E94350"/>
    <w:rsid w:val="00E96BD8"/>
    <w:rsid w:val="00EA6087"/>
    <w:rsid w:val="00EB698B"/>
    <w:rsid w:val="00EC3EE2"/>
    <w:rsid w:val="00EC44BB"/>
    <w:rsid w:val="00ED112C"/>
    <w:rsid w:val="00ED12D4"/>
    <w:rsid w:val="00ED58DF"/>
    <w:rsid w:val="00EE16F2"/>
    <w:rsid w:val="00EE2B91"/>
    <w:rsid w:val="00EE391E"/>
    <w:rsid w:val="00EE5092"/>
    <w:rsid w:val="00EE5A8D"/>
    <w:rsid w:val="00EE7F4A"/>
    <w:rsid w:val="00EF0EA1"/>
    <w:rsid w:val="00EF53EE"/>
    <w:rsid w:val="00EF55C9"/>
    <w:rsid w:val="00F037AE"/>
    <w:rsid w:val="00F05239"/>
    <w:rsid w:val="00F07F45"/>
    <w:rsid w:val="00F12ED6"/>
    <w:rsid w:val="00F13060"/>
    <w:rsid w:val="00F211BF"/>
    <w:rsid w:val="00F24845"/>
    <w:rsid w:val="00F25BD9"/>
    <w:rsid w:val="00F30A89"/>
    <w:rsid w:val="00F31098"/>
    <w:rsid w:val="00F31E05"/>
    <w:rsid w:val="00F33FE6"/>
    <w:rsid w:val="00F35035"/>
    <w:rsid w:val="00F37545"/>
    <w:rsid w:val="00F4590E"/>
    <w:rsid w:val="00F46055"/>
    <w:rsid w:val="00F52E69"/>
    <w:rsid w:val="00F537CF"/>
    <w:rsid w:val="00F70C8C"/>
    <w:rsid w:val="00F7189B"/>
    <w:rsid w:val="00F71F89"/>
    <w:rsid w:val="00F831C4"/>
    <w:rsid w:val="00F92942"/>
    <w:rsid w:val="00F95F0F"/>
    <w:rsid w:val="00FA5D74"/>
    <w:rsid w:val="00FB0CFB"/>
    <w:rsid w:val="00FC2B29"/>
    <w:rsid w:val="00FC53F4"/>
    <w:rsid w:val="00FC5BBF"/>
    <w:rsid w:val="00FC7E42"/>
    <w:rsid w:val="00FD1107"/>
    <w:rsid w:val="00FD22C8"/>
    <w:rsid w:val="00FD49DE"/>
    <w:rsid w:val="00FE0374"/>
    <w:rsid w:val="00FE081C"/>
    <w:rsid w:val="00FE2F27"/>
    <w:rsid w:val="00FF063B"/>
    <w:rsid w:val="00FF0B4B"/>
    <w:rsid w:val="00FF24C3"/>
    <w:rsid w:val="00FF404E"/>
    <w:rsid w:val="00FF5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3C70F0"/>
  <w15:docId w15:val="{DDDCFA4F-0AD7-4BE5-82E5-BA019427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5FF"/>
    <w:pPr>
      <w:suppressAutoHyphens w:val="0"/>
      <w:spacing w:after="240" w:line="260" w:lineRule="atLeast"/>
    </w:pPr>
    <w:rPr>
      <w:rFonts w:ascii="Marianne Light" w:eastAsiaTheme="minorHAnsi" w:hAnsi="Marianne Light" w:cstheme="minorBidi"/>
      <w:szCs w:val="22"/>
      <w:lang w:eastAsia="en-US"/>
    </w:rPr>
  </w:style>
  <w:style w:type="paragraph" w:styleId="Titre1">
    <w:name w:val="heading 1"/>
    <w:basedOn w:val="Titre2"/>
    <w:next w:val="Normal"/>
    <w:link w:val="Titre1Car"/>
    <w:uiPriority w:val="1"/>
    <w:qFormat/>
    <w:rsid w:val="005345FF"/>
    <w:pPr>
      <w:spacing w:before="240"/>
      <w:outlineLvl w:val="0"/>
    </w:p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5345FF"/>
    <w:pPr>
      <w:keepNext/>
      <w:spacing w:after="120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5345FF"/>
    <w:pPr>
      <w:keepNext/>
      <w:spacing w:after="120"/>
      <w:outlineLvl w:val="2"/>
    </w:pPr>
    <w:rPr>
      <w:rFonts w:ascii="Marianne" w:hAnsi="Marianne"/>
      <w:b/>
      <w:bCs/>
      <w:color w:val="22557A"/>
      <w:sz w:val="24"/>
      <w:szCs w:val="24"/>
      <w:lang w:bidi="he-IL"/>
    </w:rPr>
  </w:style>
  <w:style w:type="paragraph" w:styleId="Titre4">
    <w:name w:val="heading 4"/>
    <w:basedOn w:val="Titre3"/>
    <w:next w:val="Normal"/>
    <w:link w:val="Titre4Car"/>
    <w:uiPriority w:val="1"/>
    <w:unhideWhenUsed/>
    <w:rsid w:val="005345FF"/>
    <w:pPr>
      <w:outlineLvl w:val="3"/>
    </w:pPr>
    <w:rPr>
      <w:rFonts w:ascii="Marianne Medium" w:hAnsi="Marianne Medium"/>
      <w:b w:val="0"/>
      <w:bCs w:val="0"/>
      <w:color w:val="000000" w:themeColor="text1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unhideWhenUsed/>
    <w:qFormat/>
    <w:rsid w:val="007E66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E66B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E66B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7E66B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E66B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2Car">
    <w:name w:val="Titre 2 Car"/>
    <w:basedOn w:val="Policepardfaut"/>
    <w:link w:val="Titre2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3Car">
    <w:name w:val="Titre 3 Car"/>
    <w:basedOn w:val="Policepardfaut"/>
    <w:link w:val="Titre3"/>
    <w:uiPriority w:val="1"/>
    <w:rsid w:val="005345FF"/>
    <w:rPr>
      <w:rFonts w:ascii="Marianne" w:eastAsiaTheme="minorHAnsi" w:hAnsi="Marianne" w:cstheme="minorBidi"/>
      <w:b/>
      <w:bCs/>
      <w:color w:val="22557A"/>
      <w:sz w:val="24"/>
      <w:szCs w:val="24"/>
      <w:lang w:eastAsia="en-US" w:bidi="he-IL"/>
    </w:rPr>
  </w:style>
  <w:style w:type="character" w:customStyle="1" w:styleId="Titre4Car">
    <w:name w:val="Titre 4 Car"/>
    <w:basedOn w:val="Policepardfaut"/>
    <w:link w:val="Titre4"/>
    <w:uiPriority w:val="1"/>
    <w:rsid w:val="005345FF"/>
    <w:rPr>
      <w:rFonts w:ascii="Marianne Medium" w:eastAsiaTheme="minorHAnsi" w:hAnsi="Marianne Medium" w:cstheme="minorBidi"/>
      <w:color w:val="000000" w:themeColor="text1"/>
      <w:sz w:val="24"/>
      <w:szCs w:val="24"/>
      <w:lang w:eastAsia="en-US" w:bidi="he-IL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rsid w:val="007E66BF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7E66BF"/>
    <w:rPr>
      <w:b/>
      <w:bCs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7E66BF"/>
    <w:rPr>
      <w:b/>
      <w:bCs/>
      <w:i/>
      <w:iCs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7E66BF"/>
    <w:rPr>
      <w:i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7E66BF"/>
    <w:rPr>
      <w:i/>
      <w:iCs/>
      <w:sz w:val="21"/>
      <w:szCs w:val="21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styleId="Appeldenotedefin">
    <w:name w:val="endnote reference"/>
    <w:basedOn w:val="Policepardfaut"/>
    <w:uiPriority w:val="99"/>
    <w:semiHidden/>
    <w:unhideWhenUsed/>
    <w:rsid w:val="007E66BF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FE1A7A"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4"/>
    <w:rsid w:val="007E66BF"/>
    <w:rPr>
      <w:b/>
      <w:color w:val="auto"/>
      <w:sz w:val="20"/>
      <w:vertAlign w:val="superscript"/>
    </w:rPr>
  </w:style>
  <w:style w:type="character" w:customStyle="1" w:styleId="TitreCar">
    <w:name w:val="Titre Car"/>
    <w:basedOn w:val="Policepardfaut"/>
    <w:link w:val="Titre"/>
    <w:uiPriority w:val="2"/>
    <w:rsid w:val="005345FF"/>
    <w:rPr>
      <w:rFonts w:ascii="Marianne" w:eastAsiaTheme="minorHAnsi" w:hAnsi="Marianne" w:cstheme="minorBidi"/>
      <w:b/>
      <w:bCs/>
      <w:sz w:val="32"/>
      <w:szCs w:val="32"/>
      <w:lang w:eastAsia="en-US"/>
    </w:rPr>
  </w:style>
  <w:style w:type="paragraph" w:styleId="Titre">
    <w:name w:val="Title"/>
    <w:basedOn w:val="Normal"/>
    <w:next w:val="Normal"/>
    <w:link w:val="TitreCar"/>
    <w:uiPriority w:val="2"/>
    <w:rsid w:val="005345FF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3"/>
    <w:rsid w:val="005345FF"/>
    <w:rPr>
      <w:rFonts w:ascii="Marianne Light" w:eastAsiaTheme="minorHAnsi" w:hAnsi="Marianne Light" w:cstheme="minorBidi"/>
      <w:sz w:val="26"/>
      <w:szCs w:val="26"/>
      <w:lang w:eastAsia="en-US"/>
    </w:rPr>
  </w:style>
  <w:style w:type="paragraph" w:styleId="Sous-titre">
    <w:name w:val="Subtitle"/>
    <w:basedOn w:val="Normal"/>
    <w:next w:val="Normal"/>
    <w:link w:val="Sous-titreCar"/>
    <w:uiPriority w:val="3"/>
    <w:rsid w:val="005345FF"/>
    <w:pPr>
      <w:jc w:val="center"/>
    </w:pPr>
    <w:rPr>
      <w:sz w:val="26"/>
      <w:szCs w:val="26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E66BF"/>
    <w:rPr>
      <w:rFonts w:ascii="Marianne Light" w:eastAsiaTheme="minorHAnsi" w:hAnsi="Marianne Light" w:cstheme="minorBidi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E66BF"/>
    <w:pPr>
      <w:spacing w:after="0" w:line="240" w:lineRule="auto"/>
    </w:pPr>
    <w:rPr>
      <w:szCs w:val="20"/>
    </w:rPr>
  </w:style>
  <w:style w:type="character" w:customStyle="1" w:styleId="Ancredenotedefin">
    <w:name w:val="Ancre de note de fin"/>
    <w:rsid w:val="00486887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B22506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7E66BF"/>
    <w:rPr>
      <w:rFonts w:ascii="Marianne Light" w:eastAsiaTheme="minorHAnsi" w:hAnsi="Marianne Light" w:cstheme="minorBidi"/>
      <w:sz w:val="16"/>
      <w:lang w:eastAsia="en-US"/>
    </w:rPr>
  </w:style>
  <w:style w:type="paragraph" w:styleId="Notedebasdepage">
    <w:name w:val="footnote text"/>
    <w:basedOn w:val="Normal"/>
    <w:link w:val="NotedebasdepageCar"/>
    <w:uiPriority w:val="4"/>
    <w:rsid w:val="007E66BF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Ancredenotedebasdepage">
    <w:name w:val="Ancre de note de bas de page"/>
    <w:rsid w:val="00486887"/>
    <w:rPr>
      <w:b/>
      <w:color w:val="1C748E"/>
      <w:sz w:val="22"/>
      <w:vertAlign w:val="superscript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B22506"/>
    <w:rPr>
      <w:b/>
      <w:color w:val="1C748E"/>
      <w:sz w:val="22"/>
      <w:vertAlign w:val="superscript"/>
    </w:rPr>
  </w:style>
  <w:style w:type="paragraph" w:customStyle="1" w:styleId="TableParagraph">
    <w:name w:val="Table Paragraph"/>
    <w:basedOn w:val="Normal"/>
    <w:uiPriority w:val="99"/>
    <w:unhideWhenUsed/>
    <w:qFormat/>
    <w:rsid w:val="007E66BF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character" w:customStyle="1" w:styleId="CommentaireCar">
    <w:name w:val="Commentaire Car"/>
    <w:basedOn w:val="Policepardfaut"/>
    <w:link w:val="Commentaire"/>
    <w:uiPriority w:val="99"/>
    <w:rsid w:val="005345FF"/>
    <w:rPr>
      <w:rFonts w:asciiTheme="minorHAnsi" w:eastAsiaTheme="minorHAnsi" w:hAnsiTheme="minorHAnsi" w:cstheme="minorBidi"/>
      <w:lang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5345F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E66BF"/>
  </w:style>
  <w:style w:type="character" w:customStyle="1" w:styleId="DateCar">
    <w:name w:val="Date Car"/>
    <w:basedOn w:val="Policepardfaut"/>
    <w:link w:val="Date"/>
    <w:uiPriority w:val="99"/>
    <w:semiHidden/>
    <w:rsid w:val="007E66BF"/>
    <w:rPr>
      <w:rFonts w:ascii="Marianne Light" w:eastAsiaTheme="minorHAnsi" w:hAnsi="Marianne Light" w:cstheme="minorBidi"/>
      <w:szCs w:val="22"/>
      <w:lang w:eastAsia="en-US"/>
    </w:rPr>
  </w:style>
  <w:style w:type="character" w:styleId="lev">
    <w:name w:val="Strong"/>
    <w:basedOn w:val="Policepardfaut"/>
    <w:uiPriority w:val="22"/>
    <w:qFormat/>
    <w:rsid w:val="00F134C2"/>
    <w:rPr>
      <w:b/>
      <w:bCs/>
    </w:rPr>
  </w:style>
  <w:style w:type="table" w:customStyle="1" w:styleId="Grilledetableauclaire1">
    <w:name w:val="Grille de tableau claire1"/>
    <w:basedOn w:val="TableauNormal"/>
    <w:uiPriority w:val="40"/>
    <w:rsid w:val="007E66B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39"/>
    <w:rsid w:val="005345F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CartableCar">
    <w:name w:val="Cartable Car"/>
    <w:basedOn w:val="Policepardfaut"/>
    <w:link w:val="Cartable"/>
    <w:qFormat/>
    <w:rsid w:val="00C02427"/>
    <w:rPr>
      <w:rFonts w:asciiTheme="minorHAnsi" w:eastAsia="Calibri" w:hAnsiTheme="minorHAnsi"/>
      <w:sz w:val="40"/>
      <w:szCs w:val="22"/>
      <w:lang w:eastAsia="en-US"/>
    </w:rPr>
  </w:style>
  <w:style w:type="paragraph" w:customStyle="1" w:styleId="Cartable">
    <w:name w:val="Cartable"/>
    <w:basedOn w:val="Normal"/>
    <w:link w:val="CartableCar"/>
    <w:rsid w:val="00C02427"/>
    <w:pPr>
      <w:spacing w:after="200" w:line="480" w:lineRule="auto"/>
      <w:jc w:val="both"/>
    </w:pPr>
    <w:rPr>
      <w:rFonts w:asciiTheme="minorHAnsi" w:eastAsia="Calibri" w:hAnsiTheme="minorHAnsi"/>
      <w:sz w:val="40"/>
    </w:rPr>
  </w:style>
  <w:style w:type="character" w:customStyle="1" w:styleId="Caractresdenotedebasdepage">
    <w:name w:val="Caractères de note de bas de page"/>
    <w:qFormat/>
    <w:rsid w:val="00486887"/>
  </w:style>
  <w:style w:type="character" w:customStyle="1" w:styleId="Caractresdenotedefin">
    <w:name w:val="Caractères de note de fin"/>
    <w:qFormat/>
    <w:rsid w:val="00486887"/>
  </w:style>
  <w:style w:type="paragraph" w:styleId="Corpsdetexte">
    <w:name w:val="Body Text"/>
    <w:basedOn w:val="Normal"/>
    <w:rsid w:val="00486887"/>
    <w:pPr>
      <w:spacing w:after="140" w:line="276" w:lineRule="auto"/>
    </w:pPr>
  </w:style>
  <w:style w:type="paragraph" w:customStyle="1" w:styleId="Listetableau">
    <w:name w:val="Liste tableau"/>
    <w:basedOn w:val="TableParagraph"/>
    <w:uiPriority w:val="2"/>
    <w:qFormat/>
    <w:rsid w:val="007E66BF"/>
    <w:pPr>
      <w:numPr>
        <w:numId w:val="1"/>
      </w:numPr>
      <w:spacing w:before="0" w:after="40"/>
      <w:ind w:right="811"/>
      <w:contextualSpacing/>
    </w:pPr>
    <w:rPr>
      <w:color w:val="231F20"/>
      <w:sz w:val="18"/>
    </w:rPr>
  </w:style>
  <w:style w:type="paragraph" w:styleId="Lgende">
    <w:name w:val="caption"/>
    <w:basedOn w:val="Normal"/>
    <w:qFormat/>
    <w:rsid w:val="00486887"/>
    <w:pPr>
      <w:suppressLineNumbers/>
      <w:spacing w:before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486887"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semiHidden/>
    <w:unhideWhenUsed/>
    <w:rsid w:val="007E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Normal"/>
    <w:qFormat/>
    <w:rsid w:val="007E66BF"/>
    <w:pPr>
      <w:pBdr>
        <w:top w:val="nil"/>
        <w:left w:val="single" w:sz="36" w:space="11" w:color="1C748E"/>
        <w:bottom w:val="nil"/>
        <w:right w:val="nil"/>
      </w:pBdr>
      <w:shd w:val="solid" w:color="D2E3E8" w:fill="auto"/>
      <w:spacing w:line="240" w:lineRule="auto"/>
      <w:ind w:left="340"/>
      <w:contextualSpacing/>
    </w:pPr>
  </w:style>
  <w:style w:type="character" w:styleId="Marquedecommentaire">
    <w:name w:val="annotation reference"/>
    <w:semiHidden/>
    <w:rsid w:val="007E66BF"/>
    <w:rPr>
      <w:sz w:val="16"/>
      <w:szCs w:val="16"/>
    </w:rPr>
  </w:style>
  <w:style w:type="paragraph" w:customStyle="1" w:styleId="En-tteetpieddepage">
    <w:name w:val="En-tête et pied de page"/>
    <w:basedOn w:val="Normal"/>
    <w:qFormat/>
    <w:rsid w:val="00486887"/>
  </w:style>
  <w:style w:type="character" w:customStyle="1" w:styleId="Mentionnonrsolue1">
    <w:name w:val="Mention non résolue1"/>
    <w:basedOn w:val="Policepardfaut"/>
    <w:uiPriority w:val="99"/>
    <w:semiHidden/>
    <w:unhideWhenUsed/>
    <w:rsid w:val="007E66BF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66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66BF"/>
    <w:rPr>
      <w:rFonts w:ascii="Marianne Light" w:eastAsiaTheme="minorHAnsi" w:hAnsi="Marianne Light" w:cstheme="minorBidi"/>
      <w:b/>
      <w:bCs/>
      <w:lang w:eastAsia="en-US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5345FF"/>
    <w:pPr>
      <w:spacing w:before="120"/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paragraph" w:styleId="TM1">
    <w:name w:val="toc 1"/>
    <w:basedOn w:val="Normal"/>
    <w:next w:val="Normal"/>
    <w:uiPriority w:val="39"/>
    <w:rsid w:val="00BF3065"/>
    <w:pPr>
      <w:keepNext/>
      <w:tabs>
        <w:tab w:val="left" w:pos="6946"/>
      </w:tabs>
      <w:spacing w:before="240" w:after="120"/>
    </w:pPr>
    <w:rPr>
      <w:rFonts w:ascii="Marianne" w:hAnsi="Marianne"/>
      <w:b/>
      <w:bCs/>
      <w:noProof/>
      <w:color w:val="215479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3F2900"/>
    <w:pPr>
      <w:keepNext/>
      <w:numPr>
        <w:numId w:val="3"/>
      </w:numPr>
      <w:ind w:left="227" w:hanging="227"/>
      <w:contextualSpacing/>
    </w:pPr>
  </w:style>
  <w:style w:type="character" w:customStyle="1" w:styleId="ParagraphedelisteCar">
    <w:name w:val="Paragraphe de liste Car"/>
    <w:link w:val="Paragraphedeliste"/>
    <w:uiPriority w:val="34"/>
    <w:rsid w:val="003F2900"/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Encadrdocumenttitre">
    <w:name w:val="Encadré document titre"/>
    <w:basedOn w:val="Encadrdansdocument"/>
    <w:qFormat/>
    <w:rsid w:val="00BD3186"/>
    <w:pPr>
      <w:shd w:val="clear" w:color="auto" w:fill="D2E3E8"/>
      <w:spacing w:before="240" w:after="0"/>
    </w:pPr>
    <w:rPr>
      <w:b/>
      <w:caps/>
      <w:color w:val="1C748E"/>
    </w:rPr>
  </w:style>
  <w:style w:type="paragraph" w:customStyle="1" w:styleId="Entte2">
    <w:name w:val="Entête 2"/>
    <w:basedOn w:val="Normal"/>
    <w:qFormat/>
    <w:rsid w:val="007E66BF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E66BF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entte1L">
    <w:name w:val="Tableau entête 1L"/>
    <w:basedOn w:val="TableauNormal"/>
    <w:uiPriority w:val="99"/>
    <w:rsid w:val="007E66BF"/>
    <w:pPr>
      <w:suppressAutoHyphens w:val="0"/>
      <w:spacing w:before="40"/>
      <w:ind w:left="113" w:right="113"/>
    </w:pPr>
    <w:rPr>
      <w:rFonts w:eastAsiaTheme="minorHAnsi" w:cstheme="minorBidi"/>
      <w:sz w:val="17"/>
      <w:szCs w:val="22"/>
      <w:lang w:eastAsia="en-US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5345FF"/>
    <w:pPr>
      <w:suppressAutoHyphens w:val="0"/>
    </w:pPr>
    <w:rPr>
      <w:rFonts w:ascii="Marianne Light" w:eastAsiaTheme="minorEastAsia" w:hAnsi="Marianne Light" w:cstheme="minorBidi"/>
      <w:sz w:val="18"/>
      <w:szCs w:val="22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rPr>
        <w:rFonts w:ascii="Marianne Light" w:hAnsi="Marianne Light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34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45FF"/>
    <w:rPr>
      <w:rFonts w:ascii="Segoe UI" w:eastAsiaTheme="minorHAnsi" w:hAnsi="Segoe UI" w:cs="Segoe UI"/>
      <w:sz w:val="18"/>
      <w:szCs w:val="1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E66BF"/>
    <w:rPr>
      <w:color w:val="808080"/>
    </w:rPr>
  </w:style>
  <w:style w:type="paragraph" w:customStyle="1" w:styleId="Titretableau">
    <w:name w:val="Titre tableau"/>
    <w:basedOn w:val="Normal"/>
    <w:uiPriority w:val="1"/>
    <w:qFormat/>
    <w:rsid w:val="007E66BF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M3">
    <w:name w:val="toc 3"/>
    <w:basedOn w:val="Paragraphedeliste"/>
    <w:next w:val="Normal"/>
    <w:uiPriority w:val="39"/>
    <w:rsid w:val="005345FF"/>
    <w:pPr>
      <w:numPr>
        <w:numId w:val="2"/>
      </w:numPr>
    </w:pPr>
  </w:style>
  <w:style w:type="paragraph" w:styleId="TM2">
    <w:name w:val="toc 2"/>
    <w:basedOn w:val="TM3"/>
    <w:next w:val="Normal"/>
    <w:uiPriority w:val="39"/>
    <w:rsid w:val="00BF3065"/>
    <w:pPr>
      <w:tabs>
        <w:tab w:val="right" w:pos="6521"/>
      </w:tabs>
      <w:spacing w:after="60"/>
      <w:ind w:left="641" w:hanging="357"/>
      <w:contextualSpacing w:val="0"/>
    </w:pPr>
    <w:rPr>
      <w:noProof/>
    </w:rPr>
  </w:style>
  <w:style w:type="paragraph" w:customStyle="1" w:styleId="Default">
    <w:name w:val="Default"/>
    <w:qFormat/>
    <w:rsid w:val="0078536E"/>
    <w:rPr>
      <w:color w:val="000000"/>
      <w:sz w:val="24"/>
      <w:szCs w:val="24"/>
    </w:rPr>
  </w:style>
  <w:style w:type="paragraph" w:customStyle="1" w:styleId="Contenudecadre">
    <w:name w:val="Contenu de cadre"/>
    <w:basedOn w:val="Normal"/>
    <w:qFormat/>
    <w:rsid w:val="00486887"/>
  </w:style>
  <w:style w:type="table" w:styleId="Tramemoyenne1-Accent4">
    <w:name w:val="Medium Shading 1 Accent 4"/>
    <w:basedOn w:val="TableauNormal"/>
    <w:uiPriority w:val="63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Encadrcontexte">
    <w:name w:val="Encadré contexte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40" w:after="40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0">
    <w:name w:val="Encadré document (titre)"/>
    <w:basedOn w:val="Normal"/>
    <w:uiPriority w:val="1"/>
    <w:qFormat/>
    <w:rsid w:val="005345FF"/>
    <w:pPr>
      <w:pBdr>
        <w:left w:val="single" w:sz="48" w:space="0" w:color="F3F0EF"/>
      </w:pBdr>
      <w:shd w:val="clear" w:color="auto" w:fill="F3F0EF"/>
      <w:spacing w:before="120" w:after="0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0"/>
    <w:uiPriority w:val="1"/>
    <w:qFormat/>
    <w:rsid w:val="005345FF"/>
    <w:pPr>
      <w:spacing w:before="40" w:after="40"/>
    </w:pPr>
    <w:rPr>
      <w:rFonts w:ascii="Marianne Light" w:hAnsi="Marianne Light"/>
      <w:b w:val="0"/>
      <w:bCs/>
      <w:color w:val="auto"/>
      <w:sz w:val="18"/>
      <w:szCs w:val="21"/>
    </w:rPr>
  </w:style>
  <w:style w:type="character" w:styleId="Lienhypertexte">
    <w:name w:val="Hyperlink"/>
    <w:basedOn w:val="Policepardfaut"/>
    <w:uiPriority w:val="99"/>
    <w:unhideWhenUsed/>
    <w:rsid w:val="007E66BF"/>
    <w:rPr>
      <w:color w:val="0000FF" w:themeColor="hyperlink"/>
      <w:u w:val="single"/>
    </w:rPr>
  </w:style>
  <w:style w:type="character" w:styleId="Lienhypertextesuivivisit">
    <w:name w:val="FollowedHyperlink"/>
    <w:semiHidden/>
    <w:rsid w:val="007E66BF"/>
    <w:rPr>
      <w:color w:val="800080"/>
      <w:u w:val="single"/>
    </w:rPr>
  </w:style>
  <w:style w:type="paragraph" w:styleId="Rvision">
    <w:name w:val="Revision"/>
    <w:hidden/>
    <w:uiPriority w:val="99"/>
    <w:semiHidden/>
    <w:rsid w:val="00FF5CE3"/>
    <w:pPr>
      <w:suppressAutoHyphens w:val="0"/>
    </w:pPr>
    <w:rPr>
      <w:rFonts w:ascii="Roboto" w:eastAsiaTheme="minorHAnsi" w:hAnsi="Roboto" w:cstheme="minorBidi"/>
      <w:szCs w:val="22"/>
      <w:lang w:eastAsia="en-US"/>
    </w:rPr>
  </w:style>
  <w:style w:type="paragraph" w:customStyle="1" w:styleId="Contenudetableau">
    <w:name w:val="Contenu de tableau"/>
    <w:basedOn w:val="TableParagraph"/>
    <w:uiPriority w:val="2"/>
    <w:rsid w:val="007E66BF"/>
    <w:pPr>
      <w:spacing w:before="40" w:after="40"/>
      <w:ind w:left="57" w:right="57"/>
    </w:pPr>
    <w:rPr>
      <w:color w:val="231F20"/>
      <w:sz w:val="18"/>
    </w:rPr>
  </w:style>
  <w:style w:type="paragraph" w:customStyle="1" w:styleId="question">
    <w:name w:val="question"/>
    <w:basedOn w:val="Normal"/>
    <w:qFormat/>
    <w:rsid w:val="00F35035"/>
    <w:pPr>
      <w:keepNext/>
      <w:spacing w:before="240" w:after="0" w:line="240" w:lineRule="auto"/>
    </w:pPr>
    <w:rPr>
      <w:rFonts w:eastAsiaTheme="majorEastAsia"/>
      <w:b/>
      <w:iCs/>
      <w:spacing w:val="15"/>
      <w:szCs w:val="20"/>
    </w:rPr>
  </w:style>
  <w:style w:type="paragraph" w:styleId="Sansinterligne">
    <w:name w:val="No Spacing"/>
    <w:uiPriority w:val="1"/>
    <w:qFormat/>
    <w:rsid w:val="00F35035"/>
    <w:pPr>
      <w:suppressAutoHyphens w:val="0"/>
    </w:pPr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Discipline">
    <w:name w:val="Discipline"/>
    <w:link w:val="Discipline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DisciplineCar">
    <w:name w:val="Discipline Car"/>
    <w:basedOn w:val="Policepardfaut"/>
    <w:link w:val="Discipline"/>
    <w:uiPriority w:val="2"/>
    <w:rsid w:val="005345FF"/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eduscoled">
    <w:name w:val="eduscol.ed"/>
    <w:uiPriority w:val="2"/>
    <w:qFormat/>
    <w:rsid w:val="005345FF"/>
    <w:rPr>
      <w:rFonts w:ascii="Marianne" w:hAnsi="Marianne"/>
      <w:b/>
      <w:bCs/>
      <w:color w:val="4640A1"/>
      <w:spacing w:val="4"/>
      <w:sz w:val="18"/>
      <w:szCs w:val="18"/>
    </w:rPr>
  </w:style>
  <w:style w:type="paragraph" w:customStyle="1" w:styleId="Enseignement">
    <w:name w:val="Enseignement"/>
    <w:link w:val="Enseignement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sz w:val="12"/>
      <w:szCs w:val="12"/>
      <w:lang w:eastAsia="zh-CN"/>
    </w:rPr>
  </w:style>
  <w:style w:type="character" w:customStyle="1" w:styleId="EnseignementCar">
    <w:name w:val="Enseignement Car"/>
    <w:basedOn w:val="Policepardfaut"/>
    <w:link w:val="Enseignement"/>
    <w:uiPriority w:val="2"/>
    <w:rsid w:val="005345FF"/>
    <w:rPr>
      <w:rFonts w:ascii="Marianne Medium" w:eastAsiaTheme="minorEastAsia" w:hAnsi="Marianne Medium" w:cstheme="minorBidi"/>
      <w:sz w:val="12"/>
      <w:szCs w:val="12"/>
      <w:lang w:eastAsia="zh-CN"/>
    </w:rPr>
  </w:style>
  <w:style w:type="paragraph" w:customStyle="1" w:styleId="Enseignementnonconcern">
    <w:name w:val="Enseignement non concerné"/>
    <w:link w:val="Enseignementnonconcern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seignementnonconcernCar">
    <w:name w:val="Enseignement non concerné Car"/>
    <w:basedOn w:val="Policepardfaut"/>
    <w:link w:val="Enseignementnonconcern"/>
    <w:uiPriority w:val="2"/>
    <w:rsid w:val="005345FF"/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-tteblanc">
    <w:name w:val="En-tête blanc"/>
    <w:uiPriority w:val="2"/>
    <w:qFormat/>
    <w:rsid w:val="005345FF"/>
    <w:rPr>
      <w:rFonts w:ascii="Marianne" w:hAnsi="Marianne"/>
      <w:color w:val="FFFFFF" w:themeColor="background1"/>
      <w:sz w:val="16"/>
      <w:szCs w:val="16"/>
    </w:rPr>
  </w:style>
  <w:style w:type="character" w:customStyle="1" w:styleId="En-tteconcern">
    <w:name w:val="En-tête concerné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En-ttelogo">
    <w:name w:val="En-tête logo"/>
    <w:uiPriority w:val="5"/>
    <w:qFormat/>
    <w:rsid w:val="005345FF"/>
    <w:pPr>
      <w:suppressAutoHyphens w:val="0"/>
      <w:spacing w:line="259" w:lineRule="auto"/>
      <w:ind w:left="-2126"/>
    </w:pPr>
    <w:rPr>
      <w:rFonts w:eastAsiaTheme="minorEastAsia" w:cstheme="minorBidi"/>
      <w:szCs w:val="22"/>
      <w:lang w:eastAsia="zh-CN"/>
    </w:rPr>
  </w:style>
  <w:style w:type="character" w:customStyle="1" w:styleId="En-ttenonconcern">
    <w:name w:val="En-tête non concerné"/>
    <w:uiPriority w:val="2"/>
    <w:qFormat/>
    <w:rsid w:val="005345FF"/>
    <w:rPr>
      <w:rFonts w:ascii="Marianne" w:hAnsi="Marianne"/>
      <w:color w:val="DAD2CE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</w:tblStylePr>
  </w:style>
  <w:style w:type="paragraph" w:customStyle="1" w:styleId="Intitultitre1">
    <w:name w:val="Intitulé titre 1"/>
    <w:basedOn w:val="Normal"/>
    <w:uiPriority w:val="2"/>
    <w:qFormat/>
    <w:rsid w:val="005345FF"/>
    <w:pPr>
      <w:spacing w:after="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paragraph" w:customStyle="1" w:styleId="Intitultitre2">
    <w:name w:val="Intitulé titre 2"/>
    <w:basedOn w:val="Normal"/>
    <w:uiPriority w:val="2"/>
    <w:qFormat/>
    <w:rsid w:val="005345FF"/>
    <w:pPr>
      <w:spacing w:after="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Intitultitre3">
    <w:name w:val="Intitulé titre 3"/>
    <w:basedOn w:val="Normal"/>
    <w:uiPriority w:val="2"/>
    <w:qFormat/>
    <w:rsid w:val="005345FF"/>
    <w:pPr>
      <w:spacing w:after="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paragraph" w:customStyle="1" w:styleId="Intitultitre4">
    <w:name w:val="Intitulé titre 4"/>
    <w:basedOn w:val="Titre4"/>
    <w:uiPriority w:val="2"/>
    <w:qFormat/>
    <w:rsid w:val="005345FF"/>
    <w:pPr>
      <w:spacing w:after="0" w:line="240" w:lineRule="auto"/>
    </w:pPr>
  </w:style>
  <w:style w:type="paragraph" w:customStyle="1" w:styleId="Lyce">
    <w:name w:val="Lycée"/>
    <w:link w:val="LyceCar"/>
    <w:uiPriority w:val="2"/>
    <w:qFormat/>
    <w:rsid w:val="005345FF"/>
    <w:pPr>
      <w:suppressAutoHyphens w:val="0"/>
      <w:spacing w:line="300" w:lineRule="exact"/>
      <w:jc w:val="center"/>
    </w:pPr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character" w:customStyle="1" w:styleId="LyceCar">
    <w:name w:val="Lycée Car"/>
    <w:basedOn w:val="Policepardfaut"/>
    <w:link w:val="Lyce"/>
    <w:uiPriority w:val="2"/>
    <w:rsid w:val="005345FF"/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paragraph" w:customStyle="1" w:styleId="Lyceconcern">
    <w:name w:val="Lycée concerné"/>
    <w:link w:val="Lyceconcern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character" w:customStyle="1" w:styleId="LyceconcernCar">
    <w:name w:val="Lycée concerné Car"/>
    <w:basedOn w:val="Policepardfaut"/>
    <w:link w:val="Lyceconcern"/>
    <w:uiPriority w:val="2"/>
    <w:rsid w:val="005345FF"/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paragraph" w:customStyle="1" w:styleId="Lycenonconcern">
    <w:name w:val="Lycée non concerné"/>
    <w:link w:val="LycenonconcernCar"/>
    <w:uiPriority w:val="2"/>
    <w:qFormat/>
    <w:rsid w:val="005345FF"/>
    <w:pPr>
      <w:suppressAutoHyphens w:val="0"/>
      <w:spacing w:after="160" w:line="259" w:lineRule="auto"/>
      <w:jc w:val="center"/>
    </w:pPr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LycenonconcernCar">
    <w:name w:val="Lycée non concerné Car"/>
    <w:basedOn w:val="Policepardfaut"/>
    <w:link w:val="Lycenonconcern"/>
    <w:uiPriority w:val="2"/>
    <w:rsid w:val="005345FF"/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MENJ">
    <w:name w:val="MENJ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Niveau">
    <w:name w:val="Niveau"/>
    <w:basedOn w:val="Normal"/>
    <w:uiPriority w:val="2"/>
    <w:qFormat/>
    <w:rsid w:val="005345FF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paragraph" w:customStyle="1" w:styleId="Niveaunonconcern">
    <w:name w:val="Niveau non concerné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8"/>
      <w:szCs w:val="18"/>
      <w:lang w:eastAsia="zh-CN"/>
    </w:rPr>
  </w:style>
  <w:style w:type="character" w:customStyle="1" w:styleId="Pages">
    <w:name w:val="Pages"/>
    <w:uiPriority w:val="2"/>
    <w:qFormat/>
    <w:rsid w:val="005345FF"/>
    <w:rPr>
      <w:rFonts w:ascii="Marianne" w:hAnsi="Marianne"/>
      <w:b/>
      <w:bCs/>
      <w:color w:val="4640A1"/>
      <w:sz w:val="16"/>
      <w:szCs w:val="16"/>
    </w:rPr>
  </w:style>
  <w:style w:type="paragraph" w:customStyle="1" w:styleId="Pieddepageeduscol">
    <w:name w:val="Pied de page eduscol"/>
    <w:uiPriority w:val="2"/>
    <w:qFormat/>
    <w:rsid w:val="005345FF"/>
    <w:pPr>
      <w:tabs>
        <w:tab w:val="center" w:pos="2977"/>
        <w:tab w:val="center" w:pos="6521"/>
        <w:tab w:val="center" w:pos="7938"/>
      </w:tabs>
      <w:suppressAutoHyphens w:val="0"/>
      <w:spacing w:line="259" w:lineRule="auto"/>
      <w:ind w:left="-1757" w:right="-851"/>
    </w:pPr>
    <w:rPr>
      <w:rFonts w:eastAsiaTheme="minorEastAsia" w:cstheme="minorBidi"/>
      <w:szCs w:val="22"/>
      <w:lang w:eastAsia="zh-CN"/>
    </w:rPr>
  </w:style>
  <w:style w:type="table" w:customStyle="1" w:styleId="Tableauattendus">
    <w:name w:val="Tableau attendus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  <w:rPr>
        <w:sz w:val="22"/>
      </w:rPr>
    </w:tblStylePr>
  </w:style>
  <w:style w:type="character" w:customStyle="1" w:styleId="share-tab">
    <w:name w:val="share-tab"/>
    <w:basedOn w:val="Policepardfaut"/>
    <w:rsid w:val="00D755F9"/>
  </w:style>
  <w:style w:type="paragraph" w:customStyle="1" w:styleId="deuximeentte">
    <w:name w:val="deuxième en tête"/>
    <w:basedOn w:val="Normal"/>
    <w:qFormat/>
    <w:rsid w:val="00C704E8"/>
    <w:pPr>
      <w:tabs>
        <w:tab w:val="center" w:pos="4536"/>
        <w:tab w:val="right" w:pos="9072"/>
      </w:tabs>
      <w:spacing w:before="120" w:after="0" w:line="782" w:lineRule="exact"/>
      <w:jc w:val="center"/>
    </w:pPr>
    <w:rPr>
      <w:rFonts w:ascii="Arial" w:eastAsia="Times New Roman" w:hAnsi="Arial" w:cs="Times New Roman"/>
      <w:color w:val="00000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quiziniere.com/exercices/partage/QVQ7PX5QG7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duscol.education.fr/1795/programmes-et-ressources-en-physique-chimie-voie-professionnelle" TargetMode="External"/><Relationship Id="rId14" Type="http://schemas.openxmlformats.org/officeDocument/2006/relationships/hyperlink" Target="https://www.quiziniere.com/exercices/partage/5VJM23DQV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INkhtp6z+n7ay+avEARtVodBMcQ==">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</go:docsCustomData>
</go:gDocsCustomXmlDataStorage>
</file>

<file path=customXml/itemProps1.xml><?xml version="1.0" encoding="utf-8"?>
<ds:datastoreItem xmlns:ds="http://schemas.openxmlformats.org/officeDocument/2006/customXml" ds:itemID="{A93A89E5-47E4-47C5-B21F-022852581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 Cavaillès</dc:creator>
  <cp:lastModifiedBy>C1-3</cp:lastModifiedBy>
  <cp:revision>6</cp:revision>
  <cp:lastPrinted>2024-11-21T09:21:00Z</cp:lastPrinted>
  <dcterms:created xsi:type="dcterms:W3CDTF">2024-11-25T14:33:00Z</dcterms:created>
  <dcterms:modified xsi:type="dcterms:W3CDTF">2024-11-26T13:00:00Z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Academie de Clermont-Fd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