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C06455" w:rsidRPr="00B53959" w:rsidTr="00EA3165">
        <w:tc>
          <w:tcPr>
            <w:tcW w:w="4590" w:type="dxa"/>
            <w:tcBorders>
              <w:top w:val="nil"/>
              <w:left w:val="nil"/>
              <w:bottom w:val="nil"/>
              <w:right w:val="nil"/>
            </w:tcBorders>
          </w:tcPr>
          <w:p w:rsidR="00C06455" w:rsidRDefault="00C06455" w:rsidP="00EA3165">
            <w:pPr>
              <w:ind w:left="-2214" w:firstLine="2214"/>
              <w:jc w:val="both"/>
              <w:rPr>
                <w:rFonts w:ascii="Arial Narrow" w:hAnsi="Arial Narrow"/>
                <w:b/>
                <w:color w:val="2E4E96"/>
                <w:sz w:val="30"/>
                <w:szCs w:val="30"/>
              </w:rPr>
            </w:pPr>
            <w:bookmarkStart w:id="0" w:name="_GoBack"/>
            <w:bookmarkEnd w:id="0"/>
            <w:r w:rsidRPr="004D1D57">
              <w:rPr>
                <w:rFonts w:ascii="Arial Narrow" w:hAnsi="Arial Narrow"/>
                <w:b/>
                <w:noProof/>
                <w:color w:val="2E4E96"/>
                <w:sz w:val="30"/>
                <w:szCs w:val="30"/>
              </w:rPr>
              <w:t>PARIS</w:t>
            </w:r>
          </w:p>
          <w:p w:rsidR="00C06455" w:rsidRPr="00B53959" w:rsidRDefault="00C06455" w:rsidP="00EA3165">
            <w:pPr>
              <w:ind w:left="-2214" w:firstLine="2214"/>
              <w:rPr>
                <w:rFonts w:ascii="Arial Narrow" w:hAnsi="Arial Narrow"/>
                <w:sz w:val="30"/>
                <w:szCs w:val="30"/>
              </w:rPr>
            </w:pPr>
          </w:p>
        </w:tc>
      </w:tr>
      <w:tr w:rsidR="00C06455"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C06455" w:rsidRPr="00D86A06" w:rsidRDefault="00C06455" w:rsidP="00EA3165">
            <w:pPr>
              <w:rPr>
                <w:rFonts w:ascii="Arial Narrow" w:hAnsi="Arial Narrow"/>
                <w:b/>
                <w:sz w:val="26"/>
                <w:szCs w:val="26"/>
              </w:rPr>
            </w:pPr>
            <w:r w:rsidRPr="004D1D57">
              <w:rPr>
                <w:rFonts w:ascii="Arial Narrow" w:hAnsi="Arial Narrow"/>
                <w:b/>
                <w:noProof/>
                <w:color w:val="0070C0"/>
                <w:sz w:val="26"/>
                <w:szCs w:val="26"/>
              </w:rPr>
              <w:t>2</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UPE2A-ULIS : ELEVES ALLOPHONES EN SITUATION DE HANDICAP : UN DISPOSITIF INNOVANT</w:t>
            </w:r>
          </w:p>
        </w:tc>
      </w:tr>
    </w:tbl>
    <w:p w:rsidR="00C06455" w:rsidRPr="00622211" w:rsidRDefault="00C06455" w:rsidP="00C06455">
      <w:pPr>
        <w:tabs>
          <w:tab w:val="left" w:pos="1466"/>
        </w:tabs>
        <w:spacing w:after="0"/>
        <w:rPr>
          <w:rFonts w:ascii="Arial Narrow" w:hAnsi="Arial Narrow"/>
          <w:sz w:val="16"/>
          <w:szCs w:val="16"/>
        </w:rPr>
      </w:pPr>
    </w:p>
    <w:p w:rsidR="00C06455" w:rsidRDefault="00C06455" w:rsidP="00C06455">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9/1/2016</w:t>
      </w:r>
    </w:p>
    <w:p w:rsidR="00C06455" w:rsidRDefault="00C06455" w:rsidP="00C06455">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10/1/2021</w:t>
      </w:r>
    </w:p>
    <w:p w:rsidR="00C06455" w:rsidRPr="00622211" w:rsidRDefault="00C06455" w:rsidP="00C06455">
      <w:pPr>
        <w:tabs>
          <w:tab w:val="left" w:pos="1466"/>
        </w:tabs>
        <w:spacing w:after="0"/>
        <w:rPr>
          <w:rFonts w:ascii="Arial Narrow" w:hAnsi="Arial Narrow"/>
          <w:sz w:val="16"/>
          <w:szCs w:val="16"/>
        </w:rPr>
      </w:pPr>
    </w:p>
    <w:p w:rsidR="00C06455" w:rsidRPr="003F3D8D" w:rsidRDefault="00C06455" w:rsidP="00C06455">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rsidR="00C06455" w:rsidRPr="00622211" w:rsidRDefault="00C06455" w:rsidP="00C06455">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C06455" w:rsidRPr="00B53959" w:rsidTr="00EA3165">
        <w:tc>
          <w:tcPr>
            <w:tcW w:w="9288" w:type="dxa"/>
            <w:gridSpan w:val="2"/>
            <w:tcBorders>
              <w:bottom w:val="single" w:sz="4" w:space="0" w:color="auto"/>
            </w:tcBorders>
            <w:shd w:val="clear" w:color="auto" w:fill="DBE5F1" w:themeFill="accent1" w:themeFillTint="33"/>
          </w:tcPr>
          <w:p w:rsidR="00C06455" w:rsidRDefault="00C06455"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C06455" w:rsidRPr="004D1D57" w:rsidRDefault="00C06455" w:rsidP="00EA3165">
            <w:pPr>
              <w:jc w:val="both"/>
              <w:rPr>
                <w:rFonts w:ascii="Arial Narrow" w:hAnsi="Arial Narrow"/>
                <w:noProof/>
              </w:rPr>
            </w:pPr>
            <w:r w:rsidRPr="004D1D57">
              <w:rPr>
                <w:rFonts w:ascii="Arial Narrow" w:hAnsi="Arial Narrow"/>
                <w:noProof/>
              </w:rPr>
              <w:t>Un dispositif scolaire expérimental UPE2A-ULIS</w:t>
            </w:r>
            <w:r w:rsidR="00A03672">
              <w:rPr>
                <w:rFonts w:ascii="Arial Narrow" w:hAnsi="Arial Narrow"/>
                <w:noProof/>
              </w:rPr>
              <w:t xml:space="preserve"> (U</w:t>
            </w:r>
            <w:r w:rsidR="00A03672" w:rsidRPr="00A03672">
              <w:rPr>
                <w:rFonts w:ascii="Arial Narrow" w:hAnsi="Arial Narrow"/>
                <w:noProof/>
              </w:rPr>
              <w:t xml:space="preserve">nité </w:t>
            </w:r>
            <w:r w:rsidR="00A03672">
              <w:rPr>
                <w:rFonts w:ascii="Arial Narrow" w:hAnsi="Arial Narrow"/>
                <w:noProof/>
              </w:rPr>
              <w:t>Pédagogique pour E</w:t>
            </w:r>
            <w:r w:rsidR="00A03672" w:rsidRPr="00A03672">
              <w:rPr>
                <w:rFonts w:ascii="Arial Narrow" w:hAnsi="Arial Narrow"/>
                <w:noProof/>
              </w:rPr>
              <w:t xml:space="preserve">lèves </w:t>
            </w:r>
            <w:r w:rsidR="00A03672">
              <w:rPr>
                <w:rFonts w:ascii="Arial Narrow" w:hAnsi="Arial Narrow"/>
                <w:noProof/>
              </w:rPr>
              <w:t>A</w:t>
            </w:r>
            <w:r w:rsidR="00A03672" w:rsidRPr="00A03672">
              <w:rPr>
                <w:rFonts w:ascii="Arial Narrow" w:hAnsi="Arial Narrow"/>
                <w:noProof/>
              </w:rPr>
              <w:t xml:space="preserve">llophones </w:t>
            </w:r>
            <w:r w:rsidR="00A03672">
              <w:rPr>
                <w:rFonts w:ascii="Arial Narrow" w:hAnsi="Arial Narrow"/>
                <w:noProof/>
              </w:rPr>
              <w:t>A</w:t>
            </w:r>
            <w:r w:rsidR="00A03672" w:rsidRPr="00A03672">
              <w:rPr>
                <w:rFonts w:ascii="Arial Narrow" w:hAnsi="Arial Narrow"/>
                <w:noProof/>
              </w:rPr>
              <w:t>rrivants</w:t>
            </w:r>
            <w:r w:rsidR="00A03672">
              <w:rPr>
                <w:rFonts w:ascii="Arial Narrow" w:hAnsi="Arial Narrow"/>
                <w:noProof/>
              </w:rPr>
              <w:t>/</w:t>
            </w:r>
            <w:r w:rsidR="00A03672" w:rsidRPr="00A03672">
              <w:rPr>
                <w:rFonts w:ascii="Arial Narrow" w:hAnsi="Arial Narrow"/>
                <w:noProof/>
              </w:rPr>
              <w:t xml:space="preserve">Unités </w:t>
            </w:r>
            <w:r w:rsidR="00A03672">
              <w:rPr>
                <w:rFonts w:ascii="Arial Narrow" w:hAnsi="Arial Narrow"/>
                <w:noProof/>
              </w:rPr>
              <w:t>L</w:t>
            </w:r>
            <w:r w:rsidR="00A03672" w:rsidRPr="00A03672">
              <w:rPr>
                <w:rFonts w:ascii="Arial Narrow" w:hAnsi="Arial Narrow"/>
                <w:noProof/>
              </w:rPr>
              <w:t>ocalisées pour l'</w:t>
            </w:r>
            <w:r w:rsidR="00A03672">
              <w:rPr>
                <w:rFonts w:ascii="Arial Narrow" w:hAnsi="Arial Narrow"/>
                <w:noProof/>
              </w:rPr>
              <w:t>I</w:t>
            </w:r>
            <w:r w:rsidR="00A03672" w:rsidRPr="00A03672">
              <w:rPr>
                <w:rFonts w:ascii="Arial Narrow" w:hAnsi="Arial Narrow"/>
                <w:noProof/>
              </w:rPr>
              <w:t xml:space="preserve">nclusion </w:t>
            </w:r>
            <w:r w:rsidR="00A03672">
              <w:rPr>
                <w:rFonts w:ascii="Arial Narrow" w:hAnsi="Arial Narrow"/>
                <w:noProof/>
              </w:rPr>
              <w:t>S</w:t>
            </w:r>
            <w:r w:rsidR="00A03672" w:rsidRPr="00A03672">
              <w:rPr>
                <w:rFonts w:ascii="Arial Narrow" w:hAnsi="Arial Narrow"/>
                <w:noProof/>
              </w:rPr>
              <w:t>colaire</w:t>
            </w:r>
            <w:r w:rsidR="00A03672">
              <w:rPr>
                <w:rFonts w:ascii="Arial Narrow" w:hAnsi="Arial Narrow"/>
                <w:noProof/>
              </w:rPr>
              <w:t>)</w:t>
            </w:r>
            <w:r w:rsidRPr="004D1D57">
              <w:rPr>
                <w:rFonts w:ascii="Arial Narrow" w:hAnsi="Arial Narrow"/>
                <w:noProof/>
              </w:rPr>
              <w:t xml:space="preserve"> est créé en 2016 pour accueillir les élèves étrangers nouvellement arrivés en France en situation de handicap</w:t>
            </w:r>
            <w:r w:rsidR="00A03672">
              <w:rPr>
                <w:rFonts w:ascii="Arial Narrow" w:hAnsi="Arial Narrow"/>
                <w:noProof/>
              </w:rPr>
              <w:t>,</w:t>
            </w:r>
            <w:r w:rsidRPr="004D1D57">
              <w:rPr>
                <w:rFonts w:ascii="Arial Narrow" w:hAnsi="Arial Narrow"/>
                <w:noProof/>
              </w:rPr>
              <w:t xml:space="preserve"> de plus en plus nombreux dans l'académie.</w:t>
            </w:r>
          </w:p>
          <w:p w:rsidR="00C06455" w:rsidRDefault="00C06455" w:rsidP="00EA3165">
            <w:pPr>
              <w:jc w:val="both"/>
              <w:rPr>
                <w:rFonts w:ascii="Arial Narrow" w:hAnsi="Arial Narrow"/>
              </w:rPr>
            </w:pPr>
            <w:r w:rsidRPr="004D1D57">
              <w:rPr>
                <w:rFonts w:ascii="Arial Narrow" w:hAnsi="Arial Narrow"/>
                <w:noProof/>
              </w:rPr>
              <w:t>Sont enseignés les maths, l'histoire-géo, les SVT, les sciences physiques, l'EPS, les arts plastiques et pas moins de 15h de français</w:t>
            </w:r>
            <w:r w:rsidR="00C8108D">
              <w:rPr>
                <w:rFonts w:ascii="Arial Narrow" w:hAnsi="Arial Narrow"/>
                <w:noProof/>
              </w:rPr>
              <w:t xml:space="preserve"> FLE/FLS</w:t>
            </w:r>
            <w:r w:rsidRPr="004D1D57">
              <w:rPr>
                <w:rFonts w:ascii="Arial Narrow" w:hAnsi="Arial Narrow"/>
                <w:noProof/>
              </w:rPr>
              <w:t xml:space="preserve"> (</w:t>
            </w:r>
            <w:r w:rsidR="00A03672">
              <w:rPr>
                <w:rFonts w:ascii="Arial Narrow" w:hAnsi="Arial Narrow"/>
                <w:noProof/>
              </w:rPr>
              <w:t>Française Langue étrangère</w:t>
            </w:r>
            <w:r w:rsidRPr="004D1D57">
              <w:rPr>
                <w:rFonts w:ascii="Arial Narrow" w:hAnsi="Arial Narrow"/>
                <w:noProof/>
              </w:rPr>
              <w:t>/F</w:t>
            </w:r>
            <w:r w:rsidR="00A03672">
              <w:rPr>
                <w:rFonts w:ascii="Arial Narrow" w:hAnsi="Arial Narrow"/>
                <w:noProof/>
              </w:rPr>
              <w:t>rançais Langue Seconde</w:t>
            </w:r>
            <w:r w:rsidRPr="004D1D57">
              <w:rPr>
                <w:rFonts w:ascii="Arial Narrow" w:hAnsi="Arial Narrow"/>
                <w:noProof/>
              </w:rPr>
              <w:t>). Echanges de pratiques, visites-conseils et formations, accompagnés par une recherche-action, permettent d’enrichir les compétences professionnelles de l'équipe pour une prise en charge adaptée de ce public à besoins éducatifs très particulier.</w:t>
            </w:r>
          </w:p>
          <w:p w:rsidR="00C06455" w:rsidRPr="00622211" w:rsidRDefault="00C06455" w:rsidP="00EA3165">
            <w:pPr>
              <w:jc w:val="both"/>
              <w:rPr>
                <w:rFonts w:ascii="Arial Narrow" w:hAnsi="Arial Narrow"/>
                <w:sz w:val="10"/>
                <w:szCs w:val="10"/>
              </w:rPr>
            </w:pPr>
          </w:p>
          <w:p w:rsidR="00C06455" w:rsidRPr="00B53959" w:rsidRDefault="00C06455" w:rsidP="00EA3165">
            <w:pPr>
              <w:jc w:val="both"/>
              <w:rPr>
                <w:rFonts w:ascii="Arial Narrow" w:hAnsi="Arial Narrow"/>
              </w:rPr>
            </w:pPr>
          </w:p>
        </w:tc>
      </w:tr>
      <w:tr w:rsidR="00C06455"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C06455" w:rsidRDefault="00C06455"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C06455" w:rsidRPr="004C2BA9" w:rsidRDefault="00C06455" w:rsidP="00EA3165">
            <w:pPr>
              <w:pStyle w:val="Paragraphedeliste"/>
              <w:numPr>
                <w:ilvl w:val="0"/>
                <w:numId w:val="1"/>
              </w:numPr>
              <w:rPr>
                <w:rFonts w:ascii="Arial Narrow" w:hAnsi="Arial Narrow"/>
              </w:rPr>
            </w:pPr>
            <w:r w:rsidRPr="004D1D57">
              <w:rPr>
                <w:rFonts w:ascii="Arial Narrow" w:hAnsi="Arial Narrow"/>
                <w:noProof/>
              </w:rPr>
              <w:t>Ecole inclusive</w:t>
            </w:r>
          </w:p>
          <w:p w:rsidR="00C06455" w:rsidRPr="004C2BA9" w:rsidRDefault="00C06455"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C06455" w:rsidRDefault="00C06455" w:rsidP="00EA3165">
            <w:pPr>
              <w:pStyle w:val="Paragraphedeliste"/>
              <w:numPr>
                <w:ilvl w:val="0"/>
                <w:numId w:val="1"/>
              </w:numPr>
              <w:rPr>
                <w:rFonts w:ascii="Arial Narrow" w:hAnsi="Arial Narrow"/>
              </w:rPr>
            </w:pPr>
            <w:r w:rsidRPr="004D1D57">
              <w:rPr>
                <w:rFonts w:ascii="Arial Narrow" w:hAnsi="Arial Narrow"/>
                <w:noProof/>
              </w:rPr>
              <w:t>Discriminations</w:t>
            </w:r>
          </w:p>
          <w:p w:rsidR="00C06455" w:rsidRPr="00323C48" w:rsidRDefault="00C06455" w:rsidP="00EA3165">
            <w:pPr>
              <w:pStyle w:val="Paragraphedeliste"/>
              <w:rPr>
                <w:rFonts w:ascii="Arial Narrow" w:hAnsi="Arial Narrow"/>
              </w:rPr>
            </w:pPr>
          </w:p>
        </w:tc>
      </w:tr>
      <w:tr w:rsidR="00C06455" w:rsidRPr="00B53959" w:rsidTr="00EA3165">
        <w:tc>
          <w:tcPr>
            <w:tcW w:w="9288" w:type="dxa"/>
            <w:gridSpan w:val="2"/>
            <w:tcBorders>
              <w:top w:val="single" w:sz="4" w:space="0" w:color="auto"/>
              <w:bottom w:val="single" w:sz="4" w:space="0" w:color="auto"/>
            </w:tcBorders>
            <w:shd w:val="clear" w:color="auto" w:fill="B8CCE4" w:themeFill="accent1" w:themeFillTint="66"/>
          </w:tcPr>
          <w:p w:rsidR="00C06455" w:rsidRDefault="00C06455" w:rsidP="00EA3165">
            <w:pPr>
              <w:spacing w:after="60"/>
              <w:jc w:val="both"/>
              <w:rPr>
                <w:rFonts w:ascii="Arial Narrow" w:hAnsi="Arial Narrow"/>
                <w:b/>
              </w:rPr>
            </w:pPr>
            <w:r>
              <w:rPr>
                <w:rFonts w:ascii="Arial Narrow" w:hAnsi="Arial Narrow"/>
                <w:b/>
              </w:rPr>
              <w:t>Hypothèses à évaluer :</w:t>
            </w:r>
          </w:p>
          <w:p w:rsidR="00C06455" w:rsidRPr="004D1D57" w:rsidRDefault="00C06455" w:rsidP="00EA3165">
            <w:pPr>
              <w:jc w:val="both"/>
              <w:rPr>
                <w:rFonts w:ascii="Arial Narrow" w:hAnsi="Arial Narrow"/>
                <w:noProof/>
              </w:rPr>
            </w:pPr>
            <w:r w:rsidRPr="004D1D57">
              <w:rPr>
                <w:rFonts w:ascii="Arial Narrow" w:hAnsi="Arial Narrow"/>
                <w:noProof/>
              </w:rPr>
              <w:t xml:space="preserve">Depuis le milieu des années 2010, le nombre de jeunes nouveaux arrivants porteurs de handicap dans l'académie de Paris n'a cessé d'augmenter. Les dispositifs </w:t>
            </w:r>
            <w:r w:rsidR="00A03672" w:rsidRPr="00A03672">
              <w:rPr>
                <w:rFonts w:ascii="Arial Narrow" w:hAnsi="Arial Narrow"/>
                <w:noProof/>
              </w:rPr>
              <w:t>UPE2A</w:t>
            </w:r>
            <w:r w:rsidRPr="004D1D57">
              <w:rPr>
                <w:rFonts w:ascii="Arial Narrow" w:hAnsi="Arial Narrow"/>
                <w:noProof/>
              </w:rPr>
              <w:t xml:space="preserve"> n'étaient plus adaptés et n'avaient pas les moyens de les scolariser.</w:t>
            </w:r>
          </w:p>
          <w:p w:rsidR="00C06455" w:rsidRPr="004D1D57" w:rsidRDefault="00C06455" w:rsidP="00EA3165">
            <w:pPr>
              <w:jc w:val="both"/>
              <w:rPr>
                <w:rFonts w:ascii="Arial Narrow" w:hAnsi="Arial Narrow"/>
                <w:noProof/>
              </w:rPr>
            </w:pPr>
            <w:r w:rsidRPr="004D1D57">
              <w:rPr>
                <w:rFonts w:ascii="Arial Narrow" w:hAnsi="Arial Narrow"/>
                <w:noProof/>
              </w:rPr>
              <w:t>Cette situation nouvelle a conduit, dès mars 2016, les autorités académiques à créer un dispositif expérimental de scolarisation, combinant tout à la fois le profil d’une unité pédagogique pour élèves allophones arrivants (</w:t>
            </w:r>
            <w:r w:rsidR="00A03672" w:rsidRPr="00A03672">
              <w:rPr>
                <w:rFonts w:ascii="Arial Narrow" w:hAnsi="Arial Narrow"/>
                <w:noProof/>
              </w:rPr>
              <w:t>UPE2A</w:t>
            </w:r>
            <w:r w:rsidRPr="004D1D57">
              <w:rPr>
                <w:rFonts w:ascii="Arial Narrow" w:hAnsi="Arial Narrow"/>
                <w:noProof/>
              </w:rPr>
              <w:t>) et celui d’une Ulis.</w:t>
            </w:r>
          </w:p>
          <w:p w:rsidR="00C06455" w:rsidRPr="00031B92" w:rsidRDefault="00C06455" w:rsidP="00EA3165">
            <w:pPr>
              <w:jc w:val="both"/>
              <w:rPr>
                <w:rFonts w:ascii="Arial Narrow" w:hAnsi="Arial Narrow"/>
                <w:noProof/>
              </w:rPr>
            </w:pPr>
            <w:r w:rsidRPr="004D1D57">
              <w:rPr>
                <w:rFonts w:ascii="Arial Narrow" w:hAnsi="Arial Narrow"/>
                <w:noProof/>
              </w:rPr>
              <w:t>Cette expérimentation, conjointement portée par le service de l’école inclusive (SEI) et le CASNAV</w:t>
            </w:r>
            <w:r w:rsidR="00A03672">
              <w:rPr>
                <w:rFonts w:ascii="Arial Narrow" w:hAnsi="Arial Narrow"/>
                <w:noProof/>
              </w:rPr>
              <w:t xml:space="preserve"> (</w:t>
            </w:r>
            <w:r w:rsidR="00A03672" w:rsidRPr="00A03672">
              <w:rPr>
                <w:rFonts w:ascii="Arial Narrow" w:hAnsi="Arial Narrow"/>
                <w:noProof/>
              </w:rPr>
              <w:t>Centre académique pour la scolarisation des enfants allophones nouvellement arrivés et des enfants issus de familles itinérantes et de voyageurs)</w:t>
            </w:r>
            <w:r w:rsidRPr="004D1D57">
              <w:rPr>
                <w:rFonts w:ascii="Arial Narrow" w:hAnsi="Arial Narrow"/>
                <w:noProof/>
              </w:rPr>
              <w:t xml:space="preserve"> est mise en œuvre dans une collaboration renforcée entre les deux services académiques. Le fonctionnement et l’organisation du dispositif ont été clarifiés. Il apparait désormais nécessaire de développer une réflexion portant sur des méthodes pédagogiques adaptées permettant une appropriation suffisante du français pour envisager une poursuite de la scolarité.</w:t>
            </w:r>
          </w:p>
          <w:p w:rsidR="00C06455" w:rsidRPr="00323C48" w:rsidRDefault="00C06455" w:rsidP="00EA3165">
            <w:pPr>
              <w:jc w:val="both"/>
              <w:rPr>
                <w:rFonts w:ascii="Arial Narrow" w:hAnsi="Arial Narrow"/>
                <w:noProof/>
                <w:sz w:val="10"/>
                <w:szCs w:val="10"/>
              </w:rPr>
            </w:pPr>
          </w:p>
          <w:p w:rsidR="00C06455" w:rsidRPr="00117827" w:rsidRDefault="00C06455" w:rsidP="00EA3165">
            <w:pPr>
              <w:jc w:val="both"/>
              <w:rPr>
                <w:rFonts w:ascii="Arial Narrow" w:hAnsi="Arial Narrow"/>
                <w:i/>
                <w:noProof/>
              </w:rPr>
            </w:pPr>
          </w:p>
        </w:tc>
      </w:tr>
      <w:tr w:rsidR="00C06455" w:rsidRPr="00B53959" w:rsidTr="00EA3165">
        <w:tc>
          <w:tcPr>
            <w:tcW w:w="9288" w:type="dxa"/>
            <w:gridSpan w:val="2"/>
            <w:tcBorders>
              <w:top w:val="single" w:sz="4" w:space="0" w:color="auto"/>
              <w:bottom w:val="single" w:sz="4" w:space="0" w:color="auto"/>
            </w:tcBorders>
            <w:shd w:val="clear" w:color="auto" w:fill="B8CCE4" w:themeFill="accent1" w:themeFillTint="66"/>
          </w:tcPr>
          <w:p w:rsidR="00C06455" w:rsidRDefault="00C06455" w:rsidP="00EA3165">
            <w:pPr>
              <w:spacing w:after="60"/>
              <w:jc w:val="both"/>
              <w:rPr>
                <w:rFonts w:ascii="Arial Narrow" w:hAnsi="Arial Narrow"/>
                <w:b/>
              </w:rPr>
            </w:pPr>
            <w:r>
              <w:rPr>
                <w:rFonts w:ascii="Arial Narrow" w:hAnsi="Arial Narrow"/>
                <w:b/>
              </w:rPr>
              <w:t>Méthode d’évaluation :</w:t>
            </w:r>
          </w:p>
          <w:p w:rsidR="00C06455" w:rsidRPr="004D1D57" w:rsidRDefault="00C06455" w:rsidP="00EA3165">
            <w:pPr>
              <w:jc w:val="both"/>
              <w:rPr>
                <w:rFonts w:ascii="Arial Narrow" w:hAnsi="Arial Narrow"/>
                <w:noProof/>
              </w:rPr>
            </w:pPr>
            <w:r w:rsidRPr="004D1D57">
              <w:rPr>
                <w:rFonts w:ascii="Arial Narrow" w:hAnsi="Arial Narrow"/>
                <w:noProof/>
              </w:rPr>
              <w:t>Indicateurs quantitatifs: nombre d'élèves scolarisés, nombre d'élèves orientés</w:t>
            </w:r>
          </w:p>
          <w:p w:rsidR="00C06455" w:rsidRPr="004D1D57" w:rsidRDefault="00C06455" w:rsidP="00EA3165">
            <w:pPr>
              <w:jc w:val="both"/>
              <w:rPr>
                <w:rFonts w:ascii="Arial Narrow" w:hAnsi="Arial Narrow"/>
                <w:noProof/>
              </w:rPr>
            </w:pPr>
            <w:r w:rsidRPr="004D1D57">
              <w:rPr>
                <w:rFonts w:ascii="Arial Narrow" w:hAnsi="Arial Narrow"/>
                <w:noProof/>
              </w:rPr>
              <w:t xml:space="preserve">Indicateurs qualitatifs : </w:t>
            </w:r>
          </w:p>
          <w:p w:rsidR="00C06455" w:rsidRPr="004D1D57" w:rsidRDefault="00C06455" w:rsidP="00EA3165">
            <w:pPr>
              <w:jc w:val="both"/>
              <w:rPr>
                <w:rFonts w:ascii="Arial Narrow" w:hAnsi="Arial Narrow"/>
                <w:noProof/>
              </w:rPr>
            </w:pPr>
            <w:r w:rsidRPr="004D1D57">
              <w:rPr>
                <w:rFonts w:ascii="Arial Narrow" w:hAnsi="Arial Narrow"/>
                <w:noProof/>
              </w:rPr>
              <w:t>- Scolarisation et inclusion des élèves allophones arrivants porteurs de handicap dans le système scolaire.</w:t>
            </w:r>
          </w:p>
          <w:p w:rsidR="00C06455" w:rsidRPr="004D1D57" w:rsidRDefault="00C06455" w:rsidP="00EA3165">
            <w:pPr>
              <w:jc w:val="both"/>
              <w:rPr>
                <w:rFonts w:ascii="Arial Narrow" w:hAnsi="Arial Narrow"/>
                <w:noProof/>
              </w:rPr>
            </w:pPr>
            <w:r w:rsidRPr="004D1D57">
              <w:rPr>
                <w:rFonts w:ascii="Arial Narrow" w:hAnsi="Arial Narrow"/>
                <w:noProof/>
              </w:rPr>
              <w:t>- Prise en compte et accompagnement global de l'élève (et de la personne) confronté à son handicap et aux difficultés de l'apprentissage du français</w:t>
            </w:r>
          </w:p>
          <w:p w:rsidR="00C06455" w:rsidRPr="004D1D57" w:rsidRDefault="00C06455" w:rsidP="00EA3165">
            <w:pPr>
              <w:jc w:val="both"/>
              <w:rPr>
                <w:rFonts w:ascii="Arial Narrow" w:hAnsi="Arial Narrow"/>
                <w:noProof/>
              </w:rPr>
            </w:pPr>
            <w:r w:rsidRPr="004D1D57">
              <w:rPr>
                <w:rFonts w:ascii="Arial Narrow" w:hAnsi="Arial Narrow"/>
                <w:noProof/>
              </w:rPr>
              <w:t>-Persévérance scolaire</w:t>
            </w:r>
          </w:p>
          <w:p w:rsidR="00C06455" w:rsidRPr="004D1D57" w:rsidRDefault="00C06455" w:rsidP="00EA3165">
            <w:pPr>
              <w:jc w:val="both"/>
              <w:rPr>
                <w:rFonts w:ascii="Arial Narrow" w:hAnsi="Arial Narrow"/>
                <w:noProof/>
              </w:rPr>
            </w:pPr>
            <w:r w:rsidRPr="004D1D57">
              <w:rPr>
                <w:rFonts w:ascii="Arial Narrow" w:hAnsi="Arial Narrow"/>
                <w:noProof/>
              </w:rPr>
              <w:t>-Apprentissage du FLE</w:t>
            </w:r>
            <w:r w:rsidR="00A03672">
              <w:rPr>
                <w:rFonts w:ascii="Arial Narrow" w:hAnsi="Arial Narrow"/>
                <w:noProof/>
              </w:rPr>
              <w:t xml:space="preserve"> (français langue étrangère)</w:t>
            </w:r>
          </w:p>
          <w:p w:rsidR="00C06455" w:rsidRPr="004D1D57" w:rsidRDefault="00C06455" w:rsidP="00EA3165">
            <w:pPr>
              <w:jc w:val="both"/>
              <w:rPr>
                <w:rFonts w:ascii="Arial Narrow" w:hAnsi="Arial Narrow"/>
                <w:noProof/>
              </w:rPr>
            </w:pPr>
            <w:r w:rsidRPr="004D1D57">
              <w:rPr>
                <w:rFonts w:ascii="Arial Narrow" w:hAnsi="Arial Narrow"/>
                <w:noProof/>
              </w:rPr>
              <w:t xml:space="preserve">-Orientation scolaire (Ulis, </w:t>
            </w:r>
            <w:r w:rsidR="00A03672" w:rsidRPr="00A03672">
              <w:rPr>
                <w:rFonts w:ascii="Arial Narrow" w:hAnsi="Arial Narrow"/>
                <w:noProof/>
              </w:rPr>
              <w:t>Instituts Médico-Professionnels</w:t>
            </w:r>
            <w:r w:rsidRPr="004D1D57">
              <w:rPr>
                <w:rFonts w:ascii="Arial Narrow" w:hAnsi="Arial Narrow"/>
                <w:noProof/>
              </w:rPr>
              <w:t>).</w:t>
            </w:r>
          </w:p>
          <w:p w:rsidR="00C06455" w:rsidRPr="004D1D57" w:rsidRDefault="00C06455" w:rsidP="00EA3165">
            <w:pPr>
              <w:jc w:val="both"/>
              <w:rPr>
                <w:rFonts w:ascii="Arial Narrow" w:hAnsi="Arial Narrow"/>
                <w:noProof/>
              </w:rPr>
            </w:pPr>
            <w:r w:rsidRPr="004D1D57">
              <w:rPr>
                <w:rFonts w:ascii="Arial Narrow" w:hAnsi="Arial Narrow"/>
                <w:noProof/>
              </w:rPr>
              <w:t xml:space="preserve">Le projet soutenu par la Cardie dès septembre 2017, consiste à évaluer la prise en charge d’un public à besoins très particuliers dans l’académie de Paris. La 1re étape a été menée par Martial Meziani, alors chercheur à l’INS-HEA </w:t>
            </w:r>
            <w:r w:rsidR="00C8108D">
              <w:rPr>
                <w:rFonts w:ascii="Arial Narrow" w:hAnsi="Arial Narrow"/>
                <w:noProof/>
              </w:rPr>
              <w:t>(</w:t>
            </w:r>
            <w:r w:rsidR="00C8108D" w:rsidRPr="00C8108D">
              <w:rPr>
                <w:rFonts w:ascii="Arial Narrow" w:hAnsi="Arial Narrow"/>
                <w:noProof/>
              </w:rPr>
              <w:t xml:space="preserve">Institut national supérieur de formation et de recherche pour l'éducation des jeunes handicapés et les </w:t>
            </w:r>
            <w:r w:rsidR="00C8108D" w:rsidRPr="00C8108D">
              <w:rPr>
                <w:rFonts w:ascii="Arial Narrow" w:hAnsi="Arial Narrow"/>
                <w:noProof/>
              </w:rPr>
              <w:lastRenderedPageBreak/>
              <w:t>enseignements adaptés</w:t>
            </w:r>
            <w:r w:rsidR="00C8108D">
              <w:rPr>
                <w:rFonts w:ascii="Arial Narrow" w:hAnsi="Arial Narrow"/>
                <w:noProof/>
              </w:rPr>
              <w:t xml:space="preserve">), </w:t>
            </w:r>
            <w:r w:rsidR="00C8108D" w:rsidRPr="00C8108D">
              <w:rPr>
                <w:rFonts w:ascii="Arial Narrow" w:hAnsi="Arial Narrow"/>
                <w:noProof/>
              </w:rPr>
              <w:t>Université Paris Lumières</w:t>
            </w:r>
            <w:r w:rsidRPr="004D1D57">
              <w:rPr>
                <w:rFonts w:ascii="Arial Narrow" w:hAnsi="Arial Narrow"/>
                <w:noProof/>
              </w:rPr>
              <w:t xml:space="preserve">. La 2de étape d’évaluation enrichie par Lucille Cadet, </w:t>
            </w:r>
            <w:r w:rsidR="00C8108D">
              <w:rPr>
                <w:rFonts w:ascii="Arial Narrow" w:hAnsi="Arial Narrow"/>
                <w:noProof/>
              </w:rPr>
              <w:t>professeure des universités</w:t>
            </w:r>
            <w:r w:rsidRPr="004D1D57">
              <w:rPr>
                <w:rFonts w:ascii="Arial Narrow" w:hAnsi="Arial Narrow"/>
                <w:noProof/>
              </w:rPr>
              <w:t xml:space="preserve"> spécialiste du FLE/FLS, s’achève en 2021. Les conclusions issues de la recherche permettront d’étudier une éventuelle pérennisation à échelle académique du dispositif.</w:t>
            </w:r>
          </w:p>
          <w:p w:rsidR="00C06455" w:rsidRPr="004D1D57" w:rsidRDefault="00C06455" w:rsidP="00EA3165">
            <w:pPr>
              <w:jc w:val="both"/>
              <w:rPr>
                <w:rFonts w:ascii="Arial Narrow" w:hAnsi="Arial Narrow"/>
                <w:noProof/>
              </w:rPr>
            </w:pPr>
            <w:r w:rsidRPr="004D1D57">
              <w:rPr>
                <w:rFonts w:ascii="Arial Narrow" w:hAnsi="Arial Narrow"/>
                <w:noProof/>
              </w:rPr>
              <w:t xml:space="preserve">Les chercheurs accompagnent le dispositif avec des moments d’immersion en classe. Des entretiens avec les personnels ressource du SEI et des professeurs évaluateurs du Casnav compléteront les entretiens réalisés en 2018/2019 avec le personnel de direction, le personnel d’inspection, le personnel enseignant et le personnel d’éducation. </w:t>
            </w:r>
          </w:p>
          <w:p w:rsidR="00C06455" w:rsidRPr="004D1D57" w:rsidRDefault="00C06455" w:rsidP="00EA3165">
            <w:pPr>
              <w:jc w:val="both"/>
              <w:rPr>
                <w:rFonts w:ascii="Arial Narrow" w:hAnsi="Arial Narrow"/>
                <w:noProof/>
              </w:rPr>
            </w:pPr>
            <w:r w:rsidRPr="004D1D57">
              <w:rPr>
                <w:rFonts w:ascii="Arial Narrow" w:hAnsi="Arial Narrow"/>
                <w:noProof/>
              </w:rPr>
              <w:t>Le résultat de ces premières recherches est disponible sous forme d’un rapport comprenant le diagnostic et des pistes de réflexion (voir padlet).</w:t>
            </w:r>
          </w:p>
          <w:p w:rsidR="00C06455" w:rsidRPr="004D1D57" w:rsidRDefault="00C06455" w:rsidP="00EA3165">
            <w:pPr>
              <w:jc w:val="both"/>
              <w:rPr>
                <w:rFonts w:ascii="Arial Narrow" w:hAnsi="Arial Narrow"/>
                <w:noProof/>
              </w:rPr>
            </w:pPr>
            <w:r w:rsidRPr="004D1D57">
              <w:rPr>
                <w:rFonts w:ascii="Arial Narrow" w:hAnsi="Arial Narrow"/>
                <w:noProof/>
              </w:rPr>
              <w:t>Une formation filée inscrite au P</w:t>
            </w:r>
            <w:r w:rsidR="00C8108D">
              <w:rPr>
                <w:rFonts w:ascii="Arial Narrow" w:hAnsi="Arial Narrow"/>
                <w:noProof/>
              </w:rPr>
              <w:t xml:space="preserve">lan </w:t>
            </w:r>
            <w:r w:rsidRPr="004D1D57">
              <w:rPr>
                <w:rFonts w:ascii="Arial Narrow" w:hAnsi="Arial Narrow"/>
                <w:noProof/>
              </w:rPr>
              <w:t>A</w:t>
            </w:r>
            <w:r w:rsidR="00C8108D">
              <w:rPr>
                <w:rFonts w:ascii="Arial Narrow" w:hAnsi="Arial Narrow"/>
                <w:noProof/>
              </w:rPr>
              <w:t xml:space="preserve">cadémique de </w:t>
            </w:r>
            <w:r w:rsidRPr="004D1D57">
              <w:rPr>
                <w:rFonts w:ascii="Arial Narrow" w:hAnsi="Arial Narrow"/>
                <w:noProof/>
              </w:rPr>
              <w:t>F</w:t>
            </w:r>
            <w:r w:rsidR="00C8108D">
              <w:rPr>
                <w:rFonts w:ascii="Arial Narrow" w:hAnsi="Arial Narrow"/>
                <w:noProof/>
              </w:rPr>
              <w:t>ormation</w:t>
            </w:r>
            <w:r w:rsidRPr="004D1D57">
              <w:rPr>
                <w:rFonts w:ascii="Arial Narrow" w:hAnsi="Arial Narrow"/>
                <w:noProof/>
              </w:rPr>
              <w:t>, encadrée par les chercheurs, est programmée en 2019/20 à destination de l'ensemble de l'équipe intervenant en Upe2a-Ulis. Elle s’articule autour des besoins des élèves à la fois allophones et en situation de handicap et s’appuie sur l’analyse et l’échange des pratiques.</w:t>
            </w:r>
          </w:p>
          <w:p w:rsidR="00C06455" w:rsidRDefault="00C06455" w:rsidP="00EA3165">
            <w:pPr>
              <w:jc w:val="both"/>
              <w:rPr>
                <w:rFonts w:ascii="Arial Narrow" w:hAnsi="Arial Narrow"/>
                <w:noProof/>
              </w:rPr>
            </w:pPr>
            <w:r w:rsidRPr="004D1D57">
              <w:rPr>
                <w:rFonts w:ascii="Arial Narrow" w:hAnsi="Arial Narrow"/>
                <w:noProof/>
              </w:rPr>
              <w:t>Il convient d’aller vers une reconnaissance institutionnelle et une pérennisation du dispositif ; une inclusion des élèves dans les effectifs de leur classe d’âge ; une construction d’un cadre fonctionnel de référence pour l’équipe pédagogique et éducative.</w:t>
            </w:r>
          </w:p>
          <w:p w:rsidR="00C06455" w:rsidRPr="00323C48" w:rsidRDefault="00C06455" w:rsidP="00EA3165">
            <w:pPr>
              <w:jc w:val="both"/>
              <w:rPr>
                <w:rFonts w:ascii="Arial Narrow" w:hAnsi="Arial Narrow"/>
                <w:noProof/>
                <w:sz w:val="10"/>
                <w:szCs w:val="10"/>
              </w:rPr>
            </w:pPr>
          </w:p>
          <w:p w:rsidR="00C06455" w:rsidRPr="00073B9C" w:rsidRDefault="00C06455" w:rsidP="00EA3165">
            <w:pPr>
              <w:spacing w:after="60"/>
              <w:rPr>
                <w:rFonts w:ascii="Arial Narrow" w:hAnsi="Arial Narrow"/>
                <w:i/>
              </w:rPr>
            </w:pPr>
          </w:p>
        </w:tc>
      </w:tr>
      <w:tr w:rsidR="00C06455" w:rsidRPr="00B53959" w:rsidTr="00EA3165">
        <w:tc>
          <w:tcPr>
            <w:tcW w:w="9288" w:type="dxa"/>
            <w:gridSpan w:val="2"/>
            <w:tcBorders>
              <w:top w:val="single" w:sz="4" w:space="0" w:color="auto"/>
              <w:bottom w:val="single" w:sz="4" w:space="0" w:color="auto"/>
            </w:tcBorders>
            <w:shd w:val="clear" w:color="auto" w:fill="B8CCE4" w:themeFill="accent1" w:themeFillTint="66"/>
          </w:tcPr>
          <w:p w:rsidR="00C06455" w:rsidRDefault="00C06455" w:rsidP="00EA3165">
            <w:pPr>
              <w:spacing w:after="60"/>
              <w:jc w:val="both"/>
              <w:rPr>
                <w:rFonts w:ascii="Arial Narrow" w:hAnsi="Arial Narrow"/>
                <w:b/>
              </w:rPr>
            </w:pPr>
            <w:r>
              <w:rPr>
                <w:rFonts w:ascii="Arial Narrow" w:hAnsi="Arial Narrow"/>
                <w:b/>
              </w:rPr>
              <w:lastRenderedPageBreak/>
              <w:t>Responsables de l’évaluation :</w:t>
            </w:r>
          </w:p>
          <w:p w:rsidR="00C06455" w:rsidRPr="004D1D57" w:rsidRDefault="00C06455" w:rsidP="00EA3165">
            <w:pPr>
              <w:jc w:val="both"/>
              <w:rPr>
                <w:rFonts w:ascii="Arial Narrow" w:hAnsi="Arial Narrow"/>
                <w:noProof/>
              </w:rPr>
            </w:pPr>
            <w:r w:rsidRPr="004D1D57">
              <w:rPr>
                <w:rFonts w:ascii="Arial Narrow" w:hAnsi="Arial Narrow"/>
                <w:noProof/>
              </w:rPr>
              <w:t>Évaluation par des chercheurs : accompagner, par l’intermédiaire d’un travail de recherche collaboratif, les acteurs participant à la mise en œuvre d’un dispositif scolaire expérimental :  une UPE2A-ULIS</w:t>
            </w:r>
          </w:p>
          <w:p w:rsidR="00C06455" w:rsidRPr="00323C48" w:rsidRDefault="00C06455" w:rsidP="00EA3165">
            <w:pPr>
              <w:jc w:val="both"/>
              <w:rPr>
                <w:rFonts w:ascii="Arial Narrow" w:hAnsi="Arial Narrow"/>
                <w:noProof/>
                <w:sz w:val="10"/>
                <w:szCs w:val="10"/>
              </w:rPr>
            </w:pPr>
          </w:p>
          <w:p w:rsidR="00C06455" w:rsidRDefault="00C06455" w:rsidP="00EA3165">
            <w:pPr>
              <w:spacing w:after="60"/>
              <w:rPr>
                <w:rFonts w:ascii="Arial Narrow" w:hAnsi="Arial Narrow"/>
                <w:b/>
              </w:rPr>
            </w:pPr>
          </w:p>
        </w:tc>
      </w:tr>
      <w:tr w:rsidR="00C06455" w:rsidRPr="00B53959" w:rsidTr="00EA3165">
        <w:tc>
          <w:tcPr>
            <w:tcW w:w="9288" w:type="dxa"/>
            <w:gridSpan w:val="2"/>
            <w:tcBorders>
              <w:top w:val="single" w:sz="4" w:space="0" w:color="auto"/>
              <w:bottom w:val="single" w:sz="4" w:space="0" w:color="auto"/>
            </w:tcBorders>
            <w:shd w:val="clear" w:color="auto" w:fill="B8CCE4" w:themeFill="accent1" w:themeFillTint="66"/>
          </w:tcPr>
          <w:p w:rsidR="00C06455" w:rsidRDefault="00C06455" w:rsidP="00EA3165">
            <w:pPr>
              <w:spacing w:after="60"/>
              <w:jc w:val="both"/>
              <w:rPr>
                <w:rFonts w:ascii="Arial Narrow" w:hAnsi="Arial Narrow"/>
                <w:b/>
              </w:rPr>
            </w:pPr>
            <w:r>
              <w:rPr>
                <w:rFonts w:ascii="Arial Narrow" w:hAnsi="Arial Narrow"/>
                <w:b/>
              </w:rPr>
              <w:t>Résultats année précédente :</w:t>
            </w:r>
          </w:p>
          <w:p w:rsidR="00C06455" w:rsidRDefault="00C06455" w:rsidP="00EA3165">
            <w:pPr>
              <w:pStyle w:val="Paragraphedeliste"/>
              <w:ind w:left="0"/>
              <w:jc w:val="both"/>
              <w:rPr>
                <w:rFonts w:ascii="Arial Narrow" w:hAnsi="Arial Narrow"/>
              </w:rPr>
            </w:pPr>
            <w:r w:rsidRPr="004D1D57">
              <w:rPr>
                <w:rFonts w:ascii="Arial Narrow" w:hAnsi="Arial Narrow"/>
                <w:noProof/>
              </w:rPr>
              <w:t>Les actions sont doubles : favoriser le développement de démarches pédagogiques innovantes et accompagner les élèves dans leurs apprentissages en prenant en compte la diversité des handicaps  Donner les moyens à une équipe pédagogique d’assurer une éducation et un encadrement spécialisés. L’évaluation de ce dispositif est assurée par deux enseignants universitaires, le premier est spécialiste du handicap et le second en français langu</w:t>
            </w:r>
            <w:r w:rsidR="00C8108D">
              <w:rPr>
                <w:rFonts w:ascii="Arial Narrow" w:hAnsi="Arial Narrow"/>
                <w:noProof/>
              </w:rPr>
              <w:t>e étrangère et de scolarisation</w:t>
            </w:r>
            <w:r w:rsidRPr="004D1D57">
              <w:rPr>
                <w:rFonts w:ascii="Arial Narrow" w:hAnsi="Arial Narrow"/>
                <w:noProof/>
              </w:rPr>
              <w:t>. Dans cette perspective, le Casnav de Paris et les chercheurs du laboratoire EMA de l’université de Cergy, fondent un partenariat dont l’objectif est de développer et consolider les pratiques professionnelles, notamment par la mise en place d'une formation régulière de l'équipe, et de construire un cadre commun, explicite et adapté, à destination des enseignants et des différents personnels intervenant en Upe2a-Ulis.</w:t>
            </w:r>
          </w:p>
          <w:p w:rsidR="00C06455" w:rsidRPr="00323C48" w:rsidRDefault="00C06455" w:rsidP="00EA3165">
            <w:pPr>
              <w:jc w:val="both"/>
              <w:rPr>
                <w:rFonts w:ascii="Arial Narrow" w:hAnsi="Arial Narrow"/>
                <w:noProof/>
                <w:sz w:val="10"/>
                <w:szCs w:val="10"/>
              </w:rPr>
            </w:pPr>
          </w:p>
          <w:p w:rsidR="00C06455" w:rsidRDefault="00C06455" w:rsidP="00EA3165">
            <w:pPr>
              <w:pStyle w:val="Paragraphedeliste"/>
              <w:ind w:left="0"/>
              <w:rPr>
                <w:rFonts w:ascii="Arial Narrow" w:hAnsi="Arial Narrow"/>
                <w:b/>
              </w:rPr>
            </w:pPr>
          </w:p>
        </w:tc>
      </w:tr>
      <w:tr w:rsidR="00C06455" w:rsidRPr="00B53959" w:rsidTr="00EA3165">
        <w:tc>
          <w:tcPr>
            <w:tcW w:w="9288" w:type="dxa"/>
            <w:gridSpan w:val="2"/>
            <w:tcBorders>
              <w:top w:val="single" w:sz="4" w:space="0" w:color="auto"/>
              <w:bottom w:val="single" w:sz="4" w:space="0" w:color="auto"/>
            </w:tcBorders>
            <w:shd w:val="clear" w:color="auto" w:fill="B8CCE4" w:themeFill="accent1" w:themeFillTint="66"/>
          </w:tcPr>
          <w:p w:rsidR="00C06455" w:rsidRDefault="00C06455" w:rsidP="00EA3165">
            <w:pPr>
              <w:spacing w:after="60"/>
              <w:jc w:val="both"/>
              <w:rPr>
                <w:rFonts w:ascii="Arial Narrow" w:hAnsi="Arial Narrow"/>
                <w:b/>
              </w:rPr>
            </w:pPr>
            <w:r>
              <w:rPr>
                <w:rFonts w:ascii="Arial Narrow" w:hAnsi="Arial Narrow"/>
                <w:b/>
              </w:rPr>
              <w:t>Actions prévues à l’issue de l’expérimentation :</w:t>
            </w:r>
          </w:p>
          <w:p w:rsidR="00C06455" w:rsidRPr="004D1D57" w:rsidRDefault="00C06455" w:rsidP="00EA3165">
            <w:pPr>
              <w:jc w:val="both"/>
              <w:rPr>
                <w:rFonts w:ascii="Arial Narrow" w:hAnsi="Arial Narrow"/>
                <w:noProof/>
              </w:rPr>
            </w:pPr>
            <w:r w:rsidRPr="004D1D57">
              <w:rPr>
                <w:rFonts w:ascii="Arial Narrow" w:hAnsi="Arial Narrow"/>
                <w:noProof/>
              </w:rPr>
              <w:t xml:space="preserve">Le caractère innovant et la complexité du dispositif ont conduit à en prolonger l’accompagnement en mettant en perspective </w:t>
            </w:r>
            <w:r w:rsidR="00C8108D">
              <w:rPr>
                <w:rFonts w:ascii="Arial Narrow" w:hAnsi="Arial Narrow"/>
                <w:noProof/>
              </w:rPr>
              <w:t>d</w:t>
            </w:r>
            <w:r w:rsidRPr="004D1D57">
              <w:rPr>
                <w:rFonts w:ascii="Arial Narrow" w:hAnsi="Arial Narrow"/>
                <w:noProof/>
              </w:rPr>
              <w:t>es actions afin de finaliser le cadre institutionnel et achever l’évaluation du dispositif</w:t>
            </w:r>
            <w:r w:rsidR="00C8108D">
              <w:rPr>
                <w:rFonts w:ascii="Arial Narrow" w:hAnsi="Arial Narrow"/>
                <w:noProof/>
              </w:rPr>
              <w:t>.</w:t>
            </w:r>
          </w:p>
          <w:p w:rsidR="00C06455" w:rsidRPr="00323C48" w:rsidRDefault="00C06455" w:rsidP="00EA3165">
            <w:pPr>
              <w:jc w:val="both"/>
              <w:rPr>
                <w:rFonts w:ascii="Arial Narrow" w:hAnsi="Arial Narrow"/>
                <w:noProof/>
                <w:sz w:val="10"/>
                <w:szCs w:val="10"/>
              </w:rPr>
            </w:pPr>
          </w:p>
          <w:p w:rsidR="00C06455" w:rsidRDefault="00C06455" w:rsidP="00EA3165">
            <w:pPr>
              <w:spacing w:after="60"/>
              <w:rPr>
                <w:rFonts w:ascii="Arial Narrow" w:hAnsi="Arial Narrow"/>
                <w:b/>
              </w:rPr>
            </w:pPr>
          </w:p>
        </w:tc>
      </w:tr>
      <w:tr w:rsidR="00C06455"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C06455" w:rsidRPr="00A55F0E" w:rsidRDefault="00C06455" w:rsidP="00EA3165">
            <w:pPr>
              <w:tabs>
                <w:tab w:val="left" w:pos="3969"/>
              </w:tabs>
              <w:spacing w:after="60"/>
              <w:ind w:right="1259"/>
              <w:rPr>
                <w:rFonts w:ascii="Arial Narrow" w:hAnsi="Arial Narrow"/>
                <w:b/>
              </w:rPr>
            </w:pPr>
          </w:p>
          <w:p w:rsidR="00C06455" w:rsidRPr="00A55F0E" w:rsidRDefault="00C06455" w:rsidP="00EA3165">
            <w:pPr>
              <w:tabs>
                <w:tab w:val="left" w:pos="3969"/>
              </w:tabs>
              <w:spacing w:after="120"/>
              <w:ind w:right="1259"/>
              <w:rPr>
                <w:rFonts w:ascii="Arial Narrow" w:hAnsi="Arial Narrow"/>
                <w:b/>
              </w:rPr>
            </w:pPr>
            <w:r w:rsidRPr="00A55F0E">
              <w:rPr>
                <w:rFonts w:ascii="Arial Narrow" w:hAnsi="Arial Narrow"/>
                <w:b/>
              </w:rPr>
              <w:t>Public(s) concerné(s) :</w:t>
            </w:r>
          </w:p>
          <w:p w:rsidR="00C06455" w:rsidRPr="00A55F0E" w:rsidRDefault="00C06455" w:rsidP="00EA3165">
            <w:pPr>
              <w:tabs>
                <w:tab w:val="left" w:pos="3969"/>
              </w:tabs>
              <w:ind w:right="1259"/>
              <w:rPr>
                <w:rFonts w:ascii="Arial Narrow" w:hAnsi="Arial Narrow"/>
              </w:rPr>
            </w:pPr>
            <w:r w:rsidRPr="004D1D57">
              <w:rPr>
                <w:rFonts w:ascii="Arial Narrow" w:hAnsi="Arial Narrow"/>
                <w:noProof/>
              </w:rPr>
              <w:t>Élèves</w:t>
            </w:r>
          </w:p>
          <w:p w:rsidR="00C06455" w:rsidRPr="00E97E97" w:rsidRDefault="00C06455" w:rsidP="00EA3165">
            <w:pPr>
              <w:tabs>
                <w:tab w:val="left" w:pos="3969"/>
              </w:tabs>
              <w:ind w:right="1259"/>
              <w:rPr>
                <w:rFonts w:ascii="Arial Narrow" w:hAnsi="Arial Narrow"/>
              </w:rPr>
            </w:pPr>
            <w:r w:rsidRPr="004D1D57">
              <w:rPr>
                <w:rFonts w:ascii="Arial Narrow" w:hAnsi="Arial Narrow"/>
                <w:noProof/>
              </w:rPr>
              <w:t>Personnels de l’Éducation nationale</w:t>
            </w:r>
          </w:p>
          <w:p w:rsidR="00C06455" w:rsidRPr="00E97E97" w:rsidRDefault="00C06455" w:rsidP="00EA3165">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C06455" w:rsidRDefault="00C06455" w:rsidP="00EA3165">
            <w:pPr>
              <w:tabs>
                <w:tab w:val="left" w:pos="3969"/>
              </w:tabs>
              <w:ind w:right="1259"/>
              <w:rPr>
                <w:rFonts w:ascii="Arial Narrow" w:hAnsi="Arial Narrow"/>
                <w:b/>
              </w:rPr>
            </w:pPr>
          </w:p>
          <w:p w:rsidR="00C06455" w:rsidRDefault="00C06455" w:rsidP="00EA3165">
            <w:pPr>
              <w:tabs>
                <w:tab w:val="left" w:pos="3969"/>
              </w:tabs>
              <w:spacing w:after="60"/>
              <w:ind w:right="1259"/>
              <w:rPr>
                <w:rFonts w:ascii="Arial Narrow" w:hAnsi="Arial Narrow"/>
                <w:b/>
              </w:rPr>
            </w:pPr>
            <w:r>
              <w:rPr>
                <w:rFonts w:ascii="Arial Narrow" w:hAnsi="Arial Narrow"/>
                <w:b/>
              </w:rPr>
              <w:t>Secteur(s) d’enseignement concerné(s) :</w:t>
            </w:r>
          </w:p>
          <w:p w:rsidR="00C06455" w:rsidRPr="00A55F0E" w:rsidRDefault="00C06455" w:rsidP="00EA3165">
            <w:pPr>
              <w:rPr>
                <w:rFonts w:ascii="Arial Narrow" w:hAnsi="Arial Narrow"/>
                <w:lang w:val="en-US"/>
              </w:rPr>
            </w:pPr>
            <w:r w:rsidRPr="004D1D57">
              <w:rPr>
                <w:rFonts w:ascii="Arial Narrow" w:hAnsi="Arial Narrow"/>
                <w:noProof/>
                <w:lang w:val="en-US"/>
              </w:rPr>
              <w:t>Public</w:t>
            </w:r>
          </w:p>
          <w:p w:rsidR="00C06455" w:rsidRPr="003D3A90" w:rsidRDefault="00C06455" w:rsidP="00EA3165">
            <w:pPr>
              <w:rPr>
                <w:rFonts w:ascii="Arial Narrow" w:hAnsi="Arial Narrow"/>
                <w:b/>
                <w:lang w:val="en-US"/>
              </w:rPr>
            </w:pPr>
          </w:p>
          <w:p w:rsidR="00C06455" w:rsidRPr="003D3A90" w:rsidRDefault="00C06455" w:rsidP="00EA3165">
            <w:pPr>
              <w:spacing w:after="60"/>
              <w:rPr>
                <w:rFonts w:ascii="Arial Narrow" w:hAnsi="Arial Narrow"/>
                <w:b/>
                <w:lang w:val="en-US"/>
              </w:rPr>
            </w:pPr>
            <w:r w:rsidRPr="003D3A90">
              <w:rPr>
                <w:rFonts w:ascii="Arial Narrow" w:hAnsi="Arial Narrow"/>
                <w:b/>
                <w:lang w:val="en-US"/>
              </w:rPr>
              <w:t xml:space="preserve">Cycle(s) concerné(s) : </w:t>
            </w:r>
          </w:p>
          <w:p w:rsidR="00C06455" w:rsidRPr="00E97E97" w:rsidRDefault="00C06455" w:rsidP="00EA3165">
            <w:pPr>
              <w:rPr>
                <w:rFonts w:ascii="Arial Narrow" w:hAnsi="Arial Narrow"/>
              </w:rPr>
            </w:pPr>
            <w:r w:rsidRPr="004D1D57">
              <w:rPr>
                <w:rFonts w:ascii="Arial Narrow" w:hAnsi="Arial Narrow"/>
                <w:noProof/>
              </w:rPr>
              <w:t>Cycle 2</w:t>
            </w:r>
          </w:p>
          <w:p w:rsidR="00C06455" w:rsidRPr="00A55F0E" w:rsidRDefault="00C06455"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C06455" w:rsidRPr="00A4092D" w:rsidRDefault="00C06455" w:rsidP="00EA3165">
            <w:pPr>
              <w:spacing w:after="60"/>
              <w:rPr>
                <w:rFonts w:ascii="Arial Narrow" w:hAnsi="Arial Narrow"/>
                <w:b/>
              </w:rPr>
            </w:pPr>
          </w:p>
          <w:p w:rsidR="00C06455" w:rsidRPr="00970CF4" w:rsidRDefault="00C06455" w:rsidP="00EA3165">
            <w:pPr>
              <w:spacing w:after="60"/>
              <w:rPr>
                <w:rFonts w:ascii="Arial Narrow" w:hAnsi="Arial Narrow"/>
                <w:b/>
              </w:rPr>
            </w:pPr>
            <w:r w:rsidRPr="00970CF4">
              <w:rPr>
                <w:rFonts w:ascii="Arial Narrow" w:hAnsi="Arial Narrow"/>
                <w:b/>
              </w:rPr>
              <w:t>Nombre concerné :</w:t>
            </w:r>
          </w:p>
          <w:p w:rsidR="00C06455" w:rsidRDefault="00C06455" w:rsidP="00EA3165">
            <w:pPr>
              <w:rPr>
                <w:rFonts w:ascii="Arial Narrow" w:hAnsi="Arial Narrow"/>
              </w:rPr>
            </w:pPr>
            <w:r>
              <w:rPr>
                <w:rFonts w:ascii="Arial Narrow" w:hAnsi="Arial Narrow"/>
              </w:rPr>
              <w:t xml:space="preserve">d’élèves : </w:t>
            </w:r>
            <w:r w:rsidRPr="004D1D57">
              <w:rPr>
                <w:rFonts w:ascii="Arial Narrow" w:hAnsi="Arial Narrow"/>
                <w:noProof/>
              </w:rPr>
              <w:t>22</w:t>
            </w:r>
          </w:p>
          <w:p w:rsidR="00C06455" w:rsidRPr="00070BD1" w:rsidRDefault="00C06455"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10</w:t>
            </w:r>
          </w:p>
          <w:p w:rsidR="00C06455" w:rsidRDefault="00C06455"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w:t>
            </w:r>
          </w:p>
          <w:p w:rsidR="00C06455" w:rsidRPr="00970CF4" w:rsidRDefault="00C06455" w:rsidP="00EA3165">
            <w:pPr>
              <w:rPr>
                <w:rFonts w:ascii="Arial Narrow" w:hAnsi="Arial Narrow"/>
              </w:rPr>
            </w:pPr>
            <w:r>
              <w:rPr>
                <w:rFonts w:ascii="Arial Narrow" w:hAnsi="Arial Narrow"/>
              </w:rPr>
              <w:t xml:space="preserve">d’écoles : </w:t>
            </w:r>
            <w:r w:rsidRPr="004D1D57">
              <w:rPr>
                <w:rFonts w:ascii="Arial Narrow" w:hAnsi="Arial Narrow"/>
                <w:noProof/>
              </w:rPr>
              <w:t>1</w:t>
            </w:r>
          </w:p>
          <w:p w:rsidR="00C06455" w:rsidRPr="00970CF4" w:rsidRDefault="00C06455" w:rsidP="00EA3165">
            <w:pPr>
              <w:rPr>
                <w:rFonts w:ascii="Arial Narrow" w:hAnsi="Arial Narrow"/>
              </w:rPr>
            </w:pPr>
            <w:r>
              <w:rPr>
                <w:rFonts w:ascii="Arial Narrow" w:hAnsi="Arial Narrow"/>
              </w:rPr>
              <w:t xml:space="preserve">de collèges : </w:t>
            </w:r>
          </w:p>
          <w:p w:rsidR="00C06455" w:rsidRPr="00970CF4" w:rsidRDefault="00C06455" w:rsidP="00EA3165">
            <w:pPr>
              <w:rPr>
                <w:rFonts w:ascii="Arial Narrow" w:hAnsi="Arial Narrow"/>
              </w:rPr>
            </w:pPr>
            <w:r>
              <w:rPr>
                <w:rFonts w:ascii="Arial Narrow" w:hAnsi="Arial Narrow"/>
              </w:rPr>
              <w:t xml:space="preserve">de lycées généraux et technologiques : </w:t>
            </w:r>
          </w:p>
          <w:p w:rsidR="00C06455" w:rsidRDefault="00C06455" w:rsidP="00EA3165">
            <w:pPr>
              <w:rPr>
                <w:rFonts w:ascii="Arial Narrow" w:hAnsi="Arial Narrow"/>
              </w:rPr>
            </w:pPr>
            <w:r>
              <w:rPr>
                <w:rFonts w:ascii="Arial Narrow" w:hAnsi="Arial Narrow"/>
              </w:rPr>
              <w:t xml:space="preserve">de lycées polyvalents : </w:t>
            </w:r>
            <w:r w:rsidRPr="004D1D57">
              <w:rPr>
                <w:rFonts w:ascii="Arial Narrow" w:hAnsi="Arial Narrow"/>
                <w:noProof/>
              </w:rPr>
              <w:t>1</w:t>
            </w:r>
          </w:p>
          <w:p w:rsidR="00C06455" w:rsidRDefault="00C06455" w:rsidP="00EA3165">
            <w:pPr>
              <w:rPr>
                <w:rFonts w:ascii="Arial Narrow" w:hAnsi="Arial Narrow"/>
              </w:rPr>
            </w:pPr>
            <w:r>
              <w:rPr>
                <w:rFonts w:ascii="Arial Narrow" w:hAnsi="Arial Narrow"/>
              </w:rPr>
              <w:t xml:space="preserve">de lycées professionnels : </w:t>
            </w:r>
          </w:p>
          <w:p w:rsidR="00C06455" w:rsidRPr="008C3568" w:rsidRDefault="00C06455" w:rsidP="00EA3165">
            <w:pPr>
              <w:rPr>
                <w:rFonts w:ascii="Arial Narrow" w:hAnsi="Arial Narrow"/>
                <w:sz w:val="10"/>
                <w:szCs w:val="10"/>
              </w:rPr>
            </w:pPr>
          </w:p>
        </w:tc>
      </w:tr>
      <w:tr w:rsidR="00C06455" w:rsidRPr="00BC2080" w:rsidTr="00EA3165">
        <w:trPr>
          <w:trHeight w:val="1182"/>
        </w:trPr>
        <w:tc>
          <w:tcPr>
            <w:tcW w:w="4928" w:type="dxa"/>
            <w:vMerge/>
            <w:tcBorders>
              <w:bottom w:val="single" w:sz="4" w:space="0" w:color="auto"/>
              <w:right w:val="single" w:sz="4" w:space="0" w:color="auto"/>
            </w:tcBorders>
            <w:shd w:val="clear" w:color="auto" w:fill="auto"/>
          </w:tcPr>
          <w:p w:rsidR="00C06455" w:rsidRPr="008C3568" w:rsidRDefault="00C06455"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C06455" w:rsidRPr="004B6A69" w:rsidRDefault="00C06455" w:rsidP="00EA3165">
            <w:pPr>
              <w:rPr>
                <w:rFonts w:ascii="Arial Narrow" w:hAnsi="Arial Narrow"/>
                <w:color w:val="FFFFFF" w:themeColor="background1"/>
              </w:rPr>
            </w:pPr>
          </w:p>
          <w:p w:rsidR="00C06455" w:rsidRDefault="00C06455" w:rsidP="00EA3165">
            <w:pPr>
              <w:spacing w:after="60"/>
              <w:rPr>
                <w:rFonts w:ascii="Arial Narrow" w:hAnsi="Arial Narrow"/>
                <w:color w:val="FFFFFF" w:themeColor="background1"/>
              </w:rPr>
            </w:pPr>
            <w:r>
              <w:rPr>
                <w:rFonts w:ascii="Arial Narrow" w:hAnsi="Arial Narrow"/>
                <w:b/>
                <w:color w:val="FFFFFF" w:themeColor="background1"/>
              </w:rPr>
              <w:t>Référent</w:t>
            </w:r>
            <w:r w:rsidRPr="007D7766">
              <w:rPr>
                <w:rFonts w:ascii="Arial Narrow" w:hAnsi="Arial Narrow"/>
                <w:b/>
                <w:color w:val="FFFFFF" w:themeColor="background1"/>
              </w:rPr>
              <w:t xml:space="preserve"> de l’expérimentation</w:t>
            </w:r>
            <w:r w:rsidRPr="004B6A69">
              <w:rPr>
                <w:rFonts w:ascii="Arial Narrow" w:hAnsi="Arial Narrow"/>
                <w:color w:val="FFFFFF" w:themeColor="background1"/>
              </w:rPr>
              <w:t xml:space="preserve"> : </w:t>
            </w:r>
          </w:p>
          <w:p w:rsidR="00C06455" w:rsidRPr="00A935E0" w:rsidRDefault="00C06455" w:rsidP="00EA3165">
            <w:pPr>
              <w:rPr>
                <w:rFonts w:ascii="Arial Narrow" w:hAnsi="Arial Narrow"/>
                <w:color w:val="FFFFFF" w:themeColor="background1"/>
              </w:rPr>
            </w:pPr>
            <w:r w:rsidRPr="004B6A69">
              <w:rPr>
                <w:rFonts w:ascii="Arial Narrow" w:hAnsi="Arial Narrow"/>
                <w:color w:val="FFFFFF" w:themeColor="background1"/>
              </w:rPr>
              <w:t xml:space="preserve">- </w:t>
            </w:r>
            <w:r w:rsidRPr="00175D93">
              <w:rPr>
                <w:rFonts w:ascii="Arial Narrow" w:hAnsi="Arial Narrow"/>
                <w:color w:val="FFFFFF" w:themeColor="background1"/>
                <w:u w:val="single"/>
              </w:rPr>
              <w:t>Nom</w:t>
            </w:r>
            <w:r>
              <w:rPr>
                <w:rFonts w:ascii="Arial Narrow" w:hAnsi="Arial Narrow"/>
                <w:color w:val="FFFFFF" w:themeColor="background1"/>
                <w:u w:val="single"/>
              </w:rPr>
              <w:t> </w:t>
            </w:r>
            <w:r w:rsidRPr="00A935E0">
              <w:rPr>
                <w:rFonts w:ascii="Arial Narrow" w:hAnsi="Arial Narrow"/>
                <w:color w:val="FFFFFF" w:themeColor="background1"/>
              </w:rPr>
              <w:t xml:space="preserve">: </w:t>
            </w:r>
            <w:r w:rsidRPr="004D1D57">
              <w:rPr>
                <w:rFonts w:ascii="Arial Narrow" w:hAnsi="Arial Narrow"/>
                <w:noProof/>
                <w:color w:val="FFFFFF" w:themeColor="background1"/>
              </w:rPr>
              <w:t>Leneutre</w:t>
            </w:r>
          </w:p>
          <w:p w:rsidR="00C06455" w:rsidRDefault="00C06455" w:rsidP="00EA3165">
            <w:pPr>
              <w:rPr>
                <w:rFonts w:ascii="Arial Narrow" w:hAnsi="Arial Narrow"/>
                <w:color w:val="FFFFFF" w:themeColor="background1"/>
              </w:rPr>
            </w:pPr>
            <w:r w:rsidRPr="004C2BA9">
              <w:rPr>
                <w:rFonts w:ascii="Arial Narrow" w:hAnsi="Arial Narrow"/>
                <w:color w:val="FFFFFF" w:themeColor="background1"/>
              </w:rPr>
              <w:t xml:space="preserve">- </w:t>
            </w:r>
            <w:r>
              <w:rPr>
                <w:rFonts w:ascii="Arial Narrow" w:hAnsi="Arial Narrow"/>
                <w:color w:val="FFFFFF" w:themeColor="background1"/>
                <w:u w:val="single"/>
              </w:rPr>
              <w:t>P</w:t>
            </w:r>
            <w:r w:rsidRPr="00175D93">
              <w:rPr>
                <w:rFonts w:ascii="Arial Narrow" w:hAnsi="Arial Narrow"/>
                <w:color w:val="FFFFFF" w:themeColor="background1"/>
                <w:u w:val="single"/>
              </w:rPr>
              <w:t>rénom</w:t>
            </w:r>
            <w:r w:rsidRPr="004B6A69">
              <w:rPr>
                <w:rFonts w:ascii="Arial Narrow" w:hAnsi="Arial Narrow"/>
                <w:color w:val="FFFFFF" w:themeColor="background1"/>
              </w:rPr>
              <w:t xml:space="preserve"> : </w:t>
            </w:r>
            <w:r w:rsidRPr="004D1D57">
              <w:rPr>
                <w:rFonts w:ascii="Arial Narrow" w:hAnsi="Arial Narrow"/>
                <w:noProof/>
                <w:color w:val="FFFFFF" w:themeColor="background1"/>
              </w:rPr>
              <w:t>Brigitte</w:t>
            </w:r>
          </w:p>
          <w:p w:rsidR="00C06455" w:rsidRDefault="00C06455" w:rsidP="00EA3165">
            <w:pPr>
              <w:rPr>
                <w:rFonts w:ascii="Arial Narrow" w:hAnsi="Arial Narrow"/>
                <w:color w:val="FFFFFF" w:themeColor="background1"/>
              </w:rPr>
            </w:pPr>
            <w:r>
              <w:rPr>
                <w:rFonts w:ascii="Arial Narrow" w:hAnsi="Arial Narrow"/>
                <w:color w:val="FFFFFF" w:themeColor="background1"/>
              </w:rPr>
              <w:t>-</w:t>
            </w:r>
            <w:r w:rsidRPr="004B6A69">
              <w:rPr>
                <w:rFonts w:ascii="Arial Narrow" w:hAnsi="Arial Narrow"/>
                <w:color w:val="FFFFFF" w:themeColor="background1"/>
              </w:rPr>
              <w:t xml:space="preserve"> </w:t>
            </w:r>
            <w:r w:rsidRPr="00175D93">
              <w:rPr>
                <w:rFonts w:ascii="Arial Narrow" w:hAnsi="Arial Narrow"/>
                <w:color w:val="FFFFFF" w:themeColor="background1"/>
                <w:u w:val="single"/>
              </w:rPr>
              <w:t>Fonction</w:t>
            </w:r>
            <w:r w:rsidRPr="00A935E0">
              <w:rPr>
                <w:rFonts w:ascii="Arial Narrow" w:hAnsi="Arial Narrow"/>
                <w:color w:val="FFFFFF" w:themeColor="background1"/>
              </w:rPr>
              <w:t xml:space="preserve"> </w:t>
            </w:r>
            <w:r w:rsidRPr="004B6A69">
              <w:rPr>
                <w:rFonts w:ascii="Arial Narrow" w:hAnsi="Arial Narrow"/>
                <w:color w:val="FFFFFF" w:themeColor="background1"/>
              </w:rPr>
              <w:t xml:space="preserve">: </w:t>
            </w:r>
            <w:r w:rsidRPr="004D1D57">
              <w:rPr>
                <w:rFonts w:ascii="Arial Narrow" w:hAnsi="Arial Narrow"/>
                <w:noProof/>
                <w:color w:val="FFFFFF" w:themeColor="background1"/>
              </w:rPr>
              <w:t>IA-IPR, responsable du Casnav</w:t>
            </w:r>
          </w:p>
          <w:p w:rsidR="00C06455" w:rsidRDefault="00C06455" w:rsidP="00EA3165">
            <w:pPr>
              <w:rPr>
                <w:rFonts w:ascii="Arial Narrow" w:hAnsi="Arial Narrow"/>
                <w:color w:val="FFFFFF" w:themeColor="background1"/>
              </w:rPr>
            </w:pPr>
            <w:r>
              <w:rPr>
                <w:rFonts w:ascii="Arial Narrow" w:hAnsi="Arial Narrow"/>
                <w:color w:val="FFFFFF" w:themeColor="background1"/>
              </w:rPr>
              <w:lastRenderedPageBreak/>
              <w:t xml:space="preserve">- </w:t>
            </w:r>
            <w:r w:rsidRPr="004C2BA9">
              <w:rPr>
                <w:rFonts w:ascii="Arial Narrow" w:hAnsi="Arial Narrow"/>
                <w:color w:val="FFFFFF" w:themeColor="background1"/>
                <w:u w:val="single"/>
              </w:rPr>
              <w:t>Té</w:t>
            </w:r>
            <w:r w:rsidRPr="00175D93">
              <w:rPr>
                <w:rFonts w:ascii="Arial Narrow" w:hAnsi="Arial Narrow"/>
                <w:color w:val="FFFFFF" w:themeColor="background1"/>
                <w:u w:val="single"/>
              </w:rPr>
              <w:t>léphone</w:t>
            </w:r>
            <w:r w:rsidRPr="004B6A69">
              <w:rPr>
                <w:rFonts w:ascii="Arial Narrow" w:hAnsi="Arial Narrow"/>
                <w:color w:val="FFFFFF" w:themeColor="background1"/>
              </w:rPr>
              <w:t xml:space="preserve"> : </w:t>
            </w:r>
            <w:r w:rsidRPr="004D1D57">
              <w:rPr>
                <w:rFonts w:ascii="Arial Narrow" w:hAnsi="Arial Narrow"/>
                <w:noProof/>
                <w:color w:val="FFFFFF" w:themeColor="background1"/>
              </w:rPr>
              <w:t>0</w:t>
            </w:r>
          </w:p>
          <w:p w:rsidR="00C06455" w:rsidRDefault="00C06455" w:rsidP="00EA3165">
            <w:pPr>
              <w:rPr>
                <w:rFonts w:ascii="Arial Narrow" w:hAnsi="Arial Narrow"/>
                <w:color w:val="FFFFFF" w:themeColor="background1"/>
              </w:rPr>
            </w:pPr>
            <w:r>
              <w:rPr>
                <w:rFonts w:ascii="Arial Narrow" w:hAnsi="Arial Narrow"/>
                <w:color w:val="FFFFFF" w:themeColor="background1"/>
              </w:rPr>
              <w:t xml:space="preserve">- </w:t>
            </w:r>
            <w:r w:rsidRPr="00175D93">
              <w:rPr>
                <w:rFonts w:ascii="Arial Narrow" w:hAnsi="Arial Narrow"/>
                <w:color w:val="FFFFFF" w:themeColor="background1"/>
                <w:u w:val="single"/>
              </w:rPr>
              <w:t>Courriel</w:t>
            </w:r>
            <w:r w:rsidRPr="00BC2080">
              <w:rPr>
                <w:rFonts w:ascii="Arial Narrow" w:hAnsi="Arial Narrow"/>
                <w:color w:val="FFFFFF" w:themeColor="background1"/>
              </w:rPr>
              <w:t xml:space="preserve"> </w:t>
            </w:r>
            <w:r w:rsidRPr="0047566B">
              <w:rPr>
                <w:rFonts w:ascii="Arial Narrow" w:hAnsi="Arial Narrow"/>
                <w:color w:val="FFFFFF" w:themeColor="background1"/>
              </w:rPr>
              <w:t xml:space="preserve">: </w:t>
            </w:r>
            <w:r w:rsidRPr="004D1D57">
              <w:rPr>
                <w:rFonts w:ascii="Arial Narrow" w:hAnsi="Arial Narrow"/>
                <w:noProof/>
                <w:color w:val="FFFFFF" w:themeColor="background1"/>
              </w:rPr>
              <w:t>ce.casnav@ac-paris.fr</w:t>
            </w:r>
          </w:p>
          <w:p w:rsidR="00C06455" w:rsidRPr="00C43B98" w:rsidRDefault="00C06455" w:rsidP="00EA3165">
            <w:pPr>
              <w:rPr>
                <w:rFonts w:ascii="Arial Narrow" w:hAnsi="Arial Narrow"/>
                <w:color w:val="FFFFFF" w:themeColor="background1"/>
                <w:sz w:val="10"/>
                <w:szCs w:val="10"/>
              </w:rPr>
            </w:pPr>
          </w:p>
        </w:tc>
      </w:tr>
      <w:tr w:rsidR="00C06455"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C06455" w:rsidRDefault="00C06455" w:rsidP="00EA3165">
            <w:pPr>
              <w:spacing w:after="60"/>
              <w:jc w:val="both"/>
              <w:rPr>
                <w:rFonts w:ascii="Arial Narrow" w:hAnsi="Arial Narrow"/>
                <w:b/>
              </w:rPr>
            </w:pPr>
            <w:r w:rsidRPr="00D456C1">
              <w:rPr>
                <w:rFonts w:ascii="Arial Narrow" w:hAnsi="Arial Narrow"/>
                <w:b/>
              </w:rPr>
              <w:lastRenderedPageBreak/>
              <w:t>Champ(s) de la recherche concerné(s) par le(s) partenariat(s) :</w:t>
            </w:r>
            <w:r>
              <w:rPr>
                <w:rFonts w:ascii="Arial Narrow" w:hAnsi="Arial Narrow"/>
                <w:b/>
              </w:rPr>
              <w:t xml:space="preserve"> </w:t>
            </w:r>
          </w:p>
          <w:p w:rsidR="00C06455" w:rsidRPr="00A55F0E" w:rsidRDefault="00C06455"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C06455" w:rsidRPr="00A55F0E" w:rsidRDefault="00C06455" w:rsidP="00EA3165">
            <w:pPr>
              <w:jc w:val="both"/>
              <w:rPr>
                <w:rFonts w:ascii="Arial" w:hAnsi="Arial" w:cs="Arial"/>
                <w:bCs/>
                <w:color w:val="000000"/>
                <w:sz w:val="20"/>
                <w:szCs w:val="20"/>
              </w:rPr>
            </w:pPr>
            <w:r w:rsidRPr="004D1D57">
              <w:rPr>
                <w:rFonts w:ascii="Arial" w:hAnsi="Arial" w:cs="Arial"/>
                <w:bCs/>
                <w:noProof/>
                <w:color w:val="000000"/>
                <w:sz w:val="20"/>
                <w:szCs w:val="20"/>
              </w:rPr>
              <w:t>Sciences du langage</w:t>
            </w:r>
          </w:p>
          <w:p w:rsidR="00C06455" w:rsidRPr="00A55F0E" w:rsidRDefault="00C06455" w:rsidP="00EA3165">
            <w:pPr>
              <w:jc w:val="both"/>
              <w:rPr>
                <w:rFonts w:ascii="Arial" w:hAnsi="Arial" w:cs="Arial"/>
                <w:bCs/>
                <w:color w:val="000000"/>
                <w:sz w:val="20"/>
                <w:szCs w:val="20"/>
              </w:rPr>
            </w:pPr>
            <w:r w:rsidRPr="004D1D57">
              <w:rPr>
                <w:rFonts w:ascii="Arial" w:hAnsi="Arial" w:cs="Arial"/>
                <w:bCs/>
                <w:noProof/>
                <w:color w:val="000000"/>
                <w:sz w:val="20"/>
                <w:szCs w:val="20"/>
              </w:rPr>
              <w:t>Sociologie</w:t>
            </w:r>
          </w:p>
          <w:p w:rsidR="00C06455" w:rsidRPr="00F81949" w:rsidRDefault="00C06455" w:rsidP="00EA3165">
            <w:pPr>
              <w:jc w:val="both"/>
              <w:rPr>
                <w:rFonts w:ascii="Arial Narrow" w:hAnsi="Arial Narrow"/>
              </w:rPr>
            </w:pPr>
          </w:p>
        </w:tc>
      </w:tr>
    </w:tbl>
    <w:p w:rsidR="00C06455" w:rsidRPr="00F81949" w:rsidRDefault="00C06455" w:rsidP="00C06455"/>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C06455" w:rsidRPr="004C2BA9" w:rsidTr="00EA3165">
        <w:tc>
          <w:tcPr>
            <w:tcW w:w="9288" w:type="dxa"/>
            <w:tcBorders>
              <w:top w:val="single" w:sz="4" w:space="0" w:color="auto"/>
              <w:bottom w:val="single" w:sz="4" w:space="0" w:color="auto"/>
            </w:tcBorders>
            <w:shd w:val="clear" w:color="auto" w:fill="B6DDE8" w:themeFill="accent5" w:themeFillTint="66"/>
          </w:tcPr>
          <w:p w:rsidR="00C06455" w:rsidRDefault="00C06455" w:rsidP="00EA3165">
            <w:pPr>
              <w:spacing w:after="60"/>
              <w:jc w:val="both"/>
              <w:rPr>
                <w:rFonts w:ascii="Arial Narrow" w:hAnsi="Arial Narrow"/>
                <w:i/>
                <w:noProof/>
              </w:rPr>
            </w:pPr>
            <w:r>
              <w:rPr>
                <w:rFonts w:ascii="Arial Narrow" w:hAnsi="Arial Narrow"/>
                <w:b/>
              </w:rPr>
              <w:t xml:space="preserve">Objectifs de recherche : </w:t>
            </w:r>
          </w:p>
          <w:p w:rsidR="00C06455" w:rsidRPr="004D1D57" w:rsidRDefault="00C06455" w:rsidP="00EA3165">
            <w:pPr>
              <w:jc w:val="both"/>
              <w:rPr>
                <w:rFonts w:ascii="Arial Narrow" w:hAnsi="Arial Narrow"/>
                <w:noProof/>
              </w:rPr>
            </w:pPr>
            <w:r w:rsidRPr="004D1D57">
              <w:rPr>
                <w:rFonts w:ascii="Arial Narrow" w:hAnsi="Arial Narrow"/>
                <w:noProof/>
              </w:rPr>
              <w:t>L’</w:t>
            </w:r>
            <w:r w:rsidR="00C8108D">
              <w:rPr>
                <w:rFonts w:ascii="Arial Narrow" w:hAnsi="Arial Narrow"/>
                <w:noProof/>
              </w:rPr>
              <w:t>université Cergy-Pontoise</w:t>
            </w:r>
            <w:r w:rsidRPr="004D1D57">
              <w:rPr>
                <w:rFonts w:ascii="Arial Narrow" w:hAnsi="Arial Narrow"/>
                <w:noProof/>
              </w:rPr>
              <w:t xml:space="preserve">, via son laboratoire EMA (École, Mutations, Apprentissages), et le CASNAV du Rectorat de l’Académie de Paris fondent un partenariat afin d’accompagner, par l’intermédiaire d’un travail de recherche collaboratif, les acteurs participant à la mise en œuvre d’un dispositif scolaire expérimental, une UPE2A-ULIS (classe spécifique) domiciliée au lycée Lavoisier (Paris 5ème) qui accueille des élèves allophones nouvellement arrivés en France en situation de handicap âgés de 12 à 18 ans. Le dispositif a été créé par l’Académie de Paris en 2016. Il accueille, en 2019, pour la troisième année scolaire consécutive, des élèves ayant tout type de handicap, reconnu, dans leur majorité, par l’administration. </w:t>
            </w:r>
          </w:p>
          <w:p w:rsidR="00C06455" w:rsidRDefault="00C06455" w:rsidP="00EA3165">
            <w:pPr>
              <w:jc w:val="both"/>
              <w:rPr>
                <w:rFonts w:ascii="Arial Narrow" w:hAnsi="Arial Narrow"/>
              </w:rPr>
            </w:pPr>
            <w:r w:rsidRPr="004D1D57">
              <w:rPr>
                <w:rFonts w:ascii="Arial Narrow" w:hAnsi="Arial Narrow"/>
                <w:noProof/>
              </w:rPr>
              <w:t>L’objectif du travail susmentionné est d’accompagner et d’analyser le processus d’institutionnalisation du dispositif scolaire expérimental UPE2A-ULIS.</w:t>
            </w:r>
          </w:p>
          <w:p w:rsidR="00C06455" w:rsidRPr="009C54AF" w:rsidRDefault="00C06455" w:rsidP="00EA3165">
            <w:pPr>
              <w:jc w:val="both"/>
              <w:rPr>
                <w:rFonts w:ascii="Arial Narrow" w:hAnsi="Arial Narrow"/>
                <w:sz w:val="10"/>
                <w:szCs w:val="10"/>
              </w:rPr>
            </w:pPr>
          </w:p>
          <w:p w:rsidR="00C06455" w:rsidRPr="004C2BA9" w:rsidRDefault="00C06455" w:rsidP="00EA3165">
            <w:pPr>
              <w:rPr>
                <w:rFonts w:ascii="Arial Narrow" w:hAnsi="Arial Narrow"/>
              </w:rPr>
            </w:pPr>
          </w:p>
        </w:tc>
      </w:tr>
      <w:tr w:rsidR="00C06455" w:rsidRPr="00B53959" w:rsidTr="00EA3165">
        <w:tc>
          <w:tcPr>
            <w:tcW w:w="9288" w:type="dxa"/>
            <w:tcBorders>
              <w:bottom w:val="single" w:sz="4" w:space="0" w:color="auto"/>
            </w:tcBorders>
            <w:shd w:val="clear" w:color="auto" w:fill="B6DDE8" w:themeFill="accent5" w:themeFillTint="66"/>
          </w:tcPr>
          <w:p w:rsidR="00C06455" w:rsidRDefault="00C06455"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C06455" w:rsidRPr="004D1D57" w:rsidRDefault="00C06455" w:rsidP="00EA3165">
            <w:pPr>
              <w:jc w:val="both"/>
              <w:rPr>
                <w:rFonts w:ascii="Arial Narrow" w:hAnsi="Arial Narrow"/>
                <w:noProof/>
              </w:rPr>
            </w:pPr>
            <w:r w:rsidRPr="004D1D57">
              <w:rPr>
                <w:rFonts w:ascii="Arial Narrow" w:hAnsi="Arial Narrow"/>
                <w:noProof/>
              </w:rPr>
              <w:t xml:space="preserve">Recherche en cours </w:t>
            </w:r>
          </w:p>
          <w:p w:rsidR="00C06455" w:rsidRPr="004D1D57" w:rsidRDefault="00C06455" w:rsidP="00EA3165">
            <w:pPr>
              <w:jc w:val="both"/>
              <w:rPr>
                <w:rFonts w:ascii="Arial Narrow" w:hAnsi="Arial Narrow"/>
                <w:noProof/>
              </w:rPr>
            </w:pPr>
            <w:r w:rsidRPr="004D1D57">
              <w:rPr>
                <w:rFonts w:ascii="Arial Narrow" w:hAnsi="Arial Narrow"/>
                <w:noProof/>
              </w:rPr>
              <w:t>Un premier diagnostic du dispositif UPE2A-ULIS (synthèse de Juin 2018), par Martial Meziani</w:t>
            </w:r>
          </w:p>
          <w:p w:rsidR="00C06455" w:rsidRPr="004D1D57" w:rsidRDefault="00C06455" w:rsidP="00EA3165">
            <w:pPr>
              <w:jc w:val="both"/>
              <w:rPr>
                <w:rFonts w:ascii="Arial Narrow" w:hAnsi="Arial Narrow"/>
                <w:noProof/>
              </w:rPr>
            </w:pPr>
            <w:r w:rsidRPr="004D1D57">
              <w:rPr>
                <w:rFonts w:ascii="Arial Narrow" w:hAnsi="Arial Narrow"/>
                <w:noProof/>
              </w:rPr>
              <w:t>Grhapes (EA 7287), INS HEA, UPL est présentée sur  https://fr.padlet.com/francois_hocine_benard/j3c8c3qcwq4i</w:t>
            </w:r>
          </w:p>
          <w:p w:rsidR="00C06455" w:rsidRPr="009C54AF" w:rsidRDefault="00C06455" w:rsidP="00EA3165">
            <w:pPr>
              <w:jc w:val="both"/>
              <w:rPr>
                <w:rFonts w:ascii="Arial Narrow" w:hAnsi="Arial Narrow"/>
                <w:sz w:val="10"/>
                <w:szCs w:val="10"/>
              </w:rPr>
            </w:pPr>
          </w:p>
          <w:p w:rsidR="00C06455" w:rsidRPr="00B53959" w:rsidRDefault="00C06455" w:rsidP="00EA3165">
            <w:pPr>
              <w:jc w:val="both"/>
              <w:rPr>
                <w:rFonts w:ascii="Arial Narrow" w:hAnsi="Arial Narrow"/>
              </w:rPr>
            </w:pPr>
          </w:p>
        </w:tc>
      </w:tr>
      <w:tr w:rsidR="00C06455" w:rsidRPr="004C2BA9" w:rsidTr="00EA3165">
        <w:tc>
          <w:tcPr>
            <w:tcW w:w="9288" w:type="dxa"/>
            <w:tcBorders>
              <w:top w:val="single" w:sz="4" w:space="0" w:color="auto"/>
              <w:bottom w:val="single" w:sz="4" w:space="0" w:color="auto"/>
            </w:tcBorders>
            <w:shd w:val="clear" w:color="auto" w:fill="B6DDE8" w:themeFill="accent5" w:themeFillTint="66"/>
          </w:tcPr>
          <w:p w:rsidR="00C06455" w:rsidRPr="00B53959" w:rsidRDefault="00C06455" w:rsidP="00EA3165">
            <w:pPr>
              <w:spacing w:after="60"/>
              <w:jc w:val="both"/>
              <w:rPr>
                <w:rFonts w:ascii="Arial Narrow" w:hAnsi="Arial Narrow"/>
                <w:b/>
              </w:rPr>
            </w:pPr>
            <w:r>
              <w:rPr>
                <w:rFonts w:ascii="Arial Narrow" w:hAnsi="Arial Narrow"/>
                <w:b/>
              </w:rPr>
              <w:t>Apports de la recherche dans le cadre de l’expérimentation :</w:t>
            </w:r>
          </w:p>
          <w:p w:rsidR="00C06455" w:rsidRDefault="00C06455" w:rsidP="00C8108D">
            <w:pPr>
              <w:jc w:val="both"/>
              <w:rPr>
                <w:rFonts w:ascii="Arial Narrow" w:hAnsi="Arial Narrow"/>
                <w:noProof/>
              </w:rPr>
            </w:pPr>
            <w:r w:rsidRPr="00C8108D">
              <w:rPr>
                <w:rFonts w:ascii="Arial Narrow" w:hAnsi="Arial Narrow"/>
                <w:noProof/>
              </w:rPr>
              <w:t xml:space="preserve">Le dispositif est encore dans une phase expérimentale. Il semble nécessaire de renforcer certaines dispositions de la structure et d’en modifier d’autres. </w:t>
            </w:r>
          </w:p>
          <w:p w:rsidR="00C8108D" w:rsidRPr="004C2BA9" w:rsidRDefault="00C8108D" w:rsidP="00C8108D">
            <w:pPr>
              <w:jc w:val="both"/>
              <w:rPr>
                <w:rFonts w:ascii="Arial Narrow" w:hAnsi="Arial Narrow"/>
              </w:rPr>
            </w:pPr>
          </w:p>
        </w:tc>
      </w:tr>
      <w:tr w:rsidR="00C06455" w:rsidRPr="004C2BA9" w:rsidTr="00EA3165">
        <w:tc>
          <w:tcPr>
            <w:tcW w:w="9288" w:type="dxa"/>
            <w:tcBorders>
              <w:top w:val="single" w:sz="4" w:space="0" w:color="auto"/>
              <w:bottom w:val="single" w:sz="4" w:space="0" w:color="auto"/>
            </w:tcBorders>
            <w:shd w:val="clear" w:color="auto" w:fill="B6DDE8" w:themeFill="accent5" w:themeFillTint="66"/>
          </w:tcPr>
          <w:p w:rsidR="00C06455" w:rsidRPr="00B53959" w:rsidRDefault="00C06455" w:rsidP="00EA3165">
            <w:pPr>
              <w:spacing w:after="60"/>
              <w:jc w:val="both"/>
              <w:rPr>
                <w:rFonts w:ascii="Arial Narrow" w:hAnsi="Arial Narrow"/>
                <w:b/>
              </w:rPr>
            </w:pPr>
            <w:r>
              <w:rPr>
                <w:rFonts w:ascii="Arial Narrow" w:hAnsi="Arial Narrow"/>
                <w:b/>
              </w:rPr>
              <w:t xml:space="preserve">Modalités de valorisation de la recherche : </w:t>
            </w:r>
          </w:p>
          <w:p w:rsidR="00C06455" w:rsidRPr="004D1D57" w:rsidRDefault="00C06455" w:rsidP="00EA3165">
            <w:pPr>
              <w:jc w:val="both"/>
              <w:rPr>
                <w:rFonts w:ascii="Arial" w:hAnsi="Arial" w:cs="Arial"/>
                <w:bCs/>
                <w:noProof/>
                <w:color w:val="000000"/>
                <w:sz w:val="20"/>
                <w:szCs w:val="20"/>
              </w:rPr>
            </w:pPr>
            <w:r w:rsidRPr="004D1D57">
              <w:rPr>
                <w:rFonts w:ascii="Arial" w:hAnsi="Arial" w:cs="Arial"/>
                <w:bCs/>
                <w:noProof/>
                <w:color w:val="000000"/>
                <w:sz w:val="20"/>
                <w:szCs w:val="20"/>
              </w:rPr>
              <w:t>diffusion d'un premier rapport de rapport de synthèse en juin 2018.</w:t>
            </w:r>
          </w:p>
          <w:p w:rsidR="00C06455" w:rsidRPr="004D1D57" w:rsidRDefault="00C06455" w:rsidP="00EA3165">
            <w:pPr>
              <w:jc w:val="both"/>
              <w:rPr>
                <w:rFonts w:ascii="Arial" w:hAnsi="Arial" w:cs="Arial"/>
                <w:bCs/>
                <w:noProof/>
                <w:color w:val="000000"/>
                <w:sz w:val="20"/>
                <w:szCs w:val="20"/>
              </w:rPr>
            </w:pPr>
            <w:r w:rsidRPr="004D1D57">
              <w:rPr>
                <w:rFonts w:ascii="Arial" w:hAnsi="Arial" w:cs="Arial"/>
                <w:bCs/>
                <w:noProof/>
                <w:color w:val="000000"/>
                <w:sz w:val="20"/>
                <w:szCs w:val="20"/>
              </w:rPr>
              <w:t>Les chercheurs s’engagent avant la fin de la convention (10/2021) :</w:t>
            </w:r>
          </w:p>
          <w:p w:rsidR="00C06455" w:rsidRPr="004D1D57" w:rsidRDefault="00C06455" w:rsidP="00EA3165">
            <w:pPr>
              <w:jc w:val="both"/>
              <w:rPr>
                <w:rFonts w:ascii="Arial" w:hAnsi="Arial" w:cs="Arial"/>
                <w:bCs/>
                <w:noProof/>
                <w:color w:val="000000"/>
                <w:sz w:val="20"/>
                <w:szCs w:val="20"/>
              </w:rPr>
            </w:pPr>
            <w:r w:rsidRPr="004D1D57">
              <w:rPr>
                <w:rFonts w:ascii="Arial" w:hAnsi="Arial" w:cs="Arial"/>
                <w:bCs/>
                <w:noProof/>
                <w:color w:val="000000"/>
                <w:sz w:val="20"/>
                <w:szCs w:val="20"/>
              </w:rPr>
              <w:t>•</w:t>
            </w:r>
            <w:r w:rsidRPr="004D1D57">
              <w:rPr>
                <w:rFonts w:ascii="Arial" w:hAnsi="Arial" w:cs="Arial"/>
                <w:bCs/>
                <w:noProof/>
                <w:color w:val="000000"/>
                <w:sz w:val="20"/>
                <w:szCs w:val="20"/>
              </w:rPr>
              <w:tab/>
              <w:t>à effectuer une restitution des principaux résultats de la recherche au niveau académique sous la forme d’une communication dans le cadre de la formation continue des personnels avant la fin de la convention ;</w:t>
            </w:r>
          </w:p>
          <w:p w:rsidR="00C06455" w:rsidRPr="00DB2FBD" w:rsidRDefault="00C06455" w:rsidP="00EA3165">
            <w:pPr>
              <w:jc w:val="both"/>
              <w:rPr>
                <w:rFonts w:ascii="Arial" w:hAnsi="Arial" w:cs="Arial"/>
                <w:bCs/>
                <w:color w:val="000000"/>
                <w:sz w:val="20"/>
                <w:szCs w:val="20"/>
              </w:rPr>
            </w:pPr>
            <w:r w:rsidRPr="004D1D57">
              <w:rPr>
                <w:rFonts w:ascii="Arial" w:hAnsi="Arial" w:cs="Arial"/>
                <w:bCs/>
                <w:noProof/>
                <w:color w:val="000000"/>
                <w:sz w:val="20"/>
                <w:szCs w:val="20"/>
              </w:rPr>
              <w:t>•</w:t>
            </w:r>
            <w:r w:rsidRPr="004D1D57">
              <w:rPr>
                <w:rFonts w:ascii="Arial" w:hAnsi="Arial" w:cs="Arial"/>
                <w:bCs/>
                <w:noProof/>
                <w:color w:val="000000"/>
                <w:sz w:val="20"/>
                <w:szCs w:val="20"/>
              </w:rPr>
              <w:tab/>
              <w:t>à proposer un document de synthèse à destination des équipes (vadémécum) avant la fin de la convention.</w:t>
            </w:r>
          </w:p>
          <w:p w:rsidR="00C06455" w:rsidRPr="009C54AF" w:rsidRDefault="00C06455" w:rsidP="00EA3165">
            <w:pPr>
              <w:jc w:val="both"/>
              <w:rPr>
                <w:rFonts w:ascii="Arial Narrow" w:hAnsi="Arial Narrow"/>
                <w:sz w:val="10"/>
                <w:szCs w:val="10"/>
              </w:rPr>
            </w:pPr>
          </w:p>
          <w:p w:rsidR="00C06455" w:rsidRPr="004C2BA9" w:rsidRDefault="00C06455" w:rsidP="00EA3165">
            <w:pPr>
              <w:rPr>
                <w:rFonts w:ascii="Arial Narrow" w:hAnsi="Arial Narrow"/>
              </w:rPr>
            </w:pPr>
          </w:p>
        </w:tc>
      </w:tr>
      <w:tr w:rsidR="00C06455" w:rsidRPr="00D456C1" w:rsidTr="00EA3165">
        <w:tc>
          <w:tcPr>
            <w:tcW w:w="9288" w:type="dxa"/>
            <w:tcBorders>
              <w:bottom w:val="single" w:sz="4" w:space="0" w:color="auto"/>
            </w:tcBorders>
            <w:shd w:val="clear" w:color="auto" w:fill="31849B" w:themeFill="accent5" w:themeFillShade="BF"/>
          </w:tcPr>
          <w:p w:rsidR="00C06455" w:rsidRPr="00D456C1" w:rsidRDefault="00C06455" w:rsidP="00EA3165">
            <w:pPr>
              <w:jc w:val="both"/>
              <w:rPr>
                <w:rFonts w:ascii="Arial Narrow" w:hAnsi="Arial Narrow"/>
                <w:b/>
                <w:color w:val="FFFFFF" w:themeColor="background1"/>
              </w:rPr>
            </w:pPr>
            <w:r>
              <w:br w:type="page"/>
            </w:r>
          </w:p>
          <w:p w:rsidR="00C06455" w:rsidRPr="00D456C1" w:rsidRDefault="00C06455" w:rsidP="00EA3165">
            <w:pPr>
              <w:spacing w:after="60"/>
              <w:jc w:val="both"/>
              <w:rPr>
                <w:rFonts w:ascii="Arial Narrow" w:hAnsi="Arial Narrow"/>
                <w:b/>
                <w:color w:val="FFFFFF" w:themeColor="background1"/>
              </w:rPr>
            </w:pPr>
            <w:r w:rsidRPr="00D456C1">
              <w:rPr>
                <w:rFonts w:ascii="Arial Narrow" w:hAnsi="Arial Narrow"/>
                <w:b/>
                <w:color w:val="FFFFFF" w:themeColor="background1"/>
              </w:rPr>
              <w:t>Identité du chercheur référent du 1</w:t>
            </w:r>
            <w:r w:rsidRPr="00D456C1">
              <w:rPr>
                <w:rFonts w:ascii="Arial Narrow" w:hAnsi="Arial Narrow"/>
                <w:b/>
                <w:color w:val="FFFFFF" w:themeColor="background1"/>
                <w:vertAlign w:val="superscript"/>
              </w:rPr>
              <w:t>er</w:t>
            </w:r>
            <w:r w:rsidRPr="00D456C1">
              <w:rPr>
                <w:rFonts w:ascii="Arial Narrow" w:hAnsi="Arial Narrow"/>
                <w:b/>
                <w:color w:val="FFFFFF" w:themeColor="background1"/>
              </w:rPr>
              <w:t xml:space="preserve"> partenariat de recherche lié à l’expérimentation :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Nom :</w:t>
            </w:r>
            <w:r>
              <w:rPr>
                <w:rFonts w:ascii="Arial Narrow" w:hAnsi="Arial Narrow"/>
                <w:color w:val="FFFFFF" w:themeColor="background1"/>
              </w:rPr>
              <w:t xml:space="preserve"> </w:t>
            </w:r>
            <w:r w:rsidRPr="004D1D57">
              <w:rPr>
                <w:rFonts w:ascii="Arial Narrow" w:hAnsi="Arial Narrow"/>
                <w:noProof/>
                <w:color w:val="FFFFFF" w:themeColor="background1"/>
              </w:rPr>
              <w:t>MÉZIANI</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Prénom :</w:t>
            </w:r>
            <w:r>
              <w:rPr>
                <w:rFonts w:ascii="Arial Narrow" w:hAnsi="Arial Narrow"/>
                <w:color w:val="FFFFFF" w:themeColor="background1"/>
              </w:rPr>
              <w:t xml:space="preserve"> </w:t>
            </w:r>
            <w:r w:rsidRPr="004D1D57">
              <w:rPr>
                <w:rFonts w:ascii="Arial Narrow" w:hAnsi="Arial Narrow"/>
                <w:noProof/>
                <w:color w:val="FFFFFF" w:themeColor="background1"/>
              </w:rPr>
              <w:t>Martial</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Téléphone :</w:t>
            </w:r>
            <w:r>
              <w:rPr>
                <w:rFonts w:ascii="Arial Narrow" w:hAnsi="Arial Narrow"/>
                <w:color w:val="FFFFFF" w:themeColor="background1"/>
              </w:rPr>
              <w:t xml:space="preserve"> </w:t>
            </w:r>
            <w:r w:rsidRPr="004D1D57">
              <w:rPr>
                <w:rFonts w:ascii="Arial Narrow" w:hAnsi="Arial Narrow"/>
                <w:noProof/>
                <w:color w:val="FFFFFF" w:themeColor="background1"/>
              </w:rPr>
              <w:t>01 34 25 60 00</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Courriel :</w:t>
            </w:r>
            <w:r>
              <w:rPr>
                <w:rFonts w:ascii="Arial Narrow" w:hAnsi="Arial Narrow"/>
                <w:color w:val="FFFFFF" w:themeColor="background1"/>
              </w:rPr>
              <w:t xml:space="preserve"> </w:t>
            </w:r>
            <w:r w:rsidRPr="004D1D57">
              <w:rPr>
                <w:rFonts w:ascii="Arial Narrow" w:hAnsi="Arial Narrow"/>
                <w:noProof/>
                <w:color w:val="FFFFFF" w:themeColor="background1"/>
              </w:rPr>
              <w:t>martial.meziani@u-cergy.fr</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Entité de recherche :</w:t>
            </w:r>
            <w:r>
              <w:rPr>
                <w:rFonts w:ascii="Arial Narrow" w:hAnsi="Arial Narrow"/>
                <w:color w:val="FFFFFF" w:themeColor="background1"/>
              </w:rPr>
              <w:t xml:space="preserve"> </w:t>
            </w:r>
            <w:r w:rsidRPr="004D1D57">
              <w:rPr>
                <w:rFonts w:ascii="Arial Narrow" w:hAnsi="Arial Narrow"/>
                <w:noProof/>
                <w:color w:val="FFFFFF" w:themeColor="background1"/>
              </w:rPr>
              <w:t>Laboratoire Ecole Mutations, Apprentissages (EMA, EA 4507)</w:t>
            </w:r>
          </w:p>
          <w:p w:rsidR="00C06455" w:rsidRPr="009C54AF" w:rsidRDefault="00C06455" w:rsidP="00EA3165">
            <w:pPr>
              <w:pStyle w:val="Paragraphedeliste"/>
              <w:jc w:val="both"/>
              <w:rPr>
                <w:rFonts w:ascii="Arial Narrow" w:hAnsi="Arial Narrow"/>
                <w:b/>
                <w:color w:val="FFFFFF" w:themeColor="background1"/>
                <w:sz w:val="16"/>
                <w:szCs w:val="16"/>
              </w:rPr>
            </w:pPr>
          </w:p>
          <w:p w:rsidR="00C06455" w:rsidRPr="00D456C1" w:rsidRDefault="00C06455" w:rsidP="00EA3165">
            <w:pPr>
              <w:spacing w:after="60"/>
              <w:jc w:val="both"/>
              <w:rPr>
                <w:rFonts w:ascii="Arial Narrow" w:hAnsi="Arial Narrow"/>
                <w:b/>
                <w:color w:val="FFFFFF" w:themeColor="background1"/>
              </w:rPr>
            </w:pPr>
            <w:r w:rsidRPr="00D456C1">
              <w:rPr>
                <w:rFonts w:ascii="Arial Narrow" w:hAnsi="Arial Narrow"/>
                <w:b/>
                <w:color w:val="FFFFFF" w:themeColor="background1"/>
              </w:rPr>
              <w:t xml:space="preserve">Identité du chercheur référent du </w:t>
            </w:r>
            <w:r>
              <w:rPr>
                <w:rFonts w:ascii="Arial Narrow" w:hAnsi="Arial Narrow"/>
                <w:b/>
                <w:color w:val="FFFFFF" w:themeColor="background1"/>
              </w:rPr>
              <w:t>2</w:t>
            </w:r>
            <w:r w:rsidRPr="00302EB4">
              <w:rPr>
                <w:rFonts w:ascii="Arial Narrow" w:hAnsi="Arial Narrow"/>
                <w:b/>
                <w:color w:val="FFFFFF" w:themeColor="background1"/>
                <w:vertAlign w:val="superscript"/>
              </w:rPr>
              <w:t>e</w:t>
            </w:r>
            <w:r w:rsidRPr="00D456C1">
              <w:rPr>
                <w:rFonts w:ascii="Arial Narrow" w:hAnsi="Arial Narrow"/>
                <w:b/>
                <w:color w:val="FFFFFF" w:themeColor="background1"/>
              </w:rPr>
              <w:t xml:space="preserve"> partenariat de recherche lié à l’expérimentation :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Nom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Prénom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Téléphone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lastRenderedPageBreak/>
              <w:t>Courriel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Entité de recherche :</w:t>
            </w:r>
            <w:r>
              <w:rPr>
                <w:rFonts w:ascii="Arial Narrow" w:hAnsi="Arial Narrow"/>
                <w:color w:val="FFFFFF" w:themeColor="background1"/>
              </w:rPr>
              <w:t xml:space="preserve"> </w:t>
            </w:r>
          </w:p>
          <w:p w:rsidR="00C06455" w:rsidRPr="009C54AF" w:rsidRDefault="00C06455" w:rsidP="00EA3165">
            <w:pPr>
              <w:pStyle w:val="Paragraphedeliste"/>
              <w:jc w:val="both"/>
              <w:rPr>
                <w:rFonts w:ascii="Arial Narrow" w:hAnsi="Arial Narrow"/>
                <w:b/>
                <w:color w:val="FFFFFF" w:themeColor="background1"/>
                <w:sz w:val="16"/>
                <w:szCs w:val="16"/>
              </w:rPr>
            </w:pPr>
          </w:p>
          <w:p w:rsidR="00C06455" w:rsidRPr="00D456C1" w:rsidRDefault="00C06455" w:rsidP="00EA3165">
            <w:pPr>
              <w:spacing w:after="60"/>
              <w:jc w:val="both"/>
              <w:rPr>
                <w:rFonts w:ascii="Arial Narrow" w:hAnsi="Arial Narrow"/>
                <w:b/>
                <w:color w:val="FFFFFF" w:themeColor="background1"/>
              </w:rPr>
            </w:pPr>
            <w:r w:rsidRPr="00D456C1">
              <w:rPr>
                <w:rFonts w:ascii="Arial Narrow" w:hAnsi="Arial Narrow"/>
                <w:b/>
                <w:color w:val="FFFFFF" w:themeColor="background1"/>
              </w:rPr>
              <w:t xml:space="preserve">Identité du chercheur référent du </w:t>
            </w:r>
            <w:r>
              <w:rPr>
                <w:rFonts w:ascii="Arial Narrow" w:hAnsi="Arial Narrow"/>
                <w:b/>
                <w:color w:val="FFFFFF" w:themeColor="background1"/>
              </w:rPr>
              <w:t>3</w:t>
            </w:r>
            <w:r w:rsidRPr="00302EB4">
              <w:rPr>
                <w:rFonts w:ascii="Arial Narrow" w:hAnsi="Arial Narrow"/>
                <w:b/>
                <w:color w:val="FFFFFF" w:themeColor="background1"/>
                <w:vertAlign w:val="superscript"/>
              </w:rPr>
              <w:t>e</w:t>
            </w:r>
            <w:r w:rsidRPr="00D456C1">
              <w:rPr>
                <w:rFonts w:ascii="Arial Narrow" w:hAnsi="Arial Narrow"/>
                <w:b/>
                <w:color w:val="FFFFFF" w:themeColor="background1"/>
              </w:rPr>
              <w:t xml:space="preserve"> partenariat de recherche lié à l’expérimentation :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Nom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Prénom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Téléphone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Courriel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Entité de recherche :</w:t>
            </w:r>
            <w:r>
              <w:rPr>
                <w:rFonts w:ascii="Arial Narrow" w:hAnsi="Arial Narrow"/>
                <w:color w:val="FFFFFF" w:themeColor="background1"/>
              </w:rPr>
              <w:t xml:space="preserve"> </w:t>
            </w:r>
          </w:p>
          <w:p w:rsidR="00C06455" w:rsidRPr="009C54AF" w:rsidRDefault="00C06455" w:rsidP="00EA3165">
            <w:pPr>
              <w:pStyle w:val="Paragraphedeliste"/>
              <w:jc w:val="both"/>
              <w:rPr>
                <w:rFonts w:ascii="Arial Narrow" w:hAnsi="Arial Narrow"/>
                <w:b/>
                <w:color w:val="FFFFFF" w:themeColor="background1"/>
                <w:sz w:val="16"/>
                <w:szCs w:val="16"/>
              </w:rPr>
            </w:pPr>
          </w:p>
          <w:p w:rsidR="00C06455" w:rsidRPr="00D456C1" w:rsidRDefault="00C06455" w:rsidP="00EA3165">
            <w:pPr>
              <w:spacing w:after="60"/>
              <w:jc w:val="both"/>
              <w:rPr>
                <w:rFonts w:ascii="Arial Narrow" w:hAnsi="Arial Narrow"/>
                <w:b/>
                <w:color w:val="FFFFFF" w:themeColor="background1"/>
              </w:rPr>
            </w:pPr>
            <w:r w:rsidRPr="00D456C1">
              <w:rPr>
                <w:rFonts w:ascii="Arial Narrow" w:hAnsi="Arial Narrow"/>
                <w:b/>
                <w:color w:val="FFFFFF" w:themeColor="background1"/>
              </w:rPr>
              <w:t xml:space="preserve">Identité du chercheur référent du </w:t>
            </w:r>
            <w:r>
              <w:rPr>
                <w:rFonts w:ascii="Arial Narrow" w:hAnsi="Arial Narrow"/>
                <w:b/>
                <w:color w:val="FFFFFF" w:themeColor="background1"/>
              </w:rPr>
              <w:t>4</w:t>
            </w:r>
            <w:r w:rsidRPr="00302EB4">
              <w:rPr>
                <w:rFonts w:ascii="Arial Narrow" w:hAnsi="Arial Narrow"/>
                <w:b/>
                <w:color w:val="FFFFFF" w:themeColor="background1"/>
                <w:vertAlign w:val="superscript"/>
              </w:rPr>
              <w:t>e</w:t>
            </w:r>
            <w:r w:rsidRPr="00D456C1">
              <w:rPr>
                <w:rFonts w:ascii="Arial Narrow" w:hAnsi="Arial Narrow"/>
                <w:b/>
                <w:color w:val="FFFFFF" w:themeColor="background1"/>
              </w:rPr>
              <w:t xml:space="preserve"> partenariat de recherche lié à l’expérimentation :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Nom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Prénom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Téléphone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Courriel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Entité de recherche :</w:t>
            </w:r>
            <w:r>
              <w:rPr>
                <w:rFonts w:ascii="Arial Narrow" w:hAnsi="Arial Narrow"/>
                <w:color w:val="FFFFFF" w:themeColor="background1"/>
              </w:rPr>
              <w:t xml:space="preserve"> </w:t>
            </w:r>
          </w:p>
          <w:p w:rsidR="00C06455" w:rsidRPr="009C54AF" w:rsidRDefault="00C06455" w:rsidP="00EA3165">
            <w:pPr>
              <w:spacing w:after="60"/>
              <w:jc w:val="both"/>
              <w:rPr>
                <w:rFonts w:ascii="Arial Narrow" w:hAnsi="Arial Narrow"/>
                <w:b/>
                <w:color w:val="FFFFFF" w:themeColor="background1"/>
                <w:sz w:val="16"/>
                <w:szCs w:val="16"/>
              </w:rPr>
            </w:pPr>
          </w:p>
          <w:p w:rsidR="00C06455" w:rsidRPr="00D456C1" w:rsidRDefault="00C06455" w:rsidP="00EA3165">
            <w:pPr>
              <w:spacing w:after="60"/>
              <w:jc w:val="both"/>
              <w:rPr>
                <w:rFonts w:ascii="Arial Narrow" w:hAnsi="Arial Narrow"/>
                <w:b/>
                <w:color w:val="FFFFFF" w:themeColor="background1"/>
              </w:rPr>
            </w:pPr>
            <w:r w:rsidRPr="00D456C1">
              <w:rPr>
                <w:rFonts w:ascii="Arial Narrow" w:hAnsi="Arial Narrow"/>
                <w:b/>
                <w:color w:val="FFFFFF" w:themeColor="background1"/>
              </w:rPr>
              <w:t xml:space="preserve">Identité du chercheur référent du </w:t>
            </w:r>
            <w:r>
              <w:rPr>
                <w:rFonts w:ascii="Arial Narrow" w:hAnsi="Arial Narrow"/>
                <w:b/>
                <w:color w:val="FFFFFF" w:themeColor="background1"/>
              </w:rPr>
              <w:t>5</w:t>
            </w:r>
            <w:r w:rsidRPr="00302EB4">
              <w:rPr>
                <w:rFonts w:ascii="Arial Narrow" w:hAnsi="Arial Narrow"/>
                <w:b/>
                <w:color w:val="FFFFFF" w:themeColor="background1"/>
                <w:vertAlign w:val="superscript"/>
              </w:rPr>
              <w:t>e</w:t>
            </w:r>
            <w:r w:rsidRPr="00D456C1">
              <w:rPr>
                <w:rFonts w:ascii="Arial Narrow" w:hAnsi="Arial Narrow"/>
                <w:b/>
                <w:color w:val="FFFFFF" w:themeColor="background1"/>
              </w:rPr>
              <w:t xml:space="preserve"> partenariat de recherche lié à l’expérimentation :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Nom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Prénom :</w:t>
            </w:r>
            <w:r>
              <w:rPr>
                <w:rFonts w:ascii="Arial Narrow" w:hAnsi="Arial Narrow"/>
                <w:color w:val="FFFFFF" w:themeColor="background1"/>
              </w:rPr>
              <w:t xml:space="preserve"> </w:t>
            </w:r>
          </w:p>
          <w:p w:rsidR="00C06455" w:rsidRPr="00D456C1" w:rsidRDefault="00C06455" w:rsidP="00EA3165">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Téléphone :</w:t>
            </w:r>
            <w:r>
              <w:rPr>
                <w:rFonts w:ascii="Arial Narrow" w:hAnsi="Arial Narrow"/>
                <w:color w:val="FFFFFF" w:themeColor="background1"/>
              </w:rPr>
              <w:t xml:space="preserve"> </w:t>
            </w:r>
          </w:p>
          <w:p w:rsidR="00C06455" w:rsidRPr="003A5F9B" w:rsidRDefault="00C06455" w:rsidP="00EA3165">
            <w:pPr>
              <w:pStyle w:val="Paragraphedeliste"/>
              <w:numPr>
                <w:ilvl w:val="0"/>
                <w:numId w:val="1"/>
              </w:numPr>
              <w:jc w:val="both"/>
              <w:rPr>
                <w:rFonts w:ascii="Arial Narrow" w:hAnsi="Arial Narrow"/>
                <w:b/>
                <w:color w:val="FFFFFF" w:themeColor="background1"/>
              </w:rPr>
            </w:pPr>
            <w:r w:rsidRPr="00D456C1">
              <w:rPr>
                <w:rFonts w:ascii="Arial Narrow" w:hAnsi="Arial Narrow"/>
                <w:color w:val="FFFFFF" w:themeColor="background1"/>
              </w:rPr>
              <w:t>Courriel :</w:t>
            </w:r>
            <w:r>
              <w:rPr>
                <w:rFonts w:ascii="Arial Narrow" w:hAnsi="Arial Narrow"/>
                <w:color w:val="FFFFFF" w:themeColor="background1"/>
              </w:rPr>
              <w:t xml:space="preserve"> </w:t>
            </w:r>
          </w:p>
          <w:p w:rsidR="00C06455" w:rsidRPr="003A5F9B" w:rsidRDefault="00C06455" w:rsidP="00EA3165">
            <w:pPr>
              <w:pStyle w:val="Paragraphedeliste"/>
              <w:numPr>
                <w:ilvl w:val="0"/>
                <w:numId w:val="1"/>
              </w:numPr>
              <w:jc w:val="both"/>
              <w:rPr>
                <w:rFonts w:ascii="Arial Narrow" w:hAnsi="Arial Narrow"/>
                <w:b/>
                <w:color w:val="FFFFFF" w:themeColor="background1"/>
              </w:rPr>
            </w:pPr>
            <w:r w:rsidRPr="003A5F9B">
              <w:rPr>
                <w:rFonts w:ascii="Arial Narrow" w:hAnsi="Arial Narrow"/>
                <w:color w:val="FFFFFF" w:themeColor="background1"/>
              </w:rPr>
              <w:t xml:space="preserve">Entité de recherche : </w:t>
            </w:r>
          </w:p>
        </w:tc>
      </w:tr>
    </w:tbl>
    <w:p w:rsidR="00942A30" w:rsidRDefault="00942A30"/>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455"/>
    <w:rsid w:val="00353EEF"/>
    <w:rsid w:val="0065082A"/>
    <w:rsid w:val="00942A30"/>
    <w:rsid w:val="00A03672"/>
    <w:rsid w:val="00C06455"/>
    <w:rsid w:val="00C810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45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06455"/>
    <w:pPr>
      <w:ind w:left="720"/>
      <w:contextualSpacing/>
    </w:pPr>
  </w:style>
  <w:style w:type="table" w:customStyle="1" w:styleId="Grilledutableau1">
    <w:name w:val="Grille du tableau1"/>
    <w:basedOn w:val="TableauNormal"/>
    <w:next w:val="Grilledutableau"/>
    <w:uiPriority w:val="59"/>
    <w:rsid w:val="00C06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C06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24kjd">
    <w:name w:val="e24kjd"/>
    <w:basedOn w:val="Policepardfaut"/>
    <w:rsid w:val="00A036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45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06455"/>
    <w:pPr>
      <w:ind w:left="720"/>
      <w:contextualSpacing/>
    </w:pPr>
  </w:style>
  <w:style w:type="table" w:customStyle="1" w:styleId="Grilledutableau1">
    <w:name w:val="Grille du tableau1"/>
    <w:basedOn w:val="TableauNormal"/>
    <w:next w:val="Grilledutableau"/>
    <w:uiPriority w:val="59"/>
    <w:rsid w:val="00C06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C06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24kjd">
    <w:name w:val="e24kjd"/>
    <w:basedOn w:val="Policepardfaut"/>
    <w:rsid w:val="00A03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1441</Words>
  <Characters>7928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9351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2</cp:revision>
  <dcterms:created xsi:type="dcterms:W3CDTF">2020-10-22T14:46:00Z</dcterms:created>
  <dcterms:modified xsi:type="dcterms:W3CDTF">2020-10-22T14:46:00Z</dcterms:modified>
</cp:coreProperties>
</file>