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9F257D" w:rsidRPr="00B53959" w:rsidTr="00EA3165">
        <w:tc>
          <w:tcPr>
            <w:tcW w:w="4590" w:type="dxa"/>
            <w:tcBorders>
              <w:top w:val="nil"/>
              <w:left w:val="nil"/>
              <w:bottom w:val="nil"/>
              <w:right w:val="nil"/>
            </w:tcBorders>
          </w:tcPr>
          <w:p w:rsidR="009F257D" w:rsidRDefault="009F257D"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POITIERS</w:t>
            </w:r>
          </w:p>
          <w:p w:rsidR="009F257D" w:rsidRPr="00B53959" w:rsidRDefault="009F257D" w:rsidP="00EA3165">
            <w:pPr>
              <w:ind w:left="-2214" w:firstLine="2214"/>
              <w:rPr>
                <w:rFonts w:ascii="Arial Narrow" w:hAnsi="Arial Narrow"/>
                <w:sz w:val="30"/>
                <w:szCs w:val="30"/>
              </w:rPr>
            </w:pPr>
          </w:p>
        </w:tc>
      </w:tr>
      <w:tr w:rsidR="009F257D"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9F257D" w:rsidRPr="00D86A06" w:rsidRDefault="009F257D" w:rsidP="00EA3165">
            <w:pPr>
              <w:rPr>
                <w:rFonts w:ascii="Arial Narrow" w:hAnsi="Arial Narrow"/>
                <w:b/>
                <w:sz w:val="26"/>
                <w:szCs w:val="26"/>
              </w:rPr>
            </w:pPr>
            <w:r w:rsidRPr="004D1D57">
              <w:rPr>
                <w:rFonts w:ascii="Arial Narrow" w:hAnsi="Arial Narrow"/>
                <w:b/>
                <w:noProof/>
                <w:color w:val="0070C0"/>
                <w:sz w:val="26"/>
                <w:szCs w:val="26"/>
              </w:rPr>
              <w:t>7</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MISE EN OEUVRE PRAGMATIQUE DES APPORTS DES SCIENCES COGNITIVES</w:t>
            </w:r>
          </w:p>
        </w:tc>
      </w:tr>
    </w:tbl>
    <w:p w:rsidR="009F257D" w:rsidRPr="00622211" w:rsidRDefault="009F257D" w:rsidP="009F257D">
      <w:pPr>
        <w:tabs>
          <w:tab w:val="left" w:pos="1466"/>
        </w:tabs>
        <w:spacing w:after="0"/>
        <w:rPr>
          <w:rFonts w:ascii="Arial Narrow" w:hAnsi="Arial Narrow"/>
          <w:sz w:val="16"/>
          <w:szCs w:val="16"/>
        </w:rPr>
      </w:pPr>
    </w:p>
    <w:p w:rsidR="009F257D" w:rsidRDefault="009F257D" w:rsidP="009F257D">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10/1/2019</w:t>
      </w:r>
    </w:p>
    <w:p w:rsidR="009F257D" w:rsidRDefault="009F257D" w:rsidP="009F257D">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9F257D" w:rsidRPr="00622211" w:rsidRDefault="009F257D" w:rsidP="009F257D">
      <w:pPr>
        <w:tabs>
          <w:tab w:val="left" w:pos="1466"/>
        </w:tabs>
        <w:spacing w:after="0"/>
        <w:rPr>
          <w:rFonts w:ascii="Arial Narrow" w:hAnsi="Arial Narrow"/>
          <w:sz w:val="16"/>
          <w:szCs w:val="16"/>
        </w:rPr>
      </w:pPr>
    </w:p>
    <w:p w:rsidR="009F257D" w:rsidRPr="003F3D8D" w:rsidRDefault="009F257D" w:rsidP="009F257D">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9F257D" w:rsidRPr="00622211" w:rsidRDefault="009F257D" w:rsidP="009F257D">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9F257D" w:rsidRPr="00B53959" w:rsidTr="00EA3165">
        <w:tc>
          <w:tcPr>
            <w:tcW w:w="9288" w:type="dxa"/>
            <w:gridSpan w:val="2"/>
            <w:tcBorders>
              <w:bottom w:val="single" w:sz="4" w:space="0" w:color="auto"/>
            </w:tcBorders>
            <w:shd w:val="clear" w:color="auto" w:fill="DBE5F1" w:themeFill="accent1" w:themeFillTint="33"/>
          </w:tcPr>
          <w:p w:rsidR="009F257D" w:rsidRDefault="009F257D"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9F257D" w:rsidRDefault="009F257D" w:rsidP="00EA3165">
            <w:pPr>
              <w:jc w:val="both"/>
              <w:rPr>
                <w:rFonts w:ascii="Arial Narrow" w:hAnsi="Arial Narrow"/>
              </w:rPr>
            </w:pPr>
            <w:r w:rsidRPr="004D1D57">
              <w:rPr>
                <w:rFonts w:ascii="Arial Narrow" w:hAnsi="Arial Narrow"/>
                <w:noProof/>
              </w:rPr>
              <w:t>Apport de préconisations pédagogiques issues des sciences de l'apprentissage. Evaluation de l'utilité, de l'utilisabilité, de l'acceptabilité et de l'appropriation des démarches "buts - moyens - tâches" par un accompagnement sur des formations distribuées dans le temps de l'année scolaire. Les accompagnements des enseignants se font à deux niveaux : des apports de connaissances finalisées (préconisations pédagogiques issues des travaux de recherche) puis des apports "outils et méthodes" pour aider les enseignants à intégrer les préconisations dans les pratiques de classe.</w:t>
            </w:r>
          </w:p>
          <w:p w:rsidR="009F257D" w:rsidRPr="00622211" w:rsidRDefault="009F257D" w:rsidP="00EA3165">
            <w:pPr>
              <w:jc w:val="both"/>
              <w:rPr>
                <w:rFonts w:ascii="Arial Narrow" w:hAnsi="Arial Narrow"/>
                <w:sz w:val="10"/>
                <w:szCs w:val="10"/>
              </w:rPr>
            </w:pPr>
          </w:p>
          <w:p w:rsidR="009F257D" w:rsidRPr="00B53959" w:rsidRDefault="009F257D" w:rsidP="00EA3165">
            <w:pPr>
              <w:jc w:val="both"/>
              <w:rPr>
                <w:rFonts w:ascii="Arial Narrow" w:hAnsi="Arial Narrow"/>
              </w:rPr>
            </w:pPr>
          </w:p>
        </w:tc>
      </w:tr>
      <w:tr w:rsidR="009F257D"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9F257D" w:rsidRDefault="009F257D"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9F257D" w:rsidRPr="004C2BA9" w:rsidRDefault="009F257D" w:rsidP="00EA3165">
            <w:pPr>
              <w:pStyle w:val="Paragraphedeliste"/>
              <w:numPr>
                <w:ilvl w:val="0"/>
                <w:numId w:val="1"/>
              </w:numPr>
              <w:rPr>
                <w:rFonts w:ascii="Arial Narrow" w:hAnsi="Arial Narrow"/>
              </w:rPr>
            </w:pPr>
            <w:r w:rsidRPr="004D1D57">
              <w:rPr>
                <w:rFonts w:ascii="Arial Narrow" w:hAnsi="Arial Narrow"/>
                <w:noProof/>
              </w:rPr>
              <w:t>Alliances éducative</w:t>
            </w:r>
            <w:r w:rsidR="00F00D6A">
              <w:rPr>
                <w:rFonts w:ascii="Arial Narrow" w:hAnsi="Arial Narrow"/>
                <w:noProof/>
              </w:rPr>
              <w:t>s</w:t>
            </w:r>
          </w:p>
          <w:p w:rsidR="009F257D" w:rsidRPr="004C2BA9" w:rsidRDefault="009F257D"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rsidR="009F257D" w:rsidRDefault="009F257D" w:rsidP="00EA3165">
            <w:pPr>
              <w:pStyle w:val="Paragraphedeliste"/>
              <w:numPr>
                <w:ilvl w:val="0"/>
                <w:numId w:val="1"/>
              </w:numPr>
              <w:rPr>
                <w:rFonts w:ascii="Arial Narrow" w:hAnsi="Arial Narrow"/>
              </w:rPr>
            </w:pPr>
            <w:r w:rsidRPr="004D1D57">
              <w:rPr>
                <w:rFonts w:ascii="Arial Narrow" w:hAnsi="Arial Narrow"/>
                <w:noProof/>
              </w:rPr>
              <w:t>Décrochage scolaire</w:t>
            </w:r>
          </w:p>
          <w:p w:rsidR="009F257D" w:rsidRPr="00323C48" w:rsidRDefault="009F257D" w:rsidP="00EA3165">
            <w:pPr>
              <w:pStyle w:val="Paragraphedeliste"/>
              <w:rPr>
                <w:rFonts w:ascii="Arial Narrow" w:hAnsi="Arial Narrow"/>
              </w:rPr>
            </w:pPr>
          </w:p>
        </w:tc>
      </w:tr>
      <w:tr w:rsidR="009F257D" w:rsidRPr="00B53959" w:rsidTr="00EA3165">
        <w:tc>
          <w:tcPr>
            <w:tcW w:w="9288" w:type="dxa"/>
            <w:gridSpan w:val="2"/>
            <w:tcBorders>
              <w:top w:val="single" w:sz="4" w:space="0" w:color="auto"/>
              <w:bottom w:val="single" w:sz="4" w:space="0" w:color="auto"/>
            </w:tcBorders>
            <w:shd w:val="clear" w:color="auto" w:fill="B8CCE4" w:themeFill="accent1" w:themeFillTint="66"/>
          </w:tcPr>
          <w:p w:rsidR="009F257D" w:rsidRDefault="009F257D" w:rsidP="00EA3165">
            <w:pPr>
              <w:spacing w:after="60"/>
              <w:jc w:val="both"/>
              <w:rPr>
                <w:rFonts w:ascii="Arial Narrow" w:hAnsi="Arial Narrow"/>
                <w:b/>
              </w:rPr>
            </w:pPr>
            <w:r>
              <w:rPr>
                <w:rFonts w:ascii="Arial Narrow" w:hAnsi="Arial Narrow"/>
                <w:b/>
              </w:rPr>
              <w:t>Hypothèses à évaluer :</w:t>
            </w:r>
          </w:p>
          <w:p w:rsidR="009F257D" w:rsidRPr="004D1D57" w:rsidRDefault="009F257D" w:rsidP="00EA3165">
            <w:pPr>
              <w:jc w:val="both"/>
              <w:rPr>
                <w:rFonts w:ascii="Arial Narrow" w:hAnsi="Arial Narrow"/>
                <w:noProof/>
              </w:rPr>
            </w:pPr>
            <w:r w:rsidRPr="004D1D57">
              <w:rPr>
                <w:rFonts w:ascii="Arial Narrow" w:hAnsi="Arial Narrow"/>
                <w:noProof/>
              </w:rPr>
              <w:t xml:space="preserve">L'expérimentation devrait permettre de mettre à disposition des enseignants des préconisations pédagogiques issues de travaux expérimentaux dans les champs des sciences humaines (psychologie, sociologie, sciences de l'éducation, ...). </w:t>
            </w:r>
          </w:p>
          <w:p w:rsidR="009F257D" w:rsidRPr="004D1D57" w:rsidRDefault="009F257D" w:rsidP="00EA3165">
            <w:pPr>
              <w:jc w:val="both"/>
              <w:rPr>
                <w:rFonts w:ascii="Arial Narrow" w:hAnsi="Arial Narrow"/>
                <w:noProof/>
              </w:rPr>
            </w:pPr>
            <w:r w:rsidRPr="004D1D57">
              <w:rPr>
                <w:rFonts w:ascii="Arial Narrow" w:hAnsi="Arial Narrow"/>
                <w:noProof/>
              </w:rPr>
              <w:t>Le principal effet attendu est une évolution des pratiques de classe en adoptant des outils et des méthodes d'accompagnement des élèves qui respectent  des principes d'ingénierie pédagogique validés empiriquement. Ces principes visent à rendre soutenables les apprentissages c'est à dire engager les élèves dans des situations suffisamment riche</w:t>
            </w:r>
            <w:r w:rsidR="00E7677F">
              <w:rPr>
                <w:rFonts w:ascii="Arial Narrow" w:hAnsi="Arial Narrow"/>
                <w:noProof/>
              </w:rPr>
              <w:t>s</w:t>
            </w:r>
            <w:r w:rsidRPr="004D1D57">
              <w:rPr>
                <w:rFonts w:ascii="Arial Narrow" w:hAnsi="Arial Narrow"/>
                <w:noProof/>
              </w:rPr>
              <w:t xml:space="preserve"> pour qu'il y ait apprentissage tout en veillant à ne pas entrer en surcharge mnésique, attentionnelle et plus généralement en décrochage. </w:t>
            </w:r>
          </w:p>
          <w:p w:rsidR="009F257D" w:rsidRPr="00031B92" w:rsidRDefault="009F257D" w:rsidP="00EA3165">
            <w:pPr>
              <w:jc w:val="both"/>
              <w:rPr>
                <w:rFonts w:ascii="Arial Narrow" w:hAnsi="Arial Narrow"/>
                <w:noProof/>
              </w:rPr>
            </w:pPr>
            <w:r w:rsidRPr="004D1D57">
              <w:rPr>
                <w:rFonts w:ascii="Arial Narrow" w:hAnsi="Arial Narrow"/>
                <w:noProof/>
              </w:rPr>
              <w:t>Par ailleurs, il est attendu un changement de posture des enseignants dans la relation enseignement-apprentissage. La connaissance des mécanismes d'apprentissage et plus généralement des étapes et mécanismes de développement des enfants et des adolescents devrait donner aux enseignants une approche plus systémique de la situation scolaire.</w:t>
            </w:r>
          </w:p>
          <w:p w:rsidR="009F257D" w:rsidRPr="00323C48" w:rsidRDefault="009F257D" w:rsidP="00EA3165">
            <w:pPr>
              <w:jc w:val="both"/>
              <w:rPr>
                <w:rFonts w:ascii="Arial Narrow" w:hAnsi="Arial Narrow"/>
                <w:noProof/>
                <w:sz w:val="10"/>
                <w:szCs w:val="10"/>
              </w:rPr>
            </w:pPr>
          </w:p>
          <w:p w:rsidR="009F257D" w:rsidRPr="00117827" w:rsidRDefault="009F257D" w:rsidP="00EA3165">
            <w:pPr>
              <w:jc w:val="both"/>
              <w:rPr>
                <w:rFonts w:ascii="Arial Narrow" w:hAnsi="Arial Narrow"/>
                <w:i/>
                <w:noProof/>
              </w:rPr>
            </w:pPr>
          </w:p>
        </w:tc>
      </w:tr>
      <w:tr w:rsidR="009F257D" w:rsidRPr="00B53959" w:rsidTr="00EA3165">
        <w:tc>
          <w:tcPr>
            <w:tcW w:w="9288" w:type="dxa"/>
            <w:gridSpan w:val="2"/>
            <w:tcBorders>
              <w:top w:val="single" w:sz="4" w:space="0" w:color="auto"/>
              <w:bottom w:val="single" w:sz="4" w:space="0" w:color="auto"/>
            </w:tcBorders>
            <w:shd w:val="clear" w:color="auto" w:fill="B8CCE4" w:themeFill="accent1" w:themeFillTint="66"/>
          </w:tcPr>
          <w:p w:rsidR="009F257D" w:rsidRDefault="009F257D" w:rsidP="00EA3165">
            <w:pPr>
              <w:spacing w:after="60"/>
              <w:jc w:val="both"/>
              <w:rPr>
                <w:rFonts w:ascii="Arial Narrow" w:hAnsi="Arial Narrow"/>
                <w:b/>
              </w:rPr>
            </w:pPr>
            <w:r>
              <w:rPr>
                <w:rFonts w:ascii="Arial Narrow" w:hAnsi="Arial Narrow"/>
                <w:b/>
              </w:rPr>
              <w:t>Méthode d’évaluation :</w:t>
            </w:r>
          </w:p>
          <w:p w:rsidR="009F257D" w:rsidRDefault="009F257D" w:rsidP="00EA3165">
            <w:pPr>
              <w:jc w:val="both"/>
              <w:rPr>
                <w:rFonts w:ascii="Arial Narrow" w:hAnsi="Arial Narrow"/>
                <w:noProof/>
              </w:rPr>
            </w:pPr>
            <w:r w:rsidRPr="004D1D57">
              <w:rPr>
                <w:rFonts w:ascii="Arial Narrow" w:hAnsi="Arial Narrow"/>
                <w:noProof/>
              </w:rPr>
              <w:t>Dans cette expérimentation qui relève de l'accompagnement des enseignants vers un changement de posture et de gestes professionnels dans les pratiques de classe, nous souhaitons entrer dans une démarche de didactique professionnelle. Cette expérimentation nous permet d'introduire des concepts modernes d'ingénierie pédagogique issues des travaux relatifs aux sciences de l'apprentissage et aussi d'évaluer la façon dont les enseignants s'approprient outils et méthodes. Cette expérimentation nous permettra d'ajuster les contenus et l'organisation des formations à venir.</w:t>
            </w:r>
          </w:p>
          <w:p w:rsidR="009F257D" w:rsidRPr="00323C48" w:rsidRDefault="009F257D" w:rsidP="00EA3165">
            <w:pPr>
              <w:jc w:val="both"/>
              <w:rPr>
                <w:rFonts w:ascii="Arial Narrow" w:hAnsi="Arial Narrow"/>
                <w:noProof/>
                <w:sz w:val="10"/>
                <w:szCs w:val="10"/>
              </w:rPr>
            </w:pPr>
          </w:p>
          <w:p w:rsidR="009F257D" w:rsidRPr="00073B9C" w:rsidRDefault="009F257D" w:rsidP="00EA3165">
            <w:pPr>
              <w:spacing w:after="60"/>
              <w:rPr>
                <w:rFonts w:ascii="Arial Narrow" w:hAnsi="Arial Narrow"/>
                <w:i/>
              </w:rPr>
            </w:pPr>
          </w:p>
        </w:tc>
      </w:tr>
      <w:tr w:rsidR="009F257D" w:rsidRPr="00B53959" w:rsidTr="00EA3165">
        <w:tc>
          <w:tcPr>
            <w:tcW w:w="9288" w:type="dxa"/>
            <w:gridSpan w:val="2"/>
            <w:tcBorders>
              <w:top w:val="single" w:sz="4" w:space="0" w:color="auto"/>
              <w:bottom w:val="single" w:sz="4" w:space="0" w:color="auto"/>
            </w:tcBorders>
            <w:shd w:val="clear" w:color="auto" w:fill="B8CCE4" w:themeFill="accent1" w:themeFillTint="66"/>
          </w:tcPr>
          <w:p w:rsidR="009F257D" w:rsidRDefault="009F257D" w:rsidP="00EA3165">
            <w:pPr>
              <w:spacing w:after="60"/>
              <w:jc w:val="both"/>
              <w:rPr>
                <w:rFonts w:ascii="Arial Narrow" w:hAnsi="Arial Narrow"/>
                <w:b/>
              </w:rPr>
            </w:pPr>
            <w:r>
              <w:rPr>
                <w:rFonts w:ascii="Arial Narrow" w:hAnsi="Arial Narrow"/>
                <w:b/>
              </w:rPr>
              <w:t>Responsables de l’évaluation :</w:t>
            </w:r>
          </w:p>
          <w:p w:rsidR="009F257D" w:rsidRDefault="009F257D" w:rsidP="00EA3165">
            <w:pPr>
              <w:jc w:val="both"/>
              <w:rPr>
                <w:rFonts w:ascii="Arial Narrow" w:hAnsi="Arial Narrow"/>
              </w:rPr>
            </w:pPr>
            <w:r w:rsidRPr="004D1D57">
              <w:rPr>
                <w:rFonts w:ascii="Arial Narrow" w:hAnsi="Arial Narrow"/>
                <w:noProof/>
              </w:rPr>
              <w:t>Ce sont les formateurs.</w:t>
            </w:r>
          </w:p>
          <w:p w:rsidR="009F257D" w:rsidRPr="00323C48" w:rsidRDefault="009F257D" w:rsidP="00EA3165">
            <w:pPr>
              <w:jc w:val="both"/>
              <w:rPr>
                <w:rFonts w:ascii="Arial Narrow" w:hAnsi="Arial Narrow"/>
                <w:noProof/>
                <w:sz w:val="10"/>
                <w:szCs w:val="10"/>
              </w:rPr>
            </w:pPr>
          </w:p>
          <w:p w:rsidR="009F257D" w:rsidRDefault="009F257D" w:rsidP="00EA3165">
            <w:pPr>
              <w:spacing w:after="60"/>
              <w:rPr>
                <w:rFonts w:ascii="Arial Narrow" w:hAnsi="Arial Narrow"/>
                <w:b/>
              </w:rPr>
            </w:pPr>
          </w:p>
        </w:tc>
      </w:tr>
      <w:tr w:rsidR="009F257D" w:rsidRPr="00B53959" w:rsidTr="00EA3165">
        <w:tc>
          <w:tcPr>
            <w:tcW w:w="9288" w:type="dxa"/>
            <w:gridSpan w:val="2"/>
            <w:tcBorders>
              <w:top w:val="single" w:sz="4" w:space="0" w:color="auto"/>
              <w:bottom w:val="single" w:sz="4" w:space="0" w:color="auto"/>
            </w:tcBorders>
            <w:shd w:val="clear" w:color="auto" w:fill="B8CCE4" w:themeFill="accent1" w:themeFillTint="66"/>
          </w:tcPr>
          <w:p w:rsidR="009F257D" w:rsidRDefault="009F257D" w:rsidP="00EA3165">
            <w:pPr>
              <w:spacing w:after="60"/>
              <w:jc w:val="both"/>
              <w:rPr>
                <w:rFonts w:ascii="Arial Narrow" w:hAnsi="Arial Narrow"/>
                <w:b/>
              </w:rPr>
            </w:pPr>
            <w:r>
              <w:rPr>
                <w:rFonts w:ascii="Arial Narrow" w:hAnsi="Arial Narrow"/>
                <w:b/>
              </w:rPr>
              <w:t>Résultats année précédente :</w:t>
            </w:r>
          </w:p>
          <w:p w:rsidR="009F257D" w:rsidRPr="004D1D57" w:rsidRDefault="009F257D" w:rsidP="00EA3165">
            <w:pPr>
              <w:pStyle w:val="Paragraphedeliste"/>
              <w:jc w:val="both"/>
              <w:rPr>
                <w:rFonts w:ascii="Arial Narrow" w:hAnsi="Arial Narrow"/>
                <w:noProof/>
              </w:rPr>
            </w:pPr>
            <w:r w:rsidRPr="004D1D57">
              <w:rPr>
                <w:rFonts w:ascii="Arial Narrow" w:hAnsi="Arial Narrow"/>
                <w:noProof/>
              </w:rPr>
              <w:t xml:space="preserve">Les résultats montrent que la majorité des enseignants ne connait pas la différence entre des </w:t>
            </w:r>
            <w:r w:rsidRPr="004D1D57">
              <w:rPr>
                <w:rFonts w:ascii="Arial Narrow" w:hAnsi="Arial Narrow"/>
                <w:noProof/>
              </w:rPr>
              <w:lastRenderedPageBreak/>
              <w:t>préconisations pédagogiques et des expériences qui conduisent à construire et valider des préconisations pédagogiques.</w:t>
            </w:r>
          </w:p>
          <w:p w:rsidR="009F257D" w:rsidRPr="004D1D57" w:rsidRDefault="009F257D" w:rsidP="00EA3165">
            <w:pPr>
              <w:pStyle w:val="Paragraphedeliste"/>
              <w:jc w:val="both"/>
              <w:rPr>
                <w:rFonts w:ascii="Arial Narrow" w:hAnsi="Arial Narrow"/>
                <w:noProof/>
              </w:rPr>
            </w:pPr>
            <w:r w:rsidRPr="004D1D57">
              <w:rPr>
                <w:rFonts w:ascii="Arial Narrow" w:hAnsi="Arial Narrow"/>
                <w:noProof/>
              </w:rPr>
              <w:t xml:space="preserve">La démarche de conception rationnelle et d'ingénierie pédagogique relève le plus souvent de l'intime conviction et ne fait pas assez appel à des résultats connus dans le domaine des sciences de l'apprentissage. </w:t>
            </w:r>
          </w:p>
          <w:p w:rsidR="009F257D" w:rsidRDefault="009F257D" w:rsidP="00EA3165">
            <w:pPr>
              <w:pStyle w:val="Paragraphedeliste"/>
              <w:ind w:left="0"/>
              <w:jc w:val="both"/>
              <w:rPr>
                <w:rFonts w:ascii="Arial Narrow" w:hAnsi="Arial Narrow"/>
              </w:rPr>
            </w:pPr>
            <w:r w:rsidRPr="004D1D57">
              <w:rPr>
                <w:rFonts w:ascii="Arial Narrow" w:hAnsi="Arial Narrow"/>
                <w:noProof/>
              </w:rPr>
              <w:t>L'apport de connaissances en formation des enseignants doit être complété par un accompagnement méthodologique et par un dispositif d'évaluation afin de générer du pilotage d'actions pédagogiques.</w:t>
            </w:r>
          </w:p>
          <w:p w:rsidR="009F257D" w:rsidRPr="00323C48" w:rsidRDefault="009F257D" w:rsidP="00EA3165">
            <w:pPr>
              <w:jc w:val="both"/>
              <w:rPr>
                <w:rFonts w:ascii="Arial Narrow" w:hAnsi="Arial Narrow"/>
                <w:noProof/>
                <w:sz w:val="10"/>
                <w:szCs w:val="10"/>
              </w:rPr>
            </w:pPr>
          </w:p>
          <w:p w:rsidR="009F257D" w:rsidRDefault="009F257D" w:rsidP="00EA3165">
            <w:pPr>
              <w:pStyle w:val="Paragraphedeliste"/>
              <w:ind w:left="0"/>
              <w:rPr>
                <w:rFonts w:ascii="Arial Narrow" w:hAnsi="Arial Narrow"/>
                <w:b/>
              </w:rPr>
            </w:pPr>
          </w:p>
        </w:tc>
      </w:tr>
      <w:tr w:rsidR="009F257D" w:rsidRPr="00B53959" w:rsidTr="00EA3165">
        <w:tc>
          <w:tcPr>
            <w:tcW w:w="9288" w:type="dxa"/>
            <w:gridSpan w:val="2"/>
            <w:tcBorders>
              <w:top w:val="single" w:sz="4" w:space="0" w:color="auto"/>
              <w:bottom w:val="single" w:sz="4" w:space="0" w:color="auto"/>
            </w:tcBorders>
            <w:shd w:val="clear" w:color="auto" w:fill="B8CCE4" w:themeFill="accent1" w:themeFillTint="66"/>
          </w:tcPr>
          <w:p w:rsidR="009F257D" w:rsidRDefault="009F257D" w:rsidP="00EA3165">
            <w:pPr>
              <w:spacing w:after="60"/>
              <w:jc w:val="both"/>
              <w:rPr>
                <w:rFonts w:ascii="Arial Narrow" w:hAnsi="Arial Narrow"/>
                <w:b/>
              </w:rPr>
            </w:pPr>
            <w:r>
              <w:rPr>
                <w:rFonts w:ascii="Arial Narrow" w:hAnsi="Arial Narrow"/>
                <w:b/>
              </w:rPr>
              <w:lastRenderedPageBreak/>
              <w:t>Actions prévues à l’issue de l’expérimentation :</w:t>
            </w:r>
          </w:p>
          <w:p w:rsidR="009F257D" w:rsidRPr="004D1D57" w:rsidRDefault="009F257D" w:rsidP="00EA3165">
            <w:pPr>
              <w:jc w:val="both"/>
              <w:rPr>
                <w:rFonts w:ascii="Arial Narrow" w:hAnsi="Arial Narrow"/>
                <w:noProof/>
              </w:rPr>
            </w:pPr>
            <w:r w:rsidRPr="004D1D57">
              <w:rPr>
                <w:rFonts w:ascii="Arial Narrow" w:hAnsi="Arial Narrow"/>
                <w:noProof/>
              </w:rPr>
              <w:t>Continuer sur la démarche présentée et introduire des outils d'évaluation.</w:t>
            </w:r>
          </w:p>
          <w:p w:rsidR="009F257D" w:rsidRDefault="009F257D" w:rsidP="00EA3165">
            <w:pPr>
              <w:jc w:val="both"/>
              <w:rPr>
                <w:rFonts w:ascii="Arial Narrow" w:hAnsi="Arial Narrow"/>
              </w:rPr>
            </w:pPr>
            <w:r w:rsidRPr="004D1D57">
              <w:rPr>
                <w:rFonts w:ascii="Arial Narrow" w:hAnsi="Arial Narrow"/>
                <w:noProof/>
              </w:rPr>
              <w:t>Ces outils d'évaluation doivent faire l'objet de formation pour mieux comprendre leur intérêt dans le pilotage des actions pédagogiques.</w:t>
            </w:r>
          </w:p>
          <w:p w:rsidR="009F257D" w:rsidRPr="00323C48" w:rsidRDefault="009F257D" w:rsidP="00EA3165">
            <w:pPr>
              <w:jc w:val="both"/>
              <w:rPr>
                <w:rFonts w:ascii="Arial Narrow" w:hAnsi="Arial Narrow"/>
                <w:noProof/>
                <w:sz w:val="10"/>
                <w:szCs w:val="10"/>
              </w:rPr>
            </w:pPr>
          </w:p>
          <w:p w:rsidR="009F257D" w:rsidRDefault="009F257D" w:rsidP="00EA3165">
            <w:pPr>
              <w:spacing w:after="60"/>
              <w:rPr>
                <w:rFonts w:ascii="Arial Narrow" w:hAnsi="Arial Narrow"/>
                <w:b/>
              </w:rPr>
            </w:pPr>
          </w:p>
        </w:tc>
      </w:tr>
      <w:tr w:rsidR="009F257D"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9F257D" w:rsidRPr="00A55F0E" w:rsidRDefault="009F257D" w:rsidP="00EA3165">
            <w:pPr>
              <w:tabs>
                <w:tab w:val="left" w:pos="3969"/>
              </w:tabs>
              <w:spacing w:after="60"/>
              <w:ind w:right="1259"/>
              <w:rPr>
                <w:rFonts w:ascii="Arial Narrow" w:hAnsi="Arial Narrow"/>
                <w:b/>
              </w:rPr>
            </w:pPr>
          </w:p>
          <w:p w:rsidR="009F257D" w:rsidRPr="00A55F0E" w:rsidRDefault="009F257D" w:rsidP="00EA3165">
            <w:pPr>
              <w:tabs>
                <w:tab w:val="left" w:pos="3969"/>
              </w:tabs>
              <w:spacing w:after="120"/>
              <w:ind w:right="1259"/>
              <w:rPr>
                <w:rFonts w:ascii="Arial Narrow" w:hAnsi="Arial Narrow"/>
                <w:b/>
              </w:rPr>
            </w:pPr>
            <w:r w:rsidRPr="00A55F0E">
              <w:rPr>
                <w:rFonts w:ascii="Arial Narrow" w:hAnsi="Arial Narrow"/>
                <w:b/>
              </w:rPr>
              <w:t>Public(s) concerné(s) :</w:t>
            </w:r>
          </w:p>
          <w:p w:rsidR="009F257D" w:rsidRPr="00A55F0E" w:rsidRDefault="009F257D" w:rsidP="00EA3165">
            <w:pPr>
              <w:tabs>
                <w:tab w:val="left" w:pos="3969"/>
              </w:tabs>
              <w:ind w:right="1259"/>
              <w:rPr>
                <w:rFonts w:ascii="Arial Narrow" w:hAnsi="Arial Narrow"/>
              </w:rPr>
            </w:pPr>
            <w:r w:rsidRPr="004D1D57">
              <w:rPr>
                <w:rFonts w:ascii="Arial Narrow" w:hAnsi="Arial Narrow"/>
                <w:noProof/>
              </w:rPr>
              <w:t>Personnels de l’Éducation nationale</w:t>
            </w:r>
          </w:p>
          <w:p w:rsidR="009F257D" w:rsidRDefault="009F257D" w:rsidP="00EA3165">
            <w:pPr>
              <w:tabs>
                <w:tab w:val="left" w:pos="3969"/>
              </w:tabs>
              <w:ind w:right="1259"/>
              <w:rPr>
                <w:rFonts w:ascii="Arial Narrow" w:hAnsi="Arial Narrow"/>
                <w:b/>
              </w:rPr>
            </w:pPr>
          </w:p>
          <w:p w:rsidR="009F257D" w:rsidRDefault="009F257D" w:rsidP="00EA3165">
            <w:pPr>
              <w:tabs>
                <w:tab w:val="left" w:pos="3969"/>
              </w:tabs>
              <w:spacing w:after="60"/>
              <w:ind w:right="1259"/>
              <w:rPr>
                <w:rFonts w:ascii="Arial Narrow" w:hAnsi="Arial Narrow"/>
                <w:b/>
              </w:rPr>
            </w:pPr>
            <w:r>
              <w:rPr>
                <w:rFonts w:ascii="Arial Narrow" w:hAnsi="Arial Narrow"/>
                <w:b/>
              </w:rPr>
              <w:t>Secteur(s) d’enseignement concerné(s) :</w:t>
            </w:r>
          </w:p>
          <w:p w:rsidR="009F257D" w:rsidRPr="00A55F0E" w:rsidRDefault="009F257D" w:rsidP="00EA3165">
            <w:pPr>
              <w:rPr>
                <w:rFonts w:ascii="Arial Narrow" w:hAnsi="Arial Narrow"/>
                <w:lang w:val="en-US"/>
              </w:rPr>
            </w:pPr>
            <w:r w:rsidRPr="004D1D57">
              <w:rPr>
                <w:rFonts w:ascii="Arial Narrow" w:hAnsi="Arial Narrow"/>
                <w:noProof/>
                <w:lang w:val="en-US"/>
              </w:rPr>
              <w:t>Public</w:t>
            </w:r>
          </w:p>
          <w:p w:rsidR="009F257D" w:rsidRPr="003D3A90" w:rsidRDefault="009F257D" w:rsidP="00EA3165">
            <w:pPr>
              <w:rPr>
                <w:rFonts w:ascii="Arial Narrow" w:hAnsi="Arial Narrow"/>
                <w:b/>
                <w:lang w:val="en-US"/>
              </w:rPr>
            </w:pPr>
          </w:p>
          <w:p w:rsidR="009F257D" w:rsidRPr="003D3A90" w:rsidRDefault="009F257D"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9F257D" w:rsidRPr="00E97E97" w:rsidRDefault="009F257D" w:rsidP="00EA3165">
            <w:pPr>
              <w:rPr>
                <w:rFonts w:ascii="Arial Narrow" w:hAnsi="Arial Narrow"/>
              </w:rPr>
            </w:pPr>
            <w:r w:rsidRPr="004D1D57">
              <w:rPr>
                <w:rFonts w:ascii="Arial Narrow" w:hAnsi="Arial Narrow"/>
                <w:noProof/>
              </w:rPr>
              <w:t>Cycle 3</w:t>
            </w:r>
          </w:p>
          <w:p w:rsidR="009F257D" w:rsidRPr="00E97E97" w:rsidRDefault="009F257D" w:rsidP="00EA3165">
            <w:pPr>
              <w:rPr>
                <w:rFonts w:ascii="Arial Narrow" w:hAnsi="Arial Narrow"/>
              </w:rPr>
            </w:pPr>
            <w:r w:rsidRPr="004D1D57">
              <w:rPr>
                <w:rFonts w:ascii="Arial Narrow" w:hAnsi="Arial Narrow"/>
                <w:noProof/>
              </w:rPr>
              <w:t>Cycle 4</w:t>
            </w:r>
          </w:p>
          <w:p w:rsidR="009F257D" w:rsidRPr="00E97E97" w:rsidRDefault="009F257D" w:rsidP="00EA3165">
            <w:pPr>
              <w:rPr>
                <w:rFonts w:ascii="Arial Narrow" w:hAnsi="Arial Narrow"/>
              </w:rPr>
            </w:pPr>
            <w:r w:rsidRPr="004D1D57">
              <w:rPr>
                <w:rFonts w:ascii="Arial Narrow" w:hAnsi="Arial Narrow"/>
                <w:noProof/>
              </w:rPr>
              <w:t>Cycle terminal (lycée)</w:t>
            </w:r>
          </w:p>
          <w:p w:rsidR="009F257D" w:rsidRPr="00A55F0E" w:rsidRDefault="009F257D"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9F257D" w:rsidRPr="00A4092D" w:rsidRDefault="009F257D" w:rsidP="00EA3165">
            <w:pPr>
              <w:spacing w:after="60"/>
              <w:rPr>
                <w:rFonts w:ascii="Arial Narrow" w:hAnsi="Arial Narrow"/>
                <w:b/>
              </w:rPr>
            </w:pPr>
          </w:p>
          <w:p w:rsidR="009F257D" w:rsidRPr="00970CF4" w:rsidRDefault="009F257D" w:rsidP="00EA3165">
            <w:pPr>
              <w:spacing w:after="60"/>
              <w:rPr>
                <w:rFonts w:ascii="Arial Narrow" w:hAnsi="Arial Narrow"/>
                <w:b/>
              </w:rPr>
            </w:pPr>
            <w:r w:rsidRPr="00970CF4">
              <w:rPr>
                <w:rFonts w:ascii="Arial Narrow" w:hAnsi="Arial Narrow"/>
                <w:b/>
              </w:rPr>
              <w:t>Nombre concerné :</w:t>
            </w:r>
          </w:p>
          <w:p w:rsidR="009F257D" w:rsidRDefault="009F257D" w:rsidP="00EA3165">
            <w:pPr>
              <w:rPr>
                <w:rFonts w:ascii="Arial Narrow" w:hAnsi="Arial Narrow"/>
              </w:rPr>
            </w:pPr>
            <w:r>
              <w:rPr>
                <w:rFonts w:ascii="Arial Narrow" w:hAnsi="Arial Narrow"/>
              </w:rPr>
              <w:t xml:space="preserve">d’élèves : </w:t>
            </w:r>
          </w:p>
          <w:p w:rsidR="009F257D" w:rsidRPr="00070BD1" w:rsidRDefault="009F257D"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300</w:t>
            </w:r>
          </w:p>
          <w:p w:rsidR="009F257D" w:rsidRDefault="009F257D"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60</w:t>
            </w:r>
          </w:p>
          <w:p w:rsidR="009F257D" w:rsidRPr="00970CF4" w:rsidRDefault="009F257D" w:rsidP="00EA3165">
            <w:pPr>
              <w:rPr>
                <w:rFonts w:ascii="Arial Narrow" w:hAnsi="Arial Narrow"/>
              </w:rPr>
            </w:pPr>
            <w:r>
              <w:rPr>
                <w:rFonts w:ascii="Arial Narrow" w:hAnsi="Arial Narrow"/>
              </w:rPr>
              <w:t xml:space="preserve">d’écoles : </w:t>
            </w:r>
            <w:r w:rsidRPr="004D1D57">
              <w:rPr>
                <w:rFonts w:ascii="Arial Narrow" w:hAnsi="Arial Narrow"/>
                <w:noProof/>
              </w:rPr>
              <w:t>10</w:t>
            </w:r>
          </w:p>
          <w:p w:rsidR="009F257D" w:rsidRPr="00970CF4" w:rsidRDefault="009F257D" w:rsidP="00EA3165">
            <w:pPr>
              <w:rPr>
                <w:rFonts w:ascii="Arial Narrow" w:hAnsi="Arial Narrow"/>
              </w:rPr>
            </w:pPr>
            <w:r>
              <w:rPr>
                <w:rFonts w:ascii="Arial Narrow" w:hAnsi="Arial Narrow"/>
              </w:rPr>
              <w:t xml:space="preserve">de collèges : </w:t>
            </w:r>
            <w:r w:rsidRPr="004D1D57">
              <w:rPr>
                <w:rFonts w:ascii="Arial Narrow" w:hAnsi="Arial Narrow"/>
                <w:noProof/>
              </w:rPr>
              <w:t>20</w:t>
            </w:r>
          </w:p>
          <w:p w:rsidR="009F257D" w:rsidRPr="00970CF4" w:rsidRDefault="009F257D"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10</w:t>
            </w:r>
          </w:p>
          <w:p w:rsidR="009F257D" w:rsidRDefault="009F257D" w:rsidP="00EA3165">
            <w:pPr>
              <w:rPr>
                <w:rFonts w:ascii="Arial Narrow" w:hAnsi="Arial Narrow"/>
              </w:rPr>
            </w:pPr>
            <w:r>
              <w:rPr>
                <w:rFonts w:ascii="Arial Narrow" w:hAnsi="Arial Narrow"/>
              </w:rPr>
              <w:t xml:space="preserve">de lycées polyvalents : </w:t>
            </w:r>
            <w:r w:rsidRPr="004D1D57">
              <w:rPr>
                <w:rFonts w:ascii="Arial Narrow" w:hAnsi="Arial Narrow"/>
                <w:noProof/>
              </w:rPr>
              <w:t>10</w:t>
            </w:r>
          </w:p>
          <w:p w:rsidR="009F257D" w:rsidRDefault="009F257D"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10</w:t>
            </w:r>
          </w:p>
          <w:p w:rsidR="009F257D" w:rsidRPr="008C3568" w:rsidRDefault="009F257D" w:rsidP="00EA3165">
            <w:pPr>
              <w:rPr>
                <w:rFonts w:ascii="Arial Narrow" w:hAnsi="Arial Narrow"/>
                <w:sz w:val="10"/>
                <w:szCs w:val="10"/>
              </w:rPr>
            </w:pPr>
          </w:p>
        </w:tc>
      </w:tr>
      <w:tr w:rsidR="009F257D" w:rsidRPr="00BC2080" w:rsidTr="00EA3165">
        <w:trPr>
          <w:trHeight w:val="1182"/>
        </w:trPr>
        <w:tc>
          <w:tcPr>
            <w:tcW w:w="4928" w:type="dxa"/>
            <w:vMerge/>
            <w:tcBorders>
              <w:bottom w:val="single" w:sz="4" w:space="0" w:color="auto"/>
              <w:right w:val="single" w:sz="4" w:space="0" w:color="auto"/>
            </w:tcBorders>
            <w:shd w:val="clear" w:color="auto" w:fill="auto"/>
          </w:tcPr>
          <w:p w:rsidR="009F257D" w:rsidRPr="008C3568" w:rsidRDefault="009F257D"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9F257D" w:rsidRPr="00C43B98" w:rsidRDefault="009F257D" w:rsidP="00EA3165">
            <w:pPr>
              <w:rPr>
                <w:rFonts w:ascii="Arial Narrow" w:hAnsi="Arial Narrow"/>
                <w:color w:val="FFFFFF" w:themeColor="background1"/>
                <w:sz w:val="10"/>
                <w:szCs w:val="10"/>
              </w:rPr>
            </w:pPr>
          </w:p>
        </w:tc>
      </w:tr>
      <w:tr w:rsidR="009F257D"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9F257D" w:rsidRDefault="009F257D"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9F257D" w:rsidRPr="00F81949" w:rsidRDefault="009F257D" w:rsidP="00EA3165">
            <w:pPr>
              <w:jc w:val="both"/>
              <w:rPr>
                <w:rFonts w:ascii="Arial Narrow" w:hAnsi="Arial Narrow"/>
              </w:rPr>
            </w:pPr>
          </w:p>
        </w:tc>
      </w:tr>
    </w:tbl>
    <w:p w:rsidR="009F257D" w:rsidRPr="00F81949" w:rsidRDefault="009F257D" w:rsidP="009F257D"/>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9F257D" w:rsidRPr="004C2BA9" w:rsidTr="00EA3165">
        <w:tc>
          <w:tcPr>
            <w:tcW w:w="9288" w:type="dxa"/>
            <w:tcBorders>
              <w:top w:val="single" w:sz="4" w:space="0" w:color="auto"/>
              <w:bottom w:val="single" w:sz="4" w:space="0" w:color="auto"/>
            </w:tcBorders>
            <w:shd w:val="clear" w:color="auto" w:fill="B6DDE8" w:themeFill="accent5" w:themeFillTint="66"/>
          </w:tcPr>
          <w:p w:rsidR="009F257D" w:rsidRDefault="009F257D" w:rsidP="00EA3165">
            <w:pPr>
              <w:spacing w:after="60"/>
              <w:jc w:val="both"/>
              <w:rPr>
                <w:rFonts w:ascii="Arial Narrow" w:hAnsi="Arial Narrow"/>
                <w:i/>
                <w:noProof/>
              </w:rPr>
            </w:pPr>
            <w:r>
              <w:rPr>
                <w:rFonts w:ascii="Arial Narrow" w:hAnsi="Arial Narrow"/>
                <w:b/>
              </w:rPr>
              <w:t xml:space="preserve">Objectifs de recherche : </w:t>
            </w:r>
          </w:p>
          <w:p w:rsidR="009F257D" w:rsidRPr="009C54AF" w:rsidRDefault="009F257D" w:rsidP="00EA3165">
            <w:pPr>
              <w:jc w:val="both"/>
              <w:rPr>
                <w:rFonts w:ascii="Arial Narrow" w:hAnsi="Arial Narrow"/>
                <w:sz w:val="10"/>
                <w:szCs w:val="10"/>
              </w:rPr>
            </w:pPr>
          </w:p>
          <w:p w:rsidR="009F257D" w:rsidRPr="004C2BA9" w:rsidRDefault="009F257D" w:rsidP="00EA3165">
            <w:pPr>
              <w:rPr>
                <w:rFonts w:ascii="Arial Narrow" w:hAnsi="Arial Narrow"/>
              </w:rPr>
            </w:pPr>
          </w:p>
        </w:tc>
      </w:tr>
      <w:tr w:rsidR="009F257D" w:rsidRPr="00B53959" w:rsidTr="00EA3165">
        <w:tc>
          <w:tcPr>
            <w:tcW w:w="9288" w:type="dxa"/>
            <w:tcBorders>
              <w:bottom w:val="single" w:sz="4" w:space="0" w:color="auto"/>
            </w:tcBorders>
            <w:shd w:val="clear" w:color="auto" w:fill="B6DDE8" w:themeFill="accent5" w:themeFillTint="66"/>
          </w:tcPr>
          <w:p w:rsidR="009F257D" w:rsidRDefault="009F257D"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9F257D" w:rsidRPr="009C54AF" w:rsidRDefault="009F257D" w:rsidP="00EA3165">
            <w:pPr>
              <w:jc w:val="both"/>
              <w:rPr>
                <w:rFonts w:ascii="Arial Narrow" w:hAnsi="Arial Narrow"/>
                <w:sz w:val="10"/>
                <w:szCs w:val="10"/>
              </w:rPr>
            </w:pPr>
          </w:p>
          <w:p w:rsidR="009F257D" w:rsidRPr="00B53959" w:rsidRDefault="009F257D" w:rsidP="00EA3165">
            <w:pPr>
              <w:jc w:val="both"/>
              <w:rPr>
                <w:rFonts w:ascii="Arial Narrow" w:hAnsi="Arial Narrow"/>
              </w:rPr>
            </w:pPr>
          </w:p>
        </w:tc>
      </w:tr>
      <w:tr w:rsidR="009F257D" w:rsidRPr="004C2BA9" w:rsidTr="00EA3165">
        <w:tc>
          <w:tcPr>
            <w:tcW w:w="9288" w:type="dxa"/>
            <w:tcBorders>
              <w:top w:val="single" w:sz="4" w:space="0" w:color="auto"/>
              <w:bottom w:val="single" w:sz="4" w:space="0" w:color="auto"/>
            </w:tcBorders>
            <w:shd w:val="clear" w:color="auto" w:fill="B6DDE8" w:themeFill="accent5" w:themeFillTint="66"/>
          </w:tcPr>
          <w:p w:rsidR="009F257D" w:rsidRPr="00B53959" w:rsidRDefault="009F257D" w:rsidP="00EA3165">
            <w:pPr>
              <w:spacing w:after="60"/>
              <w:jc w:val="both"/>
              <w:rPr>
                <w:rFonts w:ascii="Arial Narrow" w:hAnsi="Arial Narrow"/>
                <w:b/>
              </w:rPr>
            </w:pPr>
            <w:r>
              <w:rPr>
                <w:rFonts w:ascii="Arial Narrow" w:hAnsi="Arial Narrow"/>
                <w:b/>
              </w:rPr>
              <w:t>Apports de la recherche dans le cadre de l’expérimentation :</w:t>
            </w:r>
          </w:p>
          <w:p w:rsidR="009F257D" w:rsidRPr="009C54AF" w:rsidRDefault="009F257D" w:rsidP="00EA3165">
            <w:pPr>
              <w:jc w:val="both"/>
              <w:rPr>
                <w:rFonts w:ascii="Arial Narrow" w:hAnsi="Arial Narrow"/>
                <w:sz w:val="10"/>
                <w:szCs w:val="10"/>
              </w:rPr>
            </w:pPr>
          </w:p>
          <w:p w:rsidR="009F257D" w:rsidRPr="004C2BA9" w:rsidRDefault="009F257D" w:rsidP="00EA3165">
            <w:pPr>
              <w:rPr>
                <w:rFonts w:ascii="Arial Narrow" w:hAnsi="Arial Narrow"/>
              </w:rPr>
            </w:pPr>
          </w:p>
        </w:tc>
      </w:tr>
      <w:tr w:rsidR="009F257D" w:rsidRPr="004C2BA9" w:rsidTr="00EA3165">
        <w:tc>
          <w:tcPr>
            <w:tcW w:w="9288" w:type="dxa"/>
            <w:tcBorders>
              <w:top w:val="single" w:sz="4" w:space="0" w:color="auto"/>
              <w:bottom w:val="single" w:sz="4" w:space="0" w:color="auto"/>
            </w:tcBorders>
            <w:shd w:val="clear" w:color="auto" w:fill="B6DDE8" w:themeFill="accent5" w:themeFillTint="66"/>
          </w:tcPr>
          <w:p w:rsidR="009F257D" w:rsidRPr="00B53959" w:rsidRDefault="009F257D" w:rsidP="00EA3165">
            <w:pPr>
              <w:spacing w:after="60"/>
              <w:jc w:val="both"/>
              <w:rPr>
                <w:rFonts w:ascii="Arial Narrow" w:hAnsi="Arial Narrow"/>
                <w:b/>
              </w:rPr>
            </w:pPr>
            <w:r>
              <w:rPr>
                <w:rFonts w:ascii="Arial Narrow" w:hAnsi="Arial Narrow"/>
                <w:b/>
              </w:rPr>
              <w:t xml:space="preserve">Modalités de valorisation de la recherche : </w:t>
            </w:r>
          </w:p>
          <w:p w:rsidR="009F257D" w:rsidRPr="009C54AF" w:rsidRDefault="009F257D" w:rsidP="00EA3165">
            <w:pPr>
              <w:jc w:val="both"/>
              <w:rPr>
                <w:rFonts w:ascii="Arial Narrow" w:hAnsi="Arial Narrow"/>
                <w:sz w:val="10"/>
                <w:szCs w:val="10"/>
              </w:rPr>
            </w:pPr>
          </w:p>
          <w:p w:rsidR="009F257D" w:rsidRPr="004C2BA9" w:rsidRDefault="009F257D"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57D"/>
    <w:rsid w:val="000D2AA2"/>
    <w:rsid w:val="00353EEF"/>
    <w:rsid w:val="00942A30"/>
    <w:rsid w:val="009F257D"/>
    <w:rsid w:val="00D46698"/>
    <w:rsid w:val="00E47304"/>
    <w:rsid w:val="00E7677F"/>
    <w:rsid w:val="00F00D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57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F257D"/>
    <w:pPr>
      <w:ind w:left="720"/>
      <w:contextualSpacing/>
    </w:pPr>
  </w:style>
  <w:style w:type="table" w:customStyle="1" w:styleId="Grilledutableau1">
    <w:name w:val="Grille du tableau1"/>
    <w:basedOn w:val="TableauNormal"/>
    <w:next w:val="Grilledutableau"/>
    <w:uiPriority w:val="59"/>
    <w:rsid w:val="009F25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F25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57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F257D"/>
    <w:pPr>
      <w:ind w:left="720"/>
      <w:contextualSpacing/>
    </w:pPr>
  </w:style>
  <w:style w:type="table" w:customStyle="1" w:styleId="Grilledutableau1">
    <w:name w:val="Grille du tableau1"/>
    <w:basedOn w:val="TableauNormal"/>
    <w:next w:val="Grilledutableau"/>
    <w:uiPriority w:val="59"/>
    <w:rsid w:val="009F25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F25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648</Words>
  <Characters>3566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2021-02-01T14:15:00Z</dcterms:created>
  <dcterms:modified xsi:type="dcterms:W3CDTF">2021-02-01T14:15:00Z</dcterms:modified>
</cp:coreProperties>
</file>