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192820" w:rsidRPr="00B53959" w14:paraId="18E1DE9C" w14:textId="77777777" w:rsidTr="00EA3165">
        <w:tc>
          <w:tcPr>
            <w:tcW w:w="4590" w:type="dxa"/>
            <w:tcBorders>
              <w:top w:val="nil"/>
              <w:left w:val="nil"/>
              <w:bottom w:val="nil"/>
              <w:right w:val="nil"/>
            </w:tcBorders>
          </w:tcPr>
          <w:p w14:paraId="566800E4" w14:textId="77777777" w:rsidR="00192820" w:rsidRDefault="00192820"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NANCY-METZ</w:t>
            </w:r>
          </w:p>
          <w:p w14:paraId="6EF71B5E" w14:textId="77777777" w:rsidR="00192820" w:rsidRPr="00B53959" w:rsidRDefault="00192820" w:rsidP="00EA3165">
            <w:pPr>
              <w:ind w:left="-2214" w:firstLine="2214"/>
              <w:rPr>
                <w:rFonts w:ascii="Arial Narrow" w:hAnsi="Arial Narrow"/>
                <w:sz w:val="30"/>
                <w:szCs w:val="30"/>
              </w:rPr>
            </w:pPr>
          </w:p>
        </w:tc>
      </w:tr>
      <w:tr w:rsidR="00192820" w:rsidRPr="00B53959" w14:paraId="40ECB840" w14:textId="77777777"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2C25CB15" w14:textId="77777777" w:rsidR="00192820" w:rsidRPr="00D86A06" w:rsidRDefault="00192820" w:rsidP="00EA3165">
            <w:pPr>
              <w:rPr>
                <w:rFonts w:ascii="Arial Narrow" w:hAnsi="Arial Narrow"/>
                <w:b/>
                <w:sz w:val="26"/>
                <w:szCs w:val="26"/>
              </w:rPr>
            </w:pPr>
            <w:r w:rsidRPr="004D1D57">
              <w:rPr>
                <w:rFonts w:ascii="Arial Narrow" w:hAnsi="Arial Narrow"/>
                <w:b/>
                <w:noProof/>
                <w:color w:val="0070C0"/>
                <w:sz w:val="26"/>
                <w:szCs w:val="26"/>
              </w:rPr>
              <w:t>5</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E-FRAN METAL</w:t>
            </w:r>
          </w:p>
        </w:tc>
      </w:tr>
    </w:tbl>
    <w:p w14:paraId="54653E00" w14:textId="77777777" w:rsidR="00192820" w:rsidRPr="00622211" w:rsidRDefault="00192820" w:rsidP="00192820">
      <w:pPr>
        <w:tabs>
          <w:tab w:val="left" w:pos="1466"/>
        </w:tabs>
        <w:spacing w:after="0"/>
        <w:rPr>
          <w:rFonts w:ascii="Arial Narrow" w:hAnsi="Arial Narrow"/>
          <w:sz w:val="16"/>
          <w:szCs w:val="16"/>
        </w:rPr>
      </w:pPr>
    </w:p>
    <w:p w14:paraId="4B085C2B" w14:textId="77777777" w:rsidR="00192820" w:rsidRDefault="00192820" w:rsidP="00192820">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10/1/2017</w:t>
      </w:r>
    </w:p>
    <w:p w14:paraId="1AC4B31E" w14:textId="77777777" w:rsidR="00192820" w:rsidRDefault="00192820" w:rsidP="00192820">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10/1/2020</w:t>
      </w:r>
    </w:p>
    <w:p w14:paraId="0718430B" w14:textId="77777777" w:rsidR="00192820" w:rsidRPr="00622211" w:rsidRDefault="00192820" w:rsidP="00192820">
      <w:pPr>
        <w:tabs>
          <w:tab w:val="left" w:pos="1466"/>
        </w:tabs>
        <w:spacing w:after="0"/>
        <w:rPr>
          <w:rFonts w:ascii="Arial Narrow" w:hAnsi="Arial Narrow"/>
          <w:sz w:val="16"/>
          <w:szCs w:val="16"/>
        </w:rPr>
      </w:pPr>
    </w:p>
    <w:p w14:paraId="48D0B8DD" w14:textId="77777777" w:rsidR="00192820" w:rsidRPr="003F3D8D" w:rsidRDefault="00192820" w:rsidP="00192820">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0A50D526" w14:textId="77777777" w:rsidR="00192820" w:rsidRPr="00622211" w:rsidRDefault="00192820" w:rsidP="00192820">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192820" w:rsidRPr="00B53959" w14:paraId="4B87A55C" w14:textId="77777777" w:rsidTr="00EA3165">
        <w:tc>
          <w:tcPr>
            <w:tcW w:w="9288" w:type="dxa"/>
            <w:gridSpan w:val="2"/>
            <w:tcBorders>
              <w:bottom w:val="single" w:sz="4" w:space="0" w:color="auto"/>
            </w:tcBorders>
            <w:shd w:val="clear" w:color="auto" w:fill="DBE5F1" w:themeFill="accent1" w:themeFillTint="33"/>
          </w:tcPr>
          <w:p w14:paraId="5A0DC4A1" w14:textId="77777777" w:rsidR="00192820" w:rsidRDefault="00192820"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5D3D4CAC" w14:textId="77777777" w:rsidR="00192820" w:rsidRDefault="00192820" w:rsidP="00EA3165">
            <w:pPr>
              <w:jc w:val="both"/>
              <w:rPr>
                <w:rFonts w:ascii="Arial Narrow" w:hAnsi="Arial Narrow"/>
              </w:rPr>
            </w:pPr>
            <w:r w:rsidRPr="004D1D57">
              <w:rPr>
                <w:rFonts w:ascii="Arial Narrow" w:hAnsi="Arial Narrow"/>
                <w:noProof/>
              </w:rPr>
              <w:t>L’objectif du projet METAL est l’amélioration de la qualité et de l’efficacité de l’apprentissage, en particulier pour la maîtrise des langues à l’écrit comme à l’oral. Nous proposons un dispositif générique permettant la personnalisation des apprentissages pour les élèves et leur suivi individualisé par les enseignants, reposant sur l’exploration des traces digitales laissées par les apprenants lors de leurs interactions avec l’environnement et les outils d’apprentissage.</w:t>
            </w:r>
          </w:p>
          <w:p w14:paraId="13B349D0" w14:textId="77777777" w:rsidR="00192820" w:rsidRPr="00622211" w:rsidRDefault="00192820" w:rsidP="00EA3165">
            <w:pPr>
              <w:jc w:val="both"/>
              <w:rPr>
                <w:rFonts w:ascii="Arial Narrow" w:hAnsi="Arial Narrow"/>
                <w:sz w:val="10"/>
                <w:szCs w:val="10"/>
              </w:rPr>
            </w:pPr>
          </w:p>
          <w:p w14:paraId="6023768B" w14:textId="77777777" w:rsidR="00192820" w:rsidRPr="00B53959" w:rsidRDefault="00192820" w:rsidP="00EA3165">
            <w:pPr>
              <w:jc w:val="both"/>
              <w:rPr>
                <w:rFonts w:ascii="Arial Narrow" w:hAnsi="Arial Narrow"/>
              </w:rPr>
            </w:pPr>
          </w:p>
        </w:tc>
      </w:tr>
      <w:tr w:rsidR="00192820" w:rsidRPr="00B53959" w14:paraId="10632404" w14:textId="77777777" w:rsidTr="00EA3165">
        <w:tc>
          <w:tcPr>
            <w:tcW w:w="9288" w:type="dxa"/>
            <w:gridSpan w:val="2"/>
            <w:tcBorders>
              <w:top w:val="single" w:sz="4" w:space="0" w:color="auto"/>
              <w:bottom w:val="single" w:sz="4" w:space="0" w:color="auto"/>
            </w:tcBorders>
            <w:shd w:val="clear" w:color="auto" w:fill="F2F2F2" w:themeFill="background1" w:themeFillShade="F2"/>
          </w:tcPr>
          <w:p w14:paraId="2DDFA5B8" w14:textId="77777777" w:rsidR="00192820" w:rsidRDefault="00192820"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77E561E0" w14:textId="77777777" w:rsidR="00192820" w:rsidRPr="004C2BA9" w:rsidRDefault="00192820" w:rsidP="00EA3165">
            <w:pPr>
              <w:pStyle w:val="Paragraphedeliste"/>
              <w:numPr>
                <w:ilvl w:val="0"/>
                <w:numId w:val="1"/>
              </w:numPr>
              <w:rPr>
                <w:rFonts w:ascii="Arial Narrow" w:hAnsi="Arial Narrow"/>
              </w:rPr>
            </w:pPr>
            <w:r w:rsidRPr="004D1D57">
              <w:rPr>
                <w:rFonts w:ascii="Arial Narrow" w:hAnsi="Arial Narrow"/>
                <w:noProof/>
              </w:rPr>
              <w:t>Numérique</w:t>
            </w:r>
          </w:p>
          <w:p w14:paraId="35E8CD01" w14:textId="77777777" w:rsidR="00192820" w:rsidRPr="004C2BA9" w:rsidRDefault="00192820" w:rsidP="00EA3165">
            <w:pPr>
              <w:pStyle w:val="Paragraphedeliste"/>
              <w:numPr>
                <w:ilvl w:val="0"/>
                <w:numId w:val="1"/>
              </w:numPr>
              <w:rPr>
                <w:rFonts w:ascii="Arial Narrow" w:hAnsi="Arial Narrow"/>
              </w:rPr>
            </w:pPr>
            <w:r w:rsidRPr="004D1D57">
              <w:rPr>
                <w:rFonts w:ascii="Arial Narrow" w:hAnsi="Arial Narrow"/>
                <w:noProof/>
              </w:rPr>
              <w:t>International</w:t>
            </w:r>
          </w:p>
          <w:p w14:paraId="3F0D784E" w14:textId="77777777" w:rsidR="00192820" w:rsidRDefault="00192820" w:rsidP="00EA3165">
            <w:pPr>
              <w:pStyle w:val="Paragraphedeliste"/>
              <w:numPr>
                <w:ilvl w:val="0"/>
                <w:numId w:val="1"/>
              </w:numPr>
              <w:rPr>
                <w:rFonts w:ascii="Arial Narrow" w:hAnsi="Arial Narrow"/>
              </w:rPr>
            </w:pPr>
            <w:r w:rsidRPr="004D1D57">
              <w:rPr>
                <w:rFonts w:ascii="Arial Narrow" w:hAnsi="Arial Narrow"/>
                <w:noProof/>
              </w:rPr>
              <w:t>Formation des enseignants</w:t>
            </w:r>
          </w:p>
          <w:p w14:paraId="02CD131E" w14:textId="77777777" w:rsidR="00192820" w:rsidRPr="00323C48" w:rsidRDefault="00192820" w:rsidP="00EA3165">
            <w:pPr>
              <w:pStyle w:val="Paragraphedeliste"/>
              <w:rPr>
                <w:rFonts w:ascii="Arial Narrow" w:hAnsi="Arial Narrow"/>
              </w:rPr>
            </w:pPr>
          </w:p>
        </w:tc>
      </w:tr>
      <w:tr w:rsidR="00192820" w:rsidRPr="00B53959" w14:paraId="6990A082" w14:textId="77777777" w:rsidTr="00EA3165">
        <w:tc>
          <w:tcPr>
            <w:tcW w:w="9288" w:type="dxa"/>
            <w:gridSpan w:val="2"/>
            <w:tcBorders>
              <w:top w:val="single" w:sz="4" w:space="0" w:color="auto"/>
              <w:bottom w:val="single" w:sz="4" w:space="0" w:color="auto"/>
            </w:tcBorders>
            <w:shd w:val="clear" w:color="auto" w:fill="B8CCE4" w:themeFill="accent1" w:themeFillTint="66"/>
          </w:tcPr>
          <w:p w14:paraId="4669772F" w14:textId="77777777" w:rsidR="00192820" w:rsidRDefault="00192820" w:rsidP="00EA3165">
            <w:pPr>
              <w:spacing w:after="60"/>
              <w:jc w:val="both"/>
              <w:rPr>
                <w:rFonts w:ascii="Arial Narrow" w:hAnsi="Arial Narrow"/>
                <w:b/>
              </w:rPr>
            </w:pPr>
            <w:r>
              <w:rPr>
                <w:rFonts w:ascii="Arial Narrow" w:hAnsi="Arial Narrow"/>
                <w:b/>
              </w:rPr>
              <w:t>Hypothèses à évaluer :</w:t>
            </w:r>
          </w:p>
          <w:p w14:paraId="570E2CBA" w14:textId="77777777" w:rsidR="00192820" w:rsidRPr="004D1D57" w:rsidRDefault="00192820" w:rsidP="00EA3165">
            <w:pPr>
              <w:jc w:val="both"/>
              <w:rPr>
                <w:rFonts w:ascii="Arial Narrow" w:hAnsi="Arial Narrow"/>
                <w:noProof/>
              </w:rPr>
            </w:pPr>
            <w:r w:rsidRPr="004D1D57">
              <w:rPr>
                <w:rFonts w:ascii="Arial Narrow" w:hAnsi="Arial Narrow"/>
                <w:noProof/>
              </w:rPr>
              <w:t>Les résultats attendus de METAL sont multiples :</w:t>
            </w:r>
          </w:p>
          <w:p w14:paraId="55D6AF90" w14:textId="77777777" w:rsidR="00192820" w:rsidRPr="00326D80" w:rsidRDefault="00192820" w:rsidP="00326D80">
            <w:pPr>
              <w:pStyle w:val="Paragraphedeliste"/>
              <w:numPr>
                <w:ilvl w:val="0"/>
                <w:numId w:val="2"/>
              </w:numPr>
              <w:jc w:val="both"/>
              <w:rPr>
                <w:rFonts w:ascii="Arial Narrow" w:hAnsi="Arial Narrow"/>
                <w:noProof/>
              </w:rPr>
            </w:pPr>
            <w:r w:rsidRPr="00326D80">
              <w:rPr>
                <w:rFonts w:ascii="Arial Narrow" w:hAnsi="Arial Narrow"/>
                <w:noProof/>
              </w:rPr>
              <w:t>un tableau de bord destiné aux enseignants afin de leur permettre un suivi individualisé des élèves au cours du temps et la gestion pédagogique de leur classe</w:t>
            </w:r>
          </w:p>
          <w:p w14:paraId="281A18E8" w14:textId="096BC101" w:rsidR="00192820" w:rsidRPr="00326D80" w:rsidRDefault="00192820" w:rsidP="00326D80">
            <w:pPr>
              <w:pStyle w:val="Paragraphedeliste"/>
              <w:numPr>
                <w:ilvl w:val="0"/>
                <w:numId w:val="2"/>
              </w:numPr>
              <w:jc w:val="both"/>
              <w:rPr>
                <w:rFonts w:ascii="Arial Narrow" w:hAnsi="Arial Narrow"/>
                <w:noProof/>
              </w:rPr>
            </w:pPr>
            <w:r w:rsidRPr="00326D80">
              <w:rPr>
                <w:rFonts w:ascii="Arial Narrow" w:hAnsi="Arial Narrow"/>
                <w:noProof/>
              </w:rPr>
              <w:t>un baromètre éducatif destiné à chaque élève, système d’auto</w:t>
            </w:r>
            <w:r w:rsidR="00326D80">
              <w:rPr>
                <w:rFonts w:ascii="Arial Narrow" w:hAnsi="Arial Narrow"/>
                <w:noProof/>
              </w:rPr>
              <w:t>-</w:t>
            </w:r>
            <w:r w:rsidRPr="00326D80">
              <w:rPr>
                <w:rFonts w:ascii="Arial Narrow" w:hAnsi="Arial Narrow"/>
                <w:noProof/>
              </w:rPr>
              <w:t>positionnement et de stimulation de la motivation</w:t>
            </w:r>
          </w:p>
          <w:p w14:paraId="0C3A3DD9" w14:textId="77777777" w:rsidR="00192820" w:rsidRPr="00326D80" w:rsidRDefault="00192820" w:rsidP="00326D80">
            <w:pPr>
              <w:pStyle w:val="Paragraphedeliste"/>
              <w:numPr>
                <w:ilvl w:val="0"/>
                <w:numId w:val="2"/>
              </w:numPr>
              <w:jc w:val="both"/>
              <w:rPr>
                <w:rFonts w:ascii="Arial Narrow" w:hAnsi="Arial Narrow"/>
                <w:noProof/>
              </w:rPr>
            </w:pPr>
            <w:r w:rsidRPr="00326D80">
              <w:rPr>
                <w:rFonts w:ascii="Arial Narrow" w:hAnsi="Arial Narrow"/>
                <w:noProof/>
              </w:rPr>
              <w:t>un étude de la qualité de l’apprentissage et de la mémorisation à travers l’exploration et l’analyse de données oculométriques</w:t>
            </w:r>
          </w:p>
          <w:p w14:paraId="31635ED6" w14:textId="77777777" w:rsidR="00192820" w:rsidRPr="00323C48" w:rsidRDefault="00192820" w:rsidP="00EA3165">
            <w:pPr>
              <w:jc w:val="both"/>
              <w:rPr>
                <w:rFonts w:ascii="Arial Narrow" w:hAnsi="Arial Narrow"/>
                <w:noProof/>
                <w:sz w:val="10"/>
                <w:szCs w:val="10"/>
              </w:rPr>
            </w:pPr>
          </w:p>
          <w:p w14:paraId="4C3A09A3" w14:textId="77777777" w:rsidR="00192820" w:rsidRPr="00117827" w:rsidRDefault="00192820" w:rsidP="00EA3165">
            <w:pPr>
              <w:jc w:val="both"/>
              <w:rPr>
                <w:rFonts w:ascii="Arial Narrow" w:hAnsi="Arial Narrow"/>
                <w:i/>
                <w:noProof/>
              </w:rPr>
            </w:pPr>
          </w:p>
        </w:tc>
      </w:tr>
      <w:tr w:rsidR="00192820" w:rsidRPr="00B53959" w14:paraId="1026135C" w14:textId="77777777" w:rsidTr="00EA3165">
        <w:tc>
          <w:tcPr>
            <w:tcW w:w="9288" w:type="dxa"/>
            <w:gridSpan w:val="2"/>
            <w:tcBorders>
              <w:top w:val="single" w:sz="4" w:space="0" w:color="auto"/>
              <w:bottom w:val="single" w:sz="4" w:space="0" w:color="auto"/>
            </w:tcBorders>
            <w:shd w:val="clear" w:color="auto" w:fill="B8CCE4" w:themeFill="accent1" w:themeFillTint="66"/>
          </w:tcPr>
          <w:p w14:paraId="6C6A8373" w14:textId="77777777" w:rsidR="00192820" w:rsidRDefault="00192820" w:rsidP="00EA3165">
            <w:pPr>
              <w:spacing w:after="60"/>
              <w:jc w:val="both"/>
              <w:rPr>
                <w:rFonts w:ascii="Arial Narrow" w:hAnsi="Arial Narrow"/>
                <w:b/>
              </w:rPr>
            </w:pPr>
            <w:r>
              <w:rPr>
                <w:rFonts w:ascii="Arial Narrow" w:hAnsi="Arial Narrow"/>
                <w:b/>
              </w:rPr>
              <w:t>Méthode d’évaluation :</w:t>
            </w:r>
          </w:p>
          <w:p w14:paraId="4D41C604" w14:textId="77777777" w:rsidR="00192820" w:rsidRDefault="00192820" w:rsidP="00EA3165">
            <w:pPr>
              <w:jc w:val="both"/>
              <w:rPr>
                <w:rFonts w:ascii="Arial Narrow" w:hAnsi="Arial Narrow"/>
                <w:noProof/>
              </w:rPr>
            </w:pPr>
            <w:r w:rsidRPr="004D1D57">
              <w:rPr>
                <w:rFonts w:ascii="Arial Narrow" w:hAnsi="Arial Narrow"/>
                <w:noProof/>
              </w:rPr>
              <w:t>Une étude de l’impact des outils sera réalisée sur les collèges et les lycées professionnels. Un sous-ensemble des classes participant à l’évaluation sera équipée des outils, et l’autre sera le groupe témoin dans le cadre d’une étude comparative (à la fois quantitative et qualitative). Tous les acteurs seront préalablement formés à un usage de ces outils en classe. La Lorraine étant une région frontalière, une attention particulière sera accordée à l’apprentissage de l’allemand, avec la participation de collèges frontaliers.</w:t>
            </w:r>
          </w:p>
          <w:p w14:paraId="6F566F60" w14:textId="77777777" w:rsidR="00192820" w:rsidRPr="00323C48" w:rsidRDefault="00192820" w:rsidP="00EA3165">
            <w:pPr>
              <w:jc w:val="both"/>
              <w:rPr>
                <w:rFonts w:ascii="Arial Narrow" w:hAnsi="Arial Narrow"/>
                <w:noProof/>
                <w:sz w:val="10"/>
                <w:szCs w:val="10"/>
              </w:rPr>
            </w:pPr>
          </w:p>
          <w:p w14:paraId="61FBB39A" w14:textId="77777777" w:rsidR="00192820" w:rsidRPr="00073B9C" w:rsidRDefault="00192820" w:rsidP="00EA3165">
            <w:pPr>
              <w:spacing w:after="60"/>
              <w:rPr>
                <w:rFonts w:ascii="Arial Narrow" w:hAnsi="Arial Narrow"/>
                <w:i/>
              </w:rPr>
            </w:pPr>
          </w:p>
        </w:tc>
      </w:tr>
      <w:tr w:rsidR="00192820" w:rsidRPr="00B53959" w14:paraId="7CDBD0E9" w14:textId="77777777" w:rsidTr="00EA3165">
        <w:tc>
          <w:tcPr>
            <w:tcW w:w="9288" w:type="dxa"/>
            <w:gridSpan w:val="2"/>
            <w:tcBorders>
              <w:top w:val="single" w:sz="4" w:space="0" w:color="auto"/>
              <w:bottom w:val="single" w:sz="4" w:space="0" w:color="auto"/>
            </w:tcBorders>
            <w:shd w:val="clear" w:color="auto" w:fill="B8CCE4" w:themeFill="accent1" w:themeFillTint="66"/>
          </w:tcPr>
          <w:p w14:paraId="1FC15FEE" w14:textId="77777777" w:rsidR="00192820" w:rsidRDefault="00192820" w:rsidP="00EA3165">
            <w:pPr>
              <w:spacing w:after="60"/>
              <w:jc w:val="both"/>
              <w:rPr>
                <w:rFonts w:ascii="Arial Narrow" w:hAnsi="Arial Narrow"/>
                <w:b/>
              </w:rPr>
            </w:pPr>
            <w:r>
              <w:rPr>
                <w:rFonts w:ascii="Arial Narrow" w:hAnsi="Arial Narrow"/>
                <w:b/>
              </w:rPr>
              <w:t>Responsables de l’évaluation :</w:t>
            </w:r>
          </w:p>
          <w:p w14:paraId="5889E714" w14:textId="77777777" w:rsidR="00192820" w:rsidRDefault="00192820" w:rsidP="00EA3165">
            <w:pPr>
              <w:jc w:val="both"/>
              <w:rPr>
                <w:rFonts w:ascii="Arial Narrow" w:hAnsi="Arial Narrow"/>
              </w:rPr>
            </w:pPr>
            <w:r w:rsidRPr="004D1D57">
              <w:rPr>
                <w:rFonts w:ascii="Arial Narrow" w:hAnsi="Arial Narrow"/>
                <w:noProof/>
              </w:rPr>
              <w:t>Chercheurs du LORIA (Laboratoire Lorrain de Recherche en Informatique et ses Applications).</w:t>
            </w:r>
          </w:p>
          <w:p w14:paraId="3D72DE41" w14:textId="77777777" w:rsidR="00192820" w:rsidRPr="00323C48" w:rsidRDefault="00192820" w:rsidP="00EA3165">
            <w:pPr>
              <w:jc w:val="both"/>
              <w:rPr>
                <w:rFonts w:ascii="Arial Narrow" w:hAnsi="Arial Narrow"/>
                <w:noProof/>
                <w:sz w:val="10"/>
                <w:szCs w:val="10"/>
              </w:rPr>
            </w:pPr>
          </w:p>
          <w:p w14:paraId="7AC54458" w14:textId="77777777" w:rsidR="00192820" w:rsidRDefault="00192820" w:rsidP="00EA3165">
            <w:pPr>
              <w:spacing w:after="60"/>
              <w:rPr>
                <w:rFonts w:ascii="Arial Narrow" w:hAnsi="Arial Narrow"/>
                <w:b/>
              </w:rPr>
            </w:pPr>
          </w:p>
        </w:tc>
      </w:tr>
      <w:tr w:rsidR="00192820" w:rsidRPr="00B53959" w14:paraId="118E1F16" w14:textId="77777777" w:rsidTr="00EA3165">
        <w:tc>
          <w:tcPr>
            <w:tcW w:w="9288" w:type="dxa"/>
            <w:gridSpan w:val="2"/>
            <w:tcBorders>
              <w:top w:val="single" w:sz="4" w:space="0" w:color="auto"/>
              <w:bottom w:val="single" w:sz="4" w:space="0" w:color="auto"/>
            </w:tcBorders>
            <w:shd w:val="clear" w:color="auto" w:fill="B8CCE4" w:themeFill="accent1" w:themeFillTint="66"/>
          </w:tcPr>
          <w:p w14:paraId="17EA7F0C" w14:textId="77777777" w:rsidR="00192820" w:rsidRDefault="00192820" w:rsidP="00EA3165">
            <w:pPr>
              <w:spacing w:after="60"/>
              <w:jc w:val="both"/>
              <w:rPr>
                <w:rFonts w:ascii="Arial Narrow" w:hAnsi="Arial Narrow"/>
                <w:b/>
              </w:rPr>
            </w:pPr>
            <w:r>
              <w:rPr>
                <w:rFonts w:ascii="Arial Narrow" w:hAnsi="Arial Narrow"/>
                <w:b/>
              </w:rPr>
              <w:t>Résultats année précédente :</w:t>
            </w:r>
          </w:p>
          <w:p w14:paraId="1A18A157" w14:textId="77777777" w:rsidR="00192820" w:rsidRPr="00323C48" w:rsidRDefault="00192820" w:rsidP="00EA3165">
            <w:pPr>
              <w:jc w:val="both"/>
              <w:rPr>
                <w:rFonts w:ascii="Arial Narrow" w:hAnsi="Arial Narrow"/>
                <w:noProof/>
                <w:sz w:val="10"/>
                <w:szCs w:val="10"/>
              </w:rPr>
            </w:pPr>
          </w:p>
          <w:p w14:paraId="3DF24000" w14:textId="77777777" w:rsidR="00192820" w:rsidRDefault="00192820" w:rsidP="00EA3165">
            <w:pPr>
              <w:pStyle w:val="Paragraphedeliste"/>
              <w:ind w:left="0"/>
              <w:rPr>
                <w:rFonts w:ascii="Arial Narrow" w:hAnsi="Arial Narrow"/>
                <w:b/>
              </w:rPr>
            </w:pPr>
          </w:p>
        </w:tc>
      </w:tr>
      <w:tr w:rsidR="00192820" w:rsidRPr="00B53959" w14:paraId="4014A8ED" w14:textId="77777777" w:rsidTr="00EA3165">
        <w:tc>
          <w:tcPr>
            <w:tcW w:w="9288" w:type="dxa"/>
            <w:gridSpan w:val="2"/>
            <w:tcBorders>
              <w:top w:val="single" w:sz="4" w:space="0" w:color="auto"/>
              <w:bottom w:val="single" w:sz="4" w:space="0" w:color="auto"/>
            </w:tcBorders>
            <w:shd w:val="clear" w:color="auto" w:fill="B8CCE4" w:themeFill="accent1" w:themeFillTint="66"/>
          </w:tcPr>
          <w:p w14:paraId="144B55BA" w14:textId="77777777" w:rsidR="00192820" w:rsidRDefault="00192820" w:rsidP="00EA3165">
            <w:pPr>
              <w:spacing w:after="60"/>
              <w:jc w:val="both"/>
              <w:rPr>
                <w:rFonts w:ascii="Arial Narrow" w:hAnsi="Arial Narrow"/>
                <w:b/>
              </w:rPr>
            </w:pPr>
            <w:r>
              <w:rPr>
                <w:rFonts w:ascii="Arial Narrow" w:hAnsi="Arial Narrow"/>
                <w:b/>
              </w:rPr>
              <w:t>Actions prévues à l’issue de l’expérimentation :</w:t>
            </w:r>
          </w:p>
          <w:p w14:paraId="29248608" w14:textId="77777777" w:rsidR="00192820" w:rsidRPr="004D1D57" w:rsidRDefault="00192820" w:rsidP="00EA3165">
            <w:pPr>
              <w:jc w:val="both"/>
              <w:rPr>
                <w:rFonts w:ascii="Arial Narrow" w:hAnsi="Arial Narrow"/>
                <w:noProof/>
              </w:rPr>
            </w:pPr>
            <w:r w:rsidRPr="004D1D57">
              <w:rPr>
                <w:rFonts w:ascii="Arial Narrow" w:hAnsi="Arial Narrow"/>
                <w:noProof/>
              </w:rPr>
              <w:t>Formation : les acteurs éducatifs seront formés à l’usage des dispositifs innovants avant l’expérimentation</w:t>
            </w:r>
          </w:p>
          <w:p w14:paraId="7936A2FD" w14:textId="1CF7CA02" w:rsidR="00192820" w:rsidRDefault="00192820" w:rsidP="00EA3165">
            <w:pPr>
              <w:jc w:val="both"/>
              <w:rPr>
                <w:rFonts w:ascii="Arial Narrow" w:hAnsi="Arial Narrow"/>
              </w:rPr>
            </w:pPr>
            <w:r w:rsidRPr="004D1D57">
              <w:rPr>
                <w:rFonts w:ascii="Arial Narrow" w:hAnsi="Arial Narrow"/>
                <w:noProof/>
              </w:rPr>
              <w:t xml:space="preserve">Conseil : des recommandations et une méthodologie pour une mise en place éthique et responsable d’un plan de collecte des données </w:t>
            </w:r>
          </w:p>
          <w:p w14:paraId="4017CC0E" w14:textId="77777777" w:rsidR="00192820" w:rsidRPr="00323C48" w:rsidRDefault="00192820" w:rsidP="00EA3165">
            <w:pPr>
              <w:jc w:val="both"/>
              <w:rPr>
                <w:rFonts w:ascii="Arial Narrow" w:hAnsi="Arial Narrow"/>
                <w:noProof/>
                <w:sz w:val="10"/>
                <w:szCs w:val="10"/>
              </w:rPr>
            </w:pPr>
          </w:p>
          <w:p w14:paraId="6BFC1092" w14:textId="77777777" w:rsidR="00192820" w:rsidRDefault="00192820" w:rsidP="00EA3165">
            <w:pPr>
              <w:spacing w:after="60"/>
              <w:rPr>
                <w:rFonts w:ascii="Arial Narrow" w:hAnsi="Arial Narrow"/>
                <w:b/>
              </w:rPr>
            </w:pPr>
          </w:p>
        </w:tc>
      </w:tr>
      <w:tr w:rsidR="00192820" w:rsidRPr="00B53959" w14:paraId="6D6E8C08" w14:textId="77777777" w:rsidTr="00EA3165">
        <w:trPr>
          <w:trHeight w:val="1182"/>
        </w:trPr>
        <w:tc>
          <w:tcPr>
            <w:tcW w:w="4928" w:type="dxa"/>
            <w:vMerge w:val="restart"/>
            <w:tcBorders>
              <w:bottom w:val="single" w:sz="4" w:space="0" w:color="auto"/>
              <w:right w:val="single" w:sz="4" w:space="0" w:color="auto"/>
            </w:tcBorders>
            <w:shd w:val="clear" w:color="auto" w:fill="auto"/>
            <w:vAlign w:val="center"/>
          </w:tcPr>
          <w:p w14:paraId="73A1578C" w14:textId="77777777" w:rsidR="00192820" w:rsidRPr="00A55F0E" w:rsidRDefault="00192820" w:rsidP="00EA3165">
            <w:pPr>
              <w:tabs>
                <w:tab w:val="left" w:pos="3969"/>
              </w:tabs>
              <w:spacing w:after="60"/>
              <w:ind w:right="1259"/>
              <w:rPr>
                <w:rFonts w:ascii="Arial Narrow" w:hAnsi="Arial Narrow"/>
                <w:b/>
              </w:rPr>
            </w:pPr>
          </w:p>
          <w:p w14:paraId="0FA892B1" w14:textId="77777777" w:rsidR="00192820" w:rsidRPr="00A55F0E" w:rsidRDefault="00192820" w:rsidP="00EA3165">
            <w:pPr>
              <w:tabs>
                <w:tab w:val="left" w:pos="3969"/>
              </w:tabs>
              <w:spacing w:after="120"/>
              <w:ind w:right="1259"/>
              <w:rPr>
                <w:rFonts w:ascii="Arial Narrow" w:hAnsi="Arial Narrow"/>
                <w:b/>
              </w:rPr>
            </w:pPr>
            <w:r w:rsidRPr="00A55F0E">
              <w:rPr>
                <w:rFonts w:ascii="Arial Narrow" w:hAnsi="Arial Narrow"/>
                <w:b/>
              </w:rPr>
              <w:t>Public(s) concerné(s) :</w:t>
            </w:r>
          </w:p>
          <w:p w14:paraId="51105B74" w14:textId="77777777" w:rsidR="00192820" w:rsidRPr="00A55F0E" w:rsidRDefault="00192820" w:rsidP="00EA3165">
            <w:pPr>
              <w:tabs>
                <w:tab w:val="left" w:pos="3969"/>
              </w:tabs>
              <w:ind w:right="1259"/>
              <w:rPr>
                <w:rFonts w:ascii="Arial Narrow" w:hAnsi="Arial Narrow"/>
              </w:rPr>
            </w:pPr>
            <w:r w:rsidRPr="004D1D57">
              <w:rPr>
                <w:rFonts w:ascii="Arial Narrow" w:hAnsi="Arial Narrow"/>
                <w:noProof/>
              </w:rPr>
              <w:t>Élèves</w:t>
            </w:r>
          </w:p>
          <w:p w14:paraId="7B915218" w14:textId="77777777" w:rsidR="00192820" w:rsidRPr="00E97E97" w:rsidRDefault="00192820" w:rsidP="00EA3165">
            <w:pPr>
              <w:tabs>
                <w:tab w:val="left" w:pos="3969"/>
              </w:tabs>
              <w:ind w:right="1259"/>
              <w:rPr>
                <w:rFonts w:ascii="Arial Narrow" w:hAnsi="Arial Narrow"/>
              </w:rPr>
            </w:pPr>
            <w:r w:rsidRPr="004D1D57">
              <w:rPr>
                <w:rFonts w:ascii="Arial Narrow" w:hAnsi="Arial Narrow"/>
                <w:noProof/>
              </w:rPr>
              <w:t>Personnels de l’Éducation nationale</w:t>
            </w:r>
          </w:p>
          <w:p w14:paraId="11076493" w14:textId="77777777" w:rsidR="00192820" w:rsidRDefault="00192820" w:rsidP="00EA3165">
            <w:pPr>
              <w:tabs>
                <w:tab w:val="left" w:pos="3969"/>
              </w:tabs>
              <w:ind w:right="1259"/>
              <w:rPr>
                <w:rFonts w:ascii="Arial Narrow" w:hAnsi="Arial Narrow"/>
                <w:b/>
              </w:rPr>
            </w:pPr>
          </w:p>
          <w:p w14:paraId="63AA06A2" w14:textId="77777777" w:rsidR="00192820" w:rsidRDefault="00192820" w:rsidP="00EA3165">
            <w:pPr>
              <w:tabs>
                <w:tab w:val="left" w:pos="3969"/>
              </w:tabs>
              <w:spacing w:after="60"/>
              <w:ind w:right="1259"/>
              <w:rPr>
                <w:rFonts w:ascii="Arial Narrow" w:hAnsi="Arial Narrow"/>
                <w:b/>
              </w:rPr>
            </w:pPr>
            <w:r>
              <w:rPr>
                <w:rFonts w:ascii="Arial Narrow" w:hAnsi="Arial Narrow"/>
                <w:b/>
              </w:rPr>
              <w:t>Secteur(s) d’enseignement concerné(s) :</w:t>
            </w:r>
          </w:p>
          <w:p w14:paraId="0CCD6DA4" w14:textId="77777777" w:rsidR="00192820" w:rsidRPr="00A55F0E" w:rsidRDefault="00192820" w:rsidP="00EA3165">
            <w:pPr>
              <w:rPr>
                <w:rFonts w:ascii="Arial Narrow" w:hAnsi="Arial Narrow"/>
                <w:lang w:val="en-US"/>
              </w:rPr>
            </w:pPr>
            <w:r w:rsidRPr="004D1D57">
              <w:rPr>
                <w:rFonts w:ascii="Arial Narrow" w:hAnsi="Arial Narrow"/>
                <w:noProof/>
                <w:lang w:val="en-US"/>
              </w:rPr>
              <w:t>Public</w:t>
            </w:r>
          </w:p>
          <w:p w14:paraId="3FF3D890" w14:textId="77777777" w:rsidR="00192820" w:rsidRPr="003D3A90" w:rsidRDefault="00192820" w:rsidP="00EA3165">
            <w:pPr>
              <w:rPr>
                <w:rFonts w:ascii="Arial Narrow" w:hAnsi="Arial Narrow"/>
                <w:b/>
                <w:lang w:val="en-US"/>
              </w:rPr>
            </w:pPr>
          </w:p>
          <w:p w14:paraId="08C7D7B2" w14:textId="77777777" w:rsidR="00192820" w:rsidRPr="003D3A90" w:rsidRDefault="00192820"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14:paraId="75AA70CC" w14:textId="77777777" w:rsidR="00192820" w:rsidRPr="00E97E97" w:rsidRDefault="00192820" w:rsidP="00EA3165">
            <w:pPr>
              <w:rPr>
                <w:rFonts w:ascii="Arial Narrow" w:hAnsi="Arial Narrow"/>
              </w:rPr>
            </w:pPr>
            <w:r w:rsidRPr="004D1D57">
              <w:rPr>
                <w:rFonts w:ascii="Arial Narrow" w:hAnsi="Arial Narrow"/>
                <w:noProof/>
              </w:rPr>
              <w:t>Cycle 4</w:t>
            </w:r>
          </w:p>
          <w:p w14:paraId="26B63799" w14:textId="77777777" w:rsidR="00192820" w:rsidRPr="00E97E97" w:rsidRDefault="00192820" w:rsidP="00EA3165">
            <w:pPr>
              <w:rPr>
                <w:rFonts w:ascii="Arial Narrow" w:hAnsi="Arial Narrow"/>
              </w:rPr>
            </w:pPr>
            <w:r w:rsidRPr="004D1D57">
              <w:rPr>
                <w:rFonts w:ascii="Arial Narrow" w:hAnsi="Arial Narrow"/>
                <w:noProof/>
              </w:rPr>
              <w:t>Cycle terminal (lycée)</w:t>
            </w:r>
          </w:p>
          <w:p w14:paraId="377FBB3B" w14:textId="77777777" w:rsidR="00192820" w:rsidRPr="00A55F0E" w:rsidRDefault="00192820"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3A3E8752" w14:textId="77777777" w:rsidR="00192820" w:rsidRPr="00A4092D" w:rsidRDefault="00192820" w:rsidP="00EA3165">
            <w:pPr>
              <w:spacing w:after="60"/>
              <w:rPr>
                <w:rFonts w:ascii="Arial Narrow" w:hAnsi="Arial Narrow"/>
                <w:b/>
              </w:rPr>
            </w:pPr>
          </w:p>
          <w:p w14:paraId="0BDA3A2C" w14:textId="77777777" w:rsidR="00192820" w:rsidRPr="00970CF4" w:rsidRDefault="00192820" w:rsidP="00EA3165">
            <w:pPr>
              <w:spacing w:after="60"/>
              <w:rPr>
                <w:rFonts w:ascii="Arial Narrow" w:hAnsi="Arial Narrow"/>
                <w:b/>
              </w:rPr>
            </w:pPr>
            <w:r w:rsidRPr="00970CF4">
              <w:rPr>
                <w:rFonts w:ascii="Arial Narrow" w:hAnsi="Arial Narrow"/>
                <w:b/>
              </w:rPr>
              <w:t>Nombre concerné :</w:t>
            </w:r>
          </w:p>
          <w:p w14:paraId="4DF6543E" w14:textId="77777777" w:rsidR="00192820" w:rsidRDefault="00192820" w:rsidP="00EA3165">
            <w:pPr>
              <w:rPr>
                <w:rFonts w:ascii="Arial Narrow" w:hAnsi="Arial Narrow"/>
              </w:rPr>
            </w:pPr>
            <w:r>
              <w:rPr>
                <w:rFonts w:ascii="Arial Narrow" w:hAnsi="Arial Narrow"/>
              </w:rPr>
              <w:t xml:space="preserve">d’élèves : </w:t>
            </w:r>
          </w:p>
          <w:p w14:paraId="7E0AB971" w14:textId="77777777" w:rsidR="00192820" w:rsidRPr="00070BD1" w:rsidRDefault="00192820" w:rsidP="00EA3165">
            <w:pPr>
              <w:rPr>
                <w:rFonts w:ascii="Arial" w:hAnsi="Arial" w:cs="Arial"/>
                <w:bCs/>
                <w:color w:val="000000"/>
                <w:sz w:val="20"/>
                <w:szCs w:val="20"/>
              </w:rPr>
            </w:pPr>
            <w:r>
              <w:rPr>
                <w:rFonts w:ascii="Arial Narrow" w:hAnsi="Arial Narrow"/>
              </w:rPr>
              <w:t xml:space="preserve">d’enseignants : </w:t>
            </w:r>
          </w:p>
          <w:p w14:paraId="7C792BF8" w14:textId="77777777" w:rsidR="00192820" w:rsidRDefault="00192820"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6</w:t>
            </w:r>
          </w:p>
          <w:p w14:paraId="4F98B61D" w14:textId="77777777" w:rsidR="00192820" w:rsidRPr="00970CF4" w:rsidRDefault="00192820" w:rsidP="00EA3165">
            <w:pPr>
              <w:rPr>
                <w:rFonts w:ascii="Arial Narrow" w:hAnsi="Arial Narrow"/>
              </w:rPr>
            </w:pPr>
            <w:r>
              <w:rPr>
                <w:rFonts w:ascii="Arial Narrow" w:hAnsi="Arial Narrow"/>
              </w:rPr>
              <w:t xml:space="preserve">d’écoles : </w:t>
            </w:r>
            <w:r w:rsidRPr="004D1D57">
              <w:rPr>
                <w:rFonts w:ascii="Arial Narrow" w:hAnsi="Arial Narrow"/>
                <w:noProof/>
              </w:rPr>
              <w:t>0</w:t>
            </w:r>
          </w:p>
          <w:p w14:paraId="308F5B77" w14:textId="77777777" w:rsidR="00192820" w:rsidRPr="00970CF4" w:rsidRDefault="00192820" w:rsidP="00EA3165">
            <w:pPr>
              <w:rPr>
                <w:rFonts w:ascii="Arial Narrow" w:hAnsi="Arial Narrow"/>
              </w:rPr>
            </w:pPr>
            <w:r>
              <w:rPr>
                <w:rFonts w:ascii="Arial Narrow" w:hAnsi="Arial Narrow"/>
              </w:rPr>
              <w:t xml:space="preserve">de collèges : </w:t>
            </w:r>
            <w:r w:rsidRPr="004D1D57">
              <w:rPr>
                <w:rFonts w:ascii="Arial Narrow" w:hAnsi="Arial Narrow"/>
                <w:noProof/>
              </w:rPr>
              <w:t>4</w:t>
            </w:r>
          </w:p>
          <w:p w14:paraId="06B4B169" w14:textId="77777777" w:rsidR="00192820" w:rsidRPr="00970CF4" w:rsidRDefault="00192820" w:rsidP="00EA3165">
            <w:pPr>
              <w:rPr>
                <w:rFonts w:ascii="Arial Narrow" w:hAnsi="Arial Narrow"/>
              </w:rPr>
            </w:pPr>
            <w:r>
              <w:rPr>
                <w:rFonts w:ascii="Arial Narrow" w:hAnsi="Arial Narrow"/>
              </w:rPr>
              <w:t xml:space="preserve">de lycées généraux et technologiques : </w:t>
            </w:r>
          </w:p>
          <w:p w14:paraId="5D06C011" w14:textId="77777777" w:rsidR="00192820" w:rsidRDefault="00192820" w:rsidP="00EA3165">
            <w:pPr>
              <w:rPr>
                <w:rFonts w:ascii="Arial Narrow" w:hAnsi="Arial Narrow"/>
              </w:rPr>
            </w:pPr>
            <w:r>
              <w:rPr>
                <w:rFonts w:ascii="Arial Narrow" w:hAnsi="Arial Narrow"/>
              </w:rPr>
              <w:t xml:space="preserve">de lycées polyvalents : </w:t>
            </w:r>
          </w:p>
          <w:p w14:paraId="67032B7C" w14:textId="77777777" w:rsidR="00192820" w:rsidRDefault="00192820"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2</w:t>
            </w:r>
          </w:p>
          <w:p w14:paraId="7FA80FAE" w14:textId="77777777" w:rsidR="00192820" w:rsidRPr="008C3568" w:rsidRDefault="00192820" w:rsidP="00EA3165">
            <w:pPr>
              <w:rPr>
                <w:rFonts w:ascii="Arial Narrow" w:hAnsi="Arial Narrow"/>
                <w:sz w:val="10"/>
                <w:szCs w:val="10"/>
              </w:rPr>
            </w:pPr>
          </w:p>
        </w:tc>
      </w:tr>
      <w:tr w:rsidR="00192820" w:rsidRPr="00BC2080" w14:paraId="199E9C86" w14:textId="77777777" w:rsidTr="00EA3165">
        <w:trPr>
          <w:trHeight w:val="1182"/>
        </w:trPr>
        <w:tc>
          <w:tcPr>
            <w:tcW w:w="4928" w:type="dxa"/>
            <w:vMerge/>
            <w:tcBorders>
              <w:bottom w:val="single" w:sz="4" w:space="0" w:color="auto"/>
              <w:right w:val="single" w:sz="4" w:space="0" w:color="auto"/>
            </w:tcBorders>
            <w:shd w:val="clear" w:color="auto" w:fill="auto"/>
          </w:tcPr>
          <w:p w14:paraId="44FEF8A1" w14:textId="77777777" w:rsidR="00192820" w:rsidRPr="008C3568" w:rsidRDefault="00192820"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6A21469B" w14:textId="77777777" w:rsidR="00192820" w:rsidRPr="00C43B98" w:rsidRDefault="00192820" w:rsidP="00EA3165">
            <w:pPr>
              <w:rPr>
                <w:rFonts w:ascii="Arial Narrow" w:hAnsi="Arial Narrow"/>
                <w:color w:val="FFFFFF" w:themeColor="background1"/>
                <w:sz w:val="10"/>
                <w:szCs w:val="10"/>
              </w:rPr>
            </w:pPr>
          </w:p>
        </w:tc>
      </w:tr>
      <w:tr w:rsidR="00192820" w:rsidRPr="00F81949" w14:paraId="1367A304" w14:textId="77777777"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74E78FF3" w14:textId="77777777" w:rsidR="00192820" w:rsidRDefault="00192820"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728A6438" w14:textId="77777777" w:rsidR="00192820" w:rsidRPr="00A55F0E" w:rsidRDefault="00192820" w:rsidP="00EA3165">
            <w:pPr>
              <w:jc w:val="both"/>
              <w:rPr>
                <w:rFonts w:ascii="Arial" w:hAnsi="Arial" w:cs="Arial"/>
                <w:bCs/>
                <w:color w:val="000000"/>
                <w:sz w:val="20"/>
                <w:szCs w:val="20"/>
              </w:rPr>
            </w:pPr>
            <w:r w:rsidRPr="004D1D57">
              <w:rPr>
                <w:rFonts w:ascii="Arial" w:hAnsi="Arial" w:cs="Arial"/>
                <w:bCs/>
                <w:noProof/>
                <w:color w:val="000000"/>
                <w:sz w:val="20"/>
                <w:szCs w:val="20"/>
              </w:rPr>
              <w:t>Informatique</w:t>
            </w:r>
          </w:p>
          <w:p w14:paraId="4233BDCB" w14:textId="77777777" w:rsidR="00192820" w:rsidRPr="00A55F0E" w:rsidRDefault="00192820" w:rsidP="00EA3165">
            <w:pPr>
              <w:jc w:val="both"/>
              <w:rPr>
                <w:rFonts w:ascii="Arial" w:hAnsi="Arial" w:cs="Arial"/>
                <w:bCs/>
                <w:color w:val="000000"/>
                <w:sz w:val="20"/>
                <w:szCs w:val="20"/>
              </w:rPr>
            </w:pPr>
            <w:r w:rsidRPr="004D1D57">
              <w:rPr>
                <w:rFonts w:ascii="Arial" w:hAnsi="Arial" w:cs="Arial"/>
                <w:bCs/>
                <w:noProof/>
                <w:color w:val="000000"/>
                <w:sz w:val="20"/>
                <w:szCs w:val="20"/>
              </w:rPr>
              <w:t>Sciences du langage</w:t>
            </w:r>
          </w:p>
          <w:p w14:paraId="5604DB8D" w14:textId="77777777" w:rsidR="00192820" w:rsidRPr="00F81949" w:rsidRDefault="00192820" w:rsidP="00EA3165">
            <w:pPr>
              <w:jc w:val="both"/>
              <w:rPr>
                <w:rFonts w:ascii="Arial Narrow" w:hAnsi="Arial Narrow"/>
              </w:rPr>
            </w:pPr>
          </w:p>
        </w:tc>
      </w:tr>
    </w:tbl>
    <w:p w14:paraId="09E58E6C" w14:textId="77777777" w:rsidR="00192820" w:rsidRPr="00F81949" w:rsidRDefault="00192820" w:rsidP="00192820"/>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192820" w:rsidRPr="004C2BA9" w14:paraId="1F12C2E8" w14:textId="77777777" w:rsidTr="00EA3165">
        <w:tc>
          <w:tcPr>
            <w:tcW w:w="9288" w:type="dxa"/>
            <w:tcBorders>
              <w:top w:val="single" w:sz="4" w:space="0" w:color="auto"/>
              <w:bottom w:val="single" w:sz="4" w:space="0" w:color="auto"/>
            </w:tcBorders>
            <w:shd w:val="clear" w:color="auto" w:fill="B6DDE8" w:themeFill="accent5" w:themeFillTint="66"/>
          </w:tcPr>
          <w:p w14:paraId="46958107" w14:textId="77777777" w:rsidR="00192820" w:rsidRDefault="00192820" w:rsidP="00EA3165">
            <w:pPr>
              <w:spacing w:after="60"/>
              <w:jc w:val="both"/>
              <w:rPr>
                <w:rFonts w:ascii="Arial Narrow" w:hAnsi="Arial Narrow"/>
                <w:i/>
                <w:noProof/>
              </w:rPr>
            </w:pPr>
            <w:r>
              <w:rPr>
                <w:rFonts w:ascii="Arial Narrow" w:hAnsi="Arial Narrow"/>
                <w:b/>
              </w:rPr>
              <w:t xml:space="preserve">Objectifs de recherche : </w:t>
            </w:r>
          </w:p>
          <w:p w14:paraId="7083C16E" w14:textId="77777777" w:rsidR="00192820" w:rsidRPr="004D1D57" w:rsidRDefault="00192820" w:rsidP="00EA3165">
            <w:pPr>
              <w:jc w:val="both"/>
              <w:rPr>
                <w:rFonts w:ascii="Arial Narrow" w:hAnsi="Arial Narrow"/>
                <w:noProof/>
              </w:rPr>
            </w:pPr>
            <w:r w:rsidRPr="004D1D57">
              <w:rPr>
                <w:rFonts w:ascii="Arial Narrow" w:hAnsi="Arial Narrow"/>
                <w:noProof/>
              </w:rPr>
              <w:t>Le Loria, Laboratoire lorrain de Recherche en Informatique et ses Applications est une Unité Mixte de Recherche (UMR 7503), commune à plusieurs établissements : le CNRS, l’Université de Lorraine et Inria.</w:t>
            </w:r>
          </w:p>
          <w:p w14:paraId="09A09BA4" w14:textId="77777777" w:rsidR="00192820" w:rsidRPr="004D1D57" w:rsidRDefault="00192820" w:rsidP="00EA3165">
            <w:pPr>
              <w:jc w:val="both"/>
              <w:rPr>
                <w:rFonts w:ascii="Arial Narrow" w:hAnsi="Arial Narrow"/>
                <w:noProof/>
              </w:rPr>
            </w:pPr>
            <w:r w:rsidRPr="004D1D57">
              <w:rPr>
                <w:rFonts w:ascii="Arial Narrow" w:hAnsi="Arial Narrow"/>
                <w:noProof/>
              </w:rPr>
              <w:t>Le Loria a pour mission la recherche fondamentale et appliquée en sciences informatiques et ce, depuis sa création, en 1997.</w:t>
            </w:r>
          </w:p>
          <w:p w14:paraId="717F8DA9" w14:textId="77777777" w:rsidR="00192820" w:rsidRDefault="00192820" w:rsidP="00EA3165">
            <w:pPr>
              <w:jc w:val="both"/>
              <w:rPr>
                <w:rFonts w:ascii="Arial Narrow" w:hAnsi="Arial Narrow"/>
              </w:rPr>
            </w:pPr>
            <w:r w:rsidRPr="004D1D57">
              <w:rPr>
                <w:rFonts w:ascii="Arial Narrow" w:hAnsi="Arial Narrow"/>
                <w:noProof/>
              </w:rPr>
              <w:t>Le Loria est membre de la Fédération Charles Hermite qui regroupe les trois principaux  laboratoires de recherche en mathématiques et STIC (science et technologies de l’information et de la communication) de Lorraine. Le laboratoire fait partie du pôle scientifique AM2I (Automatique, Mathématiques, Informatique et leurs interactions) de l’Université de Lorraine.</w:t>
            </w:r>
          </w:p>
          <w:p w14:paraId="456A773E" w14:textId="77777777" w:rsidR="00192820" w:rsidRPr="009C54AF" w:rsidRDefault="00192820" w:rsidP="00EA3165">
            <w:pPr>
              <w:jc w:val="both"/>
              <w:rPr>
                <w:rFonts w:ascii="Arial Narrow" w:hAnsi="Arial Narrow"/>
                <w:sz w:val="10"/>
                <w:szCs w:val="10"/>
              </w:rPr>
            </w:pPr>
          </w:p>
          <w:p w14:paraId="206D6044" w14:textId="77777777" w:rsidR="00192820" w:rsidRPr="004C2BA9" w:rsidRDefault="00192820" w:rsidP="00EA3165">
            <w:pPr>
              <w:rPr>
                <w:rFonts w:ascii="Arial Narrow" w:hAnsi="Arial Narrow"/>
              </w:rPr>
            </w:pPr>
          </w:p>
        </w:tc>
      </w:tr>
      <w:tr w:rsidR="00192820" w:rsidRPr="00B53959" w14:paraId="07A6ACFC" w14:textId="77777777" w:rsidTr="00EA3165">
        <w:tc>
          <w:tcPr>
            <w:tcW w:w="9288" w:type="dxa"/>
            <w:tcBorders>
              <w:bottom w:val="single" w:sz="4" w:space="0" w:color="auto"/>
            </w:tcBorders>
            <w:shd w:val="clear" w:color="auto" w:fill="B6DDE8" w:themeFill="accent5" w:themeFillTint="66"/>
          </w:tcPr>
          <w:p w14:paraId="2DCC0C95" w14:textId="77777777" w:rsidR="00192820" w:rsidRDefault="00192820"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080B82DA" w14:textId="77777777" w:rsidR="00192820" w:rsidRPr="009C54AF" w:rsidRDefault="00192820" w:rsidP="00EA3165">
            <w:pPr>
              <w:jc w:val="both"/>
              <w:rPr>
                <w:rFonts w:ascii="Arial Narrow" w:hAnsi="Arial Narrow"/>
                <w:sz w:val="10"/>
                <w:szCs w:val="10"/>
              </w:rPr>
            </w:pPr>
          </w:p>
          <w:p w14:paraId="3CA7AD0D" w14:textId="77777777" w:rsidR="00192820" w:rsidRPr="00B53959" w:rsidRDefault="00192820" w:rsidP="00EA3165">
            <w:pPr>
              <w:jc w:val="both"/>
              <w:rPr>
                <w:rFonts w:ascii="Arial Narrow" w:hAnsi="Arial Narrow"/>
              </w:rPr>
            </w:pPr>
          </w:p>
        </w:tc>
      </w:tr>
      <w:tr w:rsidR="00192820" w:rsidRPr="004C2BA9" w14:paraId="7631B2CA" w14:textId="77777777" w:rsidTr="00EA3165">
        <w:tc>
          <w:tcPr>
            <w:tcW w:w="9288" w:type="dxa"/>
            <w:tcBorders>
              <w:top w:val="single" w:sz="4" w:space="0" w:color="auto"/>
              <w:bottom w:val="single" w:sz="4" w:space="0" w:color="auto"/>
            </w:tcBorders>
            <w:shd w:val="clear" w:color="auto" w:fill="B6DDE8" w:themeFill="accent5" w:themeFillTint="66"/>
          </w:tcPr>
          <w:p w14:paraId="2046EA2F" w14:textId="77777777" w:rsidR="00192820" w:rsidRPr="00B53959" w:rsidRDefault="00192820" w:rsidP="00EA3165">
            <w:pPr>
              <w:spacing w:after="60"/>
              <w:jc w:val="both"/>
              <w:rPr>
                <w:rFonts w:ascii="Arial Narrow" w:hAnsi="Arial Narrow"/>
                <w:b/>
              </w:rPr>
            </w:pPr>
            <w:r>
              <w:rPr>
                <w:rFonts w:ascii="Arial Narrow" w:hAnsi="Arial Narrow"/>
                <w:b/>
              </w:rPr>
              <w:t>Apports de la recherche dans le cadre de l’expérimentation :</w:t>
            </w:r>
          </w:p>
          <w:p w14:paraId="5B92CE1C" w14:textId="77777777" w:rsidR="00192820" w:rsidRPr="009C54AF" w:rsidRDefault="00192820" w:rsidP="00EA3165">
            <w:pPr>
              <w:jc w:val="both"/>
              <w:rPr>
                <w:rFonts w:ascii="Arial Narrow" w:hAnsi="Arial Narrow"/>
                <w:sz w:val="10"/>
                <w:szCs w:val="10"/>
              </w:rPr>
            </w:pPr>
          </w:p>
          <w:p w14:paraId="29F9FB7D" w14:textId="77777777" w:rsidR="00192820" w:rsidRPr="004C2BA9" w:rsidRDefault="00192820" w:rsidP="00EA3165">
            <w:pPr>
              <w:rPr>
                <w:rFonts w:ascii="Arial Narrow" w:hAnsi="Arial Narrow"/>
              </w:rPr>
            </w:pPr>
          </w:p>
        </w:tc>
      </w:tr>
      <w:tr w:rsidR="00192820" w:rsidRPr="004C2BA9" w14:paraId="32D08BBC" w14:textId="77777777" w:rsidTr="00EA3165">
        <w:tc>
          <w:tcPr>
            <w:tcW w:w="9288" w:type="dxa"/>
            <w:tcBorders>
              <w:top w:val="single" w:sz="4" w:space="0" w:color="auto"/>
              <w:bottom w:val="single" w:sz="4" w:space="0" w:color="auto"/>
            </w:tcBorders>
            <w:shd w:val="clear" w:color="auto" w:fill="B6DDE8" w:themeFill="accent5" w:themeFillTint="66"/>
          </w:tcPr>
          <w:p w14:paraId="6BA4DB0D" w14:textId="77777777" w:rsidR="00192820" w:rsidRPr="00B53959" w:rsidRDefault="00192820" w:rsidP="00EA3165">
            <w:pPr>
              <w:spacing w:after="60"/>
              <w:jc w:val="both"/>
              <w:rPr>
                <w:rFonts w:ascii="Arial Narrow" w:hAnsi="Arial Narrow"/>
                <w:b/>
              </w:rPr>
            </w:pPr>
            <w:r>
              <w:rPr>
                <w:rFonts w:ascii="Arial Narrow" w:hAnsi="Arial Narrow"/>
                <w:b/>
              </w:rPr>
              <w:t xml:space="preserve">Modalités de valorisation de la recherche : </w:t>
            </w:r>
          </w:p>
          <w:p w14:paraId="2E7482AD" w14:textId="77777777" w:rsidR="00192820" w:rsidRPr="009C54AF" w:rsidRDefault="00192820" w:rsidP="00EA3165">
            <w:pPr>
              <w:jc w:val="both"/>
              <w:rPr>
                <w:rFonts w:ascii="Arial Narrow" w:hAnsi="Arial Narrow"/>
                <w:sz w:val="10"/>
                <w:szCs w:val="10"/>
              </w:rPr>
            </w:pPr>
          </w:p>
          <w:p w14:paraId="46C5F18D" w14:textId="77777777" w:rsidR="00192820" w:rsidRPr="004C2BA9" w:rsidRDefault="00192820" w:rsidP="00EA3165">
            <w:pPr>
              <w:rPr>
                <w:rFonts w:ascii="Arial Narrow" w:hAnsi="Arial Narrow"/>
              </w:rPr>
            </w:pPr>
          </w:p>
        </w:tc>
      </w:tr>
    </w:tbl>
    <w:p w14:paraId="302132CD"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E6851"/>
    <w:multiLevelType w:val="hybridMultilevel"/>
    <w:tmpl w:val="5932276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820"/>
    <w:rsid w:val="00192820"/>
    <w:rsid w:val="002268BC"/>
    <w:rsid w:val="00326D80"/>
    <w:rsid w:val="00353EEF"/>
    <w:rsid w:val="00512C6D"/>
    <w:rsid w:val="00942A30"/>
    <w:rsid w:val="00E96A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E8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82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2820"/>
    <w:pPr>
      <w:ind w:left="720"/>
      <w:contextualSpacing/>
    </w:pPr>
  </w:style>
  <w:style w:type="table" w:customStyle="1" w:styleId="Grilledutableau1">
    <w:name w:val="Grille du tableau1"/>
    <w:basedOn w:val="TableauNormal"/>
    <w:next w:val="Grilledutableau"/>
    <w:uiPriority w:val="59"/>
    <w:rsid w:val="00192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92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82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2820"/>
    <w:pPr>
      <w:ind w:left="720"/>
      <w:contextualSpacing/>
    </w:pPr>
  </w:style>
  <w:style w:type="table" w:customStyle="1" w:styleId="Grilledutableau1">
    <w:name w:val="Grille du tableau1"/>
    <w:basedOn w:val="TableauNormal"/>
    <w:next w:val="Grilledutableau"/>
    <w:uiPriority w:val="59"/>
    <w:rsid w:val="00192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92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548</Words>
  <Characters>3018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2021-02-01T14:02:00Z</dcterms:created>
  <dcterms:modified xsi:type="dcterms:W3CDTF">2021-02-01T14:03:00Z</dcterms:modified>
</cp:coreProperties>
</file>