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D57AB0" w:rsidRPr="00B53959" w14:paraId="36980FE8" w14:textId="77777777" w:rsidTr="003D3533">
        <w:tc>
          <w:tcPr>
            <w:tcW w:w="4590" w:type="dxa"/>
            <w:tcBorders>
              <w:top w:val="nil"/>
              <w:left w:val="nil"/>
              <w:bottom w:val="nil"/>
              <w:right w:val="nil"/>
            </w:tcBorders>
          </w:tcPr>
          <w:p w14:paraId="6776269E" w14:textId="77777777" w:rsidR="00D57AB0" w:rsidRDefault="00D57AB0"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CRETEIL</w:t>
            </w:r>
          </w:p>
          <w:p w14:paraId="3AB46BCB" w14:textId="77777777" w:rsidR="00D57AB0" w:rsidRPr="00B53959" w:rsidRDefault="00D57AB0" w:rsidP="003D3533">
            <w:pPr>
              <w:ind w:left="-2214" w:firstLine="2214"/>
              <w:rPr>
                <w:rFonts w:ascii="Arial Narrow" w:hAnsi="Arial Narrow"/>
                <w:sz w:val="30"/>
                <w:szCs w:val="30"/>
              </w:rPr>
            </w:pPr>
          </w:p>
        </w:tc>
      </w:tr>
      <w:tr w:rsidR="00D57AB0" w:rsidRPr="00B53959" w14:paraId="5C4BDAD3"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02A703DD" w14:textId="77777777" w:rsidR="00D57AB0" w:rsidRPr="00D86A06" w:rsidRDefault="00D57AB0" w:rsidP="003D3533">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LES LÉA</w:t>
            </w:r>
          </w:p>
        </w:tc>
      </w:tr>
    </w:tbl>
    <w:p w14:paraId="6516AA91" w14:textId="77777777" w:rsidR="00D57AB0" w:rsidRPr="00622211" w:rsidRDefault="00D57AB0" w:rsidP="00D57AB0">
      <w:pPr>
        <w:tabs>
          <w:tab w:val="left" w:pos="1466"/>
        </w:tabs>
        <w:spacing w:after="0"/>
        <w:rPr>
          <w:rFonts w:ascii="Arial Narrow" w:hAnsi="Arial Narrow"/>
          <w:sz w:val="16"/>
          <w:szCs w:val="16"/>
        </w:rPr>
      </w:pPr>
    </w:p>
    <w:p w14:paraId="319A6C52" w14:textId="77777777" w:rsidR="00D57AB0" w:rsidRDefault="00D57AB0" w:rsidP="00D57AB0">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9/1/2013</w:t>
      </w:r>
    </w:p>
    <w:p w14:paraId="0C3A51FF" w14:textId="77777777" w:rsidR="00D57AB0" w:rsidRDefault="00D57AB0" w:rsidP="00D57AB0">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8/1/2022</w:t>
      </w:r>
    </w:p>
    <w:p w14:paraId="34684CB3" w14:textId="77777777" w:rsidR="00D57AB0" w:rsidRPr="00622211" w:rsidRDefault="00D57AB0" w:rsidP="00D57AB0">
      <w:pPr>
        <w:tabs>
          <w:tab w:val="left" w:pos="1466"/>
        </w:tabs>
        <w:spacing w:after="0"/>
        <w:rPr>
          <w:rFonts w:ascii="Arial Narrow" w:hAnsi="Arial Narrow"/>
          <w:sz w:val="16"/>
          <w:szCs w:val="16"/>
        </w:rPr>
      </w:pPr>
    </w:p>
    <w:p w14:paraId="20533730" w14:textId="77777777" w:rsidR="00D57AB0" w:rsidRPr="003F3D8D" w:rsidRDefault="00D57AB0" w:rsidP="00D57AB0">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3378DCD8" w14:textId="77777777" w:rsidR="00D57AB0" w:rsidRPr="00622211" w:rsidRDefault="00D57AB0" w:rsidP="00D57AB0">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D57AB0" w:rsidRPr="00B53959" w14:paraId="4CBD5FF5" w14:textId="77777777" w:rsidTr="003D3533">
        <w:tc>
          <w:tcPr>
            <w:tcW w:w="9288" w:type="dxa"/>
            <w:gridSpan w:val="2"/>
            <w:tcBorders>
              <w:bottom w:val="single" w:sz="4" w:space="0" w:color="auto"/>
            </w:tcBorders>
            <w:shd w:val="clear" w:color="auto" w:fill="DBE5F1" w:themeFill="accent1" w:themeFillTint="33"/>
          </w:tcPr>
          <w:p w14:paraId="3EBD0AFB" w14:textId="77777777" w:rsidR="00D57AB0" w:rsidRDefault="00D57AB0"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755B2815" w14:textId="77777777" w:rsidR="00D57AB0" w:rsidRPr="004D1D57" w:rsidRDefault="00D57AB0" w:rsidP="003D3533">
            <w:pPr>
              <w:jc w:val="both"/>
              <w:rPr>
                <w:rFonts w:ascii="Arial Narrow" w:hAnsi="Arial Narrow"/>
                <w:noProof/>
              </w:rPr>
            </w:pPr>
            <w:r w:rsidRPr="004D1D57">
              <w:rPr>
                <w:rFonts w:ascii="Arial Narrow" w:hAnsi="Arial Narrow"/>
                <w:noProof/>
              </w:rPr>
              <w:t>Le dispositif des LéA est un dispositif porté par l'Ifé (institut Français de l'Éducation).</w:t>
            </w:r>
          </w:p>
          <w:p w14:paraId="451D92DB" w14:textId="77777777" w:rsidR="00D57AB0" w:rsidRPr="004D1D57" w:rsidRDefault="00D57AB0" w:rsidP="003D3533">
            <w:pPr>
              <w:jc w:val="both"/>
              <w:rPr>
                <w:rFonts w:ascii="Arial Narrow" w:hAnsi="Arial Narrow"/>
                <w:noProof/>
              </w:rPr>
            </w:pPr>
            <w:r w:rsidRPr="004D1D57">
              <w:rPr>
                <w:rFonts w:ascii="Arial Narrow" w:hAnsi="Arial Narrow"/>
                <w:noProof/>
              </w:rPr>
              <w:t>Il permet de mettre en synergie des équipes de recherche et des équipes de praticiens sur des objets d'étude relatifs aux sciences de l'éducation et co-construits par les acteurs dans l'esprit d'une démarche de recherche-action.</w:t>
            </w:r>
          </w:p>
          <w:p w14:paraId="1A97C4B0" w14:textId="77777777" w:rsidR="00D57AB0" w:rsidRDefault="00D57AB0" w:rsidP="003D3533">
            <w:pPr>
              <w:jc w:val="both"/>
              <w:rPr>
                <w:rFonts w:ascii="Arial Narrow" w:hAnsi="Arial Narrow"/>
              </w:rPr>
            </w:pPr>
            <w:r w:rsidRPr="004D1D57">
              <w:rPr>
                <w:rFonts w:ascii="Arial Narrow" w:hAnsi="Arial Narrow"/>
                <w:noProof/>
              </w:rPr>
              <w:t>Le dispositif, impulsé par la CARDIE compte aujourd'hui 5 LéA, dont les objets sont les apprentissages et l'évaluation en mathématiques, la maitrise de la langue, les pratiques coopératives en lycée, et le travail collectif (collectif apprenant)</w:t>
            </w:r>
          </w:p>
          <w:p w14:paraId="4B614158" w14:textId="77777777" w:rsidR="00D57AB0" w:rsidRPr="00622211" w:rsidRDefault="00D57AB0" w:rsidP="003D3533">
            <w:pPr>
              <w:jc w:val="both"/>
              <w:rPr>
                <w:rFonts w:ascii="Arial Narrow" w:hAnsi="Arial Narrow"/>
                <w:sz w:val="10"/>
                <w:szCs w:val="10"/>
              </w:rPr>
            </w:pPr>
          </w:p>
          <w:p w14:paraId="6D14A9A7" w14:textId="77777777" w:rsidR="00D57AB0" w:rsidRPr="00B53959" w:rsidRDefault="00D57AB0" w:rsidP="003D3533">
            <w:pPr>
              <w:jc w:val="both"/>
              <w:rPr>
                <w:rFonts w:ascii="Arial Narrow" w:hAnsi="Arial Narrow"/>
              </w:rPr>
            </w:pPr>
          </w:p>
        </w:tc>
      </w:tr>
      <w:tr w:rsidR="00D57AB0" w:rsidRPr="00B53959" w14:paraId="5EEF6876"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18171040" w14:textId="77777777" w:rsidR="00D57AB0" w:rsidRDefault="00D57AB0"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47D71D59" w14:textId="77777777" w:rsidR="00D57AB0" w:rsidRPr="004C2BA9" w:rsidRDefault="00D57AB0"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228DBEB8" w14:textId="77777777" w:rsidR="00D57AB0" w:rsidRPr="004C2BA9" w:rsidRDefault="00D57AB0"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32DA5516" w14:textId="77777777" w:rsidR="00D57AB0" w:rsidRDefault="00D57AB0" w:rsidP="003D3533">
            <w:pPr>
              <w:pStyle w:val="Paragraphedeliste"/>
              <w:numPr>
                <w:ilvl w:val="0"/>
                <w:numId w:val="1"/>
              </w:numPr>
              <w:rPr>
                <w:rFonts w:ascii="Arial Narrow" w:hAnsi="Arial Narrow"/>
              </w:rPr>
            </w:pPr>
            <w:r w:rsidRPr="004D1D57">
              <w:rPr>
                <w:rFonts w:ascii="Arial Narrow" w:hAnsi="Arial Narrow"/>
                <w:noProof/>
              </w:rPr>
              <w:t>Citoyenneté</w:t>
            </w:r>
          </w:p>
          <w:p w14:paraId="7CFF0854" w14:textId="77777777" w:rsidR="00D57AB0" w:rsidRPr="00323C48" w:rsidRDefault="00D57AB0" w:rsidP="003D3533">
            <w:pPr>
              <w:pStyle w:val="Paragraphedeliste"/>
              <w:rPr>
                <w:rFonts w:ascii="Arial Narrow" w:hAnsi="Arial Narrow"/>
              </w:rPr>
            </w:pPr>
          </w:p>
        </w:tc>
      </w:tr>
      <w:tr w:rsidR="00D57AB0" w:rsidRPr="00B53959" w14:paraId="437D8027" w14:textId="77777777" w:rsidTr="003D3533">
        <w:tc>
          <w:tcPr>
            <w:tcW w:w="9288" w:type="dxa"/>
            <w:gridSpan w:val="2"/>
            <w:tcBorders>
              <w:top w:val="single" w:sz="4" w:space="0" w:color="auto"/>
              <w:bottom w:val="single" w:sz="4" w:space="0" w:color="auto"/>
            </w:tcBorders>
            <w:shd w:val="clear" w:color="auto" w:fill="B8CCE4" w:themeFill="accent1" w:themeFillTint="66"/>
          </w:tcPr>
          <w:p w14:paraId="21877114" w14:textId="77777777" w:rsidR="00D57AB0" w:rsidRDefault="00D57AB0" w:rsidP="003D3533">
            <w:pPr>
              <w:spacing w:after="60"/>
              <w:jc w:val="both"/>
              <w:rPr>
                <w:rFonts w:ascii="Arial Narrow" w:hAnsi="Arial Narrow"/>
                <w:b/>
              </w:rPr>
            </w:pPr>
            <w:r>
              <w:rPr>
                <w:rFonts w:ascii="Arial Narrow" w:hAnsi="Arial Narrow"/>
                <w:b/>
              </w:rPr>
              <w:t>Hypothèses à évaluer :</w:t>
            </w:r>
          </w:p>
          <w:p w14:paraId="6409C98E" w14:textId="77777777" w:rsidR="00D57AB0" w:rsidRPr="004D1D57" w:rsidRDefault="00D57AB0" w:rsidP="003D3533">
            <w:pPr>
              <w:jc w:val="both"/>
              <w:rPr>
                <w:rFonts w:ascii="Arial Narrow" w:hAnsi="Arial Narrow"/>
                <w:noProof/>
              </w:rPr>
            </w:pPr>
            <w:r w:rsidRPr="004D1D57">
              <w:rPr>
                <w:rFonts w:ascii="Arial Narrow" w:hAnsi="Arial Narrow"/>
                <w:noProof/>
              </w:rPr>
              <w:t xml:space="preserve">L'amélioration de la réussite des élèves par l'amélioration des pratiques enseignantes. </w:t>
            </w:r>
          </w:p>
          <w:p w14:paraId="66863CC0" w14:textId="77777777" w:rsidR="00D57AB0" w:rsidRPr="00031B92" w:rsidRDefault="00D57AB0" w:rsidP="003D3533">
            <w:pPr>
              <w:jc w:val="both"/>
              <w:rPr>
                <w:rFonts w:ascii="Arial Narrow" w:hAnsi="Arial Narrow"/>
                <w:noProof/>
              </w:rPr>
            </w:pPr>
            <w:r w:rsidRPr="004D1D57">
              <w:rPr>
                <w:rFonts w:ascii="Arial Narrow" w:hAnsi="Arial Narrow"/>
                <w:noProof/>
              </w:rPr>
              <w:t>Le développement professionnel des enseignants grâce au travail d'analyse réflexive mené avec des chercheurs</w:t>
            </w:r>
          </w:p>
          <w:p w14:paraId="46D58EBB" w14:textId="77777777" w:rsidR="00D57AB0" w:rsidRPr="00323C48" w:rsidRDefault="00D57AB0" w:rsidP="003D3533">
            <w:pPr>
              <w:jc w:val="both"/>
              <w:rPr>
                <w:rFonts w:ascii="Arial Narrow" w:hAnsi="Arial Narrow"/>
                <w:noProof/>
                <w:sz w:val="10"/>
                <w:szCs w:val="10"/>
              </w:rPr>
            </w:pPr>
          </w:p>
          <w:p w14:paraId="09D174E1" w14:textId="77777777" w:rsidR="00D57AB0" w:rsidRPr="00117827" w:rsidRDefault="00D57AB0" w:rsidP="003D3533">
            <w:pPr>
              <w:jc w:val="both"/>
              <w:rPr>
                <w:rFonts w:ascii="Arial Narrow" w:hAnsi="Arial Narrow"/>
                <w:i/>
                <w:noProof/>
              </w:rPr>
            </w:pPr>
          </w:p>
        </w:tc>
      </w:tr>
      <w:tr w:rsidR="00D57AB0" w:rsidRPr="00B53959" w14:paraId="5FBAD592" w14:textId="77777777" w:rsidTr="003D3533">
        <w:tc>
          <w:tcPr>
            <w:tcW w:w="9288" w:type="dxa"/>
            <w:gridSpan w:val="2"/>
            <w:tcBorders>
              <w:top w:val="single" w:sz="4" w:space="0" w:color="auto"/>
              <w:bottom w:val="single" w:sz="4" w:space="0" w:color="auto"/>
            </w:tcBorders>
            <w:shd w:val="clear" w:color="auto" w:fill="B8CCE4" w:themeFill="accent1" w:themeFillTint="66"/>
          </w:tcPr>
          <w:p w14:paraId="40AA3CA6" w14:textId="77777777" w:rsidR="00D57AB0" w:rsidRDefault="00D57AB0" w:rsidP="003D3533">
            <w:pPr>
              <w:spacing w:after="60"/>
              <w:jc w:val="both"/>
              <w:rPr>
                <w:rFonts w:ascii="Arial Narrow" w:hAnsi="Arial Narrow"/>
                <w:b/>
              </w:rPr>
            </w:pPr>
            <w:r>
              <w:rPr>
                <w:rFonts w:ascii="Arial Narrow" w:hAnsi="Arial Narrow"/>
                <w:b/>
              </w:rPr>
              <w:t>Méthode d’évaluation :</w:t>
            </w:r>
          </w:p>
          <w:p w14:paraId="5DE57608" w14:textId="77777777" w:rsidR="00D57AB0" w:rsidRPr="004D1D57" w:rsidRDefault="00D57AB0" w:rsidP="003D3533">
            <w:pPr>
              <w:jc w:val="both"/>
              <w:rPr>
                <w:rFonts w:ascii="Arial Narrow" w:hAnsi="Arial Narrow"/>
                <w:noProof/>
              </w:rPr>
            </w:pPr>
            <w:r w:rsidRPr="004D1D57">
              <w:rPr>
                <w:rFonts w:ascii="Arial Narrow" w:hAnsi="Arial Narrow"/>
                <w:noProof/>
              </w:rPr>
              <w:t xml:space="preserve">Les modalités d'évaluation sont inscrites dans chacun des projets et déposées dès la candidature à l'Ifé. </w:t>
            </w:r>
          </w:p>
          <w:p w14:paraId="46EE06EB" w14:textId="77777777" w:rsidR="00D57AB0" w:rsidRDefault="00D57AB0" w:rsidP="003D3533">
            <w:pPr>
              <w:jc w:val="both"/>
              <w:rPr>
                <w:rFonts w:ascii="Arial Narrow" w:hAnsi="Arial Narrow"/>
                <w:noProof/>
              </w:rPr>
            </w:pPr>
            <w:r w:rsidRPr="004D1D57">
              <w:rPr>
                <w:rFonts w:ascii="Arial Narrow" w:hAnsi="Arial Narrow"/>
                <w:noProof/>
              </w:rPr>
              <w:t>Un bilan annuel de chaque LéA est préparé, adressé et présenté lors d'une rencontre annuelle internationale, qui permet de valoriser les ressources et réflexions produites dans l'ensemble du réseau national des LéA.</w:t>
            </w:r>
          </w:p>
          <w:p w14:paraId="348C426F" w14:textId="77777777" w:rsidR="00D57AB0" w:rsidRPr="00323C48" w:rsidRDefault="00D57AB0" w:rsidP="003D3533">
            <w:pPr>
              <w:jc w:val="both"/>
              <w:rPr>
                <w:rFonts w:ascii="Arial Narrow" w:hAnsi="Arial Narrow"/>
                <w:noProof/>
                <w:sz w:val="10"/>
                <w:szCs w:val="10"/>
              </w:rPr>
            </w:pPr>
          </w:p>
          <w:p w14:paraId="03DD66BB" w14:textId="77777777" w:rsidR="00D57AB0" w:rsidRPr="00073B9C" w:rsidRDefault="00D57AB0" w:rsidP="003D3533">
            <w:pPr>
              <w:spacing w:after="60"/>
              <w:rPr>
                <w:rFonts w:ascii="Arial Narrow" w:hAnsi="Arial Narrow"/>
                <w:i/>
              </w:rPr>
            </w:pPr>
          </w:p>
        </w:tc>
      </w:tr>
      <w:tr w:rsidR="00D57AB0" w:rsidRPr="00B53959" w14:paraId="4D951287" w14:textId="77777777" w:rsidTr="003D3533">
        <w:tc>
          <w:tcPr>
            <w:tcW w:w="9288" w:type="dxa"/>
            <w:gridSpan w:val="2"/>
            <w:tcBorders>
              <w:top w:val="single" w:sz="4" w:space="0" w:color="auto"/>
              <w:bottom w:val="single" w:sz="4" w:space="0" w:color="auto"/>
            </w:tcBorders>
            <w:shd w:val="clear" w:color="auto" w:fill="B8CCE4" w:themeFill="accent1" w:themeFillTint="66"/>
          </w:tcPr>
          <w:p w14:paraId="1DA02060" w14:textId="77777777" w:rsidR="00D57AB0" w:rsidRDefault="00D57AB0" w:rsidP="003D3533">
            <w:pPr>
              <w:spacing w:after="60"/>
              <w:jc w:val="both"/>
              <w:rPr>
                <w:rFonts w:ascii="Arial Narrow" w:hAnsi="Arial Narrow"/>
                <w:b/>
              </w:rPr>
            </w:pPr>
            <w:r>
              <w:rPr>
                <w:rFonts w:ascii="Arial Narrow" w:hAnsi="Arial Narrow"/>
                <w:b/>
              </w:rPr>
              <w:t>Responsables de l’évaluation :</w:t>
            </w:r>
          </w:p>
          <w:p w14:paraId="2306D0A7" w14:textId="77777777" w:rsidR="00D57AB0" w:rsidRDefault="00D57AB0" w:rsidP="003D3533">
            <w:pPr>
              <w:jc w:val="both"/>
              <w:rPr>
                <w:rFonts w:ascii="Arial Narrow" w:hAnsi="Arial Narrow"/>
              </w:rPr>
            </w:pPr>
            <w:r w:rsidRPr="004D1D57">
              <w:rPr>
                <w:rFonts w:ascii="Arial Narrow" w:hAnsi="Arial Narrow"/>
                <w:noProof/>
              </w:rPr>
              <w:t>Les acteurs : praticiens et chercheurs rédigent les bilans soumis à l'Ifé.</w:t>
            </w:r>
          </w:p>
          <w:p w14:paraId="577F5EF9" w14:textId="77777777" w:rsidR="00D57AB0" w:rsidRPr="00323C48" w:rsidRDefault="00D57AB0" w:rsidP="003D3533">
            <w:pPr>
              <w:jc w:val="both"/>
              <w:rPr>
                <w:rFonts w:ascii="Arial Narrow" w:hAnsi="Arial Narrow"/>
                <w:noProof/>
                <w:sz w:val="10"/>
                <w:szCs w:val="10"/>
              </w:rPr>
            </w:pPr>
          </w:p>
          <w:p w14:paraId="4C6B5B29" w14:textId="77777777" w:rsidR="00D57AB0" w:rsidRDefault="00D57AB0" w:rsidP="003D3533">
            <w:pPr>
              <w:spacing w:after="60"/>
              <w:rPr>
                <w:rFonts w:ascii="Arial Narrow" w:hAnsi="Arial Narrow"/>
                <w:b/>
              </w:rPr>
            </w:pPr>
          </w:p>
        </w:tc>
      </w:tr>
      <w:tr w:rsidR="00D57AB0" w:rsidRPr="00B53959" w14:paraId="400EDFF4" w14:textId="77777777" w:rsidTr="003D3533">
        <w:tc>
          <w:tcPr>
            <w:tcW w:w="9288" w:type="dxa"/>
            <w:gridSpan w:val="2"/>
            <w:tcBorders>
              <w:top w:val="single" w:sz="4" w:space="0" w:color="auto"/>
              <w:bottom w:val="single" w:sz="4" w:space="0" w:color="auto"/>
            </w:tcBorders>
            <w:shd w:val="clear" w:color="auto" w:fill="B8CCE4" w:themeFill="accent1" w:themeFillTint="66"/>
          </w:tcPr>
          <w:p w14:paraId="6AF4AEB1" w14:textId="77777777" w:rsidR="00D57AB0" w:rsidRDefault="00D57AB0" w:rsidP="003D3533">
            <w:pPr>
              <w:spacing w:after="60"/>
              <w:jc w:val="both"/>
              <w:rPr>
                <w:rFonts w:ascii="Arial Narrow" w:hAnsi="Arial Narrow"/>
                <w:b/>
              </w:rPr>
            </w:pPr>
            <w:r>
              <w:rPr>
                <w:rFonts w:ascii="Arial Narrow" w:hAnsi="Arial Narrow"/>
                <w:b/>
              </w:rPr>
              <w:t>Résultats année précédente :</w:t>
            </w:r>
          </w:p>
          <w:p w14:paraId="47DE9A7C" w14:textId="0D46948B" w:rsidR="00D57AB0" w:rsidRDefault="00D57AB0" w:rsidP="003D3533">
            <w:pPr>
              <w:pStyle w:val="Paragraphedeliste"/>
              <w:ind w:left="0"/>
              <w:jc w:val="both"/>
              <w:rPr>
                <w:rFonts w:ascii="Arial Narrow" w:hAnsi="Arial Narrow"/>
              </w:rPr>
            </w:pPr>
            <w:r w:rsidRPr="004D1D57">
              <w:rPr>
                <w:rFonts w:ascii="Arial Narrow" w:hAnsi="Arial Narrow"/>
                <w:noProof/>
              </w:rPr>
              <w:t>Impact sur les praticiens : unanimement, constat d'acquisition et/ou de consolidation didactique des gestes professionnels. El</w:t>
            </w:r>
            <w:r w:rsidR="003E69A6">
              <w:rPr>
                <w:rFonts w:ascii="Arial Narrow" w:hAnsi="Arial Narrow"/>
                <w:noProof/>
              </w:rPr>
              <w:t>a</w:t>
            </w:r>
            <w:r w:rsidRPr="004D1D57">
              <w:rPr>
                <w:rFonts w:ascii="Arial Narrow" w:hAnsi="Arial Narrow"/>
                <w:noProof/>
              </w:rPr>
              <w:t>rgissement et approfondissement des compétences pédagogiques.</w:t>
            </w:r>
          </w:p>
          <w:p w14:paraId="41D96D53" w14:textId="77777777" w:rsidR="00D57AB0" w:rsidRPr="00323C48" w:rsidRDefault="00D57AB0" w:rsidP="003D3533">
            <w:pPr>
              <w:jc w:val="both"/>
              <w:rPr>
                <w:rFonts w:ascii="Arial Narrow" w:hAnsi="Arial Narrow"/>
                <w:noProof/>
                <w:sz w:val="10"/>
                <w:szCs w:val="10"/>
              </w:rPr>
            </w:pPr>
          </w:p>
          <w:p w14:paraId="4D43E0AB" w14:textId="77777777" w:rsidR="00D57AB0" w:rsidRDefault="00D57AB0" w:rsidP="003D3533">
            <w:pPr>
              <w:pStyle w:val="Paragraphedeliste"/>
              <w:ind w:left="0"/>
              <w:rPr>
                <w:rFonts w:ascii="Arial Narrow" w:hAnsi="Arial Narrow"/>
                <w:b/>
              </w:rPr>
            </w:pPr>
          </w:p>
        </w:tc>
      </w:tr>
      <w:tr w:rsidR="00D57AB0" w:rsidRPr="00B53959" w14:paraId="06510270" w14:textId="77777777" w:rsidTr="003D3533">
        <w:tc>
          <w:tcPr>
            <w:tcW w:w="9288" w:type="dxa"/>
            <w:gridSpan w:val="2"/>
            <w:tcBorders>
              <w:top w:val="single" w:sz="4" w:space="0" w:color="auto"/>
              <w:bottom w:val="single" w:sz="4" w:space="0" w:color="auto"/>
            </w:tcBorders>
            <w:shd w:val="clear" w:color="auto" w:fill="B8CCE4" w:themeFill="accent1" w:themeFillTint="66"/>
          </w:tcPr>
          <w:p w14:paraId="15B279B2" w14:textId="77777777" w:rsidR="00D57AB0" w:rsidRDefault="00D57AB0" w:rsidP="003D3533">
            <w:pPr>
              <w:spacing w:after="60"/>
              <w:jc w:val="both"/>
              <w:rPr>
                <w:rFonts w:ascii="Arial Narrow" w:hAnsi="Arial Narrow"/>
                <w:b/>
              </w:rPr>
            </w:pPr>
            <w:r>
              <w:rPr>
                <w:rFonts w:ascii="Arial Narrow" w:hAnsi="Arial Narrow"/>
                <w:b/>
              </w:rPr>
              <w:t>Actions prévues à l’issue de l’expérimentation :</w:t>
            </w:r>
          </w:p>
          <w:p w14:paraId="7AF36446" w14:textId="77777777" w:rsidR="00D57AB0" w:rsidRPr="004D1D57" w:rsidRDefault="00D57AB0" w:rsidP="003D3533">
            <w:pPr>
              <w:jc w:val="both"/>
              <w:rPr>
                <w:rFonts w:ascii="Arial Narrow" w:hAnsi="Arial Narrow"/>
                <w:noProof/>
              </w:rPr>
            </w:pPr>
            <w:r w:rsidRPr="004D1D57">
              <w:rPr>
                <w:rFonts w:ascii="Arial Narrow" w:hAnsi="Arial Narrow"/>
                <w:noProof/>
              </w:rPr>
              <w:t>Poursuivre l'accompagnement d'équipes pour leur permettre de candidater au dispositif</w:t>
            </w:r>
          </w:p>
          <w:p w14:paraId="665ABDA0" w14:textId="77777777" w:rsidR="00D57AB0" w:rsidRPr="004D1D57" w:rsidRDefault="00D57AB0" w:rsidP="003D3533">
            <w:pPr>
              <w:jc w:val="both"/>
              <w:rPr>
                <w:rFonts w:ascii="Arial Narrow" w:hAnsi="Arial Narrow"/>
                <w:noProof/>
              </w:rPr>
            </w:pPr>
            <w:r w:rsidRPr="004D1D57">
              <w:rPr>
                <w:rFonts w:ascii="Arial Narrow" w:hAnsi="Arial Narrow"/>
                <w:noProof/>
              </w:rPr>
              <w:t>Valorisation</w:t>
            </w:r>
          </w:p>
          <w:p w14:paraId="4229880E" w14:textId="604E122B" w:rsidR="00D57AB0" w:rsidRDefault="00D57AB0" w:rsidP="003D3533">
            <w:pPr>
              <w:jc w:val="both"/>
              <w:rPr>
                <w:rFonts w:ascii="Arial Narrow" w:hAnsi="Arial Narrow"/>
              </w:rPr>
            </w:pPr>
            <w:r w:rsidRPr="004D1D57">
              <w:rPr>
                <w:rFonts w:ascii="Arial Narrow" w:hAnsi="Arial Narrow"/>
                <w:noProof/>
              </w:rPr>
              <w:t xml:space="preserve">Poursuivre la mutualisation de la réflexion au sein du </w:t>
            </w:r>
            <w:r w:rsidR="003E69A6">
              <w:rPr>
                <w:rFonts w:ascii="Arial Narrow" w:hAnsi="Arial Narrow"/>
                <w:noProof/>
              </w:rPr>
              <w:t>groupe de travail</w:t>
            </w:r>
            <w:r w:rsidRPr="004D1D57">
              <w:rPr>
                <w:rFonts w:ascii="Arial Narrow" w:hAnsi="Arial Narrow"/>
                <w:noProof/>
              </w:rPr>
              <w:t xml:space="preserve"> </w:t>
            </w:r>
            <w:r w:rsidR="003E69A6">
              <w:rPr>
                <w:rFonts w:ascii="Arial Narrow" w:hAnsi="Arial Narrow"/>
                <w:noProof/>
              </w:rPr>
              <w:t>a</w:t>
            </w:r>
            <w:r w:rsidRPr="004D1D57">
              <w:rPr>
                <w:rFonts w:ascii="Arial Narrow" w:hAnsi="Arial Narrow"/>
                <w:noProof/>
              </w:rPr>
              <w:t>cadémique des LéA.</w:t>
            </w:r>
          </w:p>
          <w:p w14:paraId="4E554E43" w14:textId="77777777" w:rsidR="00D57AB0" w:rsidRPr="00323C48" w:rsidRDefault="00D57AB0" w:rsidP="003D3533">
            <w:pPr>
              <w:jc w:val="both"/>
              <w:rPr>
                <w:rFonts w:ascii="Arial Narrow" w:hAnsi="Arial Narrow"/>
                <w:noProof/>
                <w:sz w:val="10"/>
                <w:szCs w:val="10"/>
              </w:rPr>
            </w:pPr>
          </w:p>
          <w:p w14:paraId="39A83DA0" w14:textId="77777777" w:rsidR="00D57AB0" w:rsidRDefault="00D57AB0" w:rsidP="003D3533">
            <w:pPr>
              <w:spacing w:after="60"/>
              <w:rPr>
                <w:rFonts w:ascii="Arial Narrow" w:hAnsi="Arial Narrow"/>
                <w:b/>
              </w:rPr>
            </w:pPr>
          </w:p>
        </w:tc>
      </w:tr>
      <w:tr w:rsidR="00D57AB0" w:rsidRPr="00B53959" w14:paraId="0CE4F9C1"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6CD737F6" w14:textId="77777777" w:rsidR="00D57AB0" w:rsidRPr="001D1E3E" w:rsidRDefault="00D57AB0" w:rsidP="003D3533">
            <w:pPr>
              <w:tabs>
                <w:tab w:val="left" w:pos="3969"/>
              </w:tabs>
              <w:spacing w:after="60"/>
              <w:ind w:right="1259"/>
              <w:rPr>
                <w:rFonts w:ascii="Arial Narrow" w:hAnsi="Arial Narrow"/>
                <w:b/>
              </w:rPr>
            </w:pPr>
          </w:p>
          <w:p w14:paraId="178AB7D4" w14:textId="77777777" w:rsidR="00D57AB0" w:rsidRPr="001D1E3E" w:rsidRDefault="00D57AB0" w:rsidP="003D3533">
            <w:pPr>
              <w:tabs>
                <w:tab w:val="left" w:pos="3969"/>
              </w:tabs>
              <w:spacing w:after="120"/>
              <w:ind w:right="1259"/>
              <w:rPr>
                <w:rFonts w:ascii="Arial Narrow" w:hAnsi="Arial Narrow"/>
                <w:b/>
              </w:rPr>
            </w:pPr>
            <w:r w:rsidRPr="001D1E3E">
              <w:rPr>
                <w:rFonts w:ascii="Arial Narrow" w:hAnsi="Arial Narrow"/>
                <w:b/>
              </w:rPr>
              <w:t>Public(s) concerné(s) :</w:t>
            </w:r>
          </w:p>
          <w:p w14:paraId="3FBB0360" w14:textId="77777777" w:rsidR="00D57AB0" w:rsidRPr="001D1E3E" w:rsidRDefault="00D57AB0" w:rsidP="003D3533">
            <w:pPr>
              <w:tabs>
                <w:tab w:val="left" w:pos="3969"/>
              </w:tabs>
              <w:ind w:right="1259"/>
              <w:rPr>
                <w:rFonts w:ascii="Arial Narrow" w:hAnsi="Arial Narrow"/>
              </w:rPr>
            </w:pPr>
            <w:r w:rsidRPr="004D1D57">
              <w:rPr>
                <w:rFonts w:ascii="Arial Narrow" w:hAnsi="Arial Narrow"/>
                <w:noProof/>
              </w:rPr>
              <w:t>Élèves</w:t>
            </w:r>
          </w:p>
          <w:p w14:paraId="047D5F08" w14:textId="77777777" w:rsidR="00D57AB0" w:rsidRPr="00E97E97" w:rsidRDefault="00D57AB0" w:rsidP="003D3533">
            <w:pPr>
              <w:tabs>
                <w:tab w:val="left" w:pos="3969"/>
              </w:tabs>
              <w:ind w:right="1259"/>
              <w:rPr>
                <w:rFonts w:ascii="Arial Narrow" w:hAnsi="Arial Narrow"/>
              </w:rPr>
            </w:pPr>
            <w:r w:rsidRPr="004D1D57">
              <w:rPr>
                <w:rFonts w:ascii="Arial Narrow" w:hAnsi="Arial Narrow"/>
                <w:noProof/>
              </w:rPr>
              <w:lastRenderedPageBreak/>
              <w:t>Personnels de l’Éducation nationale</w:t>
            </w:r>
          </w:p>
          <w:p w14:paraId="58B3719F" w14:textId="77777777" w:rsidR="00D57AB0" w:rsidRDefault="00D57AB0" w:rsidP="003D3533">
            <w:pPr>
              <w:tabs>
                <w:tab w:val="left" w:pos="3969"/>
              </w:tabs>
              <w:ind w:right="1259"/>
              <w:rPr>
                <w:rFonts w:ascii="Arial Narrow" w:hAnsi="Arial Narrow"/>
                <w:b/>
              </w:rPr>
            </w:pPr>
          </w:p>
          <w:p w14:paraId="771AD80B" w14:textId="77777777" w:rsidR="00D57AB0" w:rsidRDefault="00D57AB0" w:rsidP="003D3533">
            <w:pPr>
              <w:tabs>
                <w:tab w:val="left" w:pos="3969"/>
              </w:tabs>
              <w:spacing w:after="60"/>
              <w:ind w:right="1259"/>
              <w:rPr>
                <w:rFonts w:ascii="Arial Narrow" w:hAnsi="Arial Narrow"/>
                <w:b/>
              </w:rPr>
            </w:pPr>
            <w:r>
              <w:rPr>
                <w:rFonts w:ascii="Arial Narrow" w:hAnsi="Arial Narrow"/>
                <w:b/>
              </w:rPr>
              <w:t>Secteur(s) d’enseignement concerné(s) :</w:t>
            </w:r>
          </w:p>
          <w:p w14:paraId="5BDF24CA" w14:textId="77777777" w:rsidR="00D57AB0" w:rsidRPr="00301529" w:rsidRDefault="00D57AB0" w:rsidP="003D3533">
            <w:pPr>
              <w:rPr>
                <w:rFonts w:ascii="Arial Narrow" w:hAnsi="Arial Narrow"/>
                <w:lang w:val="en-US"/>
              </w:rPr>
            </w:pPr>
            <w:r w:rsidRPr="00301529">
              <w:rPr>
                <w:rFonts w:ascii="Arial Narrow" w:hAnsi="Arial Narrow"/>
                <w:noProof/>
                <w:lang w:val="en-US"/>
              </w:rPr>
              <w:t>Public</w:t>
            </w:r>
          </w:p>
          <w:p w14:paraId="1A9350E5" w14:textId="77777777" w:rsidR="00D57AB0" w:rsidRPr="00301529" w:rsidRDefault="00D57AB0" w:rsidP="003D3533">
            <w:pPr>
              <w:rPr>
                <w:rFonts w:ascii="Arial Narrow" w:hAnsi="Arial Narrow"/>
                <w:b/>
                <w:lang w:val="en-US"/>
              </w:rPr>
            </w:pPr>
          </w:p>
          <w:p w14:paraId="2093302B" w14:textId="77777777" w:rsidR="00D57AB0" w:rsidRPr="00301529" w:rsidRDefault="00D57AB0"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49ABA654" w14:textId="77777777" w:rsidR="00D57AB0" w:rsidRPr="00E97E97" w:rsidRDefault="00D57AB0" w:rsidP="003D3533">
            <w:pPr>
              <w:rPr>
                <w:rFonts w:ascii="Arial Narrow" w:hAnsi="Arial Narrow"/>
              </w:rPr>
            </w:pPr>
            <w:r w:rsidRPr="004D1D57">
              <w:rPr>
                <w:rFonts w:ascii="Arial Narrow" w:hAnsi="Arial Narrow"/>
                <w:noProof/>
              </w:rPr>
              <w:t>Cycle 2</w:t>
            </w:r>
          </w:p>
          <w:p w14:paraId="5918D402" w14:textId="77777777" w:rsidR="00D57AB0" w:rsidRPr="00E97E97" w:rsidRDefault="00D57AB0" w:rsidP="003D3533">
            <w:pPr>
              <w:rPr>
                <w:rFonts w:ascii="Arial Narrow" w:hAnsi="Arial Narrow"/>
              </w:rPr>
            </w:pPr>
            <w:r w:rsidRPr="004D1D57">
              <w:rPr>
                <w:rFonts w:ascii="Arial Narrow" w:hAnsi="Arial Narrow"/>
                <w:noProof/>
              </w:rPr>
              <w:t>Cycle 3</w:t>
            </w:r>
          </w:p>
          <w:p w14:paraId="288A355B" w14:textId="77777777" w:rsidR="00D57AB0" w:rsidRPr="00E97E97" w:rsidRDefault="00D57AB0" w:rsidP="003D3533">
            <w:pPr>
              <w:rPr>
                <w:rFonts w:ascii="Arial Narrow" w:hAnsi="Arial Narrow"/>
              </w:rPr>
            </w:pPr>
            <w:r w:rsidRPr="004D1D57">
              <w:rPr>
                <w:rFonts w:ascii="Arial Narrow" w:hAnsi="Arial Narrow"/>
                <w:noProof/>
              </w:rPr>
              <w:t>Cycle 4</w:t>
            </w:r>
          </w:p>
          <w:p w14:paraId="592DBBB9" w14:textId="77777777" w:rsidR="00D57AB0" w:rsidRPr="00E97E97" w:rsidRDefault="00D57AB0" w:rsidP="003D3533">
            <w:pPr>
              <w:rPr>
                <w:rFonts w:ascii="Arial Narrow" w:hAnsi="Arial Narrow"/>
              </w:rPr>
            </w:pPr>
            <w:r w:rsidRPr="004D1D57">
              <w:rPr>
                <w:rFonts w:ascii="Arial Narrow" w:hAnsi="Arial Narrow"/>
                <w:noProof/>
              </w:rPr>
              <w:t>Cycle terminal (lycée)</w:t>
            </w:r>
          </w:p>
          <w:p w14:paraId="4A8795FA" w14:textId="77777777" w:rsidR="00D57AB0" w:rsidRPr="00F81949" w:rsidRDefault="00D57AB0" w:rsidP="003D3533">
            <w:pPr>
              <w:rPr>
                <w:rFonts w:ascii="Arial Narrow" w:hAnsi="Arial Narrow"/>
                <w:lang w:val="en-US"/>
              </w:rPr>
            </w:pPr>
            <w:r w:rsidRPr="004D1D57">
              <w:rPr>
                <w:rFonts w:ascii="Arial Narrow" w:hAnsi="Arial Narrow"/>
                <w:noProof/>
              </w:rPr>
              <w:t>Cycle terminal (lycée)</w:t>
            </w:r>
          </w:p>
          <w:p w14:paraId="4E9175A1" w14:textId="77777777" w:rsidR="00D57AB0" w:rsidRPr="00F81949" w:rsidRDefault="00D57AB0"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3D5A8B36" w14:textId="77777777" w:rsidR="00D57AB0" w:rsidRPr="00A4092D" w:rsidRDefault="00D57AB0" w:rsidP="003D3533">
            <w:pPr>
              <w:spacing w:after="60"/>
              <w:rPr>
                <w:rFonts w:ascii="Arial Narrow" w:hAnsi="Arial Narrow"/>
                <w:b/>
              </w:rPr>
            </w:pPr>
          </w:p>
          <w:p w14:paraId="559B7BC5" w14:textId="77777777" w:rsidR="00D57AB0" w:rsidRPr="00970CF4" w:rsidRDefault="00D57AB0" w:rsidP="003D3533">
            <w:pPr>
              <w:spacing w:after="60"/>
              <w:rPr>
                <w:rFonts w:ascii="Arial Narrow" w:hAnsi="Arial Narrow"/>
                <w:b/>
              </w:rPr>
            </w:pPr>
            <w:r w:rsidRPr="00970CF4">
              <w:rPr>
                <w:rFonts w:ascii="Arial Narrow" w:hAnsi="Arial Narrow"/>
                <w:b/>
              </w:rPr>
              <w:t>Nombre concerné :</w:t>
            </w:r>
          </w:p>
          <w:p w14:paraId="48E816A6" w14:textId="77777777" w:rsidR="00D57AB0" w:rsidRDefault="00D57AB0" w:rsidP="003D3533">
            <w:pPr>
              <w:rPr>
                <w:rFonts w:ascii="Arial Narrow" w:hAnsi="Arial Narrow"/>
              </w:rPr>
            </w:pPr>
            <w:r>
              <w:rPr>
                <w:rFonts w:ascii="Arial Narrow" w:hAnsi="Arial Narrow"/>
              </w:rPr>
              <w:t xml:space="preserve">d’élèves : </w:t>
            </w:r>
            <w:r w:rsidRPr="004D1D57">
              <w:rPr>
                <w:rFonts w:ascii="Arial Narrow" w:hAnsi="Arial Narrow"/>
                <w:noProof/>
              </w:rPr>
              <w:t>250</w:t>
            </w:r>
          </w:p>
          <w:p w14:paraId="0AB9AF3B" w14:textId="77777777" w:rsidR="00D57AB0" w:rsidRPr="00070BD1" w:rsidRDefault="00D57AB0"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20</w:t>
            </w:r>
          </w:p>
          <w:p w14:paraId="10842482" w14:textId="77777777" w:rsidR="00D57AB0" w:rsidRDefault="00D57AB0" w:rsidP="003D3533">
            <w:pPr>
              <w:rPr>
                <w:rFonts w:ascii="Arial" w:hAnsi="Arial" w:cs="Arial"/>
                <w:b/>
                <w:bCs/>
                <w:color w:val="000000"/>
                <w:sz w:val="20"/>
                <w:szCs w:val="20"/>
              </w:rPr>
            </w:pPr>
            <w:r>
              <w:rPr>
                <w:rFonts w:ascii="Arial Narrow" w:hAnsi="Arial Narrow"/>
              </w:rPr>
              <w:lastRenderedPageBreak/>
              <w:t xml:space="preserve">d’établissements : </w:t>
            </w:r>
            <w:r w:rsidRPr="004D1D57">
              <w:rPr>
                <w:rFonts w:ascii="Arial Narrow" w:hAnsi="Arial Narrow"/>
                <w:noProof/>
              </w:rPr>
              <w:t>5</w:t>
            </w:r>
          </w:p>
          <w:p w14:paraId="387939F0" w14:textId="77777777" w:rsidR="00D57AB0" w:rsidRPr="00970CF4" w:rsidRDefault="00D57AB0" w:rsidP="003D3533">
            <w:pPr>
              <w:rPr>
                <w:rFonts w:ascii="Arial Narrow" w:hAnsi="Arial Narrow"/>
              </w:rPr>
            </w:pPr>
            <w:r>
              <w:rPr>
                <w:rFonts w:ascii="Arial Narrow" w:hAnsi="Arial Narrow"/>
              </w:rPr>
              <w:t xml:space="preserve">d’écoles : </w:t>
            </w:r>
            <w:r w:rsidRPr="004D1D57">
              <w:rPr>
                <w:rFonts w:ascii="Arial Narrow" w:hAnsi="Arial Narrow"/>
                <w:noProof/>
              </w:rPr>
              <w:t>1</w:t>
            </w:r>
          </w:p>
          <w:p w14:paraId="1DB07432" w14:textId="77777777" w:rsidR="00D57AB0" w:rsidRPr="00970CF4" w:rsidRDefault="00D57AB0" w:rsidP="003D3533">
            <w:pPr>
              <w:rPr>
                <w:rFonts w:ascii="Arial Narrow" w:hAnsi="Arial Narrow"/>
              </w:rPr>
            </w:pPr>
            <w:r>
              <w:rPr>
                <w:rFonts w:ascii="Arial Narrow" w:hAnsi="Arial Narrow"/>
              </w:rPr>
              <w:t xml:space="preserve">de collèges : </w:t>
            </w:r>
            <w:r w:rsidRPr="004D1D57">
              <w:rPr>
                <w:rFonts w:ascii="Arial Narrow" w:hAnsi="Arial Narrow"/>
                <w:noProof/>
              </w:rPr>
              <w:t>1</w:t>
            </w:r>
          </w:p>
          <w:p w14:paraId="15666AFF" w14:textId="77777777" w:rsidR="00D57AB0" w:rsidRPr="00970CF4" w:rsidRDefault="00D57AB0"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3</w:t>
            </w:r>
          </w:p>
          <w:p w14:paraId="15238165" w14:textId="77777777" w:rsidR="00D57AB0" w:rsidRDefault="00D57AB0" w:rsidP="003D3533">
            <w:pPr>
              <w:rPr>
                <w:rFonts w:ascii="Arial Narrow" w:hAnsi="Arial Narrow"/>
              </w:rPr>
            </w:pPr>
            <w:r>
              <w:rPr>
                <w:rFonts w:ascii="Arial Narrow" w:hAnsi="Arial Narrow"/>
              </w:rPr>
              <w:t xml:space="preserve">de lycées polyvalents : </w:t>
            </w:r>
          </w:p>
          <w:p w14:paraId="0E27C17B" w14:textId="77777777" w:rsidR="00D57AB0" w:rsidRDefault="00D57AB0" w:rsidP="003D3533">
            <w:pPr>
              <w:rPr>
                <w:rFonts w:ascii="Arial Narrow" w:hAnsi="Arial Narrow"/>
              </w:rPr>
            </w:pPr>
            <w:r>
              <w:rPr>
                <w:rFonts w:ascii="Arial Narrow" w:hAnsi="Arial Narrow"/>
              </w:rPr>
              <w:t xml:space="preserve">de lycées professionnels : </w:t>
            </w:r>
          </w:p>
          <w:p w14:paraId="26365198" w14:textId="77777777" w:rsidR="00D57AB0" w:rsidRPr="008C3568" w:rsidRDefault="00D57AB0" w:rsidP="003D3533">
            <w:pPr>
              <w:rPr>
                <w:rFonts w:ascii="Arial Narrow" w:hAnsi="Arial Narrow"/>
                <w:sz w:val="10"/>
                <w:szCs w:val="10"/>
              </w:rPr>
            </w:pPr>
          </w:p>
        </w:tc>
      </w:tr>
      <w:tr w:rsidR="00D57AB0" w:rsidRPr="00BC2080" w14:paraId="2DD526D8" w14:textId="77777777" w:rsidTr="003D3533">
        <w:trPr>
          <w:trHeight w:val="1182"/>
        </w:trPr>
        <w:tc>
          <w:tcPr>
            <w:tcW w:w="4928" w:type="dxa"/>
            <w:vMerge/>
            <w:tcBorders>
              <w:bottom w:val="single" w:sz="4" w:space="0" w:color="auto"/>
              <w:right w:val="single" w:sz="4" w:space="0" w:color="auto"/>
            </w:tcBorders>
            <w:shd w:val="clear" w:color="auto" w:fill="auto"/>
          </w:tcPr>
          <w:p w14:paraId="474E2A2B" w14:textId="77777777" w:rsidR="00D57AB0" w:rsidRPr="008C3568" w:rsidRDefault="00D57AB0"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1CB49149" w14:textId="77777777" w:rsidR="00D57AB0" w:rsidRPr="004B6A69" w:rsidRDefault="00D57AB0" w:rsidP="003D3533">
            <w:pPr>
              <w:rPr>
                <w:rFonts w:ascii="Arial Narrow" w:hAnsi="Arial Narrow"/>
                <w:color w:val="FFFFFF" w:themeColor="background1"/>
              </w:rPr>
            </w:pPr>
          </w:p>
          <w:p w14:paraId="04D300DF" w14:textId="77777777" w:rsidR="00D57AB0" w:rsidRPr="00C43B98" w:rsidRDefault="00D57AB0" w:rsidP="00E65B64">
            <w:pPr>
              <w:rPr>
                <w:rFonts w:ascii="Arial Narrow" w:hAnsi="Arial Narrow"/>
                <w:color w:val="FFFFFF" w:themeColor="background1"/>
                <w:sz w:val="10"/>
                <w:szCs w:val="10"/>
              </w:rPr>
            </w:pPr>
          </w:p>
        </w:tc>
      </w:tr>
      <w:tr w:rsidR="00D57AB0" w:rsidRPr="00F81949" w14:paraId="1E896BC7"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653FF4A9" w14:textId="77777777" w:rsidR="00D57AB0" w:rsidRDefault="00D57AB0"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6199E4D3" w14:textId="77777777" w:rsidR="00D57AB0" w:rsidRPr="001D1E3E" w:rsidRDefault="00D57AB0"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14:paraId="67EC6AAF" w14:textId="77777777" w:rsidR="00D57AB0" w:rsidRPr="001D1E3E" w:rsidRDefault="00D57AB0" w:rsidP="003D3533">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14:paraId="73C5BB53" w14:textId="77777777" w:rsidR="00D57AB0" w:rsidRPr="001D1E3E" w:rsidRDefault="00D57AB0" w:rsidP="003D3533">
            <w:pPr>
              <w:jc w:val="both"/>
              <w:rPr>
                <w:rFonts w:ascii="Arial" w:hAnsi="Arial" w:cs="Arial"/>
                <w:bCs/>
                <w:color w:val="000000"/>
                <w:sz w:val="20"/>
                <w:szCs w:val="20"/>
              </w:rPr>
            </w:pPr>
            <w:r w:rsidRPr="004D1D57">
              <w:rPr>
                <w:rFonts w:ascii="Arial" w:hAnsi="Arial" w:cs="Arial"/>
                <w:bCs/>
                <w:noProof/>
                <w:color w:val="000000"/>
                <w:sz w:val="20"/>
                <w:szCs w:val="20"/>
              </w:rPr>
              <w:t>Sociologie</w:t>
            </w:r>
          </w:p>
          <w:p w14:paraId="03B053BF" w14:textId="77777777" w:rsidR="00D57AB0" w:rsidRPr="00F81949" w:rsidRDefault="00D57AB0" w:rsidP="003D3533">
            <w:pPr>
              <w:jc w:val="both"/>
              <w:rPr>
                <w:rFonts w:ascii="Arial Narrow" w:hAnsi="Arial Narrow"/>
              </w:rPr>
            </w:pPr>
          </w:p>
        </w:tc>
      </w:tr>
    </w:tbl>
    <w:p w14:paraId="18F87D46" w14:textId="77777777" w:rsidR="00D57AB0" w:rsidRPr="00F81949" w:rsidRDefault="00D57AB0" w:rsidP="00D57AB0"/>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57AB0" w:rsidRPr="004C2BA9" w14:paraId="62D761CA" w14:textId="77777777" w:rsidTr="003D3533">
        <w:tc>
          <w:tcPr>
            <w:tcW w:w="9288" w:type="dxa"/>
            <w:tcBorders>
              <w:top w:val="single" w:sz="4" w:space="0" w:color="auto"/>
              <w:bottom w:val="single" w:sz="4" w:space="0" w:color="auto"/>
            </w:tcBorders>
            <w:shd w:val="clear" w:color="auto" w:fill="B6DDE8" w:themeFill="accent5" w:themeFillTint="66"/>
          </w:tcPr>
          <w:p w14:paraId="0FEAA0F4" w14:textId="77777777" w:rsidR="00D57AB0" w:rsidRDefault="00D57AB0" w:rsidP="003D3533">
            <w:pPr>
              <w:spacing w:after="60"/>
              <w:jc w:val="both"/>
              <w:rPr>
                <w:rFonts w:ascii="Arial Narrow" w:hAnsi="Arial Narrow"/>
                <w:i/>
                <w:noProof/>
              </w:rPr>
            </w:pPr>
            <w:r>
              <w:rPr>
                <w:rFonts w:ascii="Arial Narrow" w:hAnsi="Arial Narrow"/>
                <w:b/>
              </w:rPr>
              <w:t xml:space="preserve">Objectifs de recherche : </w:t>
            </w:r>
          </w:p>
          <w:p w14:paraId="372D5ECC" w14:textId="77777777" w:rsidR="00D57AB0" w:rsidRDefault="00D57AB0" w:rsidP="003D3533">
            <w:pPr>
              <w:jc w:val="both"/>
              <w:rPr>
                <w:rFonts w:ascii="Arial Narrow" w:hAnsi="Arial Narrow"/>
              </w:rPr>
            </w:pPr>
            <w:r w:rsidRPr="004D1D57">
              <w:rPr>
                <w:rFonts w:ascii="Arial Narrow" w:hAnsi="Arial Narrow"/>
                <w:noProof/>
              </w:rPr>
              <w:t>Recherches collaboratives : améliorer les pratiques des enseignants pour améliorer la réussite des élèves.</w:t>
            </w:r>
          </w:p>
          <w:p w14:paraId="629A8DC0" w14:textId="77777777" w:rsidR="00D57AB0" w:rsidRPr="009C54AF" w:rsidRDefault="00D57AB0" w:rsidP="003D3533">
            <w:pPr>
              <w:jc w:val="both"/>
              <w:rPr>
                <w:rFonts w:ascii="Arial Narrow" w:hAnsi="Arial Narrow"/>
                <w:sz w:val="10"/>
                <w:szCs w:val="10"/>
              </w:rPr>
            </w:pPr>
          </w:p>
          <w:p w14:paraId="5E3CF031" w14:textId="77777777" w:rsidR="00D57AB0" w:rsidRPr="004C2BA9" w:rsidRDefault="00D57AB0" w:rsidP="003D3533">
            <w:pPr>
              <w:rPr>
                <w:rFonts w:ascii="Arial Narrow" w:hAnsi="Arial Narrow"/>
              </w:rPr>
            </w:pPr>
          </w:p>
        </w:tc>
      </w:tr>
      <w:tr w:rsidR="00D57AB0" w:rsidRPr="00B53959" w14:paraId="2E203968" w14:textId="77777777" w:rsidTr="003D3533">
        <w:tc>
          <w:tcPr>
            <w:tcW w:w="9288" w:type="dxa"/>
            <w:tcBorders>
              <w:bottom w:val="single" w:sz="4" w:space="0" w:color="auto"/>
            </w:tcBorders>
            <w:shd w:val="clear" w:color="auto" w:fill="B6DDE8" w:themeFill="accent5" w:themeFillTint="66"/>
          </w:tcPr>
          <w:p w14:paraId="7BCF61FD" w14:textId="77777777" w:rsidR="00D57AB0" w:rsidRDefault="00D57AB0"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5DEF1E6B" w14:textId="77777777" w:rsidR="00D57AB0" w:rsidRPr="004D1D57" w:rsidRDefault="00D57AB0" w:rsidP="003D3533">
            <w:pPr>
              <w:jc w:val="both"/>
              <w:rPr>
                <w:rFonts w:ascii="Arial Narrow" w:hAnsi="Arial Narrow"/>
                <w:noProof/>
              </w:rPr>
            </w:pPr>
            <w:r w:rsidRPr="004D1D57">
              <w:rPr>
                <w:rFonts w:ascii="Arial Narrow" w:hAnsi="Arial Narrow"/>
                <w:noProof/>
              </w:rPr>
              <w:t>Plusieurs effets constatés pour l'ensemble des LéA :</w:t>
            </w:r>
          </w:p>
          <w:p w14:paraId="396EE449" w14:textId="6E32353F" w:rsidR="00D57AB0" w:rsidRPr="004D1D57" w:rsidRDefault="00D57AB0" w:rsidP="003D3533">
            <w:pPr>
              <w:jc w:val="both"/>
              <w:rPr>
                <w:rFonts w:ascii="Arial Narrow" w:hAnsi="Arial Narrow"/>
                <w:noProof/>
              </w:rPr>
            </w:pPr>
            <w:r w:rsidRPr="004D1D57">
              <w:rPr>
                <w:rFonts w:ascii="Arial Narrow" w:hAnsi="Arial Narrow"/>
                <w:noProof/>
              </w:rPr>
              <w:t>-</w:t>
            </w:r>
            <w:r w:rsidR="003E69A6">
              <w:rPr>
                <w:rFonts w:ascii="Arial Narrow" w:hAnsi="Arial Narrow"/>
                <w:noProof/>
              </w:rPr>
              <w:t xml:space="preserve"> a</w:t>
            </w:r>
            <w:r w:rsidRPr="004D1D57">
              <w:rPr>
                <w:rFonts w:ascii="Arial Narrow" w:hAnsi="Arial Narrow"/>
                <w:noProof/>
              </w:rPr>
              <w:t>mélioration de l'efficacité des gestes professionnels des enseignant</w:t>
            </w:r>
            <w:r w:rsidR="003E69A6">
              <w:rPr>
                <w:rFonts w:ascii="Arial Narrow" w:hAnsi="Arial Narrow"/>
                <w:noProof/>
              </w:rPr>
              <w:t xml:space="preserve">s </w:t>
            </w:r>
            <w:r w:rsidRPr="004D1D57">
              <w:rPr>
                <w:rFonts w:ascii="Arial Narrow" w:hAnsi="Arial Narrow"/>
                <w:noProof/>
              </w:rPr>
              <w:t>(passage d'une pratique "intuitive" à une pratique "éclairée")</w:t>
            </w:r>
          </w:p>
          <w:p w14:paraId="6E389032" w14:textId="1976AC61" w:rsidR="00D57AB0" w:rsidRPr="004D1D57" w:rsidRDefault="00D57AB0" w:rsidP="003D3533">
            <w:pPr>
              <w:jc w:val="both"/>
              <w:rPr>
                <w:rFonts w:ascii="Arial Narrow" w:hAnsi="Arial Narrow"/>
                <w:noProof/>
              </w:rPr>
            </w:pPr>
            <w:r w:rsidRPr="004D1D57">
              <w:rPr>
                <w:rFonts w:ascii="Arial Narrow" w:hAnsi="Arial Narrow"/>
                <w:noProof/>
              </w:rPr>
              <w:t>-</w:t>
            </w:r>
            <w:r w:rsidR="003E69A6">
              <w:rPr>
                <w:rFonts w:ascii="Arial Narrow" w:hAnsi="Arial Narrow"/>
                <w:noProof/>
              </w:rPr>
              <w:t xml:space="preserve"> a</w:t>
            </w:r>
            <w:r w:rsidRPr="004D1D57">
              <w:rPr>
                <w:rFonts w:ascii="Arial Narrow" w:hAnsi="Arial Narrow"/>
                <w:noProof/>
              </w:rPr>
              <w:t>pport de réponses pertinentes aux difficultés rencontrées par les élèves (ressources)</w:t>
            </w:r>
          </w:p>
          <w:p w14:paraId="0B00B98A" w14:textId="0EAA6853" w:rsidR="00D57AB0" w:rsidRPr="004D1D57" w:rsidRDefault="00D57AB0" w:rsidP="003D3533">
            <w:pPr>
              <w:jc w:val="both"/>
              <w:rPr>
                <w:rFonts w:ascii="Arial Narrow" w:hAnsi="Arial Narrow"/>
                <w:noProof/>
              </w:rPr>
            </w:pPr>
            <w:r w:rsidRPr="004D1D57">
              <w:rPr>
                <w:rFonts w:ascii="Arial Narrow" w:hAnsi="Arial Narrow"/>
                <w:noProof/>
              </w:rPr>
              <w:t>-</w:t>
            </w:r>
            <w:r w:rsidR="003E69A6">
              <w:rPr>
                <w:rFonts w:ascii="Arial Narrow" w:hAnsi="Arial Narrow"/>
                <w:noProof/>
              </w:rPr>
              <w:t xml:space="preserve"> e</w:t>
            </w:r>
            <w:r w:rsidRPr="004D1D57">
              <w:rPr>
                <w:rFonts w:ascii="Arial Narrow" w:hAnsi="Arial Narrow"/>
                <w:noProof/>
              </w:rPr>
              <w:t>ngagement d'une dynamique de formation-expérimentation pour les praticiens et pour les chercheurs (dynamique de collaboration inter-métiers : les uns apprennent des autres)</w:t>
            </w:r>
          </w:p>
          <w:p w14:paraId="35DAA1D9" w14:textId="774F2308" w:rsidR="00D57AB0" w:rsidRPr="004D1D57" w:rsidRDefault="00D57AB0" w:rsidP="003D3533">
            <w:pPr>
              <w:jc w:val="both"/>
              <w:rPr>
                <w:rFonts w:ascii="Arial Narrow" w:hAnsi="Arial Narrow"/>
                <w:noProof/>
              </w:rPr>
            </w:pPr>
            <w:r w:rsidRPr="004D1D57">
              <w:rPr>
                <w:rFonts w:ascii="Arial Narrow" w:hAnsi="Arial Narrow"/>
                <w:noProof/>
              </w:rPr>
              <w:t>-</w:t>
            </w:r>
            <w:r w:rsidR="003E69A6">
              <w:rPr>
                <w:rFonts w:ascii="Arial Narrow" w:hAnsi="Arial Narrow"/>
                <w:noProof/>
              </w:rPr>
              <w:t xml:space="preserve"> m</w:t>
            </w:r>
            <w:r w:rsidRPr="004D1D57">
              <w:rPr>
                <w:rFonts w:ascii="Arial Narrow" w:hAnsi="Arial Narrow"/>
                <w:noProof/>
              </w:rPr>
              <w:t>ise en place d'un "cercle vertueux" de développement professionnel ( de nombreux praticiens reprennent des cursus universitaires)</w:t>
            </w:r>
          </w:p>
          <w:p w14:paraId="1F7FDCF2" w14:textId="014FA98F" w:rsidR="00D57AB0" w:rsidRDefault="00D57AB0" w:rsidP="003D3533">
            <w:pPr>
              <w:jc w:val="both"/>
              <w:rPr>
                <w:rFonts w:ascii="Arial Narrow" w:hAnsi="Arial Narrow"/>
              </w:rPr>
            </w:pPr>
            <w:r w:rsidRPr="004D1D57">
              <w:rPr>
                <w:rFonts w:ascii="Arial Narrow" w:hAnsi="Arial Narrow"/>
                <w:noProof/>
              </w:rPr>
              <w:t>-</w:t>
            </w:r>
            <w:r w:rsidR="003E69A6">
              <w:rPr>
                <w:rFonts w:ascii="Arial Narrow" w:hAnsi="Arial Narrow"/>
                <w:noProof/>
              </w:rPr>
              <w:t xml:space="preserve"> m</w:t>
            </w:r>
            <w:r w:rsidRPr="004D1D57">
              <w:rPr>
                <w:rFonts w:ascii="Arial Narrow" w:hAnsi="Arial Narrow"/>
                <w:noProof/>
              </w:rPr>
              <w:t>odifie le climat de classe, la relation pédagogique et améliore l'engagement des élèves dans les apprentissages</w:t>
            </w:r>
          </w:p>
          <w:p w14:paraId="074C04F6" w14:textId="77777777" w:rsidR="00D57AB0" w:rsidRPr="009C54AF" w:rsidRDefault="00D57AB0" w:rsidP="003D3533">
            <w:pPr>
              <w:jc w:val="both"/>
              <w:rPr>
                <w:rFonts w:ascii="Arial Narrow" w:hAnsi="Arial Narrow"/>
                <w:sz w:val="10"/>
                <w:szCs w:val="10"/>
              </w:rPr>
            </w:pPr>
          </w:p>
          <w:p w14:paraId="0A670B11" w14:textId="77777777" w:rsidR="00D57AB0" w:rsidRPr="00B53959" w:rsidRDefault="00D57AB0" w:rsidP="003D3533">
            <w:pPr>
              <w:jc w:val="both"/>
              <w:rPr>
                <w:rFonts w:ascii="Arial Narrow" w:hAnsi="Arial Narrow"/>
              </w:rPr>
            </w:pPr>
          </w:p>
        </w:tc>
      </w:tr>
      <w:tr w:rsidR="00D57AB0" w:rsidRPr="004C2BA9" w14:paraId="3B7CE8D2" w14:textId="77777777" w:rsidTr="003D3533">
        <w:tc>
          <w:tcPr>
            <w:tcW w:w="9288" w:type="dxa"/>
            <w:tcBorders>
              <w:top w:val="single" w:sz="4" w:space="0" w:color="auto"/>
              <w:bottom w:val="single" w:sz="4" w:space="0" w:color="auto"/>
            </w:tcBorders>
            <w:shd w:val="clear" w:color="auto" w:fill="B6DDE8" w:themeFill="accent5" w:themeFillTint="66"/>
          </w:tcPr>
          <w:p w14:paraId="25472765" w14:textId="77777777" w:rsidR="00D57AB0" w:rsidRPr="00B53959" w:rsidRDefault="00D57AB0" w:rsidP="003D3533">
            <w:pPr>
              <w:spacing w:after="60"/>
              <w:jc w:val="both"/>
              <w:rPr>
                <w:rFonts w:ascii="Arial Narrow" w:hAnsi="Arial Narrow"/>
                <w:b/>
              </w:rPr>
            </w:pPr>
            <w:r>
              <w:rPr>
                <w:rFonts w:ascii="Arial Narrow" w:hAnsi="Arial Narrow"/>
                <w:b/>
              </w:rPr>
              <w:t>Apports de la recherche dans le cadre de l’expérimentation :</w:t>
            </w:r>
          </w:p>
          <w:p w14:paraId="35BF14A6" w14:textId="77777777"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La recherche se déroule de manière collaborative de bout en bout. C'est le groupe Praticiens + chercheurs qui :</w:t>
            </w:r>
          </w:p>
          <w:p w14:paraId="7E87FEAA" w14:textId="6F322AC4"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w:t>
            </w:r>
            <w:r w:rsidR="003E69A6">
              <w:rPr>
                <w:rFonts w:ascii="Arial" w:hAnsi="Arial" w:cs="Arial"/>
                <w:bCs/>
                <w:noProof/>
                <w:color w:val="000000"/>
                <w:sz w:val="20"/>
                <w:szCs w:val="20"/>
              </w:rPr>
              <w:t xml:space="preserve"> p</w:t>
            </w:r>
            <w:r w:rsidRPr="004D1D57">
              <w:rPr>
                <w:rFonts w:ascii="Arial" w:hAnsi="Arial" w:cs="Arial"/>
                <w:bCs/>
                <w:noProof/>
                <w:color w:val="000000"/>
                <w:sz w:val="20"/>
                <w:szCs w:val="20"/>
              </w:rPr>
              <w:t>artage et élaborent le diagnostic</w:t>
            </w:r>
          </w:p>
          <w:p w14:paraId="4241C235" w14:textId="4375F055"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w:t>
            </w:r>
            <w:r w:rsidR="003E69A6">
              <w:rPr>
                <w:rFonts w:ascii="Arial" w:hAnsi="Arial" w:cs="Arial"/>
                <w:bCs/>
                <w:noProof/>
                <w:color w:val="000000"/>
                <w:sz w:val="20"/>
                <w:szCs w:val="20"/>
              </w:rPr>
              <w:t xml:space="preserve"> d</w:t>
            </w:r>
            <w:r w:rsidRPr="004D1D57">
              <w:rPr>
                <w:rFonts w:ascii="Arial" w:hAnsi="Arial" w:cs="Arial"/>
                <w:bCs/>
                <w:noProof/>
                <w:color w:val="000000"/>
                <w:sz w:val="20"/>
                <w:szCs w:val="20"/>
              </w:rPr>
              <w:t>étermine un objet d'étude qui devient objet de recherche</w:t>
            </w:r>
          </w:p>
          <w:p w14:paraId="6FC44E3B" w14:textId="20DB76FF"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w:t>
            </w:r>
            <w:r w:rsidR="003E69A6">
              <w:rPr>
                <w:rFonts w:ascii="Arial" w:hAnsi="Arial" w:cs="Arial"/>
                <w:bCs/>
                <w:noProof/>
                <w:color w:val="000000"/>
                <w:sz w:val="20"/>
                <w:szCs w:val="20"/>
              </w:rPr>
              <w:t xml:space="preserve"> d</w:t>
            </w:r>
            <w:r w:rsidRPr="004D1D57">
              <w:rPr>
                <w:rFonts w:ascii="Arial" w:hAnsi="Arial" w:cs="Arial"/>
                <w:bCs/>
                <w:noProof/>
                <w:color w:val="000000"/>
                <w:sz w:val="20"/>
                <w:szCs w:val="20"/>
              </w:rPr>
              <w:t>écide des modalités de travail, des outils, des modalités et des indicateurs d'évaluation</w:t>
            </w:r>
          </w:p>
          <w:p w14:paraId="58FA2B9D" w14:textId="5662D7C0"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w:t>
            </w:r>
            <w:r w:rsidR="003E69A6">
              <w:rPr>
                <w:rFonts w:ascii="Arial" w:hAnsi="Arial" w:cs="Arial"/>
                <w:bCs/>
                <w:noProof/>
                <w:color w:val="000000"/>
                <w:sz w:val="20"/>
                <w:szCs w:val="20"/>
              </w:rPr>
              <w:t xml:space="preserve"> m</w:t>
            </w:r>
            <w:r w:rsidRPr="004D1D57">
              <w:rPr>
                <w:rFonts w:ascii="Arial" w:hAnsi="Arial" w:cs="Arial"/>
                <w:bCs/>
                <w:noProof/>
                <w:color w:val="000000"/>
                <w:sz w:val="20"/>
                <w:szCs w:val="20"/>
              </w:rPr>
              <w:t>et en œuvre la ou les pratiques alternatives co-construites</w:t>
            </w:r>
          </w:p>
          <w:p w14:paraId="1067FB62" w14:textId="374B5448"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w:t>
            </w:r>
            <w:r w:rsidR="003E69A6">
              <w:rPr>
                <w:rFonts w:ascii="Arial" w:hAnsi="Arial" w:cs="Arial"/>
                <w:bCs/>
                <w:noProof/>
                <w:color w:val="000000"/>
                <w:sz w:val="20"/>
                <w:szCs w:val="20"/>
              </w:rPr>
              <w:t xml:space="preserve"> o</w:t>
            </w:r>
            <w:r w:rsidRPr="004D1D57">
              <w:rPr>
                <w:rFonts w:ascii="Arial" w:hAnsi="Arial" w:cs="Arial"/>
                <w:bCs/>
                <w:noProof/>
                <w:color w:val="000000"/>
                <w:sz w:val="20"/>
                <w:szCs w:val="20"/>
              </w:rPr>
              <w:t>bserve et analyse les effets dans les classes ou l'établissement</w:t>
            </w:r>
          </w:p>
          <w:p w14:paraId="00238DD0" w14:textId="6889D6AF" w:rsidR="00D57AB0" w:rsidRDefault="00D57AB0" w:rsidP="003D3533">
            <w:pPr>
              <w:jc w:val="both"/>
              <w:rPr>
                <w:rFonts w:ascii="Arial" w:hAnsi="Arial" w:cs="Arial"/>
                <w:bCs/>
                <w:color w:val="000000"/>
                <w:sz w:val="20"/>
                <w:szCs w:val="20"/>
              </w:rPr>
            </w:pPr>
            <w:r w:rsidRPr="004D1D57">
              <w:rPr>
                <w:rFonts w:ascii="Arial" w:hAnsi="Arial" w:cs="Arial"/>
                <w:bCs/>
                <w:noProof/>
                <w:color w:val="000000"/>
                <w:sz w:val="20"/>
                <w:szCs w:val="20"/>
              </w:rPr>
              <w:t>-</w:t>
            </w:r>
            <w:r w:rsidR="003E69A6">
              <w:rPr>
                <w:rFonts w:ascii="Arial" w:hAnsi="Arial" w:cs="Arial"/>
                <w:bCs/>
                <w:noProof/>
                <w:color w:val="000000"/>
                <w:sz w:val="20"/>
                <w:szCs w:val="20"/>
              </w:rPr>
              <w:t xml:space="preserve"> f</w:t>
            </w:r>
            <w:r w:rsidRPr="004D1D57">
              <w:rPr>
                <w:rFonts w:ascii="Arial" w:hAnsi="Arial" w:cs="Arial"/>
                <w:bCs/>
                <w:noProof/>
                <w:color w:val="000000"/>
                <w:sz w:val="20"/>
                <w:szCs w:val="20"/>
              </w:rPr>
              <w:t>ormalise des bilans réguliers annuels et une évaluation en fin de vie de la recherche (3 ans / renouvelable)</w:t>
            </w:r>
          </w:p>
          <w:p w14:paraId="6F04024E" w14:textId="77777777" w:rsidR="00D57AB0" w:rsidRPr="009C54AF" w:rsidRDefault="00D57AB0" w:rsidP="003D3533">
            <w:pPr>
              <w:jc w:val="both"/>
              <w:rPr>
                <w:rFonts w:ascii="Arial Narrow" w:hAnsi="Arial Narrow"/>
                <w:sz w:val="10"/>
                <w:szCs w:val="10"/>
              </w:rPr>
            </w:pPr>
          </w:p>
          <w:p w14:paraId="07D96ED0" w14:textId="77777777" w:rsidR="00D57AB0" w:rsidRPr="004C2BA9" w:rsidRDefault="00D57AB0" w:rsidP="003D3533">
            <w:pPr>
              <w:rPr>
                <w:rFonts w:ascii="Arial Narrow" w:hAnsi="Arial Narrow"/>
              </w:rPr>
            </w:pPr>
          </w:p>
        </w:tc>
      </w:tr>
      <w:tr w:rsidR="00D57AB0" w:rsidRPr="004C2BA9" w14:paraId="02CCDF50" w14:textId="77777777" w:rsidTr="003D3533">
        <w:tc>
          <w:tcPr>
            <w:tcW w:w="9288" w:type="dxa"/>
            <w:tcBorders>
              <w:top w:val="single" w:sz="4" w:space="0" w:color="auto"/>
              <w:bottom w:val="single" w:sz="4" w:space="0" w:color="auto"/>
            </w:tcBorders>
            <w:shd w:val="clear" w:color="auto" w:fill="B6DDE8" w:themeFill="accent5" w:themeFillTint="66"/>
          </w:tcPr>
          <w:p w14:paraId="41FC902A" w14:textId="77777777" w:rsidR="00D57AB0" w:rsidRPr="00B53959" w:rsidRDefault="00D57AB0" w:rsidP="003D3533">
            <w:pPr>
              <w:spacing w:after="60"/>
              <w:jc w:val="both"/>
              <w:rPr>
                <w:rFonts w:ascii="Arial Narrow" w:hAnsi="Arial Narrow"/>
                <w:b/>
              </w:rPr>
            </w:pPr>
            <w:r>
              <w:rPr>
                <w:rFonts w:ascii="Arial Narrow" w:hAnsi="Arial Narrow"/>
                <w:b/>
              </w:rPr>
              <w:t xml:space="preserve">Modalités de valorisation de la recherche : </w:t>
            </w:r>
          </w:p>
          <w:p w14:paraId="113366DD" w14:textId="77777777"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Publications scientifiques dans différentes revues et partagées au sein des Laboratoires</w:t>
            </w:r>
          </w:p>
          <w:p w14:paraId="7BFDEA53" w14:textId="77777777"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Publications régulières sur le Site des LéA de l'Ifé</w:t>
            </w:r>
          </w:p>
          <w:p w14:paraId="57135B47" w14:textId="77777777"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Valorisation lors de la rencontre internationale annuelle du réseau des LéA</w:t>
            </w:r>
          </w:p>
          <w:p w14:paraId="1CA186A4" w14:textId="77777777" w:rsidR="00D57AB0" w:rsidRPr="004D1D57" w:rsidRDefault="00D57AB0" w:rsidP="003D3533">
            <w:pPr>
              <w:jc w:val="both"/>
              <w:rPr>
                <w:rFonts w:ascii="Arial" w:hAnsi="Arial" w:cs="Arial"/>
                <w:bCs/>
                <w:noProof/>
                <w:color w:val="000000"/>
                <w:sz w:val="20"/>
                <w:szCs w:val="20"/>
              </w:rPr>
            </w:pPr>
            <w:r w:rsidRPr="004D1D57">
              <w:rPr>
                <w:rFonts w:ascii="Arial" w:hAnsi="Arial" w:cs="Arial"/>
                <w:bCs/>
                <w:noProof/>
                <w:color w:val="000000"/>
                <w:sz w:val="20"/>
                <w:szCs w:val="20"/>
              </w:rPr>
              <w:t>Valorisation sur le Site académique de la CARDIE</w:t>
            </w:r>
          </w:p>
          <w:p w14:paraId="7BB6FEDE" w14:textId="77777777" w:rsidR="00D57AB0" w:rsidRPr="00DB2FBD" w:rsidRDefault="00D57AB0" w:rsidP="003D3533">
            <w:pPr>
              <w:jc w:val="both"/>
              <w:rPr>
                <w:rFonts w:ascii="Arial" w:hAnsi="Arial" w:cs="Arial"/>
                <w:bCs/>
                <w:color w:val="000000"/>
                <w:sz w:val="20"/>
                <w:szCs w:val="20"/>
              </w:rPr>
            </w:pPr>
            <w:r w:rsidRPr="004D1D57">
              <w:rPr>
                <w:rFonts w:ascii="Arial" w:hAnsi="Arial" w:cs="Arial"/>
                <w:bCs/>
                <w:noProof/>
                <w:color w:val="000000"/>
                <w:sz w:val="20"/>
                <w:szCs w:val="20"/>
              </w:rPr>
              <w:t>Valorisation lors d'évènements académiques (rencontres de la CARDIE)</w:t>
            </w:r>
          </w:p>
          <w:p w14:paraId="365C7AD1" w14:textId="77777777" w:rsidR="00D57AB0" w:rsidRPr="009C54AF" w:rsidRDefault="00D57AB0" w:rsidP="003D3533">
            <w:pPr>
              <w:jc w:val="both"/>
              <w:rPr>
                <w:rFonts w:ascii="Arial Narrow" w:hAnsi="Arial Narrow"/>
                <w:sz w:val="10"/>
                <w:szCs w:val="10"/>
              </w:rPr>
            </w:pPr>
          </w:p>
          <w:p w14:paraId="14E07A9F" w14:textId="77777777" w:rsidR="00D57AB0" w:rsidRPr="004C2BA9" w:rsidRDefault="00D57AB0" w:rsidP="003D3533">
            <w:pPr>
              <w:rPr>
                <w:rFonts w:ascii="Arial Narrow" w:hAnsi="Arial Narrow"/>
              </w:rPr>
            </w:pPr>
          </w:p>
        </w:tc>
      </w:tr>
    </w:tbl>
    <w:p w14:paraId="0D2DA8AF" w14:textId="77777777" w:rsidR="00942A30" w:rsidRDefault="00942A30" w:rsidP="00230D28">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AB0"/>
    <w:rsid w:val="00117502"/>
    <w:rsid w:val="00230D28"/>
    <w:rsid w:val="00353EEF"/>
    <w:rsid w:val="003E69A6"/>
    <w:rsid w:val="005A5945"/>
    <w:rsid w:val="00942A30"/>
    <w:rsid w:val="00AD0C2E"/>
    <w:rsid w:val="00D57AB0"/>
    <w:rsid w:val="00E65B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4A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AB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7AB0"/>
    <w:pPr>
      <w:ind w:left="720"/>
      <w:contextualSpacing/>
    </w:pPr>
  </w:style>
  <w:style w:type="table" w:customStyle="1" w:styleId="Grilledutableau1">
    <w:name w:val="Grille du tableau1"/>
    <w:basedOn w:val="TableauNormal"/>
    <w:next w:val="Grilledutableau"/>
    <w:uiPriority w:val="59"/>
    <w:rsid w:val="00D57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57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AB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7AB0"/>
    <w:pPr>
      <w:ind w:left="720"/>
      <w:contextualSpacing/>
    </w:pPr>
  </w:style>
  <w:style w:type="table" w:customStyle="1" w:styleId="Grilledutableau1">
    <w:name w:val="Grille du tableau1"/>
    <w:basedOn w:val="TableauNormal"/>
    <w:next w:val="Grilledutableau"/>
    <w:uiPriority w:val="59"/>
    <w:rsid w:val="00D57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57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680</Words>
  <Characters>3743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4</cp:revision>
  <dcterms:created xsi:type="dcterms:W3CDTF">2021-01-29T13:59:00Z</dcterms:created>
  <dcterms:modified xsi:type="dcterms:W3CDTF">2021-01-29T14:00:00Z</dcterms:modified>
</cp:coreProperties>
</file>