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5C309C" w:rsidRPr="00B53959" w:rsidTr="003D3533">
        <w:tc>
          <w:tcPr>
            <w:tcW w:w="4590" w:type="dxa"/>
            <w:tcBorders>
              <w:top w:val="nil"/>
              <w:left w:val="nil"/>
              <w:bottom w:val="nil"/>
              <w:right w:val="nil"/>
            </w:tcBorders>
          </w:tcPr>
          <w:p w:rsidR="005C309C" w:rsidRDefault="005C309C"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CAEN</w:t>
            </w:r>
          </w:p>
          <w:p w:rsidR="005C309C" w:rsidRPr="00B53959" w:rsidRDefault="005C309C" w:rsidP="003D3533">
            <w:pPr>
              <w:ind w:left="-2214" w:firstLine="2214"/>
              <w:rPr>
                <w:rFonts w:ascii="Arial Narrow" w:hAnsi="Arial Narrow"/>
                <w:sz w:val="30"/>
                <w:szCs w:val="30"/>
              </w:rPr>
            </w:pPr>
          </w:p>
        </w:tc>
      </w:tr>
      <w:tr w:rsidR="005C309C"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5C309C" w:rsidRPr="00D86A06" w:rsidRDefault="005C309C" w:rsidP="003D3533">
            <w:pPr>
              <w:rPr>
                <w:rFonts w:ascii="Arial Narrow" w:hAnsi="Arial Narrow"/>
                <w:b/>
                <w:sz w:val="26"/>
                <w:szCs w:val="26"/>
              </w:rPr>
            </w:pPr>
            <w:r w:rsidRPr="004D1D57">
              <w:rPr>
                <w:rFonts w:ascii="Arial Narrow" w:hAnsi="Arial Narrow"/>
                <w:b/>
                <w:noProof/>
                <w:color w:val="0070C0"/>
                <w:sz w:val="26"/>
                <w:szCs w:val="26"/>
              </w:rPr>
              <w:t>1</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PSYCHOLOGIE ET SCIENCES COGNITIVES AU SERVICE DES  APPRENTISSAGESS</w:t>
            </w:r>
          </w:p>
        </w:tc>
      </w:tr>
    </w:tbl>
    <w:p w:rsidR="005C309C" w:rsidRPr="00622211" w:rsidRDefault="005C309C" w:rsidP="005C309C">
      <w:pPr>
        <w:tabs>
          <w:tab w:val="left" w:pos="1466"/>
        </w:tabs>
        <w:spacing w:after="0"/>
        <w:rPr>
          <w:rFonts w:ascii="Arial Narrow" w:hAnsi="Arial Narrow"/>
          <w:sz w:val="16"/>
          <w:szCs w:val="16"/>
        </w:rPr>
      </w:pPr>
    </w:p>
    <w:p w:rsidR="005C309C" w:rsidRDefault="005C309C" w:rsidP="005C309C">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10/1/2016</w:t>
      </w:r>
    </w:p>
    <w:p w:rsidR="005C309C" w:rsidRDefault="005C309C" w:rsidP="005C309C">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6/1/2020</w:t>
      </w:r>
    </w:p>
    <w:p w:rsidR="005C309C" w:rsidRPr="00622211" w:rsidRDefault="005C309C" w:rsidP="005C309C">
      <w:pPr>
        <w:tabs>
          <w:tab w:val="left" w:pos="1466"/>
        </w:tabs>
        <w:spacing w:after="0"/>
        <w:rPr>
          <w:rFonts w:ascii="Arial Narrow" w:hAnsi="Arial Narrow"/>
          <w:sz w:val="16"/>
          <w:szCs w:val="16"/>
        </w:rPr>
      </w:pPr>
    </w:p>
    <w:p w:rsidR="005C309C" w:rsidRPr="003F3D8D" w:rsidRDefault="005C309C" w:rsidP="005C309C">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5C309C" w:rsidRPr="00622211" w:rsidRDefault="005C309C" w:rsidP="005C309C">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5C309C" w:rsidRPr="00B53959" w:rsidTr="003D3533">
        <w:tc>
          <w:tcPr>
            <w:tcW w:w="9288" w:type="dxa"/>
            <w:gridSpan w:val="2"/>
            <w:tcBorders>
              <w:bottom w:val="single" w:sz="4" w:space="0" w:color="auto"/>
            </w:tcBorders>
            <w:shd w:val="clear" w:color="auto" w:fill="DBE5F1" w:themeFill="accent1" w:themeFillTint="33"/>
          </w:tcPr>
          <w:p w:rsidR="005C309C" w:rsidRDefault="005C309C"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5C309C" w:rsidRDefault="005C309C" w:rsidP="003D3533">
            <w:pPr>
              <w:jc w:val="both"/>
              <w:rPr>
                <w:rFonts w:ascii="Arial Narrow" w:hAnsi="Arial Narrow"/>
              </w:rPr>
            </w:pPr>
            <w:r w:rsidRPr="004D1D57">
              <w:rPr>
                <w:rFonts w:ascii="Arial Narrow" w:hAnsi="Arial Narrow"/>
                <w:noProof/>
              </w:rPr>
              <w:t>Les objectifs du projet de recherche ‘Psychologie et neurosciences cognitives au service des apprentissages scolaires’ sont d’évaluer, par un suivi longitudinal, les bénéfices d’un programme d’enseignement dispensé auprès de collégiens, axé sur les apports des sciences cognitives au service des apprentissages et de la réussite scolaire. Il s’agit de suivre des élèves, de la class</w:t>
            </w:r>
            <w:r w:rsidR="00DF1183">
              <w:rPr>
                <w:rFonts w:ascii="Arial Narrow" w:hAnsi="Arial Narrow"/>
                <w:noProof/>
              </w:rPr>
              <w:t>e de 6ième jusqu’en classe de 4</w:t>
            </w:r>
            <w:r w:rsidRPr="004D1D57">
              <w:rPr>
                <w:rFonts w:ascii="Arial Narrow" w:hAnsi="Arial Narrow"/>
                <w:noProof/>
              </w:rPr>
              <w:t>ème, qui bénéficient pendant les deux premières années d’une séance hebdomadaire d’Accompagnement Personnalisé (AP) intitulée « Connaissance et découverte de soi ».</w:t>
            </w:r>
          </w:p>
          <w:p w:rsidR="005C309C" w:rsidRPr="00622211" w:rsidRDefault="005C309C" w:rsidP="003D3533">
            <w:pPr>
              <w:jc w:val="both"/>
              <w:rPr>
                <w:rFonts w:ascii="Arial Narrow" w:hAnsi="Arial Narrow"/>
                <w:sz w:val="10"/>
                <w:szCs w:val="10"/>
              </w:rPr>
            </w:pPr>
          </w:p>
          <w:p w:rsidR="005C309C" w:rsidRPr="00B53959" w:rsidRDefault="005C309C" w:rsidP="003D3533">
            <w:pPr>
              <w:jc w:val="both"/>
              <w:rPr>
                <w:rFonts w:ascii="Arial Narrow" w:hAnsi="Arial Narrow"/>
              </w:rPr>
            </w:pPr>
          </w:p>
        </w:tc>
      </w:tr>
      <w:tr w:rsidR="005C309C"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5C309C" w:rsidRDefault="005C309C"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5C309C" w:rsidRPr="004C2BA9" w:rsidRDefault="005C309C"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5C309C" w:rsidRPr="004C2BA9" w:rsidRDefault="005C309C"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5C309C" w:rsidRPr="00323C48" w:rsidRDefault="005C309C" w:rsidP="003D3533">
            <w:pPr>
              <w:pStyle w:val="Paragraphedeliste"/>
              <w:rPr>
                <w:rFonts w:ascii="Arial Narrow" w:hAnsi="Arial Narrow"/>
              </w:rPr>
            </w:pPr>
          </w:p>
        </w:tc>
      </w:tr>
      <w:tr w:rsidR="005C309C" w:rsidRPr="00B53959" w:rsidTr="003D3533">
        <w:tc>
          <w:tcPr>
            <w:tcW w:w="9288" w:type="dxa"/>
            <w:gridSpan w:val="2"/>
            <w:tcBorders>
              <w:top w:val="single" w:sz="4" w:space="0" w:color="auto"/>
              <w:bottom w:val="single" w:sz="4" w:space="0" w:color="auto"/>
            </w:tcBorders>
            <w:shd w:val="clear" w:color="auto" w:fill="B8CCE4" w:themeFill="accent1" w:themeFillTint="66"/>
          </w:tcPr>
          <w:p w:rsidR="005C309C" w:rsidRDefault="005C309C" w:rsidP="003D3533">
            <w:pPr>
              <w:spacing w:after="60"/>
              <w:jc w:val="both"/>
              <w:rPr>
                <w:rFonts w:ascii="Arial Narrow" w:hAnsi="Arial Narrow"/>
                <w:b/>
              </w:rPr>
            </w:pPr>
            <w:r>
              <w:rPr>
                <w:rFonts w:ascii="Arial Narrow" w:hAnsi="Arial Narrow"/>
                <w:b/>
              </w:rPr>
              <w:t>Hypothèses à évaluer :</w:t>
            </w:r>
          </w:p>
          <w:p w:rsidR="005C309C" w:rsidRPr="00031B92" w:rsidRDefault="005C309C" w:rsidP="003D3533">
            <w:pPr>
              <w:jc w:val="both"/>
              <w:rPr>
                <w:rFonts w:ascii="Arial Narrow" w:hAnsi="Arial Narrow"/>
                <w:noProof/>
              </w:rPr>
            </w:pPr>
            <w:r w:rsidRPr="004D1D57">
              <w:rPr>
                <w:rFonts w:ascii="Arial Narrow" w:hAnsi="Arial Narrow"/>
                <w:noProof/>
              </w:rPr>
              <w:t>Comprendre ce qu’est le cerveau et comment il fonctionne dans le cadre des apprentissages scolaires pourrait permettre à tous les élèves d’utiliser au mieux leurs potentialités. Différents aspects peuvent être abordés tels que l’attention, la mémoire, le sommeil, la résolution de problèmes, les fonctions exécutives, ou encore la plasticité cérébrale. Ce type d’enseignements, relevant de la métacognition, peut permettre aux élèves de comprendre et connaître les processus en jeu dans les apprentissages scolaires, de tenter d’en identifier les éléments de nature à les perturber, et de construire des solutions pédagogiques adaptées.. Les objectifs visés dans la mise en place de ce type de programme sont une meilleure compréhension des modes de fonctionnement des élèves pour apprendre, des raisons de leurs échecs, une réduction des modes de fonctionnement fatalistes, un regain d’estime de soi et d’appétence scolaire, ainsi qu’une meilleure réalisation du travail scolaire.</w:t>
            </w:r>
          </w:p>
          <w:p w:rsidR="005C309C" w:rsidRPr="00323C48" w:rsidRDefault="005C309C" w:rsidP="003D3533">
            <w:pPr>
              <w:jc w:val="both"/>
              <w:rPr>
                <w:rFonts w:ascii="Arial Narrow" w:hAnsi="Arial Narrow"/>
                <w:noProof/>
                <w:sz w:val="10"/>
                <w:szCs w:val="10"/>
              </w:rPr>
            </w:pPr>
          </w:p>
          <w:p w:rsidR="005C309C" w:rsidRPr="00117827" w:rsidRDefault="005C309C" w:rsidP="003D3533">
            <w:pPr>
              <w:jc w:val="both"/>
              <w:rPr>
                <w:rFonts w:ascii="Arial Narrow" w:hAnsi="Arial Narrow"/>
                <w:i/>
                <w:noProof/>
              </w:rPr>
            </w:pPr>
          </w:p>
        </w:tc>
      </w:tr>
      <w:tr w:rsidR="005C309C" w:rsidRPr="00B53959" w:rsidTr="003D3533">
        <w:tc>
          <w:tcPr>
            <w:tcW w:w="9288" w:type="dxa"/>
            <w:gridSpan w:val="2"/>
            <w:tcBorders>
              <w:top w:val="single" w:sz="4" w:space="0" w:color="auto"/>
              <w:bottom w:val="single" w:sz="4" w:space="0" w:color="auto"/>
            </w:tcBorders>
            <w:shd w:val="clear" w:color="auto" w:fill="B8CCE4" w:themeFill="accent1" w:themeFillTint="66"/>
          </w:tcPr>
          <w:p w:rsidR="005C309C" w:rsidRDefault="005C309C" w:rsidP="003D3533">
            <w:pPr>
              <w:spacing w:after="60"/>
              <w:jc w:val="both"/>
              <w:rPr>
                <w:rFonts w:ascii="Arial Narrow" w:hAnsi="Arial Narrow"/>
                <w:b/>
              </w:rPr>
            </w:pPr>
            <w:r>
              <w:rPr>
                <w:rFonts w:ascii="Arial Narrow" w:hAnsi="Arial Narrow"/>
                <w:b/>
              </w:rPr>
              <w:t>Méthode d’évaluation :</w:t>
            </w:r>
          </w:p>
          <w:p w:rsidR="005C309C" w:rsidRPr="004D1D57" w:rsidRDefault="005C309C" w:rsidP="003D3533">
            <w:pPr>
              <w:jc w:val="both"/>
              <w:rPr>
                <w:rFonts w:ascii="Arial Narrow" w:hAnsi="Arial Narrow"/>
                <w:noProof/>
              </w:rPr>
            </w:pPr>
            <w:r w:rsidRPr="004D1D57">
              <w:rPr>
                <w:rFonts w:ascii="Arial Narrow" w:hAnsi="Arial Narrow"/>
                <w:noProof/>
              </w:rPr>
              <w:t>Le protocole a pour but de suivre un groupe expérimental d’élèves de 6ème, qui bénéficiera en 6ème et en 5ème de l’AP « connaissance de soi » comparé à un groupe contrôle (bénéficiant d’un AP méthodologique classique), apparié en âge en sexe et en niveau socio-culturel. Tous les élèves seront évalués, sous couverts de l’accord parental, avant l’enseignement, puis en fin d’année de 6ème, de 5ème et en fin de 4ème. L’évaluation portera à chaque session sur les capacités attentionnelles, mnésiques, métacognitives, et de raisonnement des élèves, les neuromythes, les théories de l’intelligence, l’estime de soi, le sentiment d’auto-efficacité, et les performances scolaires.</w:t>
            </w:r>
          </w:p>
          <w:p w:rsidR="005C309C" w:rsidRDefault="005C309C" w:rsidP="003D3533">
            <w:pPr>
              <w:jc w:val="both"/>
              <w:rPr>
                <w:rFonts w:ascii="Arial Narrow" w:hAnsi="Arial Narrow"/>
                <w:noProof/>
              </w:rPr>
            </w:pPr>
            <w:r w:rsidRPr="004D1D57">
              <w:rPr>
                <w:rFonts w:ascii="Arial Narrow" w:hAnsi="Arial Narrow"/>
                <w:noProof/>
              </w:rPr>
              <w:t>Il s’agit d’une recherche comportementale appliquée au domaine de l’éducation.  La recherche est longitudinale c’est-à-dire qu’elle inclue le suivi d’une cohorte de collégiens sur trois années. Elle met en œuvre la démarche scientifique (théorie-hypothèses-opérationnalisation-observation-résultats), fondée sur la preuve, dans l’objectif d’évaluer un dispositif d’enseignement innovant, basés sur les recherches en sciences cognitives, pour la réussite de tous les collégiens.</w:t>
            </w:r>
          </w:p>
          <w:p w:rsidR="005C309C" w:rsidRPr="00323C48" w:rsidRDefault="005C309C" w:rsidP="003D3533">
            <w:pPr>
              <w:jc w:val="both"/>
              <w:rPr>
                <w:rFonts w:ascii="Arial Narrow" w:hAnsi="Arial Narrow"/>
                <w:noProof/>
                <w:sz w:val="10"/>
                <w:szCs w:val="10"/>
              </w:rPr>
            </w:pPr>
          </w:p>
          <w:p w:rsidR="005C309C" w:rsidRPr="00073B9C" w:rsidRDefault="005C309C" w:rsidP="003D3533">
            <w:pPr>
              <w:spacing w:after="60"/>
              <w:rPr>
                <w:rFonts w:ascii="Arial Narrow" w:hAnsi="Arial Narrow"/>
                <w:i/>
              </w:rPr>
            </w:pPr>
          </w:p>
        </w:tc>
      </w:tr>
      <w:tr w:rsidR="005C309C" w:rsidRPr="00B53959" w:rsidTr="003D3533">
        <w:tc>
          <w:tcPr>
            <w:tcW w:w="9288" w:type="dxa"/>
            <w:gridSpan w:val="2"/>
            <w:tcBorders>
              <w:top w:val="single" w:sz="4" w:space="0" w:color="auto"/>
              <w:bottom w:val="single" w:sz="4" w:space="0" w:color="auto"/>
            </w:tcBorders>
            <w:shd w:val="clear" w:color="auto" w:fill="B8CCE4" w:themeFill="accent1" w:themeFillTint="66"/>
          </w:tcPr>
          <w:p w:rsidR="005C309C" w:rsidRDefault="005C309C" w:rsidP="003D3533">
            <w:pPr>
              <w:spacing w:after="60"/>
              <w:jc w:val="both"/>
              <w:rPr>
                <w:rFonts w:ascii="Arial Narrow" w:hAnsi="Arial Narrow"/>
                <w:b/>
              </w:rPr>
            </w:pPr>
            <w:r>
              <w:rPr>
                <w:rFonts w:ascii="Arial Narrow" w:hAnsi="Arial Narrow"/>
                <w:b/>
              </w:rPr>
              <w:t>Responsables de l’évaluation :</w:t>
            </w:r>
          </w:p>
          <w:p w:rsidR="005C309C" w:rsidRDefault="005C309C" w:rsidP="003D3533">
            <w:pPr>
              <w:jc w:val="both"/>
              <w:rPr>
                <w:rFonts w:ascii="Arial Narrow" w:hAnsi="Arial Narrow"/>
              </w:rPr>
            </w:pPr>
            <w:r w:rsidRPr="004D1D57">
              <w:rPr>
                <w:rFonts w:ascii="Arial Narrow" w:hAnsi="Arial Narrow"/>
                <w:noProof/>
              </w:rPr>
              <w:lastRenderedPageBreak/>
              <w:t>Cette évaluation est conduite sous la responsabilité du laboratoire de psychologie cognitive de l'université de Caen Normandie EA7452 . Elle est réalisée dans le cadre d' un doctorat de 3ème cycle rédigée par P Allix</w:t>
            </w:r>
          </w:p>
          <w:p w:rsidR="005C309C" w:rsidRPr="00323C48" w:rsidRDefault="005C309C" w:rsidP="003D3533">
            <w:pPr>
              <w:jc w:val="both"/>
              <w:rPr>
                <w:rFonts w:ascii="Arial Narrow" w:hAnsi="Arial Narrow"/>
                <w:noProof/>
                <w:sz w:val="10"/>
                <w:szCs w:val="10"/>
              </w:rPr>
            </w:pPr>
          </w:p>
          <w:p w:rsidR="005C309C" w:rsidRDefault="005C309C" w:rsidP="003D3533">
            <w:pPr>
              <w:spacing w:after="60"/>
              <w:rPr>
                <w:rFonts w:ascii="Arial Narrow" w:hAnsi="Arial Narrow"/>
                <w:b/>
              </w:rPr>
            </w:pPr>
          </w:p>
        </w:tc>
      </w:tr>
      <w:tr w:rsidR="005C309C" w:rsidRPr="00B53959" w:rsidTr="003D3533">
        <w:tc>
          <w:tcPr>
            <w:tcW w:w="9288" w:type="dxa"/>
            <w:gridSpan w:val="2"/>
            <w:tcBorders>
              <w:top w:val="single" w:sz="4" w:space="0" w:color="auto"/>
              <w:bottom w:val="single" w:sz="4" w:space="0" w:color="auto"/>
            </w:tcBorders>
            <w:shd w:val="clear" w:color="auto" w:fill="B8CCE4" w:themeFill="accent1" w:themeFillTint="66"/>
          </w:tcPr>
          <w:p w:rsidR="005C309C" w:rsidRDefault="005C309C" w:rsidP="003D3533">
            <w:pPr>
              <w:spacing w:after="60"/>
              <w:jc w:val="both"/>
              <w:rPr>
                <w:rFonts w:ascii="Arial Narrow" w:hAnsi="Arial Narrow"/>
                <w:b/>
              </w:rPr>
            </w:pPr>
            <w:r>
              <w:rPr>
                <w:rFonts w:ascii="Arial Narrow" w:hAnsi="Arial Narrow"/>
                <w:b/>
              </w:rPr>
              <w:lastRenderedPageBreak/>
              <w:t>Résultats année précédente :</w:t>
            </w:r>
          </w:p>
          <w:p w:rsidR="005C309C" w:rsidRPr="004D1D57" w:rsidRDefault="005C309C" w:rsidP="003D3533">
            <w:pPr>
              <w:pStyle w:val="Paragraphedeliste"/>
              <w:jc w:val="both"/>
              <w:rPr>
                <w:rFonts w:ascii="Arial Narrow" w:hAnsi="Arial Narrow"/>
                <w:noProof/>
              </w:rPr>
            </w:pPr>
            <w:r w:rsidRPr="004D1D57">
              <w:rPr>
                <w:rFonts w:ascii="Arial Narrow" w:hAnsi="Arial Narrow"/>
                <w:noProof/>
              </w:rPr>
              <w:t>Les résultats ne sont publiables qu'après la soutenance de thèse, ils donneront lieu à publication dans les revues spécialisées</w:t>
            </w:r>
          </w:p>
          <w:p w:rsidR="005C309C" w:rsidRPr="004D1D57" w:rsidRDefault="005C309C" w:rsidP="003D3533">
            <w:pPr>
              <w:pStyle w:val="Paragraphedeliste"/>
              <w:jc w:val="both"/>
              <w:rPr>
                <w:rFonts w:ascii="Arial Narrow" w:hAnsi="Arial Narrow"/>
                <w:noProof/>
              </w:rPr>
            </w:pPr>
            <w:r w:rsidRPr="004D1D57">
              <w:rPr>
                <w:rFonts w:ascii="Arial Narrow" w:hAnsi="Arial Narrow"/>
                <w:noProof/>
              </w:rPr>
              <w:t>Pour sa part le cardie accompagne le projet du côté des enseignants.  Les différentes réunions donnent lieu à des bilans ponctuels annuels qui prennent appui sur</w:t>
            </w:r>
          </w:p>
          <w:p w:rsidR="005C309C" w:rsidRPr="004D1D57" w:rsidRDefault="005C309C" w:rsidP="003D3533">
            <w:pPr>
              <w:pStyle w:val="Paragraphedeliste"/>
              <w:jc w:val="both"/>
              <w:rPr>
                <w:rFonts w:ascii="Arial Narrow" w:hAnsi="Arial Narrow"/>
                <w:noProof/>
              </w:rPr>
            </w:pPr>
            <w:r w:rsidRPr="004D1D57">
              <w:rPr>
                <w:rFonts w:ascii="Arial Narrow" w:hAnsi="Arial Narrow"/>
                <w:noProof/>
              </w:rPr>
              <w:t>les transformations:</w:t>
            </w:r>
          </w:p>
          <w:p w:rsidR="005C309C" w:rsidRPr="004D1D57" w:rsidRDefault="005C309C" w:rsidP="003D3533">
            <w:pPr>
              <w:pStyle w:val="Paragraphedeliste"/>
              <w:jc w:val="both"/>
              <w:rPr>
                <w:rFonts w:ascii="Arial Narrow" w:hAnsi="Arial Narrow"/>
                <w:noProof/>
              </w:rPr>
            </w:pPr>
            <w:r w:rsidRPr="004D1D57">
              <w:rPr>
                <w:rFonts w:ascii="Arial Narrow" w:hAnsi="Arial Narrow"/>
                <w:noProof/>
              </w:rPr>
              <w:t>- des conceptions du métier</w:t>
            </w:r>
          </w:p>
          <w:p w:rsidR="005C309C" w:rsidRPr="004D1D57" w:rsidRDefault="005C309C" w:rsidP="003D3533">
            <w:pPr>
              <w:pStyle w:val="Paragraphedeliste"/>
              <w:jc w:val="both"/>
              <w:rPr>
                <w:rFonts w:ascii="Arial Narrow" w:hAnsi="Arial Narrow"/>
                <w:noProof/>
              </w:rPr>
            </w:pPr>
            <w:r w:rsidRPr="004D1D57">
              <w:rPr>
                <w:rFonts w:ascii="Arial Narrow" w:hAnsi="Arial Narrow"/>
                <w:noProof/>
              </w:rPr>
              <w:t>-les postures enseignantes</w:t>
            </w:r>
          </w:p>
          <w:p w:rsidR="005C309C" w:rsidRPr="004D1D57" w:rsidRDefault="005C309C" w:rsidP="003D3533">
            <w:pPr>
              <w:pStyle w:val="Paragraphedeliste"/>
              <w:jc w:val="both"/>
              <w:rPr>
                <w:rFonts w:ascii="Arial Narrow" w:hAnsi="Arial Narrow"/>
                <w:noProof/>
              </w:rPr>
            </w:pPr>
            <w:r w:rsidRPr="004D1D57">
              <w:rPr>
                <w:rFonts w:ascii="Arial Narrow" w:hAnsi="Arial Narrow"/>
                <w:noProof/>
              </w:rPr>
              <w:t>- les gestes professionnels</w:t>
            </w:r>
          </w:p>
          <w:p w:rsidR="005C309C" w:rsidRDefault="005C309C" w:rsidP="003D3533">
            <w:pPr>
              <w:pStyle w:val="Paragraphedeliste"/>
              <w:ind w:left="0"/>
              <w:jc w:val="both"/>
              <w:rPr>
                <w:rFonts w:ascii="Arial Narrow" w:hAnsi="Arial Narrow"/>
              </w:rPr>
            </w:pPr>
            <w:r w:rsidRPr="004D1D57">
              <w:rPr>
                <w:rFonts w:ascii="Arial Narrow" w:hAnsi="Arial Narrow"/>
                <w:noProof/>
              </w:rPr>
              <w:t>- les modifications identifiées dans les comportements et l'engagement des élèves</w:t>
            </w:r>
          </w:p>
          <w:p w:rsidR="005C309C" w:rsidRPr="00323C48" w:rsidRDefault="005C309C" w:rsidP="003D3533">
            <w:pPr>
              <w:jc w:val="both"/>
              <w:rPr>
                <w:rFonts w:ascii="Arial Narrow" w:hAnsi="Arial Narrow"/>
                <w:noProof/>
                <w:sz w:val="10"/>
                <w:szCs w:val="10"/>
              </w:rPr>
            </w:pPr>
          </w:p>
          <w:p w:rsidR="005C309C" w:rsidRDefault="005C309C" w:rsidP="003D3533">
            <w:pPr>
              <w:pStyle w:val="Paragraphedeliste"/>
              <w:ind w:left="0"/>
              <w:rPr>
                <w:rFonts w:ascii="Arial Narrow" w:hAnsi="Arial Narrow"/>
                <w:b/>
              </w:rPr>
            </w:pPr>
          </w:p>
        </w:tc>
      </w:tr>
      <w:tr w:rsidR="005C309C" w:rsidRPr="00B53959" w:rsidTr="003D3533">
        <w:tc>
          <w:tcPr>
            <w:tcW w:w="9288" w:type="dxa"/>
            <w:gridSpan w:val="2"/>
            <w:tcBorders>
              <w:top w:val="single" w:sz="4" w:space="0" w:color="auto"/>
              <w:bottom w:val="single" w:sz="4" w:space="0" w:color="auto"/>
            </w:tcBorders>
            <w:shd w:val="clear" w:color="auto" w:fill="B8CCE4" w:themeFill="accent1" w:themeFillTint="66"/>
          </w:tcPr>
          <w:p w:rsidR="005C309C" w:rsidRDefault="005C309C" w:rsidP="003D3533">
            <w:pPr>
              <w:spacing w:after="60"/>
              <w:jc w:val="both"/>
              <w:rPr>
                <w:rFonts w:ascii="Arial Narrow" w:hAnsi="Arial Narrow"/>
                <w:b/>
              </w:rPr>
            </w:pPr>
            <w:r>
              <w:rPr>
                <w:rFonts w:ascii="Arial Narrow" w:hAnsi="Arial Narrow"/>
                <w:b/>
              </w:rPr>
              <w:t>Actions prévues à l’issue de l’expérimentation :</w:t>
            </w:r>
          </w:p>
          <w:p w:rsidR="005C309C" w:rsidRPr="004D1D57" w:rsidRDefault="005C309C" w:rsidP="003D3533">
            <w:pPr>
              <w:jc w:val="both"/>
              <w:rPr>
                <w:rFonts w:ascii="Arial Narrow" w:hAnsi="Arial Narrow"/>
                <w:noProof/>
              </w:rPr>
            </w:pPr>
            <w:r w:rsidRPr="004D1D57">
              <w:rPr>
                <w:rFonts w:ascii="Arial Narrow" w:hAnsi="Arial Narrow"/>
                <w:noProof/>
              </w:rPr>
              <w:t>Au cours de l'expérimentation des liens sont tissés avec des établissements de proximité et tendent à constituer un réseau d'établissements s'inspirant de l'expérimentation.</w:t>
            </w:r>
          </w:p>
          <w:p w:rsidR="005C309C" w:rsidRDefault="005C309C" w:rsidP="003D3533">
            <w:pPr>
              <w:jc w:val="both"/>
              <w:rPr>
                <w:rFonts w:ascii="Arial Narrow" w:hAnsi="Arial Narrow"/>
              </w:rPr>
            </w:pPr>
            <w:r w:rsidRPr="004D1D57">
              <w:rPr>
                <w:rFonts w:ascii="Arial Narrow" w:hAnsi="Arial Narrow"/>
                <w:noProof/>
              </w:rPr>
              <w:t>En prévision : une publication numérique des travaux réalisés par les enseignants de l'établissement mis en perspective par les apports des enseignants chercheurs.</w:t>
            </w:r>
          </w:p>
          <w:p w:rsidR="005C309C" w:rsidRPr="00323C48" w:rsidRDefault="005C309C" w:rsidP="003D3533">
            <w:pPr>
              <w:jc w:val="both"/>
              <w:rPr>
                <w:rFonts w:ascii="Arial Narrow" w:hAnsi="Arial Narrow"/>
                <w:noProof/>
                <w:sz w:val="10"/>
                <w:szCs w:val="10"/>
              </w:rPr>
            </w:pPr>
          </w:p>
          <w:p w:rsidR="005C309C" w:rsidRDefault="005C309C" w:rsidP="003D3533">
            <w:pPr>
              <w:spacing w:after="60"/>
              <w:rPr>
                <w:rFonts w:ascii="Arial Narrow" w:hAnsi="Arial Narrow"/>
                <w:b/>
              </w:rPr>
            </w:pPr>
          </w:p>
        </w:tc>
      </w:tr>
      <w:tr w:rsidR="005C309C"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5C309C" w:rsidRPr="001D1E3E" w:rsidRDefault="005C309C" w:rsidP="003D3533">
            <w:pPr>
              <w:tabs>
                <w:tab w:val="left" w:pos="3969"/>
              </w:tabs>
              <w:spacing w:after="60"/>
              <w:ind w:right="1259"/>
              <w:rPr>
                <w:rFonts w:ascii="Arial Narrow" w:hAnsi="Arial Narrow"/>
                <w:b/>
              </w:rPr>
            </w:pPr>
          </w:p>
          <w:p w:rsidR="005C309C" w:rsidRPr="001D1E3E" w:rsidRDefault="005C309C" w:rsidP="003D3533">
            <w:pPr>
              <w:tabs>
                <w:tab w:val="left" w:pos="3969"/>
              </w:tabs>
              <w:spacing w:after="120"/>
              <w:ind w:right="1259"/>
              <w:rPr>
                <w:rFonts w:ascii="Arial Narrow" w:hAnsi="Arial Narrow"/>
                <w:b/>
              </w:rPr>
            </w:pPr>
            <w:r w:rsidRPr="001D1E3E">
              <w:rPr>
                <w:rFonts w:ascii="Arial Narrow" w:hAnsi="Arial Narrow"/>
                <w:b/>
              </w:rPr>
              <w:t>Public(s) concerné(s) :</w:t>
            </w:r>
          </w:p>
          <w:p w:rsidR="005C309C" w:rsidRPr="001D1E3E" w:rsidRDefault="005C309C" w:rsidP="003D3533">
            <w:pPr>
              <w:tabs>
                <w:tab w:val="left" w:pos="3969"/>
              </w:tabs>
              <w:ind w:right="1259"/>
              <w:rPr>
                <w:rFonts w:ascii="Arial Narrow" w:hAnsi="Arial Narrow"/>
              </w:rPr>
            </w:pPr>
            <w:r w:rsidRPr="004D1D57">
              <w:rPr>
                <w:rFonts w:ascii="Arial Narrow" w:hAnsi="Arial Narrow"/>
                <w:noProof/>
              </w:rPr>
              <w:t>Élèves</w:t>
            </w:r>
          </w:p>
          <w:p w:rsidR="005C309C" w:rsidRPr="00E97E97" w:rsidRDefault="005C309C" w:rsidP="003D3533">
            <w:pPr>
              <w:tabs>
                <w:tab w:val="left" w:pos="3969"/>
              </w:tabs>
              <w:ind w:right="1259"/>
              <w:rPr>
                <w:rFonts w:ascii="Arial Narrow" w:hAnsi="Arial Narrow"/>
              </w:rPr>
            </w:pPr>
            <w:r w:rsidRPr="004D1D57">
              <w:rPr>
                <w:rFonts w:ascii="Arial Narrow" w:hAnsi="Arial Narrow"/>
                <w:noProof/>
              </w:rPr>
              <w:t>Personnels de l’Éducation nationale</w:t>
            </w:r>
          </w:p>
          <w:p w:rsidR="005C309C" w:rsidRDefault="005C309C" w:rsidP="003D3533">
            <w:pPr>
              <w:tabs>
                <w:tab w:val="left" w:pos="3969"/>
              </w:tabs>
              <w:ind w:right="1259"/>
              <w:rPr>
                <w:rFonts w:ascii="Arial Narrow" w:hAnsi="Arial Narrow"/>
                <w:b/>
              </w:rPr>
            </w:pPr>
          </w:p>
          <w:p w:rsidR="005C309C" w:rsidRDefault="005C309C" w:rsidP="003D3533">
            <w:pPr>
              <w:tabs>
                <w:tab w:val="left" w:pos="3969"/>
              </w:tabs>
              <w:spacing w:after="60"/>
              <w:ind w:right="1259"/>
              <w:rPr>
                <w:rFonts w:ascii="Arial Narrow" w:hAnsi="Arial Narrow"/>
                <w:b/>
              </w:rPr>
            </w:pPr>
            <w:r>
              <w:rPr>
                <w:rFonts w:ascii="Arial Narrow" w:hAnsi="Arial Narrow"/>
                <w:b/>
              </w:rPr>
              <w:t>Secteur(s) d’enseignement concerné(s) :</w:t>
            </w:r>
          </w:p>
          <w:p w:rsidR="005C309C" w:rsidRPr="00301529" w:rsidRDefault="005C309C" w:rsidP="003D3533">
            <w:pPr>
              <w:rPr>
                <w:rFonts w:ascii="Arial Narrow" w:hAnsi="Arial Narrow"/>
                <w:lang w:val="en-US"/>
              </w:rPr>
            </w:pPr>
            <w:r w:rsidRPr="00301529">
              <w:rPr>
                <w:rFonts w:ascii="Arial Narrow" w:hAnsi="Arial Narrow"/>
                <w:noProof/>
                <w:lang w:val="en-US"/>
              </w:rPr>
              <w:t>Public</w:t>
            </w:r>
          </w:p>
          <w:p w:rsidR="005C309C" w:rsidRPr="00301529" w:rsidRDefault="005C309C" w:rsidP="003D3533">
            <w:pPr>
              <w:rPr>
                <w:rFonts w:ascii="Arial Narrow" w:hAnsi="Arial Narrow"/>
                <w:b/>
                <w:lang w:val="en-US"/>
              </w:rPr>
            </w:pPr>
          </w:p>
          <w:p w:rsidR="005C309C" w:rsidRPr="00301529" w:rsidRDefault="005C309C"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5C309C" w:rsidRPr="00E97E97" w:rsidRDefault="005C309C" w:rsidP="003D3533">
            <w:pPr>
              <w:rPr>
                <w:rFonts w:ascii="Arial Narrow" w:hAnsi="Arial Narrow"/>
              </w:rPr>
            </w:pPr>
            <w:r w:rsidRPr="004D1D57">
              <w:rPr>
                <w:rFonts w:ascii="Arial Narrow" w:hAnsi="Arial Narrow"/>
                <w:noProof/>
              </w:rPr>
              <w:t>Cycle 3</w:t>
            </w:r>
          </w:p>
          <w:p w:rsidR="005C309C" w:rsidRPr="00E97E97" w:rsidRDefault="005C309C" w:rsidP="003D3533">
            <w:pPr>
              <w:rPr>
                <w:rFonts w:ascii="Arial Narrow" w:hAnsi="Arial Narrow"/>
              </w:rPr>
            </w:pPr>
            <w:r w:rsidRPr="004D1D57">
              <w:rPr>
                <w:rFonts w:ascii="Arial Narrow" w:hAnsi="Arial Narrow"/>
                <w:noProof/>
              </w:rPr>
              <w:t>Cycle 4</w:t>
            </w:r>
          </w:p>
          <w:p w:rsidR="005C309C" w:rsidRPr="00F81949" w:rsidRDefault="005C309C"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5C309C" w:rsidRPr="00A4092D" w:rsidRDefault="005C309C" w:rsidP="003D3533">
            <w:pPr>
              <w:spacing w:after="60"/>
              <w:rPr>
                <w:rFonts w:ascii="Arial Narrow" w:hAnsi="Arial Narrow"/>
                <w:b/>
              </w:rPr>
            </w:pPr>
          </w:p>
          <w:p w:rsidR="005C309C" w:rsidRPr="00970CF4" w:rsidRDefault="005C309C" w:rsidP="003D3533">
            <w:pPr>
              <w:spacing w:after="60"/>
              <w:rPr>
                <w:rFonts w:ascii="Arial Narrow" w:hAnsi="Arial Narrow"/>
                <w:b/>
              </w:rPr>
            </w:pPr>
            <w:r w:rsidRPr="00970CF4">
              <w:rPr>
                <w:rFonts w:ascii="Arial Narrow" w:hAnsi="Arial Narrow"/>
                <w:b/>
              </w:rPr>
              <w:t>Nombre concerné :</w:t>
            </w:r>
          </w:p>
          <w:p w:rsidR="005C309C" w:rsidRDefault="005C309C" w:rsidP="003D3533">
            <w:pPr>
              <w:rPr>
                <w:rFonts w:ascii="Arial Narrow" w:hAnsi="Arial Narrow"/>
              </w:rPr>
            </w:pPr>
            <w:r>
              <w:rPr>
                <w:rFonts w:ascii="Arial Narrow" w:hAnsi="Arial Narrow"/>
              </w:rPr>
              <w:t xml:space="preserve">d’élèves : </w:t>
            </w:r>
            <w:r w:rsidRPr="004D1D57">
              <w:rPr>
                <w:rFonts w:ascii="Arial Narrow" w:hAnsi="Arial Narrow"/>
                <w:noProof/>
              </w:rPr>
              <w:t>120</w:t>
            </w:r>
          </w:p>
          <w:p w:rsidR="005C309C" w:rsidRPr="00070BD1" w:rsidRDefault="005C309C"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15</w:t>
            </w:r>
          </w:p>
          <w:p w:rsidR="005C309C" w:rsidRDefault="005C309C"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w:t>
            </w:r>
          </w:p>
          <w:p w:rsidR="005C309C" w:rsidRPr="00970CF4" w:rsidRDefault="005C309C" w:rsidP="003D3533">
            <w:pPr>
              <w:rPr>
                <w:rFonts w:ascii="Arial Narrow" w:hAnsi="Arial Narrow"/>
              </w:rPr>
            </w:pPr>
            <w:r>
              <w:rPr>
                <w:rFonts w:ascii="Arial Narrow" w:hAnsi="Arial Narrow"/>
              </w:rPr>
              <w:t xml:space="preserve">d’écoles : </w:t>
            </w:r>
          </w:p>
          <w:p w:rsidR="005C309C" w:rsidRPr="00970CF4" w:rsidRDefault="005C309C" w:rsidP="003D3533">
            <w:pPr>
              <w:rPr>
                <w:rFonts w:ascii="Arial Narrow" w:hAnsi="Arial Narrow"/>
              </w:rPr>
            </w:pPr>
            <w:r>
              <w:rPr>
                <w:rFonts w:ascii="Arial Narrow" w:hAnsi="Arial Narrow"/>
              </w:rPr>
              <w:t xml:space="preserve">de collèges : </w:t>
            </w:r>
            <w:r w:rsidRPr="004D1D57">
              <w:rPr>
                <w:rFonts w:ascii="Arial Narrow" w:hAnsi="Arial Narrow"/>
                <w:noProof/>
              </w:rPr>
              <w:t>1</w:t>
            </w:r>
          </w:p>
          <w:p w:rsidR="005C309C" w:rsidRPr="00970CF4" w:rsidRDefault="005C309C" w:rsidP="003D3533">
            <w:pPr>
              <w:rPr>
                <w:rFonts w:ascii="Arial Narrow" w:hAnsi="Arial Narrow"/>
              </w:rPr>
            </w:pPr>
            <w:r>
              <w:rPr>
                <w:rFonts w:ascii="Arial Narrow" w:hAnsi="Arial Narrow"/>
              </w:rPr>
              <w:t xml:space="preserve">de lycées généraux et technologiques : </w:t>
            </w:r>
          </w:p>
          <w:p w:rsidR="005C309C" w:rsidRDefault="005C309C" w:rsidP="003D3533">
            <w:pPr>
              <w:rPr>
                <w:rFonts w:ascii="Arial Narrow" w:hAnsi="Arial Narrow"/>
              </w:rPr>
            </w:pPr>
            <w:r>
              <w:rPr>
                <w:rFonts w:ascii="Arial Narrow" w:hAnsi="Arial Narrow"/>
              </w:rPr>
              <w:t xml:space="preserve">de lycées polyvalents : </w:t>
            </w:r>
          </w:p>
          <w:p w:rsidR="005C309C" w:rsidRDefault="005C309C" w:rsidP="003D3533">
            <w:pPr>
              <w:rPr>
                <w:rFonts w:ascii="Arial Narrow" w:hAnsi="Arial Narrow"/>
              </w:rPr>
            </w:pPr>
            <w:r>
              <w:rPr>
                <w:rFonts w:ascii="Arial Narrow" w:hAnsi="Arial Narrow"/>
              </w:rPr>
              <w:t xml:space="preserve">de lycées professionnels : </w:t>
            </w:r>
          </w:p>
          <w:p w:rsidR="005C309C" w:rsidRPr="008C3568" w:rsidRDefault="005C309C" w:rsidP="003D3533">
            <w:pPr>
              <w:rPr>
                <w:rFonts w:ascii="Arial Narrow" w:hAnsi="Arial Narrow"/>
                <w:sz w:val="10"/>
                <w:szCs w:val="10"/>
              </w:rPr>
            </w:pPr>
          </w:p>
        </w:tc>
      </w:tr>
      <w:tr w:rsidR="005C309C" w:rsidRPr="00BC2080" w:rsidTr="003D3533">
        <w:trPr>
          <w:trHeight w:val="1182"/>
        </w:trPr>
        <w:tc>
          <w:tcPr>
            <w:tcW w:w="4928" w:type="dxa"/>
            <w:vMerge/>
            <w:tcBorders>
              <w:bottom w:val="single" w:sz="4" w:space="0" w:color="auto"/>
              <w:right w:val="single" w:sz="4" w:space="0" w:color="auto"/>
            </w:tcBorders>
            <w:shd w:val="clear" w:color="auto" w:fill="auto"/>
          </w:tcPr>
          <w:p w:rsidR="005C309C" w:rsidRPr="008C3568" w:rsidRDefault="005C309C"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5C309C" w:rsidRPr="004B6A69" w:rsidRDefault="005C309C" w:rsidP="003D3533">
            <w:pPr>
              <w:rPr>
                <w:rFonts w:ascii="Arial Narrow" w:hAnsi="Arial Narrow"/>
                <w:color w:val="FFFFFF" w:themeColor="background1"/>
              </w:rPr>
            </w:pPr>
          </w:p>
          <w:p w:rsidR="005C309C" w:rsidRPr="00C43B98" w:rsidRDefault="005C309C" w:rsidP="008F3503">
            <w:pPr>
              <w:rPr>
                <w:rFonts w:ascii="Arial Narrow" w:hAnsi="Arial Narrow"/>
                <w:color w:val="FFFFFF" w:themeColor="background1"/>
                <w:sz w:val="10"/>
                <w:szCs w:val="10"/>
              </w:rPr>
            </w:pPr>
          </w:p>
        </w:tc>
      </w:tr>
      <w:tr w:rsidR="005C309C"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5C309C" w:rsidRDefault="005C309C"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5C309C" w:rsidRPr="001D1E3E" w:rsidRDefault="005C309C" w:rsidP="003D3533">
            <w:pPr>
              <w:jc w:val="both"/>
              <w:rPr>
                <w:rFonts w:ascii="Arial" w:hAnsi="Arial" w:cs="Arial"/>
                <w:bCs/>
                <w:color w:val="000000"/>
                <w:sz w:val="20"/>
                <w:szCs w:val="20"/>
              </w:rPr>
            </w:pPr>
            <w:r w:rsidRPr="004D1D57">
              <w:rPr>
                <w:rFonts w:ascii="Arial" w:hAnsi="Arial" w:cs="Arial"/>
                <w:bCs/>
                <w:noProof/>
                <w:color w:val="000000"/>
                <w:sz w:val="20"/>
                <w:szCs w:val="20"/>
              </w:rPr>
              <w:t>Neurosciences</w:t>
            </w:r>
          </w:p>
          <w:p w:rsidR="005C309C" w:rsidRPr="00F81949" w:rsidRDefault="005C309C" w:rsidP="003D3533">
            <w:pPr>
              <w:jc w:val="both"/>
              <w:rPr>
                <w:rFonts w:ascii="Arial Narrow" w:hAnsi="Arial Narrow"/>
              </w:rPr>
            </w:pPr>
          </w:p>
        </w:tc>
      </w:tr>
    </w:tbl>
    <w:p w:rsidR="005C309C" w:rsidRPr="00F81949" w:rsidRDefault="005C309C" w:rsidP="005C309C"/>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5C309C" w:rsidRPr="004C2BA9" w:rsidTr="003D3533">
        <w:tc>
          <w:tcPr>
            <w:tcW w:w="9288" w:type="dxa"/>
            <w:tcBorders>
              <w:top w:val="single" w:sz="4" w:space="0" w:color="auto"/>
              <w:bottom w:val="single" w:sz="4" w:space="0" w:color="auto"/>
            </w:tcBorders>
            <w:shd w:val="clear" w:color="auto" w:fill="B6DDE8" w:themeFill="accent5" w:themeFillTint="66"/>
          </w:tcPr>
          <w:p w:rsidR="005C309C" w:rsidRDefault="005C309C" w:rsidP="003D3533">
            <w:pPr>
              <w:spacing w:after="60"/>
              <w:jc w:val="both"/>
              <w:rPr>
                <w:rFonts w:ascii="Arial Narrow" w:hAnsi="Arial Narrow"/>
                <w:i/>
                <w:noProof/>
              </w:rPr>
            </w:pPr>
            <w:r>
              <w:rPr>
                <w:rFonts w:ascii="Arial Narrow" w:hAnsi="Arial Narrow"/>
                <w:b/>
              </w:rPr>
              <w:t xml:space="preserve">Objectifs de recherche : </w:t>
            </w:r>
          </w:p>
          <w:p w:rsidR="005C309C" w:rsidRDefault="005C309C" w:rsidP="003D3533">
            <w:pPr>
              <w:jc w:val="both"/>
              <w:rPr>
                <w:rFonts w:ascii="Arial Narrow" w:hAnsi="Arial Narrow"/>
              </w:rPr>
            </w:pPr>
            <w:r w:rsidRPr="004D1D57">
              <w:rPr>
                <w:rFonts w:ascii="Arial Narrow" w:hAnsi="Arial Narrow"/>
                <w:noProof/>
              </w:rPr>
              <w:t>Cf supra</w:t>
            </w:r>
          </w:p>
          <w:p w:rsidR="005C309C" w:rsidRPr="009C54AF" w:rsidRDefault="005C309C" w:rsidP="003D3533">
            <w:pPr>
              <w:jc w:val="both"/>
              <w:rPr>
                <w:rFonts w:ascii="Arial Narrow" w:hAnsi="Arial Narrow"/>
                <w:sz w:val="10"/>
                <w:szCs w:val="10"/>
              </w:rPr>
            </w:pPr>
          </w:p>
          <w:p w:rsidR="005C309C" w:rsidRPr="004C2BA9" w:rsidRDefault="005C309C" w:rsidP="003D3533">
            <w:pPr>
              <w:rPr>
                <w:rFonts w:ascii="Arial Narrow" w:hAnsi="Arial Narrow"/>
              </w:rPr>
            </w:pPr>
          </w:p>
        </w:tc>
      </w:tr>
      <w:tr w:rsidR="005C309C" w:rsidRPr="00B53959" w:rsidTr="003D3533">
        <w:tc>
          <w:tcPr>
            <w:tcW w:w="9288" w:type="dxa"/>
            <w:tcBorders>
              <w:bottom w:val="single" w:sz="4" w:space="0" w:color="auto"/>
            </w:tcBorders>
            <w:shd w:val="clear" w:color="auto" w:fill="B6DDE8" w:themeFill="accent5" w:themeFillTint="66"/>
          </w:tcPr>
          <w:p w:rsidR="005C309C" w:rsidRDefault="005C309C"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5C309C" w:rsidRDefault="005C309C" w:rsidP="003D3533">
            <w:pPr>
              <w:jc w:val="both"/>
              <w:rPr>
                <w:rFonts w:ascii="Arial Narrow" w:hAnsi="Arial Narrow"/>
              </w:rPr>
            </w:pPr>
            <w:r w:rsidRPr="004D1D57">
              <w:rPr>
                <w:rFonts w:ascii="Arial Narrow" w:hAnsi="Arial Narrow"/>
                <w:noProof/>
              </w:rPr>
              <w:t>En attente de la rédaction de la thèse de 3ème cycle</w:t>
            </w:r>
          </w:p>
          <w:p w:rsidR="005C309C" w:rsidRPr="009C54AF" w:rsidRDefault="005C309C" w:rsidP="003D3533">
            <w:pPr>
              <w:jc w:val="both"/>
              <w:rPr>
                <w:rFonts w:ascii="Arial Narrow" w:hAnsi="Arial Narrow"/>
                <w:sz w:val="10"/>
                <w:szCs w:val="10"/>
              </w:rPr>
            </w:pPr>
          </w:p>
          <w:p w:rsidR="005C309C" w:rsidRPr="00B53959" w:rsidRDefault="005C309C" w:rsidP="003D3533">
            <w:pPr>
              <w:jc w:val="both"/>
              <w:rPr>
                <w:rFonts w:ascii="Arial Narrow" w:hAnsi="Arial Narrow"/>
              </w:rPr>
            </w:pPr>
          </w:p>
        </w:tc>
      </w:tr>
      <w:tr w:rsidR="005C309C" w:rsidRPr="004C2BA9" w:rsidTr="003D3533">
        <w:tc>
          <w:tcPr>
            <w:tcW w:w="9288" w:type="dxa"/>
            <w:tcBorders>
              <w:top w:val="single" w:sz="4" w:space="0" w:color="auto"/>
              <w:bottom w:val="single" w:sz="4" w:space="0" w:color="auto"/>
            </w:tcBorders>
            <w:shd w:val="clear" w:color="auto" w:fill="B6DDE8" w:themeFill="accent5" w:themeFillTint="66"/>
          </w:tcPr>
          <w:p w:rsidR="005C309C" w:rsidRPr="00B53959" w:rsidRDefault="005C309C" w:rsidP="003D3533">
            <w:pPr>
              <w:spacing w:after="60"/>
              <w:jc w:val="both"/>
              <w:rPr>
                <w:rFonts w:ascii="Arial Narrow" w:hAnsi="Arial Narrow"/>
                <w:b/>
              </w:rPr>
            </w:pPr>
            <w:r>
              <w:rPr>
                <w:rFonts w:ascii="Arial Narrow" w:hAnsi="Arial Narrow"/>
                <w:b/>
              </w:rPr>
              <w:t>Apports de la recherche dans le cadre de l’expérimentation :</w:t>
            </w:r>
          </w:p>
          <w:p w:rsidR="005C309C" w:rsidRPr="004D1D57" w:rsidRDefault="005C309C" w:rsidP="003D3533">
            <w:pPr>
              <w:jc w:val="both"/>
              <w:rPr>
                <w:rFonts w:ascii="Arial" w:hAnsi="Arial" w:cs="Arial"/>
                <w:bCs/>
                <w:noProof/>
                <w:color w:val="000000"/>
                <w:sz w:val="20"/>
                <w:szCs w:val="20"/>
              </w:rPr>
            </w:pPr>
            <w:r w:rsidRPr="004D1D57">
              <w:rPr>
                <w:rFonts w:ascii="Arial" w:hAnsi="Arial" w:cs="Arial"/>
                <w:bCs/>
                <w:noProof/>
                <w:color w:val="000000"/>
                <w:sz w:val="20"/>
                <w:szCs w:val="20"/>
              </w:rPr>
              <w:t>Les apports des enseignants chercheurs:</w:t>
            </w:r>
          </w:p>
          <w:p w:rsidR="005C309C" w:rsidRPr="004D1D57" w:rsidRDefault="005C309C" w:rsidP="003D3533">
            <w:pPr>
              <w:jc w:val="both"/>
              <w:rPr>
                <w:rFonts w:ascii="Arial" w:hAnsi="Arial" w:cs="Arial"/>
                <w:bCs/>
                <w:noProof/>
                <w:color w:val="000000"/>
                <w:sz w:val="20"/>
                <w:szCs w:val="20"/>
              </w:rPr>
            </w:pPr>
            <w:r w:rsidRPr="004D1D57">
              <w:rPr>
                <w:rFonts w:ascii="Arial" w:hAnsi="Arial" w:cs="Arial"/>
                <w:bCs/>
                <w:noProof/>
                <w:color w:val="000000"/>
                <w:sz w:val="20"/>
                <w:szCs w:val="20"/>
              </w:rPr>
              <w:t>-  formation des professeurs aux acquis de la recherche en psychologie cognitive.</w:t>
            </w:r>
          </w:p>
          <w:p w:rsidR="005C309C" w:rsidRPr="004D1D57" w:rsidRDefault="005C309C" w:rsidP="003D3533">
            <w:pPr>
              <w:jc w:val="both"/>
              <w:rPr>
                <w:rFonts w:ascii="Arial" w:hAnsi="Arial" w:cs="Arial"/>
                <w:bCs/>
                <w:noProof/>
                <w:color w:val="000000"/>
                <w:sz w:val="20"/>
                <w:szCs w:val="20"/>
              </w:rPr>
            </w:pPr>
            <w:r w:rsidRPr="004D1D57">
              <w:rPr>
                <w:rFonts w:ascii="Arial" w:hAnsi="Arial" w:cs="Arial"/>
                <w:bCs/>
                <w:noProof/>
                <w:color w:val="000000"/>
                <w:sz w:val="20"/>
                <w:szCs w:val="20"/>
              </w:rPr>
              <w:lastRenderedPageBreak/>
              <w:t>- Suivi des contenus des séances pédagogiques</w:t>
            </w:r>
          </w:p>
          <w:p w:rsidR="005C309C" w:rsidRDefault="005C309C" w:rsidP="003D3533">
            <w:pPr>
              <w:jc w:val="both"/>
              <w:rPr>
                <w:rFonts w:ascii="Arial" w:hAnsi="Arial" w:cs="Arial"/>
                <w:bCs/>
                <w:color w:val="000000"/>
                <w:sz w:val="20"/>
                <w:szCs w:val="20"/>
              </w:rPr>
            </w:pPr>
            <w:r w:rsidRPr="004D1D57">
              <w:rPr>
                <w:rFonts w:ascii="Arial" w:hAnsi="Arial" w:cs="Arial"/>
                <w:bCs/>
                <w:noProof/>
                <w:color w:val="000000"/>
                <w:sz w:val="20"/>
                <w:szCs w:val="20"/>
              </w:rPr>
              <w:t>- Apports en vue de la production pédagogique finale</w:t>
            </w:r>
          </w:p>
          <w:p w:rsidR="005C309C" w:rsidRPr="009C54AF" w:rsidRDefault="005C309C" w:rsidP="003D3533">
            <w:pPr>
              <w:jc w:val="both"/>
              <w:rPr>
                <w:rFonts w:ascii="Arial Narrow" w:hAnsi="Arial Narrow"/>
                <w:sz w:val="10"/>
                <w:szCs w:val="10"/>
              </w:rPr>
            </w:pPr>
          </w:p>
          <w:p w:rsidR="005C309C" w:rsidRPr="004C2BA9" w:rsidRDefault="005C309C" w:rsidP="003D3533">
            <w:pPr>
              <w:rPr>
                <w:rFonts w:ascii="Arial Narrow" w:hAnsi="Arial Narrow"/>
              </w:rPr>
            </w:pPr>
          </w:p>
        </w:tc>
      </w:tr>
      <w:tr w:rsidR="005C309C" w:rsidRPr="004C2BA9" w:rsidTr="003D3533">
        <w:tc>
          <w:tcPr>
            <w:tcW w:w="9288" w:type="dxa"/>
            <w:tcBorders>
              <w:top w:val="single" w:sz="4" w:space="0" w:color="auto"/>
              <w:bottom w:val="single" w:sz="4" w:space="0" w:color="auto"/>
            </w:tcBorders>
            <w:shd w:val="clear" w:color="auto" w:fill="B6DDE8" w:themeFill="accent5" w:themeFillTint="66"/>
          </w:tcPr>
          <w:p w:rsidR="005C309C" w:rsidRPr="00B53959" w:rsidRDefault="005C309C" w:rsidP="003D3533">
            <w:pPr>
              <w:spacing w:after="60"/>
              <w:jc w:val="both"/>
              <w:rPr>
                <w:rFonts w:ascii="Arial Narrow" w:hAnsi="Arial Narrow"/>
                <w:b/>
              </w:rPr>
            </w:pPr>
            <w:r>
              <w:rPr>
                <w:rFonts w:ascii="Arial Narrow" w:hAnsi="Arial Narrow"/>
                <w:b/>
              </w:rPr>
              <w:lastRenderedPageBreak/>
              <w:t xml:space="preserve">Modalités de valorisation de la recherche : </w:t>
            </w:r>
          </w:p>
          <w:p w:rsidR="005C309C" w:rsidRPr="004D1D57" w:rsidRDefault="005C309C" w:rsidP="003D3533">
            <w:pPr>
              <w:jc w:val="both"/>
              <w:rPr>
                <w:rFonts w:ascii="Arial" w:hAnsi="Arial" w:cs="Arial"/>
                <w:bCs/>
                <w:noProof/>
                <w:color w:val="000000"/>
                <w:sz w:val="20"/>
                <w:szCs w:val="20"/>
              </w:rPr>
            </w:pPr>
            <w:r w:rsidRPr="004D1D57">
              <w:rPr>
                <w:rFonts w:ascii="Arial" w:hAnsi="Arial" w:cs="Arial"/>
                <w:bCs/>
                <w:noProof/>
                <w:color w:val="000000"/>
                <w:sz w:val="20"/>
                <w:szCs w:val="20"/>
              </w:rPr>
              <w:t>Soutenance de Thèse de 3ème cycle</w:t>
            </w:r>
          </w:p>
          <w:p w:rsidR="005C309C" w:rsidRPr="00DB2FBD" w:rsidRDefault="005C309C" w:rsidP="003D3533">
            <w:pPr>
              <w:jc w:val="both"/>
              <w:rPr>
                <w:rFonts w:ascii="Arial" w:hAnsi="Arial" w:cs="Arial"/>
                <w:bCs/>
                <w:color w:val="000000"/>
                <w:sz w:val="20"/>
                <w:szCs w:val="20"/>
              </w:rPr>
            </w:pPr>
            <w:r w:rsidRPr="004D1D57">
              <w:rPr>
                <w:rFonts w:ascii="Arial" w:hAnsi="Arial" w:cs="Arial"/>
                <w:bCs/>
                <w:noProof/>
                <w:color w:val="000000"/>
                <w:sz w:val="20"/>
                <w:szCs w:val="20"/>
              </w:rPr>
              <w:t>Publications dans les revues spécialisée</w:t>
            </w:r>
          </w:p>
          <w:p w:rsidR="005C309C" w:rsidRPr="009C54AF" w:rsidRDefault="005C309C" w:rsidP="003D3533">
            <w:pPr>
              <w:jc w:val="both"/>
              <w:rPr>
                <w:rFonts w:ascii="Arial Narrow" w:hAnsi="Arial Narrow"/>
                <w:sz w:val="10"/>
                <w:szCs w:val="10"/>
              </w:rPr>
            </w:pPr>
          </w:p>
          <w:p w:rsidR="005C309C" w:rsidRPr="004C2BA9" w:rsidRDefault="005C309C"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09C"/>
    <w:rsid w:val="00353EEF"/>
    <w:rsid w:val="005C309C"/>
    <w:rsid w:val="008F3503"/>
    <w:rsid w:val="00942A30"/>
    <w:rsid w:val="00B36CC1"/>
    <w:rsid w:val="00D17AC4"/>
    <w:rsid w:val="00DE5C5C"/>
    <w:rsid w:val="00DF1183"/>
    <w:rsid w:val="00DF7E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09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C309C"/>
    <w:pPr>
      <w:ind w:left="720"/>
      <w:contextualSpacing/>
    </w:pPr>
  </w:style>
  <w:style w:type="table" w:customStyle="1" w:styleId="Grilledutableau1">
    <w:name w:val="Grille du tableau1"/>
    <w:basedOn w:val="TableauNormal"/>
    <w:next w:val="Grilledutableau"/>
    <w:uiPriority w:val="59"/>
    <w:rsid w:val="005C3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C3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09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C309C"/>
    <w:pPr>
      <w:ind w:left="720"/>
      <w:contextualSpacing/>
    </w:pPr>
  </w:style>
  <w:style w:type="table" w:customStyle="1" w:styleId="Grilledutableau1">
    <w:name w:val="Grille du tableau1"/>
    <w:basedOn w:val="TableauNormal"/>
    <w:next w:val="Grilledutableau"/>
    <w:uiPriority w:val="59"/>
    <w:rsid w:val="005C3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C3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801</Words>
  <Characters>4409</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2021-01-29T10:43:00Z</dcterms:created>
  <dcterms:modified xsi:type="dcterms:W3CDTF">2021-01-29T10:44:00Z</dcterms:modified>
</cp:coreProperties>
</file>