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16BDC" w:rsidRPr="00B53959" w:rsidTr="00EA3165">
        <w:tc>
          <w:tcPr>
            <w:tcW w:w="4590" w:type="dxa"/>
            <w:tcBorders>
              <w:top w:val="nil"/>
              <w:left w:val="nil"/>
              <w:bottom w:val="nil"/>
              <w:right w:val="nil"/>
            </w:tcBorders>
          </w:tcPr>
          <w:p w:rsidR="00316BDC" w:rsidRDefault="00316BDC"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NANTES</w:t>
            </w:r>
          </w:p>
          <w:p w:rsidR="00316BDC" w:rsidRPr="00B53959" w:rsidRDefault="00316BDC" w:rsidP="00EA3165">
            <w:pPr>
              <w:ind w:left="-2214" w:firstLine="2214"/>
              <w:rPr>
                <w:rFonts w:ascii="Arial Narrow" w:hAnsi="Arial Narrow"/>
                <w:sz w:val="30"/>
                <w:szCs w:val="30"/>
              </w:rPr>
            </w:pPr>
          </w:p>
        </w:tc>
      </w:tr>
      <w:tr w:rsidR="00316BDC"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316BDC" w:rsidRPr="00D86A06" w:rsidRDefault="00316BDC" w:rsidP="00EA3165">
            <w:pPr>
              <w:rPr>
                <w:rFonts w:ascii="Arial Narrow" w:hAnsi="Arial Narrow"/>
                <w:b/>
                <w:sz w:val="26"/>
                <w:szCs w:val="26"/>
              </w:rPr>
            </w:pPr>
            <w:r w:rsidRPr="004D1D57">
              <w:rPr>
                <w:rFonts w:ascii="Arial Narrow" w:hAnsi="Arial Narrow"/>
                <w:b/>
                <w:noProof/>
                <w:color w:val="0070C0"/>
                <w:sz w:val="26"/>
                <w:szCs w:val="26"/>
              </w:rPr>
              <w:t>16</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APPROCHE NEUROLINGUISTIQUE SUR L’UN DES DISPOSITIFS MAST</w:t>
            </w:r>
            <w:r w:rsidR="00CE7318">
              <w:rPr>
                <w:rFonts w:ascii="Arial Narrow" w:hAnsi="Arial Narrow"/>
                <w:b/>
                <w:noProof/>
                <w:color w:val="0070C0"/>
                <w:sz w:val="26"/>
                <w:szCs w:val="26"/>
              </w:rPr>
              <w:t xml:space="preserve"> (</w:t>
            </w:r>
            <w:r w:rsidR="00CE7318" w:rsidRPr="00CE7318">
              <w:rPr>
                <w:rFonts w:ascii="Arial Narrow" w:hAnsi="Arial Narrow"/>
                <w:b/>
                <w:caps/>
                <w:noProof/>
                <w:color w:val="0070C0"/>
                <w:sz w:val="26"/>
                <w:szCs w:val="26"/>
              </w:rPr>
              <w:t>mesure d’accompagnement scolaire temporaire)</w:t>
            </w:r>
          </w:p>
        </w:tc>
      </w:tr>
    </w:tbl>
    <w:p w:rsidR="00316BDC" w:rsidRPr="00622211" w:rsidRDefault="00316BDC" w:rsidP="00316BDC">
      <w:pPr>
        <w:tabs>
          <w:tab w:val="left" w:pos="1466"/>
        </w:tabs>
        <w:spacing w:after="0"/>
        <w:rPr>
          <w:rFonts w:ascii="Arial Narrow" w:hAnsi="Arial Narrow"/>
          <w:sz w:val="16"/>
          <w:szCs w:val="16"/>
        </w:rPr>
      </w:pPr>
    </w:p>
    <w:p w:rsidR="00316BDC" w:rsidRDefault="00316BDC" w:rsidP="00316BD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rsidR="00316BDC" w:rsidRDefault="00316BDC" w:rsidP="00316BD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7/1/2021</w:t>
      </w:r>
    </w:p>
    <w:p w:rsidR="00316BDC" w:rsidRPr="00622211" w:rsidRDefault="00316BDC" w:rsidP="00316BDC">
      <w:pPr>
        <w:tabs>
          <w:tab w:val="left" w:pos="1466"/>
        </w:tabs>
        <w:spacing w:after="0"/>
        <w:rPr>
          <w:rFonts w:ascii="Arial Narrow" w:hAnsi="Arial Narrow"/>
          <w:sz w:val="16"/>
          <w:szCs w:val="16"/>
        </w:rPr>
      </w:pPr>
    </w:p>
    <w:p w:rsidR="00316BDC" w:rsidRPr="003F3D8D" w:rsidRDefault="00316BDC" w:rsidP="00316BD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316BDC" w:rsidRPr="00622211" w:rsidRDefault="00316BDC" w:rsidP="00316BD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16BDC" w:rsidRPr="00B53959" w:rsidTr="00EA3165">
        <w:tc>
          <w:tcPr>
            <w:tcW w:w="9288" w:type="dxa"/>
            <w:gridSpan w:val="2"/>
            <w:tcBorders>
              <w:bottom w:val="single" w:sz="4" w:space="0" w:color="auto"/>
            </w:tcBorders>
            <w:shd w:val="clear" w:color="auto" w:fill="DBE5F1" w:themeFill="accent1" w:themeFillTint="33"/>
          </w:tcPr>
          <w:p w:rsidR="00316BDC" w:rsidRDefault="00316BDC"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316BDC" w:rsidRDefault="00316BDC" w:rsidP="00EA3165">
            <w:pPr>
              <w:jc w:val="both"/>
              <w:rPr>
                <w:rFonts w:ascii="Arial Narrow" w:hAnsi="Arial Narrow"/>
              </w:rPr>
            </w:pPr>
            <w:r w:rsidRPr="004D1D57">
              <w:rPr>
                <w:rFonts w:ascii="Arial Narrow" w:hAnsi="Arial Narrow"/>
                <w:noProof/>
              </w:rPr>
              <w:t>L’Approche NeuroLinguistique</w:t>
            </w:r>
            <w:r w:rsidR="00CE7318">
              <w:rPr>
                <w:rFonts w:ascii="Arial Narrow" w:hAnsi="Arial Narrow"/>
                <w:noProof/>
              </w:rPr>
              <w:t xml:space="preserve"> (ANL)</w:t>
            </w:r>
            <w:r w:rsidRPr="004D1D57">
              <w:rPr>
                <w:rFonts w:ascii="Arial Narrow" w:hAnsi="Arial Narrow"/>
                <w:noProof/>
              </w:rPr>
              <w:t xml:space="preserve"> est une méthode d’apprentissage du français créée par Germain&amp;Netten au Canada. Cette méthode d’apprentissage a montré son efficacité car elle a permis aux élèves anglophones qui ont suivi cette méthode de progresser rapidement en français. Elle n’a encore jamais été expérimentée auprès d’un public d’élèves allophones en contexte scolaire français.</w:t>
            </w:r>
            <w:r w:rsidR="00CE7318">
              <w:rPr>
                <w:rFonts w:ascii="Arial Narrow" w:hAnsi="Arial Narrow"/>
                <w:noProof/>
              </w:rPr>
              <w:t xml:space="preserve"> </w:t>
            </w:r>
            <w:r w:rsidRPr="004D1D57">
              <w:rPr>
                <w:rFonts w:ascii="Arial Narrow" w:hAnsi="Arial Narrow"/>
                <w:noProof/>
              </w:rPr>
              <w:t xml:space="preserve">Il importe d’étudier les moyens de faire acquérir à ces jeunes migrants, non scolarisés antérieurement dans leur d’origine, le français langue seconde </w:t>
            </w:r>
            <w:r w:rsidR="00CE7318">
              <w:rPr>
                <w:rFonts w:ascii="Arial Narrow" w:hAnsi="Arial Narrow"/>
                <w:noProof/>
              </w:rPr>
              <w:t xml:space="preserve">(FLS) </w:t>
            </w:r>
            <w:r w:rsidRPr="004D1D57">
              <w:rPr>
                <w:rFonts w:ascii="Arial Narrow" w:hAnsi="Arial Narrow"/>
                <w:noProof/>
              </w:rPr>
              <w:t>à l’oral et à l’écrit dans des modalités temporelles très courtes</w:t>
            </w:r>
            <w:r w:rsidR="00CE7318">
              <w:rPr>
                <w:rFonts w:ascii="Arial Narrow" w:hAnsi="Arial Narrow"/>
                <w:noProof/>
              </w:rPr>
              <w:t>.</w:t>
            </w:r>
          </w:p>
          <w:p w:rsidR="00316BDC" w:rsidRPr="00622211" w:rsidRDefault="00316BDC" w:rsidP="00EA3165">
            <w:pPr>
              <w:jc w:val="both"/>
              <w:rPr>
                <w:rFonts w:ascii="Arial Narrow" w:hAnsi="Arial Narrow"/>
                <w:sz w:val="10"/>
                <w:szCs w:val="10"/>
              </w:rPr>
            </w:pPr>
          </w:p>
          <w:p w:rsidR="00316BDC" w:rsidRPr="00B53959" w:rsidRDefault="00316BDC" w:rsidP="00EA3165">
            <w:pPr>
              <w:jc w:val="both"/>
              <w:rPr>
                <w:rFonts w:ascii="Arial Narrow" w:hAnsi="Arial Narrow"/>
              </w:rPr>
            </w:pPr>
          </w:p>
        </w:tc>
      </w:tr>
      <w:tr w:rsidR="00316BDC"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316BDC" w:rsidRDefault="00316BDC"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316BDC" w:rsidRPr="004C2BA9" w:rsidRDefault="00316BDC"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316BDC" w:rsidRPr="004C2BA9" w:rsidRDefault="00316BDC"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316BDC" w:rsidRDefault="00316BDC"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316BDC" w:rsidRPr="00323C48" w:rsidRDefault="00316BDC" w:rsidP="00EA3165">
            <w:pPr>
              <w:pStyle w:val="Paragraphedeliste"/>
              <w:rPr>
                <w:rFonts w:ascii="Arial Narrow" w:hAnsi="Arial Narrow"/>
              </w:rPr>
            </w:pPr>
          </w:p>
        </w:tc>
      </w:tr>
      <w:tr w:rsidR="00316BDC" w:rsidRPr="00B53959" w:rsidTr="00EA3165">
        <w:tc>
          <w:tcPr>
            <w:tcW w:w="9288" w:type="dxa"/>
            <w:gridSpan w:val="2"/>
            <w:tcBorders>
              <w:top w:val="single" w:sz="4" w:space="0" w:color="auto"/>
              <w:bottom w:val="single" w:sz="4" w:space="0" w:color="auto"/>
            </w:tcBorders>
            <w:shd w:val="clear" w:color="auto" w:fill="B8CCE4" w:themeFill="accent1" w:themeFillTint="66"/>
          </w:tcPr>
          <w:p w:rsidR="00316BDC" w:rsidRDefault="00316BDC" w:rsidP="00EA3165">
            <w:pPr>
              <w:spacing w:after="60"/>
              <w:jc w:val="both"/>
              <w:rPr>
                <w:rFonts w:ascii="Arial Narrow" w:hAnsi="Arial Narrow"/>
                <w:b/>
              </w:rPr>
            </w:pPr>
            <w:r>
              <w:rPr>
                <w:rFonts w:ascii="Arial Narrow" w:hAnsi="Arial Narrow"/>
                <w:b/>
              </w:rPr>
              <w:t>Hypothèses à évaluer :</w:t>
            </w:r>
          </w:p>
          <w:p w:rsidR="00316BDC" w:rsidRPr="00031B92" w:rsidRDefault="00316BDC" w:rsidP="00EA3165">
            <w:pPr>
              <w:jc w:val="both"/>
              <w:rPr>
                <w:rFonts w:ascii="Arial Narrow" w:hAnsi="Arial Narrow"/>
                <w:noProof/>
              </w:rPr>
            </w:pPr>
            <w:r w:rsidRPr="004D1D57">
              <w:rPr>
                <w:rFonts w:ascii="Arial Narrow" w:hAnsi="Arial Narrow"/>
                <w:noProof/>
              </w:rPr>
              <w:t>L’objectif de l’évaluation est de montrer la plus-value ou non de la méthode ANL sur les compétences langagières à l’oral en FLS, sur le niveau atteint en lecture et leur sécurisation affective en classe. La problématique de cette étude ne peut être traitée sous un seul angle ou par une seule discipline. C’est pourquoi le protocole d’évaluation a été élaboré en équipe pluridisciplinaire (sciences de l’éducation, sciences du langage, psychologie).</w:t>
            </w:r>
          </w:p>
          <w:p w:rsidR="00316BDC" w:rsidRPr="00323C48" w:rsidRDefault="00316BDC" w:rsidP="00EA3165">
            <w:pPr>
              <w:jc w:val="both"/>
              <w:rPr>
                <w:rFonts w:ascii="Arial Narrow" w:hAnsi="Arial Narrow"/>
                <w:noProof/>
                <w:sz w:val="10"/>
                <w:szCs w:val="10"/>
              </w:rPr>
            </w:pPr>
          </w:p>
          <w:p w:rsidR="00316BDC" w:rsidRPr="00117827" w:rsidRDefault="00316BDC" w:rsidP="00EA3165">
            <w:pPr>
              <w:jc w:val="both"/>
              <w:rPr>
                <w:rFonts w:ascii="Arial Narrow" w:hAnsi="Arial Narrow"/>
                <w:i/>
                <w:noProof/>
              </w:rPr>
            </w:pPr>
          </w:p>
        </w:tc>
      </w:tr>
      <w:tr w:rsidR="00316BDC" w:rsidRPr="00B53959" w:rsidTr="00EA3165">
        <w:tc>
          <w:tcPr>
            <w:tcW w:w="9288" w:type="dxa"/>
            <w:gridSpan w:val="2"/>
            <w:tcBorders>
              <w:top w:val="single" w:sz="4" w:space="0" w:color="auto"/>
              <w:bottom w:val="single" w:sz="4" w:space="0" w:color="auto"/>
            </w:tcBorders>
            <w:shd w:val="clear" w:color="auto" w:fill="B8CCE4" w:themeFill="accent1" w:themeFillTint="66"/>
          </w:tcPr>
          <w:p w:rsidR="00316BDC" w:rsidRDefault="00316BDC" w:rsidP="00EA3165">
            <w:pPr>
              <w:spacing w:after="60"/>
              <w:jc w:val="both"/>
              <w:rPr>
                <w:rFonts w:ascii="Arial Narrow" w:hAnsi="Arial Narrow"/>
                <w:b/>
              </w:rPr>
            </w:pPr>
            <w:r>
              <w:rPr>
                <w:rFonts w:ascii="Arial Narrow" w:hAnsi="Arial Narrow"/>
                <w:b/>
              </w:rPr>
              <w:t>Méthode d’évaluation :</w:t>
            </w:r>
          </w:p>
          <w:p w:rsidR="00316BDC" w:rsidRPr="004D1D57" w:rsidRDefault="00316BDC" w:rsidP="00EA3165">
            <w:pPr>
              <w:jc w:val="both"/>
              <w:rPr>
                <w:rFonts w:ascii="Arial Narrow" w:hAnsi="Arial Narrow"/>
                <w:noProof/>
              </w:rPr>
            </w:pPr>
            <w:r w:rsidRPr="004D1D57">
              <w:rPr>
                <w:rFonts w:ascii="Arial Narrow" w:hAnsi="Arial Narrow"/>
                <w:noProof/>
              </w:rPr>
              <w:t xml:space="preserve">Les participants sont 40 élèves allophones scolarisés au lycée et âgés de 16 à 18 ans dans un dispositif MAST (Mesure d'accompagnement scolaire temporaire) pour des élèves allophones et francophones non scolarisés antérieurement de 16 à 18 ans. </w:t>
            </w:r>
          </w:p>
          <w:p w:rsidR="00316BDC" w:rsidRPr="004D1D57" w:rsidRDefault="00316BDC" w:rsidP="00EA3165">
            <w:pPr>
              <w:jc w:val="both"/>
              <w:rPr>
                <w:rFonts w:ascii="Arial Narrow" w:hAnsi="Arial Narrow"/>
                <w:noProof/>
              </w:rPr>
            </w:pPr>
            <w:r w:rsidRPr="004D1D57">
              <w:rPr>
                <w:rFonts w:ascii="Arial Narrow" w:hAnsi="Arial Narrow"/>
                <w:noProof/>
              </w:rPr>
              <w:t>Deux groupes sont constitués : un groupe bénéficiant de la méthode ANL (groupe expérimental) et un groupe n’en bénéficiant pas apprenant le français avec des méthodes plus traditionnelles auxquelles ont principalement recours les enseignant.e.s de FLS. Le groupe expérimental est comparé au groupe contrôle avec le même fonctionnement et le même public, mais n’utilisant pas la méthode ANL. La classe contrôle a été sélectionnée dans un autre lycée que celui participant à l’expérimentation (même public et volume de jeunes identique).</w:t>
            </w:r>
          </w:p>
          <w:p w:rsidR="00316BDC" w:rsidRDefault="00316BDC" w:rsidP="00EA3165">
            <w:pPr>
              <w:jc w:val="both"/>
              <w:rPr>
                <w:rFonts w:ascii="Arial Narrow" w:hAnsi="Arial Narrow"/>
                <w:noProof/>
              </w:rPr>
            </w:pPr>
            <w:r w:rsidRPr="004D1D57">
              <w:rPr>
                <w:rFonts w:ascii="Arial Narrow" w:hAnsi="Arial Narrow"/>
                <w:noProof/>
              </w:rPr>
              <w:t>Les cadres théoriques et les méthodologies (approche psychométrique, entretien, questionnaire, analyse de corpus, statistiques, etc.) vont permettre un travail en complémentarité. La complémentarité des approches « quantitative » et « qualitative » dans le domaine de l’évaluation est en soi assez originale.</w:t>
            </w:r>
          </w:p>
          <w:p w:rsidR="00316BDC" w:rsidRPr="00323C48" w:rsidRDefault="00316BDC" w:rsidP="00EA3165">
            <w:pPr>
              <w:jc w:val="both"/>
              <w:rPr>
                <w:rFonts w:ascii="Arial Narrow" w:hAnsi="Arial Narrow"/>
                <w:noProof/>
                <w:sz w:val="10"/>
                <w:szCs w:val="10"/>
              </w:rPr>
            </w:pPr>
          </w:p>
          <w:p w:rsidR="00316BDC" w:rsidRPr="00073B9C" w:rsidRDefault="00316BDC" w:rsidP="00EA3165">
            <w:pPr>
              <w:spacing w:after="60"/>
              <w:rPr>
                <w:rFonts w:ascii="Arial Narrow" w:hAnsi="Arial Narrow"/>
                <w:i/>
              </w:rPr>
            </w:pPr>
          </w:p>
        </w:tc>
      </w:tr>
      <w:tr w:rsidR="00316BDC" w:rsidRPr="00B53959" w:rsidTr="00EA3165">
        <w:tc>
          <w:tcPr>
            <w:tcW w:w="9288" w:type="dxa"/>
            <w:gridSpan w:val="2"/>
            <w:tcBorders>
              <w:top w:val="single" w:sz="4" w:space="0" w:color="auto"/>
              <w:bottom w:val="single" w:sz="4" w:space="0" w:color="auto"/>
            </w:tcBorders>
            <w:shd w:val="clear" w:color="auto" w:fill="B8CCE4" w:themeFill="accent1" w:themeFillTint="66"/>
          </w:tcPr>
          <w:p w:rsidR="00316BDC" w:rsidRDefault="00316BDC" w:rsidP="00EA3165">
            <w:pPr>
              <w:spacing w:after="60"/>
              <w:jc w:val="both"/>
              <w:rPr>
                <w:rFonts w:ascii="Arial Narrow" w:hAnsi="Arial Narrow"/>
                <w:b/>
              </w:rPr>
            </w:pPr>
            <w:r>
              <w:rPr>
                <w:rFonts w:ascii="Arial Narrow" w:hAnsi="Arial Narrow"/>
                <w:b/>
              </w:rPr>
              <w:t>Responsables de l’évaluation :</w:t>
            </w:r>
          </w:p>
          <w:p w:rsidR="00316BDC" w:rsidRPr="004D1D57" w:rsidRDefault="00316BDC" w:rsidP="00EA3165">
            <w:pPr>
              <w:jc w:val="both"/>
              <w:rPr>
                <w:rFonts w:ascii="Arial Narrow" w:hAnsi="Arial Narrow"/>
                <w:noProof/>
              </w:rPr>
            </w:pPr>
            <w:r w:rsidRPr="004D1D57">
              <w:rPr>
                <w:rFonts w:ascii="Arial Narrow" w:hAnsi="Arial Narrow"/>
                <w:noProof/>
              </w:rPr>
              <w:t xml:space="preserve">Delphine Guedat-Bittighoffer, enseignante-chercheuse en sciences du langage à l'Université d'Angers </w:t>
            </w:r>
          </w:p>
          <w:p w:rsidR="00316BDC" w:rsidRPr="004D1D57" w:rsidRDefault="00316BDC" w:rsidP="00EA3165">
            <w:pPr>
              <w:jc w:val="both"/>
              <w:rPr>
                <w:rFonts w:ascii="Arial Narrow" w:hAnsi="Arial Narrow"/>
                <w:noProof/>
              </w:rPr>
            </w:pPr>
            <w:r w:rsidRPr="004D1D57">
              <w:rPr>
                <w:rFonts w:ascii="Arial Narrow" w:hAnsi="Arial Narrow"/>
                <w:noProof/>
              </w:rPr>
              <w:t>Marie-Ange Dat, enseignante-chercheuse en sciences du langage à l'Université de Nantes</w:t>
            </w:r>
          </w:p>
          <w:p w:rsidR="00316BDC" w:rsidRDefault="00316BDC" w:rsidP="00EA3165">
            <w:pPr>
              <w:jc w:val="both"/>
              <w:rPr>
                <w:rFonts w:ascii="Arial Narrow" w:hAnsi="Arial Narrow"/>
              </w:rPr>
            </w:pPr>
            <w:r w:rsidRPr="004D1D57">
              <w:rPr>
                <w:rFonts w:ascii="Arial Narrow" w:hAnsi="Arial Narrow"/>
                <w:noProof/>
              </w:rPr>
              <w:t>Isabelle Nocus, enseignante-chercheuse en psychologie à l'Universit</w:t>
            </w:r>
            <w:r w:rsidR="00CE7318">
              <w:rPr>
                <w:rFonts w:ascii="Arial Narrow" w:hAnsi="Arial Narrow"/>
                <w:noProof/>
              </w:rPr>
              <w:t>é de Nantes</w:t>
            </w:r>
          </w:p>
          <w:p w:rsidR="00316BDC" w:rsidRPr="00323C48" w:rsidRDefault="00316BDC" w:rsidP="00EA3165">
            <w:pPr>
              <w:jc w:val="both"/>
              <w:rPr>
                <w:rFonts w:ascii="Arial Narrow" w:hAnsi="Arial Narrow"/>
                <w:noProof/>
                <w:sz w:val="10"/>
                <w:szCs w:val="10"/>
              </w:rPr>
            </w:pPr>
          </w:p>
          <w:p w:rsidR="00316BDC" w:rsidRDefault="00316BDC" w:rsidP="00EA3165">
            <w:pPr>
              <w:spacing w:after="60"/>
              <w:rPr>
                <w:rFonts w:ascii="Arial Narrow" w:hAnsi="Arial Narrow"/>
                <w:b/>
              </w:rPr>
            </w:pPr>
          </w:p>
        </w:tc>
      </w:tr>
      <w:tr w:rsidR="00316BDC" w:rsidRPr="00B53959" w:rsidTr="00EA3165">
        <w:tc>
          <w:tcPr>
            <w:tcW w:w="9288" w:type="dxa"/>
            <w:gridSpan w:val="2"/>
            <w:tcBorders>
              <w:top w:val="single" w:sz="4" w:space="0" w:color="auto"/>
              <w:bottom w:val="single" w:sz="4" w:space="0" w:color="auto"/>
            </w:tcBorders>
            <w:shd w:val="clear" w:color="auto" w:fill="B8CCE4" w:themeFill="accent1" w:themeFillTint="66"/>
          </w:tcPr>
          <w:p w:rsidR="00316BDC" w:rsidRDefault="00316BDC" w:rsidP="00EA3165">
            <w:pPr>
              <w:spacing w:after="60"/>
              <w:jc w:val="both"/>
              <w:rPr>
                <w:rFonts w:ascii="Arial Narrow" w:hAnsi="Arial Narrow"/>
                <w:b/>
              </w:rPr>
            </w:pPr>
            <w:r>
              <w:rPr>
                <w:rFonts w:ascii="Arial Narrow" w:hAnsi="Arial Narrow"/>
                <w:b/>
              </w:rPr>
              <w:lastRenderedPageBreak/>
              <w:t>Résultats année précédente :</w:t>
            </w:r>
          </w:p>
          <w:p w:rsidR="00316BDC" w:rsidRDefault="00316BDC" w:rsidP="00EA3165">
            <w:pPr>
              <w:pStyle w:val="Paragraphedeliste"/>
              <w:ind w:left="0"/>
              <w:jc w:val="both"/>
              <w:rPr>
                <w:rFonts w:ascii="Arial Narrow" w:hAnsi="Arial Narrow"/>
              </w:rPr>
            </w:pPr>
            <w:r w:rsidRPr="004D1D57">
              <w:rPr>
                <w:rFonts w:ascii="Arial Narrow" w:hAnsi="Arial Narrow"/>
                <w:noProof/>
              </w:rPr>
              <w:t>En attente</w:t>
            </w:r>
          </w:p>
          <w:p w:rsidR="00316BDC" w:rsidRPr="00323C48" w:rsidRDefault="00316BDC" w:rsidP="00EA3165">
            <w:pPr>
              <w:jc w:val="both"/>
              <w:rPr>
                <w:rFonts w:ascii="Arial Narrow" w:hAnsi="Arial Narrow"/>
                <w:noProof/>
                <w:sz w:val="10"/>
                <w:szCs w:val="10"/>
              </w:rPr>
            </w:pPr>
          </w:p>
          <w:p w:rsidR="00316BDC" w:rsidRDefault="00316BDC" w:rsidP="00EA3165">
            <w:pPr>
              <w:pStyle w:val="Paragraphedeliste"/>
              <w:ind w:left="0"/>
              <w:rPr>
                <w:rFonts w:ascii="Arial Narrow" w:hAnsi="Arial Narrow"/>
                <w:b/>
              </w:rPr>
            </w:pPr>
          </w:p>
        </w:tc>
      </w:tr>
      <w:tr w:rsidR="00316BDC" w:rsidRPr="00B53959" w:rsidTr="00EA3165">
        <w:tc>
          <w:tcPr>
            <w:tcW w:w="9288" w:type="dxa"/>
            <w:gridSpan w:val="2"/>
            <w:tcBorders>
              <w:top w:val="single" w:sz="4" w:space="0" w:color="auto"/>
              <w:bottom w:val="single" w:sz="4" w:space="0" w:color="auto"/>
            </w:tcBorders>
            <w:shd w:val="clear" w:color="auto" w:fill="B8CCE4" w:themeFill="accent1" w:themeFillTint="66"/>
          </w:tcPr>
          <w:p w:rsidR="00316BDC" w:rsidRDefault="00316BDC" w:rsidP="00EA3165">
            <w:pPr>
              <w:spacing w:after="60"/>
              <w:jc w:val="both"/>
              <w:rPr>
                <w:rFonts w:ascii="Arial Narrow" w:hAnsi="Arial Narrow"/>
                <w:b/>
              </w:rPr>
            </w:pPr>
            <w:r>
              <w:rPr>
                <w:rFonts w:ascii="Arial Narrow" w:hAnsi="Arial Narrow"/>
                <w:b/>
              </w:rPr>
              <w:t>Actions prévues à l’issue de l’expérimentation :</w:t>
            </w:r>
          </w:p>
          <w:p w:rsidR="00316BDC" w:rsidRDefault="00316BDC" w:rsidP="00EA3165">
            <w:pPr>
              <w:jc w:val="both"/>
              <w:rPr>
                <w:rFonts w:ascii="Arial Narrow" w:hAnsi="Arial Narrow"/>
              </w:rPr>
            </w:pPr>
            <w:r w:rsidRPr="004D1D57">
              <w:rPr>
                <w:rFonts w:ascii="Arial Narrow" w:hAnsi="Arial Narrow"/>
                <w:noProof/>
              </w:rPr>
              <w:t>Former d'autres enseignants à cette méthode si elle s'avère pertinente. Les enseignants impliqués dans la formation actuelle pourront être formateurs</w:t>
            </w:r>
          </w:p>
          <w:p w:rsidR="00316BDC" w:rsidRPr="00323C48" w:rsidRDefault="00316BDC" w:rsidP="00EA3165">
            <w:pPr>
              <w:jc w:val="both"/>
              <w:rPr>
                <w:rFonts w:ascii="Arial Narrow" w:hAnsi="Arial Narrow"/>
                <w:noProof/>
                <w:sz w:val="10"/>
                <w:szCs w:val="10"/>
              </w:rPr>
            </w:pPr>
          </w:p>
          <w:p w:rsidR="00316BDC" w:rsidRDefault="00316BDC" w:rsidP="00EA3165">
            <w:pPr>
              <w:spacing w:after="60"/>
              <w:rPr>
                <w:rFonts w:ascii="Arial Narrow" w:hAnsi="Arial Narrow"/>
                <w:b/>
              </w:rPr>
            </w:pPr>
          </w:p>
        </w:tc>
      </w:tr>
      <w:tr w:rsidR="00316BDC"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316BDC" w:rsidRPr="00A55F0E" w:rsidRDefault="00316BDC" w:rsidP="00EA3165">
            <w:pPr>
              <w:tabs>
                <w:tab w:val="left" w:pos="3969"/>
              </w:tabs>
              <w:spacing w:after="60"/>
              <w:ind w:right="1259"/>
              <w:rPr>
                <w:rFonts w:ascii="Arial Narrow" w:hAnsi="Arial Narrow"/>
                <w:b/>
              </w:rPr>
            </w:pPr>
          </w:p>
          <w:p w:rsidR="00316BDC" w:rsidRPr="00A55F0E" w:rsidRDefault="00316BDC" w:rsidP="00EA3165">
            <w:pPr>
              <w:tabs>
                <w:tab w:val="left" w:pos="3969"/>
              </w:tabs>
              <w:spacing w:after="120"/>
              <w:ind w:right="1259"/>
              <w:rPr>
                <w:rFonts w:ascii="Arial Narrow" w:hAnsi="Arial Narrow"/>
                <w:b/>
              </w:rPr>
            </w:pPr>
            <w:r w:rsidRPr="00A55F0E">
              <w:rPr>
                <w:rFonts w:ascii="Arial Narrow" w:hAnsi="Arial Narrow"/>
                <w:b/>
              </w:rPr>
              <w:t>Public(s) concerné(s) :</w:t>
            </w:r>
          </w:p>
          <w:p w:rsidR="00316BDC" w:rsidRPr="00A55F0E" w:rsidRDefault="00316BDC" w:rsidP="00EA3165">
            <w:pPr>
              <w:tabs>
                <w:tab w:val="left" w:pos="3969"/>
              </w:tabs>
              <w:ind w:right="1259"/>
              <w:rPr>
                <w:rFonts w:ascii="Arial Narrow" w:hAnsi="Arial Narrow"/>
              </w:rPr>
            </w:pPr>
            <w:r w:rsidRPr="004D1D57">
              <w:rPr>
                <w:rFonts w:ascii="Arial Narrow" w:hAnsi="Arial Narrow"/>
                <w:noProof/>
              </w:rPr>
              <w:t>Élèves</w:t>
            </w:r>
          </w:p>
          <w:p w:rsidR="00316BDC" w:rsidRPr="00E97E97" w:rsidRDefault="00316BDC" w:rsidP="00EA3165">
            <w:pPr>
              <w:tabs>
                <w:tab w:val="left" w:pos="3969"/>
              </w:tabs>
              <w:ind w:right="1259"/>
              <w:rPr>
                <w:rFonts w:ascii="Arial Narrow" w:hAnsi="Arial Narrow"/>
              </w:rPr>
            </w:pPr>
            <w:r w:rsidRPr="004D1D57">
              <w:rPr>
                <w:rFonts w:ascii="Arial Narrow" w:hAnsi="Arial Narrow"/>
                <w:noProof/>
              </w:rPr>
              <w:t>Personnels de l’Éducation nationale</w:t>
            </w:r>
          </w:p>
          <w:p w:rsidR="00316BDC" w:rsidRDefault="00316BDC" w:rsidP="00EA3165">
            <w:pPr>
              <w:tabs>
                <w:tab w:val="left" w:pos="3969"/>
              </w:tabs>
              <w:ind w:right="1259"/>
              <w:rPr>
                <w:rFonts w:ascii="Arial Narrow" w:hAnsi="Arial Narrow"/>
                <w:b/>
              </w:rPr>
            </w:pPr>
          </w:p>
          <w:p w:rsidR="00316BDC" w:rsidRDefault="00316BDC" w:rsidP="00EA3165">
            <w:pPr>
              <w:tabs>
                <w:tab w:val="left" w:pos="3969"/>
              </w:tabs>
              <w:spacing w:after="60"/>
              <w:ind w:right="1259"/>
              <w:rPr>
                <w:rFonts w:ascii="Arial Narrow" w:hAnsi="Arial Narrow"/>
                <w:b/>
              </w:rPr>
            </w:pPr>
            <w:r>
              <w:rPr>
                <w:rFonts w:ascii="Arial Narrow" w:hAnsi="Arial Narrow"/>
                <w:b/>
              </w:rPr>
              <w:t>Secteur(s) d’enseignement concerné(s) :</w:t>
            </w:r>
          </w:p>
          <w:p w:rsidR="00316BDC" w:rsidRPr="00A55F0E" w:rsidRDefault="00316BDC" w:rsidP="00EA3165">
            <w:pPr>
              <w:rPr>
                <w:rFonts w:ascii="Arial Narrow" w:hAnsi="Arial Narrow"/>
                <w:lang w:val="en-US"/>
              </w:rPr>
            </w:pPr>
            <w:r w:rsidRPr="004D1D57">
              <w:rPr>
                <w:rFonts w:ascii="Arial Narrow" w:hAnsi="Arial Narrow"/>
                <w:noProof/>
                <w:lang w:val="en-US"/>
              </w:rPr>
              <w:t>Public</w:t>
            </w:r>
          </w:p>
          <w:p w:rsidR="00316BDC" w:rsidRPr="003D3A90" w:rsidRDefault="00316BDC" w:rsidP="00EA3165">
            <w:pPr>
              <w:rPr>
                <w:rFonts w:ascii="Arial Narrow" w:hAnsi="Arial Narrow"/>
                <w:b/>
                <w:lang w:val="en-US"/>
              </w:rPr>
            </w:pPr>
          </w:p>
          <w:p w:rsidR="00316BDC" w:rsidRPr="003D3A90" w:rsidRDefault="00316BDC"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316BDC" w:rsidRPr="00E97E97" w:rsidRDefault="00316BDC" w:rsidP="00EA3165">
            <w:pPr>
              <w:rPr>
                <w:rFonts w:ascii="Arial Narrow" w:hAnsi="Arial Narrow"/>
              </w:rPr>
            </w:pPr>
            <w:r w:rsidRPr="004D1D57">
              <w:rPr>
                <w:rFonts w:ascii="Arial Narrow" w:hAnsi="Arial Narrow"/>
                <w:noProof/>
              </w:rPr>
              <w:t>Cycle 1</w:t>
            </w:r>
          </w:p>
          <w:p w:rsidR="00316BDC" w:rsidRPr="00E97E97" w:rsidRDefault="00316BDC" w:rsidP="00EA3165">
            <w:pPr>
              <w:rPr>
                <w:rFonts w:ascii="Arial Narrow" w:hAnsi="Arial Narrow"/>
              </w:rPr>
            </w:pPr>
            <w:r w:rsidRPr="004D1D57">
              <w:rPr>
                <w:rFonts w:ascii="Arial Narrow" w:hAnsi="Arial Narrow"/>
                <w:noProof/>
              </w:rPr>
              <w:t>Cycle 2</w:t>
            </w:r>
          </w:p>
          <w:p w:rsidR="00316BDC" w:rsidRPr="00E97E97" w:rsidRDefault="00316BDC" w:rsidP="00EA3165">
            <w:pPr>
              <w:rPr>
                <w:rFonts w:ascii="Arial Narrow" w:hAnsi="Arial Narrow"/>
              </w:rPr>
            </w:pPr>
            <w:r w:rsidRPr="004D1D57">
              <w:rPr>
                <w:rFonts w:ascii="Arial Narrow" w:hAnsi="Arial Narrow"/>
                <w:noProof/>
              </w:rPr>
              <w:t>Cycle 3</w:t>
            </w:r>
          </w:p>
          <w:p w:rsidR="00316BDC" w:rsidRPr="00A55F0E" w:rsidRDefault="00316BDC"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316BDC" w:rsidRPr="00A4092D" w:rsidRDefault="00316BDC" w:rsidP="00EA3165">
            <w:pPr>
              <w:spacing w:after="60"/>
              <w:rPr>
                <w:rFonts w:ascii="Arial Narrow" w:hAnsi="Arial Narrow"/>
                <w:b/>
              </w:rPr>
            </w:pPr>
          </w:p>
          <w:p w:rsidR="00316BDC" w:rsidRPr="00970CF4" w:rsidRDefault="00316BDC" w:rsidP="00EA3165">
            <w:pPr>
              <w:spacing w:after="60"/>
              <w:rPr>
                <w:rFonts w:ascii="Arial Narrow" w:hAnsi="Arial Narrow"/>
                <w:b/>
              </w:rPr>
            </w:pPr>
            <w:r w:rsidRPr="00970CF4">
              <w:rPr>
                <w:rFonts w:ascii="Arial Narrow" w:hAnsi="Arial Narrow"/>
                <w:b/>
              </w:rPr>
              <w:t>Nombre concerné :</w:t>
            </w:r>
          </w:p>
          <w:p w:rsidR="00316BDC" w:rsidRDefault="00316BDC" w:rsidP="00EA3165">
            <w:pPr>
              <w:rPr>
                <w:rFonts w:ascii="Arial Narrow" w:hAnsi="Arial Narrow"/>
              </w:rPr>
            </w:pPr>
            <w:r>
              <w:rPr>
                <w:rFonts w:ascii="Arial Narrow" w:hAnsi="Arial Narrow"/>
              </w:rPr>
              <w:t xml:space="preserve">d’élèves : </w:t>
            </w:r>
            <w:r w:rsidRPr="004D1D57">
              <w:rPr>
                <w:rFonts w:ascii="Arial Narrow" w:hAnsi="Arial Narrow"/>
                <w:noProof/>
              </w:rPr>
              <w:t>40</w:t>
            </w:r>
          </w:p>
          <w:p w:rsidR="00316BDC" w:rsidRPr="00070BD1" w:rsidRDefault="00316BDC"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w:t>
            </w:r>
          </w:p>
          <w:p w:rsidR="00316BDC" w:rsidRDefault="00316BDC"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316BDC" w:rsidRPr="00970CF4" w:rsidRDefault="00316BDC" w:rsidP="00EA3165">
            <w:pPr>
              <w:rPr>
                <w:rFonts w:ascii="Arial Narrow" w:hAnsi="Arial Narrow"/>
              </w:rPr>
            </w:pPr>
            <w:r>
              <w:rPr>
                <w:rFonts w:ascii="Arial Narrow" w:hAnsi="Arial Narrow"/>
              </w:rPr>
              <w:t xml:space="preserve">d’écoles : </w:t>
            </w:r>
          </w:p>
          <w:p w:rsidR="00316BDC" w:rsidRPr="00970CF4" w:rsidRDefault="00316BDC" w:rsidP="00EA3165">
            <w:pPr>
              <w:rPr>
                <w:rFonts w:ascii="Arial Narrow" w:hAnsi="Arial Narrow"/>
              </w:rPr>
            </w:pPr>
            <w:r>
              <w:rPr>
                <w:rFonts w:ascii="Arial Narrow" w:hAnsi="Arial Narrow"/>
              </w:rPr>
              <w:t xml:space="preserve">de collèges : </w:t>
            </w:r>
          </w:p>
          <w:p w:rsidR="00316BDC" w:rsidRPr="00970CF4" w:rsidRDefault="00316BDC" w:rsidP="00EA3165">
            <w:pPr>
              <w:rPr>
                <w:rFonts w:ascii="Arial Narrow" w:hAnsi="Arial Narrow"/>
              </w:rPr>
            </w:pPr>
            <w:r>
              <w:rPr>
                <w:rFonts w:ascii="Arial Narrow" w:hAnsi="Arial Narrow"/>
              </w:rPr>
              <w:t xml:space="preserve">de lycées généraux et technologiques : </w:t>
            </w:r>
          </w:p>
          <w:p w:rsidR="00316BDC" w:rsidRDefault="00316BDC" w:rsidP="00EA3165">
            <w:pPr>
              <w:rPr>
                <w:rFonts w:ascii="Arial Narrow" w:hAnsi="Arial Narrow"/>
              </w:rPr>
            </w:pPr>
            <w:r>
              <w:rPr>
                <w:rFonts w:ascii="Arial Narrow" w:hAnsi="Arial Narrow"/>
              </w:rPr>
              <w:t xml:space="preserve">de lycées polyvalents : </w:t>
            </w:r>
          </w:p>
          <w:p w:rsidR="00316BDC" w:rsidRDefault="00316BDC"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2</w:t>
            </w:r>
          </w:p>
          <w:p w:rsidR="00316BDC" w:rsidRPr="008C3568" w:rsidRDefault="00316BDC" w:rsidP="00EA3165">
            <w:pPr>
              <w:rPr>
                <w:rFonts w:ascii="Arial Narrow" w:hAnsi="Arial Narrow"/>
                <w:sz w:val="10"/>
                <w:szCs w:val="10"/>
              </w:rPr>
            </w:pPr>
          </w:p>
        </w:tc>
      </w:tr>
      <w:tr w:rsidR="00316BDC" w:rsidRPr="00BC2080" w:rsidTr="00EA3165">
        <w:trPr>
          <w:trHeight w:val="1182"/>
        </w:trPr>
        <w:tc>
          <w:tcPr>
            <w:tcW w:w="4928" w:type="dxa"/>
            <w:vMerge/>
            <w:tcBorders>
              <w:bottom w:val="single" w:sz="4" w:space="0" w:color="auto"/>
              <w:right w:val="single" w:sz="4" w:space="0" w:color="auto"/>
            </w:tcBorders>
            <w:shd w:val="clear" w:color="auto" w:fill="auto"/>
          </w:tcPr>
          <w:p w:rsidR="00316BDC" w:rsidRPr="008C3568" w:rsidRDefault="00316BDC"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316BDC" w:rsidRPr="00C43B98" w:rsidRDefault="00316BDC" w:rsidP="00EA3165">
            <w:pPr>
              <w:rPr>
                <w:rFonts w:ascii="Arial Narrow" w:hAnsi="Arial Narrow"/>
                <w:color w:val="FFFFFF" w:themeColor="background1"/>
                <w:sz w:val="10"/>
                <w:szCs w:val="10"/>
              </w:rPr>
            </w:pPr>
          </w:p>
        </w:tc>
      </w:tr>
      <w:tr w:rsidR="00316BDC"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316BDC" w:rsidRDefault="00316BDC"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316BDC" w:rsidRPr="00A55F0E" w:rsidRDefault="00316BDC" w:rsidP="00EA3165">
            <w:pPr>
              <w:jc w:val="both"/>
              <w:rPr>
                <w:rFonts w:ascii="Arial" w:hAnsi="Arial" w:cs="Arial"/>
                <w:bCs/>
                <w:color w:val="000000"/>
                <w:sz w:val="20"/>
                <w:szCs w:val="20"/>
              </w:rPr>
            </w:pPr>
            <w:r w:rsidRPr="004D1D57">
              <w:rPr>
                <w:rFonts w:ascii="Arial" w:hAnsi="Arial" w:cs="Arial"/>
                <w:bCs/>
                <w:noProof/>
                <w:color w:val="000000"/>
                <w:sz w:val="20"/>
                <w:szCs w:val="20"/>
              </w:rPr>
              <w:t>Neurosciences</w:t>
            </w:r>
          </w:p>
          <w:p w:rsidR="00316BDC" w:rsidRPr="00A55F0E" w:rsidRDefault="00316BDC" w:rsidP="00EA3165">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316BDC" w:rsidRPr="00A55F0E" w:rsidRDefault="00316BDC"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316BDC" w:rsidRPr="00A55F0E" w:rsidRDefault="00316BDC" w:rsidP="00EA3165">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316BDC" w:rsidRPr="00F81949" w:rsidRDefault="00316BDC" w:rsidP="00EA3165">
            <w:pPr>
              <w:jc w:val="both"/>
              <w:rPr>
                <w:rFonts w:ascii="Arial Narrow" w:hAnsi="Arial Narrow"/>
              </w:rPr>
            </w:pPr>
          </w:p>
        </w:tc>
      </w:tr>
    </w:tbl>
    <w:p w:rsidR="00316BDC" w:rsidRPr="00F81949" w:rsidRDefault="00316BDC" w:rsidP="00316BD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16BDC" w:rsidRPr="004C2BA9" w:rsidTr="00EA3165">
        <w:tc>
          <w:tcPr>
            <w:tcW w:w="9288" w:type="dxa"/>
            <w:tcBorders>
              <w:top w:val="single" w:sz="4" w:space="0" w:color="auto"/>
              <w:bottom w:val="single" w:sz="4" w:space="0" w:color="auto"/>
            </w:tcBorders>
            <w:shd w:val="clear" w:color="auto" w:fill="B6DDE8" w:themeFill="accent5" w:themeFillTint="66"/>
          </w:tcPr>
          <w:p w:rsidR="00316BDC" w:rsidRDefault="00316BDC" w:rsidP="00EA3165">
            <w:pPr>
              <w:spacing w:after="60"/>
              <w:jc w:val="both"/>
              <w:rPr>
                <w:rFonts w:ascii="Arial Narrow" w:hAnsi="Arial Narrow"/>
                <w:i/>
                <w:noProof/>
              </w:rPr>
            </w:pPr>
            <w:r>
              <w:rPr>
                <w:rFonts w:ascii="Arial Narrow" w:hAnsi="Arial Narrow"/>
                <w:b/>
              </w:rPr>
              <w:t xml:space="preserve">Objectifs de recherche : </w:t>
            </w:r>
          </w:p>
          <w:p w:rsidR="00316BDC" w:rsidRPr="009C54AF" w:rsidRDefault="00316BDC" w:rsidP="00EA3165">
            <w:pPr>
              <w:jc w:val="both"/>
              <w:rPr>
                <w:rFonts w:ascii="Arial Narrow" w:hAnsi="Arial Narrow"/>
                <w:sz w:val="10"/>
                <w:szCs w:val="10"/>
              </w:rPr>
            </w:pPr>
          </w:p>
          <w:p w:rsidR="00316BDC" w:rsidRPr="004C2BA9" w:rsidRDefault="00316BDC" w:rsidP="00EA3165">
            <w:pPr>
              <w:rPr>
                <w:rFonts w:ascii="Arial Narrow" w:hAnsi="Arial Narrow"/>
              </w:rPr>
            </w:pPr>
          </w:p>
        </w:tc>
      </w:tr>
      <w:tr w:rsidR="00316BDC" w:rsidRPr="00B53959" w:rsidTr="00EA3165">
        <w:tc>
          <w:tcPr>
            <w:tcW w:w="9288" w:type="dxa"/>
            <w:tcBorders>
              <w:bottom w:val="single" w:sz="4" w:space="0" w:color="auto"/>
            </w:tcBorders>
            <w:shd w:val="clear" w:color="auto" w:fill="B6DDE8" w:themeFill="accent5" w:themeFillTint="66"/>
          </w:tcPr>
          <w:p w:rsidR="00316BDC" w:rsidRDefault="00316BDC"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316BDC" w:rsidRDefault="00316BDC" w:rsidP="00EA3165">
            <w:pPr>
              <w:jc w:val="both"/>
              <w:rPr>
                <w:rFonts w:ascii="Arial Narrow" w:hAnsi="Arial Narrow"/>
              </w:rPr>
            </w:pPr>
            <w:r w:rsidRPr="004D1D57">
              <w:rPr>
                <w:rFonts w:ascii="Arial Narrow" w:hAnsi="Arial Narrow"/>
                <w:noProof/>
              </w:rPr>
              <w:t>Les effets ne peuvent pas encore être mesurés car nous n’aurons les résultats qu’en juin/juillet 2020.</w:t>
            </w:r>
          </w:p>
          <w:p w:rsidR="00316BDC" w:rsidRPr="009C54AF" w:rsidRDefault="00316BDC" w:rsidP="00EA3165">
            <w:pPr>
              <w:jc w:val="both"/>
              <w:rPr>
                <w:rFonts w:ascii="Arial Narrow" w:hAnsi="Arial Narrow"/>
                <w:sz w:val="10"/>
                <w:szCs w:val="10"/>
              </w:rPr>
            </w:pPr>
          </w:p>
          <w:p w:rsidR="00316BDC" w:rsidRPr="00B53959" w:rsidRDefault="00316BDC" w:rsidP="00EA3165">
            <w:pPr>
              <w:jc w:val="both"/>
              <w:rPr>
                <w:rFonts w:ascii="Arial Narrow" w:hAnsi="Arial Narrow"/>
              </w:rPr>
            </w:pPr>
          </w:p>
        </w:tc>
      </w:tr>
      <w:tr w:rsidR="00316BDC" w:rsidRPr="004C2BA9" w:rsidTr="00EA3165">
        <w:tc>
          <w:tcPr>
            <w:tcW w:w="9288" w:type="dxa"/>
            <w:tcBorders>
              <w:top w:val="single" w:sz="4" w:space="0" w:color="auto"/>
              <w:bottom w:val="single" w:sz="4" w:space="0" w:color="auto"/>
            </w:tcBorders>
            <w:shd w:val="clear" w:color="auto" w:fill="B6DDE8" w:themeFill="accent5" w:themeFillTint="66"/>
          </w:tcPr>
          <w:p w:rsidR="00316BDC" w:rsidRPr="00B53959" w:rsidRDefault="00316BDC" w:rsidP="00EA3165">
            <w:pPr>
              <w:spacing w:after="60"/>
              <w:jc w:val="both"/>
              <w:rPr>
                <w:rFonts w:ascii="Arial Narrow" w:hAnsi="Arial Narrow"/>
                <w:b/>
              </w:rPr>
            </w:pPr>
            <w:r>
              <w:rPr>
                <w:rFonts w:ascii="Arial Narrow" w:hAnsi="Arial Narrow"/>
                <w:b/>
              </w:rPr>
              <w:t>Apports de la recherche dans le cadre de l’expérimentation :</w:t>
            </w:r>
          </w:p>
          <w:p w:rsidR="00316BDC" w:rsidRPr="004D1D57" w:rsidRDefault="00316BDC" w:rsidP="00EA3165">
            <w:pPr>
              <w:jc w:val="both"/>
              <w:rPr>
                <w:rFonts w:ascii="Arial" w:hAnsi="Arial" w:cs="Arial"/>
                <w:bCs/>
                <w:noProof/>
                <w:color w:val="000000"/>
                <w:sz w:val="20"/>
                <w:szCs w:val="20"/>
              </w:rPr>
            </w:pPr>
            <w:r w:rsidRPr="004D1D57">
              <w:rPr>
                <w:rFonts w:ascii="Arial" w:hAnsi="Arial" w:cs="Arial"/>
                <w:bCs/>
                <w:noProof/>
                <w:color w:val="000000"/>
                <w:sz w:val="20"/>
                <w:szCs w:val="20"/>
              </w:rPr>
              <w:t>-</w:t>
            </w:r>
            <w:r w:rsidRPr="004D1D57">
              <w:rPr>
                <w:rFonts w:ascii="Arial" w:hAnsi="Arial" w:cs="Arial"/>
                <w:bCs/>
                <w:noProof/>
                <w:color w:val="000000"/>
                <w:sz w:val="20"/>
                <w:szCs w:val="20"/>
              </w:rPr>
              <w:tab/>
              <w:t xml:space="preserve">Mise à disposition d’outils : création de séquences pédagogiques </w:t>
            </w:r>
          </w:p>
          <w:p w:rsidR="00316BDC" w:rsidRDefault="00316BDC" w:rsidP="00EA3165">
            <w:pPr>
              <w:jc w:val="both"/>
              <w:rPr>
                <w:rFonts w:ascii="Arial" w:hAnsi="Arial" w:cs="Arial"/>
                <w:bCs/>
                <w:color w:val="000000"/>
                <w:sz w:val="20"/>
                <w:szCs w:val="20"/>
              </w:rPr>
            </w:pPr>
            <w:r w:rsidRPr="004D1D57">
              <w:rPr>
                <w:rFonts w:ascii="Arial" w:hAnsi="Arial" w:cs="Arial"/>
                <w:bCs/>
                <w:noProof/>
                <w:color w:val="000000"/>
                <w:sz w:val="20"/>
                <w:szCs w:val="20"/>
              </w:rPr>
              <w:t>-</w:t>
            </w:r>
            <w:r w:rsidRPr="004D1D57">
              <w:rPr>
                <w:rFonts w:ascii="Arial" w:hAnsi="Arial" w:cs="Arial"/>
                <w:bCs/>
                <w:noProof/>
                <w:color w:val="000000"/>
                <w:sz w:val="20"/>
                <w:szCs w:val="20"/>
              </w:rPr>
              <w:tab/>
              <w:t>Formation (délivrance d’une attestation de formation qualifiante délivrée par l’Université d’Angers) et suivi pédagogique pendant 2 ans de l’enseignante de FLS au sein du dispositif exp</w:t>
            </w:r>
            <w:r w:rsidR="00CE7318">
              <w:rPr>
                <w:rFonts w:ascii="Arial" w:hAnsi="Arial" w:cs="Arial"/>
                <w:bCs/>
                <w:noProof/>
                <w:color w:val="000000"/>
                <w:sz w:val="20"/>
                <w:szCs w:val="20"/>
              </w:rPr>
              <w:t>érimental</w:t>
            </w:r>
          </w:p>
          <w:p w:rsidR="00316BDC" w:rsidRPr="009C54AF" w:rsidRDefault="00316BDC" w:rsidP="00EA3165">
            <w:pPr>
              <w:jc w:val="both"/>
              <w:rPr>
                <w:rFonts w:ascii="Arial Narrow" w:hAnsi="Arial Narrow"/>
                <w:sz w:val="10"/>
                <w:szCs w:val="10"/>
              </w:rPr>
            </w:pPr>
          </w:p>
          <w:p w:rsidR="00316BDC" w:rsidRPr="004C2BA9" w:rsidRDefault="00316BDC" w:rsidP="00EA3165">
            <w:pPr>
              <w:rPr>
                <w:rFonts w:ascii="Arial Narrow" w:hAnsi="Arial Narrow"/>
              </w:rPr>
            </w:pPr>
          </w:p>
        </w:tc>
      </w:tr>
      <w:tr w:rsidR="00316BDC" w:rsidRPr="004C2BA9" w:rsidTr="00EA3165">
        <w:tc>
          <w:tcPr>
            <w:tcW w:w="9288" w:type="dxa"/>
            <w:tcBorders>
              <w:top w:val="single" w:sz="4" w:space="0" w:color="auto"/>
              <w:bottom w:val="single" w:sz="4" w:space="0" w:color="auto"/>
            </w:tcBorders>
            <w:shd w:val="clear" w:color="auto" w:fill="B6DDE8" w:themeFill="accent5" w:themeFillTint="66"/>
          </w:tcPr>
          <w:p w:rsidR="00316BDC" w:rsidRPr="00B53959" w:rsidRDefault="00316BDC" w:rsidP="00EA3165">
            <w:pPr>
              <w:spacing w:after="60"/>
              <w:jc w:val="both"/>
              <w:rPr>
                <w:rFonts w:ascii="Arial Narrow" w:hAnsi="Arial Narrow"/>
                <w:b/>
              </w:rPr>
            </w:pPr>
            <w:r>
              <w:rPr>
                <w:rFonts w:ascii="Arial Narrow" w:hAnsi="Arial Narrow"/>
                <w:b/>
              </w:rPr>
              <w:t xml:space="preserve">Modalités de valorisation de la recherche : </w:t>
            </w:r>
          </w:p>
          <w:p w:rsidR="00316BDC" w:rsidRPr="00DB2FBD" w:rsidRDefault="00316BDC" w:rsidP="00EA3165">
            <w:pPr>
              <w:jc w:val="both"/>
              <w:rPr>
                <w:rFonts w:ascii="Arial" w:hAnsi="Arial" w:cs="Arial"/>
                <w:bCs/>
                <w:color w:val="000000"/>
                <w:sz w:val="20"/>
                <w:szCs w:val="20"/>
              </w:rPr>
            </w:pPr>
            <w:r w:rsidRPr="004D1D57">
              <w:rPr>
                <w:rFonts w:ascii="Arial" w:hAnsi="Arial" w:cs="Arial"/>
                <w:bCs/>
                <w:noProof/>
                <w:color w:val="000000"/>
                <w:sz w:val="20"/>
                <w:szCs w:val="20"/>
              </w:rPr>
              <w:t>Valorisation de la recherche au travers de publications dans des revues internationales en sciences du langage et en psychologie, participation à des colloques internationaux, organisation de journées d’étude.</w:t>
            </w:r>
          </w:p>
          <w:p w:rsidR="00316BDC" w:rsidRPr="009C54AF" w:rsidRDefault="00316BDC" w:rsidP="00EA3165">
            <w:pPr>
              <w:jc w:val="both"/>
              <w:rPr>
                <w:rFonts w:ascii="Arial Narrow" w:hAnsi="Arial Narrow"/>
                <w:sz w:val="10"/>
                <w:szCs w:val="10"/>
              </w:rPr>
            </w:pPr>
          </w:p>
          <w:p w:rsidR="00316BDC" w:rsidRPr="004C2BA9" w:rsidRDefault="00316BDC"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BDC"/>
    <w:rsid w:val="000E0525"/>
    <w:rsid w:val="00316BDC"/>
    <w:rsid w:val="00353EEF"/>
    <w:rsid w:val="00942A30"/>
    <w:rsid w:val="00CE7318"/>
    <w:rsid w:val="00D65E45"/>
    <w:rsid w:val="00E323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16BDC"/>
    <w:pPr>
      <w:ind w:left="720"/>
      <w:contextualSpacing/>
    </w:pPr>
  </w:style>
  <w:style w:type="table" w:customStyle="1" w:styleId="Grilledutableau1">
    <w:name w:val="Grille du tableau1"/>
    <w:basedOn w:val="TableauNormal"/>
    <w:next w:val="Grilledutableau"/>
    <w:uiPriority w:val="59"/>
    <w:rsid w:val="0031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1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16BDC"/>
    <w:pPr>
      <w:ind w:left="720"/>
      <w:contextualSpacing/>
    </w:pPr>
  </w:style>
  <w:style w:type="table" w:customStyle="1" w:styleId="Grilledutableau1">
    <w:name w:val="Grille du tableau1"/>
    <w:basedOn w:val="TableauNormal"/>
    <w:next w:val="Grilledutableau"/>
    <w:uiPriority w:val="59"/>
    <w:rsid w:val="0031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1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3724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2021-01-29T14:10:00Z</dcterms:created>
  <dcterms:modified xsi:type="dcterms:W3CDTF">2021-01-29T14:11:00Z</dcterms:modified>
</cp:coreProperties>
</file>