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DF3B45" w:rsidRPr="00B53959" w:rsidTr="00B97554">
        <w:tc>
          <w:tcPr>
            <w:tcW w:w="4590" w:type="dxa"/>
            <w:tcBorders>
              <w:top w:val="nil"/>
              <w:left w:val="nil"/>
              <w:bottom w:val="nil"/>
              <w:right w:val="nil"/>
            </w:tcBorders>
          </w:tcPr>
          <w:p w:rsidR="00DF3B45" w:rsidRDefault="00DF3B45" w:rsidP="00B97554">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DF3B45" w:rsidRPr="00B53959" w:rsidRDefault="00DF3B45" w:rsidP="00B97554">
            <w:pPr>
              <w:ind w:left="-2214" w:firstLine="2214"/>
              <w:rPr>
                <w:rFonts w:ascii="Arial Narrow" w:hAnsi="Arial Narrow"/>
                <w:sz w:val="30"/>
                <w:szCs w:val="30"/>
              </w:rPr>
            </w:pPr>
          </w:p>
        </w:tc>
      </w:tr>
      <w:tr w:rsidR="00DF3B45" w:rsidRPr="00B53959" w:rsidTr="00B975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DF3B45" w:rsidRPr="00D86A06" w:rsidRDefault="00DF3B45" w:rsidP="00B97554">
            <w:pPr>
              <w:rPr>
                <w:rFonts w:ascii="Arial Narrow" w:hAnsi="Arial Narrow"/>
                <w:b/>
                <w:sz w:val="26"/>
                <w:szCs w:val="26"/>
              </w:rPr>
            </w:pPr>
            <w:r w:rsidRPr="004D1D57">
              <w:rPr>
                <w:rFonts w:ascii="Arial Narrow" w:hAnsi="Arial Narrow"/>
                <w:b/>
                <w:noProof/>
                <w:color w:val="0070C0"/>
                <w:sz w:val="26"/>
                <w:szCs w:val="26"/>
              </w:rPr>
              <w:t>13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 xml:space="preserve">SUIVI DES ENSEIGNANTS VOLONTAIRES SUITE A LA JOURNEE </w:t>
            </w:r>
            <w:r w:rsidR="00B97554">
              <w:rPr>
                <w:rFonts w:ascii="Arial Narrow" w:hAnsi="Arial Narrow"/>
                <w:b/>
                <w:noProof/>
                <w:color w:val="0070C0"/>
                <w:sz w:val="26"/>
                <w:szCs w:val="26"/>
              </w:rPr>
              <w:t xml:space="preserve">ACADEMIQUE </w:t>
            </w:r>
            <w:r w:rsidRPr="004D1D57">
              <w:rPr>
                <w:rFonts w:ascii="Arial Narrow" w:hAnsi="Arial Narrow"/>
                <w:b/>
                <w:noProof/>
                <w:color w:val="0070C0"/>
                <w:sz w:val="26"/>
                <w:szCs w:val="26"/>
              </w:rPr>
              <w:t>DE LA PEDAGOGIE</w:t>
            </w:r>
            <w:r w:rsidR="00B97554">
              <w:rPr>
                <w:rFonts w:ascii="Arial Narrow" w:hAnsi="Arial Narrow"/>
                <w:b/>
                <w:noProof/>
                <w:color w:val="0070C0"/>
                <w:sz w:val="26"/>
                <w:szCs w:val="26"/>
              </w:rPr>
              <w:t xml:space="preserve"> (JAP)</w:t>
            </w:r>
          </w:p>
        </w:tc>
      </w:tr>
    </w:tbl>
    <w:p w:rsidR="00DF3B45" w:rsidRPr="00622211" w:rsidRDefault="00DF3B45" w:rsidP="00DF3B45">
      <w:pPr>
        <w:tabs>
          <w:tab w:val="left" w:pos="1466"/>
        </w:tabs>
        <w:spacing w:after="0"/>
        <w:rPr>
          <w:rFonts w:ascii="Arial Narrow" w:hAnsi="Arial Narrow"/>
          <w:sz w:val="16"/>
          <w:szCs w:val="16"/>
        </w:rPr>
      </w:pPr>
    </w:p>
    <w:p w:rsidR="00DF3B45" w:rsidRDefault="00DF3B45" w:rsidP="00DF3B45">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4/1/2019</w:t>
      </w:r>
    </w:p>
    <w:p w:rsidR="00DF3B45" w:rsidRDefault="00DF3B45" w:rsidP="00DF3B45">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DF3B45" w:rsidRPr="00622211" w:rsidRDefault="00DF3B45" w:rsidP="00DF3B45">
      <w:pPr>
        <w:tabs>
          <w:tab w:val="left" w:pos="1466"/>
        </w:tabs>
        <w:spacing w:after="0"/>
        <w:rPr>
          <w:rFonts w:ascii="Arial Narrow" w:hAnsi="Arial Narrow"/>
          <w:sz w:val="16"/>
          <w:szCs w:val="16"/>
        </w:rPr>
      </w:pPr>
    </w:p>
    <w:p w:rsidR="00DF3B45" w:rsidRPr="003F3D8D" w:rsidRDefault="00DF3B45" w:rsidP="00DF3B45">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DF3B45" w:rsidRPr="00622211" w:rsidRDefault="00DF3B45" w:rsidP="00DF3B45">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DF3B45" w:rsidRPr="00B53959" w:rsidTr="00B97554">
        <w:tc>
          <w:tcPr>
            <w:tcW w:w="9288" w:type="dxa"/>
            <w:gridSpan w:val="2"/>
            <w:tcBorders>
              <w:bottom w:val="single" w:sz="4" w:space="0" w:color="auto"/>
            </w:tcBorders>
            <w:shd w:val="clear" w:color="auto" w:fill="DBE5F1" w:themeFill="accent1" w:themeFillTint="33"/>
          </w:tcPr>
          <w:p w:rsidR="00DF3B45" w:rsidRDefault="00DF3B45" w:rsidP="00B97554">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DF3B45" w:rsidRDefault="00DF3B45" w:rsidP="00B97554">
            <w:pPr>
              <w:jc w:val="both"/>
              <w:rPr>
                <w:rFonts w:ascii="Arial Narrow" w:hAnsi="Arial Narrow"/>
              </w:rPr>
            </w:pPr>
            <w:r w:rsidRPr="004D1D57">
              <w:rPr>
                <w:rFonts w:ascii="Arial Narrow" w:hAnsi="Arial Narrow"/>
                <w:noProof/>
              </w:rPr>
              <w:t>Depuis cinq ans, l'académie d'Aix-Marseille met en avant les enseignants qui innovent en matière de démarche pédagogique dans le cadre d'une journée académique de la pédagogie (JAP). L'expérimentation porte sur le suivi volontaire des équipes enseignantes qui le souhaitent, au lendemain de cette manifestation. Les équipes qui répondent au message de la CARDIE sont accompagnées durant une ou deux années, sur le terrain, par un binôme composé d'un accompagnateur polyvalent et d'une personne ressource experte dans la thématique mise en avant.</w:t>
            </w:r>
          </w:p>
          <w:p w:rsidR="00DF3B45" w:rsidRPr="00622211" w:rsidRDefault="00DF3B45" w:rsidP="00B97554">
            <w:pPr>
              <w:jc w:val="both"/>
              <w:rPr>
                <w:rFonts w:ascii="Arial Narrow" w:hAnsi="Arial Narrow"/>
                <w:sz w:val="10"/>
                <w:szCs w:val="10"/>
              </w:rPr>
            </w:pPr>
          </w:p>
          <w:p w:rsidR="00DF3B45" w:rsidRPr="00B53959" w:rsidRDefault="00DF3B45" w:rsidP="00B97554">
            <w:pPr>
              <w:jc w:val="both"/>
              <w:rPr>
                <w:rFonts w:ascii="Arial Narrow" w:hAnsi="Arial Narrow"/>
              </w:rPr>
            </w:pPr>
          </w:p>
        </w:tc>
      </w:tr>
      <w:tr w:rsidR="00DF3B45" w:rsidRPr="00B53959" w:rsidTr="00B97554">
        <w:tc>
          <w:tcPr>
            <w:tcW w:w="9288" w:type="dxa"/>
            <w:gridSpan w:val="2"/>
            <w:tcBorders>
              <w:top w:val="single" w:sz="4" w:space="0" w:color="auto"/>
              <w:bottom w:val="single" w:sz="4" w:space="0" w:color="auto"/>
            </w:tcBorders>
            <w:shd w:val="clear" w:color="auto" w:fill="F2F2F2" w:themeFill="background1" w:themeFillShade="F2"/>
          </w:tcPr>
          <w:p w:rsidR="00DF3B45" w:rsidRDefault="00DF3B45" w:rsidP="00B97554">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DF3B45" w:rsidRPr="004C2BA9" w:rsidRDefault="00DF3B45" w:rsidP="00B97554">
            <w:pPr>
              <w:pStyle w:val="Paragraphedeliste"/>
              <w:numPr>
                <w:ilvl w:val="0"/>
                <w:numId w:val="1"/>
              </w:numPr>
              <w:rPr>
                <w:rFonts w:ascii="Arial Narrow" w:hAnsi="Arial Narrow"/>
              </w:rPr>
            </w:pPr>
            <w:r w:rsidRPr="004D1D57">
              <w:rPr>
                <w:rFonts w:ascii="Arial Narrow" w:hAnsi="Arial Narrow"/>
                <w:noProof/>
              </w:rPr>
              <w:t>Apprentissages fondamentaux</w:t>
            </w:r>
          </w:p>
          <w:p w:rsidR="00DF3B45" w:rsidRPr="004C2BA9" w:rsidRDefault="00DF3B45" w:rsidP="00B97554">
            <w:pPr>
              <w:pStyle w:val="Paragraphedeliste"/>
              <w:numPr>
                <w:ilvl w:val="0"/>
                <w:numId w:val="1"/>
              </w:numPr>
              <w:rPr>
                <w:rFonts w:ascii="Arial Narrow" w:hAnsi="Arial Narrow"/>
              </w:rPr>
            </w:pPr>
            <w:r w:rsidRPr="004D1D57">
              <w:rPr>
                <w:rFonts w:ascii="Arial Narrow" w:hAnsi="Arial Narrow"/>
                <w:noProof/>
              </w:rPr>
              <w:t>Formation des enseignants</w:t>
            </w:r>
          </w:p>
          <w:p w:rsidR="00DF3B45" w:rsidRDefault="00DF3B45" w:rsidP="00B97554">
            <w:pPr>
              <w:pStyle w:val="Paragraphedeliste"/>
              <w:numPr>
                <w:ilvl w:val="0"/>
                <w:numId w:val="1"/>
              </w:numPr>
              <w:rPr>
                <w:rFonts w:ascii="Arial Narrow" w:hAnsi="Arial Narrow"/>
              </w:rPr>
            </w:pPr>
            <w:r w:rsidRPr="004D1D57">
              <w:rPr>
                <w:rFonts w:ascii="Arial Narrow" w:hAnsi="Arial Narrow"/>
                <w:noProof/>
              </w:rPr>
              <w:t>Confiance, bien-être, climat scolaire</w:t>
            </w:r>
          </w:p>
          <w:p w:rsidR="00DF3B45" w:rsidRPr="00323C48" w:rsidRDefault="00DF3B45" w:rsidP="00B97554">
            <w:pPr>
              <w:pStyle w:val="Paragraphedeliste"/>
              <w:rPr>
                <w:rFonts w:ascii="Arial Narrow" w:hAnsi="Arial Narrow"/>
              </w:rPr>
            </w:pPr>
          </w:p>
        </w:tc>
      </w:tr>
      <w:tr w:rsidR="00DF3B45" w:rsidRPr="00B53959" w:rsidTr="00B97554">
        <w:tc>
          <w:tcPr>
            <w:tcW w:w="9288" w:type="dxa"/>
            <w:gridSpan w:val="2"/>
            <w:tcBorders>
              <w:top w:val="single" w:sz="4" w:space="0" w:color="auto"/>
              <w:bottom w:val="single" w:sz="4" w:space="0" w:color="auto"/>
            </w:tcBorders>
            <w:shd w:val="clear" w:color="auto" w:fill="B8CCE4" w:themeFill="accent1" w:themeFillTint="66"/>
          </w:tcPr>
          <w:p w:rsidR="00DF3B45" w:rsidRDefault="00DF3B45" w:rsidP="00B97554">
            <w:pPr>
              <w:spacing w:after="60"/>
              <w:jc w:val="both"/>
              <w:rPr>
                <w:rFonts w:ascii="Arial Narrow" w:hAnsi="Arial Narrow"/>
                <w:b/>
              </w:rPr>
            </w:pPr>
            <w:r>
              <w:rPr>
                <w:rFonts w:ascii="Arial Narrow" w:hAnsi="Arial Narrow"/>
                <w:b/>
              </w:rPr>
              <w:t>Hypothèses à évaluer :</w:t>
            </w:r>
          </w:p>
          <w:p w:rsidR="00DF3B45" w:rsidRPr="004D1D57" w:rsidRDefault="00DF3B45" w:rsidP="00B97554">
            <w:pPr>
              <w:jc w:val="both"/>
              <w:rPr>
                <w:rFonts w:ascii="Arial Narrow" w:hAnsi="Arial Narrow"/>
                <w:noProof/>
              </w:rPr>
            </w:pPr>
            <w:r w:rsidRPr="004D1D57">
              <w:rPr>
                <w:rFonts w:ascii="Arial Narrow" w:hAnsi="Arial Narrow"/>
                <w:noProof/>
              </w:rPr>
              <w:t>Nous espérons susciter l'envie de dépasser le caractère évènementiel et festif de cette journée pour rentrer dans une véritable dynamique d'évolution professionnelle.</w:t>
            </w:r>
          </w:p>
          <w:p w:rsidR="00DF3B45" w:rsidRPr="004D1D57" w:rsidRDefault="00DF3B45" w:rsidP="00B97554">
            <w:pPr>
              <w:jc w:val="both"/>
              <w:rPr>
                <w:rFonts w:ascii="Arial Narrow" w:hAnsi="Arial Narrow"/>
                <w:noProof/>
              </w:rPr>
            </w:pPr>
            <w:r w:rsidRPr="004D1D57">
              <w:rPr>
                <w:rFonts w:ascii="Arial Narrow" w:hAnsi="Arial Narrow"/>
                <w:noProof/>
              </w:rPr>
              <w:t xml:space="preserve">Nous aimerions réfléchir avec l'équipe aux six questions suivantes : </w:t>
            </w:r>
          </w:p>
          <w:p w:rsidR="00DF3B45" w:rsidRPr="004D1D57" w:rsidRDefault="00DF3B45" w:rsidP="00B97554">
            <w:pPr>
              <w:jc w:val="both"/>
              <w:rPr>
                <w:rFonts w:ascii="Arial Narrow" w:hAnsi="Arial Narrow"/>
                <w:noProof/>
              </w:rPr>
            </w:pPr>
            <w:r w:rsidRPr="004D1D57">
              <w:rPr>
                <w:rFonts w:ascii="Arial Narrow" w:hAnsi="Arial Narrow"/>
                <w:noProof/>
              </w:rPr>
              <w:t>1</w:t>
            </w:r>
            <w:r w:rsidR="00837ECB">
              <w:rPr>
                <w:rFonts w:ascii="Arial Narrow" w:hAnsi="Arial Narrow"/>
                <w:noProof/>
              </w:rPr>
              <w:t>)</w:t>
            </w:r>
            <w:r w:rsidRPr="004D1D57">
              <w:rPr>
                <w:rFonts w:ascii="Arial Narrow" w:hAnsi="Arial Narrow"/>
                <w:noProof/>
              </w:rPr>
              <w:t xml:space="preserve"> En quoi votre action est innovante ?</w:t>
            </w:r>
          </w:p>
          <w:p w:rsidR="00DF3B45" w:rsidRPr="004D1D57" w:rsidRDefault="00DF3B45" w:rsidP="00B97554">
            <w:pPr>
              <w:jc w:val="both"/>
              <w:rPr>
                <w:rFonts w:ascii="Arial Narrow" w:hAnsi="Arial Narrow"/>
                <w:noProof/>
              </w:rPr>
            </w:pPr>
            <w:r w:rsidRPr="004D1D57">
              <w:rPr>
                <w:rFonts w:ascii="Arial Narrow" w:hAnsi="Arial Narrow"/>
                <w:noProof/>
              </w:rPr>
              <w:t>2</w:t>
            </w:r>
            <w:r w:rsidR="00837ECB">
              <w:rPr>
                <w:rFonts w:ascii="Arial Narrow" w:hAnsi="Arial Narrow"/>
                <w:noProof/>
              </w:rPr>
              <w:t>)</w:t>
            </w:r>
            <w:r w:rsidRPr="004D1D57">
              <w:rPr>
                <w:rFonts w:ascii="Arial Narrow" w:hAnsi="Arial Narrow"/>
                <w:noProof/>
              </w:rPr>
              <w:t xml:space="preserve"> En quoi génère t-elle un regard positif sur les élèves ?</w:t>
            </w:r>
          </w:p>
          <w:p w:rsidR="00DF3B45" w:rsidRPr="004D1D57" w:rsidRDefault="00DF3B45" w:rsidP="00B97554">
            <w:pPr>
              <w:jc w:val="both"/>
              <w:rPr>
                <w:rFonts w:ascii="Arial Narrow" w:hAnsi="Arial Narrow"/>
                <w:noProof/>
              </w:rPr>
            </w:pPr>
            <w:r w:rsidRPr="004D1D57">
              <w:rPr>
                <w:rFonts w:ascii="Arial Narrow" w:hAnsi="Arial Narrow"/>
                <w:noProof/>
              </w:rPr>
              <w:t>3</w:t>
            </w:r>
            <w:r w:rsidR="00837ECB">
              <w:rPr>
                <w:rFonts w:ascii="Arial Narrow" w:hAnsi="Arial Narrow"/>
                <w:noProof/>
              </w:rPr>
              <w:t>)</w:t>
            </w:r>
            <w:r w:rsidRPr="004D1D57">
              <w:rPr>
                <w:rFonts w:ascii="Arial Narrow" w:hAnsi="Arial Narrow"/>
                <w:noProof/>
              </w:rPr>
              <w:t xml:space="preserve"> En quoi contribue t-elle à faire évoluer les pratiques enseignantes ?</w:t>
            </w:r>
          </w:p>
          <w:p w:rsidR="00DF3B45" w:rsidRPr="004D1D57" w:rsidRDefault="00DF3B45" w:rsidP="00B97554">
            <w:pPr>
              <w:jc w:val="both"/>
              <w:rPr>
                <w:rFonts w:ascii="Arial Narrow" w:hAnsi="Arial Narrow"/>
                <w:noProof/>
              </w:rPr>
            </w:pPr>
            <w:r w:rsidRPr="004D1D57">
              <w:rPr>
                <w:rFonts w:ascii="Arial Narrow" w:hAnsi="Arial Narrow"/>
                <w:noProof/>
              </w:rPr>
              <w:t>4</w:t>
            </w:r>
            <w:r w:rsidR="00837ECB">
              <w:rPr>
                <w:rFonts w:ascii="Arial Narrow" w:hAnsi="Arial Narrow"/>
                <w:noProof/>
              </w:rPr>
              <w:t>)</w:t>
            </w:r>
            <w:r w:rsidRPr="004D1D57">
              <w:rPr>
                <w:rFonts w:ascii="Arial Narrow" w:hAnsi="Arial Narrow"/>
                <w:noProof/>
              </w:rPr>
              <w:t xml:space="preserve"> En quoi contribue t-elle à améliorer les résultats et les attitudes des élèves ?</w:t>
            </w:r>
          </w:p>
          <w:p w:rsidR="00DF3B45" w:rsidRPr="004D1D57" w:rsidRDefault="00DF3B45" w:rsidP="00B97554">
            <w:pPr>
              <w:jc w:val="both"/>
              <w:rPr>
                <w:rFonts w:ascii="Arial Narrow" w:hAnsi="Arial Narrow"/>
                <w:noProof/>
              </w:rPr>
            </w:pPr>
            <w:r w:rsidRPr="004D1D57">
              <w:rPr>
                <w:rFonts w:ascii="Arial Narrow" w:hAnsi="Arial Narrow"/>
                <w:noProof/>
              </w:rPr>
              <w:t>5</w:t>
            </w:r>
            <w:r w:rsidR="00837ECB">
              <w:rPr>
                <w:rFonts w:ascii="Arial Narrow" w:hAnsi="Arial Narrow"/>
                <w:noProof/>
              </w:rPr>
              <w:t>)</w:t>
            </w:r>
            <w:r w:rsidRPr="004D1D57">
              <w:rPr>
                <w:rFonts w:ascii="Arial Narrow" w:hAnsi="Arial Narrow"/>
                <w:noProof/>
              </w:rPr>
              <w:t xml:space="preserve"> En quoi crée t-elle de l'intelligence collective au sein de l'établissement ?</w:t>
            </w:r>
          </w:p>
          <w:p w:rsidR="00DF3B45" w:rsidRPr="00031B92" w:rsidRDefault="00DF3B45" w:rsidP="00B97554">
            <w:pPr>
              <w:jc w:val="both"/>
              <w:rPr>
                <w:rFonts w:ascii="Arial Narrow" w:hAnsi="Arial Narrow"/>
                <w:noProof/>
              </w:rPr>
            </w:pPr>
            <w:r w:rsidRPr="004D1D57">
              <w:rPr>
                <w:rFonts w:ascii="Arial Narrow" w:hAnsi="Arial Narrow"/>
                <w:noProof/>
              </w:rPr>
              <w:t>6</w:t>
            </w:r>
            <w:r w:rsidR="00837ECB">
              <w:rPr>
                <w:rFonts w:ascii="Arial Narrow" w:hAnsi="Arial Narrow"/>
                <w:noProof/>
              </w:rPr>
              <w:t>)</w:t>
            </w:r>
            <w:r w:rsidRPr="004D1D57">
              <w:rPr>
                <w:rFonts w:ascii="Arial Narrow" w:hAnsi="Arial Narrow"/>
                <w:noProof/>
              </w:rPr>
              <w:t>En quoi induit-elle une réorganisation de l'établissement lui-même ?</w:t>
            </w:r>
          </w:p>
          <w:p w:rsidR="00DF3B45" w:rsidRPr="00323C48" w:rsidRDefault="00DF3B45" w:rsidP="00B97554">
            <w:pPr>
              <w:jc w:val="both"/>
              <w:rPr>
                <w:rFonts w:ascii="Arial Narrow" w:hAnsi="Arial Narrow"/>
                <w:noProof/>
                <w:sz w:val="10"/>
                <w:szCs w:val="10"/>
              </w:rPr>
            </w:pPr>
          </w:p>
          <w:p w:rsidR="00DF3B45" w:rsidRPr="00117827" w:rsidRDefault="00DF3B45" w:rsidP="00B97554">
            <w:pPr>
              <w:jc w:val="both"/>
              <w:rPr>
                <w:rFonts w:ascii="Arial Narrow" w:hAnsi="Arial Narrow"/>
                <w:i/>
                <w:noProof/>
              </w:rPr>
            </w:pPr>
          </w:p>
        </w:tc>
      </w:tr>
      <w:tr w:rsidR="00DF3B45" w:rsidRPr="00B53959" w:rsidTr="00B97554">
        <w:tc>
          <w:tcPr>
            <w:tcW w:w="9288" w:type="dxa"/>
            <w:gridSpan w:val="2"/>
            <w:tcBorders>
              <w:top w:val="single" w:sz="4" w:space="0" w:color="auto"/>
              <w:bottom w:val="single" w:sz="4" w:space="0" w:color="auto"/>
            </w:tcBorders>
            <w:shd w:val="clear" w:color="auto" w:fill="B8CCE4" w:themeFill="accent1" w:themeFillTint="66"/>
          </w:tcPr>
          <w:p w:rsidR="00DF3B45" w:rsidRDefault="00DF3B45" w:rsidP="00B97554">
            <w:pPr>
              <w:spacing w:after="60"/>
              <w:jc w:val="both"/>
              <w:rPr>
                <w:rFonts w:ascii="Arial Narrow" w:hAnsi="Arial Narrow"/>
                <w:b/>
              </w:rPr>
            </w:pPr>
            <w:r>
              <w:rPr>
                <w:rFonts w:ascii="Arial Narrow" w:hAnsi="Arial Narrow"/>
                <w:b/>
              </w:rPr>
              <w:t>Méthode d’évaluation :</w:t>
            </w:r>
          </w:p>
          <w:p w:rsidR="00DF3B45" w:rsidRPr="004D1D57" w:rsidRDefault="00DF3B45" w:rsidP="00B97554">
            <w:pPr>
              <w:jc w:val="both"/>
              <w:rPr>
                <w:rFonts w:ascii="Arial Narrow" w:hAnsi="Arial Narrow"/>
                <w:noProof/>
              </w:rPr>
            </w:pPr>
            <w:r w:rsidRPr="004D1D57">
              <w:rPr>
                <w:rFonts w:ascii="Arial Narrow" w:hAnsi="Arial Narrow"/>
                <w:noProof/>
              </w:rPr>
              <w:t xml:space="preserve">Les six questions présentées plus haut font l'objet d'une auto-évaluation. Elles seront au cœur d'un échange collectif planifié à trois reprises dans le processus (lors de la visite introductive qui fait suite à a JAP, puis six mois après le lancement de l'accompagnement, enfin au terme de l'accompagnement). </w:t>
            </w:r>
          </w:p>
          <w:p w:rsidR="00837ECB" w:rsidRDefault="00DF3B45" w:rsidP="00B97554">
            <w:pPr>
              <w:jc w:val="both"/>
              <w:rPr>
                <w:rFonts w:ascii="Arial Narrow" w:hAnsi="Arial Narrow"/>
                <w:noProof/>
              </w:rPr>
            </w:pPr>
            <w:r w:rsidRPr="004D1D57">
              <w:rPr>
                <w:rFonts w:ascii="Arial Narrow" w:hAnsi="Arial Narrow"/>
                <w:noProof/>
              </w:rPr>
              <w:t xml:space="preserve">Sur la question 5, au-delà de la perception de l'équipe enseignante elle-même, nous apprécierons l'évolution à partir de l'échelle suivante :  </w:t>
            </w:r>
          </w:p>
          <w:p w:rsidR="00DF3B45" w:rsidRPr="004D1D57" w:rsidRDefault="00DF3B45" w:rsidP="00B97554">
            <w:pPr>
              <w:jc w:val="both"/>
              <w:rPr>
                <w:rFonts w:ascii="Arial Narrow" w:hAnsi="Arial Narrow"/>
                <w:noProof/>
              </w:rPr>
            </w:pPr>
            <w:r w:rsidRPr="004D1D57">
              <w:rPr>
                <w:rFonts w:ascii="Arial Narrow" w:hAnsi="Arial Narrow"/>
                <w:noProof/>
              </w:rPr>
              <w:t xml:space="preserve">- Nous sommes passés d'une juxtaposition de compétences (étape 1) à un travail fédérant tous les enseignants sur un même objet d'étude (étape 2). </w:t>
            </w:r>
          </w:p>
          <w:p w:rsidR="00DF3B45" w:rsidRPr="004D1D57" w:rsidRDefault="00DF3B45" w:rsidP="00B97554">
            <w:pPr>
              <w:jc w:val="both"/>
              <w:rPr>
                <w:rFonts w:ascii="Arial Narrow" w:hAnsi="Arial Narrow"/>
                <w:noProof/>
              </w:rPr>
            </w:pPr>
            <w:r w:rsidRPr="004D1D57">
              <w:rPr>
                <w:rFonts w:ascii="Arial Narrow" w:hAnsi="Arial Narrow"/>
                <w:noProof/>
              </w:rPr>
              <w:t xml:space="preserve">- L'équipe a suffisamment avancé dans la concrétisation de son action pour pouvoir la présenter à des pairs venant d'établissements extérieurs. A ce stade, l'équipe devient ainsi une "équipe ressource", on pourra aussi parler d'établissement formateur" (étape 3). </w:t>
            </w:r>
          </w:p>
          <w:p w:rsidR="00DF3B45" w:rsidRDefault="00DF3B45" w:rsidP="00B97554">
            <w:pPr>
              <w:jc w:val="both"/>
              <w:rPr>
                <w:rFonts w:ascii="Arial Narrow" w:hAnsi="Arial Narrow"/>
                <w:noProof/>
              </w:rPr>
            </w:pPr>
            <w:r w:rsidRPr="004D1D57">
              <w:rPr>
                <w:rFonts w:ascii="Arial Narrow" w:hAnsi="Arial Narrow"/>
                <w:noProof/>
              </w:rPr>
              <w:t>- L'équipe est capable de se remettre en question et de faire évoluer son projet après l'échange précédent, ce qui maintient l'action et le collectif de professeurs dans une vraie dynamique. A ce titre, l'établissement peut être qualifié "d'apprenant" (étape 4).</w:t>
            </w:r>
          </w:p>
          <w:p w:rsidR="00DF3B45" w:rsidRPr="00323C48" w:rsidRDefault="00DF3B45" w:rsidP="00B97554">
            <w:pPr>
              <w:jc w:val="both"/>
              <w:rPr>
                <w:rFonts w:ascii="Arial Narrow" w:hAnsi="Arial Narrow"/>
                <w:noProof/>
                <w:sz w:val="10"/>
                <w:szCs w:val="10"/>
              </w:rPr>
            </w:pPr>
          </w:p>
          <w:p w:rsidR="00DF3B45" w:rsidRPr="00073B9C" w:rsidRDefault="00DF3B45" w:rsidP="00B97554">
            <w:pPr>
              <w:spacing w:after="60"/>
              <w:rPr>
                <w:rFonts w:ascii="Arial Narrow" w:hAnsi="Arial Narrow"/>
                <w:i/>
              </w:rPr>
            </w:pPr>
          </w:p>
        </w:tc>
      </w:tr>
      <w:tr w:rsidR="00DF3B45" w:rsidRPr="00B53959" w:rsidTr="00B97554">
        <w:tc>
          <w:tcPr>
            <w:tcW w:w="9288" w:type="dxa"/>
            <w:gridSpan w:val="2"/>
            <w:tcBorders>
              <w:top w:val="single" w:sz="4" w:space="0" w:color="auto"/>
              <w:bottom w:val="single" w:sz="4" w:space="0" w:color="auto"/>
            </w:tcBorders>
            <w:shd w:val="clear" w:color="auto" w:fill="B8CCE4" w:themeFill="accent1" w:themeFillTint="66"/>
          </w:tcPr>
          <w:p w:rsidR="00DF3B45" w:rsidRDefault="00DF3B45" w:rsidP="00B97554">
            <w:pPr>
              <w:spacing w:after="60"/>
              <w:jc w:val="both"/>
              <w:rPr>
                <w:rFonts w:ascii="Arial Narrow" w:hAnsi="Arial Narrow"/>
                <w:b/>
              </w:rPr>
            </w:pPr>
            <w:r>
              <w:rPr>
                <w:rFonts w:ascii="Arial Narrow" w:hAnsi="Arial Narrow"/>
                <w:b/>
              </w:rPr>
              <w:lastRenderedPageBreak/>
              <w:t>Responsables de l’évaluation :</w:t>
            </w:r>
          </w:p>
          <w:p w:rsidR="00DF3B45" w:rsidRDefault="00DF3B45" w:rsidP="00B97554">
            <w:pPr>
              <w:jc w:val="both"/>
              <w:rPr>
                <w:rFonts w:ascii="Arial Narrow" w:hAnsi="Arial Narrow"/>
              </w:rPr>
            </w:pPr>
            <w:r w:rsidRPr="004D1D57">
              <w:rPr>
                <w:rFonts w:ascii="Arial Narrow" w:hAnsi="Arial Narrow"/>
                <w:noProof/>
              </w:rPr>
              <w:t>L'équipe de direction de la CARDIE (composée de 4 membres) est chargée de recenser et de synthétiser les auto-évaluations affiliées à chaque accompagnement. Pour le cinquième point, elle établira un état des lieux à partir de l'échelle présentée dans la rubrique précédente. Elle sera aidée pour la compléter par le binôme d'accompagnateurs dépêché sur place.</w:t>
            </w:r>
          </w:p>
          <w:p w:rsidR="00DF3B45" w:rsidRPr="00323C48" w:rsidRDefault="00DF3B45" w:rsidP="00B97554">
            <w:pPr>
              <w:jc w:val="both"/>
              <w:rPr>
                <w:rFonts w:ascii="Arial Narrow" w:hAnsi="Arial Narrow"/>
                <w:noProof/>
                <w:sz w:val="10"/>
                <w:szCs w:val="10"/>
              </w:rPr>
            </w:pPr>
          </w:p>
          <w:p w:rsidR="00DF3B45" w:rsidRDefault="00DF3B45" w:rsidP="00B97554">
            <w:pPr>
              <w:spacing w:after="60"/>
              <w:rPr>
                <w:rFonts w:ascii="Arial Narrow" w:hAnsi="Arial Narrow"/>
                <w:b/>
              </w:rPr>
            </w:pPr>
          </w:p>
        </w:tc>
      </w:tr>
      <w:tr w:rsidR="00DF3B45" w:rsidRPr="00B53959" w:rsidTr="00B97554">
        <w:tc>
          <w:tcPr>
            <w:tcW w:w="9288" w:type="dxa"/>
            <w:gridSpan w:val="2"/>
            <w:tcBorders>
              <w:top w:val="single" w:sz="4" w:space="0" w:color="auto"/>
              <w:bottom w:val="single" w:sz="4" w:space="0" w:color="auto"/>
            </w:tcBorders>
            <w:shd w:val="clear" w:color="auto" w:fill="B8CCE4" w:themeFill="accent1" w:themeFillTint="66"/>
          </w:tcPr>
          <w:p w:rsidR="00DF3B45" w:rsidRDefault="00DF3B45" w:rsidP="00B97554">
            <w:pPr>
              <w:spacing w:after="60"/>
              <w:jc w:val="both"/>
              <w:rPr>
                <w:rFonts w:ascii="Arial Narrow" w:hAnsi="Arial Narrow"/>
                <w:b/>
              </w:rPr>
            </w:pPr>
            <w:r>
              <w:rPr>
                <w:rFonts w:ascii="Arial Narrow" w:hAnsi="Arial Narrow"/>
                <w:b/>
              </w:rPr>
              <w:t>Résultats année précédente :</w:t>
            </w:r>
          </w:p>
          <w:p w:rsidR="00DF3B45" w:rsidRDefault="00DF3B45" w:rsidP="00B97554">
            <w:pPr>
              <w:pStyle w:val="Paragraphedeliste"/>
              <w:ind w:left="0"/>
              <w:jc w:val="both"/>
              <w:rPr>
                <w:rFonts w:ascii="Arial Narrow" w:hAnsi="Arial Narrow"/>
              </w:rPr>
            </w:pPr>
            <w:r w:rsidRPr="004D1D57">
              <w:rPr>
                <w:rFonts w:ascii="Arial Narrow" w:hAnsi="Arial Narrow"/>
                <w:noProof/>
              </w:rPr>
              <w:t>L'expérimentation n'a pas encore une année de mise en œuvre.</w:t>
            </w:r>
          </w:p>
          <w:p w:rsidR="00DF3B45" w:rsidRPr="00323C48" w:rsidRDefault="00DF3B45" w:rsidP="00B97554">
            <w:pPr>
              <w:jc w:val="both"/>
              <w:rPr>
                <w:rFonts w:ascii="Arial Narrow" w:hAnsi="Arial Narrow"/>
                <w:noProof/>
                <w:sz w:val="10"/>
                <w:szCs w:val="10"/>
              </w:rPr>
            </w:pPr>
          </w:p>
          <w:p w:rsidR="00DF3B45" w:rsidRDefault="00DF3B45" w:rsidP="00B97554">
            <w:pPr>
              <w:pStyle w:val="Paragraphedeliste"/>
              <w:ind w:left="0"/>
              <w:rPr>
                <w:rFonts w:ascii="Arial Narrow" w:hAnsi="Arial Narrow"/>
                <w:b/>
              </w:rPr>
            </w:pPr>
          </w:p>
        </w:tc>
      </w:tr>
      <w:tr w:rsidR="00DF3B45" w:rsidRPr="00B53959" w:rsidTr="00B97554">
        <w:tc>
          <w:tcPr>
            <w:tcW w:w="9288" w:type="dxa"/>
            <w:gridSpan w:val="2"/>
            <w:tcBorders>
              <w:top w:val="single" w:sz="4" w:space="0" w:color="auto"/>
              <w:bottom w:val="single" w:sz="4" w:space="0" w:color="auto"/>
            </w:tcBorders>
            <w:shd w:val="clear" w:color="auto" w:fill="B8CCE4" w:themeFill="accent1" w:themeFillTint="66"/>
          </w:tcPr>
          <w:p w:rsidR="00DF3B45" w:rsidRDefault="00DF3B45" w:rsidP="00B97554">
            <w:pPr>
              <w:spacing w:after="60"/>
              <w:jc w:val="both"/>
              <w:rPr>
                <w:rFonts w:ascii="Arial Narrow" w:hAnsi="Arial Narrow"/>
                <w:b/>
              </w:rPr>
            </w:pPr>
            <w:r>
              <w:rPr>
                <w:rFonts w:ascii="Arial Narrow" w:hAnsi="Arial Narrow"/>
                <w:b/>
              </w:rPr>
              <w:t>Actions prévues à l’issue de l’expérimentation :</w:t>
            </w:r>
          </w:p>
          <w:p w:rsidR="00DF3B45" w:rsidRDefault="00DF3B45" w:rsidP="00B97554">
            <w:pPr>
              <w:jc w:val="both"/>
              <w:rPr>
                <w:rFonts w:ascii="Arial Narrow" w:hAnsi="Arial Narrow"/>
              </w:rPr>
            </w:pPr>
            <w:r w:rsidRPr="004D1D57">
              <w:rPr>
                <w:rFonts w:ascii="Arial Narrow" w:hAnsi="Arial Narrow"/>
                <w:noProof/>
              </w:rPr>
              <w:t>Nous aimerions étendre le dispositif à l'ensemble des accompagnements de la région académique (académie d'Aix-Marseille et de Nice).</w:t>
            </w:r>
          </w:p>
          <w:p w:rsidR="00DF3B45" w:rsidRPr="00323C48" w:rsidRDefault="00DF3B45" w:rsidP="00B97554">
            <w:pPr>
              <w:jc w:val="both"/>
              <w:rPr>
                <w:rFonts w:ascii="Arial Narrow" w:hAnsi="Arial Narrow"/>
                <w:noProof/>
                <w:sz w:val="10"/>
                <w:szCs w:val="10"/>
              </w:rPr>
            </w:pPr>
          </w:p>
          <w:p w:rsidR="00DF3B45" w:rsidRDefault="00DF3B45" w:rsidP="00B97554">
            <w:pPr>
              <w:spacing w:after="60"/>
              <w:rPr>
                <w:rFonts w:ascii="Arial Narrow" w:hAnsi="Arial Narrow"/>
                <w:b/>
              </w:rPr>
            </w:pPr>
          </w:p>
        </w:tc>
      </w:tr>
      <w:tr w:rsidR="00DF3B45" w:rsidRPr="00B53959" w:rsidTr="00B97554">
        <w:trPr>
          <w:trHeight w:val="1182"/>
        </w:trPr>
        <w:tc>
          <w:tcPr>
            <w:tcW w:w="4928" w:type="dxa"/>
            <w:vMerge w:val="restart"/>
            <w:tcBorders>
              <w:bottom w:val="single" w:sz="4" w:space="0" w:color="auto"/>
              <w:right w:val="single" w:sz="4" w:space="0" w:color="auto"/>
            </w:tcBorders>
            <w:shd w:val="clear" w:color="auto" w:fill="auto"/>
            <w:vAlign w:val="center"/>
          </w:tcPr>
          <w:p w:rsidR="00DF3B45" w:rsidRPr="001D1E3E" w:rsidRDefault="00DF3B45" w:rsidP="00B97554">
            <w:pPr>
              <w:tabs>
                <w:tab w:val="left" w:pos="3969"/>
              </w:tabs>
              <w:spacing w:after="60"/>
              <w:ind w:right="1259"/>
              <w:rPr>
                <w:rFonts w:ascii="Arial Narrow" w:hAnsi="Arial Narrow"/>
                <w:b/>
              </w:rPr>
            </w:pPr>
          </w:p>
          <w:p w:rsidR="00DF3B45" w:rsidRPr="001D1E3E" w:rsidRDefault="00DF3B45" w:rsidP="00B97554">
            <w:pPr>
              <w:tabs>
                <w:tab w:val="left" w:pos="3969"/>
              </w:tabs>
              <w:spacing w:after="120"/>
              <w:ind w:right="1259"/>
              <w:rPr>
                <w:rFonts w:ascii="Arial Narrow" w:hAnsi="Arial Narrow"/>
                <w:b/>
              </w:rPr>
            </w:pPr>
            <w:r w:rsidRPr="001D1E3E">
              <w:rPr>
                <w:rFonts w:ascii="Arial Narrow" w:hAnsi="Arial Narrow"/>
                <w:b/>
              </w:rPr>
              <w:t>Public(s) concerné(s) :</w:t>
            </w:r>
          </w:p>
          <w:p w:rsidR="00DF3B45" w:rsidRPr="001D1E3E" w:rsidRDefault="00DF3B45" w:rsidP="00B97554">
            <w:pPr>
              <w:tabs>
                <w:tab w:val="left" w:pos="3969"/>
              </w:tabs>
              <w:ind w:right="1259"/>
              <w:rPr>
                <w:rFonts w:ascii="Arial Narrow" w:hAnsi="Arial Narrow"/>
              </w:rPr>
            </w:pPr>
            <w:r w:rsidRPr="004D1D57">
              <w:rPr>
                <w:rFonts w:ascii="Arial Narrow" w:hAnsi="Arial Narrow"/>
                <w:noProof/>
              </w:rPr>
              <w:t>Personnels de l’Éducation nationale</w:t>
            </w:r>
          </w:p>
          <w:p w:rsidR="00DF3B45" w:rsidRDefault="00DF3B45" w:rsidP="00B97554">
            <w:pPr>
              <w:tabs>
                <w:tab w:val="left" w:pos="3969"/>
              </w:tabs>
              <w:ind w:right="1259"/>
              <w:rPr>
                <w:rFonts w:ascii="Arial Narrow" w:hAnsi="Arial Narrow"/>
                <w:b/>
              </w:rPr>
            </w:pPr>
          </w:p>
          <w:p w:rsidR="00DF3B45" w:rsidRDefault="00DF3B45" w:rsidP="00B97554">
            <w:pPr>
              <w:tabs>
                <w:tab w:val="left" w:pos="3969"/>
              </w:tabs>
              <w:spacing w:after="60"/>
              <w:ind w:right="1259"/>
              <w:rPr>
                <w:rFonts w:ascii="Arial Narrow" w:hAnsi="Arial Narrow"/>
                <w:b/>
              </w:rPr>
            </w:pPr>
            <w:r>
              <w:rPr>
                <w:rFonts w:ascii="Arial Narrow" w:hAnsi="Arial Narrow"/>
                <w:b/>
              </w:rPr>
              <w:t>Secteur(s) d’enseignement concerné(s) :</w:t>
            </w:r>
          </w:p>
          <w:p w:rsidR="00DF3B45" w:rsidRPr="00E97E97" w:rsidRDefault="00DF3B45" w:rsidP="00B97554">
            <w:pPr>
              <w:rPr>
                <w:rFonts w:ascii="Arial Narrow" w:hAnsi="Arial Narrow"/>
              </w:rPr>
            </w:pPr>
            <w:r w:rsidRPr="004D1D57">
              <w:rPr>
                <w:rFonts w:ascii="Arial Narrow" w:hAnsi="Arial Narrow"/>
                <w:noProof/>
              </w:rPr>
              <w:t>Public</w:t>
            </w:r>
          </w:p>
          <w:p w:rsidR="00DF3B45" w:rsidRPr="001D1E3E" w:rsidRDefault="00DF3B45" w:rsidP="00B97554">
            <w:pPr>
              <w:rPr>
                <w:rFonts w:ascii="Arial Narrow" w:hAnsi="Arial Narrow"/>
                <w:b/>
              </w:rPr>
            </w:pPr>
            <w:r w:rsidRPr="004D1D57">
              <w:rPr>
                <w:rFonts w:ascii="Arial Narrow" w:hAnsi="Arial Narrow"/>
                <w:noProof/>
              </w:rPr>
              <w:t>Privé sous contrat</w:t>
            </w:r>
          </w:p>
          <w:p w:rsidR="00DF3B45" w:rsidRPr="001D1E3E" w:rsidRDefault="00DF3B45" w:rsidP="00B97554">
            <w:pPr>
              <w:rPr>
                <w:rFonts w:ascii="Arial Narrow" w:hAnsi="Arial Narrow"/>
                <w:b/>
              </w:rPr>
            </w:pPr>
          </w:p>
          <w:p w:rsidR="00DF3B45" w:rsidRPr="001D1E3E" w:rsidRDefault="00DF3B45" w:rsidP="00B97554">
            <w:pPr>
              <w:spacing w:after="60"/>
              <w:rPr>
                <w:rFonts w:ascii="Arial Narrow" w:hAnsi="Arial Narrow"/>
                <w:b/>
              </w:rPr>
            </w:pPr>
            <w:r w:rsidRPr="001D1E3E">
              <w:rPr>
                <w:rFonts w:ascii="Arial Narrow" w:hAnsi="Arial Narrow"/>
                <w:b/>
              </w:rPr>
              <w:t xml:space="preserve">Cycle(s) concerné(s) : </w:t>
            </w:r>
          </w:p>
          <w:p w:rsidR="00DF3B45" w:rsidRPr="00E97E97" w:rsidRDefault="00DF3B45" w:rsidP="00B97554">
            <w:pPr>
              <w:rPr>
                <w:rFonts w:ascii="Arial Narrow" w:hAnsi="Arial Narrow"/>
              </w:rPr>
            </w:pPr>
            <w:r w:rsidRPr="004D1D57">
              <w:rPr>
                <w:rFonts w:ascii="Arial Narrow" w:hAnsi="Arial Narrow"/>
                <w:noProof/>
              </w:rPr>
              <w:t>Cycle 1</w:t>
            </w:r>
          </w:p>
          <w:p w:rsidR="00DF3B45" w:rsidRPr="00E97E97" w:rsidRDefault="00DF3B45" w:rsidP="00B97554">
            <w:pPr>
              <w:rPr>
                <w:rFonts w:ascii="Arial Narrow" w:hAnsi="Arial Narrow"/>
              </w:rPr>
            </w:pPr>
            <w:r w:rsidRPr="004D1D57">
              <w:rPr>
                <w:rFonts w:ascii="Arial Narrow" w:hAnsi="Arial Narrow"/>
                <w:noProof/>
              </w:rPr>
              <w:t>Cycle 2</w:t>
            </w:r>
          </w:p>
          <w:p w:rsidR="00DF3B45" w:rsidRPr="00E97E97" w:rsidRDefault="00DF3B45" w:rsidP="00B97554">
            <w:pPr>
              <w:rPr>
                <w:rFonts w:ascii="Arial Narrow" w:hAnsi="Arial Narrow"/>
              </w:rPr>
            </w:pPr>
            <w:r w:rsidRPr="004D1D57">
              <w:rPr>
                <w:rFonts w:ascii="Arial Narrow" w:hAnsi="Arial Narrow"/>
                <w:noProof/>
              </w:rPr>
              <w:t>Cycle 3</w:t>
            </w:r>
          </w:p>
          <w:p w:rsidR="00DF3B45" w:rsidRPr="00E97E97" w:rsidRDefault="00DF3B45" w:rsidP="00B97554">
            <w:pPr>
              <w:rPr>
                <w:rFonts w:ascii="Arial Narrow" w:hAnsi="Arial Narrow"/>
              </w:rPr>
            </w:pPr>
            <w:r w:rsidRPr="004D1D57">
              <w:rPr>
                <w:rFonts w:ascii="Arial Narrow" w:hAnsi="Arial Narrow"/>
                <w:noProof/>
              </w:rPr>
              <w:t>Cycle 4</w:t>
            </w:r>
          </w:p>
          <w:p w:rsidR="00DF3B45" w:rsidRPr="00301529" w:rsidRDefault="00DF3B45" w:rsidP="00B97554">
            <w:pPr>
              <w:rPr>
                <w:rFonts w:ascii="Arial Narrow" w:hAnsi="Arial Narrow"/>
              </w:rPr>
            </w:pPr>
            <w:r w:rsidRPr="004D1D57">
              <w:rPr>
                <w:rFonts w:ascii="Arial Narrow" w:hAnsi="Arial Narrow"/>
                <w:noProof/>
              </w:rPr>
              <w:t>Cycle 4</w:t>
            </w:r>
          </w:p>
          <w:p w:rsidR="00DF3B45" w:rsidRPr="00301529" w:rsidRDefault="00DF3B45" w:rsidP="00B97554">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DF3B45" w:rsidRPr="00A4092D" w:rsidRDefault="00DF3B45" w:rsidP="00B97554">
            <w:pPr>
              <w:spacing w:after="60"/>
              <w:rPr>
                <w:rFonts w:ascii="Arial Narrow" w:hAnsi="Arial Narrow"/>
                <w:b/>
              </w:rPr>
            </w:pPr>
          </w:p>
          <w:p w:rsidR="00DF3B45" w:rsidRPr="00970CF4" w:rsidRDefault="00DF3B45" w:rsidP="00B97554">
            <w:pPr>
              <w:spacing w:after="60"/>
              <w:rPr>
                <w:rFonts w:ascii="Arial Narrow" w:hAnsi="Arial Narrow"/>
                <w:b/>
              </w:rPr>
            </w:pPr>
            <w:r w:rsidRPr="00970CF4">
              <w:rPr>
                <w:rFonts w:ascii="Arial Narrow" w:hAnsi="Arial Narrow"/>
                <w:b/>
              </w:rPr>
              <w:t>Nombre concerné :</w:t>
            </w:r>
          </w:p>
          <w:p w:rsidR="00DF3B45" w:rsidRDefault="00DF3B45" w:rsidP="00B97554">
            <w:pPr>
              <w:rPr>
                <w:rFonts w:ascii="Arial Narrow" w:hAnsi="Arial Narrow"/>
              </w:rPr>
            </w:pPr>
            <w:r>
              <w:rPr>
                <w:rFonts w:ascii="Arial Narrow" w:hAnsi="Arial Narrow"/>
              </w:rPr>
              <w:t xml:space="preserve">d’élèves : </w:t>
            </w:r>
          </w:p>
          <w:p w:rsidR="00DF3B45" w:rsidRPr="00070BD1" w:rsidRDefault="00DF3B45" w:rsidP="00B97554">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40</w:t>
            </w:r>
          </w:p>
          <w:p w:rsidR="00DF3B45" w:rsidRDefault="00DF3B45" w:rsidP="00B97554">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40</w:t>
            </w:r>
          </w:p>
          <w:p w:rsidR="00DF3B45" w:rsidRPr="00970CF4" w:rsidRDefault="00DF3B45" w:rsidP="00B97554">
            <w:pPr>
              <w:rPr>
                <w:rFonts w:ascii="Arial Narrow" w:hAnsi="Arial Narrow"/>
              </w:rPr>
            </w:pPr>
            <w:r>
              <w:rPr>
                <w:rFonts w:ascii="Arial Narrow" w:hAnsi="Arial Narrow"/>
              </w:rPr>
              <w:t xml:space="preserve">d’écoles : </w:t>
            </w:r>
            <w:r w:rsidRPr="004D1D57">
              <w:rPr>
                <w:rFonts w:ascii="Arial Narrow" w:hAnsi="Arial Narrow"/>
                <w:noProof/>
              </w:rPr>
              <w:t>7</w:t>
            </w:r>
          </w:p>
          <w:p w:rsidR="00DF3B45" w:rsidRPr="00970CF4" w:rsidRDefault="00DF3B45" w:rsidP="00B97554">
            <w:pPr>
              <w:rPr>
                <w:rFonts w:ascii="Arial Narrow" w:hAnsi="Arial Narrow"/>
              </w:rPr>
            </w:pPr>
            <w:r>
              <w:rPr>
                <w:rFonts w:ascii="Arial Narrow" w:hAnsi="Arial Narrow"/>
              </w:rPr>
              <w:t xml:space="preserve">de collèges : </w:t>
            </w:r>
            <w:r w:rsidRPr="004D1D57">
              <w:rPr>
                <w:rFonts w:ascii="Arial Narrow" w:hAnsi="Arial Narrow"/>
                <w:noProof/>
              </w:rPr>
              <w:t>15</w:t>
            </w:r>
          </w:p>
          <w:p w:rsidR="00DF3B45" w:rsidRPr="00970CF4" w:rsidRDefault="00DF3B45" w:rsidP="00B97554">
            <w:pPr>
              <w:rPr>
                <w:rFonts w:ascii="Arial Narrow" w:hAnsi="Arial Narrow"/>
              </w:rPr>
            </w:pPr>
            <w:r>
              <w:rPr>
                <w:rFonts w:ascii="Arial Narrow" w:hAnsi="Arial Narrow"/>
              </w:rPr>
              <w:t xml:space="preserve">de lycées généraux et technologiques : </w:t>
            </w:r>
            <w:r w:rsidRPr="004D1D57">
              <w:rPr>
                <w:rFonts w:ascii="Arial Narrow" w:hAnsi="Arial Narrow"/>
                <w:noProof/>
              </w:rPr>
              <w:t>6</w:t>
            </w:r>
          </w:p>
          <w:p w:rsidR="00DF3B45" w:rsidRDefault="00DF3B45" w:rsidP="00B97554">
            <w:pPr>
              <w:rPr>
                <w:rFonts w:ascii="Arial Narrow" w:hAnsi="Arial Narrow"/>
              </w:rPr>
            </w:pPr>
            <w:r>
              <w:rPr>
                <w:rFonts w:ascii="Arial Narrow" w:hAnsi="Arial Narrow"/>
              </w:rPr>
              <w:t xml:space="preserve">de lycées polyvalents : </w:t>
            </w:r>
            <w:r w:rsidRPr="004D1D57">
              <w:rPr>
                <w:rFonts w:ascii="Arial Narrow" w:hAnsi="Arial Narrow"/>
                <w:noProof/>
              </w:rPr>
              <w:t>3</w:t>
            </w:r>
          </w:p>
          <w:p w:rsidR="00DF3B45" w:rsidRDefault="00DF3B45" w:rsidP="00B97554">
            <w:pPr>
              <w:rPr>
                <w:rFonts w:ascii="Arial Narrow" w:hAnsi="Arial Narrow"/>
              </w:rPr>
            </w:pPr>
            <w:r>
              <w:rPr>
                <w:rFonts w:ascii="Arial Narrow" w:hAnsi="Arial Narrow"/>
              </w:rPr>
              <w:t xml:space="preserve">de lycées professionnels : </w:t>
            </w:r>
            <w:r w:rsidRPr="004D1D57">
              <w:rPr>
                <w:rFonts w:ascii="Arial Narrow" w:hAnsi="Arial Narrow"/>
                <w:noProof/>
              </w:rPr>
              <w:t>9</w:t>
            </w:r>
          </w:p>
          <w:p w:rsidR="00DF3B45" w:rsidRPr="008C3568" w:rsidRDefault="00DF3B45" w:rsidP="00B97554">
            <w:pPr>
              <w:rPr>
                <w:rFonts w:ascii="Arial Narrow" w:hAnsi="Arial Narrow"/>
                <w:sz w:val="10"/>
                <w:szCs w:val="10"/>
              </w:rPr>
            </w:pPr>
          </w:p>
        </w:tc>
      </w:tr>
      <w:tr w:rsidR="00DF3B45" w:rsidRPr="00BC2080" w:rsidTr="00B97554">
        <w:trPr>
          <w:trHeight w:val="1182"/>
        </w:trPr>
        <w:tc>
          <w:tcPr>
            <w:tcW w:w="4928" w:type="dxa"/>
            <w:vMerge/>
            <w:tcBorders>
              <w:bottom w:val="single" w:sz="4" w:space="0" w:color="auto"/>
              <w:right w:val="single" w:sz="4" w:space="0" w:color="auto"/>
            </w:tcBorders>
            <w:shd w:val="clear" w:color="auto" w:fill="auto"/>
          </w:tcPr>
          <w:p w:rsidR="00DF3B45" w:rsidRPr="008C3568" w:rsidRDefault="00DF3B45" w:rsidP="00B97554">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DF3B45" w:rsidRPr="004B6A69" w:rsidRDefault="00DF3B45" w:rsidP="00B97554">
            <w:pPr>
              <w:rPr>
                <w:rFonts w:ascii="Arial Narrow" w:hAnsi="Arial Narrow"/>
                <w:color w:val="FFFFFF" w:themeColor="background1"/>
              </w:rPr>
            </w:pPr>
          </w:p>
          <w:p w:rsidR="00DF3B45" w:rsidRPr="00C43B98" w:rsidRDefault="00DF3B45" w:rsidP="001C5477">
            <w:pPr>
              <w:rPr>
                <w:rFonts w:ascii="Arial Narrow" w:hAnsi="Arial Narrow"/>
                <w:color w:val="FFFFFF" w:themeColor="background1"/>
                <w:sz w:val="10"/>
                <w:szCs w:val="10"/>
              </w:rPr>
            </w:pPr>
          </w:p>
        </w:tc>
      </w:tr>
      <w:tr w:rsidR="00DF3B45" w:rsidRPr="00F81949" w:rsidTr="00B975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DF3B45" w:rsidRDefault="00DF3B45" w:rsidP="00B97554">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DF3B45" w:rsidRPr="00F81949" w:rsidRDefault="00DF3B45" w:rsidP="00B97554">
            <w:pPr>
              <w:jc w:val="both"/>
              <w:rPr>
                <w:rFonts w:ascii="Arial Narrow" w:hAnsi="Arial Narrow"/>
              </w:rPr>
            </w:pPr>
          </w:p>
        </w:tc>
      </w:tr>
    </w:tbl>
    <w:p w:rsidR="00DF3B45" w:rsidRPr="00F81949" w:rsidRDefault="00DF3B45" w:rsidP="00DF3B45"/>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F3B45" w:rsidRPr="004C2BA9" w:rsidTr="00B97554">
        <w:tc>
          <w:tcPr>
            <w:tcW w:w="9288" w:type="dxa"/>
            <w:tcBorders>
              <w:top w:val="single" w:sz="4" w:space="0" w:color="auto"/>
              <w:bottom w:val="single" w:sz="4" w:space="0" w:color="auto"/>
            </w:tcBorders>
            <w:shd w:val="clear" w:color="auto" w:fill="B6DDE8" w:themeFill="accent5" w:themeFillTint="66"/>
          </w:tcPr>
          <w:p w:rsidR="00DF3B45" w:rsidRDefault="00DF3B45" w:rsidP="00B97554">
            <w:pPr>
              <w:spacing w:after="60"/>
              <w:jc w:val="both"/>
              <w:rPr>
                <w:rFonts w:ascii="Arial Narrow" w:hAnsi="Arial Narrow"/>
                <w:i/>
                <w:noProof/>
              </w:rPr>
            </w:pPr>
            <w:r>
              <w:rPr>
                <w:rFonts w:ascii="Arial Narrow" w:hAnsi="Arial Narrow"/>
                <w:b/>
              </w:rPr>
              <w:t xml:space="preserve">Objectifs de recherche : </w:t>
            </w:r>
          </w:p>
          <w:p w:rsidR="00DF3B45" w:rsidRPr="009C54AF" w:rsidRDefault="00DF3B45" w:rsidP="00B97554">
            <w:pPr>
              <w:jc w:val="both"/>
              <w:rPr>
                <w:rFonts w:ascii="Arial Narrow" w:hAnsi="Arial Narrow"/>
                <w:sz w:val="10"/>
                <w:szCs w:val="10"/>
              </w:rPr>
            </w:pPr>
          </w:p>
          <w:p w:rsidR="00DF3B45" w:rsidRPr="004C2BA9" w:rsidRDefault="00DF3B45" w:rsidP="00B97554">
            <w:pPr>
              <w:rPr>
                <w:rFonts w:ascii="Arial Narrow" w:hAnsi="Arial Narrow"/>
              </w:rPr>
            </w:pPr>
          </w:p>
        </w:tc>
      </w:tr>
      <w:tr w:rsidR="00DF3B45" w:rsidRPr="00B53959" w:rsidTr="00B97554">
        <w:tc>
          <w:tcPr>
            <w:tcW w:w="9288" w:type="dxa"/>
            <w:tcBorders>
              <w:bottom w:val="single" w:sz="4" w:space="0" w:color="auto"/>
            </w:tcBorders>
            <w:shd w:val="clear" w:color="auto" w:fill="B6DDE8" w:themeFill="accent5" w:themeFillTint="66"/>
          </w:tcPr>
          <w:p w:rsidR="00DF3B45" w:rsidRDefault="00DF3B45" w:rsidP="00B97554">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DF3B45" w:rsidRPr="009C54AF" w:rsidRDefault="00DF3B45" w:rsidP="00B97554">
            <w:pPr>
              <w:jc w:val="both"/>
              <w:rPr>
                <w:rFonts w:ascii="Arial Narrow" w:hAnsi="Arial Narrow"/>
                <w:sz w:val="10"/>
                <w:szCs w:val="10"/>
              </w:rPr>
            </w:pPr>
          </w:p>
          <w:p w:rsidR="00DF3B45" w:rsidRPr="00B53959" w:rsidRDefault="00DF3B45" w:rsidP="00B97554">
            <w:pPr>
              <w:jc w:val="both"/>
              <w:rPr>
                <w:rFonts w:ascii="Arial Narrow" w:hAnsi="Arial Narrow"/>
              </w:rPr>
            </w:pPr>
          </w:p>
        </w:tc>
      </w:tr>
      <w:tr w:rsidR="00DF3B45" w:rsidRPr="004C2BA9" w:rsidTr="00B97554">
        <w:tc>
          <w:tcPr>
            <w:tcW w:w="9288" w:type="dxa"/>
            <w:tcBorders>
              <w:top w:val="single" w:sz="4" w:space="0" w:color="auto"/>
              <w:bottom w:val="single" w:sz="4" w:space="0" w:color="auto"/>
            </w:tcBorders>
            <w:shd w:val="clear" w:color="auto" w:fill="B6DDE8" w:themeFill="accent5" w:themeFillTint="66"/>
          </w:tcPr>
          <w:p w:rsidR="00DF3B45" w:rsidRPr="00B53959" w:rsidRDefault="00DF3B45" w:rsidP="00B97554">
            <w:pPr>
              <w:spacing w:after="60"/>
              <w:jc w:val="both"/>
              <w:rPr>
                <w:rFonts w:ascii="Arial Narrow" w:hAnsi="Arial Narrow"/>
                <w:b/>
              </w:rPr>
            </w:pPr>
            <w:r>
              <w:rPr>
                <w:rFonts w:ascii="Arial Narrow" w:hAnsi="Arial Narrow"/>
                <w:b/>
              </w:rPr>
              <w:t>Apports de la recherche dans le cadre de l’expérimentation :</w:t>
            </w:r>
          </w:p>
          <w:p w:rsidR="00DF3B45" w:rsidRPr="009C54AF" w:rsidRDefault="00DF3B45" w:rsidP="00B97554">
            <w:pPr>
              <w:jc w:val="both"/>
              <w:rPr>
                <w:rFonts w:ascii="Arial Narrow" w:hAnsi="Arial Narrow"/>
                <w:sz w:val="10"/>
                <w:szCs w:val="10"/>
              </w:rPr>
            </w:pPr>
          </w:p>
          <w:p w:rsidR="00DF3B45" w:rsidRPr="004C2BA9" w:rsidRDefault="00DF3B45" w:rsidP="00B97554">
            <w:pPr>
              <w:rPr>
                <w:rFonts w:ascii="Arial Narrow" w:hAnsi="Arial Narrow"/>
              </w:rPr>
            </w:pPr>
          </w:p>
        </w:tc>
      </w:tr>
      <w:tr w:rsidR="00DF3B45" w:rsidRPr="004C2BA9" w:rsidTr="00B97554">
        <w:tc>
          <w:tcPr>
            <w:tcW w:w="9288" w:type="dxa"/>
            <w:tcBorders>
              <w:top w:val="single" w:sz="4" w:space="0" w:color="auto"/>
              <w:bottom w:val="single" w:sz="4" w:space="0" w:color="auto"/>
            </w:tcBorders>
            <w:shd w:val="clear" w:color="auto" w:fill="B6DDE8" w:themeFill="accent5" w:themeFillTint="66"/>
          </w:tcPr>
          <w:p w:rsidR="00DF3B45" w:rsidRPr="00B53959" w:rsidRDefault="00DF3B45" w:rsidP="00B97554">
            <w:pPr>
              <w:spacing w:after="60"/>
              <w:jc w:val="both"/>
              <w:rPr>
                <w:rFonts w:ascii="Arial Narrow" w:hAnsi="Arial Narrow"/>
                <w:b/>
              </w:rPr>
            </w:pPr>
            <w:r>
              <w:rPr>
                <w:rFonts w:ascii="Arial Narrow" w:hAnsi="Arial Narrow"/>
                <w:b/>
              </w:rPr>
              <w:t xml:space="preserve">Modalités de valorisation de la recherche : </w:t>
            </w:r>
          </w:p>
          <w:p w:rsidR="00DF3B45" w:rsidRPr="009C54AF" w:rsidRDefault="00DF3B45" w:rsidP="00B97554">
            <w:pPr>
              <w:jc w:val="both"/>
              <w:rPr>
                <w:rFonts w:ascii="Arial Narrow" w:hAnsi="Arial Narrow"/>
                <w:sz w:val="10"/>
                <w:szCs w:val="10"/>
              </w:rPr>
            </w:pPr>
          </w:p>
          <w:p w:rsidR="00DF3B45" w:rsidRPr="004C2BA9" w:rsidRDefault="00DF3B45" w:rsidP="00B97554">
            <w:pPr>
              <w:rPr>
                <w:rFonts w:ascii="Arial Narrow" w:hAnsi="Arial Narrow"/>
              </w:rPr>
            </w:pPr>
          </w:p>
        </w:tc>
      </w:tr>
    </w:tbl>
    <w:p w:rsidR="00942A30" w:rsidRDefault="00942A30" w:rsidP="0032053D">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B45"/>
    <w:rsid w:val="001C5477"/>
    <w:rsid w:val="0032053D"/>
    <w:rsid w:val="00353EEF"/>
    <w:rsid w:val="003A5029"/>
    <w:rsid w:val="00464BB1"/>
    <w:rsid w:val="005D7B57"/>
    <w:rsid w:val="00837ECB"/>
    <w:rsid w:val="00942A30"/>
    <w:rsid w:val="009C6801"/>
    <w:rsid w:val="009E193B"/>
    <w:rsid w:val="00B97554"/>
    <w:rsid w:val="00D25B83"/>
    <w:rsid w:val="00DF3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F3B45"/>
    <w:pPr>
      <w:ind w:left="720"/>
      <w:contextualSpacing/>
    </w:pPr>
  </w:style>
  <w:style w:type="table" w:customStyle="1" w:styleId="Grilledutableau1">
    <w:name w:val="Grille du tableau1"/>
    <w:basedOn w:val="TableauNormal"/>
    <w:next w:val="Grilledutableau"/>
    <w:uiPriority w:val="59"/>
    <w:rsid w:val="00DF3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F3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975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755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F3B45"/>
    <w:pPr>
      <w:ind w:left="720"/>
      <w:contextualSpacing/>
    </w:pPr>
  </w:style>
  <w:style w:type="table" w:customStyle="1" w:styleId="Grilledutableau1">
    <w:name w:val="Grille du tableau1"/>
    <w:basedOn w:val="TableauNormal"/>
    <w:next w:val="Grilledutableau"/>
    <w:uiPriority w:val="59"/>
    <w:rsid w:val="00DF3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F3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975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75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626</Words>
  <Characters>3447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4</cp:revision>
  <dcterms:created xsi:type="dcterms:W3CDTF">2021-01-29T10:14:00Z</dcterms:created>
  <dcterms:modified xsi:type="dcterms:W3CDTF">2021-01-29T10:15:00Z</dcterms:modified>
</cp:coreProperties>
</file>