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EC" w:rsidRPr="00EB37D5" w:rsidRDefault="000032EC" w:rsidP="000032EC">
      <w:pPr>
        <w:ind w:right="-1"/>
        <w:jc w:val="right"/>
        <w:rPr>
          <w:rStyle w:val="Lienhypertexte"/>
          <w:rFonts w:ascii="Arial" w:hAnsi="Arial"/>
          <w:b/>
          <w:u w:val="none"/>
        </w:rPr>
      </w:pPr>
      <w:r>
        <w:rPr>
          <w:rFonts w:ascii="Arial" w:hAnsi="Arial"/>
          <w:b/>
          <w:noProof/>
          <w:color w:val="0070C0"/>
          <w:sz w:val="40"/>
          <w:szCs w:val="40"/>
        </w:rPr>
        <w:t>F</w:t>
      </w:r>
      <w:r>
        <w:rPr>
          <w:rFonts w:ascii="Arial" w:hAnsi="Arial"/>
          <w:b/>
          <w:noProof/>
        </w:rPr>
        <w:t>iche </w:t>
      </w:r>
      <w:r>
        <w:rPr>
          <w:rFonts w:ascii="Arial" w:hAnsi="Arial"/>
          <w:b/>
          <w:color w:val="0070C0"/>
          <w:sz w:val="40"/>
          <w:szCs w:val="40"/>
        </w:rPr>
        <w:t>2</w:t>
      </w:r>
    </w:p>
    <w:p w:rsidR="000032EC" w:rsidRPr="001023F8" w:rsidRDefault="000032EC" w:rsidP="000032EC">
      <w:pPr>
        <w:pStyle w:val="Titre1"/>
        <w:ind w:left="0"/>
        <w:jc w:val="left"/>
      </w:pPr>
      <w:bookmarkStart w:id="0" w:name="_Toc436152289"/>
      <w:r w:rsidRPr="001023F8">
        <w:t xml:space="preserve">Information des familles : les </w:t>
      </w:r>
      <w:r>
        <w:t xml:space="preserve">bons réflexes en cas d’accident </w:t>
      </w:r>
      <w:r w:rsidRPr="001023F8">
        <w:t>majeur</w:t>
      </w:r>
      <w:bookmarkEnd w:id="0"/>
    </w:p>
    <w:p w:rsidR="000032EC" w:rsidRPr="001023F8" w:rsidRDefault="000032EC" w:rsidP="000032EC">
      <w:pPr>
        <w:rPr>
          <w:rFonts w:ascii="Arial" w:hAnsi="Arial"/>
          <w:sz w:val="32"/>
          <w:szCs w:val="32"/>
        </w:rPr>
      </w:pPr>
      <w:r>
        <w:rPr>
          <w:noProof/>
          <w:color w:val="984806"/>
          <w:lang w:eastAsia="fr-FR"/>
        </w:rPr>
        <w:drawing>
          <wp:anchor distT="0" distB="0" distL="114300" distR="114300" simplePos="0" relativeHeight="251660288" behindDoc="0" locked="0" layoutInCell="1" allowOverlap="1" wp14:anchorId="675DC14C" wp14:editId="12CD73DA">
            <wp:simplePos x="0" y="0"/>
            <wp:positionH relativeFrom="column">
              <wp:posOffset>5457825</wp:posOffset>
            </wp:positionH>
            <wp:positionV relativeFrom="paragraph">
              <wp:posOffset>146685</wp:posOffset>
            </wp:positionV>
            <wp:extent cx="1007745" cy="1007745"/>
            <wp:effectExtent l="0" t="0" r="1905" b="1905"/>
            <wp:wrapNone/>
            <wp:docPr id="10" name="Image 10" descr="picto_signalal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o_signalaler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2EC" w:rsidRPr="00D36BE3" w:rsidRDefault="000032EC" w:rsidP="000032EC">
      <w:pPr>
        <w:ind w:left="708"/>
        <w:rPr>
          <w:rFonts w:ascii="Arial Black" w:hAnsi="Arial Black"/>
          <w:color w:val="984806"/>
        </w:rPr>
      </w:pPr>
      <w:r w:rsidRPr="00D36BE3">
        <w:rPr>
          <w:rFonts w:ascii="Arial" w:hAnsi="Arial"/>
          <w:b/>
        </w:rPr>
        <w:t xml:space="preserve">En cas d'alerte </w:t>
      </w:r>
    </w:p>
    <w:p w:rsidR="000032EC" w:rsidRPr="005972F2" w:rsidRDefault="000032EC" w:rsidP="000032EC">
      <w:r>
        <w:tab/>
      </w:r>
      <w:r w:rsidRPr="005972F2">
        <w:tab/>
      </w:r>
    </w:p>
    <w:p w:rsidR="000032EC" w:rsidRPr="005972F2" w:rsidRDefault="000032EC" w:rsidP="000032EC">
      <w:pPr>
        <w:autoSpaceDE w:val="0"/>
        <w:autoSpaceDN w:val="0"/>
        <w:adjustRightInd w:val="0"/>
        <w:rPr>
          <w:sz w:val="20"/>
          <w:u w:val="single"/>
        </w:rPr>
      </w:pPr>
      <w:r w:rsidRPr="005972F2">
        <w:tab/>
      </w:r>
      <w:r w:rsidRPr="005972F2">
        <w:rPr>
          <w:rFonts w:ascii="Arial" w:hAnsi="Arial" w:cs="Arial"/>
          <w:i/>
          <w:color w:val="0070C0"/>
          <w:sz w:val="20"/>
          <w:u w:val="single"/>
        </w:rPr>
        <w:t>Signal émis par des sirènes </w:t>
      </w:r>
      <w:r w:rsidRPr="005972F2">
        <w:rPr>
          <w:sz w:val="20"/>
          <w:u w:val="single"/>
        </w:rPr>
        <w:t>:</w:t>
      </w:r>
    </w:p>
    <w:p w:rsidR="000032EC" w:rsidRPr="005972F2" w:rsidRDefault="000032EC" w:rsidP="000032EC">
      <w:pPr>
        <w:autoSpaceDE w:val="0"/>
        <w:autoSpaceDN w:val="0"/>
        <w:adjustRightInd w:val="0"/>
        <w:ind w:firstLine="708"/>
        <w:rPr>
          <w:rFonts w:ascii="Arial" w:hAnsi="Arial" w:cs="Arial"/>
          <w:i/>
          <w:color w:val="0070C0"/>
          <w:sz w:val="20"/>
        </w:rPr>
      </w:pPr>
      <w:r w:rsidRPr="005972F2">
        <w:rPr>
          <w:rFonts w:ascii="Arial" w:hAnsi="Arial" w:cs="Arial"/>
          <w:i/>
          <w:color w:val="0070C0"/>
          <w:sz w:val="20"/>
        </w:rPr>
        <w:t>3 cycles d’alerte (son montant et descendant)</w:t>
      </w:r>
    </w:p>
    <w:p w:rsidR="000032EC" w:rsidRPr="005972F2" w:rsidRDefault="000032EC" w:rsidP="000032EC">
      <w:pPr>
        <w:autoSpaceDE w:val="0"/>
        <w:autoSpaceDN w:val="0"/>
        <w:adjustRightInd w:val="0"/>
        <w:ind w:firstLine="708"/>
        <w:rPr>
          <w:rFonts w:ascii="Arial" w:hAnsi="Arial" w:cs="Arial"/>
          <w:i/>
          <w:color w:val="0070C0"/>
          <w:sz w:val="20"/>
        </w:rPr>
      </w:pPr>
      <w:r w:rsidRPr="005972F2">
        <w:rPr>
          <w:rFonts w:ascii="Arial" w:hAnsi="Arial" w:cs="Arial"/>
          <w:i/>
          <w:color w:val="0070C0"/>
          <w:sz w:val="20"/>
        </w:rPr>
        <w:t xml:space="preserve">Chaque cycle dure 1 minute 41 secondes, </w:t>
      </w:r>
      <w:r w:rsidRPr="005972F2">
        <w:rPr>
          <w:rFonts w:ascii="Arial" w:hAnsi="Arial" w:cs="Arial"/>
          <w:i/>
          <w:color w:val="0070C0"/>
          <w:sz w:val="20"/>
        </w:rPr>
        <w:br/>
      </w:r>
      <w:r w:rsidRPr="005972F2">
        <w:rPr>
          <w:rFonts w:ascii="Arial" w:hAnsi="Arial" w:cs="Arial"/>
          <w:i/>
          <w:color w:val="0070C0"/>
          <w:sz w:val="20"/>
        </w:rPr>
        <w:tab/>
        <w:t>Un silence de 5 secondes sépare chacun des cycles.</w:t>
      </w:r>
    </w:p>
    <w:p w:rsidR="000032EC" w:rsidRPr="005972F2" w:rsidRDefault="000032EC" w:rsidP="000032EC">
      <w:r w:rsidRPr="005972F2">
        <w:tab/>
      </w:r>
    </w:p>
    <w:p w:rsidR="000032EC" w:rsidRPr="004F652A" w:rsidRDefault="000032EC" w:rsidP="000032EC">
      <w:pPr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EE2339B" wp14:editId="76E2B119">
            <wp:simplePos x="0" y="0"/>
            <wp:positionH relativeFrom="column">
              <wp:posOffset>5457825</wp:posOffset>
            </wp:positionH>
            <wp:positionV relativeFrom="paragraph">
              <wp:posOffset>22225</wp:posOffset>
            </wp:positionV>
            <wp:extent cx="1007745" cy="1007745"/>
            <wp:effectExtent l="0" t="0" r="1905" b="1905"/>
            <wp:wrapNone/>
            <wp:docPr id="9" name="Image 9" descr="picto_ab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o_abr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</w:rPr>
        <w:t xml:space="preserve">       Mettez-vous en sécurité. Rejoignez sans délai un bâtiment</w:t>
      </w:r>
      <w:r w:rsidRPr="004F652A">
        <w:rPr>
          <w:rFonts w:ascii="Arial" w:hAnsi="Arial"/>
          <w:b/>
        </w:rPr>
        <w:t>.</w:t>
      </w:r>
    </w:p>
    <w:p w:rsidR="000032EC" w:rsidRDefault="000032EC" w:rsidP="000032EC">
      <w:pPr>
        <w:rPr>
          <w:rFonts w:ascii="Arial" w:hAnsi="Arial"/>
          <w:b/>
        </w:rPr>
      </w:pPr>
    </w:p>
    <w:p w:rsidR="000032EC" w:rsidRPr="00D36BE3" w:rsidRDefault="000032EC" w:rsidP="000032EC">
      <w:pPr>
        <w:ind w:firstLine="708"/>
        <w:rPr>
          <w:rFonts w:ascii="Arial" w:hAnsi="Arial"/>
          <w:b/>
        </w:rPr>
      </w:pPr>
      <w:r w:rsidRPr="00D36BE3">
        <w:rPr>
          <w:rFonts w:ascii="Arial" w:hAnsi="Arial"/>
          <w:b/>
        </w:rPr>
        <w:t>Écoutez la radio.</w:t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  <w:t xml:space="preserve"> </w:t>
      </w:r>
      <w:r w:rsidRPr="00D36BE3">
        <w:rPr>
          <w:rFonts w:ascii="Arial" w:hAnsi="Arial"/>
          <w:b/>
        </w:rPr>
        <w:tab/>
      </w:r>
      <w:r w:rsidRPr="00D36BE3">
        <w:rPr>
          <w:rFonts w:ascii="Arial" w:hAnsi="Arial"/>
          <w:b/>
        </w:rPr>
        <w:tab/>
        <w:t xml:space="preserve"> </w:t>
      </w:r>
    </w:p>
    <w:p w:rsidR="000032EC" w:rsidRPr="00D36BE3" w:rsidRDefault="000032EC" w:rsidP="000032EC">
      <w:pPr>
        <w:rPr>
          <w:rFonts w:ascii="Arial" w:hAnsi="Arial"/>
          <w:b/>
        </w:rPr>
      </w:pPr>
      <w:r w:rsidRPr="00D36BE3">
        <w:rPr>
          <w:rFonts w:ascii="Arial" w:hAnsi="Arial"/>
          <w:b/>
        </w:rPr>
        <w:tab/>
        <w:t>Respectez les consignes des autorités.</w:t>
      </w:r>
    </w:p>
    <w:p w:rsidR="000032EC" w:rsidRDefault="000032EC" w:rsidP="000032EC">
      <w:pPr>
        <w:rPr>
          <w:rFonts w:ascii="Arial" w:hAnsi="Arial"/>
          <w:b/>
        </w:rPr>
      </w:pPr>
    </w:p>
    <w:p w:rsidR="000032EC" w:rsidRDefault="000032EC" w:rsidP="000032EC">
      <w:pPr>
        <w:ind w:left="2832" w:firstLine="708"/>
        <w:rPr>
          <w:rFonts w:ascii="Arial Black" w:hAnsi="Arial Black"/>
          <w:sz w:val="28"/>
        </w:rPr>
      </w:pPr>
      <w:r>
        <w:rPr>
          <w:rFonts w:ascii="Arial Black" w:hAns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B10C95" wp14:editId="303C9DC0">
                <wp:simplePos x="0" y="0"/>
                <wp:positionH relativeFrom="column">
                  <wp:posOffset>320040</wp:posOffset>
                </wp:positionH>
                <wp:positionV relativeFrom="paragraph">
                  <wp:posOffset>168910</wp:posOffset>
                </wp:positionV>
                <wp:extent cx="4615815" cy="1342390"/>
                <wp:effectExtent l="20320" t="24765" r="2159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5815" cy="134239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.2pt;margin-top:13.3pt;width:363.45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" o:allowincell="f" filled="f" fillcolor="purple" strokecolor="#0070c0" strokeweight="3pt">
                <v:stroke endcap="round"/>
                <v:shadow color="black" offset="6pt,6pt"/>
              </v:rect>
            </w:pict>
          </mc:Fallback>
        </mc:AlternateContent>
      </w:r>
    </w:p>
    <w:p w:rsidR="000032EC" w:rsidRDefault="000032EC" w:rsidP="000032EC">
      <w:pPr>
        <w:ind w:left="709"/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07C9EB3" wp14:editId="67E10B99">
            <wp:simplePos x="0" y="0"/>
            <wp:positionH relativeFrom="column">
              <wp:posOffset>5457825</wp:posOffset>
            </wp:positionH>
            <wp:positionV relativeFrom="paragraph">
              <wp:posOffset>13335</wp:posOffset>
            </wp:positionV>
            <wp:extent cx="1007745" cy="1007745"/>
            <wp:effectExtent l="0" t="0" r="1905" b="1905"/>
            <wp:wrapNone/>
            <wp:docPr id="7" name="Image 7" descr="picto_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o_rad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</w:rPr>
        <w:t>FREQUENCE France Bleu : …</w:t>
      </w:r>
      <w:proofErr w:type="gramStart"/>
      <w:r>
        <w:rPr>
          <w:rFonts w:ascii="Arial" w:hAnsi="Arial"/>
          <w:b/>
        </w:rPr>
        <w:t>..……….……………………Mhz</w:t>
      </w:r>
      <w:proofErr w:type="gramEnd"/>
    </w:p>
    <w:p w:rsidR="000032EC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>FREQUENCE France Info : …</w:t>
      </w:r>
      <w:proofErr w:type="gramStart"/>
      <w:r>
        <w:rPr>
          <w:rFonts w:ascii="Arial" w:hAnsi="Arial"/>
          <w:b/>
        </w:rPr>
        <w:t>..……….…………………….</w:t>
      </w:r>
      <w:proofErr w:type="gramEnd"/>
      <w:r>
        <w:rPr>
          <w:rFonts w:ascii="Arial" w:hAnsi="Arial"/>
          <w:b/>
        </w:rPr>
        <w:t>Mhz</w:t>
      </w:r>
    </w:p>
    <w:p w:rsidR="000032EC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>FREQUENCE France Inter : …</w:t>
      </w:r>
      <w:proofErr w:type="gramStart"/>
      <w:r>
        <w:rPr>
          <w:rFonts w:ascii="Arial" w:hAnsi="Arial"/>
          <w:b/>
        </w:rPr>
        <w:t>..……….……………………Mhz</w:t>
      </w:r>
      <w:proofErr w:type="gramEnd"/>
    </w:p>
    <w:p w:rsidR="000032EC" w:rsidRPr="001023F8" w:rsidRDefault="000032EC" w:rsidP="000032EC">
      <w:pPr>
        <w:ind w:left="709"/>
        <w:rPr>
          <w:rFonts w:ascii="Arial" w:hAnsi="Arial"/>
          <w:i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1023F8">
        <w:rPr>
          <w:rFonts w:ascii="Arial" w:hAnsi="Arial"/>
          <w:i/>
        </w:rPr>
        <w:t>(</w:t>
      </w:r>
      <w:proofErr w:type="gramStart"/>
      <w:r w:rsidRPr="001023F8">
        <w:rPr>
          <w:rFonts w:ascii="Arial" w:hAnsi="Arial"/>
          <w:i/>
        </w:rPr>
        <w:t>à</w:t>
      </w:r>
      <w:proofErr w:type="gramEnd"/>
      <w:r w:rsidRPr="001023F8">
        <w:rPr>
          <w:rFonts w:ascii="Arial" w:hAnsi="Arial"/>
          <w:i/>
        </w:rPr>
        <w:t xml:space="preserve"> compléter)</w:t>
      </w:r>
    </w:p>
    <w:p w:rsidR="000032EC" w:rsidRPr="001023F8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 xml:space="preserve">FREQUENCE radio locale conventionnée par le préfet : </w:t>
      </w:r>
    </w:p>
    <w:p w:rsidR="000032EC" w:rsidRDefault="000032EC" w:rsidP="000032EC">
      <w:pPr>
        <w:ind w:left="709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…..……….……………………………………………………....Mhz</w:t>
      </w:r>
      <w:proofErr w:type="gramEnd"/>
    </w:p>
    <w:p w:rsidR="000032EC" w:rsidRPr="001023F8" w:rsidRDefault="000032EC" w:rsidP="000032EC">
      <w:pPr>
        <w:ind w:left="709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1023F8">
        <w:rPr>
          <w:rFonts w:ascii="Arial" w:hAnsi="Arial"/>
          <w:i/>
        </w:rPr>
        <w:t>(</w:t>
      </w:r>
      <w:proofErr w:type="gramStart"/>
      <w:r w:rsidRPr="001023F8">
        <w:rPr>
          <w:rFonts w:ascii="Arial" w:hAnsi="Arial"/>
          <w:i/>
        </w:rPr>
        <w:t>à</w:t>
      </w:r>
      <w:proofErr w:type="gramEnd"/>
      <w:r w:rsidRPr="001023F8">
        <w:rPr>
          <w:rFonts w:ascii="Arial" w:hAnsi="Arial"/>
          <w:i/>
        </w:rPr>
        <w:t xml:space="preserve"> compléter)</w:t>
      </w:r>
    </w:p>
    <w:p w:rsidR="000032EC" w:rsidRDefault="000032EC" w:rsidP="000032E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</w:t>
      </w:r>
      <w:r>
        <w:rPr>
          <w:rFonts w:ascii="Arial" w:hAnsi="Arial"/>
        </w:rPr>
        <w:tab/>
        <w:t xml:space="preserve">        </w:t>
      </w:r>
    </w:p>
    <w:p w:rsidR="000032EC" w:rsidRPr="00D36BE3" w:rsidRDefault="000032EC" w:rsidP="000032EC">
      <w:pPr>
        <w:rPr>
          <w:rFonts w:ascii="Arial" w:hAnsi="Arial"/>
          <w:color w:val="80808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F86CCDE" wp14:editId="316E23C9">
            <wp:simplePos x="0" y="0"/>
            <wp:positionH relativeFrom="column">
              <wp:posOffset>5457825</wp:posOffset>
            </wp:positionH>
            <wp:positionV relativeFrom="paragraph">
              <wp:posOffset>25400</wp:posOffset>
            </wp:positionV>
            <wp:extent cx="1007745" cy="1164590"/>
            <wp:effectExtent l="0" t="0" r="1905" b="0"/>
            <wp:wrapNone/>
            <wp:docPr id="6" name="Image 6" descr="picto_Stay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o_StaySaf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2EC" w:rsidRPr="005972F2" w:rsidRDefault="000032EC" w:rsidP="000032EC">
      <w:pPr>
        <w:ind w:left="705" w:right="2409"/>
        <w:rPr>
          <w:rFonts w:ascii="Arial" w:hAnsi="Arial"/>
          <w:b/>
        </w:rPr>
      </w:pPr>
      <w:r w:rsidRPr="005972F2">
        <w:rPr>
          <w:rFonts w:ascii="Arial" w:hAnsi="Arial"/>
          <w:b/>
        </w:rPr>
        <w:t>N’allez pas chercher votre enfant pour ne pas l'exposer, ni vous exposer à toutes sortes de risques.</w:t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ind w:left="705" w:right="2551"/>
        <w:rPr>
          <w:rFonts w:ascii="Arial" w:hAnsi="Arial"/>
          <w:b/>
        </w:rPr>
      </w:pPr>
    </w:p>
    <w:p w:rsidR="000032EC" w:rsidRPr="005972F2" w:rsidRDefault="000032EC" w:rsidP="000032EC">
      <w:pPr>
        <w:ind w:left="705" w:right="2551"/>
        <w:rPr>
          <w:rFonts w:ascii="Arial" w:hAnsi="Arial"/>
          <w:b/>
        </w:rPr>
      </w:pPr>
    </w:p>
    <w:p w:rsidR="000032EC" w:rsidRPr="005972F2" w:rsidRDefault="000032EC" w:rsidP="000032EC">
      <w:pPr>
        <w:ind w:left="705" w:right="2551"/>
        <w:rPr>
          <w:rFonts w:ascii="Arial" w:hAnsi="Arial"/>
          <w:b/>
        </w:rPr>
      </w:pPr>
      <w:r w:rsidRPr="005972F2">
        <w:rPr>
          <w:rFonts w:ascii="Arial" w:hAnsi="Arial"/>
          <w:b/>
        </w:rPr>
        <w:t>Un plan de mise en sûreté des élèves a été prévu dans son école ou son établissement.</w:t>
      </w: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tabs>
          <w:tab w:val="left" w:pos="0"/>
        </w:tabs>
        <w:ind w:left="9204" w:right="2409" w:hanging="9204"/>
        <w:rPr>
          <w:rFonts w:ascii="Arial" w:hAnsi="Arial"/>
          <w:b/>
        </w:rPr>
      </w:pPr>
    </w:p>
    <w:p w:rsidR="000032EC" w:rsidRPr="005972F2" w:rsidRDefault="000032EC" w:rsidP="000032EC">
      <w:pPr>
        <w:tabs>
          <w:tab w:val="left" w:pos="0"/>
        </w:tabs>
        <w:ind w:left="9204" w:hanging="9204"/>
        <w:rPr>
          <w:rFonts w:ascii="Arial" w:hAnsi="Arial"/>
          <w:b/>
        </w:rPr>
      </w:pPr>
      <w:bookmarkStart w:id="1" w:name="_GoBack"/>
      <w:bookmarkEnd w:id="1"/>
    </w:p>
    <w:p w:rsidR="000032EC" w:rsidRPr="005972F2" w:rsidRDefault="000032EC" w:rsidP="000032EC">
      <w:pPr>
        <w:ind w:right="2268"/>
        <w:rPr>
          <w:rFonts w:ascii="Arial" w:hAnsi="Arial"/>
          <w:b/>
        </w:rPr>
      </w:pPr>
    </w:p>
    <w:p w:rsidR="000032EC" w:rsidRPr="005972F2" w:rsidRDefault="000032EC" w:rsidP="000032EC">
      <w:pPr>
        <w:ind w:right="2268"/>
        <w:rPr>
          <w:rFonts w:ascii="Arial" w:hAnsi="Arial"/>
          <w:b/>
        </w:rPr>
      </w:pPr>
    </w:p>
    <w:p w:rsidR="000032EC" w:rsidRPr="005972F2" w:rsidRDefault="000032EC" w:rsidP="000032EC">
      <w:pPr>
        <w:ind w:left="709" w:right="2268"/>
        <w:rPr>
          <w:rFonts w:ascii="Arial" w:hAnsi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95FA644" wp14:editId="157A6D26">
            <wp:simplePos x="0" y="0"/>
            <wp:positionH relativeFrom="column">
              <wp:posOffset>5391785</wp:posOffset>
            </wp:positionH>
            <wp:positionV relativeFrom="paragraph">
              <wp:posOffset>20955</wp:posOffset>
            </wp:positionV>
            <wp:extent cx="1007745" cy="1007745"/>
            <wp:effectExtent l="0" t="0" r="1905" b="1905"/>
            <wp:wrapNone/>
            <wp:docPr id="5" name="Image 5" descr="picto_NO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o_NOtelepho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2F2">
        <w:rPr>
          <w:rFonts w:ascii="Arial" w:hAnsi="Arial"/>
          <w:b/>
        </w:rPr>
        <w:t>Ne téléphonez pas. N'encombrez pas les réseaux afin que les secours puissent s'organiser le plus rapidement possible.</w:t>
      </w: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tabs>
          <w:tab w:val="left" w:pos="0"/>
        </w:tabs>
        <w:ind w:left="9204" w:hanging="9204"/>
        <w:rPr>
          <w:rFonts w:ascii="Arial" w:hAnsi="Arial"/>
          <w:b/>
        </w:rPr>
      </w:pPr>
      <w:r w:rsidRPr="005972F2">
        <w:rPr>
          <w:rFonts w:ascii="Arial" w:hAnsi="Arial"/>
          <w:b/>
        </w:rPr>
        <w:tab/>
      </w:r>
    </w:p>
    <w:p w:rsidR="000032EC" w:rsidRPr="005972F2" w:rsidRDefault="000032EC" w:rsidP="000032EC">
      <w:pPr>
        <w:tabs>
          <w:tab w:val="left" w:pos="0"/>
        </w:tabs>
        <w:ind w:left="9204" w:hanging="9204"/>
        <w:rPr>
          <w:rFonts w:ascii="Arial" w:hAnsi="Arial"/>
          <w:b/>
        </w:rPr>
      </w:pPr>
    </w:p>
    <w:p w:rsidR="00F97F49" w:rsidRPr="00F97F49" w:rsidRDefault="000032EC" w:rsidP="00F97F49">
      <w:pPr>
        <w:ind w:left="708" w:right="2693"/>
        <w:jc w:val="both"/>
        <w:rPr>
          <w:rFonts w:ascii="Arial" w:hAnsi="Arial"/>
        </w:rPr>
      </w:pPr>
      <w:r w:rsidRPr="005972F2">
        <w:rPr>
          <w:rFonts w:ascii="Arial" w:hAnsi="Arial"/>
          <w:b/>
        </w:rPr>
        <w:t xml:space="preserve">Recevez avec prudence les informations souvent parcellaires ou subjectives n’émanant pas des autorités </w:t>
      </w:r>
      <w:r w:rsidRPr="005972F2">
        <w:rPr>
          <w:rFonts w:ascii="Arial" w:hAnsi="Arial"/>
        </w:rPr>
        <w:t>(celles recueillies auprès d’autres personnes, par exemple, grâce à des téléphones mobiles).</w:t>
      </w:r>
    </w:p>
    <w:p w:rsidR="000032EC" w:rsidRPr="00162629" w:rsidRDefault="00F97F49" w:rsidP="00F97F49">
      <w:pPr>
        <w:ind w:right="-1"/>
        <w:rPr>
          <w:rFonts w:ascii="Arial" w:hAnsi="Arial"/>
          <w:b/>
          <w:noProof/>
          <w:color w:val="0070C0"/>
          <w:sz w:val="40"/>
          <w:szCs w:val="40"/>
        </w:rPr>
      </w:pPr>
      <w:r w:rsidRPr="00162629">
        <w:rPr>
          <w:rFonts w:ascii="Arial" w:hAnsi="Arial"/>
          <w:b/>
          <w:noProof/>
          <w:color w:val="0070C0"/>
          <w:sz w:val="40"/>
          <w:szCs w:val="40"/>
        </w:rPr>
        <w:t xml:space="preserve"> </w:t>
      </w:r>
    </w:p>
    <w:p w:rsidR="00125EC0" w:rsidRDefault="001F451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BC83C" wp14:editId="3CFD6F14">
                <wp:simplePos x="0" y="0"/>
                <wp:positionH relativeFrom="column">
                  <wp:posOffset>-798669</wp:posOffset>
                </wp:positionH>
                <wp:positionV relativeFrom="paragraph">
                  <wp:posOffset>683895</wp:posOffset>
                </wp:positionV>
                <wp:extent cx="4756245" cy="347345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245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51E" w:rsidRPr="001F451E" w:rsidRDefault="001F451E" w:rsidP="001F451E">
                            <w:pPr>
                              <w:pStyle w:val="Titre3"/>
                              <w:shd w:val="clear" w:color="auto" w:fill="FFFFFF"/>
                              <w:spacing w:before="195" w:after="120"/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pacing w:val="12"/>
                                <w:sz w:val="16"/>
                                <w:szCs w:val="16"/>
                              </w:rPr>
                            </w:pPr>
                            <w:r w:rsidRPr="001F451E"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>Circulaire</w:t>
                            </w:r>
                            <w:r w:rsidRPr="001F451E"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n° 2015-205 du 25-11-2015</w:t>
                            </w:r>
                            <w:r w:rsidRPr="001F451E"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Pr="001F451E">
                              <w:rPr>
                                <w:rFonts w:asciiTheme="minorHAnsi" w:hAnsiTheme="minorHAnsi" w:cs="Arial"/>
                                <w:b w:val="0"/>
                                <w:color w:val="auto"/>
                                <w:spacing w:val="12"/>
                                <w:sz w:val="16"/>
                                <w:szCs w:val="16"/>
                              </w:rPr>
                              <w:t>Plan particulier de mise en sûreté face aux risques majeurs</w:t>
                            </w:r>
                          </w:p>
                          <w:p w:rsidR="001F451E" w:rsidRPr="001F451E" w:rsidRDefault="001F4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62.9pt;margin-top:53.85pt;width:374.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" fillcolor="white [3201]" stroked="f" strokeweight=".5pt">
                <v:textbox>
                  <w:txbxContent>
                    <w:p w:rsidR="001F451E" w:rsidRPr="001F451E" w:rsidRDefault="001F451E" w:rsidP="001F451E">
                      <w:pPr>
                        <w:pStyle w:val="Titre3"/>
                        <w:shd w:val="clear" w:color="auto" w:fill="FFFFFF"/>
                        <w:spacing w:before="195" w:after="120"/>
                        <w:rPr>
                          <w:rFonts w:asciiTheme="minorHAnsi" w:hAnsiTheme="minorHAnsi" w:cs="Arial"/>
                          <w:b w:val="0"/>
                          <w:color w:val="auto"/>
                          <w:spacing w:val="12"/>
                          <w:sz w:val="16"/>
                          <w:szCs w:val="16"/>
                        </w:rPr>
                      </w:pPr>
                      <w:r w:rsidRPr="001F451E">
                        <w:rPr>
                          <w:rFonts w:asciiTheme="minorHAnsi" w:hAnsiTheme="minorHAnsi" w:cs="Arial"/>
                          <w:b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>Circulaire</w:t>
                      </w:r>
                      <w:r w:rsidRPr="001F451E">
                        <w:rPr>
                          <w:rFonts w:asciiTheme="minorHAnsi" w:hAnsiTheme="minorHAnsi" w:cs="Arial"/>
                          <w:b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 n° 2015-205 du 25-11-2015</w:t>
                      </w:r>
                      <w:r w:rsidRPr="001F451E">
                        <w:rPr>
                          <w:rFonts w:asciiTheme="minorHAnsi" w:hAnsiTheme="minorHAnsi" w:cs="Arial"/>
                          <w:b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Pr="001F451E">
                        <w:rPr>
                          <w:rFonts w:asciiTheme="minorHAnsi" w:hAnsiTheme="minorHAnsi" w:cs="Arial"/>
                          <w:b w:val="0"/>
                          <w:color w:val="auto"/>
                          <w:spacing w:val="12"/>
                          <w:sz w:val="16"/>
                          <w:szCs w:val="16"/>
                        </w:rPr>
                        <w:t>Plan particulier de mise en sûreté face aux risques majeurs</w:t>
                      </w:r>
                    </w:p>
                    <w:p w:rsidR="001F451E" w:rsidRPr="001F451E" w:rsidRDefault="001F451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5EC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CF" w:rsidRDefault="00B54ACF">
      <w:r>
        <w:separator/>
      </w:r>
    </w:p>
  </w:endnote>
  <w:endnote w:type="continuationSeparator" w:id="0">
    <w:p w:rsidR="00B54ACF" w:rsidRDefault="00B5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CF" w:rsidRDefault="00B54ACF">
      <w:r>
        <w:separator/>
      </w:r>
    </w:p>
  </w:footnote>
  <w:footnote w:type="continuationSeparator" w:id="0">
    <w:p w:rsidR="00B54ACF" w:rsidRDefault="00B54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29" w:rsidRDefault="00B54ACF" w:rsidP="00162629">
    <w:pPr>
      <w:pStyle w:val="En-tte"/>
      <w:ind w:left="-993"/>
    </w:pPr>
    <w:r>
      <w:rPr>
        <w:noProof/>
      </w:rPr>
      <w:pict>
        <v:group id="_x0000_s2049" style="position:absolute;left:0;text-align:left;margin-left:-169.05pt;margin-top:2.35pt;width:647.45pt;height:763.65pt;z-index:251659264" coordorigin="498,913" coordsize="12949,1527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9747;top:913;width:1611;height:710" stroked="f">
            <v:fill color2="#aaa" type="gradient"/>
            <v:shadow on="t" color="#4d4d4d" opacity="52429f" offset=",3pt"/>
            <v:textpath style="font-family:&quot;Arial Black&quot;;v-text-spacing:78650f;v-text-kern:t" trim="t" fitpath="t" string="PPMS"/>
          </v:shape>
          <v:group id="_x0000_s2051" style="position:absolute;left:498;top:1795;width:12949;height:14391" coordorigin="498,1795" coordsize="12949,14391">
            <v:roundrect id="_x0000_s2052" style="position:absolute;left:498;top:1795;width:129;height:14391" arcsize="10923f" fillcolor="#4f81bd" stroked="f" strokeweight="0">
              <v:fill color2="#365e8f" focusposition=".5,.5" focussize="" focus="100%" type="gradientRadial"/>
              <v:stroke endcap="round"/>
              <v:shadow on="t" type="perspective" color="#243f60" offset="1pt" offset2="-3pt"/>
            </v:roundrect>
            <v:roundrect id="_x0000_s2053" style="position:absolute;left:3513;top:16052;width:7720;height:134" arcsize="10923f" fillcolor="#4f81bd" stroked="f" strokeweight="0">
              <v:fill color2="#365e8f" focusposition=".5,.5" focussize="" focus="100%" type="gradientRadial"/>
              <v:stroke endcap="round"/>
              <v:shadow on="t" type="perspective" color="#243f60" offset="1pt" offset2="-3pt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4659;top:15670;width:8788;height:374;mso-width-relative:margin;mso-height-relative:margin" stroked="f">
              <v:textbox style="mso-next-textbox:#_x0000_s2054">
                <w:txbxContent>
                  <w:p w:rsidR="00162629" w:rsidRPr="00132E5A" w:rsidRDefault="00F97F49" w:rsidP="00162629">
                    <w:pPr>
                      <w:pStyle w:val="Titre2"/>
                      <w:rPr>
                        <w:i/>
                        <w:smallCaps/>
                        <w:color w:val="984806"/>
                        <w:sz w:val="20"/>
                      </w:rPr>
                    </w:pPr>
                    <w:r w:rsidRPr="00132E5A">
                      <w:rPr>
                        <w:i/>
                        <w:smallCaps/>
                        <w:color w:val="984806"/>
                        <w:sz w:val="20"/>
                      </w:rPr>
                      <w:t>" En situation d'urgence, le premier acteur du secours, c'est vous ! "</w:t>
                    </w:r>
                  </w:p>
                  <w:p w:rsidR="00162629" w:rsidRPr="00132E5A" w:rsidRDefault="00B54ACF" w:rsidP="00162629">
                    <w:pPr>
                      <w:jc w:val="both"/>
                      <w:rPr>
                        <w:smallCaps/>
                        <w:szCs w:val="24"/>
                      </w:rPr>
                    </w:pPr>
                  </w:p>
                </w:txbxContent>
              </v:textbox>
            </v:shape>
          </v:group>
        </v:group>
      </w:pict>
    </w:r>
    <w:r w:rsidR="00F97F49">
      <w:rPr>
        <w:noProof/>
      </w:rPr>
      <w:drawing>
        <wp:inline distT="0" distB="0" distL="0" distR="0" wp14:anchorId="667EA89B" wp14:editId="24173DF1">
          <wp:extent cx="1699260" cy="661670"/>
          <wp:effectExtent l="0" t="0" r="0" b="5080"/>
          <wp:docPr id="11" name="Image 11" descr="menesr_hrz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esr_hrz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629" w:rsidRDefault="00F97F49" w:rsidP="00162629">
    <w:pPr>
      <w:pStyle w:val="En-tte"/>
      <w:tabs>
        <w:tab w:val="clear" w:pos="4536"/>
        <w:tab w:val="clear" w:pos="9072"/>
        <w:tab w:val="left" w:pos="6910"/>
      </w:tabs>
      <w:ind w:left="-993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B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5114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00308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A4D657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633A1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265E1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E412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04789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DE1AA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254F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C38132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EC"/>
    <w:rsid w:val="000032EC"/>
    <w:rsid w:val="00125EC0"/>
    <w:rsid w:val="001F451E"/>
    <w:rsid w:val="00B54ACF"/>
    <w:rsid w:val="00F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paragraph" w:styleId="Titre1">
    <w:name w:val="heading 1"/>
    <w:basedOn w:val="Normal"/>
    <w:next w:val="Normal"/>
    <w:link w:val="Titre1Car"/>
    <w:qFormat/>
    <w:rsid w:val="000032EC"/>
    <w:pPr>
      <w:keepNext/>
      <w:pBdr>
        <w:top w:val="single" w:sz="12" w:space="1" w:color="0070C0"/>
        <w:bottom w:val="single" w:sz="12" w:space="1" w:color="0070C0"/>
      </w:pBdr>
      <w:ind w:left="284"/>
      <w:jc w:val="center"/>
      <w:outlineLvl w:val="0"/>
    </w:pPr>
    <w:rPr>
      <w:rFonts w:ascii="Arial" w:eastAsia="Times New Roman" w:hAnsi="Arial" w:cs="Times New Roman"/>
      <w:b/>
      <w:smallCaps/>
      <w:color w:val="0070C0"/>
      <w:sz w:val="30"/>
      <w:szCs w:val="3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032EC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5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32EC"/>
    <w:rPr>
      <w:rFonts w:ascii="Arial" w:eastAsia="Times New Roman" w:hAnsi="Arial" w:cs="Times New Roman"/>
      <w:b/>
      <w:smallCaps/>
      <w:color w:val="0070C0"/>
      <w:sz w:val="30"/>
      <w:szCs w:val="30"/>
      <w:lang w:eastAsia="fr-FR"/>
    </w:rPr>
  </w:style>
  <w:style w:type="character" w:customStyle="1" w:styleId="Titre2Car">
    <w:name w:val="Titre 2 Car"/>
    <w:basedOn w:val="Policepardfaut"/>
    <w:link w:val="Titre2"/>
    <w:rsid w:val="000032EC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Lienhypertexte">
    <w:name w:val="Hyperlink"/>
    <w:uiPriority w:val="99"/>
    <w:unhideWhenUsed/>
    <w:rsid w:val="000032EC"/>
    <w:rPr>
      <w:rFonts w:ascii="Arial Narrow" w:hAnsi="Arial Narrow"/>
      <w:color w:val="0000FF"/>
      <w:sz w:val="18"/>
      <w:u w:val="single"/>
    </w:rPr>
  </w:style>
  <w:style w:type="paragraph" w:styleId="Corpsdetexte">
    <w:name w:val="Body Text"/>
    <w:basedOn w:val="Normal"/>
    <w:link w:val="CorpsdetexteCar"/>
    <w:semiHidden/>
    <w:rsid w:val="000032EC"/>
    <w:pPr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032EC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0032E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032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1F4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51E"/>
  </w:style>
  <w:style w:type="character" w:customStyle="1" w:styleId="Titre3Car">
    <w:name w:val="Titre 3 Car"/>
    <w:basedOn w:val="Policepardfaut"/>
    <w:link w:val="Titre3"/>
    <w:uiPriority w:val="9"/>
    <w:semiHidden/>
    <w:rsid w:val="001F45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paragraph" w:styleId="Titre1">
    <w:name w:val="heading 1"/>
    <w:basedOn w:val="Normal"/>
    <w:next w:val="Normal"/>
    <w:link w:val="Titre1Car"/>
    <w:qFormat/>
    <w:rsid w:val="000032EC"/>
    <w:pPr>
      <w:keepNext/>
      <w:pBdr>
        <w:top w:val="single" w:sz="12" w:space="1" w:color="0070C0"/>
        <w:bottom w:val="single" w:sz="12" w:space="1" w:color="0070C0"/>
      </w:pBdr>
      <w:ind w:left="284"/>
      <w:jc w:val="center"/>
      <w:outlineLvl w:val="0"/>
    </w:pPr>
    <w:rPr>
      <w:rFonts w:ascii="Arial" w:eastAsia="Times New Roman" w:hAnsi="Arial" w:cs="Times New Roman"/>
      <w:b/>
      <w:smallCaps/>
      <w:color w:val="0070C0"/>
      <w:sz w:val="30"/>
      <w:szCs w:val="3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032EC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5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032EC"/>
    <w:rPr>
      <w:rFonts w:ascii="Arial" w:eastAsia="Times New Roman" w:hAnsi="Arial" w:cs="Times New Roman"/>
      <w:b/>
      <w:smallCaps/>
      <w:color w:val="0070C0"/>
      <w:sz w:val="30"/>
      <w:szCs w:val="30"/>
      <w:lang w:eastAsia="fr-FR"/>
    </w:rPr>
  </w:style>
  <w:style w:type="character" w:customStyle="1" w:styleId="Titre2Car">
    <w:name w:val="Titre 2 Car"/>
    <w:basedOn w:val="Policepardfaut"/>
    <w:link w:val="Titre2"/>
    <w:rsid w:val="000032EC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Lienhypertexte">
    <w:name w:val="Hyperlink"/>
    <w:uiPriority w:val="99"/>
    <w:unhideWhenUsed/>
    <w:rsid w:val="000032EC"/>
    <w:rPr>
      <w:rFonts w:ascii="Arial Narrow" w:hAnsi="Arial Narrow"/>
      <w:color w:val="0000FF"/>
      <w:sz w:val="18"/>
      <w:u w:val="single"/>
    </w:rPr>
  </w:style>
  <w:style w:type="paragraph" w:styleId="Corpsdetexte">
    <w:name w:val="Body Text"/>
    <w:basedOn w:val="Normal"/>
    <w:link w:val="CorpsdetexteCar"/>
    <w:semiHidden/>
    <w:rsid w:val="000032EC"/>
    <w:pPr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032EC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0032E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032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2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2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1F4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51E"/>
  </w:style>
  <w:style w:type="character" w:customStyle="1" w:styleId="Titre3Car">
    <w:name w:val="Titre 3 Car"/>
    <w:basedOn w:val="Policepardfaut"/>
    <w:link w:val="Titre3"/>
    <w:uiPriority w:val="9"/>
    <w:semiHidden/>
    <w:rsid w:val="001F45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27AE-3B48-4A67-B20C-75473B07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2015-12-03T14:02:00Z</dcterms:created>
  <dcterms:modified xsi:type="dcterms:W3CDTF">2015-12-03T14:02:00Z</dcterms:modified>
</cp:coreProperties>
</file>