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487B88" w:rsidRPr="00696BB2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97A" w:rsidRPr="00487B88" w:rsidRDefault="003D097A">
            <w:pPr>
              <w:pStyle w:val="Textepre9formate9"/>
              <w:spacing w:after="283"/>
              <w:jc w:val="both"/>
            </w:pPr>
            <w:bookmarkStart w:id="0" w:name="_GoBack"/>
            <w:bookmarkEnd w:id="0"/>
            <w:r w:rsidRPr="00487B88">
              <w:rPr>
                <w:rFonts w:ascii="Palatino Linotype" w:hAnsi="Palatino Linotype"/>
                <w:b/>
                <w:bCs/>
                <w:sz w:val="24"/>
              </w:rPr>
              <w:t xml:space="preserve">LES FRONTIÈRES EN DÉBAT. LA QUESTION DES FRONTIÈRES MARITIMES  </w:t>
            </w:r>
          </w:p>
        </w:tc>
      </w:tr>
    </w:tbl>
    <w:p w:rsidR="003D097A" w:rsidRPr="00487B88" w:rsidRDefault="003D097A">
      <w:pPr>
        <w:jc w:val="both"/>
        <w:rPr>
          <w:rFonts w:cs="Times New Roman"/>
        </w:rPr>
      </w:pP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</w:rPr>
        <w:t xml:space="preserve">          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  <w:b/>
          <w:u w:val="single"/>
        </w:rPr>
        <w:t>Introduction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  <w:u w:val="single"/>
        </w:rPr>
        <w:t>Accroche</w:t>
      </w:r>
      <w:r w:rsidRPr="00487B88">
        <w:rPr>
          <w:rFonts w:ascii="Palatino Linotype" w:hAnsi="Palatino Linotype" w:cs="Times New Roman"/>
        </w:rPr>
        <w:t> : fait d’actualité à déterminer [veille en cours] (ou citation d’</w:t>
      </w:r>
      <w:r w:rsidR="00487B88">
        <w:rPr>
          <w:rFonts w:ascii="Palatino Linotype" w:hAnsi="Palatino Linotype" w:cs="Times New Roman"/>
        </w:rPr>
        <w:t xml:space="preserve">Aristote : </w:t>
      </w:r>
      <w:r w:rsidRPr="00487B88">
        <w:rPr>
          <w:rFonts w:ascii="Palatino Linotype" w:hAnsi="Palatino Linotype" w:cs="Times New Roman"/>
        </w:rPr>
        <w:t xml:space="preserve">« Il y a trois sortes d’hommes. Les vivants, les morts, et ceux qui vont sur la mer » ? </w:t>
      </w:r>
      <w:r w:rsidR="00487B88" w:rsidRPr="00487B88">
        <w:rPr>
          <w:rFonts w:ascii="Palatino Linotype" w:hAnsi="Palatino Linotype" w:cs="Times New Roman"/>
        </w:rPr>
        <w:t>Ou</w:t>
      </w:r>
      <w:r w:rsidRPr="00487B88">
        <w:rPr>
          <w:rFonts w:ascii="Palatino Linotype" w:hAnsi="Palatino Linotype" w:cs="Times New Roman"/>
        </w:rPr>
        <w:t xml:space="preserve"> de Baudelaire : « Homme libre, toujours tu chériras la mer »),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</w:rPr>
        <w:t xml:space="preserve">Place de la question dans le </w:t>
      </w:r>
      <w:r w:rsidRPr="00487B88">
        <w:rPr>
          <w:rFonts w:ascii="Palatino Linotype" w:hAnsi="Palatino Linotype" w:cs="Times New Roman"/>
          <w:u w:val="single"/>
        </w:rPr>
        <w:t>programme</w:t>
      </w:r>
      <w:r w:rsidRPr="00487B88">
        <w:rPr>
          <w:rFonts w:ascii="Palatino Linotype" w:hAnsi="Palatino Linotype" w:cs="Times New Roman"/>
        </w:rPr>
        <w:t xml:space="preserve"> d’HGGSP,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  <w:u w:val="single"/>
        </w:rPr>
        <w:t>Analyse du sujet</w:t>
      </w:r>
      <w:r w:rsidRPr="00487B88">
        <w:rPr>
          <w:rFonts w:ascii="Palatino Linotype" w:hAnsi="Palatino Linotype" w:cs="Times New Roman"/>
        </w:rPr>
        <w:t> : définitions et enjeux,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  <w:u w:val="single"/>
        </w:rPr>
        <w:t>Problématique</w:t>
      </w:r>
      <w:r w:rsidRPr="00487B88">
        <w:rPr>
          <w:rFonts w:ascii="Palatino Linotype" w:hAnsi="Palatino Linotype" w:cs="Times New Roman"/>
        </w:rPr>
        <w:t xml:space="preserve"> : de multiples questions (en quoi les délimitations maritimes sont-elles de nouvelles formes de frontières de la mondialisation ? Comment les espaces maritimes deviennent le support de projection des enjeux de puissance des États ?) reliées en une problématique forte : en quoi </w:t>
      </w:r>
      <w:r w:rsidRPr="00487B88">
        <w:rPr>
          <w:rFonts w:ascii="Palatino Linotype" w:hAnsi="Palatino Linotype" w:cs="Times New Roman"/>
          <w:i/>
        </w:rPr>
        <w:t>les</w:t>
      </w:r>
      <w:r w:rsidRPr="00487B88">
        <w:rPr>
          <w:rFonts w:ascii="Palatino Linotype" w:hAnsi="Palatino Linotype" w:cs="Times New Roman"/>
        </w:rPr>
        <w:t xml:space="preserve"> </w:t>
      </w:r>
      <w:r w:rsidRPr="00487B88">
        <w:rPr>
          <w:rFonts w:ascii="Palatino Linotype" w:hAnsi="Palatino Linotype" w:cs="Times New Roman"/>
          <w:i/>
        </w:rPr>
        <w:t>espaces maritimes</w:t>
      </w:r>
      <w:r w:rsidRPr="00487B88">
        <w:rPr>
          <w:rFonts w:ascii="Palatino Linotype" w:hAnsi="Palatino Linotype" w:cs="Times New Roman"/>
        </w:rPr>
        <w:t xml:space="preserve">, hier </w:t>
      </w:r>
      <w:r w:rsidRPr="00487B88">
        <w:rPr>
          <w:rFonts w:ascii="Palatino Linotype" w:hAnsi="Palatino Linotype" w:cs="Times New Roman"/>
          <w:i/>
        </w:rPr>
        <w:t>res nullius</w:t>
      </w:r>
      <w:r w:rsidRPr="00487B88">
        <w:rPr>
          <w:rFonts w:ascii="Palatino Linotype" w:hAnsi="Palatino Linotype" w:cs="Times New Roman"/>
        </w:rPr>
        <w:t xml:space="preserve">, deviennent-ils </w:t>
      </w:r>
      <w:r w:rsidRPr="00487B88">
        <w:rPr>
          <w:rFonts w:ascii="Palatino Linotype" w:hAnsi="Palatino Linotype" w:cs="Times New Roman"/>
          <w:i/>
        </w:rPr>
        <w:t>des territoires dans la mondialisation</w:t>
      </w:r>
      <w:r w:rsidRPr="00487B88">
        <w:rPr>
          <w:rFonts w:ascii="Palatino Linotype" w:hAnsi="Palatino Linotype" w:cs="Times New Roman"/>
        </w:rPr>
        <w:t> ?</w:t>
      </w:r>
    </w:p>
    <w:p w:rsidR="003D097A" w:rsidRPr="00487B88" w:rsidRDefault="003D097A">
      <w:pPr>
        <w:jc w:val="both"/>
        <w:rPr>
          <w:rFonts w:ascii="Palatino Linotype" w:hAnsi="Palatino Linotype" w:cs="Times New Roman"/>
        </w:rPr>
      </w:pPr>
    </w:p>
    <w:p w:rsidR="003D097A" w:rsidRPr="00487B88" w:rsidRDefault="003D097A">
      <w:pPr>
        <w:jc w:val="both"/>
        <w:rPr>
          <w:rFonts w:ascii="Palatino Linotype" w:hAnsi="Palatino Linotype" w:cs="Times New Roman"/>
          <w:b/>
          <w:u w:val="single"/>
        </w:rPr>
      </w:pP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  <w:b/>
          <w:u w:val="single"/>
        </w:rPr>
        <w:t>I. Des délimitations maritimes de plus en plus appropriées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  <w:u w:val="single"/>
        </w:rPr>
        <w:t>I.1- Du droit coutumier...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</w:rPr>
        <w:t>- Les frontières maritimes d’Ancien régime,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</w:rPr>
        <w:t>- Les frontières maritimes au XIXème siècle,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</w:rPr>
        <w:t>- Les frontières maritimes issues des traités des années 1919-1920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</w:rPr>
        <w:t xml:space="preserve">                                                                                     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  <w:u w:val="single"/>
        </w:rPr>
        <w:t>I.2- … au droit international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</w:rPr>
        <w:t>- Conventions de Genève,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</w:rPr>
        <w:t>- Convention de Montego Bay,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</w:rPr>
        <w:t>- L’extension du plateau continental.</w:t>
      </w:r>
    </w:p>
    <w:p w:rsidR="003D097A" w:rsidRPr="00487B88" w:rsidRDefault="003D097A">
      <w:pPr>
        <w:jc w:val="both"/>
        <w:rPr>
          <w:rFonts w:ascii="Palatino Linotype" w:hAnsi="Palatino Linotype" w:cs="Times New Roman"/>
        </w:rPr>
      </w:pP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  <w:u w:val="single"/>
        </w:rPr>
        <w:t>I.3- La situation actuelle : les délimitations maritimes, des frontières atypiques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</w:rPr>
        <w:t>- Les cinq dimensions d’une frontière maritime : au-dessus de l’eau, sur l’eau, sous l’eau, la colonne d’eau, les fonds sous-marins,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</w:rPr>
        <w:t>- Une délimitation graduelle (cinq zones),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</w:rPr>
        <w:t xml:space="preserve">- Des délimitations maritimes diversement reconnues (ex. : le cas ambigu et à géométrie variable des États-Unis).                                                                      </w:t>
      </w:r>
    </w:p>
    <w:p w:rsidR="003D097A" w:rsidRPr="00487B88" w:rsidRDefault="003D097A">
      <w:pPr>
        <w:jc w:val="both"/>
        <w:rPr>
          <w:rFonts w:ascii="Palatino Linotype" w:hAnsi="Palatino Linotype" w:cs="Times New Roman"/>
        </w:rPr>
      </w:pP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  <w:u w:val="single"/>
        </w:rPr>
        <w:t>Transition :</w:t>
      </w:r>
      <w:r w:rsidRPr="00487B88">
        <w:rPr>
          <w:rFonts w:ascii="Palatino Linotype" w:hAnsi="Palatino Linotype" w:cs="Times New Roman"/>
        </w:rPr>
        <w:t xml:space="preserve"> les délimitations maritimes sont liées à l’émergence d’un droit international (I). Mais la mondialisation, qui intensifie les échanges, y suscite également des tensions (II).</w:t>
      </w:r>
    </w:p>
    <w:p w:rsidR="003D097A" w:rsidRPr="00487B88" w:rsidRDefault="003D097A">
      <w:pPr>
        <w:jc w:val="both"/>
        <w:rPr>
          <w:rFonts w:ascii="Palatino Linotype" w:hAnsi="Palatino Linotype" w:cs="Times New Roman"/>
        </w:rPr>
      </w:pPr>
    </w:p>
    <w:p w:rsidR="003D097A" w:rsidRPr="00487B88" w:rsidRDefault="003D097A">
      <w:pPr>
        <w:jc w:val="both"/>
        <w:rPr>
          <w:rFonts w:ascii="Palatino Linotype" w:hAnsi="Palatino Linotype" w:cs="Times New Roman"/>
        </w:rPr>
      </w:pP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  <w:b/>
          <w:u w:val="single"/>
        </w:rPr>
        <w:t>II. Des délimitations maritimes au cœur d’enjeux multiples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  <w:u w:val="single"/>
        </w:rPr>
        <w:t>II.1- Délimiter le domaine maritime pour en exploiter les ressources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</w:rPr>
        <w:t>- Le programme Extraplac,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</w:rPr>
        <w:t>- Cas de l’Arctique,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</w:rPr>
        <w:t>- Cas de la mer de Chine</w:t>
      </w:r>
      <w:bookmarkStart w:id="1" w:name="__DdeLink__670_2812338946"/>
      <w:r w:rsidRPr="00487B88">
        <w:rPr>
          <w:rFonts w:ascii="Palatino Linotype" w:hAnsi="Palatino Linotype" w:cs="Times New Roman"/>
        </w:rPr>
        <w:t xml:space="preserve"> méridionale</w:t>
      </w:r>
      <w:bookmarkEnd w:id="1"/>
      <w:r w:rsidRPr="00487B88">
        <w:rPr>
          <w:rFonts w:ascii="Palatino Linotype" w:hAnsi="Palatino Linotype" w:cs="Times New Roman"/>
        </w:rPr>
        <w:t>.</w:t>
      </w:r>
    </w:p>
    <w:p w:rsidR="003D097A" w:rsidRPr="00487B88" w:rsidRDefault="003D097A">
      <w:pPr>
        <w:jc w:val="both"/>
        <w:rPr>
          <w:rFonts w:ascii="Palatino Linotype" w:hAnsi="Palatino Linotype" w:cs="Times New Roman"/>
        </w:rPr>
      </w:pP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  <w:u w:val="single"/>
        </w:rPr>
        <w:lastRenderedPageBreak/>
        <w:t>II.2- Délimiter le domaine maritime à des fins d’exercice de la puissance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</w:rPr>
        <w:t>- Cas de l’Arctique,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</w:rPr>
        <w:t>- Cas de la mer de Chine méridionale,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</w:rPr>
        <w:t>- Le Cas de la méditerranée orientale (Turquie, Syrie, Chypre, Israël, Egypte)</w:t>
      </w:r>
    </w:p>
    <w:p w:rsidR="003D097A" w:rsidRPr="00487B88" w:rsidRDefault="003D097A">
      <w:pPr>
        <w:jc w:val="both"/>
        <w:rPr>
          <w:rFonts w:cs="Times New Roman"/>
        </w:rPr>
      </w:pP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  <w:u w:val="single"/>
        </w:rPr>
        <w:t>II.3- La question du libre accès aux océans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</w:rPr>
        <w:t>- Transport de passager et de marchandises,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</w:rPr>
        <w:t>- Passage des câbles,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</w:rPr>
        <w:t>- Exploitation des ressources.</w:t>
      </w:r>
    </w:p>
    <w:p w:rsidR="003D097A" w:rsidRPr="00487B88" w:rsidRDefault="003D097A">
      <w:pPr>
        <w:jc w:val="both"/>
        <w:rPr>
          <w:rFonts w:ascii="Palatino Linotype" w:hAnsi="Palatino Linotype" w:cs="Times New Roman"/>
        </w:rPr>
      </w:pP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  <w:u w:val="single"/>
        </w:rPr>
        <w:t>Transition :</w:t>
      </w:r>
      <w:r w:rsidRPr="00487B88">
        <w:rPr>
          <w:rFonts w:ascii="Palatino Linotype" w:hAnsi="Palatino Linotype" w:cs="Times New Roman"/>
        </w:rPr>
        <w:t xml:space="preserve"> la mondialisation suscite des tensions (II), mais aussi des formes de coopérations et de gouvernance (III).</w:t>
      </w:r>
    </w:p>
    <w:p w:rsidR="003D097A" w:rsidRPr="00487B88" w:rsidRDefault="003D097A">
      <w:pPr>
        <w:jc w:val="both"/>
        <w:rPr>
          <w:rFonts w:ascii="Palatino Linotype" w:hAnsi="Palatino Linotype" w:cs="Times New Roman"/>
        </w:rPr>
      </w:pPr>
    </w:p>
    <w:p w:rsidR="003D097A" w:rsidRPr="00487B88" w:rsidRDefault="003D097A">
      <w:pPr>
        <w:jc w:val="both"/>
        <w:rPr>
          <w:rFonts w:ascii="Palatino Linotype" w:hAnsi="Palatino Linotype" w:cs="Times New Roman"/>
        </w:rPr>
      </w:pP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  <w:b/>
          <w:u w:val="single"/>
        </w:rPr>
        <w:t>III. Dépasser les délimitations maritimes ?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  <w:u w:val="single"/>
        </w:rPr>
        <w:t>III.1- Des politiques de coopération au sein</w:t>
      </w:r>
      <w:bookmarkStart w:id="2" w:name="__DdeLink__280_3783257373"/>
      <w:r w:rsidRPr="00487B88">
        <w:rPr>
          <w:rFonts w:ascii="Palatino Linotype" w:hAnsi="Palatino Linotype" w:cs="Times New Roman"/>
          <w:u w:val="single"/>
        </w:rPr>
        <w:t xml:space="preserve"> des délimitations des </w:t>
      </w:r>
      <w:bookmarkEnd w:id="2"/>
      <w:r w:rsidRPr="00487B88">
        <w:rPr>
          <w:rFonts w:ascii="Palatino Linotype" w:hAnsi="Palatino Linotype" w:cs="Times New Roman"/>
          <w:u w:val="single"/>
        </w:rPr>
        <w:t>ZEE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</w:rPr>
        <w:t>- La politique commune de la pêche (PCP) de l’UE,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</w:rPr>
        <w:t>- Une ZEE européenne ?,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</w:rPr>
        <w:t>- Le cas des Caraïbes.</w:t>
      </w:r>
    </w:p>
    <w:p w:rsidR="003D097A" w:rsidRPr="00487B88" w:rsidRDefault="003D097A">
      <w:pPr>
        <w:jc w:val="both"/>
        <w:rPr>
          <w:rFonts w:ascii="Palatino Linotype" w:hAnsi="Palatino Linotype" w:cs="Times New Roman"/>
        </w:rPr>
      </w:pP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  <w:u w:val="single"/>
        </w:rPr>
        <w:t>III.2- Des politiques de coopération, d’influence et de puissance au-delà des délimitations des ZEE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</w:rPr>
        <w:t>- Lutte contre la piraterie, le terrorisme, les trafics,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</w:rPr>
        <w:t>- Vers une protection environnementale internationale ?,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</w:rPr>
        <w:t>- Au cœur du sujet : la Marine, expression de la puissance.</w:t>
      </w:r>
    </w:p>
    <w:p w:rsidR="003D097A" w:rsidRPr="00487B88" w:rsidRDefault="003D097A">
      <w:pPr>
        <w:jc w:val="both"/>
        <w:rPr>
          <w:rFonts w:ascii="Palatino Linotype" w:hAnsi="Palatino Linotype" w:cs="Times New Roman"/>
        </w:rPr>
      </w:pP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  <w:u w:val="single"/>
        </w:rPr>
        <w:t>III.3- Des structures de gouvernance pérennes et des délimitations maritimes à l’épreuve des politiques de puissance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</w:rPr>
        <w:t>- L’Organisation maritime internationale,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</w:rPr>
        <w:t>- Le Tribunal international du droit de la mer,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</w:rPr>
        <w:t>- Respecter ou transgresser les frontières sur mer, une continentalisation des politiques de puissance sur les mers et les océans :  : l’exemple des frontières maritimes de l’est de la Méditerranée (Turquie, Syrie, Chypre, Israël, Egypte …) et des gisements pétroliers</w:t>
      </w:r>
    </w:p>
    <w:p w:rsidR="003D097A" w:rsidRPr="00487B88" w:rsidRDefault="003D097A">
      <w:pPr>
        <w:jc w:val="both"/>
        <w:rPr>
          <w:rFonts w:ascii="Palatino Linotype" w:hAnsi="Palatino Linotype" w:cs="Times New Roman"/>
        </w:rPr>
      </w:pPr>
    </w:p>
    <w:p w:rsidR="003D097A" w:rsidRPr="00487B88" w:rsidRDefault="003D097A">
      <w:pPr>
        <w:jc w:val="both"/>
        <w:rPr>
          <w:rFonts w:ascii="Palatino Linotype" w:hAnsi="Palatino Linotype" w:cs="Times New Roman"/>
        </w:rPr>
      </w:pP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  <w:b/>
          <w:u w:val="single"/>
        </w:rPr>
        <w:t>Conclusion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  <w:u w:val="single"/>
        </w:rPr>
        <w:t>Rappel</w:t>
      </w:r>
      <w:r w:rsidR="006F349F">
        <w:rPr>
          <w:rFonts w:ascii="Palatino Linotype" w:hAnsi="Palatino Linotype" w:cs="Times New Roman"/>
        </w:rPr>
        <w:t xml:space="preserve"> de la question : pourquoi enseigner les frontières maritimes ?</w:t>
      </w:r>
    </w:p>
    <w:p w:rsidR="003D097A" w:rsidRPr="00487B88" w:rsidRDefault="003D097A">
      <w:pPr>
        <w:jc w:val="both"/>
        <w:rPr>
          <w:rFonts w:cs="Times New Roman"/>
        </w:rPr>
      </w:pPr>
      <w:r w:rsidRPr="00487B88">
        <w:rPr>
          <w:rFonts w:ascii="Palatino Linotype" w:hAnsi="Palatino Linotype" w:cs="Times New Roman"/>
          <w:u w:val="single"/>
        </w:rPr>
        <w:t>Réponse</w:t>
      </w:r>
      <w:r w:rsidRPr="00487B88">
        <w:rPr>
          <w:rFonts w:ascii="Palatino Linotype" w:hAnsi="Palatino Linotype" w:cs="Times New Roman"/>
        </w:rPr>
        <w:t xml:space="preserve"> : </w:t>
      </w:r>
      <w:r w:rsidR="00487B88">
        <w:rPr>
          <w:rFonts w:ascii="Palatino Linotype" w:hAnsi="Palatino Linotype" w:cs="Times New Roman"/>
        </w:rPr>
        <w:t>l’</w:t>
      </w:r>
      <w:r w:rsidRPr="00487B88">
        <w:rPr>
          <w:rFonts w:ascii="Palatino Linotype" w:hAnsi="Palatino Linotype" w:cs="Times New Roman"/>
        </w:rPr>
        <w:t>appropriation des espaces maritimes dans la mondialisation engendre</w:t>
      </w:r>
      <w:r w:rsidR="00487B88">
        <w:rPr>
          <w:rFonts w:ascii="Palatino Linotype" w:hAnsi="Palatino Linotype" w:cs="Times New Roman"/>
        </w:rPr>
        <w:t xml:space="preserve"> l’apparition de</w:t>
      </w:r>
      <w:r w:rsidRPr="00487B88">
        <w:rPr>
          <w:rFonts w:ascii="Palatino Linotype" w:hAnsi="Palatino Linotype" w:cs="Times New Roman"/>
        </w:rPr>
        <w:t xml:space="preserve"> « merritoires »</w:t>
      </w:r>
      <w:r w:rsidR="00487B88">
        <w:rPr>
          <w:rFonts w:ascii="Palatino Linotype" w:hAnsi="Palatino Linotype" w:cs="Times New Roman"/>
        </w:rPr>
        <w:t xml:space="preserve"> et</w:t>
      </w:r>
      <w:r w:rsidRPr="00487B88">
        <w:rPr>
          <w:rFonts w:ascii="Palatino Linotype" w:hAnsi="Palatino Linotype" w:cs="Times New Roman"/>
        </w:rPr>
        <w:t xml:space="preserve"> </w:t>
      </w:r>
      <w:r w:rsidR="00487B88">
        <w:rPr>
          <w:rFonts w:ascii="Palatino Linotype" w:hAnsi="Palatino Linotype" w:cs="Times New Roman"/>
        </w:rPr>
        <w:t>l’</w:t>
      </w:r>
      <w:r w:rsidRPr="00487B88">
        <w:rPr>
          <w:rFonts w:ascii="Palatino Linotype" w:hAnsi="Palatino Linotype" w:cs="Times New Roman"/>
        </w:rPr>
        <w:t>émergence de frontières maritimes. Phénomène de congruence : la mondialisation affecte les frontières maritimes</w:t>
      </w:r>
      <w:r w:rsidR="00487B88">
        <w:rPr>
          <w:rFonts w:ascii="Palatino Linotype" w:hAnsi="Palatino Linotype" w:cs="Times New Roman"/>
        </w:rPr>
        <w:t>,</w:t>
      </w:r>
      <w:r w:rsidRPr="00487B88">
        <w:rPr>
          <w:rFonts w:ascii="Palatino Linotype" w:hAnsi="Palatino Linotype" w:cs="Times New Roman"/>
        </w:rPr>
        <w:t xml:space="preserve"> autant que les frontières maritime</w:t>
      </w:r>
      <w:r w:rsidR="00487B88">
        <w:rPr>
          <w:rFonts w:ascii="Palatino Linotype" w:hAnsi="Palatino Linotype" w:cs="Times New Roman"/>
        </w:rPr>
        <w:t xml:space="preserve">s affectent la mondialisation. </w:t>
      </w:r>
      <w:r w:rsidRPr="00487B88">
        <w:rPr>
          <w:rFonts w:ascii="Palatino Linotype" w:hAnsi="Palatino Linotype" w:cs="Times New Roman"/>
        </w:rPr>
        <w:t>Mais jusqu’où « cadastrer » la mer ?,</w:t>
      </w:r>
    </w:p>
    <w:p w:rsidR="003D097A" w:rsidRDefault="003D097A">
      <w:pPr>
        <w:jc w:val="both"/>
        <w:rPr>
          <w:rFonts w:ascii="Palatino Linotype" w:hAnsi="Palatino Linotype" w:cs="Times New Roman"/>
        </w:rPr>
      </w:pPr>
      <w:r w:rsidRPr="00487B88">
        <w:rPr>
          <w:rFonts w:ascii="Palatino Linotype" w:hAnsi="Palatino Linotype" w:cs="Times New Roman"/>
          <w:u w:val="single"/>
        </w:rPr>
        <w:t>Ouverture</w:t>
      </w:r>
      <w:r w:rsidRPr="00487B88">
        <w:rPr>
          <w:rFonts w:ascii="Palatino Linotype" w:hAnsi="Palatino Linotype" w:cs="Times New Roman"/>
        </w:rPr>
        <w:t> : vers des frontières spatiales [au sens d’« extra-atmosphérique »] inspirées des frontières maritimes ? Des « couloirs » aériens aux autoroutes de l’espace ?</w:t>
      </w:r>
    </w:p>
    <w:p w:rsidR="00901751" w:rsidRDefault="00901751">
      <w:pPr>
        <w:jc w:val="both"/>
        <w:rPr>
          <w:rFonts w:ascii="Palatino Linotype" w:hAnsi="Palatino Linotype" w:cs="Times New Roman"/>
        </w:rPr>
      </w:pPr>
    </w:p>
    <w:p w:rsidR="00901751" w:rsidRDefault="00901751">
      <w:pPr>
        <w:jc w:val="both"/>
        <w:rPr>
          <w:rFonts w:ascii="Palatino Linotype" w:hAnsi="Palatino Linotype" w:cs="Times New Roman"/>
          <w:b/>
          <w:u w:val="single"/>
        </w:rPr>
      </w:pPr>
      <w:r w:rsidRPr="00901751">
        <w:rPr>
          <w:rFonts w:ascii="Palatino Linotype" w:hAnsi="Palatino Linotype" w:cs="Times New Roman"/>
          <w:b/>
          <w:u w:val="single"/>
        </w:rPr>
        <w:t>Bibliographie indicative</w:t>
      </w:r>
    </w:p>
    <w:p w:rsidR="00CE74C5" w:rsidRDefault="00CE74C5">
      <w:pPr>
        <w:jc w:val="both"/>
        <w:rPr>
          <w:rFonts w:ascii="Palatino Linotype" w:hAnsi="Palatino Linotype" w:cs="Times New Roman"/>
          <w:b/>
          <w:u w:val="single"/>
        </w:rPr>
      </w:pPr>
    </w:p>
    <w:p w:rsidR="00CE74C5" w:rsidRDefault="00CE74C5">
      <w:pPr>
        <w:jc w:val="both"/>
        <w:rPr>
          <w:rFonts w:ascii="Palatino Linotype" w:hAnsi="Palatino Linotype" w:cs="Times New Roman"/>
        </w:rPr>
      </w:pPr>
      <w:r w:rsidRPr="00CE74C5">
        <w:rPr>
          <w:rFonts w:ascii="Palatino Linotype" w:hAnsi="Palatino Linotype" w:cs="Times New Roman"/>
        </w:rPr>
        <w:t xml:space="preserve">Éric Frécon, "Les marines nationales, définitions et redéfinitions de leurs missions dans le monde, après la Guerre froide ", </w:t>
      </w:r>
      <w:r w:rsidRPr="00CE74C5">
        <w:rPr>
          <w:rFonts w:ascii="Palatino Linotype" w:hAnsi="Palatino Linotype" w:cs="Times New Roman"/>
          <w:i/>
        </w:rPr>
        <w:t>Géoconfluences</w:t>
      </w:r>
      <w:r w:rsidRPr="00CE74C5">
        <w:rPr>
          <w:rFonts w:ascii="Palatino Linotype" w:hAnsi="Palatino Linotype" w:cs="Times New Roman"/>
        </w:rPr>
        <w:t>, 2014.</w:t>
      </w:r>
    </w:p>
    <w:p w:rsidR="00CE74C5" w:rsidRDefault="00CE74C5">
      <w:pPr>
        <w:jc w:val="both"/>
        <w:rPr>
          <w:rFonts w:ascii="Palatino Linotype" w:hAnsi="Palatino Linotype" w:cs="Times New Roman"/>
        </w:rPr>
      </w:pPr>
    </w:p>
    <w:p w:rsidR="00CE74C5" w:rsidRPr="00CE74C5" w:rsidRDefault="00CE74C5" w:rsidP="00CE74C5">
      <w:pPr>
        <w:jc w:val="both"/>
        <w:rPr>
          <w:rFonts w:ascii="Palatino Linotype" w:hAnsi="Palatino Linotype" w:cs="Times New Roman"/>
        </w:rPr>
      </w:pPr>
      <w:r w:rsidRPr="00CE74C5">
        <w:rPr>
          <w:rFonts w:ascii="Palatino Linotype" w:hAnsi="Palatino Linotype" w:cs="Times New Roman"/>
          <w:i/>
        </w:rPr>
        <w:t>Hérodote</w:t>
      </w:r>
      <w:r w:rsidRPr="00CE74C5">
        <w:rPr>
          <w:rFonts w:ascii="Palatino Linotype" w:hAnsi="Palatino Linotype" w:cs="Times New Roman"/>
        </w:rPr>
        <w:t>, "L’A</w:t>
      </w:r>
      <w:r>
        <w:rPr>
          <w:rFonts w:ascii="Palatino Linotype" w:hAnsi="Palatino Linotype" w:cs="Times New Roman"/>
        </w:rPr>
        <w:t>sie du Sud-Est", n° 176, 2020 (</w:t>
      </w:r>
      <w:r w:rsidRPr="00CE74C5">
        <w:rPr>
          <w:rFonts w:ascii="Palatino Linotype" w:hAnsi="Palatino Linotype" w:cs="Times New Roman"/>
        </w:rPr>
        <w:t>le numéro comprend plusieurs articles traitant de la question des frontiè</w:t>
      </w:r>
      <w:r>
        <w:rPr>
          <w:rFonts w:ascii="Palatino Linotype" w:hAnsi="Palatino Linotype" w:cs="Times New Roman"/>
        </w:rPr>
        <w:t>res maritimes dans la région).</w:t>
      </w:r>
    </w:p>
    <w:p w:rsidR="00CE74C5" w:rsidRDefault="00CE74C5" w:rsidP="00CE74C5">
      <w:pPr>
        <w:jc w:val="both"/>
        <w:rPr>
          <w:rFonts w:ascii="Palatino Linotype" w:hAnsi="Palatino Linotype" w:cs="Times New Roman"/>
          <w:i/>
        </w:rPr>
      </w:pPr>
    </w:p>
    <w:p w:rsidR="00CE74C5" w:rsidRPr="00CE74C5" w:rsidRDefault="00CE74C5" w:rsidP="00CE74C5">
      <w:pPr>
        <w:jc w:val="both"/>
        <w:rPr>
          <w:rFonts w:ascii="Palatino Linotype" w:hAnsi="Palatino Linotype" w:cs="Times New Roman"/>
        </w:rPr>
      </w:pPr>
      <w:r w:rsidRPr="00CE74C5">
        <w:rPr>
          <w:rFonts w:ascii="Palatino Linotype" w:hAnsi="Palatino Linotype" w:cs="Times New Roman"/>
          <w:i/>
        </w:rPr>
        <w:t>Hérodote</w:t>
      </w:r>
      <w:r w:rsidRPr="00CE74C5">
        <w:rPr>
          <w:rFonts w:ascii="Palatino Linotype" w:hAnsi="Palatino Linotype" w:cs="Times New Roman"/>
        </w:rPr>
        <w:t>, "Mers et océans, n° 163, 201</w:t>
      </w:r>
      <w:r>
        <w:rPr>
          <w:rFonts w:ascii="Palatino Linotype" w:hAnsi="Palatino Linotype" w:cs="Times New Roman"/>
        </w:rPr>
        <w:t>6.</w:t>
      </w:r>
    </w:p>
    <w:p w:rsidR="00CE74C5" w:rsidRDefault="00CE74C5" w:rsidP="00CE74C5">
      <w:pPr>
        <w:jc w:val="both"/>
        <w:rPr>
          <w:rFonts w:ascii="Palatino Linotype" w:hAnsi="Palatino Linotype" w:cs="Times New Roman"/>
        </w:rPr>
      </w:pPr>
    </w:p>
    <w:p w:rsidR="00CE74C5" w:rsidRPr="00CE74C5" w:rsidRDefault="00CE74C5" w:rsidP="00CE74C5">
      <w:pPr>
        <w:jc w:val="both"/>
        <w:rPr>
          <w:rFonts w:ascii="Palatino Linotype" w:hAnsi="Palatino Linotype" w:cs="Times New Roman"/>
        </w:rPr>
      </w:pPr>
      <w:r w:rsidRPr="00CE74C5">
        <w:rPr>
          <w:rFonts w:ascii="Palatino Linotype" w:hAnsi="Palatino Linotype" w:cs="Times New Roman"/>
          <w:i/>
        </w:rPr>
        <w:t>Diplomatie</w:t>
      </w:r>
      <w:r w:rsidRPr="00CE74C5">
        <w:rPr>
          <w:rFonts w:ascii="Palatino Linotype" w:hAnsi="Palatino Linotype" w:cs="Times New Roman"/>
        </w:rPr>
        <w:t>, "Géopolitique des Mers et des Océans", n° 33, Juin/Juillet 2016</w:t>
      </w:r>
    </w:p>
    <w:p w:rsidR="00CE74C5" w:rsidRDefault="00CE74C5" w:rsidP="00901751">
      <w:pPr>
        <w:jc w:val="both"/>
        <w:rPr>
          <w:rFonts w:cs="Times New Roman"/>
        </w:rPr>
      </w:pPr>
    </w:p>
    <w:p w:rsidR="00901751" w:rsidRPr="00901751" w:rsidRDefault="00901751" w:rsidP="00901751">
      <w:pPr>
        <w:jc w:val="both"/>
        <w:rPr>
          <w:rFonts w:cs="Times New Roman"/>
        </w:rPr>
      </w:pPr>
      <w:r>
        <w:rPr>
          <w:rFonts w:cs="Times New Roman"/>
        </w:rPr>
        <w:t xml:space="preserve">Tristan Lecoq </w:t>
      </w:r>
      <w:r w:rsidRPr="00901751">
        <w:rPr>
          <w:rFonts w:cs="Times New Roman"/>
          <w:i/>
        </w:rPr>
        <w:t>Enseigner la mer. Des espaces maritimes aux territoires de la mondialisation</w:t>
      </w:r>
      <w:r>
        <w:rPr>
          <w:rFonts w:cs="Times New Roman"/>
        </w:rPr>
        <w:t xml:space="preserve">  Collection Trait </w:t>
      </w:r>
      <w:r w:rsidRPr="00901751">
        <w:rPr>
          <w:rFonts w:cs="Times New Roman"/>
        </w:rPr>
        <w:t>d’union CNDP/CRDP de l’académie de Rennes, octobre 2013 (réédition en septembre 2016</w:t>
      </w:r>
      <w:r>
        <w:rPr>
          <w:rFonts w:cs="Times New Roman"/>
        </w:rPr>
        <w:t xml:space="preserve"> avec Florence Smits</w:t>
      </w:r>
      <w:r w:rsidRPr="00901751">
        <w:rPr>
          <w:rFonts w:cs="Times New Roman"/>
        </w:rPr>
        <w:t>)</w:t>
      </w:r>
    </w:p>
    <w:p w:rsidR="00901751" w:rsidRPr="00901751" w:rsidRDefault="00901751" w:rsidP="00901751">
      <w:pPr>
        <w:jc w:val="both"/>
        <w:rPr>
          <w:rFonts w:cs="Times New Roman"/>
        </w:rPr>
      </w:pPr>
    </w:p>
    <w:p w:rsidR="00901751" w:rsidRPr="00901751" w:rsidRDefault="00901751" w:rsidP="00901751">
      <w:pPr>
        <w:jc w:val="both"/>
        <w:rPr>
          <w:rFonts w:cs="Times New Roman"/>
        </w:rPr>
      </w:pPr>
      <w:r>
        <w:rPr>
          <w:rFonts w:cs="Times New Roman"/>
        </w:rPr>
        <w:t xml:space="preserve">Tristan Lecoq </w:t>
      </w:r>
      <w:r w:rsidRPr="00901751">
        <w:rPr>
          <w:rFonts w:cs="Times New Roman"/>
        </w:rPr>
        <w:t xml:space="preserve">« Ports et transports. Une nouvelle géographie des mers et des océans » in </w:t>
      </w:r>
      <w:r w:rsidRPr="00901751">
        <w:rPr>
          <w:rFonts w:cs="Times New Roman"/>
          <w:i/>
        </w:rPr>
        <w:t>Questions internationales</w:t>
      </w:r>
      <w:r w:rsidRPr="00901751">
        <w:rPr>
          <w:rFonts w:cs="Times New Roman"/>
        </w:rPr>
        <w:t xml:space="preserve"> numéro 70, « Les grands ports mondiaux » Paris, La documentation française novembre-décembre 2014</w:t>
      </w:r>
    </w:p>
    <w:p w:rsidR="00901751" w:rsidRPr="00901751" w:rsidRDefault="00901751" w:rsidP="00901751">
      <w:pPr>
        <w:jc w:val="both"/>
        <w:rPr>
          <w:rFonts w:cs="Times New Roman"/>
        </w:rPr>
      </w:pPr>
    </w:p>
    <w:p w:rsidR="00901751" w:rsidRPr="00901751" w:rsidRDefault="00901751" w:rsidP="00901751">
      <w:pPr>
        <w:jc w:val="both"/>
        <w:rPr>
          <w:rFonts w:cs="Times New Roman"/>
        </w:rPr>
      </w:pPr>
      <w:r>
        <w:rPr>
          <w:rFonts w:cs="Times New Roman"/>
        </w:rPr>
        <w:t xml:space="preserve">Tristan Lecoq </w:t>
      </w:r>
      <w:r w:rsidRPr="00901751">
        <w:rPr>
          <w:rFonts w:cs="Times New Roman"/>
        </w:rPr>
        <w:t xml:space="preserve">« Puissance maritime et puissance navale : la marque du passé, les évolutions au présent, les territoires de la mondialisation » in P. Deboudt, C. Meur-Ferec, V. Morel (dir.) </w:t>
      </w:r>
      <w:r w:rsidRPr="00901751">
        <w:rPr>
          <w:rFonts w:cs="Times New Roman"/>
          <w:i/>
        </w:rPr>
        <w:t>Géographie des mers et des océans</w:t>
      </w:r>
      <w:r w:rsidRPr="00901751">
        <w:rPr>
          <w:rFonts w:cs="Times New Roman"/>
        </w:rPr>
        <w:t xml:space="preserve"> Paris, Armand Colin Sedes 2015</w:t>
      </w:r>
    </w:p>
    <w:p w:rsidR="00901751" w:rsidRPr="00901751" w:rsidRDefault="00901751" w:rsidP="00901751">
      <w:pPr>
        <w:jc w:val="both"/>
        <w:rPr>
          <w:rFonts w:cs="Times New Roman"/>
        </w:rPr>
      </w:pPr>
    </w:p>
    <w:p w:rsidR="00901751" w:rsidRPr="00901751" w:rsidRDefault="00901751" w:rsidP="00901751">
      <w:pPr>
        <w:jc w:val="both"/>
        <w:rPr>
          <w:rFonts w:cs="Times New Roman"/>
        </w:rPr>
      </w:pPr>
      <w:r>
        <w:rPr>
          <w:rFonts w:cs="Times New Roman"/>
        </w:rPr>
        <w:t xml:space="preserve">Tristan Lecoq </w:t>
      </w:r>
      <w:r w:rsidRPr="00901751">
        <w:rPr>
          <w:rFonts w:cs="Times New Roman"/>
        </w:rPr>
        <w:t xml:space="preserve">« France : de la défense des frontières à la défense sans frontières » in </w:t>
      </w:r>
      <w:r w:rsidRPr="00901751">
        <w:rPr>
          <w:rFonts w:cs="Times New Roman"/>
          <w:i/>
        </w:rPr>
        <w:t xml:space="preserve">Questions internationales </w:t>
      </w:r>
      <w:r w:rsidRPr="00901751">
        <w:rPr>
          <w:rFonts w:cs="Times New Roman"/>
        </w:rPr>
        <w:t>numéro 79-80, « Le réveil des frontières » Paris, La documentation française mai-août 2016</w:t>
      </w:r>
    </w:p>
    <w:p w:rsidR="00901751" w:rsidRDefault="00901751">
      <w:pPr>
        <w:jc w:val="both"/>
        <w:rPr>
          <w:rFonts w:cs="Times New Roman"/>
        </w:rPr>
      </w:pPr>
    </w:p>
    <w:p w:rsidR="00901751" w:rsidRDefault="00901751">
      <w:pPr>
        <w:jc w:val="both"/>
        <w:rPr>
          <w:rFonts w:cs="Times New Roman"/>
        </w:rPr>
      </w:pPr>
      <w:r>
        <w:rPr>
          <w:rFonts w:cs="Times New Roman"/>
        </w:rPr>
        <w:t xml:space="preserve">Tristan Lecoq </w:t>
      </w:r>
      <w:r w:rsidRPr="00901751">
        <w:rPr>
          <w:rFonts w:cs="Times New Roman"/>
        </w:rPr>
        <w:t xml:space="preserve">« Les routes des fonds des mers. La colonne vertébrale de la mondialisation » in </w:t>
      </w:r>
      <w:r w:rsidRPr="00901751">
        <w:rPr>
          <w:rFonts w:cs="Times New Roman"/>
          <w:i/>
        </w:rPr>
        <w:t>Annuaire français de relations internationales</w:t>
      </w:r>
      <w:r w:rsidRPr="00901751">
        <w:rPr>
          <w:rFonts w:cs="Times New Roman"/>
        </w:rPr>
        <w:t xml:space="preserve"> 2017 volume XVIII Paris, La documentation française/Université Panthéon-Assas Centre Thucydide, juillet 2017 (avec Florence Smits)</w:t>
      </w:r>
    </w:p>
    <w:p w:rsidR="00901751" w:rsidRDefault="00901751">
      <w:pPr>
        <w:jc w:val="both"/>
        <w:rPr>
          <w:rFonts w:cs="Times New Roman"/>
        </w:rPr>
      </w:pPr>
    </w:p>
    <w:p w:rsidR="00901751" w:rsidRPr="00901751" w:rsidRDefault="00901751">
      <w:pPr>
        <w:jc w:val="both"/>
        <w:rPr>
          <w:rFonts w:cs="Times New Roman"/>
        </w:rPr>
      </w:pPr>
      <w:r>
        <w:rPr>
          <w:rFonts w:cs="Times New Roman"/>
        </w:rPr>
        <w:t xml:space="preserve">Tristan Lecoq </w:t>
      </w:r>
      <w:r w:rsidRPr="00901751">
        <w:rPr>
          <w:rFonts w:cs="Times New Roman"/>
        </w:rPr>
        <w:t xml:space="preserve">« Enseigner la mer, enseigner Le Havre » in « Le Havre, hier et aujourd’hui », conférence du 23 septembre 2017 </w:t>
      </w:r>
      <w:r w:rsidRPr="00901751">
        <w:rPr>
          <w:rFonts w:cs="Times New Roman"/>
          <w:i/>
        </w:rPr>
        <w:t>Précis analytique des travaux de l’académie des Sciences, Belles-Lettres et Arts de Rouen</w:t>
      </w:r>
      <w:r w:rsidRPr="00901751">
        <w:rPr>
          <w:rFonts w:cs="Times New Roman"/>
        </w:rPr>
        <w:t>, Rouen 2019</w:t>
      </w:r>
    </w:p>
    <w:sectPr w:rsidR="00901751" w:rsidRPr="00901751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BB2" w:rsidRDefault="00696BB2">
      <w:r>
        <w:separator/>
      </w:r>
    </w:p>
  </w:endnote>
  <w:endnote w:type="continuationSeparator" w:id="0">
    <w:p w:rsidR="00696BB2" w:rsidRDefault="0069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BB2" w:rsidRDefault="00696BB2">
      <w:r>
        <w:rPr>
          <w:rFonts w:cs="Times New Roman"/>
          <w:kern w:val="0"/>
          <w:lang w:bidi="ar-SA"/>
        </w:rPr>
        <w:separator/>
      </w:r>
    </w:p>
  </w:footnote>
  <w:footnote w:type="continuationSeparator" w:id="0">
    <w:p w:rsidR="00696BB2" w:rsidRDefault="00696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B88"/>
    <w:rsid w:val="00082753"/>
    <w:rsid w:val="003D097A"/>
    <w:rsid w:val="00487B88"/>
    <w:rsid w:val="00696BB2"/>
    <w:rsid w:val="006F349F"/>
    <w:rsid w:val="00901751"/>
    <w:rsid w:val="00BD5116"/>
    <w:rsid w:val="00CE74C5"/>
    <w:rsid w:val="00D926A1"/>
    <w:rsid w:val="00E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  <w:lang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link w:val="TitreCar"/>
    <w:uiPriority w:val="99"/>
    <w:qFormat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character" w:customStyle="1" w:styleId="TitreCar">
    <w:name w:val="Titre Car"/>
    <w:link w:val="Titre"/>
    <w:uiPriority w:val="10"/>
    <w:locked/>
    <w:rPr>
      <w:rFonts w:ascii="Cambria" w:eastAsia="Times New Roman" w:hAnsi="Cambria" w:cs="Mangal"/>
      <w:b/>
      <w:bCs/>
      <w:kern w:val="28"/>
      <w:sz w:val="29"/>
      <w:szCs w:val="29"/>
      <w:lang w:bidi="hi-IN"/>
    </w:rPr>
  </w:style>
  <w:style w:type="paragraph" w:styleId="Corpsdetexte">
    <w:name w:val="Body Text"/>
    <w:basedOn w:val="Normal"/>
    <w:link w:val="CorpsdetexteCar"/>
    <w:uiPriority w:val="99"/>
    <w:pPr>
      <w:spacing w:after="140" w:line="276" w:lineRule="auto"/>
    </w:pPr>
    <w:rPr>
      <w:lang w:bidi="ar-SA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ascii="Liberation Serif" w:hAnsi="Liberation Serif" w:cs="Mangal"/>
      <w:kern w:val="1"/>
      <w:sz w:val="21"/>
      <w:szCs w:val="21"/>
      <w:lang w:bidi="hi-IN"/>
    </w:rPr>
  </w:style>
  <w:style w:type="paragraph" w:styleId="Liste">
    <w:name w:val="List"/>
    <w:basedOn w:val="Corpsdetexte"/>
    <w:uiPriority w:val="99"/>
  </w:style>
  <w:style w:type="paragraph" w:customStyle="1" w:styleId="Le9gende">
    <w:name w:val="Lée9gende"/>
    <w:basedOn w:val="Normal"/>
    <w:uiPriority w:val="99"/>
    <w:pPr>
      <w:spacing w:before="120" w:after="120"/>
    </w:pPr>
    <w:rPr>
      <w:i/>
      <w:iCs/>
      <w:lang w:bidi="ar-SA"/>
    </w:rPr>
  </w:style>
  <w:style w:type="paragraph" w:customStyle="1" w:styleId="Index">
    <w:name w:val="Index"/>
    <w:basedOn w:val="Normal"/>
    <w:uiPriority w:val="99"/>
    <w:rPr>
      <w:lang w:bidi="ar-SA"/>
    </w:rPr>
  </w:style>
  <w:style w:type="paragraph" w:customStyle="1" w:styleId="Textepre9formate9">
    <w:name w:val="Texte prée9formatée9"/>
    <w:basedOn w:val="Normal"/>
    <w:uiPriority w:val="99"/>
    <w:rPr>
      <w:rFonts w:ascii="Liberation Mono" w:cs="Liberation Mon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FOUQUAT</dc:creator>
  <cp:lastModifiedBy>Véronique FOUQUAT</cp:lastModifiedBy>
  <cp:revision>2</cp:revision>
  <dcterms:created xsi:type="dcterms:W3CDTF">2020-06-11T10:01:00Z</dcterms:created>
  <dcterms:modified xsi:type="dcterms:W3CDTF">2020-06-11T10:01:00Z</dcterms:modified>
</cp:coreProperties>
</file>