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D6F" w:rsidRPr="00072280" w:rsidRDefault="009F2C01" w:rsidP="009F2C01">
      <w:pPr>
        <w:jc w:val="center"/>
        <w:rPr>
          <w:b/>
          <w:bCs/>
          <w:sz w:val="36"/>
          <w:szCs w:val="36"/>
        </w:rPr>
      </w:pPr>
      <w:r w:rsidRPr="00072280">
        <w:rPr>
          <w:b/>
          <w:bCs/>
          <w:sz w:val="36"/>
          <w:szCs w:val="36"/>
        </w:rPr>
        <w:t>Prolongement de la séance du</w:t>
      </w:r>
      <w:r w:rsidR="005B6C93">
        <w:rPr>
          <w:b/>
          <w:bCs/>
          <w:sz w:val="36"/>
          <w:szCs w:val="36"/>
        </w:rPr>
        <w:t xml:space="preserve"> </w:t>
      </w:r>
      <w:r w:rsidR="000A50BC">
        <w:rPr>
          <w:b/>
          <w:bCs/>
          <w:sz w:val="36"/>
          <w:szCs w:val="36"/>
        </w:rPr>
        <w:t>vendredi</w:t>
      </w:r>
      <w:r w:rsidR="00151B25" w:rsidRPr="00072280">
        <w:rPr>
          <w:b/>
          <w:bCs/>
          <w:sz w:val="36"/>
          <w:szCs w:val="36"/>
        </w:rPr>
        <w:t xml:space="preserve"> 1</w:t>
      </w:r>
      <w:r w:rsidR="000A50BC">
        <w:rPr>
          <w:b/>
          <w:bCs/>
          <w:sz w:val="36"/>
          <w:szCs w:val="36"/>
        </w:rPr>
        <w:t>7</w:t>
      </w:r>
      <w:r w:rsidR="00151B25" w:rsidRPr="00072280">
        <w:rPr>
          <w:b/>
          <w:bCs/>
          <w:sz w:val="36"/>
          <w:szCs w:val="36"/>
        </w:rPr>
        <w:t xml:space="preserve"> avril</w:t>
      </w:r>
    </w:p>
    <w:p w:rsidR="000A50BC" w:rsidRDefault="000A50BC" w:rsidP="009F2C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Opérations sur les fractions</w:t>
      </w:r>
    </w:p>
    <w:p w:rsidR="009F2C01" w:rsidRPr="00072280" w:rsidRDefault="005B6C93" w:rsidP="009F2C01">
      <w:pPr>
        <w:jc w:val="center"/>
        <w:rPr>
          <w:b/>
          <w:bCs/>
          <w:sz w:val="36"/>
          <w:szCs w:val="36"/>
          <w:vertAlign w:val="superscript"/>
        </w:rPr>
      </w:pPr>
      <w:r>
        <w:rPr>
          <w:b/>
          <w:bCs/>
          <w:sz w:val="36"/>
          <w:szCs w:val="36"/>
        </w:rPr>
        <w:t xml:space="preserve">Niveau </w:t>
      </w:r>
      <w:r w:rsidR="000A50BC">
        <w:rPr>
          <w:b/>
          <w:bCs/>
          <w:sz w:val="36"/>
          <w:szCs w:val="36"/>
        </w:rPr>
        <w:t>4</w:t>
      </w:r>
      <w:r w:rsidR="009F2C01" w:rsidRPr="00072280">
        <w:rPr>
          <w:b/>
          <w:bCs/>
          <w:sz w:val="36"/>
          <w:szCs w:val="36"/>
          <w:vertAlign w:val="superscript"/>
        </w:rPr>
        <w:t>e</w:t>
      </w:r>
    </w:p>
    <w:p w:rsidR="009F2C01" w:rsidRDefault="009F2C01" w:rsidP="009F2C01">
      <w:pPr>
        <w:jc w:val="center"/>
        <w:rPr>
          <w:vertAlign w:val="superscript"/>
        </w:rPr>
      </w:pPr>
    </w:p>
    <w:p w:rsidR="000A50BC" w:rsidRPr="000A50BC" w:rsidRDefault="000A50BC" w:rsidP="000A50BC">
      <w:pPr>
        <w:spacing w:before="240" w:after="240"/>
        <w:rPr>
          <w:rFonts w:ascii="-webkit-standard" w:eastAsia="Times New Roman" w:hAnsi="-webkit-standard" w:cs="Times New Roman"/>
          <w:color w:val="000000"/>
          <w:lang w:eastAsia="fr-FR"/>
        </w:rPr>
      </w:pPr>
      <w:r w:rsidRPr="000A50BC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>Exercice 1</w:t>
      </w:r>
      <w:r w:rsidRPr="000A50BC">
        <w:rPr>
          <w:rFonts w:ascii="Arial" w:eastAsia="Times New Roman" w:hAnsi="Arial" w:cs="Arial"/>
          <w:color w:val="000000"/>
          <w:sz w:val="29"/>
          <w:szCs w:val="29"/>
          <w:vertAlign w:val="superscript"/>
          <w:lang w:eastAsia="fr-FR"/>
        </w:rPr>
        <w:br/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 xml:space="preserve">1) Sachant que </w:t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les longueurs sont exprimées en centimètre</w:t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,  c</w:t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alcule</w:t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r</w:t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 xml:space="preserve"> le périmètre du rectangle</w:t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.</w:t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br/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 xml:space="preserve">2) </w:t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Calcule</w:t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r</w:t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 xml:space="preserve"> l’aire du rectangle.</w:t>
      </w:r>
      <w:r w:rsidRPr="000A50BC">
        <w:rPr>
          <w:rFonts w:ascii="Arial" w:eastAsia="Times New Roman" w:hAnsi="Arial" w:cs="Arial"/>
          <w:color w:val="000000"/>
          <w:sz w:val="29"/>
          <w:szCs w:val="29"/>
          <w:vertAlign w:val="superscript"/>
          <w:lang w:eastAsia="fr-FR"/>
        </w:rPr>
        <w:br/>
      </w:r>
      <w:r w:rsidRPr="000A50BC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vertAlign w:val="superscript"/>
          <w:lang w:eastAsia="fr-FR"/>
        </w:rPr>
        <w:fldChar w:fldCharType="begin"/>
      </w:r>
      <w:r w:rsidRPr="000A50BC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vertAlign w:val="superscript"/>
          <w:lang w:eastAsia="fr-FR"/>
        </w:rPr>
        <w:instrText xml:space="preserve"> INCLUDEPICTURE "https://lh6.googleusercontent.com/HSQyoye7p7ipcSwAnnOp7bPhSezTJPFQW_fDBDvH0ycvh3T4YFiDLhS_56Q1ckVaQMx6FbfSk2w2PEtnE2eJFeg2qzQgd1QL4VeNEWyniW1cnTJj_uHQ8E_CVC_9RnEm20cSjcyH" \* MERGEFORMATINET </w:instrText>
      </w:r>
      <w:r w:rsidRPr="000A50BC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vertAlign w:val="superscript"/>
          <w:lang w:eastAsia="fr-FR"/>
        </w:rPr>
        <w:fldChar w:fldCharType="separate"/>
      </w:r>
      <w:r w:rsidRPr="000A50BC">
        <w:rPr>
          <w:rFonts w:ascii="Arial" w:eastAsia="Times New Roman" w:hAnsi="Arial" w:cs="Arial"/>
          <w:noProof/>
          <w:color w:val="000000"/>
          <w:sz w:val="29"/>
          <w:szCs w:val="29"/>
          <w:bdr w:val="none" w:sz="0" w:space="0" w:color="auto" w:frame="1"/>
          <w:vertAlign w:val="superscript"/>
          <w:lang w:eastAsia="fr-FR"/>
        </w:rPr>
        <w:drawing>
          <wp:inline distT="0" distB="0" distL="0" distR="0">
            <wp:extent cx="3745230" cy="1951990"/>
            <wp:effectExtent l="0" t="0" r="127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0BC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vertAlign w:val="superscript"/>
          <w:lang w:eastAsia="fr-FR"/>
        </w:rPr>
        <w:fldChar w:fldCharType="end"/>
      </w:r>
    </w:p>
    <w:p w:rsidR="000A50BC" w:rsidRDefault="000A50BC" w:rsidP="000A50BC">
      <w:pPr>
        <w:spacing w:before="240" w:after="240"/>
        <w:rPr>
          <w:rFonts w:ascii="Arial" w:eastAsia="Times New Roman" w:hAnsi="Arial" w:cs="Arial"/>
          <w:color w:val="000000"/>
          <w:sz w:val="29"/>
          <w:szCs w:val="29"/>
          <w:vertAlign w:val="superscript"/>
          <w:lang w:eastAsia="fr-FR"/>
        </w:rPr>
      </w:pPr>
    </w:p>
    <w:p w:rsidR="000A50BC" w:rsidRPr="000A50BC" w:rsidRDefault="000A50BC" w:rsidP="000A50BC">
      <w:pPr>
        <w:spacing w:before="240" w:after="240"/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  <w:r w:rsidRPr="000A50BC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>Exercice 2</w:t>
      </w:r>
    </w:p>
    <w:p w:rsidR="000A50BC" w:rsidRPr="000A50BC" w:rsidRDefault="000A50BC" w:rsidP="000A50BC">
      <w:pPr>
        <w:spacing w:before="240" w:after="240"/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</w:pP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Sur le parking à vélos du collège,</w:t>
      </w:r>
      <w:r w:rsidRPr="000A50BC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vertAlign w:val="superscript"/>
          <w:lang w:eastAsia="fr-FR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bdr w:val="none" w:sz="0" w:space="0" w:color="auto" w:frame="1"/>
                <w:vertAlign w:val="superscript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bdr w:val="none" w:sz="0" w:space="0" w:color="auto" w:frame="1"/>
                <w:vertAlign w:val="superscript"/>
                <w:lang w:eastAsia="fr-FR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bdr w:val="none" w:sz="0" w:space="0" w:color="auto" w:frame="1"/>
                <w:vertAlign w:val="superscript"/>
                <w:lang w:eastAsia="fr-FR"/>
              </w:rPr>
              <m:t>5</m:t>
            </m:r>
          </m:den>
        </m:f>
      </m:oMath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 xml:space="preserve"> </w:t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 xml:space="preserve">des vélos sont bleus,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vertAlign w:val="superscript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vertAlign w:val="superscript"/>
                <w:lang w:eastAsia="fr-FR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vertAlign w:val="superscript"/>
                <w:lang w:eastAsia="fr-FR"/>
              </w:rPr>
              <m:t>3</m:t>
            </m:r>
          </m:den>
        </m:f>
      </m:oMath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sont blancs, les autres sont multicolor</w:t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e</w:t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s.</w:t>
      </w:r>
    </w:p>
    <w:p w:rsidR="000A50BC" w:rsidRPr="000A50BC" w:rsidRDefault="000A50BC" w:rsidP="000A50BC">
      <w:pPr>
        <w:spacing w:before="240" w:after="240"/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</w:pP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Quelle est la fraction des vélos qui sont multicolor</w:t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e</w:t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s ?</w:t>
      </w:r>
    </w:p>
    <w:p w:rsidR="000A50BC" w:rsidRPr="000A50BC" w:rsidRDefault="000A50BC" w:rsidP="000A50BC">
      <w:pPr>
        <w:spacing w:before="240" w:after="240"/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</w:pP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Sachant qu’il y a en tout 60 vélos sur le parking</w:t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, c</w:t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 xml:space="preserve">ombien y </w:t>
      </w:r>
      <w:proofErr w:type="spellStart"/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a-t-il</w:t>
      </w:r>
      <w:proofErr w:type="spellEnd"/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 xml:space="preserve"> de vélos multicolor</w:t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e</w:t>
      </w: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s ?</w:t>
      </w:r>
    </w:p>
    <w:p w:rsidR="000A50BC" w:rsidRPr="000A50BC" w:rsidRDefault="000A50BC" w:rsidP="000A50BC">
      <w:pPr>
        <w:rPr>
          <w:rFonts w:ascii="-webkit-standard" w:eastAsia="Times New Roman" w:hAnsi="-webkit-standard" w:cs="Times New Roman"/>
          <w:color w:val="000000"/>
          <w:lang w:eastAsia="fr-FR"/>
        </w:rPr>
      </w:pPr>
    </w:p>
    <w:p w:rsidR="000A50BC" w:rsidRPr="000A50BC" w:rsidRDefault="000A50BC" w:rsidP="000A50BC">
      <w:pPr>
        <w:spacing w:before="240" w:after="240"/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  <w:r w:rsidRPr="000A50BC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 xml:space="preserve">Exercice </w:t>
      </w:r>
      <w:r w:rsidRPr="000A50BC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>3</w:t>
      </w:r>
    </w:p>
    <w:p w:rsidR="000A50BC" w:rsidRPr="000A50BC" w:rsidRDefault="000A50BC" w:rsidP="000A50BC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fr-FR"/>
        </w:rPr>
      </w:pP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 xml:space="preserve">Dans la commune de </w:t>
      </w:r>
      <w:proofErr w:type="spellStart"/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Boucandenfer</w:t>
      </w:r>
      <w:proofErr w:type="spellEnd"/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, des enfants sont inscrits à l’école de musique. Parmi ceux-ci, 3/10 apprennent à jouer du piano, 1/5 de la guitare et 6/15 du saxophone.</w:t>
      </w:r>
    </w:p>
    <w:p w:rsidR="000A50BC" w:rsidRPr="000A50BC" w:rsidRDefault="000A50BC" w:rsidP="000A50BC">
      <w:pPr>
        <w:rPr>
          <w:rFonts w:ascii="-webkit-standard" w:eastAsia="Times New Roman" w:hAnsi="-webkit-standard" w:cs="Times New Roman"/>
          <w:color w:val="000000"/>
          <w:sz w:val="36"/>
          <w:szCs w:val="36"/>
          <w:lang w:eastAsia="fr-FR"/>
        </w:rPr>
      </w:pPr>
      <w:r w:rsidRPr="000A50BC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fr-FR"/>
        </w:rPr>
        <w:t>Lequel de ces trois instruments a été le plus choisi par les enfants ? Justifie ta réponse.</w:t>
      </w:r>
    </w:p>
    <w:p w:rsidR="009F2C01" w:rsidRDefault="009F2C01" w:rsidP="000A50BC">
      <w:pPr>
        <w:rPr>
          <w:vertAlign w:val="superscript"/>
        </w:rPr>
      </w:pPr>
      <w:bookmarkStart w:id="0" w:name="_GoBack"/>
      <w:bookmarkEnd w:id="0"/>
    </w:p>
    <w:sectPr w:rsidR="009F2C01" w:rsidSect="00B966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21EC3"/>
    <w:multiLevelType w:val="multilevel"/>
    <w:tmpl w:val="9A44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369AF"/>
    <w:multiLevelType w:val="hybridMultilevel"/>
    <w:tmpl w:val="98CEAA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01"/>
    <w:rsid w:val="00072280"/>
    <w:rsid w:val="000A50BC"/>
    <w:rsid w:val="00151B25"/>
    <w:rsid w:val="001837C9"/>
    <w:rsid w:val="001A18FF"/>
    <w:rsid w:val="004747B0"/>
    <w:rsid w:val="005B6C93"/>
    <w:rsid w:val="005B709C"/>
    <w:rsid w:val="006B3D2A"/>
    <w:rsid w:val="00923EAB"/>
    <w:rsid w:val="00980C91"/>
    <w:rsid w:val="009C7307"/>
    <w:rsid w:val="009F2C01"/>
    <w:rsid w:val="00B50FD2"/>
    <w:rsid w:val="00B96610"/>
    <w:rsid w:val="00BD58B1"/>
    <w:rsid w:val="00C92D6F"/>
    <w:rsid w:val="00D0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E623"/>
  <w15:chartTrackingRefBased/>
  <w15:docId w15:val="{F1F2F4F8-A5F5-7B46-A852-C8A3262F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B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72280"/>
    <w:rPr>
      <w:color w:val="808080"/>
    </w:rPr>
  </w:style>
  <w:style w:type="paragraph" w:styleId="Paragraphedeliste">
    <w:name w:val="List Paragraph"/>
    <w:basedOn w:val="Normal"/>
    <w:uiPriority w:val="34"/>
    <w:qFormat/>
    <w:rsid w:val="005B709C"/>
    <w:pPr>
      <w:ind w:left="720"/>
      <w:contextualSpacing/>
    </w:pPr>
  </w:style>
  <w:style w:type="table" w:styleId="Grilledutableau">
    <w:name w:val="Table Grid"/>
    <w:basedOn w:val="TableauNormal"/>
    <w:uiPriority w:val="39"/>
    <w:rsid w:val="00BD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0A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Burban</dc:creator>
  <cp:keywords/>
  <dc:description/>
  <cp:lastModifiedBy>Anne Burban</cp:lastModifiedBy>
  <cp:revision>3</cp:revision>
  <dcterms:created xsi:type="dcterms:W3CDTF">2020-04-17T19:17:00Z</dcterms:created>
  <dcterms:modified xsi:type="dcterms:W3CDTF">2020-04-17T19:25:00Z</dcterms:modified>
</cp:coreProperties>
</file>