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F125" w14:textId="10DFD008" w:rsidR="000D046B" w:rsidRPr="00314B41" w:rsidRDefault="00B86BD8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 w:rsidRPr="00314B41">
        <w:rPr>
          <w:rFonts w:ascii="Arial" w:hAnsi="Arial" w:cs="Arial"/>
          <w:b/>
          <w:bCs/>
          <w:lang w:val="fr-FR"/>
        </w:rPr>
        <w:t>Cinqu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 w:rsidR="00ED2F34">
        <w:rPr>
          <w:rFonts w:ascii="Arial" w:hAnsi="Arial" w:cs="Arial"/>
          <w:b/>
          <w:bCs/>
          <w:lang w:val="fr-FR"/>
        </w:rPr>
        <w:t>L’expansion de l’I</w:t>
      </w:r>
      <w:bookmarkStart w:id="0" w:name="_GoBack"/>
      <w:bookmarkEnd w:id="0"/>
      <w:r w:rsidR="00553AB9">
        <w:rPr>
          <w:rFonts w:ascii="Arial" w:hAnsi="Arial" w:cs="Arial"/>
          <w:b/>
          <w:bCs/>
          <w:lang w:val="fr-FR"/>
        </w:rPr>
        <w:t>slam au Moyen-Age</w:t>
      </w:r>
    </w:p>
    <w:p w14:paraId="5E2A15CC" w14:textId="77777777"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0F93089B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16BDDF74" w14:textId="377BA906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</w:p>
    <w:p w14:paraId="0D322103" w14:textId="48FC3C1D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1 – </w:t>
      </w:r>
      <w:r w:rsidR="004C6ED4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Une nouvelle religion monothéiste</w:t>
      </w:r>
    </w:p>
    <w:p w14:paraId="57292896" w14:textId="1BBA04B4" w:rsidR="00853090" w:rsidRPr="00314B41" w:rsidRDefault="003C1CBC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2 – Une religion </w:t>
      </w:r>
      <w:r w:rsidR="004C6ED4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en expansion : l’exemple de Al Andalus</w:t>
      </w:r>
    </w:p>
    <w:p w14:paraId="6106DAAE" w14:textId="0A0C5A84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3 – </w:t>
      </w:r>
      <w:r w:rsidR="004C6ED4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Cordoue : vitrine d’un Islam rayonnant </w:t>
      </w:r>
    </w:p>
    <w:p w14:paraId="5F003D65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1375D5E6" w14:textId="765E9243" w:rsidR="00B76B58" w:rsidRDefault="00B76B58" w:rsidP="004C6ED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212FBA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Notion travaillée</w:t>
      </w: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: </w:t>
      </w:r>
      <w:r w:rsidR="004C6ED4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 </w:t>
      </w:r>
    </w:p>
    <w:p w14:paraId="72926CA3" w14:textId="77777777" w:rsidR="004C6ED4" w:rsidRDefault="004C6ED4" w:rsidP="004C6ED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0C18807E" w14:textId="1C0FE5EE" w:rsidR="004C6ED4" w:rsidRDefault="00B30AF8" w:rsidP="004C6ED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-Is</w:t>
      </w:r>
      <w:r w:rsidR="004C6ED4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lam</w:t>
      </w:r>
    </w:p>
    <w:p w14:paraId="251E07A8" w14:textId="77777777" w:rsidR="004C6ED4" w:rsidRPr="004C6ED4" w:rsidRDefault="004C6ED4" w:rsidP="004C6ED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58E41926" w14:textId="44588868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Diapo 1</w:t>
      </w:r>
    </w:p>
    <w:p w14:paraId="41A59F12" w14:textId="5BCED81B" w:rsidR="00832C33" w:rsidRDefault="00B86BD8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Intro avec derrière nous </w:t>
      </w:r>
      <w:r w:rsidR="00154333">
        <w:rPr>
          <w:rFonts w:ascii="Arial" w:hAnsi="Arial" w:cs="Arial"/>
          <w:color w:val="000000" w:themeColor="text1"/>
          <w:kern w:val="24"/>
          <w:lang w:val="fr-FR" w:eastAsia="fr-FR"/>
        </w:rPr>
        <w:t xml:space="preserve">la </w:t>
      </w:r>
      <w:r w:rsidR="004C6ED4">
        <w:rPr>
          <w:rFonts w:ascii="Arial" w:hAnsi="Arial" w:cs="Arial"/>
          <w:color w:val="000000" w:themeColor="text1"/>
          <w:kern w:val="24"/>
          <w:lang w:val="fr-FR" w:eastAsia="fr-FR"/>
        </w:rPr>
        <w:t xml:space="preserve">mosquée de Cordoue pour « lancer «  le sujet (définition termes, cadre chronologique/spatial). </w:t>
      </w:r>
    </w:p>
    <w:p w14:paraId="09D44E55" w14:textId="64918361" w:rsidR="000D046B" w:rsidRPr="00314B41" w:rsidRDefault="00B86BD8" w:rsidP="00187320">
      <w:pPr>
        <w:spacing w:after="0" w:line="256" w:lineRule="auto"/>
        <w:jc w:val="both"/>
        <w:rPr>
          <w:rFonts w:ascii="Arial" w:eastAsia="Times New Roman" w:hAnsi="Arial" w:cs="Arial"/>
          <w:lang w:val="fr-FR" w:eastAsia="fr-FR"/>
        </w:rPr>
      </w:pP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Rappel but de la séance</w:t>
      </w:r>
      <w:r w:rsidRPr="00314B4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</w:t>
      </w:r>
      <w:r w:rsidR="00187320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: </w:t>
      </w:r>
      <w:r w:rsidR="004C6ED4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1/ </w:t>
      </w: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comprendre </w:t>
      </w:r>
      <w:r w:rsidR="00187320">
        <w:rPr>
          <w:rFonts w:ascii="Arial" w:eastAsia="Calibri" w:hAnsi="Arial" w:cs="Times New Roman"/>
          <w:color w:val="FF0000"/>
          <w:kern w:val="24"/>
          <w:lang w:val="fr-FR" w:eastAsia="fr-FR"/>
        </w:rPr>
        <w:t>l</w:t>
      </w:r>
      <w:r w:rsidR="004C6ED4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es mécanismes à l’œuvre dans l’expansion de l’Islam, à travers l’étude de cas du territoire d’Al Andalus. 2/ Ce territoire est-il vraiment un espace modèle du « vivre ensemble » ? </w:t>
      </w:r>
    </w:p>
    <w:p w14:paraId="30CDCFB9" w14:textId="77777777" w:rsidR="000D046B" w:rsidRPr="00314B41" w:rsidRDefault="000D046B" w:rsidP="00314B4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</w:p>
    <w:p w14:paraId="62A6B290" w14:textId="3D6A07DD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Diapo </w:t>
      </w:r>
      <w:r w:rsidR="00187320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2</w:t>
      </w:r>
      <w:r w:rsidR="00154333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-3-4-5-6</w:t>
      </w:r>
      <w:r w:rsidR="004C6ED4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-7-8</w:t>
      </w:r>
    </w:p>
    <w:p w14:paraId="411A9C2F" w14:textId="36E2A69F" w:rsidR="00154333" w:rsidRDefault="00154333" w:rsidP="004C6ED4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Travail </w:t>
      </w:r>
      <w:r w:rsidR="004C6ED4">
        <w:rPr>
          <w:rFonts w:ascii="Arial" w:hAnsi="Arial" w:cs="Arial"/>
          <w:color w:val="000000" w:themeColor="text1"/>
          <w:kern w:val="24"/>
          <w:lang w:val="fr-FR" w:eastAsia="fr-FR"/>
        </w:rPr>
        <w:t>sur la naissance de l’Islam, ses fondements, son expansion, puis son recul.</w:t>
      </w:r>
    </w:p>
    <w:p w14:paraId="5F90924A" w14:textId="150C27AB" w:rsidR="00154333" w:rsidRPr="00154333" w:rsidRDefault="00154333" w:rsidP="00314B41">
      <w:pPr>
        <w:spacing w:after="0" w:line="256" w:lineRule="auto"/>
        <w:jc w:val="both"/>
        <w:rPr>
          <w:rFonts w:ascii="Arial" w:eastAsia="Times New Roman" w:hAnsi="Arial" w:cs="Arial"/>
          <w:color w:val="FF0000"/>
          <w:lang w:val="fr-FR" w:eastAsia="fr-FR"/>
        </w:rPr>
      </w:pPr>
      <w:r w:rsidRPr="00154333">
        <w:rPr>
          <w:rFonts w:ascii="Arial" w:eastAsia="Times New Roman" w:hAnsi="Arial" w:cs="Arial"/>
          <w:color w:val="FF0000"/>
          <w:lang w:val="fr-FR" w:eastAsia="fr-FR"/>
        </w:rPr>
        <w:t>1</w:t>
      </w:r>
      <w:r w:rsidRPr="00154333">
        <w:rPr>
          <w:rFonts w:ascii="Arial" w:eastAsia="Times New Roman" w:hAnsi="Arial" w:cs="Arial"/>
          <w:color w:val="FF0000"/>
          <w:vertAlign w:val="superscript"/>
          <w:lang w:val="fr-FR" w:eastAsia="fr-FR"/>
        </w:rPr>
        <w:t>ère</w:t>
      </w:r>
      <w:r w:rsidR="00B76B58">
        <w:rPr>
          <w:rFonts w:ascii="Arial" w:eastAsia="Times New Roman" w:hAnsi="Arial" w:cs="Arial"/>
          <w:color w:val="FF0000"/>
          <w:vertAlign w:val="superscript"/>
          <w:lang w:val="fr-FR" w:eastAsia="fr-FR"/>
        </w:rPr>
        <w:t xml:space="preserve"> </w:t>
      </w:r>
      <w:r w:rsidRPr="00154333">
        <w:rPr>
          <w:rFonts w:ascii="Arial" w:eastAsia="Times New Roman" w:hAnsi="Arial" w:cs="Arial"/>
          <w:color w:val="FF0000"/>
          <w:lang w:val="fr-FR" w:eastAsia="fr-FR"/>
        </w:rPr>
        <w:t>idée qui émerge : un</w:t>
      </w:r>
      <w:r w:rsidR="004C6ED4">
        <w:rPr>
          <w:rFonts w:ascii="Arial" w:eastAsia="Times New Roman" w:hAnsi="Arial" w:cs="Arial"/>
          <w:color w:val="FF0000"/>
          <w:lang w:val="fr-FR" w:eastAsia="fr-FR"/>
        </w:rPr>
        <w:t xml:space="preserve"> monothéisme en expansion sur un vaste territoire</w:t>
      </w:r>
      <w:r w:rsidRPr="00154333">
        <w:rPr>
          <w:rFonts w:ascii="Arial" w:eastAsia="Times New Roman" w:hAnsi="Arial" w:cs="Arial"/>
          <w:color w:val="FF0000"/>
          <w:lang w:val="fr-FR" w:eastAsia="fr-FR"/>
        </w:rPr>
        <w:t xml:space="preserve"> </w:t>
      </w:r>
      <w:r w:rsidR="004C6ED4">
        <w:rPr>
          <w:rFonts w:ascii="Arial" w:eastAsia="Times New Roman" w:hAnsi="Arial" w:cs="Arial"/>
          <w:color w:val="FF0000"/>
          <w:lang w:val="fr-FR" w:eastAsia="fr-FR"/>
        </w:rPr>
        <w:t>qui le met en contact avec d’autres civilisations</w:t>
      </w:r>
    </w:p>
    <w:p w14:paraId="0E5A8485" w14:textId="77777777" w:rsidR="004C6ED4" w:rsidRDefault="004C6ED4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008B051F" w14:textId="5980FC9B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154333">
        <w:rPr>
          <w:rFonts w:ascii="Arial" w:hAnsi="Arial" w:cs="Arial"/>
          <w:b/>
          <w:bCs/>
          <w:u w:val="single"/>
          <w:lang w:val="fr-FR"/>
        </w:rPr>
        <w:t>9</w:t>
      </w:r>
      <w:r w:rsidR="004C6ED4">
        <w:rPr>
          <w:rFonts w:ascii="Arial" w:hAnsi="Arial" w:cs="Arial"/>
          <w:b/>
          <w:bCs/>
          <w:u w:val="single"/>
          <w:lang w:val="fr-FR"/>
        </w:rPr>
        <w:t>-10-11-12</w:t>
      </w:r>
    </w:p>
    <w:p w14:paraId="4B7E2A71" w14:textId="7FE3AAE9" w:rsidR="00187320" w:rsidRDefault="004C6ED4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bookmarkStart w:id="1" w:name="_Hlk36824580"/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Travail sur Al Andalus : </w:t>
      </w:r>
      <w:r w:rsidR="004A06C7">
        <w:rPr>
          <w:rFonts w:ascii="Arial" w:hAnsi="Arial" w:cs="Arial"/>
          <w:color w:val="000000" w:themeColor="text1"/>
          <w:kern w:val="24"/>
          <w:lang w:val="fr-FR" w:eastAsia="fr-FR"/>
        </w:rPr>
        <w:t xml:space="preserve">un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territoire conquis, </w:t>
      </w:r>
      <w:r w:rsidR="00DE5C59">
        <w:rPr>
          <w:rFonts w:ascii="Arial" w:hAnsi="Arial" w:cs="Arial"/>
          <w:color w:val="000000" w:themeColor="text1"/>
          <w:kern w:val="24"/>
          <w:lang w:val="fr-FR" w:eastAsia="fr-FR"/>
        </w:rPr>
        <w:t xml:space="preserve">mais </w:t>
      </w:r>
      <w:r w:rsidR="004A06C7">
        <w:rPr>
          <w:rFonts w:ascii="Arial" w:hAnsi="Arial" w:cs="Arial"/>
          <w:color w:val="000000" w:themeColor="text1"/>
          <w:kern w:val="24"/>
          <w:lang w:val="fr-FR" w:eastAsia="fr-FR"/>
        </w:rPr>
        <w:t xml:space="preserve">un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territoire disputé par les chrétiens (Reconquista). Un monde </w:t>
      </w:r>
      <w:r w:rsidR="00DE5C59">
        <w:rPr>
          <w:rFonts w:ascii="Arial" w:hAnsi="Arial" w:cs="Arial"/>
          <w:color w:val="000000" w:themeColor="text1"/>
          <w:kern w:val="24"/>
          <w:lang w:val="fr-FR" w:eastAsia="fr-FR"/>
        </w:rPr>
        <w:t xml:space="preserve">de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frontières pas toujours nettes, (politiques, militaires, culturelles, religieuses)</w:t>
      </w:r>
    </w:p>
    <w:p w14:paraId="7FA78B73" w14:textId="56BA587E" w:rsidR="00B76B58" w:rsidRPr="00B76B58" w:rsidRDefault="00B76B58" w:rsidP="00980E4E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bookmarkStart w:id="2" w:name="_Hlk41231397"/>
      <w:r w:rsidRPr="00B76B58">
        <w:rPr>
          <w:rFonts w:ascii="Arial" w:hAnsi="Arial" w:cs="Arial"/>
          <w:color w:val="FF0000"/>
          <w:kern w:val="24"/>
          <w:lang w:val="fr-FR" w:eastAsia="fr-FR"/>
        </w:rPr>
        <w:t>2</w:t>
      </w:r>
      <w:r w:rsidRPr="00B76B58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 w:rsidRPr="00B76B58">
        <w:rPr>
          <w:rFonts w:ascii="Arial" w:hAnsi="Arial" w:cs="Arial"/>
          <w:color w:val="FF0000"/>
          <w:kern w:val="24"/>
          <w:lang w:val="fr-FR" w:eastAsia="fr-FR"/>
        </w:rPr>
        <w:t xml:space="preserve"> idée qui émerge : </w:t>
      </w:r>
      <w:r w:rsidR="004A06C7">
        <w:rPr>
          <w:rFonts w:ascii="Arial" w:hAnsi="Arial" w:cs="Arial"/>
          <w:color w:val="FF0000"/>
          <w:kern w:val="24"/>
          <w:lang w:val="fr-FR" w:eastAsia="fr-FR"/>
        </w:rPr>
        <w:t xml:space="preserve">Al Andalus, un territoire sous domination musulmane contestée. </w:t>
      </w:r>
    </w:p>
    <w:bookmarkEnd w:id="2"/>
    <w:p w14:paraId="483AC4DC" w14:textId="77777777" w:rsidR="00154333" w:rsidRPr="00B76B58" w:rsidRDefault="00154333" w:rsidP="00980E4E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</w:p>
    <w:bookmarkEnd w:id="1"/>
    <w:p w14:paraId="208B2C78" w14:textId="1DCD27C1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807CD4">
        <w:rPr>
          <w:rFonts w:ascii="Arial" w:hAnsi="Arial" w:cs="Arial"/>
          <w:b/>
          <w:bCs/>
          <w:u w:val="single"/>
          <w:lang w:val="fr-FR"/>
        </w:rPr>
        <w:t>1</w:t>
      </w:r>
      <w:r w:rsidR="008E7977">
        <w:rPr>
          <w:rFonts w:ascii="Arial" w:hAnsi="Arial" w:cs="Arial"/>
          <w:b/>
          <w:bCs/>
          <w:u w:val="single"/>
          <w:lang w:val="fr-FR"/>
        </w:rPr>
        <w:t>3-14-15-16-17</w:t>
      </w:r>
    </w:p>
    <w:p w14:paraId="1635C1B3" w14:textId="46DF2D6E" w:rsidR="00980E4E" w:rsidRDefault="008E7977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Changement d’échelle : Cordoue entre le Xème et le XIIème siècle. L’étude permet d’analyser</w:t>
      </w:r>
      <w:r w:rsidRPr="008E7977">
        <w:rPr>
          <w:rFonts w:ascii="Arial" w:hAnsi="Arial" w:cs="Arial"/>
          <w:color w:val="000000" w:themeColor="text1"/>
          <w:kern w:val="24"/>
          <w:lang w:val="fr-FR" w:eastAsia="fr-FR"/>
        </w:rPr>
        <w:t xml:space="preserve">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le fonctionnement de la ville musulmane, le rayonnement de la culture musulmane, la cohabitation des trois cultures présentes, le personnage d’Averroès. </w:t>
      </w:r>
    </w:p>
    <w:p w14:paraId="7ADEB04C" w14:textId="2609D167" w:rsidR="008E7977" w:rsidRPr="008E7977" w:rsidRDefault="008E7977" w:rsidP="00980E4E">
      <w:pPr>
        <w:spacing w:after="0" w:line="256" w:lineRule="auto"/>
        <w:jc w:val="both"/>
        <w:rPr>
          <w:rFonts w:ascii="Arial" w:hAnsi="Arial" w:cs="Arial"/>
          <w:b/>
          <w:color w:val="000000" w:themeColor="text1"/>
          <w:kern w:val="24"/>
          <w:u w:val="single"/>
          <w:lang w:val="fr-FR" w:eastAsia="fr-FR"/>
        </w:rPr>
      </w:pPr>
      <w:r w:rsidRPr="008E7977">
        <w:rPr>
          <w:rFonts w:ascii="Arial" w:hAnsi="Arial" w:cs="Arial"/>
          <w:b/>
          <w:color w:val="000000" w:themeColor="text1"/>
          <w:kern w:val="24"/>
          <w:u w:val="single"/>
          <w:lang w:val="fr-FR" w:eastAsia="fr-FR"/>
        </w:rPr>
        <w:t>Diapo 18</w:t>
      </w:r>
    </w:p>
    <w:p w14:paraId="3F2C6ACB" w14:textId="644FDA70" w:rsidR="008E7977" w:rsidRDefault="008E7977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Les deux courts textes permettent d’évoquer le débat entre cohabitation ou « vivre ensemble » ? </w:t>
      </w:r>
      <w:r w:rsidR="00DE5C59">
        <w:rPr>
          <w:rFonts w:ascii="Arial" w:hAnsi="Arial" w:cs="Arial"/>
          <w:color w:val="000000" w:themeColor="text1"/>
          <w:kern w:val="24"/>
          <w:lang w:val="fr-FR" w:eastAsia="fr-FR"/>
        </w:rPr>
        <w:t>Al Andalus, p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aradis perdu ? Monde idéalisé ? </w:t>
      </w:r>
    </w:p>
    <w:p w14:paraId="40291A8E" w14:textId="52FC982F" w:rsidR="00B76B58" w:rsidRPr="00B76B58" w:rsidRDefault="00B76B58" w:rsidP="00B76B58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 w:rsidRPr="00B76B58">
        <w:rPr>
          <w:rFonts w:ascii="Arial" w:hAnsi="Arial" w:cs="Arial"/>
          <w:color w:val="FF0000"/>
          <w:kern w:val="24"/>
          <w:lang w:val="fr-FR" w:eastAsia="fr-FR"/>
        </w:rPr>
        <w:t>3</w:t>
      </w:r>
      <w:r w:rsidRPr="00B76B58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 w:rsidRPr="00B76B58">
        <w:rPr>
          <w:rFonts w:ascii="Arial" w:hAnsi="Arial" w:cs="Arial"/>
          <w:color w:val="FF0000"/>
          <w:kern w:val="24"/>
          <w:lang w:val="fr-FR" w:eastAsia="fr-FR"/>
        </w:rPr>
        <w:t xml:space="preserve"> idée qui émerge : </w:t>
      </w:r>
      <w:r w:rsidR="008E7977">
        <w:rPr>
          <w:rFonts w:ascii="Arial" w:hAnsi="Arial" w:cs="Arial"/>
          <w:color w:val="FF0000"/>
          <w:kern w:val="24"/>
          <w:lang w:val="fr-FR" w:eastAsia="fr-FR"/>
        </w:rPr>
        <w:t>Cordoue reflet d’une civilisation brillante au riche héritage…discuté</w:t>
      </w:r>
      <w:r w:rsidR="00DE5C59">
        <w:rPr>
          <w:rFonts w:ascii="Arial" w:hAnsi="Arial" w:cs="Arial"/>
          <w:color w:val="FF0000"/>
          <w:kern w:val="24"/>
          <w:lang w:val="fr-FR" w:eastAsia="fr-FR"/>
        </w:rPr>
        <w:t>…</w:t>
      </w:r>
    </w:p>
    <w:p w14:paraId="2754BC28" w14:textId="77777777" w:rsidR="00B86BD8" w:rsidRPr="00314B41" w:rsidRDefault="00B86BD8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14:paraId="78C312FC" w14:textId="44931322" w:rsidR="000D046B" w:rsidRPr="00314B41" w:rsidRDefault="000D046B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807CD4">
        <w:rPr>
          <w:rFonts w:ascii="Arial" w:hAnsi="Arial" w:cs="Arial"/>
          <w:b/>
          <w:bCs/>
          <w:u w:val="single"/>
          <w:lang w:val="fr-FR"/>
        </w:rPr>
        <w:t>1</w:t>
      </w:r>
      <w:r w:rsidR="008E7977">
        <w:rPr>
          <w:rFonts w:ascii="Arial" w:hAnsi="Arial" w:cs="Arial"/>
          <w:b/>
          <w:bCs/>
          <w:u w:val="single"/>
          <w:lang w:val="fr-FR"/>
        </w:rPr>
        <w:t>9</w:t>
      </w:r>
    </w:p>
    <w:p w14:paraId="6EBC402F" w14:textId="135875F4" w:rsidR="008E7977" w:rsidRPr="00807CD4" w:rsidRDefault="00807CD4" w:rsidP="008E7977">
      <w:pPr>
        <w:spacing w:after="0" w:line="256" w:lineRule="auto"/>
        <w:jc w:val="both"/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</w:pPr>
      <w:r w:rsidRPr="00640B77">
        <w:rPr>
          <w:rFonts w:ascii="Arial" w:eastAsia="Calibri" w:hAnsi="Arial" w:cs="Arial"/>
          <w:color w:val="000000" w:themeColor="text1"/>
          <w:kern w:val="24"/>
          <w:u w:val="single"/>
          <w:lang w:val="fr-FR" w:eastAsia="fr-FR"/>
        </w:rPr>
        <w:t>Conclusion</w:t>
      </w: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 : </w:t>
      </w:r>
      <w:r w:rsidR="008E7977">
        <w:rPr>
          <w:rFonts w:ascii="Arial" w:eastAsia="Calibri" w:hAnsi="Arial" w:cs="Arial"/>
          <w:color w:val="000000" w:themeColor="text1"/>
          <w:kern w:val="24"/>
          <w:lang w:val="fr-FR" w:eastAsia="fr-FR"/>
        </w:rPr>
        <w:t>Réalisation d’un schéma sur la ville de Cordoue</w:t>
      </w:r>
    </w:p>
    <w:p w14:paraId="3973BF4D" w14:textId="6E2068A6" w:rsidR="00807CD4" w:rsidRPr="00807CD4" w:rsidRDefault="00807CD4" w:rsidP="00314B41">
      <w:pPr>
        <w:spacing w:after="0" w:line="256" w:lineRule="auto"/>
        <w:jc w:val="both"/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</w:pPr>
    </w:p>
    <w:sectPr w:rsidR="00807CD4" w:rsidRPr="00807CD4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287C"/>
    <w:multiLevelType w:val="hybridMultilevel"/>
    <w:tmpl w:val="0A2A48CE"/>
    <w:lvl w:ilvl="0" w:tplc="2B2487C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0619F"/>
    <w:multiLevelType w:val="hybridMultilevel"/>
    <w:tmpl w:val="7D02290C"/>
    <w:lvl w:ilvl="0" w:tplc="8E18A6F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0"/>
    <w:rsid w:val="0002154E"/>
    <w:rsid w:val="000D046B"/>
    <w:rsid w:val="00154333"/>
    <w:rsid w:val="00187320"/>
    <w:rsid w:val="001C4B30"/>
    <w:rsid w:val="00212FBA"/>
    <w:rsid w:val="00237651"/>
    <w:rsid w:val="00262537"/>
    <w:rsid w:val="00314B41"/>
    <w:rsid w:val="0035226E"/>
    <w:rsid w:val="00375D41"/>
    <w:rsid w:val="003C1CBC"/>
    <w:rsid w:val="003C6C10"/>
    <w:rsid w:val="00452D95"/>
    <w:rsid w:val="004A06C7"/>
    <w:rsid w:val="004C6ED4"/>
    <w:rsid w:val="00550F12"/>
    <w:rsid w:val="00553AB9"/>
    <w:rsid w:val="005C675A"/>
    <w:rsid w:val="00640B77"/>
    <w:rsid w:val="00642763"/>
    <w:rsid w:val="00807CD4"/>
    <w:rsid w:val="00832C33"/>
    <w:rsid w:val="00853090"/>
    <w:rsid w:val="008E7977"/>
    <w:rsid w:val="00937763"/>
    <w:rsid w:val="00942573"/>
    <w:rsid w:val="009432DE"/>
    <w:rsid w:val="00974728"/>
    <w:rsid w:val="0097634C"/>
    <w:rsid w:val="00980E4E"/>
    <w:rsid w:val="009A0CC6"/>
    <w:rsid w:val="009A48F1"/>
    <w:rsid w:val="009C1E0A"/>
    <w:rsid w:val="00B30AF8"/>
    <w:rsid w:val="00B76B58"/>
    <w:rsid w:val="00B86BD8"/>
    <w:rsid w:val="00BE13CA"/>
    <w:rsid w:val="00C70F83"/>
    <w:rsid w:val="00D916F9"/>
    <w:rsid w:val="00DE5C59"/>
    <w:rsid w:val="00E47668"/>
    <w:rsid w:val="00ED2F34"/>
    <w:rsid w:val="00F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A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 centrale</cp:lastModifiedBy>
  <cp:revision>29</cp:revision>
  <cp:lastPrinted>2014-06-13T14:05:00Z</cp:lastPrinted>
  <dcterms:created xsi:type="dcterms:W3CDTF">2014-06-27T17:12:00Z</dcterms:created>
  <dcterms:modified xsi:type="dcterms:W3CDTF">2020-06-16T05:50:00Z</dcterms:modified>
</cp:coreProperties>
</file>