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C4324" w14:textId="77777777" w:rsidR="00624E2D" w:rsidRDefault="00FA243E" w:rsidP="007F2109">
      <w:pPr>
        <w:spacing w:after="0" w:line="360" w:lineRule="auto"/>
        <w:jc w:val="both"/>
        <w:rPr>
          <w:rFonts w:ascii="Times New Roman" w:hAnsi="Times New Roman" w:cs="Times New Roman"/>
        </w:rPr>
      </w:pPr>
    </w:p>
    <w:p w14:paraId="6D589C95" w14:textId="77777777" w:rsidR="00A818CD" w:rsidRDefault="00A818CD" w:rsidP="000E18E3">
      <w:pPr>
        <w:spacing w:after="0" w:line="360" w:lineRule="auto"/>
        <w:jc w:val="center"/>
        <w:rPr>
          <w:rFonts w:ascii="Times New Roman" w:hAnsi="Times New Roman" w:cs="Times New Roman"/>
          <w:b/>
          <w:u w:val="single"/>
        </w:rPr>
      </w:pPr>
      <w:r w:rsidRPr="00A818CD">
        <w:rPr>
          <w:rFonts w:ascii="Times New Roman" w:hAnsi="Times New Roman" w:cs="Times New Roman"/>
          <w:b/>
          <w:u w:val="single"/>
        </w:rPr>
        <w:t>Prévenir les risques</w:t>
      </w:r>
    </w:p>
    <w:p w14:paraId="7B7BFE88" w14:textId="463092BA" w:rsidR="00695D5B" w:rsidRDefault="00695D5B" w:rsidP="007F2109">
      <w:pPr>
        <w:spacing w:after="0" w:line="360" w:lineRule="auto"/>
        <w:jc w:val="both"/>
        <w:rPr>
          <w:rFonts w:ascii="Times New Roman" w:hAnsi="Times New Roman" w:cs="Times New Roman"/>
          <w:b/>
        </w:rPr>
      </w:pPr>
      <w:r w:rsidRPr="000E18E3">
        <w:rPr>
          <w:rFonts w:ascii="Times New Roman" w:hAnsi="Times New Roman" w:cs="Times New Roman"/>
          <w:b/>
        </w:rPr>
        <w:t xml:space="preserve">Introduction : </w:t>
      </w:r>
    </w:p>
    <w:p w14:paraId="5079C9A1" w14:textId="042E722F" w:rsidR="005D4816" w:rsidRPr="00C5293F" w:rsidRDefault="005D4816" w:rsidP="007F2109">
      <w:pPr>
        <w:spacing w:after="0" w:line="360" w:lineRule="auto"/>
        <w:jc w:val="both"/>
        <w:rPr>
          <w:rFonts w:ascii="Times New Roman" w:hAnsi="Times New Roman" w:cs="Times New Roman"/>
          <w:b/>
          <w:u w:val="single"/>
        </w:rPr>
      </w:pPr>
      <w:r w:rsidRPr="00C5293F">
        <w:rPr>
          <w:rFonts w:ascii="Times New Roman" w:hAnsi="Times New Roman" w:cs="Times New Roman"/>
          <w:b/>
          <w:u w:val="single"/>
        </w:rPr>
        <w:t>Diapositive 2-3 :</w:t>
      </w:r>
    </w:p>
    <w:p w14:paraId="4DF471AD" w14:textId="48918DAC" w:rsidR="00580CD1" w:rsidRDefault="00C5201D" w:rsidP="00580CD1">
      <w:pPr>
        <w:pStyle w:val="Paragraphedeliste"/>
        <w:numPr>
          <w:ilvl w:val="0"/>
          <w:numId w:val="8"/>
        </w:numPr>
        <w:spacing w:after="0" w:line="360" w:lineRule="auto"/>
        <w:jc w:val="both"/>
        <w:rPr>
          <w:rFonts w:ascii="Times New Roman" w:hAnsi="Times New Roman" w:cs="Times New Roman"/>
        </w:rPr>
      </w:pPr>
      <w:r>
        <w:rPr>
          <w:rFonts w:ascii="Times New Roman" w:hAnsi="Times New Roman" w:cs="Times New Roman"/>
        </w:rPr>
        <w:t>Photographie</w:t>
      </w:r>
      <w:r w:rsidR="00111A75">
        <w:rPr>
          <w:rFonts w:ascii="Times New Roman" w:hAnsi="Times New Roman" w:cs="Times New Roman"/>
        </w:rPr>
        <w:t>s</w:t>
      </w:r>
      <w:r>
        <w:rPr>
          <w:rFonts w:ascii="Times New Roman" w:hAnsi="Times New Roman" w:cs="Times New Roman"/>
        </w:rPr>
        <w:t xml:space="preserve"> de </w:t>
      </w:r>
      <w:r w:rsidR="001D593B" w:rsidRPr="001D593B">
        <w:rPr>
          <w:rFonts w:ascii="Times New Roman" w:hAnsi="Times New Roman" w:cs="Times New Roman"/>
        </w:rPr>
        <w:t xml:space="preserve">Soulac-sur-Mer, commune du sud-ouest de la France, dans le département de la Gironde, en région Aquitaine-Limousin-Poitou-Charentes. Comptant environ 25 000 habitants à l’année, cette station balnéaire née au XIXème siècle peut accueillir jusqu’à 30 000 estivants. Une station balnéaire qui est aujourd’hui exposée au risque de submersion </w:t>
      </w:r>
      <w:r w:rsidR="00BF3D94">
        <w:rPr>
          <w:rFonts w:ascii="Times New Roman" w:hAnsi="Times New Roman" w:cs="Times New Roman"/>
        </w:rPr>
        <w:t xml:space="preserve">marine </w:t>
      </w:r>
      <w:r w:rsidR="001D593B" w:rsidRPr="001D593B">
        <w:rPr>
          <w:rFonts w:ascii="Times New Roman" w:hAnsi="Times New Roman" w:cs="Times New Roman"/>
        </w:rPr>
        <w:t>d’une partie de ses infrastructures</w:t>
      </w:r>
      <w:r w:rsidR="00BF3D94">
        <w:rPr>
          <w:rFonts w:ascii="Times New Roman" w:hAnsi="Times New Roman" w:cs="Times New Roman"/>
        </w:rPr>
        <w:t>, c’est-à-dire qu’une partie des aménagements de la station sont menacés de s’enfoncer dans l’océan</w:t>
      </w:r>
      <w:r w:rsidR="001D593B" w:rsidRPr="001D593B">
        <w:rPr>
          <w:rFonts w:ascii="Times New Roman" w:hAnsi="Times New Roman" w:cs="Times New Roman"/>
        </w:rPr>
        <w:t xml:space="preserve">. Par </w:t>
      </w:r>
      <w:r w:rsidR="00580CD1" w:rsidRPr="001D593B">
        <w:rPr>
          <w:rFonts w:ascii="Times New Roman" w:hAnsi="Times New Roman" w:cs="Times New Roman"/>
        </w:rPr>
        <w:t>exemple</w:t>
      </w:r>
      <w:r w:rsidR="001D593B" w:rsidRPr="001D593B">
        <w:rPr>
          <w:rFonts w:ascii="Times New Roman" w:hAnsi="Times New Roman" w:cs="Times New Roman"/>
        </w:rPr>
        <w:t xml:space="preserve"> le Signal, immeuble blanc crème construit en 1967 était à l’époque à 200 mètres du front de mer. Aujourd’hui il n’est séparé de la falaise de sable que par une quinzaine de mètres de dunes de sable</w:t>
      </w:r>
      <w:r w:rsidR="001D593B">
        <w:rPr>
          <w:rFonts w:ascii="Times New Roman" w:hAnsi="Times New Roman" w:cs="Times New Roman"/>
        </w:rPr>
        <w:t xml:space="preserve">. </w:t>
      </w:r>
    </w:p>
    <w:p w14:paraId="3B410DAA" w14:textId="77777777" w:rsidR="00580CD1" w:rsidRDefault="001D593B" w:rsidP="00580CD1">
      <w:pPr>
        <w:pStyle w:val="Paragraphedeliste"/>
        <w:numPr>
          <w:ilvl w:val="0"/>
          <w:numId w:val="8"/>
        </w:numPr>
        <w:spacing w:after="0" w:line="360" w:lineRule="auto"/>
        <w:jc w:val="both"/>
        <w:rPr>
          <w:rFonts w:ascii="Times New Roman" w:hAnsi="Times New Roman" w:cs="Times New Roman"/>
        </w:rPr>
      </w:pPr>
      <w:r w:rsidRPr="00580CD1">
        <w:rPr>
          <w:rFonts w:ascii="Times New Roman" w:hAnsi="Times New Roman" w:cs="Times New Roman"/>
        </w:rPr>
        <w:t xml:space="preserve">Mais que s’est-il passé ? C’est le phénomène d’érosion. Petit à petit, la houle et le vent ont grignoté la dune sur laquelle est posé le Signal. Et les grosses tempêtes de ces dernières années n'ont pas arrangé les choses. En 2009, Klaus a mangé, d'un coup, plus de dix mètres de dunes. En 2010, la tempête </w:t>
      </w:r>
      <w:proofErr w:type="spellStart"/>
      <w:r w:rsidRPr="00580CD1">
        <w:rPr>
          <w:rFonts w:ascii="Times New Roman" w:hAnsi="Times New Roman" w:cs="Times New Roman"/>
        </w:rPr>
        <w:t>Xynthia</w:t>
      </w:r>
      <w:proofErr w:type="spellEnd"/>
      <w:r w:rsidRPr="00580CD1">
        <w:rPr>
          <w:rFonts w:ascii="Times New Roman" w:hAnsi="Times New Roman" w:cs="Times New Roman"/>
        </w:rPr>
        <w:t xml:space="preserve"> frappe : quinze mètres ont été avalés. En janvier 2014, une nouvelle tempête réduit à 20 m l’écart entre le</w:t>
      </w:r>
      <w:r w:rsidR="00580CD1" w:rsidRPr="00580CD1">
        <w:rPr>
          <w:rFonts w:ascii="Times New Roman" w:hAnsi="Times New Roman" w:cs="Times New Roman"/>
        </w:rPr>
        <w:t xml:space="preserve"> Signal et la falaise de sable. En France, l'érosion chronique entame la côte </w:t>
      </w:r>
      <w:r w:rsidR="00580CD1">
        <w:rPr>
          <w:rFonts w:ascii="Times New Roman" w:hAnsi="Times New Roman" w:cs="Times New Roman"/>
        </w:rPr>
        <w:t>sableuse d’</w:t>
      </w:r>
      <w:r w:rsidR="00580CD1" w:rsidRPr="00580CD1">
        <w:rPr>
          <w:rFonts w:ascii="Times New Roman" w:hAnsi="Times New Roman" w:cs="Times New Roman"/>
        </w:rPr>
        <w:t>un à trois mètres par an</w:t>
      </w:r>
      <w:r w:rsidR="00580CD1">
        <w:rPr>
          <w:rFonts w:ascii="Times New Roman" w:hAnsi="Times New Roman" w:cs="Times New Roman"/>
        </w:rPr>
        <w:t xml:space="preserve">, alors que le niveau de la mer, à cause du changement climatique, </w:t>
      </w:r>
      <w:r w:rsidR="00580CD1" w:rsidRPr="00580CD1">
        <w:rPr>
          <w:rFonts w:ascii="Times New Roman" w:hAnsi="Times New Roman" w:cs="Times New Roman"/>
        </w:rPr>
        <w:t xml:space="preserve">s'élève de trois millimètres annuellement. </w:t>
      </w:r>
    </w:p>
    <w:p w14:paraId="2A6B9A9E" w14:textId="2B479A18" w:rsidR="001D593B" w:rsidRDefault="00580CD1" w:rsidP="00580CD1">
      <w:pPr>
        <w:pStyle w:val="Paragraphedeliste"/>
        <w:numPr>
          <w:ilvl w:val="0"/>
          <w:numId w:val="8"/>
        </w:numPr>
        <w:spacing w:after="0" w:line="360" w:lineRule="auto"/>
        <w:jc w:val="both"/>
        <w:rPr>
          <w:rFonts w:ascii="Times New Roman" w:hAnsi="Times New Roman" w:cs="Times New Roman"/>
        </w:rPr>
      </w:pPr>
      <w:r>
        <w:rPr>
          <w:rFonts w:ascii="Times New Roman" w:hAnsi="Times New Roman" w:cs="Times New Roman"/>
        </w:rPr>
        <w:t>Le risque de submersion marine d’une partie de la station balnéaire est aggravé par l’urbanisation du littoral, aujourd’hui des constructions persistent en front de mer. Il a été décidé en 2014 que les habitants du Signal devaient quitter l’immeuble pour que ce dernier soit démoli.</w:t>
      </w:r>
    </w:p>
    <w:p w14:paraId="6843832E" w14:textId="2034D3C9" w:rsidR="00695D5B" w:rsidRPr="005D4816" w:rsidRDefault="00580CD1" w:rsidP="00580CD1">
      <w:pPr>
        <w:pStyle w:val="Paragraphedeliste"/>
        <w:numPr>
          <w:ilvl w:val="0"/>
          <w:numId w:val="8"/>
        </w:numPr>
        <w:spacing w:after="0" w:line="360" w:lineRule="auto"/>
        <w:jc w:val="both"/>
        <w:rPr>
          <w:rFonts w:ascii="Times New Roman" w:hAnsi="Times New Roman" w:cs="Times New Roman"/>
          <w:b/>
          <w:u w:val="single"/>
        </w:rPr>
      </w:pPr>
      <w:r>
        <w:rPr>
          <w:rFonts w:ascii="Times New Roman" w:hAnsi="Times New Roman" w:cs="Times New Roman"/>
        </w:rPr>
        <w:t xml:space="preserve">Ainsi, cet exemple illustre l’exposition des sociétés aux risques, des risques accrus par le changement global que nous connaissons actuellement. Nous allons aujourd’hui essayer de comprendre à quels risques majeurs les sociétés sont exposées et comment est-ce qu’elles peuvent les prévenir et s’en protéger. </w:t>
      </w:r>
    </w:p>
    <w:p w14:paraId="25AD9705" w14:textId="77777777" w:rsidR="005D4816" w:rsidRPr="00580CD1" w:rsidRDefault="005D4816" w:rsidP="005D4816">
      <w:pPr>
        <w:pStyle w:val="Paragraphedeliste"/>
        <w:spacing w:after="0" w:line="360" w:lineRule="auto"/>
        <w:ind w:left="360"/>
        <w:jc w:val="both"/>
        <w:rPr>
          <w:rFonts w:ascii="Times New Roman" w:hAnsi="Times New Roman" w:cs="Times New Roman"/>
          <w:b/>
          <w:u w:val="single"/>
        </w:rPr>
      </w:pPr>
    </w:p>
    <w:p w14:paraId="5C2A4386" w14:textId="4D613AEA" w:rsidR="00580CD1" w:rsidRPr="005D4816" w:rsidRDefault="005D4816" w:rsidP="005D4816">
      <w:pPr>
        <w:spacing w:after="0" w:line="360" w:lineRule="auto"/>
        <w:jc w:val="both"/>
        <w:rPr>
          <w:rFonts w:ascii="Times New Roman" w:hAnsi="Times New Roman" w:cs="Times New Roman"/>
          <w:b/>
          <w:u w:val="single"/>
        </w:rPr>
      </w:pPr>
      <w:r>
        <w:rPr>
          <w:rFonts w:ascii="Times New Roman" w:hAnsi="Times New Roman" w:cs="Times New Roman"/>
          <w:b/>
          <w:u w:val="single"/>
        </w:rPr>
        <w:t>Diapositive 4 :</w:t>
      </w:r>
    </w:p>
    <w:p w14:paraId="010C6A29" w14:textId="77777777" w:rsidR="00446A05" w:rsidRPr="00446A05" w:rsidRDefault="00446A05" w:rsidP="007F2109">
      <w:pPr>
        <w:spacing w:after="0" w:line="360" w:lineRule="auto"/>
        <w:jc w:val="both"/>
        <w:rPr>
          <w:rFonts w:ascii="Times New Roman" w:hAnsi="Times New Roman" w:cs="Times New Roman"/>
        </w:rPr>
      </w:pPr>
      <w:r>
        <w:rPr>
          <w:rFonts w:ascii="Times New Roman" w:hAnsi="Times New Roman" w:cs="Times New Roman"/>
          <w:b/>
          <w:u w:val="single"/>
        </w:rPr>
        <w:t>Problématique</w:t>
      </w:r>
      <w:r w:rsidRPr="00446A05">
        <w:rPr>
          <w:rFonts w:ascii="Times New Roman" w:hAnsi="Times New Roman" w:cs="Times New Roman"/>
          <w:b/>
        </w:rPr>
        <w:t xml:space="preserve"> : </w:t>
      </w:r>
      <w:r w:rsidR="0064652F">
        <w:rPr>
          <w:rFonts w:ascii="Times New Roman" w:hAnsi="Times New Roman" w:cs="Times New Roman"/>
        </w:rPr>
        <w:t>Dans quelle mesure</w:t>
      </w:r>
      <w:r>
        <w:rPr>
          <w:rFonts w:ascii="Times New Roman" w:hAnsi="Times New Roman" w:cs="Times New Roman"/>
        </w:rPr>
        <w:t xml:space="preserve"> les sociétés sont-elles exposées à des risques majeurs et comment peuvent-elles les prévenir ? </w:t>
      </w:r>
    </w:p>
    <w:p w14:paraId="54515054" w14:textId="77777777" w:rsidR="00695D5B" w:rsidRPr="00A818CD" w:rsidRDefault="00695D5B" w:rsidP="007F2109">
      <w:pPr>
        <w:spacing w:after="0" w:line="360" w:lineRule="auto"/>
        <w:jc w:val="both"/>
        <w:rPr>
          <w:rFonts w:ascii="Times New Roman" w:hAnsi="Times New Roman" w:cs="Times New Roman"/>
          <w:b/>
          <w:u w:val="single"/>
        </w:rPr>
      </w:pPr>
    </w:p>
    <w:p w14:paraId="4E839184" w14:textId="04B4528A" w:rsidR="00A818CD" w:rsidRDefault="00D00D1E" w:rsidP="007F2109">
      <w:pPr>
        <w:pStyle w:val="Paragraphedeliste"/>
        <w:numPr>
          <w:ilvl w:val="0"/>
          <w:numId w:val="1"/>
        </w:numPr>
        <w:spacing w:after="0" w:line="360" w:lineRule="auto"/>
        <w:jc w:val="both"/>
        <w:rPr>
          <w:rFonts w:ascii="Times New Roman" w:hAnsi="Times New Roman" w:cs="Times New Roman"/>
          <w:b/>
          <w:u w:val="single"/>
        </w:rPr>
      </w:pPr>
      <w:r>
        <w:rPr>
          <w:rFonts w:ascii="Times New Roman" w:hAnsi="Times New Roman" w:cs="Times New Roman"/>
          <w:b/>
          <w:u w:val="single"/>
        </w:rPr>
        <w:t>Pour prévenir les risques, la nécessité de les connaitre</w:t>
      </w:r>
    </w:p>
    <w:p w14:paraId="14CF3C19" w14:textId="77777777" w:rsidR="00D00D1E" w:rsidRPr="008808C0" w:rsidRDefault="00D00D1E" w:rsidP="00D00D1E">
      <w:pPr>
        <w:pStyle w:val="Paragraphedeliste"/>
        <w:spacing w:after="0" w:line="360" w:lineRule="auto"/>
        <w:ind w:left="1080"/>
        <w:jc w:val="both"/>
        <w:rPr>
          <w:rFonts w:ascii="Times New Roman" w:hAnsi="Times New Roman" w:cs="Times New Roman"/>
          <w:b/>
          <w:u w:val="single"/>
        </w:rPr>
      </w:pPr>
    </w:p>
    <w:p w14:paraId="42710880" w14:textId="0F0D15D0" w:rsidR="00D35E2B" w:rsidRDefault="00A818CD" w:rsidP="007F2109">
      <w:pPr>
        <w:pStyle w:val="Paragraphedeliste"/>
        <w:numPr>
          <w:ilvl w:val="0"/>
          <w:numId w:val="2"/>
        </w:numPr>
        <w:spacing w:after="0" w:line="360" w:lineRule="auto"/>
        <w:jc w:val="both"/>
        <w:rPr>
          <w:rFonts w:ascii="Times New Roman" w:hAnsi="Times New Roman" w:cs="Times New Roman"/>
          <w:b/>
          <w:i/>
        </w:rPr>
      </w:pPr>
      <w:r w:rsidRPr="00D35E2B">
        <w:rPr>
          <w:rFonts w:ascii="Times New Roman" w:hAnsi="Times New Roman" w:cs="Times New Roman"/>
          <w:b/>
          <w:i/>
        </w:rPr>
        <w:t>Des risques de différentes natures pour les sociétés</w:t>
      </w:r>
    </w:p>
    <w:p w14:paraId="040A8C41" w14:textId="412039A7"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Diapositive 5 :</w:t>
      </w:r>
    </w:p>
    <w:p w14:paraId="055FDD16" w14:textId="7A75E8A5" w:rsidR="007F2109" w:rsidRDefault="00343C17" w:rsidP="00E871EF">
      <w:pPr>
        <w:pStyle w:val="Paragraphedeliste"/>
        <w:numPr>
          <w:ilvl w:val="0"/>
          <w:numId w:val="6"/>
        </w:numPr>
        <w:spacing w:after="0" w:line="360" w:lineRule="auto"/>
        <w:jc w:val="both"/>
        <w:rPr>
          <w:rFonts w:ascii="Times New Roman" w:hAnsi="Times New Roman" w:cs="Times New Roman"/>
        </w:rPr>
      </w:pPr>
      <w:r w:rsidRPr="007F2109">
        <w:rPr>
          <w:rFonts w:ascii="Times New Roman" w:hAnsi="Times New Roman" w:cs="Times New Roman"/>
          <w:b/>
        </w:rPr>
        <w:t xml:space="preserve">Fukushima, </w:t>
      </w:r>
      <w:r w:rsidR="007F2109" w:rsidRPr="007F2109">
        <w:rPr>
          <w:rFonts w:ascii="Times New Roman" w:hAnsi="Times New Roman" w:cs="Times New Roman"/>
          <w:b/>
        </w:rPr>
        <w:t>une combinaison de risques</w:t>
      </w:r>
      <w:r w:rsidRPr="007F2109">
        <w:rPr>
          <w:rFonts w:ascii="Times New Roman" w:hAnsi="Times New Roman" w:cs="Times New Roman"/>
        </w:rPr>
        <w:t xml:space="preserve"> : partir d’une photographie aérienne montrant les </w:t>
      </w:r>
      <w:r w:rsidR="00AF1086" w:rsidRPr="007F2109">
        <w:rPr>
          <w:rFonts w:ascii="Times New Roman" w:hAnsi="Times New Roman" w:cs="Times New Roman"/>
        </w:rPr>
        <w:t>dégâts</w:t>
      </w:r>
      <w:r w:rsidRPr="007F2109">
        <w:rPr>
          <w:rFonts w:ascii="Times New Roman" w:hAnsi="Times New Roman" w:cs="Times New Roman"/>
        </w:rPr>
        <w:t xml:space="preserve"> et raconter ce qui s’est passé</w:t>
      </w:r>
      <w:r w:rsidR="002E7D7A">
        <w:rPr>
          <w:rFonts w:ascii="Times New Roman" w:hAnsi="Times New Roman" w:cs="Times New Roman"/>
        </w:rPr>
        <w:t xml:space="preserve"> en 2011</w:t>
      </w:r>
      <w:r w:rsidRPr="007F2109">
        <w:rPr>
          <w:rFonts w:ascii="Times New Roman" w:hAnsi="Times New Roman" w:cs="Times New Roman"/>
        </w:rPr>
        <w:t>. Un séisme en plein océan pacifique qui a conduit à un tsunami qui s’est abattu avec violence sur les côtes japonaises</w:t>
      </w:r>
      <w:r w:rsidR="00AF1086" w:rsidRPr="007F2109">
        <w:rPr>
          <w:rFonts w:ascii="Times New Roman" w:hAnsi="Times New Roman" w:cs="Times New Roman"/>
        </w:rPr>
        <w:t xml:space="preserve"> affec</w:t>
      </w:r>
      <w:r w:rsidR="00073153">
        <w:rPr>
          <w:rFonts w:ascii="Times New Roman" w:hAnsi="Times New Roman" w:cs="Times New Roman"/>
        </w:rPr>
        <w:t>tant deux centrales nucléaires</w:t>
      </w:r>
      <w:r w:rsidR="00AF1086" w:rsidRPr="007F2109">
        <w:rPr>
          <w:rFonts w:ascii="Times New Roman" w:hAnsi="Times New Roman" w:cs="Times New Roman"/>
        </w:rPr>
        <w:t xml:space="preserve">. </w:t>
      </w:r>
      <w:r w:rsidR="007F2109" w:rsidRPr="007F2109">
        <w:rPr>
          <w:rFonts w:ascii="Times New Roman" w:hAnsi="Times New Roman" w:cs="Times New Roman"/>
        </w:rPr>
        <w:t xml:space="preserve">Un enchaînement de risques, ce qu’on appelle </w:t>
      </w:r>
      <w:r w:rsidR="00802936">
        <w:rPr>
          <w:rFonts w:ascii="Times New Roman" w:hAnsi="Times New Roman" w:cs="Times New Roman"/>
        </w:rPr>
        <w:t xml:space="preserve">des risques combinés, donnant lieu à </w:t>
      </w:r>
      <w:r w:rsidR="007F2109" w:rsidRPr="007F2109">
        <w:rPr>
          <w:rFonts w:ascii="Times New Roman" w:hAnsi="Times New Roman" w:cs="Times New Roman"/>
        </w:rPr>
        <w:t>« l’effet dom</w:t>
      </w:r>
      <w:r w:rsidR="00073153">
        <w:rPr>
          <w:rFonts w:ascii="Times New Roman" w:hAnsi="Times New Roman" w:cs="Times New Roman"/>
        </w:rPr>
        <w:t>ino ».</w:t>
      </w:r>
    </w:p>
    <w:p w14:paraId="186B037F" w14:textId="6B1F88B4" w:rsidR="005D4816" w:rsidRDefault="005D4816" w:rsidP="005D4816">
      <w:pPr>
        <w:pStyle w:val="Paragraphedeliste"/>
        <w:spacing w:after="0" w:line="360" w:lineRule="auto"/>
        <w:jc w:val="both"/>
        <w:rPr>
          <w:rFonts w:ascii="Times New Roman" w:hAnsi="Times New Roman" w:cs="Times New Roman"/>
        </w:rPr>
      </w:pPr>
    </w:p>
    <w:p w14:paraId="33CC44E5" w14:textId="77777777" w:rsidR="00C5293F" w:rsidRDefault="00C5293F" w:rsidP="005D4816">
      <w:pPr>
        <w:pStyle w:val="Paragraphedeliste"/>
        <w:spacing w:after="0" w:line="360" w:lineRule="auto"/>
        <w:jc w:val="both"/>
        <w:rPr>
          <w:rFonts w:ascii="Times New Roman" w:hAnsi="Times New Roman" w:cs="Times New Roman"/>
        </w:rPr>
      </w:pPr>
    </w:p>
    <w:p w14:paraId="61B3B68F" w14:textId="50653A49" w:rsidR="005D4816" w:rsidRPr="00C5293F" w:rsidRDefault="005D4816" w:rsidP="00C5293F">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lastRenderedPageBreak/>
        <w:t>D</w:t>
      </w:r>
      <w:r>
        <w:rPr>
          <w:rFonts w:ascii="Times New Roman" w:hAnsi="Times New Roman" w:cs="Times New Roman"/>
          <w:b/>
          <w:u w:val="single"/>
        </w:rPr>
        <w:t>iapositive 6-7</w:t>
      </w:r>
      <w:r w:rsidR="00C5293F">
        <w:rPr>
          <w:rFonts w:ascii="Times New Roman" w:hAnsi="Times New Roman" w:cs="Times New Roman"/>
          <w:b/>
          <w:u w:val="single"/>
        </w:rPr>
        <w:t xml:space="preserve"> </w:t>
      </w:r>
      <w:r w:rsidRPr="005D4816">
        <w:rPr>
          <w:rFonts w:ascii="Times New Roman" w:hAnsi="Times New Roman" w:cs="Times New Roman"/>
          <w:b/>
          <w:u w:val="single"/>
        </w:rPr>
        <w:t>:</w:t>
      </w:r>
    </w:p>
    <w:p w14:paraId="49B14C84" w14:textId="4ABFE7A6" w:rsidR="00AF1086" w:rsidRDefault="007F2109" w:rsidP="007F2109">
      <w:pPr>
        <w:pStyle w:val="Paragraphedeliste"/>
        <w:numPr>
          <w:ilvl w:val="0"/>
          <w:numId w:val="7"/>
        </w:numPr>
        <w:spacing w:after="0" w:line="360" w:lineRule="auto"/>
        <w:jc w:val="both"/>
        <w:rPr>
          <w:rFonts w:ascii="Times New Roman" w:hAnsi="Times New Roman" w:cs="Times New Roman"/>
        </w:rPr>
      </w:pPr>
      <w:r w:rsidRPr="007F2109">
        <w:rPr>
          <w:rFonts w:ascii="Times New Roman" w:hAnsi="Times New Roman" w:cs="Times New Roman"/>
          <w:b/>
        </w:rPr>
        <w:t>De la combinaison de risques à la catastrophe</w:t>
      </w:r>
      <w:r w:rsidR="00AF1086" w:rsidRPr="007F2109">
        <w:rPr>
          <w:rFonts w:ascii="Times New Roman" w:hAnsi="Times New Roman" w:cs="Times New Roman"/>
        </w:rPr>
        <w:t xml:space="preserve"> : Un risque correspond à </w:t>
      </w:r>
      <w:r w:rsidR="00B92895">
        <w:rPr>
          <w:rFonts w:ascii="Times New Roman" w:hAnsi="Times New Roman" w:cs="Times New Roman"/>
        </w:rPr>
        <w:t xml:space="preserve">la combinaison entre </w:t>
      </w:r>
      <w:r w:rsidR="00AF1086" w:rsidRPr="007F2109">
        <w:rPr>
          <w:rFonts w:ascii="Times New Roman" w:hAnsi="Times New Roman" w:cs="Times New Roman"/>
        </w:rPr>
        <w:t xml:space="preserve">un </w:t>
      </w:r>
      <w:r w:rsidR="00B92895">
        <w:rPr>
          <w:rFonts w:ascii="Times New Roman" w:hAnsi="Times New Roman" w:cs="Times New Roman"/>
        </w:rPr>
        <w:t>évènement potentiellement dangereux appelé un aléa et un enjeu : l’ensemble des personnes et des bien</w:t>
      </w:r>
      <w:r w:rsidR="00AF1086" w:rsidRPr="007F2109">
        <w:rPr>
          <w:rFonts w:ascii="Times New Roman" w:hAnsi="Times New Roman" w:cs="Times New Roman"/>
        </w:rPr>
        <w:t xml:space="preserve"> susceptible </w:t>
      </w:r>
      <w:r w:rsidR="00B92895">
        <w:rPr>
          <w:rFonts w:ascii="Times New Roman" w:hAnsi="Times New Roman" w:cs="Times New Roman"/>
        </w:rPr>
        <w:t>d’être affectés par un évènement</w:t>
      </w:r>
      <w:r w:rsidR="00AF1086" w:rsidRPr="007F2109">
        <w:rPr>
          <w:rFonts w:ascii="Times New Roman" w:hAnsi="Times New Roman" w:cs="Times New Roman"/>
        </w:rPr>
        <w:t xml:space="preserve">. On ne peut parler de risque que quand un évènement susceptible de se produire est susceptible d’affecter des populations. Par exemple, un séisme en plein océan éloigné des côtes n’est pas un risque. Le Japon est exposé aux risques naturels </w:t>
      </w:r>
      <w:r w:rsidR="00B92895">
        <w:rPr>
          <w:rFonts w:ascii="Times New Roman" w:hAnsi="Times New Roman" w:cs="Times New Roman"/>
        </w:rPr>
        <w:t xml:space="preserve">comme les séismes et tsunamis </w:t>
      </w:r>
      <w:r w:rsidR="00AF1086" w:rsidRPr="007F2109">
        <w:rPr>
          <w:rFonts w:ascii="Times New Roman" w:hAnsi="Times New Roman" w:cs="Times New Roman"/>
        </w:rPr>
        <w:t>car les populations</w:t>
      </w:r>
      <w:r w:rsidR="00B92895">
        <w:rPr>
          <w:rFonts w:ascii="Times New Roman" w:hAnsi="Times New Roman" w:cs="Times New Roman"/>
        </w:rPr>
        <w:t>, largement accumulées sur les littoraux,</w:t>
      </w:r>
      <w:r w:rsidR="00AF1086" w:rsidRPr="007F2109">
        <w:rPr>
          <w:rFonts w:ascii="Times New Roman" w:hAnsi="Times New Roman" w:cs="Times New Roman"/>
        </w:rPr>
        <w:t xml:space="preserve"> sont susceptibles d’être touchées. Un risque de</w:t>
      </w:r>
      <w:r w:rsidR="00DC0B8E">
        <w:rPr>
          <w:rFonts w:ascii="Times New Roman" w:hAnsi="Times New Roman" w:cs="Times New Roman"/>
        </w:rPr>
        <w:t>vient une catastrophe lorsque</w:t>
      </w:r>
      <w:r w:rsidR="00AF1086" w:rsidRPr="007F2109">
        <w:rPr>
          <w:rFonts w:ascii="Times New Roman" w:hAnsi="Times New Roman" w:cs="Times New Roman"/>
        </w:rPr>
        <w:t xml:space="preserve"> </w:t>
      </w:r>
      <w:r w:rsidR="00DC0B8E">
        <w:rPr>
          <w:rFonts w:ascii="Times New Roman" w:hAnsi="Times New Roman" w:cs="Times New Roman"/>
        </w:rPr>
        <w:t>l’aléa (qui représente un danger potentiel) se réalise</w:t>
      </w:r>
      <w:r w:rsidR="00AF1086" w:rsidRPr="007F2109">
        <w:rPr>
          <w:rFonts w:ascii="Times New Roman" w:hAnsi="Times New Roman" w:cs="Times New Roman"/>
        </w:rPr>
        <w:t xml:space="preserve"> et que les soc</w:t>
      </w:r>
      <w:r>
        <w:rPr>
          <w:rFonts w:ascii="Times New Roman" w:hAnsi="Times New Roman" w:cs="Times New Roman"/>
        </w:rPr>
        <w:t>iétés sont violemment touchées. A Fukushima une combinaison de risques qui se sont produits, conduisant à la catastrophe nucléaire la plus importante du XXIème siècle : des populations ont été touchées et plus de 60 000</w:t>
      </w:r>
      <w:r w:rsidR="00073153">
        <w:rPr>
          <w:rFonts w:ascii="Times New Roman" w:hAnsi="Times New Roman" w:cs="Times New Roman"/>
        </w:rPr>
        <w:t xml:space="preserve"> personnes ont dû être évacuées, d</w:t>
      </w:r>
      <w:r>
        <w:rPr>
          <w:rFonts w:ascii="Times New Roman" w:hAnsi="Times New Roman" w:cs="Times New Roman"/>
        </w:rPr>
        <w:t xml:space="preserve">es zones </w:t>
      </w:r>
      <w:r w:rsidR="00073153">
        <w:rPr>
          <w:rFonts w:ascii="Times New Roman" w:hAnsi="Times New Roman" w:cs="Times New Roman"/>
        </w:rPr>
        <w:t xml:space="preserve">ont largement été </w:t>
      </w:r>
      <w:r>
        <w:rPr>
          <w:rFonts w:ascii="Times New Roman" w:hAnsi="Times New Roman" w:cs="Times New Roman"/>
        </w:rPr>
        <w:t xml:space="preserve">irradiées et contaminées. </w:t>
      </w:r>
    </w:p>
    <w:p w14:paraId="64475584" w14:textId="77777777" w:rsidR="005D4816" w:rsidRDefault="005D4816" w:rsidP="005D4816">
      <w:pPr>
        <w:spacing w:after="0" w:line="360" w:lineRule="auto"/>
        <w:jc w:val="both"/>
        <w:rPr>
          <w:rFonts w:ascii="Times New Roman" w:hAnsi="Times New Roman" w:cs="Times New Roman"/>
          <w:b/>
          <w:u w:val="single"/>
        </w:rPr>
      </w:pPr>
    </w:p>
    <w:p w14:paraId="3F26B33B" w14:textId="074B3C01"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D</w:t>
      </w:r>
      <w:r>
        <w:rPr>
          <w:rFonts w:ascii="Times New Roman" w:hAnsi="Times New Roman" w:cs="Times New Roman"/>
          <w:b/>
          <w:u w:val="single"/>
        </w:rPr>
        <w:t>iapositive 8</w:t>
      </w:r>
      <w:r w:rsidRPr="005D4816">
        <w:rPr>
          <w:rFonts w:ascii="Times New Roman" w:hAnsi="Times New Roman" w:cs="Times New Roman"/>
          <w:b/>
          <w:u w:val="single"/>
        </w:rPr>
        <w:t> :</w:t>
      </w:r>
    </w:p>
    <w:p w14:paraId="31D12E48" w14:textId="0F079055" w:rsidR="00D35E2B" w:rsidRDefault="00343C17" w:rsidP="007F2109">
      <w:pPr>
        <w:pStyle w:val="Paragraphedeliste"/>
        <w:numPr>
          <w:ilvl w:val="0"/>
          <w:numId w:val="6"/>
        </w:numPr>
        <w:spacing w:after="0" w:line="360" w:lineRule="auto"/>
        <w:jc w:val="both"/>
        <w:rPr>
          <w:rFonts w:ascii="Times New Roman" w:hAnsi="Times New Roman" w:cs="Times New Roman"/>
        </w:rPr>
      </w:pPr>
      <w:r w:rsidRPr="00AF1086">
        <w:rPr>
          <w:rFonts w:ascii="Times New Roman" w:hAnsi="Times New Roman" w:cs="Times New Roman"/>
          <w:b/>
        </w:rPr>
        <w:t>Des risques de différentes natures</w:t>
      </w:r>
      <w:r w:rsidR="00D35E2B">
        <w:rPr>
          <w:rFonts w:ascii="Times New Roman" w:hAnsi="Times New Roman" w:cs="Times New Roman"/>
        </w:rPr>
        <w:t> :</w:t>
      </w:r>
      <w:r w:rsidR="00AF1086">
        <w:rPr>
          <w:rFonts w:ascii="Times New Roman" w:hAnsi="Times New Roman" w:cs="Times New Roman"/>
        </w:rPr>
        <w:t xml:space="preserve"> la </w:t>
      </w:r>
      <w:r w:rsidR="009612CA">
        <w:rPr>
          <w:rFonts w:ascii="Times New Roman" w:hAnsi="Times New Roman" w:cs="Times New Roman"/>
        </w:rPr>
        <w:t>catastrophe de Fukushima est due à la combinaison de risques naturels</w:t>
      </w:r>
      <w:r w:rsidR="00B92895">
        <w:rPr>
          <w:rFonts w:ascii="Times New Roman" w:hAnsi="Times New Roman" w:cs="Times New Roman"/>
        </w:rPr>
        <w:t xml:space="preserve"> c’est-à-dire des risques indépendants de l’action humaine,</w:t>
      </w:r>
      <w:r w:rsidR="009612CA">
        <w:rPr>
          <w:rFonts w:ascii="Times New Roman" w:hAnsi="Times New Roman" w:cs="Times New Roman"/>
        </w:rPr>
        <w:t xml:space="preserve"> et</w:t>
      </w:r>
      <w:r w:rsidR="00B92895">
        <w:rPr>
          <w:rFonts w:ascii="Times New Roman" w:hAnsi="Times New Roman" w:cs="Times New Roman"/>
        </w:rPr>
        <w:t xml:space="preserve"> de risques</w:t>
      </w:r>
      <w:r w:rsidR="009612CA">
        <w:rPr>
          <w:rFonts w:ascii="Times New Roman" w:hAnsi="Times New Roman" w:cs="Times New Roman"/>
        </w:rPr>
        <w:t xml:space="preserve"> technologiques, c’est-à-dire liés </w:t>
      </w:r>
      <w:r w:rsidR="00B92895">
        <w:rPr>
          <w:rFonts w:ascii="Times New Roman" w:hAnsi="Times New Roman" w:cs="Times New Roman"/>
        </w:rPr>
        <w:t>aux activités humaines</w:t>
      </w:r>
      <w:r w:rsidR="009612CA">
        <w:rPr>
          <w:rFonts w:ascii="Times New Roman" w:hAnsi="Times New Roman" w:cs="Times New Roman"/>
        </w:rPr>
        <w:t>. Faire un tableau pour classifier les différents types de risques</w:t>
      </w:r>
      <w:r w:rsidR="002E7D7A">
        <w:rPr>
          <w:rFonts w:ascii="Times New Roman" w:hAnsi="Times New Roman" w:cs="Times New Roman"/>
        </w:rPr>
        <w:t xml:space="preserve">. </w:t>
      </w:r>
    </w:p>
    <w:p w14:paraId="40E96130" w14:textId="77777777" w:rsidR="00F91AAD" w:rsidRDefault="00F91AAD" w:rsidP="00F91AAD">
      <w:pPr>
        <w:spacing w:after="0" w:line="360" w:lineRule="auto"/>
        <w:jc w:val="both"/>
        <w:rPr>
          <w:rFonts w:ascii="Times New Roman" w:hAnsi="Times New Roman" w:cs="Times New Roman"/>
        </w:rPr>
      </w:pPr>
    </w:p>
    <w:p w14:paraId="544250E4" w14:textId="1396DC74" w:rsidR="00F91AAD" w:rsidRDefault="0001151F" w:rsidP="007F2109">
      <w:pPr>
        <w:spacing w:after="0" w:line="360" w:lineRule="auto"/>
        <w:jc w:val="both"/>
        <w:rPr>
          <w:rFonts w:ascii="Times New Roman" w:hAnsi="Times New Roman" w:cs="Times New Roman"/>
        </w:rPr>
      </w:pPr>
      <w:r>
        <w:rPr>
          <w:rFonts w:ascii="Times New Roman" w:hAnsi="Times New Roman" w:cs="Times New Roman"/>
          <w:b/>
          <w:u w:val="single"/>
        </w:rPr>
        <w:t>Transition</w:t>
      </w:r>
      <w:r w:rsidR="00F91AAD">
        <w:rPr>
          <w:rFonts w:ascii="Times New Roman" w:hAnsi="Times New Roman" w:cs="Times New Roman"/>
        </w:rPr>
        <w:t> : des</w:t>
      </w:r>
      <w:r w:rsidR="005309AB">
        <w:rPr>
          <w:rFonts w:ascii="Times New Roman" w:hAnsi="Times New Roman" w:cs="Times New Roman"/>
        </w:rPr>
        <w:t xml:space="preserve"> risques et des</w:t>
      </w:r>
      <w:r w:rsidR="00F91AAD">
        <w:rPr>
          <w:rFonts w:ascii="Times New Roman" w:hAnsi="Times New Roman" w:cs="Times New Roman"/>
        </w:rPr>
        <w:t xml:space="preserve"> catastrophes qui sont accrues du fait du changement global</w:t>
      </w:r>
      <w:r w:rsidR="005309AB">
        <w:rPr>
          <w:rFonts w:ascii="Times New Roman" w:hAnsi="Times New Roman" w:cs="Times New Roman"/>
        </w:rPr>
        <w:t xml:space="preserve"> (rappel de la définition : </w:t>
      </w:r>
      <w:r w:rsidR="005309AB" w:rsidRPr="005309AB">
        <w:rPr>
          <w:rFonts w:ascii="Times New Roman" w:hAnsi="Times New Roman" w:cs="Times New Roman"/>
        </w:rPr>
        <w:t>c’est l’ensemble des modifications majeures engendrées tant par les activités humain</w:t>
      </w:r>
      <w:r w:rsidR="005309AB">
        <w:rPr>
          <w:rFonts w:ascii="Times New Roman" w:hAnsi="Times New Roman" w:cs="Times New Roman"/>
        </w:rPr>
        <w:t xml:space="preserve">es que par les facteurs naturels) </w:t>
      </w:r>
      <w:r w:rsidR="00F91AAD">
        <w:rPr>
          <w:rFonts w:ascii="Times New Roman" w:hAnsi="Times New Roman" w:cs="Times New Roman"/>
        </w:rPr>
        <w:t xml:space="preserve">qui affecte les sociétés du monde entier, à toutes les échelles. </w:t>
      </w:r>
    </w:p>
    <w:p w14:paraId="0F262E98" w14:textId="77777777" w:rsidR="00F91AAD" w:rsidRPr="00D35E2B" w:rsidRDefault="00F91AAD" w:rsidP="007F2109">
      <w:pPr>
        <w:spacing w:after="0" w:line="360" w:lineRule="auto"/>
        <w:jc w:val="both"/>
        <w:rPr>
          <w:rFonts w:ascii="Times New Roman" w:hAnsi="Times New Roman" w:cs="Times New Roman"/>
        </w:rPr>
      </w:pPr>
    </w:p>
    <w:p w14:paraId="46D6490C" w14:textId="143A87FC" w:rsidR="00A818CD" w:rsidRDefault="00A818CD" w:rsidP="007F2109">
      <w:pPr>
        <w:pStyle w:val="Paragraphedeliste"/>
        <w:numPr>
          <w:ilvl w:val="0"/>
          <w:numId w:val="2"/>
        </w:numPr>
        <w:spacing w:after="0" w:line="360" w:lineRule="auto"/>
        <w:jc w:val="both"/>
        <w:rPr>
          <w:rFonts w:ascii="Times New Roman" w:hAnsi="Times New Roman" w:cs="Times New Roman"/>
          <w:b/>
          <w:i/>
        </w:rPr>
      </w:pPr>
      <w:r w:rsidRPr="00D35E2B">
        <w:rPr>
          <w:rFonts w:ascii="Times New Roman" w:hAnsi="Times New Roman" w:cs="Times New Roman"/>
          <w:b/>
          <w:i/>
        </w:rPr>
        <w:t>Des risques</w:t>
      </w:r>
      <w:r w:rsidR="00695D5B" w:rsidRPr="00D35E2B">
        <w:rPr>
          <w:rFonts w:ascii="Times New Roman" w:hAnsi="Times New Roman" w:cs="Times New Roman"/>
          <w:b/>
          <w:i/>
        </w:rPr>
        <w:t xml:space="preserve"> et des catastrophes</w:t>
      </w:r>
      <w:r w:rsidRPr="00D35E2B">
        <w:rPr>
          <w:rFonts w:ascii="Times New Roman" w:hAnsi="Times New Roman" w:cs="Times New Roman"/>
          <w:b/>
          <w:i/>
        </w:rPr>
        <w:t xml:space="preserve"> en croissance</w:t>
      </w:r>
      <w:r w:rsidR="008417DB">
        <w:rPr>
          <w:rFonts w:ascii="Times New Roman" w:hAnsi="Times New Roman" w:cs="Times New Roman"/>
          <w:b/>
          <w:i/>
        </w:rPr>
        <w:t xml:space="preserve"> dans le monde</w:t>
      </w:r>
    </w:p>
    <w:p w14:paraId="247F8E17" w14:textId="72C9F5E9"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D</w:t>
      </w:r>
      <w:r>
        <w:rPr>
          <w:rFonts w:ascii="Times New Roman" w:hAnsi="Times New Roman" w:cs="Times New Roman"/>
          <w:b/>
          <w:u w:val="single"/>
        </w:rPr>
        <w:t>iapositive 9</w:t>
      </w:r>
      <w:r w:rsidRPr="005D4816">
        <w:rPr>
          <w:rFonts w:ascii="Times New Roman" w:hAnsi="Times New Roman" w:cs="Times New Roman"/>
          <w:b/>
          <w:u w:val="single"/>
        </w:rPr>
        <w:t> :</w:t>
      </w:r>
    </w:p>
    <w:p w14:paraId="32E67E9A" w14:textId="1E767FB0" w:rsidR="005D4816" w:rsidRDefault="005D4816" w:rsidP="005D4816">
      <w:pPr>
        <w:pStyle w:val="Paragraphedeliste"/>
        <w:numPr>
          <w:ilvl w:val="0"/>
          <w:numId w:val="6"/>
        </w:numPr>
        <w:spacing w:after="0" w:line="360" w:lineRule="auto"/>
        <w:jc w:val="both"/>
        <w:rPr>
          <w:rFonts w:ascii="Times New Roman" w:hAnsi="Times New Roman" w:cs="Times New Roman"/>
        </w:rPr>
      </w:pPr>
      <w:r w:rsidRPr="003A5D06">
        <w:rPr>
          <w:rFonts w:ascii="Times New Roman" w:hAnsi="Times New Roman" w:cs="Times New Roman"/>
          <w:b/>
        </w:rPr>
        <w:t>Une exposition croissante des sociétés liées à l’urbanisation</w:t>
      </w:r>
      <w:r>
        <w:rPr>
          <w:rFonts w:ascii="Times New Roman" w:hAnsi="Times New Roman" w:cs="Times New Roman"/>
        </w:rPr>
        <w:t xml:space="preserve"> : </w:t>
      </w:r>
      <w:r w:rsidRPr="003A5D06">
        <w:rPr>
          <w:rFonts w:ascii="Times New Roman" w:hAnsi="Times New Roman" w:cs="Times New Roman"/>
        </w:rPr>
        <w:t xml:space="preserve"> </w:t>
      </w:r>
      <w:r>
        <w:rPr>
          <w:rFonts w:ascii="Times New Roman" w:hAnsi="Times New Roman" w:cs="Times New Roman"/>
        </w:rPr>
        <w:t xml:space="preserve">revenir sur la densité de population du Japon et sur la concentration de la population dans des centres urbains et sur les littoraux. Des espaces qui sont donc très vulnérables aux risques. Montrer que l’urbanisation est un phénomène mondial qui contribue à accroitre les risques avec des constructions par exemple à proximité de centrales nucléaires, de cours d’eau ou encore de littoraux. </w:t>
      </w:r>
    </w:p>
    <w:p w14:paraId="430D3ECE" w14:textId="77777777" w:rsidR="005D4816" w:rsidRDefault="005D4816" w:rsidP="005D4816">
      <w:pPr>
        <w:pStyle w:val="Paragraphedeliste"/>
        <w:spacing w:after="0" w:line="360" w:lineRule="auto"/>
        <w:jc w:val="both"/>
        <w:rPr>
          <w:rFonts w:ascii="Times New Roman" w:hAnsi="Times New Roman" w:cs="Times New Roman"/>
        </w:rPr>
      </w:pPr>
    </w:p>
    <w:p w14:paraId="044A210B" w14:textId="1A4BAD48"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D</w:t>
      </w:r>
      <w:r>
        <w:rPr>
          <w:rFonts w:ascii="Times New Roman" w:hAnsi="Times New Roman" w:cs="Times New Roman"/>
          <w:b/>
          <w:u w:val="single"/>
        </w:rPr>
        <w:t>iapositive 10</w:t>
      </w:r>
      <w:r w:rsidRPr="005D4816">
        <w:rPr>
          <w:rFonts w:ascii="Times New Roman" w:hAnsi="Times New Roman" w:cs="Times New Roman"/>
          <w:b/>
          <w:u w:val="single"/>
        </w:rPr>
        <w:t> :</w:t>
      </w:r>
    </w:p>
    <w:p w14:paraId="25BD244F" w14:textId="550ECC14" w:rsidR="003A5D06" w:rsidRDefault="00F91AAD" w:rsidP="0004332B">
      <w:pPr>
        <w:pStyle w:val="Paragraphedeliste"/>
        <w:numPr>
          <w:ilvl w:val="0"/>
          <w:numId w:val="6"/>
        </w:numPr>
        <w:spacing w:after="0" w:line="360" w:lineRule="auto"/>
        <w:jc w:val="both"/>
        <w:rPr>
          <w:rFonts w:ascii="Times New Roman" w:hAnsi="Times New Roman" w:cs="Times New Roman"/>
        </w:rPr>
      </w:pPr>
      <w:r w:rsidRPr="003A5D06">
        <w:rPr>
          <w:rFonts w:ascii="Times New Roman" w:hAnsi="Times New Roman" w:cs="Times New Roman"/>
          <w:b/>
        </w:rPr>
        <w:t>Des risques et des catast</w:t>
      </w:r>
      <w:r w:rsidR="003A5D06" w:rsidRPr="003A5D06">
        <w:rPr>
          <w:rFonts w:ascii="Times New Roman" w:hAnsi="Times New Roman" w:cs="Times New Roman"/>
          <w:b/>
        </w:rPr>
        <w:t>r</w:t>
      </w:r>
      <w:r w:rsidRPr="003A5D06">
        <w:rPr>
          <w:rFonts w:ascii="Times New Roman" w:hAnsi="Times New Roman" w:cs="Times New Roman"/>
          <w:b/>
        </w:rPr>
        <w:t xml:space="preserve">ophes </w:t>
      </w:r>
      <w:r w:rsidR="003A5D06" w:rsidRPr="003A5D06">
        <w:rPr>
          <w:rFonts w:ascii="Times New Roman" w:hAnsi="Times New Roman" w:cs="Times New Roman"/>
          <w:b/>
        </w:rPr>
        <w:t>qui augmentent avec le développement des sociétés industrielles</w:t>
      </w:r>
      <w:r w:rsidR="003A5D06" w:rsidRPr="003A5D06">
        <w:rPr>
          <w:rFonts w:ascii="Times New Roman" w:hAnsi="Times New Roman" w:cs="Times New Roman"/>
        </w:rPr>
        <w:t xml:space="preserve"> : </w:t>
      </w:r>
      <w:r w:rsidR="003A5D06">
        <w:rPr>
          <w:rFonts w:ascii="Times New Roman" w:hAnsi="Times New Roman" w:cs="Times New Roman"/>
        </w:rPr>
        <w:t>la catastrophe de Fukushima est une catastrophe nucléaire. Elle est ainsi liée au développement industriel des sociétés, ici la production d’électricité nucléaire.</w:t>
      </w:r>
      <w:r w:rsidR="0089781F">
        <w:rPr>
          <w:rFonts w:ascii="Times New Roman" w:hAnsi="Times New Roman" w:cs="Times New Roman"/>
        </w:rPr>
        <w:t xml:space="preserve"> Faire un parallèle avec un planisphère pour montrer que ce sont les pays développés et émergents qui, étant industrialisés ou en cours d’industrialisation sont les plus touchés par ces risques et catastrophes. </w:t>
      </w:r>
    </w:p>
    <w:p w14:paraId="33B7FFAC" w14:textId="4FEB7AD2" w:rsidR="005D4816" w:rsidRDefault="005D4816" w:rsidP="005D4816">
      <w:pPr>
        <w:spacing w:after="0" w:line="360" w:lineRule="auto"/>
        <w:jc w:val="both"/>
        <w:rPr>
          <w:rFonts w:ascii="Times New Roman" w:hAnsi="Times New Roman" w:cs="Times New Roman"/>
        </w:rPr>
      </w:pPr>
    </w:p>
    <w:p w14:paraId="17D39CF0" w14:textId="26DB35EE" w:rsidR="005D4816" w:rsidRDefault="005D4816" w:rsidP="005D4816">
      <w:pPr>
        <w:spacing w:after="0" w:line="360" w:lineRule="auto"/>
        <w:jc w:val="both"/>
        <w:rPr>
          <w:rFonts w:ascii="Times New Roman" w:hAnsi="Times New Roman" w:cs="Times New Roman"/>
        </w:rPr>
      </w:pPr>
    </w:p>
    <w:p w14:paraId="42B0A30F" w14:textId="77777777" w:rsidR="005D4816" w:rsidRDefault="005D4816" w:rsidP="005D4816">
      <w:pPr>
        <w:spacing w:after="0" w:line="360" w:lineRule="auto"/>
        <w:jc w:val="both"/>
        <w:rPr>
          <w:rFonts w:ascii="Times New Roman" w:hAnsi="Times New Roman" w:cs="Times New Roman"/>
        </w:rPr>
      </w:pPr>
    </w:p>
    <w:p w14:paraId="487BDEE8" w14:textId="7945F1C3"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lastRenderedPageBreak/>
        <w:t>D</w:t>
      </w:r>
      <w:r>
        <w:rPr>
          <w:rFonts w:ascii="Times New Roman" w:hAnsi="Times New Roman" w:cs="Times New Roman"/>
          <w:b/>
          <w:u w:val="single"/>
        </w:rPr>
        <w:t xml:space="preserve">iapositive 11 </w:t>
      </w:r>
      <w:r w:rsidRPr="005D4816">
        <w:rPr>
          <w:rFonts w:ascii="Times New Roman" w:hAnsi="Times New Roman" w:cs="Times New Roman"/>
          <w:b/>
          <w:u w:val="single"/>
        </w:rPr>
        <w:t>:</w:t>
      </w:r>
    </w:p>
    <w:p w14:paraId="38FF10FA" w14:textId="144A156C" w:rsidR="00D35E2B" w:rsidRDefault="00297CB0" w:rsidP="007F2109">
      <w:pPr>
        <w:pStyle w:val="Paragraphedeliste"/>
        <w:numPr>
          <w:ilvl w:val="0"/>
          <w:numId w:val="6"/>
        </w:numPr>
        <w:spacing w:after="0" w:line="360" w:lineRule="auto"/>
        <w:jc w:val="both"/>
        <w:rPr>
          <w:rFonts w:ascii="Times New Roman" w:hAnsi="Times New Roman" w:cs="Times New Roman"/>
        </w:rPr>
      </w:pPr>
      <w:r w:rsidRPr="00297CB0">
        <w:rPr>
          <w:rFonts w:ascii="Times New Roman" w:hAnsi="Times New Roman" w:cs="Times New Roman"/>
          <w:b/>
        </w:rPr>
        <w:t>Des sociétés interconnectées, facteur d’accroissement des risques et des catastrophes à l’échelle mondiale</w:t>
      </w:r>
      <w:r>
        <w:rPr>
          <w:rFonts w:ascii="Times New Roman" w:hAnsi="Times New Roman" w:cs="Times New Roman"/>
          <w:b/>
        </w:rPr>
        <w:t xml:space="preserve"> : </w:t>
      </w:r>
      <w:r>
        <w:rPr>
          <w:rFonts w:ascii="Times New Roman" w:hAnsi="Times New Roman" w:cs="Times New Roman"/>
        </w:rPr>
        <w:t>planisphère du covid-19 dans le monde. Montrer que cette pandémie mondiale est due à un risque sanitaire qui s’est répandu dans le monde du fait des connexions et échanges entre les sociétés. Montrer que les villes mondiales comme New-York sont les plus touc</w:t>
      </w:r>
      <w:r w:rsidR="00487548">
        <w:rPr>
          <w:rFonts w:ascii="Times New Roman" w:hAnsi="Times New Roman" w:cs="Times New Roman"/>
        </w:rPr>
        <w:t>hées par cette crise sanitaire et le Japon, 3</w:t>
      </w:r>
      <w:r w:rsidR="00487548" w:rsidRPr="00487548">
        <w:rPr>
          <w:rFonts w:ascii="Times New Roman" w:hAnsi="Times New Roman" w:cs="Times New Roman"/>
          <w:vertAlign w:val="superscript"/>
        </w:rPr>
        <w:t>ème</w:t>
      </w:r>
      <w:r w:rsidR="00487548">
        <w:rPr>
          <w:rFonts w:ascii="Times New Roman" w:hAnsi="Times New Roman" w:cs="Times New Roman"/>
        </w:rPr>
        <w:t xml:space="preserve"> pays le </w:t>
      </w:r>
      <w:r w:rsidR="00AB40A9">
        <w:rPr>
          <w:rFonts w:ascii="Times New Roman" w:hAnsi="Times New Roman" w:cs="Times New Roman"/>
        </w:rPr>
        <w:t>plus</w:t>
      </w:r>
      <w:r w:rsidR="00487548">
        <w:rPr>
          <w:rFonts w:ascii="Times New Roman" w:hAnsi="Times New Roman" w:cs="Times New Roman"/>
        </w:rPr>
        <w:t xml:space="preserve"> touché d’Asie après la Chine et l’Inde. </w:t>
      </w:r>
    </w:p>
    <w:p w14:paraId="7924970A" w14:textId="77777777" w:rsidR="005D4816" w:rsidRDefault="005D4816" w:rsidP="005D4816">
      <w:pPr>
        <w:pStyle w:val="Paragraphedeliste"/>
        <w:spacing w:after="0" w:line="360" w:lineRule="auto"/>
        <w:jc w:val="both"/>
        <w:rPr>
          <w:rFonts w:ascii="Times New Roman" w:hAnsi="Times New Roman" w:cs="Times New Roman"/>
        </w:rPr>
      </w:pPr>
    </w:p>
    <w:p w14:paraId="0027D9E4" w14:textId="52621C80" w:rsidR="005D4816" w:rsidRDefault="005D4816" w:rsidP="00487548">
      <w:pPr>
        <w:spacing w:after="0" w:line="360" w:lineRule="auto"/>
        <w:jc w:val="both"/>
        <w:rPr>
          <w:rFonts w:ascii="Times New Roman" w:hAnsi="Times New Roman" w:cs="Times New Roman"/>
        </w:rPr>
      </w:pPr>
      <w:r w:rsidRPr="005D4816">
        <w:rPr>
          <w:rFonts w:ascii="Times New Roman" w:hAnsi="Times New Roman" w:cs="Times New Roman"/>
          <w:b/>
          <w:u w:val="single"/>
        </w:rPr>
        <w:t>Diapositive 12-13</w:t>
      </w:r>
      <w:r>
        <w:rPr>
          <w:rFonts w:ascii="Times New Roman" w:hAnsi="Times New Roman" w:cs="Times New Roman"/>
        </w:rPr>
        <w:t> : schéma de synthèse filé.</w:t>
      </w:r>
    </w:p>
    <w:p w14:paraId="18EC2FBC" w14:textId="77777777" w:rsidR="005D4816" w:rsidRDefault="005D4816" w:rsidP="00487548">
      <w:pPr>
        <w:spacing w:after="0" w:line="360" w:lineRule="auto"/>
        <w:jc w:val="both"/>
        <w:rPr>
          <w:rFonts w:ascii="Times New Roman" w:hAnsi="Times New Roman" w:cs="Times New Roman"/>
        </w:rPr>
      </w:pPr>
    </w:p>
    <w:p w14:paraId="7238B262" w14:textId="77777777" w:rsidR="00487548" w:rsidRPr="00487548" w:rsidRDefault="00487548" w:rsidP="00487548">
      <w:pPr>
        <w:spacing w:after="0" w:line="360" w:lineRule="auto"/>
        <w:jc w:val="both"/>
        <w:rPr>
          <w:rFonts w:ascii="Times New Roman" w:hAnsi="Times New Roman" w:cs="Times New Roman"/>
        </w:rPr>
      </w:pPr>
      <w:r w:rsidRPr="00487548">
        <w:rPr>
          <w:rFonts w:ascii="Times New Roman" w:hAnsi="Times New Roman" w:cs="Times New Roman"/>
          <w:b/>
          <w:u w:val="single"/>
        </w:rPr>
        <w:t>Transition</w:t>
      </w:r>
      <w:r>
        <w:rPr>
          <w:rFonts w:ascii="Times New Roman" w:hAnsi="Times New Roman" w:cs="Times New Roman"/>
        </w:rPr>
        <w:t xml:space="preserve"> : Pour pouvoir prévenir les risques, il faut les connaitre, c’est-à-dire en avoir conscience. Il faut aussi avoir conscience de l’exposition des sociétés face aux différents risques. Des sociétés qui nous allons le voir sont exposées de manière inégale aux risques et qui ont une capacité d’adaptation aux risques et aux catastrophes qui est aussi inégale. </w:t>
      </w:r>
    </w:p>
    <w:p w14:paraId="04205BD5" w14:textId="77777777" w:rsidR="00A818CD" w:rsidRPr="00A818CD" w:rsidRDefault="00A818CD" w:rsidP="007F2109">
      <w:pPr>
        <w:spacing w:after="0" w:line="360" w:lineRule="auto"/>
        <w:jc w:val="both"/>
        <w:rPr>
          <w:rFonts w:ascii="Times New Roman" w:hAnsi="Times New Roman" w:cs="Times New Roman"/>
        </w:rPr>
      </w:pPr>
    </w:p>
    <w:p w14:paraId="686FA22A" w14:textId="77777777" w:rsidR="00A818CD" w:rsidRDefault="00A818CD" w:rsidP="007F2109">
      <w:pPr>
        <w:pStyle w:val="Paragraphedeliste"/>
        <w:numPr>
          <w:ilvl w:val="0"/>
          <w:numId w:val="1"/>
        </w:numPr>
        <w:spacing w:after="0" w:line="360" w:lineRule="auto"/>
        <w:jc w:val="both"/>
        <w:rPr>
          <w:rFonts w:ascii="Times New Roman" w:hAnsi="Times New Roman" w:cs="Times New Roman"/>
          <w:b/>
          <w:u w:val="single"/>
        </w:rPr>
      </w:pPr>
      <w:r w:rsidRPr="008808C0">
        <w:rPr>
          <w:rFonts w:ascii="Times New Roman" w:hAnsi="Times New Roman" w:cs="Times New Roman"/>
          <w:b/>
          <w:u w:val="single"/>
        </w:rPr>
        <w:t>Pour prévenir les risques, connaître l’exposition des populations aux risques et leur vulnérabilité</w:t>
      </w:r>
    </w:p>
    <w:p w14:paraId="1DAD1068" w14:textId="77777777" w:rsidR="00F2004E" w:rsidRPr="008808C0" w:rsidRDefault="00F2004E" w:rsidP="00F2004E">
      <w:pPr>
        <w:pStyle w:val="Paragraphedeliste"/>
        <w:spacing w:after="0" w:line="360" w:lineRule="auto"/>
        <w:ind w:left="1080"/>
        <w:jc w:val="both"/>
        <w:rPr>
          <w:rFonts w:ascii="Times New Roman" w:hAnsi="Times New Roman" w:cs="Times New Roman"/>
          <w:b/>
          <w:u w:val="single"/>
        </w:rPr>
      </w:pPr>
    </w:p>
    <w:p w14:paraId="135B35E2" w14:textId="10245B2E" w:rsidR="00A818CD" w:rsidRDefault="00A818CD" w:rsidP="007F2109">
      <w:pPr>
        <w:pStyle w:val="Paragraphedeliste"/>
        <w:numPr>
          <w:ilvl w:val="0"/>
          <w:numId w:val="3"/>
        </w:numPr>
        <w:spacing w:after="0" w:line="360" w:lineRule="auto"/>
        <w:jc w:val="both"/>
        <w:rPr>
          <w:rFonts w:ascii="Times New Roman" w:hAnsi="Times New Roman" w:cs="Times New Roman"/>
          <w:b/>
          <w:i/>
        </w:rPr>
      </w:pPr>
      <w:r w:rsidRPr="002835EE">
        <w:rPr>
          <w:rFonts w:ascii="Times New Roman" w:hAnsi="Times New Roman" w:cs="Times New Roman"/>
          <w:b/>
          <w:i/>
        </w:rPr>
        <w:t xml:space="preserve">Des sociétés </w:t>
      </w:r>
      <w:r w:rsidR="00512FB7">
        <w:rPr>
          <w:rFonts w:ascii="Times New Roman" w:hAnsi="Times New Roman" w:cs="Times New Roman"/>
          <w:b/>
          <w:i/>
        </w:rPr>
        <w:t xml:space="preserve">humaines inégalement vulnérables </w:t>
      </w:r>
    </w:p>
    <w:p w14:paraId="20C94366" w14:textId="660C8EDD"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D</w:t>
      </w:r>
      <w:r>
        <w:rPr>
          <w:rFonts w:ascii="Times New Roman" w:hAnsi="Times New Roman" w:cs="Times New Roman"/>
          <w:b/>
          <w:u w:val="single"/>
        </w:rPr>
        <w:t xml:space="preserve">iapositive 14 </w:t>
      </w:r>
      <w:r w:rsidRPr="005D4816">
        <w:rPr>
          <w:rFonts w:ascii="Times New Roman" w:hAnsi="Times New Roman" w:cs="Times New Roman"/>
          <w:b/>
          <w:u w:val="single"/>
        </w:rPr>
        <w:t>:</w:t>
      </w:r>
    </w:p>
    <w:p w14:paraId="2D2ED93F" w14:textId="58A0CDBC" w:rsidR="00D35E2B" w:rsidRDefault="00091BBC" w:rsidP="007F2109">
      <w:pPr>
        <w:pStyle w:val="Paragraphedeliste"/>
        <w:numPr>
          <w:ilvl w:val="0"/>
          <w:numId w:val="6"/>
        </w:numPr>
        <w:spacing w:after="0" w:line="360" w:lineRule="auto"/>
        <w:jc w:val="both"/>
        <w:rPr>
          <w:rFonts w:ascii="Times New Roman" w:hAnsi="Times New Roman" w:cs="Times New Roman"/>
        </w:rPr>
      </w:pPr>
      <w:r w:rsidRPr="00091BBC">
        <w:rPr>
          <w:rFonts w:ascii="Times New Roman" w:hAnsi="Times New Roman" w:cs="Times New Roman"/>
          <w:b/>
        </w:rPr>
        <w:t>La vulnérabilité du Japon</w:t>
      </w:r>
      <w:r>
        <w:rPr>
          <w:rFonts w:ascii="Times New Roman" w:hAnsi="Times New Roman" w:cs="Times New Roman"/>
        </w:rPr>
        <w:t xml:space="preserve"> : Le Japon est un archipel qui du fait de sa situation géographique est exposé à de nombreux aléas naturels et humains (séisme, éruption volcanique, tsunamis, aléa industriel et nucléaire) et sa population </w:t>
      </w:r>
      <w:r w:rsidR="00550AFA">
        <w:rPr>
          <w:rFonts w:ascii="Times New Roman" w:hAnsi="Times New Roman" w:cs="Times New Roman"/>
        </w:rPr>
        <w:t xml:space="preserve">est dense et </w:t>
      </w:r>
      <w:r>
        <w:rPr>
          <w:rFonts w:ascii="Times New Roman" w:hAnsi="Times New Roman" w:cs="Times New Roman"/>
        </w:rPr>
        <w:t xml:space="preserve">est largement concentrée sur les littoraux ce qui la rend vulnérable c’est-à-dire fragile. Le Japon est donc un pays exposé à de nombreux risques. Toutefois, la vulnérabilité du Japon est moindre c’est-à-dire </w:t>
      </w:r>
      <w:r w:rsidR="00733DE2">
        <w:rPr>
          <w:rFonts w:ascii="Times New Roman" w:hAnsi="Times New Roman" w:cs="Times New Roman"/>
        </w:rPr>
        <w:t>que la fragilité de ses populations face aux risques n’est pas des plus élevées. Ainsi en 2011 entre le moment où le séisme a eu lieu et l’arrivée des plus hautes vagues, la majorité des populations a pu se mettre à l’abris, suivant les plans d’évacuation et permettant de limiter les dégâts humains.</w:t>
      </w:r>
      <w:r w:rsidR="009E1778">
        <w:rPr>
          <w:rFonts w:ascii="Times New Roman" w:hAnsi="Times New Roman" w:cs="Times New Roman"/>
        </w:rPr>
        <w:t xml:space="preserve"> Insister sur l’importance des plans d’évacuation. </w:t>
      </w:r>
    </w:p>
    <w:p w14:paraId="79511DED" w14:textId="595A9426" w:rsidR="00733DE2" w:rsidRDefault="00733DE2" w:rsidP="00733DE2">
      <w:pPr>
        <w:pStyle w:val="Paragraphedeliste"/>
        <w:numPr>
          <w:ilvl w:val="0"/>
          <w:numId w:val="6"/>
        </w:numPr>
        <w:spacing w:after="0" w:line="360" w:lineRule="auto"/>
        <w:jc w:val="both"/>
        <w:rPr>
          <w:rFonts w:ascii="Times New Roman" w:hAnsi="Times New Roman" w:cs="Times New Roman"/>
        </w:rPr>
      </w:pPr>
      <w:r>
        <w:rPr>
          <w:rFonts w:ascii="Times New Roman" w:hAnsi="Times New Roman" w:cs="Times New Roman"/>
          <w:b/>
        </w:rPr>
        <w:t>La vulnérabilité d’Haïti </w:t>
      </w:r>
      <w:r w:rsidRPr="00733DE2">
        <w:rPr>
          <w:rFonts w:ascii="Times New Roman" w:hAnsi="Times New Roman" w:cs="Times New Roman"/>
        </w:rPr>
        <w:t>:</w:t>
      </w:r>
      <w:r>
        <w:rPr>
          <w:rFonts w:ascii="Times New Roman" w:hAnsi="Times New Roman" w:cs="Times New Roman"/>
        </w:rPr>
        <w:t xml:space="preserve"> en 2010 un séisme de magnitude moins élevé a frappé Haïti causant environ 300 000 morts. Dégâts matériels énormes et une reconstruction très longue. </w:t>
      </w:r>
      <w:r w:rsidR="009E1778">
        <w:rPr>
          <w:rFonts w:ascii="Times New Roman" w:hAnsi="Times New Roman" w:cs="Times New Roman"/>
        </w:rPr>
        <w:t xml:space="preserve">Un séisme qui n’avait pas été anticipé et des populations non préparées à faire face à une telle catastrophe ce qui les y a rendu très vulnérables. </w:t>
      </w:r>
    </w:p>
    <w:p w14:paraId="02F260E2" w14:textId="77777777" w:rsidR="005D4816" w:rsidRDefault="005D4816" w:rsidP="005D4816">
      <w:pPr>
        <w:pStyle w:val="Paragraphedeliste"/>
        <w:spacing w:after="0" w:line="360" w:lineRule="auto"/>
        <w:jc w:val="both"/>
        <w:rPr>
          <w:rFonts w:ascii="Times New Roman" w:hAnsi="Times New Roman" w:cs="Times New Roman"/>
        </w:rPr>
      </w:pPr>
    </w:p>
    <w:p w14:paraId="1D164DFA" w14:textId="2388CF3E"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 xml:space="preserve">Diapositive </w:t>
      </w:r>
      <w:r>
        <w:rPr>
          <w:rFonts w:ascii="Times New Roman" w:hAnsi="Times New Roman" w:cs="Times New Roman"/>
          <w:b/>
          <w:u w:val="single"/>
        </w:rPr>
        <w:t>1</w:t>
      </w:r>
      <w:r w:rsidRPr="005D4816">
        <w:rPr>
          <w:rFonts w:ascii="Times New Roman" w:hAnsi="Times New Roman" w:cs="Times New Roman"/>
          <w:b/>
          <w:u w:val="single"/>
        </w:rPr>
        <w:t>5 :</w:t>
      </w:r>
    </w:p>
    <w:p w14:paraId="272BEB97" w14:textId="06A730A7" w:rsidR="00EB2988" w:rsidRDefault="00D35E2B" w:rsidP="009E1778">
      <w:pPr>
        <w:pStyle w:val="Paragraphedeliste"/>
        <w:numPr>
          <w:ilvl w:val="0"/>
          <w:numId w:val="6"/>
        </w:numPr>
        <w:spacing w:after="0" w:line="360" w:lineRule="auto"/>
        <w:jc w:val="both"/>
        <w:rPr>
          <w:rFonts w:ascii="Times New Roman" w:hAnsi="Times New Roman" w:cs="Times New Roman"/>
        </w:rPr>
      </w:pPr>
      <w:r w:rsidRPr="009E1778">
        <w:rPr>
          <w:rFonts w:ascii="Times New Roman" w:hAnsi="Times New Roman" w:cs="Times New Roman"/>
          <w:b/>
        </w:rPr>
        <w:t xml:space="preserve">Des </w:t>
      </w:r>
      <w:r w:rsidR="00733DE2" w:rsidRPr="009E1778">
        <w:rPr>
          <w:rFonts w:ascii="Times New Roman" w:hAnsi="Times New Roman" w:cs="Times New Roman"/>
          <w:b/>
        </w:rPr>
        <w:t xml:space="preserve">sociétés inégales </w:t>
      </w:r>
      <w:r w:rsidR="008417DB" w:rsidRPr="009E1778">
        <w:rPr>
          <w:rFonts w:ascii="Times New Roman" w:hAnsi="Times New Roman" w:cs="Times New Roman"/>
          <w:b/>
        </w:rPr>
        <w:t xml:space="preserve">face aux risques </w:t>
      </w:r>
      <w:r w:rsidR="00733DE2" w:rsidRPr="009E1778">
        <w:rPr>
          <w:rFonts w:ascii="Times New Roman" w:hAnsi="Times New Roman" w:cs="Times New Roman"/>
          <w:b/>
        </w:rPr>
        <w:t>en fonction de leur niveau de développement</w:t>
      </w:r>
      <w:r w:rsidR="00733DE2" w:rsidRPr="009E1778">
        <w:rPr>
          <w:rFonts w:ascii="Times New Roman" w:hAnsi="Times New Roman" w:cs="Times New Roman"/>
        </w:rPr>
        <w:t> : comparaison</w:t>
      </w:r>
      <w:r w:rsidR="00073153">
        <w:rPr>
          <w:rFonts w:ascii="Times New Roman" w:hAnsi="Times New Roman" w:cs="Times New Roman"/>
        </w:rPr>
        <w:t xml:space="preserve"> du</w:t>
      </w:r>
      <w:r w:rsidR="00733DE2" w:rsidRPr="009E1778">
        <w:rPr>
          <w:rFonts w:ascii="Times New Roman" w:hAnsi="Times New Roman" w:cs="Times New Roman"/>
        </w:rPr>
        <w:t xml:space="preserve"> niveau de développement entre les deux pays (</w:t>
      </w:r>
      <w:r w:rsidR="00073153">
        <w:rPr>
          <w:rFonts w:ascii="Times New Roman" w:hAnsi="Times New Roman" w:cs="Times New Roman"/>
        </w:rPr>
        <w:t xml:space="preserve">point </w:t>
      </w:r>
      <w:r w:rsidR="00733DE2" w:rsidRPr="009E1778">
        <w:rPr>
          <w:rFonts w:ascii="Times New Roman" w:hAnsi="Times New Roman" w:cs="Times New Roman"/>
        </w:rPr>
        <w:t xml:space="preserve">sur l’IDH et sa définition). Montrer que la vulnérabilité dépend en partie </w:t>
      </w:r>
      <w:r w:rsidR="007218CE" w:rsidRPr="009E1778">
        <w:rPr>
          <w:rFonts w:ascii="Times New Roman" w:hAnsi="Times New Roman" w:cs="Times New Roman"/>
        </w:rPr>
        <w:t>du niveau de développement des Etats et de leur capacité à a</w:t>
      </w:r>
      <w:r w:rsidR="00073153">
        <w:rPr>
          <w:rFonts w:ascii="Times New Roman" w:hAnsi="Times New Roman" w:cs="Times New Roman"/>
        </w:rPr>
        <w:t>gir en amont d’une catastrophe</w:t>
      </w:r>
      <w:r w:rsidR="009E1778">
        <w:rPr>
          <w:rFonts w:ascii="Times New Roman" w:hAnsi="Times New Roman" w:cs="Times New Roman"/>
        </w:rPr>
        <w:t>.</w:t>
      </w:r>
    </w:p>
    <w:p w14:paraId="4F964F57" w14:textId="77777777" w:rsidR="009E1778" w:rsidRPr="009E1778" w:rsidRDefault="009E1778" w:rsidP="009E1778">
      <w:pPr>
        <w:pStyle w:val="Paragraphedeliste"/>
        <w:spacing w:after="0" w:line="360" w:lineRule="auto"/>
        <w:jc w:val="both"/>
        <w:rPr>
          <w:rFonts w:ascii="Times New Roman" w:hAnsi="Times New Roman" w:cs="Times New Roman"/>
        </w:rPr>
      </w:pPr>
    </w:p>
    <w:p w14:paraId="721EDAAF" w14:textId="11FCE706" w:rsidR="00D35E2B" w:rsidRDefault="00EB2988" w:rsidP="005D4816">
      <w:pPr>
        <w:spacing w:after="0" w:line="360" w:lineRule="auto"/>
        <w:jc w:val="both"/>
        <w:rPr>
          <w:rFonts w:ascii="Times New Roman" w:hAnsi="Times New Roman" w:cs="Times New Roman"/>
        </w:rPr>
      </w:pPr>
      <w:r w:rsidRPr="00EB2988">
        <w:rPr>
          <w:rFonts w:ascii="Times New Roman" w:hAnsi="Times New Roman" w:cs="Times New Roman"/>
          <w:b/>
          <w:u w:val="single"/>
        </w:rPr>
        <w:t>Transition </w:t>
      </w:r>
      <w:r>
        <w:rPr>
          <w:rFonts w:ascii="Times New Roman" w:hAnsi="Times New Roman" w:cs="Times New Roman"/>
        </w:rPr>
        <w:t xml:space="preserve">: Si les Etats sont inégalement vulnérables face aux risques et aux catastrophes nous allons voir que les sociétés qui les composent sont elles aussi inégales dans leur capacité à faire face </w:t>
      </w:r>
      <w:r w:rsidR="005D6DA9">
        <w:rPr>
          <w:rFonts w:ascii="Times New Roman" w:hAnsi="Times New Roman" w:cs="Times New Roman"/>
        </w:rPr>
        <w:t>aux</w:t>
      </w:r>
      <w:r>
        <w:rPr>
          <w:rFonts w:ascii="Times New Roman" w:hAnsi="Times New Roman" w:cs="Times New Roman"/>
        </w:rPr>
        <w:t xml:space="preserve"> catastrophe</w:t>
      </w:r>
      <w:r w:rsidR="005D6DA9">
        <w:rPr>
          <w:rFonts w:ascii="Times New Roman" w:hAnsi="Times New Roman" w:cs="Times New Roman"/>
        </w:rPr>
        <w:t>s.</w:t>
      </w:r>
    </w:p>
    <w:p w14:paraId="2E377CCA" w14:textId="239D892C" w:rsidR="005D4816" w:rsidRDefault="005D4816" w:rsidP="005D4816">
      <w:pPr>
        <w:spacing w:after="0" w:line="360" w:lineRule="auto"/>
        <w:jc w:val="both"/>
        <w:rPr>
          <w:rFonts w:ascii="Times New Roman" w:hAnsi="Times New Roman" w:cs="Times New Roman"/>
        </w:rPr>
      </w:pPr>
    </w:p>
    <w:p w14:paraId="6DA41F4B" w14:textId="77777777" w:rsidR="005D4816" w:rsidRDefault="005D4816" w:rsidP="005D4816">
      <w:pPr>
        <w:spacing w:after="0" w:line="360" w:lineRule="auto"/>
        <w:jc w:val="both"/>
        <w:rPr>
          <w:rFonts w:ascii="Times New Roman" w:hAnsi="Times New Roman" w:cs="Times New Roman"/>
        </w:rPr>
      </w:pPr>
    </w:p>
    <w:p w14:paraId="4015EE81" w14:textId="496F670B"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lastRenderedPageBreak/>
        <w:t>Diapositive 16 :</w:t>
      </w:r>
    </w:p>
    <w:p w14:paraId="24B8651C" w14:textId="77777777" w:rsidR="00A818CD" w:rsidRPr="002835EE" w:rsidRDefault="00A818CD" w:rsidP="007F2109">
      <w:pPr>
        <w:pStyle w:val="Paragraphedeliste"/>
        <w:numPr>
          <w:ilvl w:val="0"/>
          <w:numId w:val="3"/>
        </w:numPr>
        <w:spacing w:after="0" w:line="360" w:lineRule="auto"/>
        <w:jc w:val="both"/>
        <w:rPr>
          <w:rFonts w:ascii="Times New Roman" w:hAnsi="Times New Roman" w:cs="Times New Roman"/>
          <w:b/>
          <w:i/>
        </w:rPr>
      </w:pPr>
      <w:r w:rsidRPr="002835EE">
        <w:rPr>
          <w:rFonts w:ascii="Times New Roman" w:hAnsi="Times New Roman" w:cs="Times New Roman"/>
          <w:b/>
          <w:i/>
        </w:rPr>
        <w:t xml:space="preserve">Des sociétés résilientes ? </w:t>
      </w:r>
    </w:p>
    <w:p w14:paraId="510BAEA0" w14:textId="3BB513FA" w:rsidR="002F739E" w:rsidRDefault="002F739E" w:rsidP="007F2109">
      <w:pPr>
        <w:pStyle w:val="Paragraphedeliste"/>
        <w:numPr>
          <w:ilvl w:val="0"/>
          <w:numId w:val="6"/>
        </w:numPr>
        <w:spacing w:after="0" w:line="360" w:lineRule="auto"/>
        <w:jc w:val="both"/>
        <w:rPr>
          <w:rFonts w:ascii="Times New Roman" w:hAnsi="Times New Roman" w:cs="Times New Roman"/>
        </w:rPr>
      </w:pPr>
      <w:r w:rsidRPr="004933E5">
        <w:rPr>
          <w:rFonts w:ascii="Times New Roman" w:hAnsi="Times New Roman" w:cs="Times New Roman"/>
          <w:b/>
        </w:rPr>
        <w:t xml:space="preserve">Au Japon, </w:t>
      </w:r>
      <w:r w:rsidR="004933E5">
        <w:rPr>
          <w:rFonts w:ascii="Times New Roman" w:hAnsi="Times New Roman" w:cs="Times New Roman"/>
          <w:b/>
        </w:rPr>
        <w:t xml:space="preserve">une capacité à </w:t>
      </w:r>
      <w:r w:rsidRPr="004933E5">
        <w:rPr>
          <w:rFonts w:ascii="Times New Roman" w:hAnsi="Times New Roman" w:cs="Times New Roman"/>
          <w:b/>
        </w:rPr>
        <w:t>aller de l’avant rapidement</w:t>
      </w:r>
      <w:r>
        <w:rPr>
          <w:rFonts w:ascii="Times New Roman" w:hAnsi="Times New Roman" w:cs="Times New Roman"/>
        </w:rPr>
        <w:t xml:space="preserve"> : le Japon a pris acte de son exposition au risque nucléaire et, suite </w:t>
      </w:r>
      <w:r w:rsidR="00042BA4">
        <w:rPr>
          <w:rFonts w:ascii="Times New Roman" w:hAnsi="Times New Roman" w:cs="Times New Roman"/>
        </w:rPr>
        <w:t xml:space="preserve">à la </w:t>
      </w:r>
      <w:r w:rsidR="004933E5">
        <w:rPr>
          <w:rFonts w:ascii="Times New Roman" w:hAnsi="Times New Roman" w:cs="Times New Roman"/>
        </w:rPr>
        <w:t>catastrophe</w:t>
      </w:r>
      <w:r w:rsidR="00042BA4">
        <w:rPr>
          <w:rFonts w:ascii="Times New Roman" w:hAnsi="Times New Roman" w:cs="Times New Roman"/>
        </w:rPr>
        <w:t xml:space="preserve"> de Fukushima les réacteurs nucléaires ont été fermés et </w:t>
      </w:r>
      <w:r w:rsidR="004933E5">
        <w:rPr>
          <w:rFonts w:ascii="Times New Roman" w:hAnsi="Times New Roman" w:cs="Times New Roman"/>
        </w:rPr>
        <w:t>rouvert</w:t>
      </w:r>
      <w:r w:rsidR="005D6DA9">
        <w:rPr>
          <w:rFonts w:ascii="Times New Roman" w:hAnsi="Times New Roman" w:cs="Times New Roman"/>
        </w:rPr>
        <w:t>s</w:t>
      </w:r>
      <w:r w:rsidR="00042BA4">
        <w:rPr>
          <w:rFonts w:ascii="Times New Roman" w:hAnsi="Times New Roman" w:cs="Times New Roman"/>
        </w:rPr>
        <w:t xml:space="preserve"> que progressivement en diminuant le recours au nucléaire</w:t>
      </w:r>
      <w:r w:rsidR="005D6DA9">
        <w:rPr>
          <w:rFonts w:ascii="Times New Roman" w:hAnsi="Times New Roman" w:cs="Times New Roman"/>
        </w:rPr>
        <w:t xml:space="preserve"> dans la production électrique</w:t>
      </w:r>
      <w:r w:rsidR="00042BA4">
        <w:rPr>
          <w:rFonts w:ascii="Times New Roman" w:hAnsi="Times New Roman" w:cs="Times New Roman"/>
        </w:rPr>
        <w:t>. Surtout</w:t>
      </w:r>
      <w:r w:rsidR="005D6DA9">
        <w:rPr>
          <w:rFonts w:ascii="Times New Roman" w:hAnsi="Times New Roman" w:cs="Times New Roman"/>
        </w:rPr>
        <w:t>,</w:t>
      </w:r>
      <w:r w:rsidR="00042BA4">
        <w:rPr>
          <w:rFonts w:ascii="Times New Roman" w:hAnsi="Times New Roman" w:cs="Times New Roman"/>
        </w:rPr>
        <w:t xml:space="preserve"> la population japonaise est caractérisée par une forte capacité de résilience c’est-à-dire une capacité importante à faire face à une crise ou une catastrophe et à s’en relever rapidement : </w:t>
      </w:r>
      <w:r w:rsidR="005D6DA9">
        <w:rPr>
          <w:rFonts w:ascii="Times New Roman" w:hAnsi="Times New Roman" w:cs="Times New Roman"/>
        </w:rPr>
        <w:t xml:space="preserve">suite à la catastrophe de Fukushima, </w:t>
      </w:r>
      <w:r w:rsidR="00042BA4">
        <w:rPr>
          <w:rFonts w:ascii="Times New Roman" w:hAnsi="Times New Roman" w:cs="Times New Roman"/>
        </w:rPr>
        <w:t xml:space="preserve">la reconstruction des logements a été assez rapide, des commémorations ont lieu (volonté de ne pas oublier) et </w:t>
      </w:r>
      <w:r w:rsidR="004933E5">
        <w:rPr>
          <w:rFonts w:ascii="Times New Roman" w:hAnsi="Times New Roman" w:cs="Times New Roman"/>
        </w:rPr>
        <w:t xml:space="preserve">en 2015 les populations déplacée ont été autorisées à revenir sur les lieux après leur décontamination, 10% de la population était </w:t>
      </w:r>
      <w:r w:rsidR="005D6DA9">
        <w:rPr>
          <w:rFonts w:ascii="Times New Roman" w:hAnsi="Times New Roman" w:cs="Times New Roman"/>
        </w:rPr>
        <w:t xml:space="preserve">alors </w:t>
      </w:r>
      <w:r w:rsidR="004933E5">
        <w:rPr>
          <w:rFonts w:ascii="Times New Roman" w:hAnsi="Times New Roman" w:cs="Times New Roman"/>
        </w:rPr>
        <w:t>prête à le faire</w:t>
      </w:r>
      <w:r w:rsidR="005D6DA9">
        <w:rPr>
          <w:rFonts w:ascii="Times New Roman" w:hAnsi="Times New Roman" w:cs="Times New Roman"/>
        </w:rPr>
        <w:t>, témoignant de sa grande résilience</w:t>
      </w:r>
      <w:r w:rsidR="004933E5">
        <w:rPr>
          <w:rFonts w:ascii="Times New Roman" w:hAnsi="Times New Roman" w:cs="Times New Roman"/>
        </w:rPr>
        <w:t xml:space="preserve">. </w:t>
      </w:r>
    </w:p>
    <w:p w14:paraId="48370698" w14:textId="72F1B64E" w:rsidR="002F739E" w:rsidRPr="002F739E" w:rsidRDefault="002F739E" w:rsidP="007F2109">
      <w:pPr>
        <w:pStyle w:val="Paragraphedeliste"/>
        <w:numPr>
          <w:ilvl w:val="0"/>
          <w:numId w:val="6"/>
        </w:numPr>
        <w:spacing w:after="0" w:line="360" w:lineRule="auto"/>
        <w:jc w:val="both"/>
        <w:rPr>
          <w:rFonts w:ascii="Times New Roman" w:hAnsi="Times New Roman" w:cs="Times New Roman"/>
        </w:rPr>
      </w:pPr>
      <w:r w:rsidRPr="004933E5">
        <w:rPr>
          <w:rFonts w:ascii="Times New Roman" w:hAnsi="Times New Roman" w:cs="Times New Roman"/>
          <w:b/>
        </w:rPr>
        <w:t xml:space="preserve">A Haïti, une reconstruction </w:t>
      </w:r>
      <w:r w:rsidR="005D6DA9">
        <w:rPr>
          <w:rFonts w:ascii="Times New Roman" w:hAnsi="Times New Roman" w:cs="Times New Roman"/>
          <w:b/>
        </w:rPr>
        <w:t>longue et difficile</w:t>
      </w:r>
      <w:r>
        <w:rPr>
          <w:rFonts w:ascii="Times New Roman" w:hAnsi="Times New Roman" w:cs="Times New Roman"/>
        </w:rPr>
        <w:t> :</w:t>
      </w:r>
      <w:r w:rsidR="004933E5">
        <w:rPr>
          <w:rFonts w:ascii="Times New Roman" w:hAnsi="Times New Roman" w:cs="Times New Roman"/>
        </w:rPr>
        <w:t xml:space="preserve"> à Haïti en revanche la reconstruction est plus lente et dépend en grande partie de l’aide internationale. Des populations relogées temporairement dans des camps qui, plus de 10 ans après le séisme, y sont toujours. </w:t>
      </w:r>
    </w:p>
    <w:p w14:paraId="0204C03A" w14:textId="54227107" w:rsidR="00EC1A4F" w:rsidRDefault="002F739E" w:rsidP="004933E5">
      <w:pPr>
        <w:pStyle w:val="Paragraphedeliste"/>
        <w:numPr>
          <w:ilvl w:val="0"/>
          <w:numId w:val="6"/>
        </w:numPr>
        <w:spacing w:after="0" w:line="360" w:lineRule="auto"/>
        <w:jc w:val="both"/>
        <w:rPr>
          <w:rFonts w:ascii="Times New Roman" w:hAnsi="Times New Roman" w:cs="Times New Roman"/>
        </w:rPr>
      </w:pPr>
      <w:r w:rsidRPr="002F739E">
        <w:rPr>
          <w:rFonts w:ascii="Times New Roman" w:hAnsi="Times New Roman" w:cs="Times New Roman"/>
          <w:b/>
        </w:rPr>
        <w:t xml:space="preserve">Une résilience inégale entre les </w:t>
      </w:r>
      <w:r w:rsidR="004933E5">
        <w:rPr>
          <w:rFonts w:ascii="Times New Roman" w:hAnsi="Times New Roman" w:cs="Times New Roman"/>
          <w:b/>
        </w:rPr>
        <w:t xml:space="preserve">sociétés </w:t>
      </w:r>
      <w:r>
        <w:rPr>
          <w:rFonts w:ascii="Times New Roman" w:hAnsi="Times New Roman" w:cs="Times New Roman"/>
        </w:rPr>
        <w:t xml:space="preserve">: la résilience </w:t>
      </w:r>
      <w:r w:rsidR="004933E5">
        <w:rPr>
          <w:rFonts w:ascii="Times New Roman" w:hAnsi="Times New Roman" w:cs="Times New Roman"/>
        </w:rPr>
        <w:t xml:space="preserve">varie entre les sociétés. Dans les Etats dits des </w:t>
      </w:r>
      <w:proofErr w:type="spellStart"/>
      <w:r w:rsidR="004933E5">
        <w:rPr>
          <w:rFonts w:ascii="Times New Roman" w:hAnsi="Times New Roman" w:cs="Times New Roman"/>
        </w:rPr>
        <w:t>Suds</w:t>
      </w:r>
      <w:proofErr w:type="spellEnd"/>
      <w:r w:rsidR="004933E5">
        <w:rPr>
          <w:rFonts w:ascii="Times New Roman" w:hAnsi="Times New Roman" w:cs="Times New Roman"/>
        </w:rPr>
        <w:t xml:space="preserve"> la désorganisation des secours, la difficulté à reconstruire contribuent au fait que les sociétés ont dû mal à se remettre d’une catastrophe ce qui est moins le cas dans les pays développés même si les sociétés restent marquées par les catastrophes. </w:t>
      </w:r>
    </w:p>
    <w:p w14:paraId="0B4F1DBB" w14:textId="02BF730F" w:rsidR="004933E5" w:rsidRDefault="004933E5" w:rsidP="004933E5">
      <w:pPr>
        <w:spacing w:after="0" w:line="360" w:lineRule="auto"/>
        <w:jc w:val="both"/>
        <w:rPr>
          <w:rFonts w:ascii="Times New Roman" w:hAnsi="Times New Roman" w:cs="Times New Roman"/>
        </w:rPr>
      </w:pPr>
    </w:p>
    <w:p w14:paraId="50214619" w14:textId="4D3FC6F2" w:rsidR="005D4816" w:rsidRPr="00C5293F" w:rsidRDefault="005D4816" w:rsidP="004933E5">
      <w:pPr>
        <w:spacing w:after="0" w:line="360" w:lineRule="auto"/>
        <w:jc w:val="both"/>
        <w:rPr>
          <w:rFonts w:ascii="Times New Roman" w:hAnsi="Times New Roman" w:cs="Times New Roman"/>
        </w:rPr>
      </w:pPr>
      <w:r w:rsidRPr="005D4816">
        <w:rPr>
          <w:rFonts w:ascii="Times New Roman" w:hAnsi="Times New Roman" w:cs="Times New Roman"/>
          <w:b/>
          <w:u w:val="single"/>
        </w:rPr>
        <w:t>Diapositive 17-21</w:t>
      </w:r>
      <w:r w:rsidRPr="005D4816">
        <w:rPr>
          <w:rFonts w:ascii="Times New Roman" w:hAnsi="Times New Roman" w:cs="Times New Roman"/>
          <w:b/>
        </w:rPr>
        <w:t xml:space="preserve"> : </w:t>
      </w:r>
      <w:r w:rsidRPr="00C5293F">
        <w:rPr>
          <w:rFonts w:ascii="Times New Roman" w:hAnsi="Times New Roman" w:cs="Times New Roman"/>
        </w:rPr>
        <w:t>schéma de synthèse filé.</w:t>
      </w:r>
    </w:p>
    <w:p w14:paraId="22C00AC8" w14:textId="77777777" w:rsidR="005D4816" w:rsidRPr="005D4816" w:rsidRDefault="005D4816" w:rsidP="004933E5">
      <w:pPr>
        <w:spacing w:after="0" w:line="360" w:lineRule="auto"/>
        <w:jc w:val="both"/>
        <w:rPr>
          <w:rFonts w:ascii="Times New Roman" w:hAnsi="Times New Roman" w:cs="Times New Roman"/>
          <w:b/>
        </w:rPr>
      </w:pPr>
    </w:p>
    <w:p w14:paraId="75344C4D" w14:textId="77777777" w:rsidR="004933E5" w:rsidRPr="004933E5" w:rsidRDefault="004933E5" w:rsidP="004933E5">
      <w:pPr>
        <w:spacing w:after="0" w:line="360" w:lineRule="auto"/>
        <w:jc w:val="both"/>
        <w:rPr>
          <w:rFonts w:ascii="Times New Roman" w:hAnsi="Times New Roman" w:cs="Times New Roman"/>
        </w:rPr>
      </w:pPr>
      <w:r w:rsidRPr="00F2004E">
        <w:rPr>
          <w:rFonts w:ascii="Times New Roman" w:hAnsi="Times New Roman" w:cs="Times New Roman"/>
          <w:b/>
          <w:u w:val="single"/>
        </w:rPr>
        <w:t>Transition </w:t>
      </w:r>
      <w:r>
        <w:rPr>
          <w:rFonts w:ascii="Times New Roman" w:hAnsi="Times New Roman" w:cs="Times New Roman"/>
        </w:rPr>
        <w:t xml:space="preserve">: </w:t>
      </w:r>
      <w:r w:rsidR="00F2004E">
        <w:rPr>
          <w:rFonts w:ascii="Times New Roman" w:hAnsi="Times New Roman" w:cs="Times New Roman"/>
        </w:rPr>
        <w:t>la vulnérabilité des sociétés ainsi que leur résilience sont inégales. Elle</w:t>
      </w:r>
      <w:r w:rsidR="005340C4">
        <w:rPr>
          <w:rFonts w:ascii="Times New Roman" w:hAnsi="Times New Roman" w:cs="Times New Roman"/>
        </w:rPr>
        <w:t>s</w:t>
      </w:r>
      <w:r w:rsidR="00F2004E">
        <w:rPr>
          <w:rFonts w:ascii="Times New Roman" w:hAnsi="Times New Roman" w:cs="Times New Roman"/>
        </w:rPr>
        <w:t xml:space="preserve"> dépend</w:t>
      </w:r>
      <w:r w:rsidR="005340C4">
        <w:rPr>
          <w:rFonts w:ascii="Times New Roman" w:hAnsi="Times New Roman" w:cs="Times New Roman"/>
        </w:rPr>
        <w:t>ent</w:t>
      </w:r>
      <w:r w:rsidR="00F2004E">
        <w:rPr>
          <w:rFonts w:ascii="Times New Roman" w:hAnsi="Times New Roman" w:cs="Times New Roman"/>
        </w:rPr>
        <w:t xml:space="preserve"> grandement du niveau de développement des Etats. La prévention des risques et notamment leur anticipation contribue à accroitre ces inégalités entre Etats. </w:t>
      </w:r>
    </w:p>
    <w:p w14:paraId="72600DBC" w14:textId="77777777" w:rsidR="00A818CD" w:rsidRDefault="00A818CD" w:rsidP="007F2109">
      <w:pPr>
        <w:pStyle w:val="Paragraphedeliste"/>
        <w:spacing w:after="0" w:line="360" w:lineRule="auto"/>
        <w:ind w:left="1440"/>
        <w:jc w:val="both"/>
        <w:rPr>
          <w:rFonts w:ascii="Times New Roman" w:hAnsi="Times New Roman" w:cs="Times New Roman"/>
        </w:rPr>
      </w:pPr>
    </w:p>
    <w:p w14:paraId="69FBEC3E" w14:textId="120AD3AB" w:rsidR="00A818CD" w:rsidRDefault="00A818CD" w:rsidP="007F2109">
      <w:pPr>
        <w:pStyle w:val="Paragraphedeliste"/>
        <w:numPr>
          <w:ilvl w:val="0"/>
          <w:numId w:val="1"/>
        </w:numPr>
        <w:spacing w:after="0" w:line="360" w:lineRule="auto"/>
        <w:jc w:val="both"/>
        <w:rPr>
          <w:rFonts w:ascii="Times New Roman" w:hAnsi="Times New Roman" w:cs="Times New Roman"/>
          <w:b/>
          <w:u w:val="single"/>
        </w:rPr>
      </w:pPr>
      <w:r w:rsidRPr="008808C0">
        <w:rPr>
          <w:rFonts w:ascii="Times New Roman" w:hAnsi="Times New Roman" w:cs="Times New Roman"/>
          <w:b/>
          <w:u w:val="single"/>
        </w:rPr>
        <w:t>Prévenir les risques : anticiper et agir, à toutes les échelles</w:t>
      </w:r>
    </w:p>
    <w:p w14:paraId="4467023D" w14:textId="51577244" w:rsidR="005D4816" w:rsidRDefault="005D4816" w:rsidP="005D4816">
      <w:pPr>
        <w:spacing w:after="0" w:line="360" w:lineRule="auto"/>
        <w:jc w:val="both"/>
        <w:rPr>
          <w:rFonts w:ascii="Times New Roman" w:hAnsi="Times New Roman" w:cs="Times New Roman"/>
          <w:b/>
          <w:u w:val="single"/>
        </w:rPr>
      </w:pPr>
    </w:p>
    <w:p w14:paraId="22C7719F" w14:textId="7206033B" w:rsidR="005D4816" w:rsidRPr="005D4816" w:rsidRDefault="005D4816" w:rsidP="005D4816">
      <w:pPr>
        <w:spacing w:after="0" w:line="360" w:lineRule="auto"/>
        <w:jc w:val="both"/>
        <w:rPr>
          <w:rFonts w:ascii="Times New Roman" w:hAnsi="Times New Roman" w:cs="Times New Roman"/>
          <w:b/>
          <w:u w:val="single"/>
        </w:rPr>
      </w:pPr>
      <w:r>
        <w:rPr>
          <w:rFonts w:ascii="Times New Roman" w:hAnsi="Times New Roman" w:cs="Times New Roman"/>
          <w:b/>
          <w:u w:val="single"/>
        </w:rPr>
        <w:t>Diapositive 22 :</w:t>
      </w:r>
    </w:p>
    <w:p w14:paraId="044F5868" w14:textId="3D2F4FAF" w:rsidR="00A942B7" w:rsidRPr="005D4816" w:rsidRDefault="00A818CD" w:rsidP="005D4816">
      <w:pPr>
        <w:pStyle w:val="Paragraphedeliste"/>
        <w:numPr>
          <w:ilvl w:val="0"/>
          <w:numId w:val="4"/>
        </w:numPr>
        <w:spacing w:after="0" w:line="360" w:lineRule="auto"/>
        <w:jc w:val="both"/>
        <w:rPr>
          <w:rFonts w:ascii="Times New Roman" w:hAnsi="Times New Roman" w:cs="Times New Roman"/>
          <w:b/>
          <w:i/>
        </w:rPr>
      </w:pPr>
      <w:r w:rsidRPr="00A942B7">
        <w:rPr>
          <w:rFonts w:ascii="Times New Roman" w:hAnsi="Times New Roman" w:cs="Times New Roman"/>
          <w:b/>
          <w:i/>
        </w:rPr>
        <w:t>La culture du risque</w:t>
      </w:r>
      <w:r w:rsidR="00A942B7">
        <w:rPr>
          <w:rFonts w:ascii="Times New Roman" w:hAnsi="Times New Roman" w:cs="Times New Roman"/>
          <w:b/>
          <w:i/>
        </w:rPr>
        <w:t>, élément central dans l’anticipation et la gestion des risques</w:t>
      </w:r>
    </w:p>
    <w:p w14:paraId="72FF533D" w14:textId="26E14BB9" w:rsidR="00EC1A4F" w:rsidRPr="006442A2" w:rsidRDefault="00A942B7" w:rsidP="006442A2">
      <w:pPr>
        <w:pStyle w:val="Paragraphedeliste"/>
        <w:numPr>
          <w:ilvl w:val="0"/>
          <w:numId w:val="6"/>
        </w:numPr>
        <w:spacing w:after="0" w:line="360" w:lineRule="auto"/>
        <w:jc w:val="both"/>
        <w:rPr>
          <w:rFonts w:ascii="Times New Roman" w:hAnsi="Times New Roman" w:cs="Times New Roman"/>
        </w:rPr>
      </w:pPr>
      <w:r w:rsidRPr="00A942B7">
        <w:rPr>
          <w:rFonts w:ascii="Times New Roman" w:hAnsi="Times New Roman" w:cs="Times New Roman"/>
          <w:b/>
        </w:rPr>
        <w:t>Au Japon, une culture du risque développée </w:t>
      </w:r>
      <w:r>
        <w:rPr>
          <w:rFonts w:ascii="Times New Roman" w:hAnsi="Times New Roman" w:cs="Times New Roman"/>
        </w:rPr>
        <w:t xml:space="preserve">: </w:t>
      </w:r>
      <w:r w:rsidR="006442A2">
        <w:rPr>
          <w:rFonts w:ascii="Times New Roman" w:hAnsi="Times New Roman" w:cs="Times New Roman"/>
        </w:rPr>
        <w:t>la catastrophe de Fukushima a montré l’intégration de la culture du risque au Japon. Cette culture du risque, c’est-à-dire le fait de vivre en ayant conscience des risques auxquels on est exposé a permis en 2011 de limiter</w:t>
      </w:r>
      <w:r w:rsidR="006442A2" w:rsidRPr="006442A2">
        <w:rPr>
          <w:rFonts w:ascii="Times New Roman" w:hAnsi="Times New Roman" w:cs="Times New Roman"/>
        </w:rPr>
        <w:t xml:space="preserve"> les dégâts grâce </w:t>
      </w:r>
      <w:r w:rsidR="006442A2">
        <w:rPr>
          <w:rFonts w:ascii="Times New Roman" w:hAnsi="Times New Roman" w:cs="Times New Roman"/>
        </w:rPr>
        <w:t xml:space="preserve">notamment </w:t>
      </w:r>
      <w:r w:rsidR="006442A2" w:rsidRPr="006442A2">
        <w:rPr>
          <w:rFonts w:ascii="Times New Roman" w:hAnsi="Times New Roman" w:cs="Times New Roman"/>
        </w:rPr>
        <w:t xml:space="preserve">aux systèmes d’alerte </w:t>
      </w:r>
      <w:r w:rsidR="006442A2">
        <w:rPr>
          <w:rFonts w:ascii="Times New Roman" w:hAnsi="Times New Roman" w:cs="Times New Roman"/>
        </w:rPr>
        <w:t xml:space="preserve">existant </w:t>
      </w:r>
      <w:r w:rsidR="006442A2" w:rsidRPr="006442A2">
        <w:rPr>
          <w:rFonts w:ascii="Times New Roman" w:hAnsi="Times New Roman" w:cs="Times New Roman"/>
        </w:rPr>
        <w:t>mais aussi aux digues construites permettant aux populations de gagner un peu de temps pour fuir. En effet, l</w:t>
      </w:r>
      <w:r w:rsidRPr="006442A2">
        <w:rPr>
          <w:rFonts w:ascii="Times New Roman" w:hAnsi="Times New Roman" w:cs="Times New Roman"/>
        </w:rPr>
        <w:t>e Japon étant un Etat soumis à de nombreux aléas et exposés à de nombreux risques, naturels comme d’origine humaine, une culture du risque</w:t>
      </w:r>
      <w:r w:rsidR="00F8081A" w:rsidRPr="006442A2">
        <w:rPr>
          <w:rFonts w:ascii="Times New Roman" w:hAnsi="Times New Roman" w:cs="Times New Roman"/>
        </w:rPr>
        <w:t xml:space="preserve"> y</w:t>
      </w:r>
      <w:r w:rsidRPr="006442A2">
        <w:rPr>
          <w:rFonts w:ascii="Times New Roman" w:hAnsi="Times New Roman" w:cs="Times New Roman"/>
        </w:rPr>
        <w:t xml:space="preserve"> est développée.</w:t>
      </w:r>
      <w:r w:rsidR="00F8081A" w:rsidRPr="006442A2">
        <w:rPr>
          <w:rFonts w:ascii="Times New Roman" w:hAnsi="Times New Roman" w:cs="Times New Roman"/>
        </w:rPr>
        <w:t xml:space="preserve"> La prévention japonaise est exceptionnelle.</w:t>
      </w:r>
      <w:r w:rsidRPr="006442A2">
        <w:rPr>
          <w:rFonts w:ascii="Times New Roman" w:hAnsi="Times New Roman" w:cs="Times New Roman"/>
        </w:rPr>
        <w:t xml:space="preserve"> Les populations sont éduquées aux risques (exemple des exercices d’évacuation des écoles)</w:t>
      </w:r>
      <w:r w:rsidR="00F8081A" w:rsidRPr="006442A2">
        <w:rPr>
          <w:rFonts w:ascii="Times New Roman" w:hAnsi="Times New Roman" w:cs="Times New Roman"/>
        </w:rPr>
        <w:t>, des experts suivent en permanence l’évolution des mouvements terrestres..</w:t>
      </w:r>
      <w:r w:rsidRPr="006442A2">
        <w:rPr>
          <w:rFonts w:ascii="Times New Roman" w:hAnsi="Times New Roman" w:cs="Times New Roman"/>
        </w:rPr>
        <w:t xml:space="preserve">. </w:t>
      </w:r>
    </w:p>
    <w:p w14:paraId="48293F1B" w14:textId="5D1FA308" w:rsidR="00EC1A4F" w:rsidRDefault="00A942B7" w:rsidP="007F2109">
      <w:pPr>
        <w:pStyle w:val="Paragraphedeliste"/>
        <w:numPr>
          <w:ilvl w:val="0"/>
          <w:numId w:val="6"/>
        </w:numPr>
        <w:spacing w:after="0" w:line="360" w:lineRule="auto"/>
        <w:jc w:val="both"/>
        <w:rPr>
          <w:rFonts w:ascii="Times New Roman" w:hAnsi="Times New Roman" w:cs="Times New Roman"/>
        </w:rPr>
      </w:pPr>
      <w:r w:rsidRPr="00A942B7">
        <w:rPr>
          <w:rFonts w:ascii="Times New Roman" w:hAnsi="Times New Roman" w:cs="Times New Roman"/>
          <w:b/>
        </w:rPr>
        <w:t xml:space="preserve">Néanmoins une culture </w:t>
      </w:r>
      <w:r w:rsidR="00EB2988">
        <w:rPr>
          <w:rFonts w:ascii="Times New Roman" w:hAnsi="Times New Roman" w:cs="Times New Roman"/>
          <w:b/>
        </w:rPr>
        <w:t xml:space="preserve">du risque </w:t>
      </w:r>
      <w:r w:rsidRPr="00A942B7">
        <w:rPr>
          <w:rFonts w:ascii="Times New Roman" w:hAnsi="Times New Roman" w:cs="Times New Roman"/>
          <w:b/>
        </w:rPr>
        <w:t xml:space="preserve">parfois </w:t>
      </w:r>
      <w:r w:rsidR="00EB2988">
        <w:rPr>
          <w:rFonts w:ascii="Times New Roman" w:hAnsi="Times New Roman" w:cs="Times New Roman"/>
          <w:b/>
        </w:rPr>
        <w:t>oubliée</w:t>
      </w:r>
      <w:r>
        <w:rPr>
          <w:rFonts w:ascii="Times New Roman" w:hAnsi="Times New Roman" w:cs="Times New Roman"/>
        </w:rPr>
        <w:t xml:space="preserve"> : </w:t>
      </w:r>
      <w:r w:rsidR="00EB2988">
        <w:rPr>
          <w:rFonts w:ascii="Times New Roman" w:hAnsi="Times New Roman" w:cs="Times New Roman"/>
        </w:rPr>
        <w:t>La</w:t>
      </w:r>
      <w:r>
        <w:rPr>
          <w:rFonts w:ascii="Times New Roman" w:hAnsi="Times New Roman" w:cs="Times New Roman"/>
        </w:rPr>
        <w:t xml:space="preserve"> culture du risque a pu être surestimée au Japon. Ainsi, malgré la prévention et les sismologues très nombreux, le séis</w:t>
      </w:r>
      <w:r w:rsidR="00AE487F">
        <w:rPr>
          <w:rFonts w:ascii="Times New Roman" w:hAnsi="Times New Roman" w:cs="Times New Roman"/>
        </w:rPr>
        <w:t>me de 2011 n’a</w:t>
      </w:r>
      <w:r>
        <w:rPr>
          <w:rFonts w:ascii="Times New Roman" w:hAnsi="Times New Roman" w:cs="Times New Roman"/>
        </w:rPr>
        <w:t xml:space="preserve"> pas été anticipé. Le système </w:t>
      </w:r>
      <w:r>
        <w:rPr>
          <w:rFonts w:ascii="Times New Roman" w:hAnsi="Times New Roman" w:cs="Times New Roman"/>
        </w:rPr>
        <w:lastRenderedPageBreak/>
        <w:t xml:space="preserve">d’alerte a montré ses failles, étant désactivé lorsque la magnitude dépasse les 8 sur l’échelle de Richer. </w:t>
      </w:r>
      <w:r w:rsidR="00E16FF0">
        <w:rPr>
          <w:rFonts w:ascii="Times New Roman" w:hAnsi="Times New Roman" w:cs="Times New Roman"/>
        </w:rPr>
        <w:t xml:space="preserve">Surtout, une sur estimation de la technologie a </w:t>
      </w:r>
      <w:r w:rsidR="00AE487F">
        <w:rPr>
          <w:rFonts w:ascii="Times New Roman" w:hAnsi="Times New Roman" w:cs="Times New Roman"/>
        </w:rPr>
        <w:t>affaibli cette culture du risque</w:t>
      </w:r>
      <w:r w:rsidR="00E16FF0">
        <w:rPr>
          <w:rFonts w:ascii="Times New Roman" w:hAnsi="Times New Roman" w:cs="Times New Roman"/>
        </w:rPr>
        <w:t>. Par exemple la construction de digues et de murs antisismiques a conduit à véhiculer l’idée que les constructions sur les littoraux pouvaient être accrues</w:t>
      </w:r>
      <w:r w:rsidR="00AE487F">
        <w:rPr>
          <w:rFonts w:ascii="Times New Roman" w:hAnsi="Times New Roman" w:cs="Times New Roman"/>
        </w:rPr>
        <w:t xml:space="preserve"> ce qui a en conséquence augmenté la vulnérabilité des populations japonaises</w:t>
      </w:r>
      <w:r w:rsidR="00E16FF0">
        <w:rPr>
          <w:rFonts w:ascii="Times New Roman" w:hAnsi="Times New Roman" w:cs="Times New Roman"/>
        </w:rPr>
        <w:t>.</w:t>
      </w:r>
    </w:p>
    <w:p w14:paraId="7166D7A1" w14:textId="3BCD89BC" w:rsidR="00A942B7" w:rsidRDefault="00A942B7" w:rsidP="007F2109">
      <w:pPr>
        <w:pStyle w:val="Paragraphedeliste"/>
        <w:numPr>
          <w:ilvl w:val="0"/>
          <w:numId w:val="6"/>
        </w:numPr>
        <w:spacing w:after="0" w:line="360" w:lineRule="auto"/>
        <w:jc w:val="both"/>
        <w:rPr>
          <w:rFonts w:ascii="Times New Roman" w:hAnsi="Times New Roman" w:cs="Times New Roman"/>
        </w:rPr>
      </w:pPr>
      <w:r w:rsidRPr="00E16FF0">
        <w:rPr>
          <w:rFonts w:ascii="Times New Roman" w:hAnsi="Times New Roman" w:cs="Times New Roman"/>
          <w:b/>
        </w:rPr>
        <w:t>L’importance de développer une culture du risque</w:t>
      </w:r>
      <w:r>
        <w:rPr>
          <w:rFonts w:ascii="Times New Roman" w:hAnsi="Times New Roman" w:cs="Times New Roman"/>
        </w:rPr>
        <w:t xml:space="preserve"> : </w:t>
      </w:r>
      <w:r w:rsidR="005200B2">
        <w:rPr>
          <w:rFonts w:ascii="Times New Roman" w:hAnsi="Times New Roman" w:cs="Times New Roman"/>
        </w:rPr>
        <w:t>la culture du risque joue ainsi un rôle majeur dans la prévention des risques. Ne pas oublier et accepter que nous sommes vulnérables permet de mieux se préparer en cas de crise. Cela est valable pour tous types de risques. Exemple de la crise sanitaire actuelle et de la faible propagation du virus en Asie car une culture de ce risque suite au SRAS</w:t>
      </w:r>
      <w:r w:rsidR="001E6EB4">
        <w:rPr>
          <w:rFonts w:ascii="Times New Roman" w:hAnsi="Times New Roman" w:cs="Times New Roman"/>
        </w:rPr>
        <w:t xml:space="preserve"> (</w:t>
      </w:r>
      <w:r w:rsidR="001E6EB4" w:rsidRPr="001E6EB4">
        <w:rPr>
          <w:rFonts w:ascii="Times New Roman" w:hAnsi="Times New Roman" w:cs="Times New Roman"/>
        </w:rPr>
        <w:t>sy</w:t>
      </w:r>
      <w:r w:rsidR="0064652F">
        <w:rPr>
          <w:rFonts w:ascii="Times New Roman" w:hAnsi="Times New Roman" w:cs="Times New Roman"/>
        </w:rPr>
        <w:t>ndrome respiratoire aigu sévère</w:t>
      </w:r>
      <w:r w:rsidR="001E6EB4" w:rsidRPr="001E6EB4">
        <w:rPr>
          <w:rFonts w:ascii="Times New Roman" w:hAnsi="Times New Roman" w:cs="Times New Roman"/>
        </w:rPr>
        <w:t>)</w:t>
      </w:r>
      <w:r w:rsidR="005200B2">
        <w:rPr>
          <w:rFonts w:ascii="Times New Roman" w:hAnsi="Times New Roman" w:cs="Times New Roman"/>
        </w:rPr>
        <w:t xml:space="preserve"> de 2003</w:t>
      </w:r>
      <w:r w:rsidR="001E6EB4">
        <w:rPr>
          <w:rFonts w:ascii="Times New Roman" w:hAnsi="Times New Roman" w:cs="Times New Roman"/>
        </w:rPr>
        <w:t xml:space="preserve"> a eu lieu, ayant permis en 2020 des actions de lutte</w:t>
      </w:r>
      <w:r w:rsidR="005200B2">
        <w:rPr>
          <w:rFonts w:ascii="Times New Roman" w:hAnsi="Times New Roman" w:cs="Times New Roman"/>
        </w:rPr>
        <w:t xml:space="preserve">. Les pays développés ont ainsi tendance à oublier et négliger leur vulnérabilité ce qui a pour conséquence d’accroitre cette dernière. </w:t>
      </w:r>
    </w:p>
    <w:p w14:paraId="5729B34F" w14:textId="1BF3A035" w:rsidR="00DA5204" w:rsidRDefault="00DA5204" w:rsidP="00DA5204">
      <w:pPr>
        <w:spacing w:after="0" w:line="360" w:lineRule="auto"/>
        <w:jc w:val="both"/>
        <w:rPr>
          <w:rFonts w:ascii="Times New Roman" w:hAnsi="Times New Roman" w:cs="Times New Roman"/>
        </w:rPr>
      </w:pPr>
    </w:p>
    <w:p w14:paraId="6C55C5DA" w14:textId="5DB59148" w:rsidR="00DA5204" w:rsidRPr="00DA5204" w:rsidRDefault="00DA5204" w:rsidP="00DA5204">
      <w:pPr>
        <w:spacing w:after="0" w:line="360" w:lineRule="auto"/>
        <w:jc w:val="both"/>
        <w:rPr>
          <w:rFonts w:ascii="Times New Roman" w:hAnsi="Times New Roman" w:cs="Times New Roman"/>
        </w:rPr>
      </w:pPr>
      <w:r w:rsidRPr="00DA5204">
        <w:rPr>
          <w:rFonts w:ascii="Times New Roman" w:hAnsi="Times New Roman" w:cs="Times New Roman"/>
          <w:b/>
          <w:u w:val="single"/>
        </w:rPr>
        <w:t>Transition :</w:t>
      </w:r>
      <w:r>
        <w:rPr>
          <w:rFonts w:ascii="Times New Roman" w:hAnsi="Times New Roman" w:cs="Times New Roman"/>
        </w:rPr>
        <w:t xml:space="preserve"> la culture du risque comme l’anticipation et la gestion des risques dépend d’acteurs variés, impliqués à toutes les échelles.</w:t>
      </w:r>
    </w:p>
    <w:p w14:paraId="116B401D" w14:textId="77777777" w:rsidR="00EC1A4F" w:rsidRPr="00EC1A4F" w:rsidRDefault="00EC1A4F" w:rsidP="007F2109">
      <w:pPr>
        <w:pStyle w:val="Paragraphedeliste"/>
        <w:spacing w:after="0" w:line="360" w:lineRule="auto"/>
        <w:jc w:val="both"/>
        <w:rPr>
          <w:rFonts w:ascii="Times New Roman" w:hAnsi="Times New Roman" w:cs="Times New Roman"/>
        </w:rPr>
      </w:pPr>
    </w:p>
    <w:p w14:paraId="5A875F7E" w14:textId="62AFC942" w:rsidR="00A818CD" w:rsidRDefault="00A818CD" w:rsidP="007F2109">
      <w:pPr>
        <w:pStyle w:val="Paragraphedeliste"/>
        <w:numPr>
          <w:ilvl w:val="0"/>
          <w:numId w:val="4"/>
        </w:numPr>
        <w:spacing w:after="0" w:line="360" w:lineRule="auto"/>
        <w:jc w:val="both"/>
        <w:rPr>
          <w:rFonts w:ascii="Times New Roman" w:hAnsi="Times New Roman" w:cs="Times New Roman"/>
          <w:b/>
          <w:i/>
        </w:rPr>
      </w:pPr>
      <w:r w:rsidRPr="00F8081A">
        <w:rPr>
          <w:rFonts w:ascii="Times New Roman" w:hAnsi="Times New Roman" w:cs="Times New Roman"/>
          <w:b/>
          <w:i/>
        </w:rPr>
        <w:t>Agir à toutes les échelles</w:t>
      </w:r>
    </w:p>
    <w:p w14:paraId="0CC8CDE9" w14:textId="04D258CD"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 xml:space="preserve">Diapositive 23 : </w:t>
      </w:r>
    </w:p>
    <w:p w14:paraId="0F20E4CB" w14:textId="657CFD9C" w:rsidR="006442A2" w:rsidRDefault="006442A2" w:rsidP="006442A2">
      <w:pPr>
        <w:pStyle w:val="Paragraphedeliste"/>
        <w:numPr>
          <w:ilvl w:val="0"/>
          <w:numId w:val="6"/>
        </w:numPr>
        <w:spacing w:after="0" w:line="360" w:lineRule="auto"/>
        <w:jc w:val="both"/>
        <w:rPr>
          <w:rFonts w:ascii="Times New Roman" w:hAnsi="Times New Roman" w:cs="Times New Roman"/>
        </w:rPr>
      </w:pPr>
      <w:r w:rsidRPr="00CA5BA5">
        <w:rPr>
          <w:rFonts w:ascii="Times New Roman" w:hAnsi="Times New Roman" w:cs="Times New Roman"/>
          <w:b/>
        </w:rPr>
        <w:t>A l’échelle locale, agir en tant que citoyen</w:t>
      </w:r>
      <w:r>
        <w:rPr>
          <w:rFonts w:ascii="Times New Roman" w:hAnsi="Times New Roman" w:cs="Times New Roman"/>
        </w:rPr>
        <w:t xml:space="preserve"> : les citoyens ont une part à jouer dans la prévention des risques. Cela passe par exemple par la nécessité de s’informer sur les risques auxquels notre espace de vie est soumis et les gestes à adapter en cas de catastrophe. Lors d’une catastrophe les citoyens doivent aussi agir : c’est le cas par exemple en ces temps-ci avec les règles de distanciation sociale. </w:t>
      </w:r>
    </w:p>
    <w:p w14:paraId="071A2FF4" w14:textId="4B954B3F" w:rsidR="005D4816" w:rsidRDefault="005D4816" w:rsidP="005D4816">
      <w:pPr>
        <w:spacing w:after="0" w:line="360" w:lineRule="auto"/>
        <w:jc w:val="both"/>
        <w:rPr>
          <w:rFonts w:ascii="Times New Roman" w:hAnsi="Times New Roman" w:cs="Times New Roman"/>
        </w:rPr>
      </w:pPr>
    </w:p>
    <w:p w14:paraId="7A2F6D00" w14:textId="7D0AB139"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D</w:t>
      </w:r>
      <w:r>
        <w:rPr>
          <w:rFonts w:ascii="Times New Roman" w:hAnsi="Times New Roman" w:cs="Times New Roman"/>
          <w:b/>
          <w:u w:val="single"/>
        </w:rPr>
        <w:t xml:space="preserve">iapositive 24 </w:t>
      </w:r>
      <w:r w:rsidRPr="005D4816">
        <w:rPr>
          <w:rFonts w:ascii="Times New Roman" w:hAnsi="Times New Roman" w:cs="Times New Roman"/>
          <w:b/>
          <w:u w:val="single"/>
        </w:rPr>
        <w:t xml:space="preserve">: </w:t>
      </w:r>
    </w:p>
    <w:p w14:paraId="11EDFDCE" w14:textId="1D015CB9" w:rsidR="00EC1A4F" w:rsidRDefault="00CA5BA5" w:rsidP="007F2109">
      <w:pPr>
        <w:pStyle w:val="Paragraphedeliste"/>
        <w:numPr>
          <w:ilvl w:val="0"/>
          <w:numId w:val="6"/>
        </w:numPr>
        <w:spacing w:after="0" w:line="360" w:lineRule="auto"/>
        <w:jc w:val="both"/>
        <w:rPr>
          <w:rFonts w:ascii="Times New Roman" w:hAnsi="Times New Roman" w:cs="Times New Roman"/>
        </w:rPr>
      </w:pPr>
      <w:r w:rsidRPr="00CA5BA5">
        <w:rPr>
          <w:rFonts w:ascii="Times New Roman" w:hAnsi="Times New Roman" w:cs="Times New Roman"/>
          <w:b/>
        </w:rPr>
        <w:t>A l’échelle nationale, anticiper et former les citoyens</w:t>
      </w:r>
      <w:r>
        <w:rPr>
          <w:rFonts w:ascii="Times New Roman" w:hAnsi="Times New Roman" w:cs="Times New Roman"/>
        </w:rPr>
        <w:t> : les Etats jouent un rôle majeur dans la prévention des risques. Ils permettent, comme dans le cas du Japon, d’anticiper les risques mais aussi d’intervenir pour limiter les catastrophes. Par exemple certains Etats européens font, la suite des catastrophes nucléaires, le choix de sortir du nucléaire</w:t>
      </w:r>
      <w:r w:rsidR="006442A2">
        <w:rPr>
          <w:rFonts w:ascii="Times New Roman" w:hAnsi="Times New Roman" w:cs="Times New Roman"/>
        </w:rPr>
        <w:t xml:space="preserve"> (Suisse à horizon 2022, Allemagne à horizon 2034)</w:t>
      </w:r>
      <w:r>
        <w:rPr>
          <w:rFonts w:ascii="Times New Roman" w:hAnsi="Times New Roman" w:cs="Times New Roman"/>
        </w:rPr>
        <w:t>. Le rôle des Etats est aussi majeur en matièr</w:t>
      </w:r>
      <w:r w:rsidR="006442A2">
        <w:rPr>
          <w:rFonts w:ascii="Times New Roman" w:hAnsi="Times New Roman" w:cs="Times New Roman"/>
        </w:rPr>
        <w:t>e de formation des citoyens, les Etats</w:t>
      </w:r>
      <w:r>
        <w:rPr>
          <w:rFonts w:ascii="Times New Roman" w:hAnsi="Times New Roman" w:cs="Times New Roman"/>
        </w:rPr>
        <w:t xml:space="preserve"> contribuent ainsi </w:t>
      </w:r>
      <w:r w:rsidR="006442A2">
        <w:rPr>
          <w:rFonts w:ascii="Times New Roman" w:hAnsi="Times New Roman" w:cs="Times New Roman"/>
        </w:rPr>
        <w:t>construire et véhiculer</w:t>
      </w:r>
      <w:r>
        <w:rPr>
          <w:rFonts w:ascii="Times New Roman" w:hAnsi="Times New Roman" w:cs="Times New Roman"/>
        </w:rPr>
        <w:t xml:space="preserve"> la culture du risque. </w:t>
      </w:r>
    </w:p>
    <w:p w14:paraId="449CF82E" w14:textId="77777777" w:rsidR="005D4816" w:rsidRDefault="005D4816" w:rsidP="005D4816">
      <w:pPr>
        <w:spacing w:after="0" w:line="360" w:lineRule="auto"/>
        <w:jc w:val="both"/>
        <w:rPr>
          <w:rFonts w:ascii="Times New Roman" w:hAnsi="Times New Roman" w:cs="Times New Roman"/>
          <w:b/>
          <w:u w:val="single"/>
        </w:rPr>
      </w:pPr>
    </w:p>
    <w:p w14:paraId="584EE438" w14:textId="4DC74105" w:rsidR="005D4816" w:rsidRPr="005D4816" w:rsidRDefault="005D4816" w:rsidP="005D4816">
      <w:pPr>
        <w:spacing w:after="0" w:line="360" w:lineRule="auto"/>
        <w:jc w:val="both"/>
        <w:rPr>
          <w:rFonts w:ascii="Times New Roman" w:hAnsi="Times New Roman" w:cs="Times New Roman"/>
          <w:b/>
          <w:u w:val="single"/>
        </w:rPr>
      </w:pPr>
      <w:r w:rsidRPr="005D4816">
        <w:rPr>
          <w:rFonts w:ascii="Times New Roman" w:hAnsi="Times New Roman" w:cs="Times New Roman"/>
          <w:b/>
          <w:u w:val="single"/>
        </w:rPr>
        <w:t>D</w:t>
      </w:r>
      <w:r>
        <w:rPr>
          <w:rFonts w:ascii="Times New Roman" w:hAnsi="Times New Roman" w:cs="Times New Roman"/>
          <w:b/>
          <w:u w:val="single"/>
        </w:rPr>
        <w:t>iapositive 25</w:t>
      </w:r>
      <w:r w:rsidRPr="005D4816">
        <w:rPr>
          <w:rFonts w:ascii="Times New Roman" w:hAnsi="Times New Roman" w:cs="Times New Roman"/>
          <w:b/>
          <w:u w:val="single"/>
        </w:rPr>
        <w:t xml:space="preserve"> : </w:t>
      </w:r>
    </w:p>
    <w:p w14:paraId="3145B95F" w14:textId="2AEEA464" w:rsidR="006442A2" w:rsidRDefault="006442A2" w:rsidP="006442A2">
      <w:pPr>
        <w:pStyle w:val="Paragraphedeliste"/>
        <w:numPr>
          <w:ilvl w:val="0"/>
          <w:numId w:val="6"/>
        </w:numPr>
        <w:spacing w:after="0" w:line="360" w:lineRule="auto"/>
        <w:jc w:val="both"/>
        <w:rPr>
          <w:rFonts w:ascii="Times New Roman" w:hAnsi="Times New Roman" w:cs="Times New Roman"/>
        </w:rPr>
      </w:pPr>
      <w:r>
        <w:rPr>
          <w:rFonts w:ascii="Times New Roman" w:hAnsi="Times New Roman" w:cs="Times New Roman"/>
          <w:b/>
        </w:rPr>
        <w:t>A l’échelle mondiale, des tentatives de mesures communes</w:t>
      </w:r>
      <w:r>
        <w:rPr>
          <w:rFonts w:ascii="Times New Roman" w:hAnsi="Times New Roman" w:cs="Times New Roman"/>
        </w:rPr>
        <w:t xml:space="preserve"> : </w:t>
      </w:r>
      <w:r w:rsidR="00AF3658">
        <w:rPr>
          <w:rFonts w:ascii="Times New Roman" w:hAnsi="Times New Roman" w:cs="Times New Roman"/>
        </w:rPr>
        <w:t xml:space="preserve">En situation actuelle de pandémie mondiale nombreux sont les Etats à avoir choisi de limiter leurs contacts avec le reste du monde pour limiter les contaminations et la propagation du virus du covid-19. Toutefois cette mesure n’est pas unifiée montrant les limites d’une gouvernance mondiale en la matière.  Toutefois, </w:t>
      </w:r>
      <w:r>
        <w:rPr>
          <w:rFonts w:ascii="Times New Roman" w:hAnsi="Times New Roman" w:cs="Times New Roman"/>
        </w:rPr>
        <w:t xml:space="preserve">des mesures tentent d’être prise à l’échelle mondiale avec par exemple des restrictions en terme de circulation de marchandises à caractère dangereux. </w:t>
      </w:r>
      <w:r w:rsidR="00AF3658">
        <w:rPr>
          <w:rFonts w:ascii="Times New Roman" w:hAnsi="Times New Roman" w:cs="Times New Roman"/>
        </w:rPr>
        <w:t>Ainsi, une gouvernance mondiale est nécessaire pour prévenir de manière efficace les risques majeurs.</w:t>
      </w:r>
    </w:p>
    <w:p w14:paraId="32A452F4" w14:textId="77777777" w:rsidR="008D43EC" w:rsidRDefault="008D43EC" w:rsidP="00446A05">
      <w:pPr>
        <w:spacing w:after="0" w:line="360" w:lineRule="auto"/>
        <w:jc w:val="both"/>
        <w:rPr>
          <w:rFonts w:ascii="Times New Roman" w:hAnsi="Times New Roman" w:cs="Times New Roman"/>
          <w:b/>
          <w:u w:val="single"/>
        </w:rPr>
      </w:pPr>
    </w:p>
    <w:p w14:paraId="7D994E15" w14:textId="7A51E3FD" w:rsidR="00446A05" w:rsidRPr="00C5293F" w:rsidRDefault="008D43EC" w:rsidP="00446A05">
      <w:pPr>
        <w:spacing w:after="0" w:line="360" w:lineRule="auto"/>
        <w:jc w:val="both"/>
        <w:rPr>
          <w:rFonts w:ascii="Times New Roman" w:hAnsi="Times New Roman" w:cs="Times New Roman"/>
        </w:rPr>
      </w:pPr>
      <w:r w:rsidRPr="008D43EC">
        <w:rPr>
          <w:rFonts w:ascii="Times New Roman" w:hAnsi="Times New Roman" w:cs="Times New Roman"/>
          <w:b/>
          <w:u w:val="single"/>
        </w:rPr>
        <w:t>Diapositive 26-29 :</w:t>
      </w:r>
      <w:bookmarkStart w:id="0" w:name="_GoBack"/>
      <w:r w:rsidRPr="00C5293F">
        <w:rPr>
          <w:rFonts w:ascii="Times New Roman" w:hAnsi="Times New Roman" w:cs="Times New Roman"/>
        </w:rPr>
        <w:t xml:space="preserve"> </w:t>
      </w:r>
      <w:bookmarkEnd w:id="0"/>
      <w:r w:rsidRPr="00C5293F">
        <w:rPr>
          <w:rFonts w:ascii="Times New Roman" w:hAnsi="Times New Roman" w:cs="Times New Roman"/>
        </w:rPr>
        <w:t xml:space="preserve">schéma de synthèse filé. </w:t>
      </w:r>
    </w:p>
    <w:p w14:paraId="7D557B87" w14:textId="77777777" w:rsidR="00446A05" w:rsidRPr="00446A05" w:rsidRDefault="00446A05" w:rsidP="00446A05">
      <w:pPr>
        <w:spacing w:after="0" w:line="360" w:lineRule="auto"/>
        <w:jc w:val="both"/>
        <w:rPr>
          <w:rFonts w:ascii="Times New Roman" w:hAnsi="Times New Roman" w:cs="Times New Roman"/>
        </w:rPr>
      </w:pPr>
      <w:r w:rsidRPr="00446A05">
        <w:rPr>
          <w:rFonts w:ascii="Times New Roman" w:hAnsi="Times New Roman" w:cs="Times New Roman"/>
          <w:b/>
          <w:u w:val="single"/>
        </w:rPr>
        <w:lastRenderedPageBreak/>
        <w:t>Conclusion </w:t>
      </w:r>
      <w:r>
        <w:rPr>
          <w:rFonts w:ascii="Times New Roman" w:hAnsi="Times New Roman" w:cs="Times New Roman"/>
        </w:rPr>
        <w:t xml:space="preserve">: Les sociétés sont soumises à de nombreux risques, naturels comme technologiques et sanitaire. L’interconnexion actuelle des sociétés ainsi que leur développement industriel et l’urbanisation contribuent à accroitre les risques et les catastrophes. Toutefois, les sociétés sont inégalement vulnérables face aux risques et leur capacité de résilience est plus ou moins forte. La prévention des risques passe par le développement d’une culture du risque ainsi que par des actions, prises à toutes les échelles pour anticiper les risques et en cas de catastrophes, y faire face de la manière la plus efficace possible. </w:t>
      </w:r>
    </w:p>
    <w:p w14:paraId="5370ECA4" w14:textId="77777777" w:rsidR="00A942B7" w:rsidRDefault="00A942B7" w:rsidP="00A942B7">
      <w:pPr>
        <w:spacing w:after="0" w:line="360" w:lineRule="auto"/>
        <w:jc w:val="both"/>
        <w:rPr>
          <w:rFonts w:ascii="Times New Roman" w:hAnsi="Times New Roman" w:cs="Times New Roman"/>
        </w:rPr>
      </w:pPr>
    </w:p>
    <w:p w14:paraId="2E33407F" w14:textId="77777777" w:rsidR="00A942B7" w:rsidRPr="00A942B7" w:rsidRDefault="00A942B7" w:rsidP="00A942B7">
      <w:pPr>
        <w:spacing w:after="0" w:line="360" w:lineRule="auto"/>
        <w:jc w:val="both"/>
        <w:rPr>
          <w:rFonts w:ascii="Times New Roman" w:hAnsi="Times New Roman" w:cs="Times New Roman"/>
        </w:rPr>
      </w:pPr>
    </w:p>
    <w:sectPr w:rsidR="00A942B7" w:rsidRPr="00A942B7" w:rsidSect="00A818C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2D856" w14:textId="77777777" w:rsidR="00FA243E" w:rsidRDefault="00FA243E" w:rsidP="00F91AAD">
      <w:pPr>
        <w:spacing w:after="0" w:line="240" w:lineRule="auto"/>
      </w:pPr>
      <w:r>
        <w:separator/>
      </w:r>
    </w:p>
  </w:endnote>
  <w:endnote w:type="continuationSeparator" w:id="0">
    <w:p w14:paraId="419A1A2F" w14:textId="77777777" w:rsidR="00FA243E" w:rsidRDefault="00FA243E" w:rsidP="00F9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61771"/>
      <w:docPartObj>
        <w:docPartGallery w:val="Page Numbers (Bottom of Page)"/>
        <w:docPartUnique/>
      </w:docPartObj>
    </w:sdtPr>
    <w:sdtEndPr/>
    <w:sdtContent>
      <w:p w14:paraId="4AF8B27E" w14:textId="3B6ABF5F" w:rsidR="00F91AAD" w:rsidRDefault="00F91AAD">
        <w:pPr>
          <w:pStyle w:val="Pieddepage"/>
          <w:jc w:val="center"/>
        </w:pPr>
        <w:r>
          <w:fldChar w:fldCharType="begin"/>
        </w:r>
        <w:r>
          <w:instrText>PAGE   \* MERGEFORMAT</w:instrText>
        </w:r>
        <w:r>
          <w:fldChar w:fldCharType="separate"/>
        </w:r>
        <w:r w:rsidR="00C5293F">
          <w:rPr>
            <w:noProof/>
          </w:rPr>
          <w:t>6</w:t>
        </w:r>
        <w:r>
          <w:fldChar w:fldCharType="end"/>
        </w:r>
      </w:p>
    </w:sdtContent>
  </w:sdt>
  <w:p w14:paraId="41E46EE7" w14:textId="77777777" w:rsidR="00F91AAD" w:rsidRDefault="00F91AA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EB7D" w14:textId="77777777" w:rsidR="00FA243E" w:rsidRDefault="00FA243E" w:rsidP="00F91AAD">
      <w:pPr>
        <w:spacing w:after="0" w:line="240" w:lineRule="auto"/>
      </w:pPr>
      <w:r>
        <w:separator/>
      </w:r>
    </w:p>
  </w:footnote>
  <w:footnote w:type="continuationSeparator" w:id="0">
    <w:p w14:paraId="0D32525B" w14:textId="77777777" w:rsidR="00FA243E" w:rsidRDefault="00FA243E" w:rsidP="00F91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DC58" w14:textId="211D96CE" w:rsidR="000E18E3" w:rsidRPr="000E18E3" w:rsidRDefault="000E18E3">
    <w:pPr>
      <w:pStyle w:val="En-tte"/>
      <w:rPr>
        <w:i/>
        <w:sz w:val="18"/>
      </w:rPr>
    </w:pPr>
    <w:r w:rsidRPr="000E18E3">
      <w:rPr>
        <w:i/>
        <w:sz w:val="18"/>
      </w:rPr>
      <w:t>Proposition de plan – prévenir les risques - MG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F35"/>
    <w:multiLevelType w:val="hybridMultilevel"/>
    <w:tmpl w:val="C2DCFA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F81A0F"/>
    <w:multiLevelType w:val="hybridMultilevel"/>
    <w:tmpl w:val="2738F4A8"/>
    <w:lvl w:ilvl="0" w:tplc="E4C4DBC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B7248F"/>
    <w:multiLevelType w:val="hybridMultilevel"/>
    <w:tmpl w:val="D458E5F6"/>
    <w:lvl w:ilvl="0" w:tplc="6EBCAF9E">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37E227C1"/>
    <w:multiLevelType w:val="hybridMultilevel"/>
    <w:tmpl w:val="6966D864"/>
    <w:lvl w:ilvl="0" w:tplc="EA1A7EF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5A2256"/>
    <w:multiLevelType w:val="hybridMultilevel"/>
    <w:tmpl w:val="9BF6A122"/>
    <w:lvl w:ilvl="0" w:tplc="BD2A77F0">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D53E89"/>
    <w:multiLevelType w:val="hybridMultilevel"/>
    <w:tmpl w:val="2CDA0B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B43A9A"/>
    <w:multiLevelType w:val="hybridMultilevel"/>
    <w:tmpl w:val="BEA6977E"/>
    <w:lvl w:ilvl="0" w:tplc="34449514">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6B6A117B"/>
    <w:multiLevelType w:val="hybridMultilevel"/>
    <w:tmpl w:val="CA9C7510"/>
    <w:lvl w:ilvl="0" w:tplc="451C97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CD"/>
    <w:rsid w:val="0001151F"/>
    <w:rsid w:val="00042BA4"/>
    <w:rsid w:val="00073153"/>
    <w:rsid w:val="00091BBC"/>
    <w:rsid w:val="000932DB"/>
    <w:rsid w:val="0009732B"/>
    <w:rsid w:val="000E18E3"/>
    <w:rsid w:val="00111A75"/>
    <w:rsid w:val="001D593B"/>
    <w:rsid w:val="001E6EB4"/>
    <w:rsid w:val="002010FB"/>
    <w:rsid w:val="0021043E"/>
    <w:rsid w:val="00257628"/>
    <w:rsid w:val="002835EE"/>
    <w:rsid w:val="00297CB0"/>
    <w:rsid w:val="002E7D7A"/>
    <w:rsid w:val="002F739E"/>
    <w:rsid w:val="00311992"/>
    <w:rsid w:val="00343C17"/>
    <w:rsid w:val="003A3421"/>
    <w:rsid w:val="003A5D06"/>
    <w:rsid w:val="00446A05"/>
    <w:rsid w:val="00487548"/>
    <w:rsid w:val="004933E5"/>
    <w:rsid w:val="00512FB7"/>
    <w:rsid w:val="005200B2"/>
    <w:rsid w:val="005309AB"/>
    <w:rsid w:val="005340C4"/>
    <w:rsid w:val="00550AFA"/>
    <w:rsid w:val="00580CD1"/>
    <w:rsid w:val="005D4816"/>
    <w:rsid w:val="005D6DA9"/>
    <w:rsid w:val="006442A2"/>
    <w:rsid w:val="0064652F"/>
    <w:rsid w:val="00695D5B"/>
    <w:rsid w:val="007218CE"/>
    <w:rsid w:val="00733DE2"/>
    <w:rsid w:val="00752726"/>
    <w:rsid w:val="007D6416"/>
    <w:rsid w:val="007F2109"/>
    <w:rsid w:val="00802936"/>
    <w:rsid w:val="008417DB"/>
    <w:rsid w:val="008808C0"/>
    <w:rsid w:val="0089781F"/>
    <w:rsid w:val="008D43EC"/>
    <w:rsid w:val="00930927"/>
    <w:rsid w:val="009612CA"/>
    <w:rsid w:val="009E1778"/>
    <w:rsid w:val="00A0189C"/>
    <w:rsid w:val="00A342E1"/>
    <w:rsid w:val="00A37A42"/>
    <w:rsid w:val="00A818CD"/>
    <w:rsid w:val="00A942B7"/>
    <w:rsid w:val="00AB40A9"/>
    <w:rsid w:val="00AE487F"/>
    <w:rsid w:val="00AF1086"/>
    <w:rsid w:val="00AF3658"/>
    <w:rsid w:val="00B92895"/>
    <w:rsid w:val="00BF3D94"/>
    <w:rsid w:val="00C05863"/>
    <w:rsid w:val="00C41027"/>
    <w:rsid w:val="00C5201D"/>
    <w:rsid w:val="00C5293F"/>
    <w:rsid w:val="00CA5BA5"/>
    <w:rsid w:val="00D00D1E"/>
    <w:rsid w:val="00D35E2B"/>
    <w:rsid w:val="00DA5204"/>
    <w:rsid w:val="00DC0B8E"/>
    <w:rsid w:val="00DF5FA6"/>
    <w:rsid w:val="00E16FF0"/>
    <w:rsid w:val="00E64043"/>
    <w:rsid w:val="00EA639A"/>
    <w:rsid w:val="00EB2988"/>
    <w:rsid w:val="00EC1A4F"/>
    <w:rsid w:val="00ED2638"/>
    <w:rsid w:val="00EE5EA7"/>
    <w:rsid w:val="00F2004E"/>
    <w:rsid w:val="00F8081A"/>
    <w:rsid w:val="00F91AAD"/>
    <w:rsid w:val="00FA243E"/>
    <w:rsid w:val="00FA6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A093"/>
  <w15:chartTrackingRefBased/>
  <w15:docId w15:val="{EF3987B3-D52A-4020-91F6-1B925195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18CD"/>
    <w:pPr>
      <w:ind w:left="720"/>
      <w:contextualSpacing/>
    </w:pPr>
  </w:style>
  <w:style w:type="paragraph" w:styleId="En-tte">
    <w:name w:val="header"/>
    <w:basedOn w:val="Normal"/>
    <w:link w:val="En-tteCar"/>
    <w:uiPriority w:val="99"/>
    <w:unhideWhenUsed/>
    <w:rsid w:val="00F91AAD"/>
    <w:pPr>
      <w:tabs>
        <w:tab w:val="center" w:pos="4536"/>
        <w:tab w:val="right" w:pos="9072"/>
      </w:tabs>
      <w:spacing w:after="0" w:line="240" w:lineRule="auto"/>
    </w:pPr>
  </w:style>
  <w:style w:type="character" w:customStyle="1" w:styleId="En-tteCar">
    <w:name w:val="En-tête Car"/>
    <w:basedOn w:val="Policepardfaut"/>
    <w:link w:val="En-tte"/>
    <w:uiPriority w:val="99"/>
    <w:rsid w:val="00F91AAD"/>
  </w:style>
  <w:style w:type="paragraph" w:styleId="Pieddepage">
    <w:name w:val="footer"/>
    <w:basedOn w:val="Normal"/>
    <w:link w:val="PieddepageCar"/>
    <w:uiPriority w:val="99"/>
    <w:unhideWhenUsed/>
    <w:rsid w:val="00F91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AAD"/>
  </w:style>
  <w:style w:type="character" w:styleId="Marquedecommentaire">
    <w:name w:val="annotation reference"/>
    <w:basedOn w:val="Policepardfaut"/>
    <w:uiPriority w:val="99"/>
    <w:semiHidden/>
    <w:unhideWhenUsed/>
    <w:rsid w:val="00DC0B8E"/>
    <w:rPr>
      <w:sz w:val="16"/>
      <w:szCs w:val="16"/>
    </w:rPr>
  </w:style>
  <w:style w:type="paragraph" w:styleId="Commentaire">
    <w:name w:val="annotation text"/>
    <w:basedOn w:val="Normal"/>
    <w:link w:val="CommentaireCar"/>
    <w:uiPriority w:val="99"/>
    <w:semiHidden/>
    <w:unhideWhenUsed/>
    <w:rsid w:val="00DC0B8E"/>
    <w:pPr>
      <w:spacing w:line="240" w:lineRule="auto"/>
    </w:pPr>
    <w:rPr>
      <w:sz w:val="20"/>
      <w:szCs w:val="20"/>
    </w:rPr>
  </w:style>
  <w:style w:type="character" w:customStyle="1" w:styleId="CommentaireCar">
    <w:name w:val="Commentaire Car"/>
    <w:basedOn w:val="Policepardfaut"/>
    <w:link w:val="Commentaire"/>
    <w:uiPriority w:val="99"/>
    <w:semiHidden/>
    <w:rsid w:val="00DC0B8E"/>
    <w:rPr>
      <w:sz w:val="20"/>
      <w:szCs w:val="20"/>
    </w:rPr>
  </w:style>
  <w:style w:type="paragraph" w:styleId="Objetducommentaire">
    <w:name w:val="annotation subject"/>
    <w:basedOn w:val="Commentaire"/>
    <w:next w:val="Commentaire"/>
    <w:link w:val="ObjetducommentaireCar"/>
    <w:uiPriority w:val="99"/>
    <w:semiHidden/>
    <w:unhideWhenUsed/>
    <w:rsid w:val="00DC0B8E"/>
    <w:rPr>
      <w:b/>
      <w:bCs/>
    </w:rPr>
  </w:style>
  <w:style w:type="character" w:customStyle="1" w:styleId="ObjetducommentaireCar">
    <w:name w:val="Objet du commentaire Car"/>
    <w:basedOn w:val="CommentaireCar"/>
    <w:link w:val="Objetducommentaire"/>
    <w:uiPriority w:val="99"/>
    <w:semiHidden/>
    <w:rsid w:val="00DC0B8E"/>
    <w:rPr>
      <w:b/>
      <w:bCs/>
      <w:sz w:val="20"/>
      <w:szCs w:val="20"/>
    </w:rPr>
  </w:style>
  <w:style w:type="paragraph" w:styleId="Textedebulles">
    <w:name w:val="Balloon Text"/>
    <w:basedOn w:val="Normal"/>
    <w:link w:val="TextedebullesCar"/>
    <w:uiPriority w:val="99"/>
    <w:semiHidden/>
    <w:unhideWhenUsed/>
    <w:rsid w:val="00DC0B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0B8E"/>
    <w:rPr>
      <w:rFonts w:ascii="Segoe UI" w:hAnsi="Segoe UI" w:cs="Segoe UI"/>
      <w:sz w:val="18"/>
      <w:szCs w:val="18"/>
    </w:rPr>
  </w:style>
  <w:style w:type="paragraph" w:customStyle="1" w:styleId="Default">
    <w:name w:val="Default"/>
    <w:rsid w:val="001D593B"/>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2260</Words>
  <Characters>12431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MarionG</dc:creator>
  <cp:keywords/>
  <dc:description/>
  <cp:lastModifiedBy>MarionG</cp:lastModifiedBy>
  <cp:revision>6</cp:revision>
  <dcterms:created xsi:type="dcterms:W3CDTF">2020-05-17T18:34:00Z</dcterms:created>
  <dcterms:modified xsi:type="dcterms:W3CDTF">2020-05-17T19:40:00Z</dcterms:modified>
</cp:coreProperties>
</file>