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924B0" w14:textId="4574D531" w:rsidR="000437AF" w:rsidRPr="000437AF" w:rsidRDefault="000437AF" w:rsidP="00F54C10">
      <w:pPr>
        <w:spacing w:after="0" w:line="276" w:lineRule="auto"/>
        <w:jc w:val="center"/>
        <w:rPr>
          <w:rFonts w:ascii="Times New Roman" w:hAnsi="Times New Roman" w:cs="Times New Roman"/>
          <w:b/>
          <w:u w:val="single"/>
        </w:rPr>
      </w:pPr>
      <w:bookmarkStart w:id="0" w:name="_GoBack"/>
      <w:bookmarkEnd w:id="0"/>
      <w:r w:rsidRPr="000437AF">
        <w:rPr>
          <w:rFonts w:ascii="Times New Roman" w:hAnsi="Times New Roman" w:cs="Times New Roman"/>
          <w:b/>
          <w:u w:val="single"/>
        </w:rPr>
        <w:t>La répartition de la richesse et de la pauvreté dans le monde</w:t>
      </w:r>
    </w:p>
    <w:p w14:paraId="36F13E58" w14:textId="77777777" w:rsidR="000437AF" w:rsidRPr="000437AF" w:rsidRDefault="000437AF" w:rsidP="00F54C10">
      <w:pPr>
        <w:pStyle w:val="TableContents"/>
        <w:spacing w:line="276" w:lineRule="auto"/>
        <w:jc w:val="center"/>
        <w:rPr>
          <w:rFonts w:cs="Times New Roman"/>
          <w:i/>
        </w:rPr>
      </w:pPr>
      <w:r w:rsidRPr="000437AF">
        <w:rPr>
          <w:rFonts w:cs="Times New Roman"/>
          <w:i/>
        </w:rPr>
        <w:t>Thème 1 : La question démographique et l'inégal développement</w:t>
      </w:r>
    </w:p>
    <w:p w14:paraId="5FF1779B" w14:textId="77777777" w:rsidR="000437AF" w:rsidRPr="000437AF" w:rsidRDefault="000437AF" w:rsidP="00F54C10">
      <w:pPr>
        <w:spacing w:after="0" w:line="276" w:lineRule="auto"/>
        <w:jc w:val="both"/>
        <w:rPr>
          <w:rFonts w:ascii="Times New Roman" w:hAnsi="Times New Roman" w:cs="Times New Roman"/>
        </w:rPr>
      </w:pPr>
    </w:p>
    <w:p w14:paraId="4D8653A5" w14:textId="77777777" w:rsidR="000437AF" w:rsidRDefault="000437AF" w:rsidP="00F54C10">
      <w:pPr>
        <w:spacing w:after="0" w:line="276" w:lineRule="auto"/>
        <w:jc w:val="both"/>
        <w:rPr>
          <w:rFonts w:ascii="Times New Roman" w:hAnsi="Times New Roman" w:cs="Times New Roman"/>
        </w:rPr>
      </w:pPr>
      <w:r w:rsidRPr="000437AF">
        <w:rPr>
          <w:rFonts w:ascii="Times New Roman" w:hAnsi="Times New Roman" w:cs="Times New Roman"/>
          <w:b/>
          <w:u w:val="single"/>
        </w:rPr>
        <w:t>Introduction</w:t>
      </w:r>
      <w:r>
        <w:rPr>
          <w:rFonts w:ascii="Times New Roman" w:hAnsi="Times New Roman" w:cs="Times New Roman"/>
        </w:rPr>
        <w:t> :</w:t>
      </w:r>
    </w:p>
    <w:p w14:paraId="3543AEB8" w14:textId="66730F46" w:rsidR="000437AF" w:rsidRPr="0002418A" w:rsidRDefault="000437AF" w:rsidP="00F54C10">
      <w:pPr>
        <w:pStyle w:val="Paragraphedeliste"/>
        <w:numPr>
          <w:ilvl w:val="0"/>
          <w:numId w:val="13"/>
        </w:numPr>
        <w:spacing w:after="0" w:line="276" w:lineRule="auto"/>
        <w:jc w:val="both"/>
        <w:rPr>
          <w:rFonts w:ascii="Times New Roman" w:hAnsi="Times New Roman" w:cs="Times New Roman"/>
        </w:rPr>
      </w:pPr>
      <w:r w:rsidRPr="0002418A">
        <w:rPr>
          <w:rFonts w:ascii="Times New Roman" w:hAnsi="Times New Roman" w:cs="Times New Roman"/>
          <w:b/>
          <w:u w:val="single"/>
        </w:rPr>
        <w:t>Accroche</w:t>
      </w:r>
      <w:r w:rsidRPr="00F4561B">
        <w:rPr>
          <w:rFonts w:ascii="Times New Roman" w:hAnsi="Times New Roman" w:cs="Times New Roman"/>
        </w:rPr>
        <w:t xml:space="preserve"> : </w:t>
      </w:r>
      <w:r w:rsidR="00F4561B">
        <w:rPr>
          <w:rFonts w:ascii="Times New Roman" w:hAnsi="Times New Roman" w:cs="Times New Roman"/>
        </w:rPr>
        <w:t>Les Etats-Unis, pays parmi les plus riches au monde</w:t>
      </w:r>
      <w:r w:rsidR="0077675A">
        <w:rPr>
          <w:rFonts w:ascii="Times New Roman" w:hAnsi="Times New Roman" w:cs="Times New Roman"/>
        </w:rPr>
        <w:t>,</w:t>
      </w:r>
      <w:r w:rsidR="00F4561B">
        <w:rPr>
          <w:rFonts w:ascii="Times New Roman" w:hAnsi="Times New Roman" w:cs="Times New Roman"/>
        </w:rPr>
        <w:t xml:space="preserve"> est le pays qui aujourd’hui est le plus touché par le covid-19. </w:t>
      </w:r>
      <w:r w:rsidRPr="00F4561B">
        <w:rPr>
          <w:rFonts w:ascii="Times New Roman" w:hAnsi="Times New Roman" w:cs="Times New Roman"/>
        </w:rPr>
        <w:t xml:space="preserve"> </w:t>
      </w:r>
      <w:r w:rsidR="00F4561B">
        <w:rPr>
          <w:rFonts w:ascii="Times New Roman" w:hAnsi="Times New Roman" w:cs="Times New Roman"/>
        </w:rPr>
        <w:t xml:space="preserve">Un virus qui toutefois ne touche pas l’ensemble de la population américaine de la même manière : </w:t>
      </w:r>
      <w:r w:rsidR="0077675A">
        <w:rPr>
          <w:rFonts w:ascii="Times New Roman" w:hAnsi="Times New Roman" w:cs="Times New Roman"/>
        </w:rPr>
        <w:t xml:space="preserve">les </w:t>
      </w:r>
      <w:r w:rsidR="003F761F">
        <w:rPr>
          <w:rFonts w:ascii="Times New Roman" w:hAnsi="Times New Roman" w:cs="Times New Roman"/>
        </w:rPr>
        <w:t>A</w:t>
      </w:r>
      <w:r w:rsidR="0077675A">
        <w:rPr>
          <w:rFonts w:ascii="Times New Roman" w:hAnsi="Times New Roman" w:cs="Times New Roman"/>
        </w:rPr>
        <w:t xml:space="preserve">méricains les plus pauvres sont davantage touchés par le covid-19 faute d’un accès aux soins, très largement payants aux Etats-Unis. Par ailleurs, on constate que dans la ville de New-York, épicentre de la pandémie, </w:t>
      </w:r>
      <w:r w:rsidR="0002418A" w:rsidRPr="00627DBF">
        <w:rPr>
          <w:rFonts w:ascii="Times New Roman" w:hAnsi="Times New Roman" w:cs="Times New Roman"/>
          <w:sz w:val="24"/>
        </w:rPr>
        <w:t>62 % des morts du covid-19, soit 6 morts sur 10, sont membres de minorités latino et afro-américaines</w:t>
      </w:r>
      <w:r w:rsidR="0077675A">
        <w:rPr>
          <w:rFonts w:ascii="Times New Roman" w:hAnsi="Times New Roman" w:cs="Times New Roman"/>
          <w:sz w:val="24"/>
        </w:rPr>
        <w:t xml:space="preserve">, une combinaison donc entre inégalités économiques </w:t>
      </w:r>
      <w:r w:rsidR="00910952">
        <w:rPr>
          <w:rFonts w:ascii="Times New Roman" w:hAnsi="Times New Roman" w:cs="Times New Roman"/>
          <w:sz w:val="24"/>
        </w:rPr>
        <w:t>et ethniques</w:t>
      </w:r>
      <w:r w:rsidR="0077675A">
        <w:rPr>
          <w:rFonts w:ascii="Times New Roman" w:hAnsi="Times New Roman" w:cs="Times New Roman"/>
          <w:sz w:val="24"/>
        </w:rPr>
        <w:t>.</w:t>
      </w:r>
      <w:r w:rsidR="0002418A">
        <w:rPr>
          <w:rFonts w:ascii="Times New Roman" w:hAnsi="Times New Roman" w:cs="Times New Roman"/>
          <w:sz w:val="24"/>
        </w:rPr>
        <w:t xml:space="preserve"> </w:t>
      </w:r>
    </w:p>
    <w:p w14:paraId="70F0A9BC" w14:textId="78B23A98" w:rsidR="0002418A" w:rsidRDefault="0002418A" w:rsidP="00F54C10">
      <w:pPr>
        <w:pStyle w:val="Paragraphedeliste"/>
        <w:numPr>
          <w:ilvl w:val="0"/>
          <w:numId w:val="13"/>
        </w:numPr>
        <w:spacing w:after="0" w:line="276" w:lineRule="auto"/>
        <w:jc w:val="both"/>
        <w:rPr>
          <w:rFonts w:ascii="Times New Roman" w:hAnsi="Times New Roman" w:cs="Times New Roman"/>
        </w:rPr>
      </w:pPr>
      <w:r>
        <w:rPr>
          <w:rFonts w:ascii="Times New Roman" w:hAnsi="Times New Roman" w:cs="Times New Roman"/>
        </w:rPr>
        <w:t xml:space="preserve">Les richesses sont en fait inégalement réparties entre les différents Etats de la planète mais aussi au sein même de ces Etats. Il en est de même pour la pauvreté. </w:t>
      </w:r>
      <w:r w:rsidR="009354B8">
        <w:rPr>
          <w:rFonts w:ascii="Times New Roman" w:hAnsi="Times New Roman" w:cs="Times New Roman"/>
        </w:rPr>
        <w:t>On parle d’inégalités pour désigner une différence dans l’accès aux richesses entre des territoires et des individus.</w:t>
      </w:r>
    </w:p>
    <w:p w14:paraId="687ED094" w14:textId="06725141" w:rsidR="009354B8" w:rsidRDefault="009354B8" w:rsidP="00F54C10">
      <w:pPr>
        <w:pStyle w:val="Paragraphedeliste"/>
        <w:numPr>
          <w:ilvl w:val="0"/>
          <w:numId w:val="13"/>
        </w:numPr>
        <w:spacing w:after="0" w:line="276" w:lineRule="auto"/>
        <w:jc w:val="both"/>
        <w:rPr>
          <w:rFonts w:ascii="Times New Roman" w:hAnsi="Times New Roman" w:cs="Times New Roman"/>
        </w:rPr>
      </w:pPr>
      <w:r>
        <w:rPr>
          <w:rFonts w:ascii="Times New Roman" w:hAnsi="Times New Roman" w:cs="Times New Roman"/>
        </w:rPr>
        <w:t>Toutefois, parler d’inégalités sociales permet de prendre en compte le fait que ces inégalités de richesses se croisent avec d’autres inégalités, par exemple ethniques comme mentionné en introduction.</w:t>
      </w:r>
    </w:p>
    <w:p w14:paraId="4E94A26C" w14:textId="77777777" w:rsidR="009354B8" w:rsidRDefault="0002418A" w:rsidP="00F54C10">
      <w:pPr>
        <w:pStyle w:val="Paragraphedeliste"/>
        <w:numPr>
          <w:ilvl w:val="0"/>
          <w:numId w:val="13"/>
        </w:numPr>
        <w:spacing w:after="0" w:line="276" w:lineRule="auto"/>
        <w:jc w:val="both"/>
        <w:rPr>
          <w:rFonts w:ascii="Times New Roman" w:hAnsi="Times New Roman" w:cs="Times New Roman"/>
        </w:rPr>
      </w:pPr>
      <w:r>
        <w:rPr>
          <w:rFonts w:ascii="Times New Roman" w:hAnsi="Times New Roman" w:cs="Times New Roman"/>
        </w:rPr>
        <w:t>C’est cette inég</w:t>
      </w:r>
      <w:r w:rsidR="009354B8">
        <w:rPr>
          <w:rFonts w:ascii="Times New Roman" w:hAnsi="Times New Roman" w:cs="Times New Roman"/>
        </w:rPr>
        <w:t>ale répartition des richesses et les inégalités sociales qui y sont liées que nous allons essayer de comprendre</w:t>
      </w:r>
      <w:r>
        <w:rPr>
          <w:rFonts w:ascii="Times New Roman" w:hAnsi="Times New Roman" w:cs="Times New Roman"/>
        </w:rPr>
        <w:t>.</w:t>
      </w:r>
      <w:r w:rsidR="009354B8">
        <w:rPr>
          <w:rFonts w:ascii="Times New Roman" w:hAnsi="Times New Roman" w:cs="Times New Roman"/>
        </w:rPr>
        <w:t xml:space="preserve"> Etant en géographie, nous allons nous intéresser aux traductions dans l’espace de ces inégalités c’est-à-dire que n</w:t>
      </w:r>
      <w:r w:rsidRPr="009354B8">
        <w:rPr>
          <w:rFonts w:ascii="Times New Roman" w:hAnsi="Times New Roman" w:cs="Times New Roman"/>
        </w:rPr>
        <w:t xml:space="preserve">ous allons </w:t>
      </w:r>
      <w:r w:rsidR="00782E91" w:rsidRPr="009354B8">
        <w:rPr>
          <w:rFonts w:ascii="Times New Roman" w:hAnsi="Times New Roman" w:cs="Times New Roman"/>
        </w:rPr>
        <w:t>enter</w:t>
      </w:r>
      <w:r w:rsidRPr="009354B8">
        <w:rPr>
          <w:rFonts w:ascii="Times New Roman" w:hAnsi="Times New Roman" w:cs="Times New Roman"/>
        </w:rPr>
        <w:t xml:space="preserve"> d’analyser les conséquences que ces inégales répartitions ont sur les territoires et les sociétés qui les composent.</w:t>
      </w:r>
    </w:p>
    <w:p w14:paraId="11D74383" w14:textId="70141C75" w:rsidR="006C5D47" w:rsidRPr="009354B8" w:rsidRDefault="006C5D47" w:rsidP="00F54C10">
      <w:pPr>
        <w:pStyle w:val="Paragraphedeliste"/>
        <w:numPr>
          <w:ilvl w:val="0"/>
          <w:numId w:val="13"/>
        </w:numPr>
        <w:spacing w:after="0" w:line="276" w:lineRule="auto"/>
        <w:jc w:val="both"/>
        <w:rPr>
          <w:rFonts w:ascii="Times New Roman" w:hAnsi="Times New Roman" w:cs="Times New Roman"/>
        </w:rPr>
      </w:pPr>
      <w:r w:rsidRPr="009354B8">
        <w:rPr>
          <w:rFonts w:ascii="Times New Roman" w:hAnsi="Times New Roman" w:cs="Times New Roman"/>
          <w:b/>
        </w:rPr>
        <w:t>C</w:t>
      </w:r>
      <w:r w:rsidR="0002418A" w:rsidRPr="009354B8">
        <w:rPr>
          <w:rFonts w:ascii="Times New Roman" w:hAnsi="Times New Roman" w:cs="Times New Roman"/>
          <w:b/>
        </w:rPr>
        <w:t>omment les</w:t>
      </w:r>
      <w:r w:rsidRPr="009354B8">
        <w:rPr>
          <w:rFonts w:ascii="Times New Roman" w:hAnsi="Times New Roman" w:cs="Times New Roman"/>
          <w:b/>
        </w:rPr>
        <w:t xml:space="preserve"> richesse</w:t>
      </w:r>
      <w:r w:rsidR="0002418A" w:rsidRPr="009354B8">
        <w:rPr>
          <w:rFonts w:ascii="Times New Roman" w:hAnsi="Times New Roman" w:cs="Times New Roman"/>
          <w:b/>
        </w:rPr>
        <w:t>s</w:t>
      </w:r>
      <w:r w:rsidRPr="009354B8">
        <w:rPr>
          <w:rFonts w:ascii="Times New Roman" w:hAnsi="Times New Roman" w:cs="Times New Roman"/>
          <w:b/>
        </w:rPr>
        <w:t xml:space="preserve"> et la pauvreté sont-elles réparties dans le monde, à toutes les échelles ? </w:t>
      </w:r>
    </w:p>
    <w:p w14:paraId="0A45B0DE" w14:textId="77777777" w:rsidR="006C5D47" w:rsidRDefault="006C5D47" w:rsidP="00F54C10">
      <w:pPr>
        <w:spacing w:after="0" w:line="276" w:lineRule="auto"/>
        <w:jc w:val="both"/>
        <w:rPr>
          <w:rFonts w:ascii="Times New Roman" w:hAnsi="Times New Roman" w:cs="Times New Roman"/>
        </w:rPr>
      </w:pPr>
    </w:p>
    <w:p w14:paraId="2E9EDD13" w14:textId="3B9B40D7" w:rsidR="006C5D47" w:rsidRPr="00AD08EC" w:rsidRDefault="006C5D47" w:rsidP="00F54C10">
      <w:pPr>
        <w:pStyle w:val="Paragraphedeliste"/>
        <w:numPr>
          <w:ilvl w:val="0"/>
          <w:numId w:val="1"/>
        </w:numPr>
        <w:spacing w:after="0" w:line="276" w:lineRule="auto"/>
        <w:jc w:val="both"/>
        <w:rPr>
          <w:rFonts w:ascii="Times New Roman" w:hAnsi="Times New Roman" w:cs="Times New Roman"/>
          <w:b/>
          <w:u w:val="single"/>
        </w:rPr>
      </w:pPr>
      <w:r w:rsidRPr="00AD08EC">
        <w:rPr>
          <w:rFonts w:ascii="Times New Roman" w:hAnsi="Times New Roman" w:cs="Times New Roman"/>
          <w:b/>
          <w:u w:val="single"/>
        </w:rPr>
        <w:t>A l’échelle mondiale, de forts contrastes</w:t>
      </w:r>
      <w:r w:rsidR="0002418A">
        <w:rPr>
          <w:rFonts w:ascii="Times New Roman" w:hAnsi="Times New Roman" w:cs="Times New Roman"/>
          <w:b/>
          <w:u w:val="single"/>
        </w:rPr>
        <w:t xml:space="preserve"> de richesses et de pauvreté</w:t>
      </w:r>
      <w:r w:rsidRPr="00AD08EC">
        <w:rPr>
          <w:rFonts w:ascii="Times New Roman" w:hAnsi="Times New Roman" w:cs="Times New Roman"/>
          <w:b/>
          <w:u w:val="single"/>
        </w:rPr>
        <w:t xml:space="preserve"> entre les pays</w:t>
      </w:r>
    </w:p>
    <w:p w14:paraId="1F93E860" w14:textId="77777777" w:rsidR="006C5D47" w:rsidRDefault="006C5D47" w:rsidP="00F54C10">
      <w:pPr>
        <w:spacing w:after="0" w:line="276" w:lineRule="auto"/>
        <w:jc w:val="both"/>
        <w:rPr>
          <w:rFonts w:ascii="Times New Roman" w:hAnsi="Times New Roman" w:cs="Times New Roman"/>
        </w:rPr>
      </w:pPr>
    </w:p>
    <w:p w14:paraId="08466B21" w14:textId="77777777" w:rsidR="00315352" w:rsidRDefault="00315352" w:rsidP="00F54C10">
      <w:pPr>
        <w:pStyle w:val="Paragraphedeliste"/>
        <w:numPr>
          <w:ilvl w:val="0"/>
          <w:numId w:val="2"/>
        </w:numPr>
        <w:spacing w:after="0" w:line="276" w:lineRule="auto"/>
        <w:jc w:val="both"/>
        <w:rPr>
          <w:rFonts w:ascii="Times New Roman" w:hAnsi="Times New Roman" w:cs="Times New Roman"/>
          <w:b/>
          <w:i/>
        </w:rPr>
      </w:pPr>
      <w:r w:rsidRPr="00AD08EC">
        <w:rPr>
          <w:rFonts w:ascii="Times New Roman" w:hAnsi="Times New Roman" w:cs="Times New Roman"/>
          <w:b/>
          <w:i/>
        </w:rPr>
        <w:t>Une réduction globale de la pauvreté</w:t>
      </w:r>
    </w:p>
    <w:p w14:paraId="10888E52" w14:textId="17A30E2B" w:rsidR="00315352" w:rsidRPr="005F1D52" w:rsidRDefault="00315352" w:rsidP="00F54C10">
      <w:pPr>
        <w:pStyle w:val="Paragraphedeliste"/>
        <w:numPr>
          <w:ilvl w:val="0"/>
          <w:numId w:val="5"/>
        </w:numPr>
        <w:spacing w:after="0" w:line="276" w:lineRule="auto"/>
        <w:jc w:val="both"/>
        <w:rPr>
          <w:rFonts w:ascii="Times New Roman" w:hAnsi="Times New Roman" w:cs="Times New Roman"/>
          <w:b/>
          <w:i/>
        </w:rPr>
      </w:pPr>
      <w:r>
        <w:rPr>
          <w:rFonts w:ascii="Times New Roman" w:hAnsi="Times New Roman" w:cs="Times New Roman"/>
          <w:b/>
        </w:rPr>
        <w:t xml:space="preserve">La géographie de la pauvreté mondiale : </w:t>
      </w:r>
      <w:r w:rsidR="00A10BC2">
        <w:rPr>
          <w:rFonts w:ascii="Times New Roman" w:hAnsi="Times New Roman" w:cs="Times New Roman"/>
        </w:rPr>
        <w:t>La pauvreté correspond à une insuffisance de revenus, entrainant des privations et l’incapacité pour une population de sa</w:t>
      </w:r>
      <w:r w:rsidR="00891CBD">
        <w:rPr>
          <w:rFonts w:ascii="Times New Roman" w:hAnsi="Times New Roman" w:cs="Times New Roman"/>
        </w:rPr>
        <w:t xml:space="preserve">tisfaire ses besoins. On parle d’extrême pauvreté lorsque l’insuffisance de revenus ne permet pas de satisfaire ses besoins essentiels : </w:t>
      </w:r>
      <w:r w:rsidR="001530DA">
        <w:rPr>
          <w:rFonts w:ascii="Times New Roman" w:hAnsi="Times New Roman" w:cs="Times New Roman"/>
        </w:rPr>
        <w:t>se nourrir, accéder à l’eau potable, se loger, se soigner, s’éduquer.</w:t>
      </w:r>
      <w:r w:rsidR="005F1D52">
        <w:rPr>
          <w:rFonts w:ascii="Times New Roman" w:hAnsi="Times New Roman" w:cs="Times New Roman"/>
        </w:rPr>
        <w:t xml:space="preserve"> La mesure de la pauvreté d’une population peut se faire de manière relative par rapport à un niveau de revenus mais aussi par rapport à ces différents facteurs, c’est ce qu’on appelle la pauvreté multidimensionnelle. </w:t>
      </w:r>
      <w:r w:rsidR="001530DA">
        <w:rPr>
          <w:rFonts w:ascii="Times New Roman" w:hAnsi="Times New Roman" w:cs="Times New Roman"/>
        </w:rPr>
        <w:t xml:space="preserve"> </w:t>
      </w:r>
      <w:r w:rsidR="005F1D52">
        <w:rPr>
          <w:rFonts w:ascii="Times New Roman" w:hAnsi="Times New Roman" w:cs="Times New Roman"/>
        </w:rPr>
        <w:t xml:space="preserve">A l’échelle mondiale, les Etats qui comptent une part importante de leur population en situation de pauvreté multidimensionnelle sont des pays dits des </w:t>
      </w:r>
      <w:proofErr w:type="spellStart"/>
      <w:r w:rsidR="005F1D52">
        <w:rPr>
          <w:rFonts w:ascii="Times New Roman" w:hAnsi="Times New Roman" w:cs="Times New Roman"/>
        </w:rPr>
        <w:t>Suds</w:t>
      </w:r>
      <w:proofErr w:type="spellEnd"/>
      <w:r w:rsidR="00392B4A">
        <w:rPr>
          <w:rFonts w:ascii="Times New Roman" w:hAnsi="Times New Roman" w:cs="Times New Roman"/>
        </w:rPr>
        <w:t xml:space="preserve"> (car majoritairement situés dans l’hémisphère sud)</w:t>
      </w:r>
      <w:r w:rsidR="005F1D52">
        <w:rPr>
          <w:rFonts w:ascii="Times New Roman" w:hAnsi="Times New Roman" w:cs="Times New Roman"/>
        </w:rPr>
        <w:t>, des pays qui se trouvent majoritairement sur le continent africain et asiatique.</w:t>
      </w:r>
    </w:p>
    <w:p w14:paraId="61C899E5" w14:textId="4837FC04" w:rsidR="00627DBF" w:rsidRPr="00290B59" w:rsidRDefault="005F1D52" w:rsidP="00F54C10">
      <w:pPr>
        <w:pStyle w:val="Paragraphedeliste"/>
        <w:numPr>
          <w:ilvl w:val="0"/>
          <w:numId w:val="6"/>
        </w:numPr>
        <w:spacing w:after="0" w:line="276" w:lineRule="auto"/>
        <w:jc w:val="both"/>
        <w:rPr>
          <w:rFonts w:ascii="Times New Roman" w:hAnsi="Times New Roman" w:cs="Times New Roman"/>
          <w:sz w:val="24"/>
        </w:rPr>
      </w:pPr>
      <w:r>
        <w:rPr>
          <w:rFonts w:ascii="Times New Roman" w:hAnsi="Times New Roman" w:cs="Times New Roman"/>
          <w:b/>
        </w:rPr>
        <w:t>La pauvreté, 1</w:t>
      </w:r>
      <w:r w:rsidRPr="005F1D52">
        <w:rPr>
          <w:rFonts w:ascii="Times New Roman" w:hAnsi="Times New Roman" w:cs="Times New Roman"/>
          <w:b/>
          <w:vertAlign w:val="superscript"/>
        </w:rPr>
        <w:t>ère</w:t>
      </w:r>
      <w:r>
        <w:rPr>
          <w:rFonts w:ascii="Times New Roman" w:hAnsi="Times New Roman" w:cs="Times New Roman"/>
          <w:b/>
        </w:rPr>
        <w:t xml:space="preserve"> cause de mortalité au monde : </w:t>
      </w:r>
      <w:r w:rsidR="00627DBF">
        <w:rPr>
          <w:rFonts w:ascii="Times New Roman" w:hAnsi="Times New Roman" w:cs="Times New Roman"/>
        </w:rPr>
        <w:t xml:space="preserve">la pauvreté et donc l’incapacité de pouvoir satisfaire ses besoins vitaux a causé la mort de 6 millions d’enfants de moins de 5 ans en 2015. Par ailleurs, cette incapacité à satisfaire ses besoins réduit l’espérance de vie des populations, c’est-à-dire la durée de vie moyenne qu’une personne peut atteindre dans une région donnée. On constate ainsi que l’espérance de vie à la naissance </w:t>
      </w:r>
      <w:r w:rsidR="00F839A7">
        <w:rPr>
          <w:rFonts w:ascii="Times New Roman" w:hAnsi="Times New Roman" w:cs="Times New Roman"/>
          <w:sz w:val="24"/>
        </w:rPr>
        <w:t xml:space="preserve">Chaque jour 10 000 personnes meurent parce qu’elles n’ont pas accès à des soins de santé abordables. </w:t>
      </w:r>
    </w:p>
    <w:p w14:paraId="67C4CDED" w14:textId="5F701897" w:rsidR="005F1D52" w:rsidRPr="009F3956" w:rsidRDefault="008520BA" w:rsidP="00F54C10">
      <w:pPr>
        <w:pStyle w:val="Paragraphedeliste"/>
        <w:numPr>
          <w:ilvl w:val="0"/>
          <w:numId w:val="5"/>
        </w:numPr>
        <w:spacing w:after="0" w:line="276" w:lineRule="auto"/>
        <w:jc w:val="both"/>
        <w:rPr>
          <w:rFonts w:ascii="Times New Roman" w:hAnsi="Times New Roman" w:cs="Times New Roman"/>
          <w:b/>
          <w:i/>
        </w:rPr>
      </w:pPr>
      <w:r>
        <w:rPr>
          <w:rFonts w:ascii="Times New Roman" w:hAnsi="Times New Roman" w:cs="Times New Roman"/>
          <w:b/>
        </w:rPr>
        <w:t xml:space="preserve">Une pauvreté en déclin à l’échelle mondiale : </w:t>
      </w:r>
      <w:r w:rsidR="00D55FA3">
        <w:rPr>
          <w:rFonts w:ascii="Times New Roman" w:hAnsi="Times New Roman" w:cs="Times New Roman"/>
        </w:rPr>
        <w:t xml:space="preserve">le nombre de personnes vivant dans une extrême pauvreté a diminué de plus de moitié entre 1990 et 2015, passant de 1,9 milliards à 836 millions. Pour renforcer cette tendance, les Nations Unies ont adopté en 2015 un nouveau programme de développement durable composé de 17 Objectifs dont les trois premiers sont « Pas de pauvreté », « Faim Zéro » et « Bonne santé et bien-être ». </w:t>
      </w:r>
    </w:p>
    <w:p w14:paraId="6A6C395C" w14:textId="77777777" w:rsidR="009F3956" w:rsidRPr="00315352" w:rsidRDefault="009F3956" w:rsidP="00F54C10">
      <w:pPr>
        <w:pStyle w:val="Paragraphedeliste"/>
        <w:spacing w:after="0" w:line="276" w:lineRule="auto"/>
        <w:ind w:left="360"/>
        <w:jc w:val="both"/>
        <w:rPr>
          <w:rFonts w:ascii="Times New Roman" w:hAnsi="Times New Roman" w:cs="Times New Roman"/>
          <w:b/>
          <w:i/>
        </w:rPr>
      </w:pPr>
    </w:p>
    <w:p w14:paraId="041CFCA1" w14:textId="7013A8C1" w:rsidR="006C5D47" w:rsidRDefault="0002418A" w:rsidP="00F54C10">
      <w:pPr>
        <w:pStyle w:val="Paragraphedeliste"/>
        <w:numPr>
          <w:ilvl w:val="0"/>
          <w:numId w:val="2"/>
        </w:numPr>
        <w:spacing w:after="0" w:line="276" w:lineRule="auto"/>
        <w:jc w:val="both"/>
        <w:rPr>
          <w:rFonts w:ascii="Times New Roman" w:hAnsi="Times New Roman" w:cs="Times New Roman"/>
          <w:b/>
          <w:i/>
        </w:rPr>
      </w:pPr>
      <w:r>
        <w:rPr>
          <w:rFonts w:ascii="Times New Roman" w:hAnsi="Times New Roman" w:cs="Times New Roman"/>
          <w:b/>
          <w:i/>
        </w:rPr>
        <w:t xml:space="preserve">Des richesses inégalement réparties et un accroissement des inégalités </w:t>
      </w:r>
    </w:p>
    <w:p w14:paraId="2B6BE4EC" w14:textId="21F2307C" w:rsidR="00392B4A" w:rsidRPr="0056167E" w:rsidRDefault="00392B4A" w:rsidP="00F54C10">
      <w:pPr>
        <w:pStyle w:val="Paragraphedeliste"/>
        <w:numPr>
          <w:ilvl w:val="0"/>
          <w:numId w:val="5"/>
        </w:numPr>
        <w:spacing w:after="0" w:line="276" w:lineRule="auto"/>
        <w:jc w:val="both"/>
        <w:rPr>
          <w:rFonts w:ascii="Times New Roman" w:hAnsi="Times New Roman" w:cs="Times New Roman"/>
          <w:u w:val="single"/>
        </w:rPr>
      </w:pPr>
      <w:r w:rsidRPr="00392B4A">
        <w:rPr>
          <w:rFonts w:ascii="Times New Roman" w:hAnsi="Times New Roman" w:cs="Times New Roman"/>
          <w:b/>
        </w:rPr>
        <w:t>Des richesses inégalement réparties</w:t>
      </w:r>
      <w:r>
        <w:rPr>
          <w:rFonts w:ascii="Times New Roman" w:hAnsi="Times New Roman" w:cs="Times New Roman"/>
        </w:rPr>
        <w:t> : la richesse correspond, pour un Etat, à l’ensemble des biens et services produits par les entreprises et les administrations du pays. A l’échelle mondiale, 1% de la population possède 50% des richesses mondiales.</w:t>
      </w:r>
      <w:r w:rsidR="00620178">
        <w:rPr>
          <w:rFonts w:ascii="Times New Roman" w:hAnsi="Times New Roman" w:cs="Times New Roman"/>
        </w:rPr>
        <w:t xml:space="preserve"> En 2 jours, les 5% les plus riches gagnent ce que les 5% les plus pauvres mettent un an à gagner.</w:t>
      </w:r>
      <w:r w:rsidR="00761DE9">
        <w:rPr>
          <w:rFonts w:ascii="Times New Roman" w:hAnsi="Times New Roman" w:cs="Times New Roman"/>
        </w:rPr>
        <w:t xml:space="preserve"> Les pays les plus riches sont considérés comme des pays des </w:t>
      </w:r>
      <w:proofErr w:type="spellStart"/>
      <w:r w:rsidR="00761DE9">
        <w:rPr>
          <w:rFonts w:ascii="Times New Roman" w:hAnsi="Times New Roman" w:cs="Times New Roman"/>
        </w:rPr>
        <w:t>Nords</w:t>
      </w:r>
      <w:proofErr w:type="spellEnd"/>
      <w:r w:rsidR="00761DE9">
        <w:rPr>
          <w:rFonts w:ascii="Times New Roman" w:hAnsi="Times New Roman" w:cs="Times New Roman"/>
        </w:rPr>
        <w:t xml:space="preserve">. Cette inégale répartition des richesses dans le monde s’accroit depuis les quarante dernières années. </w:t>
      </w:r>
    </w:p>
    <w:p w14:paraId="10A2B50D" w14:textId="79433A84" w:rsidR="0056167E" w:rsidRPr="00F839A7" w:rsidRDefault="0056167E" w:rsidP="00F54C10">
      <w:pPr>
        <w:pStyle w:val="Paragraphedeliste"/>
        <w:numPr>
          <w:ilvl w:val="0"/>
          <w:numId w:val="5"/>
        </w:numPr>
        <w:spacing w:after="0" w:line="276" w:lineRule="auto"/>
        <w:jc w:val="both"/>
        <w:rPr>
          <w:rFonts w:ascii="Times New Roman" w:hAnsi="Times New Roman" w:cs="Times New Roman"/>
          <w:u w:val="single"/>
        </w:rPr>
      </w:pPr>
      <w:r>
        <w:rPr>
          <w:rFonts w:ascii="Times New Roman" w:hAnsi="Times New Roman" w:cs="Times New Roman"/>
          <w:b/>
        </w:rPr>
        <w:t xml:space="preserve">Une pauvreté qui reste très inégalitaire : </w:t>
      </w:r>
      <w:r>
        <w:rPr>
          <w:rFonts w:ascii="Times New Roman" w:hAnsi="Times New Roman" w:cs="Times New Roman"/>
        </w:rPr>
        <w:t xml:space="preserve">c’est en Asie de l’Est que la réduction de la pauvreté est la plus rapide et la plus visible, notamment grâce au développement économique très importants de pays de cette région (Inde, </w:t>
      </w:r>
      <w:r>
        <w:rPr>
          <w:rFonts w:ascii="Times New Roman" w:hAnsi="Times New Roman" w:cs="Times New Roman"/>
        </w:rPr>
        <w:lastRenderedPageBreak/>
        <w:t xml:space="preserve">Chine, Thaïlande, Indonésie…). Toutefois, en Afrique subsaharienne le nombre de personnes extrêmement pauvres continue d’augmenter notamment en raison de la forte croissance démographique dans cette région du monde. </w:t>
      </w:r>
    </w:p>
    <w:p w14:paraId="3C0005F8" w14:textId="671DE2FE" w:rsidR="00F839A7" w:rsidRPr="00F839A7" w:rsidRDefault="0002418A" w:rsidP="00F54C10">
      <w:pPr>
        <w:pStyle w:val="Paragraphedeliste"/>
        <w:numPr>
          <w:ilvl w:val="0"/>
          <w:numId w:val="5"/>
        </w:numPr>
        <w:spacing w:after="0" w:line="276" w:lineRule="auto"/>
        <w:jc w:val="both"/>
        <w:rPr>
          <w:rFonts w:ascii="Times New Roman" w:hAnsi="Times New Roman" w:cs="Times New Roman"/>
        </w:rPr>
      </w:pPr>
      <w:r>
        <w:rPr>
          <w:rFonts w:ascii="Times New Roman" w:hAnsi="Times New Roman" w:cs="Times New Roman"/>
          <w:b/>
        </w:rPr>
        <w:t xml:space="preserve">Une combinaison entre inégale répartition des richesses et le genre </w:t>
      </w:r>
      <w:r w:rsidR="00F839A7">
        <w:rPr>
          <w:rFonts w:ascii="Times New Roman" w:hAnsi="Times New Roman" w:cs="Times New Roman"/>
          <w:b/>
        </w:rPr>
        <w:t xml:space="preserve">: </w:t>
      </w:r>
      <w:r w:rsidR="00F839A7">
        <w:rPr>
          <w:rFonts w:ascii="Times New Roman" w:hAnsi="Times New Roman" w:cs="Times New Roman"/>
        </w:rPr>
        <w:t>à l’échelle mondiale, les femmes disposent de moins de revenus et de moins de biens que les hommes et cette situation ne cesse de s’aggraver : les 22 hommes les plus fortunés au monde possèdent plus que l’ensemble de la population féminine d’Af</w:t>
      </w:r>
      <w:r>
        <w:rPr>
          <w:rFonts w:ascii="Times New Roman" w:hAnsi="Times New Roman" w:cs="Times New Roman"/>
        </w:rPr>
        <w:t xml:space="preserve">rique. Les filles ont ainsi </w:t>
      </w:r>
      <w:r w:rsidR="00F839A7">
        <w:rPr>
          <w:rFonts w:ascii="Times New Roman" w:hAnsi="Times New Roman" w:cs="Times New Roman"/>
        </w:rPr>
        <w:t xml:space="preserve">moins de probabilité d’avoir accès à une scolarité (pour 100 garçons </w:t>
      </w:r>
      <w:r w:rsidR="00F839A7" w:rsidRPr="00F839A7">
        <w:rPr>
          <w:rFonts w:ascii="Times New Roman" w:hAnsi="Times New Roman" w:cs="Times New Roman"/>
        </w:rPr>
        <w:t>en âge de fréquenter l’école primaire qui ne sont pas scolarisés, 121 filles se voient</w:t>
      </w:r>
      <w:r w:rsidR="00F839A7">
        <w:rPr>
          <w:rFonts w:ascii="Times New Roman" w:hAnsi="Times New Roman" w:cs="Times New Roman"/>
        </w:rPr>
        <w:t xml:space="preserve"> refuser le droit à l’éducation). Et ces inégalités persistent au cours de la vie : ce sont les femmes qui, à l’échelle mondiale, s</w:t>
      </w:r>
      <w:r w:rsidR="00F839A7" w:rsidRPr="00F839A7">
        <w:rPr>
          <w:rFonts w:ascii="Times New Roman" w:hAnsi="Times New Roman" w:cs="Times New Roman"/>
        </w:rPr>
        <w:t>ont plus susceptibles d’occuper des emplois précaires et mal rémunérés</w:t>
      </w:r>
      <w:r w:rsidR="00F839A7">
        <w:rPr>
          <w:rFonts w:ascii="Times New Roman" w:hAnsi="Times New Roman" w:cs="Times New Roman"/>
        </w:rPr>
        <w:t xml:space="preserve"> comme la crise actuelle du covid-19 l’a révélé. </w:t>
      </w:r>
    </w:p>
    <w:p w14:paraId="27399304" w14:textId="77777777" w:rsidR="00392B4A" w:rsidRPr="00392B4A" w:rsidRDefault="00392B4A" w:rsidP="00F54C10">
      <w:pPr>
        <w:spacing w:after="0" w:line="276" w:lineRule="auto"/>
        <w:jc w:val="both"/>
        <w:rPr>
          <w:rFonts w:ascii="Times New Roman" w:hAnsi="Times New Roman" w:cs="Times New Roman"/>
          <w:b/>
          <w:i/>
        </w:rPr>
      </w:pPr>
    </w:p>
    <w:p w14:paraId="671465CE" w14:textId="57C19F87" w:rsidR="00315352" w:rsidRDefault="00315352" w:rsidP="00F54C10">
      <w:pPr>
        <w:pStyle w:val="Paragraphedeliste"/>
        <w:numPr>
          <w:ilvl w:val="0"/>
          <w:numId w:val="2"/>
        </w:numPr>
        <w:spacing w:after="0" w:line="276" w:lineRule="auto"/>
        <w:jc w:val="both"/>
        <w:rPr>
          <w:rFonts w:ascii="Times New Roman" w:hAnsi="Times New Roman" w:cs="Times New Roman"/>
          <w:b/>
          <w:i/>
        </w:rPr>
      </w:pPr>
      <w:r w:rsidRPr="00AD08EC">
        <w:rPr>
          <w:rFonts w:ascii="Times New Roman" w:hAnsi="Times New Roman" w:cs="Times New Roman"/>
          <w:b/>
          <w:i/>
        </w:rPr>
        <w:t>Des pays inégalement développés</w:t>
      </w:r>
    </w:p>
    <w:p w14:paraId="115080B6" w14:textId="1192CFF8" w:rsidR="00F15D59" w:rsidRDefault="000C759D" w:rsidP="00F54C10">
      <w:pPr>
        <w:pStyle w:val="Paragraphedeliste"/>
        <w:numPr>
          <w:ilvl w:val="0"/>
          <w:numId w:val="5"/>
        </w:numPr>
        <w:spacing w:after="0" w:line="276" w:lineRule="auto"/>
        <w:jc w:val="both"/>
        <w:rPr>
          <w:rFonts w:ascii="Times New Roman" w:hAnsi="Times New Roman" w:cs="Times New Roman"/>
        </w:rPr>
      </w:pPr>
      <w:r w:rsidRPr="000C759D">
        <w:rPr>
          <w:rFonts w:ascii="Times New Roman" w:hAnsi="Times New Roman" w:cs="Times New Roman"/>
          <w:b/>
        </w:rPr>
        <w:t xml:space="preserve">Mesurer </w:t>
      </w:r>
      <w:r w:rsidR="00F15D59">
        <w:rPr>
          <w:rFonts w:ascii="Times New Roman" w:hAnsi="Times New Roman" w:cs="Times New Roman"/>
          <w:b/>
        </w:rPr>
        <w:t xml:space="preserve">le développement des pays : </w:t>
      </w:r>
      <w:r w:rsidR="00F15D59">
        <w:rPr>
          <w:rFonts w:ascii="Times New Roman" w:hAnsi="Times New Roman" w:cs="Times New Roman"/>
        </w:rPr>
        <w:t>le développement, qui correspond au processus d’amélioration globale des conditions de vie d’une population, se mesure au travers</w:t>
      </w:r>
      <w:r w:rsidR="004F68D0">
        <w:rPr>
          <w:rFonts w:ascii="Times New Roman" w:hAnsi="Times New Roman" w:cs="Times New Roman"/>
        </w:rPr>
        <w:t xml:space="preserve"> de plusieurs indicateurs. Le PN</w:t>
      </w:r>
      <w:r w:rsidR="00F15D59">
        <w:rPr>
          <w:rFonts w:ascii="Times New Roman" w:hAnsi="Times New Roman" w:cs="Times New Roman"/>
        </w:rPr>
        <w:t>B permet de mesurer le développement économique des Etats, l’IDH lui est un indice multifonctionnel qui permet de rendre compte de manière plus globale du développement des Etats. Cet indice mesure ainsi l’espérance de vie des Etats, l’accès à l’éducation ou encore</w:t>
      </w:r>
      <w:r w:rsidR="004F68D0">
        <w:rPr>
          <w:rFonts w:ascii="Times New Roman" w:hAnsi="Times New Roman" w:cs="Times New Roman"/>
        </w:rPr>
        <w:t xml:space="preserve"> leur richesse (au travers du PN</w:t>
      </w:r>
      <w:r w:rsidR="00F15D59">
        <w:rPr>
          <w:rFonts w:ascii="Times New Roman" w:hAnsi="Times New Roman" w:cs="Times New Roman"/>
        </w:rPr>
        <w:t xml:space="preserve">B). </w:t>
      </w:r>
      <w:r w:rsidR="006E6A7B">
        <w:rPr>
          <w:rFonts w:ascii="Times New Roman" w:hAnsi="Times New Roman" w:cs="Times New Roman"/>
        </w:rPr>
        <w:t>La mesure du niveau de développement d’un Etat est un angle de lecture du monde à nuancer car elle induit en classement entre les Etats et est réalisée par des institutions occidentales, érigeant en modèle un certain type de pays.</w:t>
      </w:r>
    </w:p>
    <w:p w14:paraId="4FBA2F25" w14:textId="3F010EC7" w:rsidR="00F15D59" w:rsidRDefault="00FF6265" w:rsidP="00F54C10">
      <w:pPr>
        <w:pStyle w:val="Paragraphedeliste"/>
        <w:numPr>
          <w:ilvl w:val="0"/>
          <w:numId w:val="5"/>
        </w:numPr>
        <w:spacing w:after="0" w:line="276" w:lineRule="auto"/>
        <w:jc w:val="both"/>
        <w:rPr>
          <w:rFonts w:ascii="Times New Roman" w:hAnsi="Times New Roman" w:cs="Times New Roman"/>
        </w:rPr>
      </w:pPr>
      <w:r>
        <w:rPr>
          <w:rFonts w:ascii="Times New Roman" w:hAnsi="Times New Roman" w:cs="Times New Roman"/>
          <w:b/>
        </w:rPr>
        <w:t xml:space="preserve">Développement, </w:t>
      </w:r>
      <w:r w:rsidR="00F15D59">
        <w:rPr>
          <w:rFonts w:ascii="Times New Roman" w:hAnsi="Times New Roman" w:cs="Times New Roman"/>
          <w:b/>
        </w:rPr>
        <w:t>richesses</w:t>
      </w:r>
      <w:r>
        <w:rPr>
          <w:rFonts w:ascii="Times New Roman" w:hAnsi="Times New Roman" w:cs="Times New Roman"/>
          <w:b/>
        </w:rPr>
        <w:t xml:space="preserve"> et pauvreté</w:t>
      </w:r>
      <w:r w:rsidR="00F15D59">
        <w:rPr>
          <w:rFonts w:ascii="Times New Roman" w:hAnsi="Times New Roman" w:cs="Times New Roman"/>
          <w:b/>
        </w:rPr>
        <w:t> :</w:t>
      </w:r>
      <w:r w:rsidR="00F15D59">
        <w:rPr>
          <w:rFonts w:ascii="Times New Roman" w:hAnsi="Times New Roman" w:cs="Times New Roman"/>
        </w:rPr>
        <w:t xml:space="preserve"> l’Amérique du Nord, l’Europe, le Japon et l’Australie, c’est-à-dire les pays développés, concentrent plus de 2/3 de la richesse mondiale.</w:t>
      </w:r>
      <w:r>
        <w:rPr>
          <w:rFonts w:ascii="Times New Roman" w:hAnsi="Times New Roman" w:cs="Times New Roman"/>
        </w:rPr>
        <w:t xml:space="preserve"> Les pays en développement produisent eux 1/3 de la richesse mondiale mais près de la moitié de leur population vit avec moins de 2 euros par jour : si une partie des habitants des pays émergents connait une amélioration de leurs conditions de vie, un très grand nombre se trouve encore en situation de pauvreté. Les populations des pays en cours de développement (aussi appelés PMA par l’ONU) sont très pauvres, notamment en Asie du Sud et en Afrique subsaharienne. Ces 48 PMA produisent moins de 1% des richesses mondiales.</w:t>
      </w:r>
      <w:r w:rsidR="00D54A9E">
        <w:rPr>
          <w:rFonts w:ascii="Times New Roman" w:hAnsi="Times New Roman" w:cs="Times New Roman"/>
        </w:rPr>
        <w:t xml:space="preserve"> </w:t>
      </w:r>
    </w:p>
    <w:p w14:paraId="02D7B700" w14:textId="18C7CE56" w:rsidR="00616011" w:rsidRDefault="00616011" w:rsidP="00F54C10">
      <w:pPr>
        <w:pStyle w:val="Paragraphedeliste"/>
        <w:numPr>
          <w:ilvl w:val="0"/>
          <w:numId w:val="5"/>
        </w:numPr>
        <w:spacing w:after="0" w:line="276" w:lineRule="auto"/>
        <w:jc w:val="both"/>
        <w:rPr>
          <w:rFonts w:ascii="Times New Roman" w:hAnsi="Times New Roman" w:cs="Times New Roman"/>
        </w:rPr>
      </w:pPr>
      <w:r w:rsidRPr="00D54A9E">
        <w:rPr>
          <w:rFonts w:ascii="Times New Roman" w:hAnsi="Times New Roman" w:cs="Times New Roman"/>
          <w:b/>
        </w:rPr>
        <w:t>Covid-19</w:t>
      </w:r>
      <w:r w:rsidR="00D54A9E" w:rsidRPr="00D54A9E">
        <w:rPr>
          <w:rFonts w:ascii="Times New Roman" w:hAnsi="Times New Roman" w:cs="Times New Roman"/>
          <w:b/>
        </w:rPr>
        <w:t>, une géographie mondiale révélatrice des inégalités de développement</w:t>
      </w:r>
      <w:r w:rsidR="00D54A9E">
        <w:rPr>
          <w:rFonts w:ascii="Times New Roman" w:hAnsi="Times New Roman" w:cs="Times New Roman"/>
        </w:rPr>
        <w:t xml:space="preserve"> : la pandémie mondiale du covid-19 touche inégalement les Etats, révélant leur intégration à la mondialisation. Ce sont en effet surtout les pays développés et émergents qui sont touchés par cette pandémie, ce qui s’explique en partie par les échanges internationaux de ces pays, en terme de population mais aussi de marchandises. </w:t>
      </w:r>
    </w:p>
    <w:p w14:paraId="4443653A" w14:textId="55A9C32D" w:rsidR="0002418A" w:rsidRDefault="0002418A" w:rsidP="00F54C10">
      <w:pPr>
        <w:spacing w:after="0" w:line="276" w:lineRule="auto"/>
        <w:jc w:val="both"/>
        <w:rPr>
          <w:rFonts w:ascii="Times New Roman" w:hAnsi="Times New Roman" w:cs="Times New Roman"/>
        </w:rPr>
      </w:pPr>
    </w:p>
    <w:p w14:paraId="470C5200" w14:textId="77777777" w:rsidR="007C16EF" w:rsidRPr="0002418A" w:rsidRDefault="0002418A" w:rsidP="00F54C10">
      <w:pPr>
        <w:spacing w:after="0" w:line="276" w:lineRule="auto"/>
        <w:jc w:val="both"/>
        <w:rPr>
          <w:rFonts w:ascii="Times New Roman" w:hAnsi="Times New Roman" w:cs="Times New Roman"/>
        </w:rPr>
      </w:pPr>
      <w:r w:rsidRPr="004F68D0">
        <w:rPr>
          <w:rFonts w:ascii="Times New Roman" w:hAnsi="Times New Roman" w:cs="Times New Roman"/>
          <w:b/>
          <w:u w:val="single"/>
        </w:rPr>
        <w:t>Transition</w:t>
      </w:r>
      <w:r w:rsidRPr="004F68D0">
        <w:rPr>
          <w:rFonts w:ascii="Times New Roman" w:hAnsi="Times New Roman" w:cs="Times New Roman"/>
        </w:rPr>
        <w:t xml:space="preserve"> : </w:t>
      </w:r>
      <w:r w:rsidR="007C16EF" w:rsidRPr="004F68D0">
        <w:rPr>
          <w:rFonts w:ascii="Times New Roman" w:hAnsi="Times New Roman" w:cs="Times New Roman"/>
        </w:rPr>
        <w:t xml:space="preserve">richesses et pauvreté sont ainsi inégalement réparties dans le monde. Cette inégale répartition des richesses dans le monde conduit à des inégalités sociales majeures entre les populations et entre les Etats. Ces derniers ont ainsi des niveaux de développement variés. Toutefois, les inégalités socio-spatiales sont présentes dans l’ensemble des Etats, sous des formes variées. </w:t>
      </w:r>
    </w:p>
    <w:p w14:paraId="14928E51" w14:textId="3DDFD559" w:rsidR="006C5D47" w:rsidRDefault="006C5D47" w:rsidP="00F54C10">
      <w:pPr>
        <w:spacing w:after="0" w:line="276" w:lineRule="auto"/>
        <w:jc w:val="both"/>
        <w:rPr>
          <w:rFonts w:ascii="Times New Roman" w:hAnsi="Times New Roman" w:cs="Times New Roman"/>
        </w:rPr>
      </w:pPr>
    </w:p>
    <w:p w14:paraId="556A8447" w14:textId="2C6BA6F9" w:rsidR="006C5D47" w:rsidRDefault="006C5D47" w:rsidP="00F54C10">
      <w:pPr>
        <w:pStyle w:val="Paragraphedeliste"/>
        <w:numPr>
          <w:ilvl w:val="0"/>
          <w:numId w:val="1"/>
        </w:numPr>
        <w:spacing w:after="0" w:line="276" w:lineRule="auto"/>
        <w:jc w:val="both"/>
        <w:rPr>
          <w:rFonts w:ascii="Times New Roman" w:hAnsi="Times New Roman" w:cs="Times New Roman"/>
          <w:b/>
          <w:u w:val="single"/>
        </w:rPr>
      </w:pPr>
      <w:r w:rsidRPr="00AD08EC">
        <w:rPr>
          <w:rFonts w:ascii="Times New Roman" w:hAnsi="Times New Roman" w:cs="Times New Roman"/>
          <w:b/>
          <w:u w:val="single"/>
        </w:rPr>
        <w:t>A l’échelle nationale, des inégalités</w:t>
      </w:r>
      <w:r w:rsidR="0002418A">
        <w:rPr>
          <w:rFonts w:ascii="Times New Roman" w:hAnsi="Times New Roman" w:cs="Times New Roman"/>
          <w:b/>
          <w:u w:val="single"/>
        </w:rPr>
        <w:t xml:space="preserve"> socio-spatiales</w:t>
      </w:r>
      <w:r w:rsidRPr="00AD08EC">
        <w:rPr>
          <w:rFonts w:ascii="Times New Roman" w:hAnsi="Times New Roman" w:cs="Times New Roman"/>
          <w:b/>
          <w:u w:val="single"/>
        </w:rPr>
        <w:t xml:space="preserve"> majeures dans tous les pays</w:t>
      </w:r>
    </w:p>
    <w:p w14:paraId="249A757D" w14:textId="0087E192" w:rsidR="00D54A9E" w:rsidRDefault="00D54A9E" w:rsidP="00F54C10">
      <w:pPr>
        <w:spacing w:after="0" w:line="276" w:lineRule="auto"/>
        <w:jc w:val="both"/>
        <w:rPr>
          <w:rFonts w:ascii="Times New Roman" w:hAnsi="Times New Roman" w:cs="Times New Roman"/>
          <w:b/>
          <w:u w:val="single"/>
        </w:rPr>
      </w:pPr>
    </w:p>
    <w:p w14:paraId="6B1783F6" w14:textId="110EAE43" w:rsidR="00D54A9E" w:rsidRDefault="00F870DF" w:rsidP="00F54C10">
      <w:pPr>
        <w:pStyle w:val="Paragraphedeliste"/>
        <w:numPr>
          <w:ilvl w:val="0"/>
          <w:numId w:val="3"/>
        </w:numPr>
        <w:spacing w:after="0" w:line="276" w:lineRule="auto"/>
        <w:jc w:val="both"/>
        <w:rPr>
          <w:rFonts w:ascii="Times New Roman" w:hAnsi="Times New Roman" w:cs="Times New Roman"/>
          <w:b/>
          <w:i/>
        </w:rPr>
      </w:pPr>
      <w:r>
        <w:rPr>
          <w:rFonts w:ascii="Times New Roman" w:hAnsi="Times New Roman" w:cs="Times New Roman"/>
          <w:b/>
          <w:i/>
        </w:rPr>
        <w:t>Au sein des Etats,</w:t>
      </w:r>
      <w:r w:rsidR="00D54A9E">
        <w:rPr>
          <w:rFonts w:ascii="Times New Roman" w:hAnsi="Times New Roman" w:cs="Times New Roman"/>
          <w:b/>
          <w:i/>
        </w:rPr>
        <w:t xml:space="preserve"> d</w:t>
      </w:r>
      <w:r w:rsidR="00D54A9E" w:rsidRPr="00AD08EC">
        <w:rPr>
          <w:rFonts w:ascii="Times New Roman" w:hAnsi="Times New Roman" w:cs="Times New Roman"/>
          <w:b/>
          <w:i/>
        </w:rPr>
        <w:t xml:space="preserve">es </w:t>
      </w:r>
      <w:r w:rsidR="00D54A9E">
        <w:rPr>
          <w:rFonts w:ascii="Times New Roman" w:hAnsi="Times New Roman" w:cs="Times New Roman"/>
          <w:b/>
          <w:i/>
        </w:rPr>
        <w:t>régions inégalement développées</w:t>
      </w:r>
    </w:p>
    <w:p w14:paraId="002E6D02" w14:textId="2AE73BE0" w:rsidR="00D54A9E" w:rsidRPr="005B4131" w:rsidRDefault="00D54A9E" w:rsidP="00F54C10">
      <w:pPr>
        <w:pStyle w:val="Paragraphedeliste"/>
        <w:numPr>
          <w:ilvl w:val="0"/>
          <w:numId w:val="5"/>
        </w:numPr>
        <w:spacing w:after="0" w:line="276" w:lineRule="auto"/>
        <w:jc w:val="both"/>
        <w:rPr>
          <w:rFonts w:ascii="Times New Roman" w:hAnsi="Times New Roman" w:cs="Times New Roman"/>
          <w:u w:val="single"/>
        </w:rPr>
      </w:pPr>
      <w:r w:rsidRPr="00D72197">
        <w:rPr>
          <w:rFonts w:ascii="Times New Roman" w:hAnsi="Times New Roman" w:cs="Times New Roman"/>
          <w:b/>
          <w:i/>
        </w:rPr>
        <w:t xml:space="preserve">En </w:t>
      </w:r>
      <w:r w:rsidR="003F761F">
        <w:rPr>
          <w:rFonts w:ascii="Times New Roman" w:hAnsi="Times New Roman" w:cs="Times New Roman"/>
          <w:b/>
          <w:i/>
        </w:rPr>
        <w:t xml:space="preserve">France </w:t>
      </w:r>
      <w:r w:rsidR="00853EAE">
        <w:rPr>
          <w:rFonts w:ascii="Times New Roman" w:hAnsi="Times New Roman" w:cs="Times New Roman"/>
          <w:b/>
          <w:i/>
        </w:rPr>
        <w:t>hexagonale</w:t>
      </w:r>
      <w:r w:rsidR="003F761F">
        <w:rPr>
          <w:rFonts w:ascii="Times New Roman" w:hAnsi="Times New Roman" w:cs="Times New Roman"/>
          <w:b/>
          <w:i/>
        </w:rPr>
        <w:t xml:space="preserve"> et d’outre-mer</w:t>
      </w:r>
      <w:r w:rsidRPr="00D72197">
        <w:rPr>
          <w:rFonts w:ascii="Times New Roman" w:hAnsi="Times New Roman" w:cs="Times New Roman"/>
          <w:b/>
          <w:i/>
        </w:rPr>
        <w:t>,</w:t>
      </w:r>
      <w:r>
        <w:rPr>
          <w:rFonts w:ascii="Times New Roman" w:hAnsi="Times New Roman" w:cs="Times New Roman"/>
          <w:b/>
          <w:i/>
        </w:rPr>
        <w:t xml:space="preserve"> une grande disparité entre régions</w:t>
      </w:r>
      <w:r>
        <w:rPr>
          <w:rFonts w:ascii="Times New Roman" w:hAnsi="Times New Roman" w:cs="Times New Roman"/>
          <w:b/>
        </w:rPr>
        <w:t xml:space="preserve"> : </w:t>
      </w:r>
      <w:r>
        <w:rPr>
          <w:rFonts w:ascii="Times New Roman" w:hAnsi="Times New Roman" w:cs="Times New Roman"/>
        </w:rPr>
        <w:t>les régions françaises sont inégalement dynamiques d’un point de vue économique mais aussi au regard de la santé. L’</w:t>
      </w:r>
      <w:r w:rsidR="004F68D0">
        <w:rPr>
          <w:rFonts w:ascii="Times New Roman" w:hAnsi="Times New Roman" w:cs="Times New Roman"/>
        </w:rPr>
        <w:t>écart de l’</w:t>
      </w:r>
      <w:r>
        <w:rPr>
          <w:rFonts w:ascii="Times New Roman" w:hAnsi="Times New Roman" w:cs="Times New Roman"/>
        </w:rPr>
        <w:t xml:space="preserve">espérance de vie à la </w:t>
      </w:r>
      <w:r w:rsidR="004F68D0">
        <w:rPr>
          <w:rFonts w:ascii="Times New Roman" w:hAnsi="Times New Roman" w:cs="Times New Roman"/>
        </w:rPr>
        <w:t>naissance est ainsi très marqué</w:t>
      </w:r>
      <w:r>
        <w:rPr>
          <w:rFonts w:ascii="Times New Roman" w:hAnsi="Times New Roman" w:cs="Times New Roman"/>
        </w:rPr>
        <w:t xml:space="preserve"> entre certaines régions : 5 ans d’écart pour les hommes entre Île de France et Hauts de France, 6 ans d’écart entre Île de France et Mayotte et la Guadeloupe. Des inégalités notamment dues à une mortalité prématurée, c’est-à-dire avant 65 ans, supérieure dans certaines régions du fait à la fois de revenus moindre mais aussi d’un accès au</w:t>
      </w:r>
      <w:r w:rsidR="004F68D0">
        <w:rPr>
          <w:rFonts w:ascii="Times New Roman" w:hAnsi="Times New Roman" w:cs="Times New Roman"/>
        </w:rPr>
        <w:t>x</w:t>
      </w:r>
      <w:r>
        <w:rPr>
          <w:rFonts w:ascii="Times New Roman" w:hAnsi="Times New Roman" w:cs="Times New Roman"/>
        </w:rPr>
        <w:t xml:space="preserve"> centre</w:t>
      </w:r>
      <w:r w:rsidR="004F68D0">
        <w:rPr>
          <w:rFonts w:ascii="Times New Roman" w:hAnsi="Times New Roman" w:cs="Times New Roman"/>
        </w:rPr>
        <w:t>s</w:t>
      </w:r>
      <w:r>
        <w:rPr>
          <w:rFonts w:ascii="Times New Roman" w:hAnsi="Times New Roman" w:cs="Times New Roman"/>
        </w:rPr>
        <w:t xml:space="preserve"> de soins plus compliqué. </w:t>
      </w:r>
    </w:p>
    <w:p w14:paraId="101883ED" w14:textId="0D435A46" w:rsidR="00D54A9E" w:rsidRPr="00415DEE" w:rsidRDefault="00D54A9E" w:rsidP="00F54C10">
      <w:pPr>
        <w:pStyle w:val="Paragraphedeliste"/>
        <w:numPr>
          <w:ilvl w:val="0"/>
          <w:numId w:val="5"/>
        </w:numPr>
        <w:spacing w:after="0" w:line="276" w:lineRule="auto"/>
        <w:jc w:val="both"/>
        <w:rPr>
          <w:rFonts w:ascii="Times New Roman" w:hAnsi="Times New Roman" w:cs="Times New Roman"/>
          <w:u w:val="single"/>
        </w:rPr>
      </w:pPr>
      <w:r>
        <w:rPr>
          <w:rFonts w:ascii="Times New Roman" w:hAnsi="Times New Roman" w:cs="Times New Roman"/>
          <w:b/>
          <w:i/>
        </w:rPr>
        <w:t>En Afrique du Sud, des provinces marginalisées :</w:t>
      </w:r>
      <w:r>
        <w:rPr>
          <w:rFonts w:ascii="Times New Roman" w:hAnsi="Times New Roman" w:cs="Times New Roman"/>
          <w:b/>
        </w:rPr>
        <w:t xml:space="preserve"> </w:t>
      </w:r>
      <w:r>
        <w:rPr>
          <w:rFonts w:ascii="Times New Roman" w:hAnsi="Times New Roman" w:cs="Times New Roman"/>
        </w:rPr>
        <w:t>la volonté d’encourager la croissance économique en Afrique du Sud s’accompagne d’une inégale intégration des régions. Les provinces du Gauteng et du Cap occidental qui, depuis l’époque de la colonisation, sont développées car disposent de ressources majeures, sont aujourd’hui plus riches que les provinces rurales où la pauvreté est plus marquée. Ces inégalités se ressentent dans la scolarisatio</w:t>
      </w:r>
      <w:r w:rsidR="004F68D0">
        <w:rPr>
          <w:rFonts w:ascii="Times New Roman" w:hAnsi="Times New Roman" w:cs="Times New Roman"/>
        </w:rPr>
        <w:t>n ou encore l’accès à l’emploi entre ces différentes régions.</w:t>
      </w:r>
    </w:p>
    <w:p w14:paraId="79B0932E" w14:textId="0EE609FC" w:rsidR="00D54A9E" w:rsidRPr="00986FD2" w:rsidRDefault="00D54A9E" w:rsidP="00F54C10">
      <w:pPr>
        <w:pStyle w:val="Paragraphedeliste"/>
        <w:numPr>
          <w:ilvl w:val="0"/>
          <w:numId w:val="5"/>
        </w:numPr>
        <w:spacing w:after="0" w:line="276" w:lineRule="auto"/>
        <w:jc w:val="both"/>
        <w:rPr>
          <w:rFonts w:ascii="Times New Roman" w:hAnsi="Times New Roman" w:cs="Times New Roman"/>
          <w:u w:val="single"/>
        </w:rPr>
      </w:pPr>
      <w:r>
        <w:rPr>
          <w:rFonts w:ascii="Times New Roman" w:hAnsi="Times New Roman" w:cs="Times New Roman"/>
          <w:b/>
          <w:i/>
        </w:rPr>
        <w:lastRenderedPageBreak/>
        <w:t xml:space="preserve">Au Bangladesh, un exode rural marqué : </w:t>
      </w:r>
      <w:r>
        <w:rPr>
          <w:rFonts w:ascii="Times New Roman" w:hAnsi="Times New Roman" w:cs="Times New Roman"/>
        </w:rPr>
        <w:t>la pauvreté élevée du Bangladesh est notamment marquée dans les campagnes. C’est pourquoi de nombreux habitants quittent leur village natal</w:t>
      </w:r>
      <w:r w:rsidR="00986FD2">
        <w:rPr>
          <w:rFonts w:ascii="Times New Roman" w:hAnsi="Times New Roman" w:cs="Times New Roman"/>
        </w:rPr>
        <w:t xml:space="preserve"> pour rejoindre la capitale, Dacc</w:t>
      </w:r>
      <w:r>
        <w:rPr>
          <w:rFonts w:ascii="Times New Roman" w:hAnsi="Times New Roman" w:cs="Times New Roman"/>
        </w:rPr>
        <w:t xml:space="preserve">a, et y trouver un emploi. C’est ce qu’on appelle l’exode rural. </w:t>
      </w:r>
      <w:r w:rsidR="00986FD2">
        <w:rPr>
          <w:rFonts w:ascii="Times New Roman" w:hAnsi="Times New Roman" w:cs="Times New Roman"/>
        </w:rPr>
        <w:t>(17 millions d’</w:t>
      </w:r>
      <w:proofErr w:type="spellStart"/>
      <w:r w:rsidR="00986FD2">
        <w:rPr>
          <w:rFonts w:ascii="Times New Roman" w:hAnsi="Times New Roman" w:cs="Times New Roman"/>
        </w:rPr>
        <w:t>hbts</w:t>
      </w:r>
      <w:proofErr w:type="spellEnd"/>
      <w:r w:rsidR="00986FD2">
        <w:rPr>
          <w:rFonts w:ascii="Times New Roman" w:hAnsi="Times New Roman" w:cs="Times New Roman"/>
        </w:rPr>
        <w:t xml:space="preserve"> que 1,7 millions il y a 50ans)</w:t>
      </w:r>
    </w:p>
    <w:p w14:paraId="15B380E1" w14:textId="77777777" w:rsidR="00986FD2" w:rsidRPr="00986FD2" w:rsidRDefault="00986FD2" w:rsidP="00F54C10">
      <w:pPr>
        <w:pStyle w:val="Paragraphedeliste"/>
        <w:spacing w:after="0" w:line="276" w:lineRule="auto"/>
        <w:ind w:left="360"/>
        <w:jc w:val="both"/>
        <w:rPr>
          <w:rFonts w:ascii="Times New Roman" w:hAnsi="Times New Roman" w:cs="Times New Roman"/>
          <w:u w:val="single"/>
        </w:rPr>
      </w:pPr>
    </w:p>
    <w:p w14:paraId="41BC9373" w14:textId="69B1A5AE" w:rsidR="006C5D47" w:rsidRDefault="00616011" w:rsidP="00F54C10">
      <w:pPr>
        <w:pStyle w:val="Paragraphedeliste"/>
        <w:numPr>
          <w:ilvl w:val="0"/>
          <w:numId w:val="3"/>
        </w:numPr>
        <w:spacing w:after="0" w:line="276" w:lineRule="auto"/>
        <w:jc w:val="both"/>
        <w:rPr>
          <w:rFonts w:ascii="Times New Roman" w:hAnsi="Times New Roman" w:cs="Times New Roman"/>
          <w:b/>
          <w:i/>
        </w:rPr>
      </w:pPr>
      <w:r>
        <w:rPr>
          <w:rFonts w:ascii="Times New Roman" w:hAnsi="Times New Roman" w:cs="Times New Roman"/>
          <w:b/>
          <w:i/>
        </w:rPr>
        <w:t>Des inégalités socio-économiques majeures d</w:t>
      </w:r>
      <w:r w:rsidR="00783D79">
        <w:rPr>
          <w:rFonts w:ascii="Times New Roman" w:hAnsi="Times New Roman" w:cs="Times New Roman"/>
          <w:b/>
          <w:i/>
        </w:rPr>
        <w:t>ans l’ensemble des pays</w:t>
      </w:r>
      <w:r>
        <w:rPr>
          <w:rFonts w:ascii="Times New Roman" w:hAnsi="Times New Roman" w:cs="Times New Roman"/>
          <w:b/>
          <w:i/>
        </w:rPr>
        <w:t>, des freins au développement</w:t>
      </w:r>
    </w:p>
    <w:p w14:paraId="5C7BF5FE" w14:textId="4113BD9A" w:rsidR="00B47883" w:rsidRPr="00B47883" w:rsidRDefault="00B47883" w:rsidP="00F54C10">
      <w:pPr>
        <w:spacing w:after="0" w:line="276" w:lineRule="auto"/>
        <w:jc w:val="both"/>
        <w:rPr>
          <w:rFonts w:ascii="Times New Roman" w:hAnsi="Times New Roman" w:cs="Times New Roman"/>
        </w:rPr>
      </w:pPr>
      <w:r>
        <w:rPr>
          <w:rFonts w:ascii="Times New Roman" w:hAnsi="Times New Roman" w:cs="Times New Roman"/>
        </w:rPr>
        <w:t xml:space="preserve">Les pays sont marqués par des inégalités de différentes formes. Si ces inégalités se retrouvent dans tous les pays, certaines formes, sont plus marquées en fonction du niveau de développement du pays considéré. </w:t>
      </w:r>
    </w:p>
    <w:p w14:paraId="5223ED66" w14:textId="5DD352E4" w:rsidR="00783D79" w:rsidRPr="005C74C1" w:rsidRDefault="00783D79" w:rsidP="00F54C10">
      <w:pPr>
        <w:pStyle w:val="Paragraphedeliste"/>
        <w:numPr>
          <w:ilvl w:val="0"/>
          <w:numId w:val="5"/>
        </w:numPr>
        <w:spacing w:after="0" w:line="276" w:lineRule="auto"/>
        <w:jc w:val="both"/>
        <w:rPr>
          <w:rFonts w:ascii="Times New Roman" w:hAnsi="Times New Roman" w:cs="Times New Roman"/>
          <w:b/>
          <w:i/>
        </w:rPr>
      </w:pPr>
      <w:r w:rsidRPr="005C74C1">
        <w:rPr>
          <w:rFonts w:ascii="Times New Roman" w:hAnsi="Times New Roman" w:cs="Times New Roman"/>
          <w:b/>
          <w:i/>
        </w:rPr>
        <w:t>Dans les pays développés, des inégalités d’accès à l’emploi </w:t>
      </w:r>
      <w:r w:rsidR="00B47883">
        <w:rPr>
          <w:rFonts w:ascii="Times New Roman" w:hAnsi="Times New Roman" w:cs="Times New Roman"/>
          <w:b/>
          <w:i/>
        </w:rPr>
        <w:t xml:space="preserve">marquées </w:t>
      </w:r>
      <w:r w:rsidRPr="005C74C1">
        <w:rPr>
          <w:rFonts w:ascii="Times New Roman" w:hAnsi="Times New Roman" w:cs="Times New Roman"/>
          <w:b/>
          <w:i/>
        </w:rPr>
        <w:t xml:space="preserve">: </w:t>
      </w:r>
      <w:r w:rsidRPr="005C74C1">
        <w:rPr>
          <w:rFonts w:ascii="Times New Roman" w:hAnsi="Times New Roman" w:cs="Times New Roman"/>
        </w:rPr>
        <w:t>dans les pays riches et développés, la pauvreté est liée au chômage et au bas niveau de certains salaires</w:t>
      </w:r>
      <w:r w:rsidR="005C74C1" w:rsidRPr="005C74C1">
        <w:rPr>
          <w:rFonts w:ascii="Times New Roman" w:hAnsi="Times New Roman" w:cs="Times New Roman"/>
        </w:rPr>
        <w:t>. Fin 2019 le taux de chômage était d’environ 8% soit environ 2,3 millions de personnes. Toutefois, environ 8 millions de personnes sont en situation de « mal-emploi » c’est à dire les chômeurs, mais aussi les salariés précaires</w:t>
      </w:r>
      <w:r w:rsidR="005C74C1">
        <w:rPr>
          <w:rFonts w:ascii="Times New Roman" w:hAnsi="Times New Roman" w:cs="Times New Roman"/>
        </w:rPr>
        <w:t xml:space="preserve">, et les personnes souhaitant travailler mais ne le pouvant pas comme les mères de famille monoparentales, soit 1 personne sur 4 en âge de travailler. Cette situation empêche notamment de pouvoir se projeter dans la vie. </w:t>
      </w:r>
    </w:p>
    <w:p w14:paraId="12D919F2" w14:textId="7EFA62CC" w:rsidR="005C74C1" w:rsidRPr="005C74C1" w:rsidRDefault="005C74C1" w:rsidP="00F54C10">
      <w:pPr>
        <w:pStyle w:val="Paragraphedeliste"/>
        <w:numPr>
          <w:ilvl w:val="0"/>
          <w:numId w:val="5"/>
        </w:numPr>
        <w:spacing w:after="0" w:line="276" w:lineRule="auto"/>
        <w:jc w:val="both"/>
        <w:rPr>
          <w:rFonts w:ascii="Times New Roman" w:hAnsi="Times New Roman" w:cs="Times New Roman"/>
          <w:b/>
          <w:i/>
        </w:rPr>
      </w:pPr>
      <w:r>
        <w:rPr>
          <w:rFonts w:ascii="Times New Roman" w:hAnsi="Times New Roman" w:cs="Times New Roman"/>
          <w:b/>
          <w:i/>
        </w:rPr>
        <w:t>Dans les pays émergents, de</w:t>
      </w:r>
      <w:r w:rsidR="00B47883">
        <w:rPr>
          <w:rFonts w:ascii="Times New Roman" w:hAnsi="Times New Roman" w:cs="Times New Roman"/>
          <w:b/>
          <w:i/>
        </w:rPr>
        <w:t>s inégalités de revenus très importantes</w:t>
      </w:r>
      <w:r>
        <w:rPr>
          <w:rFonts w:ascii="Times New Roman" w:hAnsi="Times New Roman" w:cs="Times New Roman"/>
          <w:b/>
          <w:i/>
        </w:rPr>
        <w:t xml:space="preserve"> : </w:t>
      </w:r>
      <w:r>
        <w:rPr>
          <w:rFonts w:ascii="Times New Roman" w:hAnsi="Times New Roman" w:cs="Times New Roman"/>
        </w:rPr>
        <w:t>les inégalités de revenus</w:t>
      </w:r>
      <w:r w:rsidR="004F68D0">
        <w:rPr>
          <w:rFonts w:ascii="Times New Roman" w:hAnsi="Times New Roman" w:cs="Times New Roman"/>
        </w:rPr>
        <w:t xml:space="preserve"> entre les habitants d’un Etat</w:t>
      </w:r>
      <w:r>
        <w:rPr>
          <w:rFonts w:ascii="Times New Roman" w:hAnsi="Times New Roman" w:cs="Times New Roman"/>
        </w:rPr>
        <w:t xml:space="preserve"> sont mesurées par l’indice de GINI variant de 0 </w:t>
      </w:r>
      <w:r w:rsidR="004F68D0">
        <w:rPr>
          <w:rFonts w:ascii="Times New Roman" w:hAnsi="Times New Roman" w:cs="Times New Roman"/>
        </w:rPr>
        <w:t xml:space="preserve">à 100 </w:t>
      </w:r>
      <w:r>
        <w:rPr>
          <w:rFonts w:ascii="Times New Roman" w:hAnsi="Times New Roman" w:cs="Times New Roman"/>
        </w:rPr>
        <w:t>(</w:t>
      </w:r>
      <w:r w:rsidR="004F68D0">
        <w:rPr>
          <w:rFonts w:ascii="Times New Roman" w:hAnsi="Times New Roman" w:cs="Times New Roman"/>
        </w:rPr>
        <w:t>0 égalité parfaite /100 inégalité absolue</w:t>
      </w:r>
      <w:r>
        <w:rPr>
          <w:rFonts w:ascii="Times New Roman" w:hAnsi="Times New Roman" w:cs="Times New Roman"/>
        </w:rPr>
        <w:t>). En Afrique du Sud ce coefficient est de 0,63 faisant du pays un des pays les plus inégalitaire</w:t>
      </w:r>
      <w:r w:rsidR="003F761F">
        <w:rPr>
          <w:rFonts w:ascii="Times New Roman" w:hAnsi="Times New Roman" w:cs="Times New Roman"/>
        </w:rPr>
        <w:t>s</w:t>
      </w:r>
      <w:r>
        <w:rPr>
          <w:rFonts w:ascii="Times New Roman" w:hAnsi="Times New Roman" w:cs="Times New Roman"/>
        </w:rPr>
        <w:t xml:space="preserve"> au monde. </w:t>
      </w:r>
      <w:r w:rsidR="00415DEE">
        <w:rPr>
          <w:rFonts w:ascii="Times New Roman" w:hAnsi="Times New Roman" w:cs="Times New Roman"/>
        </w:rPr>
        <w:t xml:space="preserve">Ces inégalités sont particulièrement marquées entre les populations noires et blanches. Malgré l’émergence d’une classe moyenne noire </w:t>
      </w:r>
      <w:r w:rsidR="004F68D0" w:rsidRPr="004F68D0">
        <w:rPr>
          <w:rFonts w:ascii="Times New Roman" w:hAnsi="Times New Roman" w:cs="Times New Roman"/>
          <w:i/>
        </w:rPr>
        <w:t>postapartheid</w:t>
      </w:r>
      <w:r w:rsidR="00415DEE">
        <w:rPr>
          <w:rFonts w:ascii="Times New Roman" w:hAnsi="Times New Roman" w:cs="Times New Roman"/>
        </w:rPr>
        <w:t>, les populations noires sont encore largement exclu</w:t>
      </w:r>
      <w:r w:rsidR="00B47883">
        <w:rPr>
          <w:rFonts w:ascii="Times New Roman" w:hAnsi="Times New Roman" w:cs="Times New Roman"/>
        </w:rPr>
        <w:t>e</w:t>
      </w:r>
      <w:r w:rsidR="00415DEE">
        <w:rPr>
          <w:rFonts w:ascii="Times New Roman" w:hAnsi="Times New Roman" w:cs="Times New Roman"/>
        </w:rPr>
        <w:t>s des richesses du pays.</w:t>
      </w:r>
    </w:p>
    <w:p w14:paraId="7234568E" w14:textId="13E36B14" w:rsidR="005C74C1" w:rsidRPr="00415DEE" w:rsidRDefault="005C74C1" w:rsidP="00F54C10">
      <w:pPr>
        <w:pStyle w:val="Paragraphedeliste"/>
        <w:numPr>
          <w:ilvl w:val="0"/>
          <w:numId w:val="5"/>
        </w:numPr>
        <w:spacing w:after="0" w:line="276" w:lineRule="auto"/>
        <w:jc w:val="both"/>
        <w:rPr>
          <w:rFonts w:ascii="Times New Roman" w:hAnsi="Times New Roman" w:cs="Times New Roman"/>
          <w:b/>
          <w:i/>
        </w:rPr>
      </w:pPr>
      <w:r>
        <w:rPr>
          <w:rFonts w:ascii="Times New Roman" w:hAnsi="Times New Roman" w:cs="Times New Roman"/>
          <w:b/>
          <w:i/>
        </w:rPr>
        <w:t xml:space="preserve">Dans les pays en cours de développement, des inégalités majeures pour accéder à l’éducation : </w:t>
      </w:r>
      <w:r>
        <w:rPr>
          <w:rFonts w:ascii="Times New Roman" w:hAnsi="Times New Roman" w:cs="Times New Roman"/>
        </w:rPr>
        <w:t xml:space="preserve">le Bangladesh fait </w:t>
      </w:r>
      <w:proofErr w:type="spellStart"/>
      <w:r>
        <w:rPr>
          <w:rFonts w:ascii="Times New Roman" w:hAnsi="Times New Roman" w:cs="Times New Roman"/>
        </w:rPr>
        <w:t>parti</w:t>
      </w:r>
      <w:proofErr w:type="spellEnd"/>
      <w:r>
        <w:rPr>
          <w:rFonts w:ascii="Times New Roman" w:hAnsi="Times New Roman" w:cs="Times New Roman"/>
        </w:rPr>
        <w:t xml:space="preserve"> des pays les plus pauvres au monde. Cette situation conduit à la déscolarisation de nombreux enfants,</w:t>
      </w:r>
      <w:r w:rsidR="004D43DC">
        <w:rPr>
          <w:rFonts w:ascii="Times New Roman" w:hAnsi="Times New Roman" w:cs="Times New Roman"/>
        </w:rPr>
        <w:t xml:space="preserve"> tenus de travailler pour aider leurs familles :</w:t>
      </w:r>
      <w:r>
        <w:rPr>
          <w:rFonts w:ascii="Times New Roman" w:hAnsi="Times New Roman" w:cs="Times New Roman"/>
        </w:rPr>
        <w:t xml:space="preserve"> plus de 3,4 millions d’enfants sont déscolarisés dont 1,2 millions travaillent dans des secteurs dangereux comme les tanneries ou le bâtiment. </w:t>
      </w:r>
    </w:p>
    <w:p w14:paraId="08C8B15C" w14:textId="24316175" w:rsidR="004B30AA" w:rsidRPr="00616011" w:rsidRDefault="004B30AA" w:rsidP="00F54C10">
      <w:pPr>
        <w:spacing w:after="0" w:line="276" w:lineRule="auto"/>
        <w:jc w:val="both"/>
        <w:rPr>
          <w:rFonts w:ascii="Times New Roman" w:hAnsi="Times New Roman" w:cs="Times New Roman"/>
          <w:b/>
          <w:i/>
        </w:rPr>
      </w:pPr>
    </w:p>
    <w:p w14:paraId="7A718348" w14:textId="134E94C4" w:rsidR="006C5D47" w:rsidRDefault="006C5D47" w:rsidP="00F54C10">
      <w:pPr>
        <w:pStyle w:val="Paragraphedeliste"/>
        <w:numPr>
          <w:ilvl w:val="0"/>
          <w:numId w:val="3"/>
        </w:numPr>
        <w:spacing w:after="0" w:line="276" w:lineRule="auto"/>
        <w:jc w:val="both"/>
        <w:rPr>
          <w:rFonts w:ascii="Times New Roman" w:hAnsi="Times New Roman" w:cs="Times New Roman"/>
          <w:b/>
          <w:i/>
        </w:rPr>
      </w:pPr>
      <w:r w:rsidRPr="00AD08EC">
        <w:rPr>
          <w:rFonts w:ascii="Times New Roman" w:hAnsi="Times New Roman" w:cs="Times New Roman"/>
          <w:b/>
          <w:i/>
        </w:rPr>
        <w:t>F</w:t>
      </w:r>
      <w:r w:rsidR="00616011">
        <w:rPr>
          <w:rFonts w:ascii="Times New Roman" w:hAnsi="Times New Roman" w:cs="Times New Roman"/>
          <w:b/>
          <w:i/>
        </w:rPr>
        <w:t>aire reculer la pauvreté et lutter contre les inégalités, des</w:t>
      </w:r>
      <w:r w:rsidRPr="00AD08EC">
        <w:rPr>
          <w:rFonts w:ascii="Times New Roman" w:hAnsi="Times New Roman" w:cs="Times New Roman"/>
          <w:b/>
          <w:i/>
        </w:rPr>
        <w:t xml:space="preserve"> défi</w:t>
      </w:r>
      <w:r w:rsidR="00616011">
        <w:rPr>
          <w:rFonts w:ascii="Times New Roman" w:hAnsi="Times New Roman" w:cs="Times New Roman"/>
          <w:b/>
          <w:i/>
        </w:rPr>
        <w:t>s</w:t>
      </w:r>
      <w:r w:rsidRPr="00AD08EC">
        <w:rPr>
          <w:rFonts w:ascii="Times New Roman" w:hAnsi="Times New Roman" w:cs="Times New Roman"/>
          <w:b/>
          <w:i/>
        </w:rPr>
        <w:t xml:space="preserve"> majeur</w:t>
      </w:r>
      <w:r w:rsidR="00D54A9E">
        <w:rPr>
          <w:rFonts w:ascii="Times New Roman" w:hAnsi="Times New Roman" w:cs="Times New Roman"/>
          <w:b/>
          <w:i/>
        </w:rPr>
        <w:t>s</w:t>
      </w:r>
      <w:r w:rsidR="00B47883">
        <w:rPr>
          <w:rFonts w:ascii="Times New Roman" w:hAnsi="Times New Roman" w:cs="Times New Roman"/>
          <w:b/>
          <w:i/>
        </w:rPr>
        <w:t xml:space="preserve"> pour les Etats, qui impliquent des acteurs variés</w:t>
      </w:r>
    </w:p>
    <w:p w14:paraId="363B933A" w14:textId="77777777" w:rsidR="00B47883" w:rsidRDefault="00B47883" w:rsidP="00F54C10">
      <w:pPr>
        <w:pStyle w:val="Paragraphedeliste"/>
        <w:numPr>
          <w:ilvl w:val="0"/>
          <w:numId w:val="5"/>
        </w:numPr>
        <w:spacing w:after="0" w:line="276" w:lineRule="auto"/>
        <w:jc w:val="both"/>
        <w:rPr>
          <w:rFonts w:ascii="Times New Roman" w:hAnsi="Times New Roman" w:cs="Times New Roman"/>
        </w:rPr>
      </w:pPr>
      <w:r>
        <w:rPr>
          <w:rFonts w:ascii="Times New Roman" w:hAnsi="Times New Roman" w:cs="Times New Roman"/>
          <w:b/>
          <w:i/>
        </w:rPr>
        <w:t xml:space="preserve">Institutions internationales et Etats, des acteurs majeurs : </w:t>
      </w:r>
      <w:r>
        <w:rPr>
          <w:rFonts w:ascii="Times New Roman" w:hAnsi="Times New Roman" w:cs="Times New Roman"/>
        </w:rPr>
        <w:t xml:space="preserve">au Bangladesh, pour réduire la pauvreté le Programme des Nations Unies pour le Développement (PNUD), en partenariat avec le gouvernement, met en place des comités de développement dans les quartiers pauvres. L’objectif est de mobiliser les femmes pour leur permettre de meilleures conditions de vie et notamment assurer des allocations éducatives. L’éducation est également un moyen de limiter l’exode rural et les inégalités villes/campagnes. En 20 ans le Bangladesh est ainsi parvenu à réduire de moitié </w:t>
      </w:r>
      <w:r w:rsidRPr="00976DF6">
        <w:rPr>
          <w:rFonts w:ascii="Times New Roman" w:hAnsi="Times New Roman" w:cs="Times New Roman"/>
        </w:rPr>
        <w:t>la pauvreté par rapport au seuil national de pauvreté</w:t>
      </w:r>
      <w:r>
        <w:rPr>
          <w:rFonts w:ascii="Times New Roman" w:hAnsi="Times New Roman" w:cs="Times New Roman"/>
        </w:rPr>
        <w:t xml:space="preserve"> et son IDH est passé de 0,35 en 1990 à 0,57 en 2010. </w:t>
      </w:r>
    </w:p>
    <w:p w14:paraId="48ADEB49" w14:textId="1B5BD0D6" w:rsidR="00B47883" w:rsidRDefault="004F68D0" w:rsidP="00F54C10">
      <w:pPr>
        <w:pStyle w:val="Paragraphedeliste"/>
        <w:spacing w:after="0" w:line="276" w:lineRule="auto"/>
        <w:ind w:left="360"/>
        <w:jc w:val="both"/>
        <w:rPr>
          <w:rFonts w:ascii="Times New Roman" w:hAnsi="Times New Roman" w:cs="Times New Roman"/>
        </w:rPr>
      </w:pPr>
      <w:r>
        <w:rPr>
          <w:rFonts w:ascii="Times New Roman" w:hAnsi="Times New Roman" w:cs="Times New Roman"/>
        </w:rPr>
        <w:t>A noter qu’Etats et institutions internationales sont</w:t>
      </w:r>
      <w:r w:rsidR="00B47883" w:rsidRPr="00B47883">
        <w:rPr>
          <w:rFonts w:ascii="Times New Roman" w:hAnsi="Times New Roman" w:cs="Times New Roman"/>
        </w:rPr>
        <w:t xml:space="preserve"> impliqués dans l’ensemble des pays, peu importe leur niveau de développement.</w:t>
      </w:r>
    </w:p>
    <w:p w14:paraId="660C109C" w14:textId="5120A352" w:rsidR="00B47883" w:rsidRPr="00B47883" w:rsidRDefault="00B47883" w:rsidP="00F54C10">
      <w:pPr>
        <w:pStyle w:val="Paragraphedeliste"/>
        <w:numPr>
          <w:ilvl w:val="0"/>
          <w:numId w:val="5"/>
        </w:numPr>
        <w:spacing w:after="0" w:line="276" w:lineRule="auto"/>
        <w:jc w:val="both"/>
        <w:rPr>
          <w:rStyle w:val="Lienhypertexte"/>
          <w:rFonts w:ascii="Times New Roman" w:hAnsi="Times New Roman" w:cs="Times New Roman"/>
          <w:color w:val="auto"/>
          <w:u w:val="none"/>
        </w:rPr>
      </w:pPr>
      <w:r w:rsidRPr="00B47883">
        <w:rPr>
          <w:rFonts w:ascii="Times New Roman" w:hAnsi="Times New Roman" w:cs="Times New Roman"/>
          <w:b/>
          <w:i/>
        </w:rPr>
        <w:t>Des organisations non gouvernementales mobilisées</w:t>
      </w:r>
      <w:r>
        <w:rPr>
          <w:rFonts w:ascii="Times New Roman" w:hAnsi="Times New Roman" w:cs="Times New Roman"/>
        </w:rPr>
        <w:t xml:space="preserve"> : pour lutter contre le mal-logement, des organisations non gouvernementales agissent, au travers notamment de campagnes nationales. C’est le cas de l’association Abbé Pierre qui en 2014 a lancé une campagne intitulée « l’emploi ne garantit plus un logement décent ». </w:t>
      </w:r>
    </w:p>
    <w:p w14:paraId="4F1EDB94" w14:textId="78BC52A3" w:rsidR="00B47883" w:rsidRPr="00B47883" w:rsidRDefault="00B47883" w:rsidP="00F54C10">
      <w:pPr>
        <w:pStyle w:val="Paragraphedeliste"/>
        <w:numPr>
          <w:ilvl w:val="0"/>
          <w:numId w:val="5"/>
        </w:numPr>
        <w:spacing w:after="0" w:line="276" w:lineRule="auto"/>
        <w:jc w:val="both"/>
        <w:rPr>
          <w:rFonts w:ascii="Times New Roman" w:hAnsi="Times New Roman" w:cs="Times New Roman"/>
        </w:rPr>
      </w:pPr>
      <w:r>
        <w:rPr>
          <w:rFonts w:ascii="Times New Roman" w:hAnsi="Times New Roman" w:cs="Times New Roman"/>
          <w:b/>
          <w:i/>
        </w:rPr>
        <w:t>Des initiatives citoyennes majeures :</w:t>
      </w:r>
      <w:r>
        <w:rPr>
          <w:rFonts w:ascii="Times New Roman" w:hAnsi="Times New Roman" w:cs="Times New Roman"/>
        </w:rPr>
        <w:t xml:space="preserve"> pour lutter contre la pauvreté et réduire les inégalités des citoyens, dans l’ensemble des pays, mènent des actions concrètes. En Afrique du Sud par exemple, des femmes s’organisent dans les townships</w:t>
      </w:r>
      <w:r w:rsidR="004F68D0">
        <w:rPr>
          <w:rFonts w:ascii="Times New Roman" w:hAnsi="Times New Roman" w:cs="Times New Roman"/>
        </w:rPr>
        <w:t xml:space="preserve"> pour assurer une éducation sex</w:t>
      </w:r>
      <w:r>
        <w:rPr>
          <w:rFonts w:ascii="Times New Roman" w:hAnsi="Times New Roman" w:cs="Times New Roman"/>
        </w:rPr>
        <w:t xml:space="preserve">uelle et développer l’utilisation des moyens de protection sexuelle. </w:t>
      </w:r>
    </w:p>
    <w:p w14:paraId="55A3A2C5" w14:textId="77777777" w:rsidR="00B47883" w:rsidRDefault="00B47883" w:rsidP="00F54C10">
      <w:pPr>
        <w:spacing w:after="0" w:line="276" w:lineRule="auto"/>
        <w:jc w:val="both"/>
        <w:rPr>
          <w:rFonts w:ascii="Times New Roman" w:hAnsi="Times New Roman" w:cs="Times New Roman"/>
          <w:b/>
          <w:u w:val="single"/>
        </w:rPr>
      </w:pPr>
    </w:p>
    <w:p w14:paraId="483872ED" w14:textId="5BC7EB58" w:rsidR="005875C6" w:rsidRDefault="005875C6" w:rsidP="00F54C10">
      <w:pPr>
        <w:spacing w:after="0" w:line="276" w:lineRule="auto"/>
        <w:jc w:val="both"/>
        <w:rPr>
          <w:rFonts w:ascii="Times New Roman" w:hAnsi="Times New Roman" w:cs="Times New Roman"/>
        </w:rPr>
      </w:pPr>
      <w:r w:rsidRPr="005875C6">
        <w:rPr>
          <w:rFonts w:ascii="Times New Roman" w:hAnsi="Times New Roman" w:cs="Times New Roman"/>
          <w:b/>
          <w:u w:val="single"/>
        </w:rPr>
        <w:t>Transition</w:t>
      </w:r>
      <w:r>
        <w:rPr>
          <w:rFonts w:ascii="Times New Roman" w:hAnsi="Times New Roman" w:cs="Times New Roman"/>
        </w:rPr>
        <w:t xml:space="preserve"> : </w:t>
      </w:r>
      <w:r w:rsidR="007C16EF">
        <w:rPr>
          <w:rFonts w:ascii="Times New Roman" w:hAnsi="Times New Roman" w:cs="Times New Roman"/>
        </w:rPr>
        <w:t>l’ensemble des Etats, quel que soit leur niveau de développement, est touché par des inégalités majeures en terme de répartition des richesses mais aussi en terme de développement. Nous allons à présent analyser la matérialisation de ces inégalités et de la lutte contre ces dernières à l’échelle locale, en étudiant les métropoles.</w:t>
      </w:r>
    </w:p>
    <w:p w14:paraId="17FE1E14" w14:textId="77777777" w:rsidR="005875C6" w:rsidRPr="006C5D47" w:rsidRDefault="005875C6" w:rsidP="00F54C10">
      <w:pPr>
        <w:spacing w:after="0" w:line="276" w:lineRule="auto"/>
        <w:jc w:val="both"/>
        <w:rPr>
          <w:rFonts w:ascii="Times New Roman" w:hAnsi="Times New Roman" w:cs="Times New Roman"/>
        </w:rPr>
      </w:pPr>
    </w:p>
    <w:p w14:paraId="284CDB46" w14:textId="77777777" w:rsidR="006C5D47" w:rsidRDefault="006C5D47" w:rsidP="00F54C10">
      <w:pPr>
        <w:pStyle w:val="Paragraphedeliste"/>
        <w:numPr>
          <w:ilvl w:val="0"/>
          <w:numId w:val="1"/>
        </w:numPr>
        <w:spacing w:after="0" w:line="276" w:lineRule="auto"/>
        <w:jc w:val="both"/>
        <w:rPr>
          <w:rFonts w:ascii="Times New Roman" w:hAnsi="Times New Roman" w:cs="Times New Roman"/>
          <w:b/>
          <w:u w:val="single"/>
        </w:rPr>
      </w:pPr>
      <w:r w:rsidRPr="00AD08EC">
        <w:rPr>
          <w:rFonts w:ascii="Times New Roman" w:hAnsi="Times New Roman" w:cs="Times New Roman"/>
          <w:b/>
          <w:u w:val="single"/>
        </w:rPr>
        <w:t xml:space="preserve">A l’échelle locale, richesse et pauvreté se côtoient </w:t>
      </w:r>
    </w:p>
    <w:p w14:paraId="2784DCAE" w14:textId="77777777" w:rsidR="00AD08EC" w:rsidRPr="00AD08EC" w:rsidRDefault="00AD08EC" w:rsidP="00F54C10">
      <w:pPr>
        <w:pStyle w:val="Paragraphedeliste"/>
        <w:spacing w:after="0" w:line="276" w:lineRule="auto"/>
        <w:ind w:left="1080"/>
        <w:jc w:val="both"/>
        <w:rPr>
          <w:rFonts w:ascii="Times New Roman" w:hAnsi="Times New Roman" w:cs="Times New Roman"/>
          <w:b/>
          <w:u w:val="single"/>
        </w:rPr>
      </w:pPr>
    </w:p>
    <w:p w14:paraId="2F12C74B" w14:textId="6D446CE6" w:rsidR="006C5D47" w:rsidRDefault="00AD08EC" w:rsidP="00F54C10">
      <w:pPr>
        <w:pStyle w:val="Paragraphedeliste"/>
        <w:numPr>
          <w:ilvl w:val="0"/>
          <w:numId w:val="4"/>
        </w:numPr>
        <w:spacing w:after="0" w:line="276" w:lineRule="auto"/>
        <w:jc w:val="both"/>
        <w:rPr>
          <w:rFonts w:ascii="Times New Roman" w:hAnsi="Times New Roman" w:cs="Times New Roman"/>
          <w:b/>
          <w:i/>
        </w:rPr>
      </w:pPr>
      <w:r w:rsidRPr="00AD08EC">
        <w:rPr>
          <w:rFonts w:ascii="Times New Roman" w:hAnsi="Times New Roman" w:cs="Times New Roman"/>
          <w:b/>
          <w:i/>
        </w:rPr>
        <w:t>Des quartiers très riches</w:t>
      </w:r>
      <w:r w:rsidR="0013373A">
        <w:rPr>
          <w:rFonts w:ascii="Times New Roman" w:hAnsi="Times New Roman" w:cs="Times New Roman"/>
          <w:b/>
          <w:i/>
        </w:rPr>
        <w:t xml:space="preserve"> dans l’ensemble des métropoles</w:t>
      </w:r>
      <w:r w:rsidR="007A502F">
        <w:rPr>
          <w:rFonts w:ascii="Times New Roman" w:hAnsi="Times New Roman" w:cs="Times New Roman"/>
          <w:b/>
          <w:i/>
        </w:rPr>
        <w:t>…</w:t>
      </w:r>
    </w:p>
    <w:p w14:paraId="557E0CCE" w14:textId="33CCCDF8" w:rsidR="007A502F" w:rsidRDefault="007A502F" w:rsidP="00F54C10">
      <w:pPr>
        <w:pStyle w:val="Paragraphedeliste"/>
        <w:numPr>
          <w:ilvl w:val="0"/>
          <w:numId w:val="5"/>
        </w:numPr>
        <w:spacing w:after="0" w:line="276" w:lineRule="auto"/>
        <w:jc w:val="both"/>
        <w:rPr>
          <w:rFonts w:ascii="Times New Roman" w:hAnsi="Times New Roman" w:cs="Times New Roman"/>
        </w:rPr>
      </w:pPr>
      <w:r w:rsidRPr="007A502F">
        <w:rPr>
          <w:rFonts w:ascii="Times New Roman" w:hAnsi="Times New Roman" w:cs="Times New Roman"/>
          <w:b/>
        </w:rPr>
        <w:t>Les métropoles, des espaces révélateurs des inégalités sociales</w:t>
      </w:r>
      <w:r>
        <w:rPr>
          <w:rFonts w:ascii="Times New Roman" w:hAnsi="Times New Roman" w:cs="Times New Roman"/>
        </w:rPr>
        <w:t xml:space="preserve"> : dans l’ensemble des pays les métropoles concentrent des populations importantes et diverses. Espaces </w:t>
      </w:r>
      <w:r w:rsidR="003F761F">
        <w:rPr>
          <w:rFonts w:ascii="Times New Roman" w:hAnsi="Times New Roman" w:cs="Times New Roman"/>
        </w:rPr>
        <w:t xml:space="preserve">de développements </w:t>
      </w:r>
      <w:r>
        <w:rPr>
          <w:rFonts w:ascii="Times New Roman" w:hAnsi="Times New Roman" w:cs="Times New Roman"/>
        </w:rPr>
        <w:t xml:space="preserve">économiques majeurs, elles </w:t>
      </w:r>
      <w:r>
        <w:rPr>
          <w:rFonts w:ascii="Times New Roman" w:hAnsi="Times New Roman" w:cs="Times New Roman"/>
        </w:rPr>
        <w:lastRenderedPageBreak/>
        <w:t xml:space="preserve">attirent travailleurs, étudiants et migrants. Ces espaces peuvent alors, au premier abord, apparaitre comme des espaces fragmentés avec des quartiers riches et des quartiers pauvres, distincts les uns des autres. </w:t>
      </w:r>
    </w:p>
    <w:p w14:paraId="70CA4FAE" w14:textId="530679DC" w:rsidR="007A502F" w:rsidRDefault="007A502F" w:rsidP="00F54C10">
      <w:pPr>
        <w:pStyle w:val="Paragraphedeliste"/>
        <w:numPr>
          <w:ilvl w:val="0"/>
          <w:numId w:val="5"/>
        </w:numPr>
        <w:spacing w:after="0" w:line="276" w:lineRule="auto"/>
        <w:jc w:val="both"/>
        <w:rPr>
          <w:rFonts w:ascii="Times New Roman" w:hAnsi="Times New Roman" w:cs="Times New Roman"/>
        </w:rPr>
      </w:pPr>
      <w:r>
        <w:rPr>
          <w:rFonts w:ascii="Times New Roman" w:hAnsi="Times New Roman" w:cs="Times New Roman"/>
          <w:b/>
        </w:rPr>
        <w:t>Paris, une métropole fragmentée </w:t>
      </w:r>
      <w:r w:rsidRPr="007A502F">
        <w:rPr>
          <w:rFonts w:ascii="Times New Roman" w:hAnsi="Times New Roman" w:cs="Times New Roman"/>
        </w:rPr>
        <w:t>:</w:t>
      </w:r>
      <w:r w:rsidR="00A0130A">
        <w:rPr>
          <w:rFonts w:ascii="Times New Roman" w:hAnsi="Times New Roman" w:cs="Times New Roman"/>
        </w:rPr>
        <w:t xml:space="preserve"> l’urbanisation parisienne révèle ces inégalités majeures avec à l’ouest des arrondissements riches et, à l’est, des arrondissements davantage marqués par la pauvreté. Cette différence remonte au XIXe siècle : au temps de l’industrialisation de la ville, les fumées de charbon dégagées par les usines se dirigeaient vers l’est. Les populations bourgeoises voulant se démarquer des ouvriers ont alors quitt</w:t>
      </w:r>
      <w:r w:rsidR="003F761F">
        <w:rPr>
          <w:rFonts w:ascii="Times New Roman" w:hAnsi="Times New Roman" w:cs="Times New Roman"/>
        </w:rPr>
        <w:t>é</w:t>
      </w:r>
      <w:r w:rsidR="00A0130A">
        <w:rPr>
          <w:rFonts w:ascii="Times New Roman" w:hAnsi="Times New Roman" w:cs="Times New Roman"/>
        </w:rPr>
        <w:t xml:space="preserve"> l’est parisien pour se concentrer dans l’ouest de la capitale. Aujourd’hui, le prix des loyers révèle des inégalités de richesse importante, les arrondissements centraux affichant des prix plus élevés. Ainsi, les 7</w:t>
      </w:r>
      <w:r w:rsidR="00A0130A" w:rsidRPr="00A0130A">
        <w:rPr>
          <w:rFonts w:ascii="Times New Roman" w:hAnsi="Times New Roman" w:cs="Times New Roman"/>
          <w:vertAlign w:val="superscript"/>
        </w:rPr>
        <w:t>ème</w:t>
      </w:r>
      <w:r w:rsidR="00A0130A">
        <w:rPr>
          <w:rFonts w:ascii="Times New Roman" w:hAnsi="Times New Roman" w:cs="Times New Roman"/>
        </w:rPr>
        <w:t xml:space="preserve"> et 16</w:t>
      </w:r>
      <w:r w:rsidR="00A0130A" w:rsidRPr="00A0130A">
        <w:rPr>
          <w:rFonts w:ascii="Times New Roman" w:hAnsi="Times New Roman" w:cs="Times New Roman"/>
          <w:vertAlign w:val="superscript"/>
        </w:rPr>
        <w:t>ème</w:t>
      </w:r>
      <w:r w:rsidR="00A0130A">
        <w:rPr>
          <w:rFonts w:ascii="Times New Roman" w:hAnsi="Times New Roman" w:cs="Times New Roman"/>
        </w:rPr>
        <w:t xml:space="preserve"> arrondissements parisiens sont aujourd’hui les quartiers les plus riches de la capitale. </w:t>
      </w:r>
    </w:p>
    <w:p w14:paraId="7120949F" w14:textId="27C6B300" w:rsidR="007A502F" w:rsidRPr="004F68D0" w:rsidRDefault="007A502F" w:rsidP="00F54C10">
      <w:pPr>
        <w:pStyle w:val="Paragraphedeliste"/>
        <w:numPr>
          <w:ilvl w:val="0"/>
          <w:numId w:val="5"/>
        </w:numPr>
        <w:spacing w:after="0" w:line="276" w:lineRule="auto"/>
        <w:jc w:val="both"/>
        <w:rPr>
          <w:rFonts w:ascii="Times New Roman" w:hAnsi="Times New Roman" w:cs="Times New Roman"/>
        </w:rPr>
      </w:pPr>
      <w:r w:rsidRPr="004F68D0">
        <w:rPr>
          <w:rFonts w:ascii="Times New Roman" w:hAnsi="Times New Roman" w:cs="Times New Roman"/>
          <w:b/>
        </w:rPr>
        <w:t>Les « </w:t>
      </w:r>
      <w:proofErr w:type="spellStart"/>
      <w:r w:rsidRPr="004F68D0">
        <w:rPr>
          <w:rFonts w:ascii="Times New Roman" w:hAnsi="Times New Roman" w:cs="Times New Roman"/>
          <w:b/>
          <w:i/>
        </w:rPr>
        <w:t>gated</w:t>
      </w:r>
      <w:proofErr w:type="spellEnd"/>
      <w:r w:rsidRPr="004F68D0">
        <w:rPr>
          <w:rFonts w:ascii="Times New Roman" w:hAnsi="Times New Roman" w:cs="Times New Roman"/>
          <w:b/>
          <w:i/>
        </w:rPr>
        <w:t xml:space="preserve"> </w:t>
      </w:r>
      <w:proofErr w:type="spellStart"/>
      <w:r w:rsidRPr="004F68D0">
        <w:rPr>
          <w:rFonts w:ascii="Times New Roman" w:hAnsi="Times New Roman" w:cs="Times New Roman"/>
          <w:b/>
          <w:i/>
        </w:rPr>
        <w:t>communities</w:t>
      </w:r>
      <w:proofErr w:type="spellEnd"/>
      <w:r w:rsidRPr="004F68D0">
        <w:rPr>
          <w:rFonts w:ascii="Times New Roman" w:hAnsi="Times New Roman" w:cs="Times New Roman"/>
          <w:b/>
        </w:rPr>
        <w:t> »</w:t>
      </w:r>
      <w:r w:rsidR="00A0130A" w:rsidRPr="004F68D0">
        <w:rPr>
          <w:rFonts w:ascii="Times New Roman" w:hAnsi="Times New Roman" w:cs="Times New Roman"/>
          <w:b/>
        </w:rPr>
        <w:t>, des espaces d’exclusion au cœur des métropoles émergentes et en développement :</w:t>
      </w:r>
      <w:r w:rsidR="00F05D68" w:rsidRPr="004F68D0">
        <w:rPr>
          <w:rFonts w:ascii="Times New Roman" w:hAnsi="Times New Roman" w:cs="Times New Roman"/>
          <w:b/>
        </w:rPr>
        <w:t xml:space="preserve"> </w:t>
      </w:r>
      <w:r w:rsidR="00F05D68" w:rsidRPr="004F68D0">
        <w:rPr>
          <w:rFonts w:ascii="Times New Roman" w:hAnsi="Times New Roman" w:cs="Times New Roman"/>
        </w:rPr>
        <w:t xml:space="preserve">la croissance rapide et l’enrichissement de certaines populations a conduit à des formes spatiales particulières. Le modèle américain des </w:t>
      </w:r>
      <w:proofErr w:type="spellStart"/>
      <w:r w:rsidR="00F05D68" w:rsidRPr="004F68D0">
        <w:rPr>
          <w:rFonts w:ascii="Times New Roman" w:hAnsi="Times New Roman" w:cs="Times New Roman"/>
          <w:i/>
        </w:rPr>
        <w:t>gated</w:t>
      </w:r>
      <w:proofErr w:type="spellEnd"/>
      <w:r w:rsidR="00F05D68" w:rsidRPr="004F68D0">
        <w:rPr>
          <w:rFonts w:ascii="Times New Roman" w:hAnsi="Times New Roman" w:cs="Times New Roman"/>
          <w:i/>
        </w:rPr>
        <w:t xml:space="preserve"> </w:t>
      </w:r>
      <w:proofErr w:type="spellStart"/>
      <w:r w:rsidR="00F05D68" w:rsidRPr="004F68D0">
        <w:rPr>
          <w:rFonts w:ascii="Times New Roman" w:hAnsi="Times New Roman" w:cs="Times New Roman"/>
          <w:i/>
        </w:rPr>
        <w:t>communities</w:t>
      </w:r>
      <w:proofErr w:type="spellEnd"/>
      <w:r w:rsidR="00F05D68" w:rsidRPr="004F68D0">
        <w:rPr>
          <w:rFonts w:ascii="Times New Roman" w:hAnsi="Times New Roman" w:cs="Times New Roman"/>
        </w:rPr>
        <w:t xml:space="preserve">, des lotissements riches, clôturées et surveillés, s’est ainsi répandu dans les métropoles sud-africaines mais aussi, plus récemment, à Dhaka. </w:t>
      </w:r>
    </w:p>
    <w:p w14:paraId="0CCDD7DA" w14:textId="77777777" w:rsidR="004F68D0" w:rsidRPr="004F68D0" w:rsidRDefault="004F68D0" w:rsidP="00F54C10">
      <w:pPr>
        <w:pStyle w:val="Paragraphedeliste"/>
        <w:spacing w:after="0" w:line="276" w:lineRule="auto"/>
        <w:ind w:left="360"/>
        <w:jc w:val="both"/>
        <w:rPr>
          <w:rFonts w:ascii="Times New Roman" w:hAnsi="Times New Roman" w:cs="Times New Roman"/>
        </w:rPr>
      </w:pPr>
    </w:p>
    <w:p w14:paraId="7E74580B" w14:textId="0A25DC44" w:rsidR="00AD08EC" w:rsidRDefault="007A502F" w:rsidP="00F54C10">
      <w:pPr>
        <w:pStyle w:val="Paragraphedeliste"/>
        <w:numPr>
          <w:ilvl w:val="0"/>
          <w:numId w:val="4"/>
        </w:numPr>
        <w:spacing w:after="0" w:line="276" w:lineRule="auto"/>
        <w:jc w:val="both"/>
        <w:rPr>
          <w:rFonts w:ascii="Times New Roman" w:hAnsi="Times New Roman" w:cs="Times New Roman"/>
          <w:b/>
          <w:i/>
        </w:rPr>
      </w:pPr>
      <w:r>
        <w:rPr>
          <w:rFonts w:ascii="Times New Roman" w:hAnsi="Times New Roman" w:cs="Times New Roman"/>
          <w:b/>
          <w:i/>
        </w:rPr>
        <w:t>… qui côtoient d</w:t>
      </w:r>
      <w:r w:rsidR="00AD08EC" w:rsidRPr="00AD08EC">
        <w:rPr>
          <w:rFonts w:ascii="Times New Roman" w:hAnsi="Times New Roman" w:cs="Times New Roman"/>
          <w:b/>
          <w:i/>
        </w:rPr>
        <w:t>es poches de pauvreté</w:t>
      </w:r>
      <w:r w:rsidR="0013373A">
        <w:rPr>
          <w:rFonts w:ascii="Times New Roman" w:hAnsi="Times New Roman" w:cs="Times New Roman"/>
          <w:b/>
          <w:i/>
        </w:rPr>
        <w:t xml:space="preserve"> majeures</w:t>
      </w:r>
    </w:p>
    <w:p w14:paraId="697FC3AA" w14:textId="2CD6DE8C" w:rsidR="00A0130A" w:rsidRDefault="00A0130A" w:rsidP="00F54C10">
      <w:pPr>
        <w:pStyle w:val="Paragraphedeliste"/>
        <w:numPr>
          <w:ilvl w:val="0"/>
          <w:numId w:val="5"/>
        </w:numPr>
        <w:spacing w:after="0" w:line="276" w:lineRule="auto"/>
        <w:jc w:val="both"/>
        <w:rPr>
          <w:rFonts w:ascii="Times New Roman" w:hAnsi="Times New Roman" w:cs="Times New Roman"/>
          <w:b/>
          <w:i/>
        </w:rPr>
      </w:pPr>
      <w:r>
        <w:rPr>
          <w:rFonts w:ascii="Times New Roman" w:hAnsi="Times New Roman" w:cs="Times New Roman"/>
          <w:b/>
          <w:i/>
        </w:rPr>
        <w:t xml:space="preserve">En périphérie des villes, des espaces marqués par la pauvreté : </w:t>
      </w:r>
      <w:r w:rsidR="00F05D68">
        <w:rPr>
          <w:rFonts w:ascii="Times New Roman" w:hAnsi="Times New Roman" w:cs="Times New Roman"/>
        </w:rPr>
        <w:t>si les métropoles attirent pour leur dynamisme économique, elles concentrent en périphéries des espaces marqués par la pauvreté.</w:t>
      </w:r>
    </w:p>
    <w:p w14:paraId="7DFFC695" w14:textId="3E716587" w:rsidR="00A0130A" w:rsidRDefault="00F05D68" w:rsidP="00F54C10">
      <w:pPr>
        <w:pStyle w:val="Paragraphedeliste"/>
        <w:numPr>
          <w:ilvl w:val="0"/>
          <w:numId w:val="5"/>
        </w:numPr>
        <w:spacing w:after="0" w:line="276" w:lineRule="auto"/>
        <w:jc w:val="both"/>
        <w:rPr>
          <w:rFonts w:ascii="Times New Roman" w:hAnsi="Times New Roman" w:cs="Times New Roman"/>
          <w:b/>
          <w:i/>
        </w:rPr>
      </w:pPr>
      <w:r>
        <w:rPr>
          <w:rFonts w:ascii="Times New Roman" w:hAnsi="Times New Roman" w:cs="Times New Roman"/>
          <w:b/>
          <w:i/>
        </w:rPr>
        <w:t xml:space="preserve">A Paris, des habitations précaires aux portes de la ville : </w:t>
      </w:r>
      <w:r w:rsidR="00F86C24">
        <w:rPr>
          <w:rFonts w:ascii="Times New Roman" w:hAnsi="Times New Roman" w:cs="Times New Roman"/>
        </w:rPr>
        <w:t xml:space="preserve">Paris est un centre économique majeur à l’échelle nationale. Aussi, la proximité avec l’emploi conduit des populations à rester à Paris quitte à y vivre dans des conditions très précaires. Cela concerne également des migrants, contraints, faute d’hébergement de s’installer dans des camps de fortune régulièrement démantelés. </w:t>
      </w:r>
      <w:r w:rsidR="00A64DBA">
        <w:rPr>
          <w:rFonts w:ascii="Times New Roman" w:hAnsi="Times New Roman" w:cs="Times New Roman"/>
        </w:rPr>
        <w:t>Surtout, cette position de centre conduit des populations à habiter en banlieue parisienne et à effectuer chaque jour des heures de trajet pour venir travailler à Paris.</w:t>
      </w:r>
      <w:r w:rsidR="004F68D0">
        <w:rPr>
          <w:rFonts w:ascii="Times New Roman" w:hAnsi="Times New Roman" w:cs="Times New Roman"/>
        </w:rPr>
        <w:t xml:space="preserve"> A noter qu’y compris au cœur des arrondissements les plus riches des poches de pauvreté sont présentes, dans des logements insalubres ou encore dans les rues.</w:t>
      </w:r>
    </w:p>
    <w:p w14:paraId="0A9BC1FA" w14:textId="1D1C896B" w:rsidR="00F86C24" w:rsidRPr="00A0130A" w:rsidRDefault="00F86C24" w:rsidP="00F54C10">
      <w:pPr>
        <w:pStyle w:val="Paragraphedeliste"/>
        <w:numPr>
          <w:ilvl w:val="0"/>
          <w:numId w:val="5"/>
        </w:numPr>
        <w:spacing w:after="0" w:line="276" w:lineRule="auto"/>
        <w:jc w:val="both"/>
        <w:rPr>
          <w:rFonts w:ascii="Times New Roman" w:hAnsi="Times New Roman" w:cs="Times New Roman"/>
          <w:b/>
          <w:i/>
        </w:rPr>
      </w:pPr>
      <w:r>
        <w:rPr>
          <w:rFonts w:ascii="Times New Roman" w:hAnsi="Times New Roman" w:cs="Times New Roman"/>
          <w:b/>
          <w:i/>
        </w:rPr>
        <w:t>Des bidonvilles dans les métropoles des pays émergents et en cours de développement :</w:t>
      </w:r>
      <w:r w:rsidR="00A64DBA">
        <w:rPr>
          <w:rFonts w:ascii="Times New Roman" w:hAnsi="Times New Roman" w:cs="Times New Roman"/>
          <w:b/>
          <w:i/>
        </w:rPr>
        <w:t xml:space="preserve"> </w:t>
      </w:r>
      <w:r w:rsidR="00A64DBA" w:rsidRPr="00A64DBA">
        <w:rPr>
          <w:rFonts w:ascii="Times New Roman" w:hAnsi="Times New Roman" w:cs="Times New Roman"/>
        </w:rPr>
        <w:t>l’exode rural massif</w:t>
      </w:r>
      <w:r w:rsidR="00A64DBA">
        <w:rPr>
          <w:rFonts w:ascii="Times New Roman" w:hAnsi="Times New Roman" w:cs="Times New Roman"/>
        </w:rPr>
        <w:t xml:space="preserve"> vers le Cap ou Dhaka conduit à l’émergence de quartiers informels sous la forme de bidonvilles c’est-à-dire des installations qui ne sont pas en dur, en périphérie des quartiers centraux. Ces installations sont parfois démantelées par les Etats ou peuvent au contraire s’institutionnaliser et devenir de réels quartiers, au sein desquels une nouvelle répartition des inégalités se joue. </w:t>
      </w:r>
    </w:p>
    <w:p w14:paraId="0B3BA034" w14:textId="77777777" w:rsidR="007A502F" w:rsidRPr="00AD08EC" w:rsidRDefault="007A502F" w:rsidP="00F54C10">
      <w:pPr>
        <w:pStyle w:val="Paragraphedeliste"/>
        <w:spacing w:after="0" w:line="276" w:lineRule="auto"/>
        <w:jc w:val="both"/>
        <w:rPr>
          <w:rFonts w:ascii="Times New Roman" w:hAnsi="Times New Roman" w:cs="Times New Roman"/>
          <w:b/>
          <w:i/>
        </w:rPr>
      </w:pPr>
    </w:p>
    <w:p w14:paraId="506288FE" w14:textId="51038CB7" w:rsidR="00AD08EC" w:rsidRDefault="00FA2B88" w:rsidP="00F54C10">
      <w:pPr>
        <w:pStyle w:val="Paragraphedeliste"/>
        <w:numPr>
          <w:ilvl w:val="0"/>
          <w:numId w:val="4"/>
        </w:numPr>
        <w:spacing w:after="0" w:line="276" w:lineRule="auto"/>
        <w:jc w:val="both"/>
        <w:rPr>
          <w:rFonts w:ascii="Times New Roman" w:hAnsi="Times New Roman" w:cs="Times New Roman"/>
          <w:b/>
          <w:i/>
        </w:rPr>
      </w:pPr>
      <w:r>
        <w:rPr>
          <w:rFonts w:ascii="Times New Roman" w:hAnsi="Times New Roman" w:cs="Times New Roman"/>
          <w:b/>
          <w:i/>
        </w:rPr>
        <w:t>Les métropoles, reflet des inégalités de développement en contexte de pandémie mondiale</w:t>
      </w:r>
    </w:p>
    <w:p w14:paraId="0BFC63EA" w14:textId="1513714A" w:rsidR="00265CA3" w:rsidRDefault="00265CA3" w:rsidP="00F54C10">
      <w:pPr>
        <w:pStyle w:val="Paragraphedeliste"/>
        <w:numPr>
          <w:ilvl w:val="0"/>
          <w:numId w:val="5"/>
        </w:numPr>
        <w:spacing w:after="0" w:line="276" w:lineRule="auto"/>
        <w:jc w:val="both"/>
        <w:rPr>
          <w:rFonts w:ascii="Times New Roman" w:hAnsi="Times New Roman" w:cs="Times New Roman"/>
        </w:rPr>
      </w:pPr>
      <w:r w:rsidRPr="00FA2B88">
        <w:rPr>
          <w:rFonts w:ascii="Times New Roman" w:hAnsi="Times New Roman" w:cs="Times New Roman"/>
          <w:b/>
        </w:rPr>
        <w:t>Une vulnérabilité accrue par la densité de population</w:t>
      </w:r>
      <w:r>
        <w:rPr>
          <w:rFonts w:ascii="Times New Roman" w:hAnsi="Times New Roman" w:cs="Times New Roman"/>
        </w:rPr>
        <w:t xml:space="preserve"> : </w:t>
      </w:r>
      <w:r w:rsidR="00FA2B88">
        <w:rPr>
          <w:rFonts w:ascii="Times New Roman" w:hAnsi="Times New Roman" w:cs="Times New Roman"/>
        </w:rPr>
        <w:t>les métropoles sont les espaces qui, à l’échelle mondiale, sont le plus affectées par le covid-19. Cela s’explique en partie par la densité de populations, particulièrement importante dans ces espaces, entrainant une propagation du virus plus rapide.</w:t>
      </w:r>
    </w:p>
    <w:p w14:paraId="681A4A10" w14:textId="4BB57C8D" w:rsidR="00A64DBA" w:rsidRDefault="00265CA3" w:rsidP="00F54C10">
      <w:pPr>
        <w:pStyle w:val="Paragraphedeliste"/>
        <w:numPr>
          <w:ilvl w:val="0"/>
          <w:numId w:val="5"/>
        </w:numPr>
        <w:spacing w:after="0" w:line="276" w:lineRule="auto"/>
        <w:jc w:val="both"/>
        <w:rPr>
          <w:rFonts w:ascii="Times New Roman" w:hAnsi="Times New Roman" w:cs="Times New Roman"/>
        </w:rPr>
      </w:pPr>
      <w:r w:rsidRPr="00FA2B88">
        <w:rPr>
          <w:rFonts w:ascii="Times New Roman" w:hAnsi="Times New Roman" w:cs="Times New Roman"/>
          <w:b/>
        </w:rPr>
        <w:t>Les « villes-mondes », premiers espaces touchés par le covid-19</w:t>
      </w:r>
      <w:r>
        <w:rPr>
          <w:rFonts w:ascii="Times New Roman" w:hAnsi="Times New Roman" w:cs="Times New Roman"/>
        </w:rPr>
        <w:t> :</w:t>
      </w:r>
      <w:r w:rsidR="00FA2B88">
        <w:rPr>
          <w:rFonts w:ascii="Times New Roman" w:hAnsi="Times New Roman" w:cs="Times New Roman"/>
        </w:rPr>
        <w:t xml:space="preserve"> toutefois, toutes les métropoles n’ont pas et ne sont pas touchées de manière identique par le virus. Ce sont en effet les métropoles les plus intégrées à la mondialisation, c’est-à-dire celles marquées par des échanges de personnes et de marchandises importants qui sont le plus touchées, celles qu’on appelle des « villes mondes ». Paris est ainsi particulièrement touchée. Le Cap et Johannesburg ont aussi été touchées mais </w:t>
      </w:r>
      <w:r w:rsidR="004F68D0">
        <w:rPr>
          <w:rFonts w:ascii="Times New Roman" w:hAnsi="Times New Roman" w:cs="Times New Roman"/>
        </w:rPr>
        <w:t>Dhaka</w:t>
      </w:r>
      <w:r w:rsidR="00FA2B88">
        <w:rPr>
          <w:rFonts w:ascii="Times New Roman" w:hAnsi="Times New Roman" w:cs="Times New Roman"/>
        </w:rPr>
        <w:t xml:space="preserve">, pourtant très densément peuplée (15 millions d’habitants) </w:t>
      </w:r>
      <w:r w:rsidR="004F68D0">
        <w:rPr>
          <w:rFonts w:ascii="Times New Roman" w:hAnsi="Times New Roman" w:cs="Times New Roman"/>
        </w:rPr>
        <w:t>est-elle</w:t>
      </w:r>
      <w:r w:rsidR="00FA2B88">
        <w:rPr>
          <w:rFonts w:ascii="Times New Roman" w:hAnsi="Times New Roman" w:cs="Times New Roman"/>
        </w:rPr>
        <w:t xml:space="preserve"> encore peu touchée. </w:t>
      </w:r>
    </w:p>
    <w:p w14:paraId="60A88FB1" w14:textId="0B15E131" w:rsidR="00592D13" w:rsidRPr="00166157" w:rsidRDefault="00707DFA" w:rsidP="00F54C10">
      <w:pPr>
        <w:pStyle w:val="Paragraphedeliste"/>
        <w:numPr>
          <w:ilvl w:val="0"/>
          <w:numId w:val="5"/>
        </w:numPr>
        <w:spacing w:after="0" w:line="276" w:lineRule="auto"/>
        <w:jc w:val="both"/>
        <w:rPr>
          <w:rFonts w:ascii="Times New Roman" w:hAnsi="Times New Roman" w:cs="Times New Roman"/>
          <w:b/>
          <w:i/>
        </w:rPr>
      </w:pPr>
      <w:r>
        <w:rPr>
          <w:rFonts w:ascii="Times New Roman" w:hAnsi="Times New Roman" w:cs="Times New Roman"/>
        </w:rPr>
        <w:t>D</w:t>
      </w:r>
      <w:r w:rsidRPr="00707DFA">
        <w:rPr>
          <w:rFonts w:ascii="Times New Roman" w:hAnsi="Times New Roman" w:cs="Times New Roman"/>
          <w:b/>
        </w:rPr>
        <w:t>es populations inégalement vulnérables, reflet des disparités de richesses et de développement</w:t>
      </w:r>
      <w:r>
        <w:rPr>
          <w:rFonts w:ascii="Times New Roman" w:hAnsi="Times New Roman" w:cs="Times New Roman"/>
        </w:rPr>
        <w:t> : au sein des métropoles comme ailleurs, les populations sont inégal</w:t>
      </w:r>
      <w:r w:rsidR="004F68D0">
        <w:rPr>
          <w:rFonts w:ascii="Times New Roman" w:hAnsi="Times New Roman" w:cs="Times New Roman"/>
        </w:rPr>
        <w:t>ement frappées par le covid-19, r</w:t>
      </w:r>
      <w:r>
        <w:rPr>
          <w:rFonts w:ascii="Times New Roman" w:hAnsi="Times New Roman" w:cs="Times New Roman"/>
        </w:rPr>
        <w:t>évélant ainsi les inégalités socio-économiques de ces espaces. A Paris, les personnes sans domicile fixe et les migrants ont été particulièrement exposés. En Afrique du Sud certains townships frôlent l’émeute car le confinement empêche l’</w:t>
      </w:r>
      <w:r w:rsidR="00166157">
        <w:rPr>
          <w:rFonts w:ascii="Times New Roman" w:hAnsi="Times New Roman" w:cs="Times New Roman"/>
        </w:rPr>
        <w:t xml:space="preserve">accès aux denrées alimentaires. Des aides gouvernementales vont ainsi être augmentées. </w:t>
      </w:r>
    </w:p>
    <w:p w14:paraId="15F9B976" w14:textId="74C0583C" w:rsidR="00166157" w:rsidRDefault="00166157" w:rsidP="00F54C10">
      <w:pPr>
        <w:spacing w:after="0" w:line="276" w:lineRule="auto"/>
        <w:jc w:val="both"/>
        <w:rPr>
          <w:rFonts w:ascii="Times New Roman" w:hAnsi="Times New Roman" w:cs="Times New Roman"/>
          <w:b/>
          <w:i/>
        </w:rPr>
      </w:pPr>
    </w:p>
    <w:p w14:paraId="1205F853" w14:textId="0A5D2B79" w:rsidR="00166157" w:rsidRPr="00166157" w:rsidRDefault="00166157" w:rsidP="00F54C10">
      <w:pPr>
        <w:spacing w:after="0" w:line="276" w:lineRule="auto"/>
        <w:jc w:val="both"/>
        <w:rPr>
          <w:rFonts w:ascii="Times New Roman" w:hAnsi="Times New Roman" w:cs="Times New Roman"/>
        </w:rPr>
      </w:pPr>
      <w:r>
        <w:rPr>
          <w:rFonts w:ascii="Times New Roman" w:hAnsi="Times New Roman" w:cs="Times New Roman"/>
          <w:b/>
        </w:rPr>
        <w:t xml:space="preserve">Conclusion : </w:t>
      </w:r>
      <w:r w:rsidR="007C16EF">
        <w:rPr>
          <w:rFonts w:ascii="Times New Roman" w:hAnsi="Times New Roman" w:cs="Times New Roman"/>
        </w:rPr>
        <w:t>les richesses sont inégalement réparties dans le monde et ce, à toutes les échelles. Si le niveau de développement des Etats varie et que trois grandes catégories d’Etats, en fonction de leur niveau de développement, sont définies, les inégalités de richesses et de développement se matérialisent dans l’ensemble des Etats. Des mesures sont prises à toutes les échelles pour réduire les inégalités qui, en contexte de crise, sont particulièrement mises en lumière et exacerbées.</w:t>
      </w:r>
    </w:p>
    <w:sectPr w:rsidR="00166157" w:rsidRPr="00166157" w:rsidSect="000437A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DA1EC" w14:textId="77777777" w:rsidR="00D9128F" w:rsidRDefault="00D9128F" w:rsidP="007553DF">
      <w:pPr>
        <w:spacing w:after="0" w:line="240" w:lineRule="auto"/>
      </w:pPr>
      <w:r>
        <w:separator/>
      </w:r>
    </w:p>
  </w:endnote>
  <w:endnote w:type="continuationSeparator" w:id="0">
    <w:p w14:paraId="77D39A69" w14:textId="77777777" w:rsidR="00D9128F" w:rsidRDefault="00D9128F" w:rsidP="00755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535010"/>
      <w:docPartObj>
        <w:docPartGallery w:val="Page Numbers (Bottom of Page)"/>
        <w:docPartUnique/>
      </w:docPartObj>
    </w:sdtPr>
    <w:sdtEndPr/>
    <w:sdtContent>
      <w:p w14:paraId="7704F205" w14:textId="66025161" w:rsidR="009320E7" w:rsidRDefault="009320E7">
        <w:pPr>
          <w:pStyle w:val="Pieddepage"/>
          <w:jc w:val="center"/>
        </w:pPr>
        <w:r>
          <w:fldChar w:fldCharType="begin"/>
        </w:r>
        <w:r>
          <w:instrText>PAGE   \* MERGEFORMAT</w:instrText>
        </w:r>
        <w:r>
          <w:fldChar w:fldCharType="separate"/>
        </w:r>
        <w:r w:rsidR="007563FA">
          <w:rPr>
            <w:noProof/>
          </w:rPr>
          <w:t>4</w:t>
        </w:r>
        <w:r>
          <w:fldChar w:fldCharType="end"/>
        </w:r>
      </w:p>
    </w:sdtContent>
  </w:sdt>
  <w:p w14:paraId="11CEB758" w14:textId="77777777" w:rsidR="009320E7" w:rsidRDefault="009320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E663F" w14:textId="77777777" w:rsidR="00D9128F" w:rsidRDefault="00D9128F" w:rsidP="007553DF">
      <w:pPr>
        <w:spacing w:after="0" w:line="240" w:lineRule="auto"/>
      </w:pPr>
      <w:r>
        <w:separator/>
      </w:r>
    </w:p>
  </w:footnote>
  <w:footnote w:type="continuationSeparator" w:id="0">
    <w:p w14:paraId="4488C10A" w14:textId="77777777" w:rsidR="00D9128F" w:rsidRDefault="00D9128F" w:rsidP="00755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A52"/>
    <w:multiLevelType w:val="hybridMultilevel"/>
    <w:tmpl w:val="17AA2CF6"/>
    <w:lvl w:ilvl="0" w:tplc="11D0BD0C">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84B491E"/>
    <w:multiLevelType w:val="hybridMultilevel"/>
    <w:tmpl w:val="BCB4D76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3630EE"/>
    <w:multiLevelType w:val="hybridMultilevel"/>
    <w:tmpl w:val="9F6A31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EBD7C33"/>
    <w:multiLevelType w:val="hybridMultilevel"/>
    <w:tmpl w:val="D5EA03F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F24CDF"/>
    <w:multiLevelType w:val="hybridMultilevel"/>
    <w:tmpl w:val="E41CC358"/>
    <w:lvl w:ilvl="0" w:tplc="DEEA59A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B87124"/>
    <w:multiLevelType w:val="hybridMultilevel"/>
    <w:tmpl w:val="19DC6FE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8A672D8"/>
    <w:multiLevelType w:val="hybridMultilevel"/>
    <w:tmpl w:val="D690F3A2"/>
    <w:lvl w:ilvl="0" w:tplc="1AF0BA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5A914A7"/>
    <w:multiLevelType w:val="hybridMultilevel"/>
    <w:tmpl w:val="20DE2FD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CBB486B"/>
    <w:multiLevelType w:val="hybridMultilevel"/>
    <w:tmpl w:val="FA041E1A"/>
    <w:lvl w:ilvl="0" w:tplc="999EDA1C">
      <w:start w:val="2"/>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632A7FBF"/>
    <w:multiLevelType w:val="hybridMultilevel"/>
    <w:tmpl w:val="783290DA"/>
    <w:lvl w:ilvl="0" w:tplc="F7368B68">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6BBA09A9"/>
    <w:multiLevelType w:val="hybridMultilevel"/>
    <w:tmpl w:val="898C5906"/>
    <w:lvl w:ilvl="0" w:tplc="77741E8E">
      <w:start w:val="2"/>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87547C"/>
    <w:multiLevelType w:val="hybridMultilevel"/>
    <w:tmpl w:val="1F96020A"/>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777C2869"/>
    <w:multiLevelType w:val="hybridMultilevel"/>
    <w:tmpl w:val="FBFEE8D0"/>
    <w:lvl w:ilvl="0" w:tplc="11D0BD0C">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3"/>
  </w:num>
  <w:num w:numId="5">
    <w:abstractNumId w:val="0"/>
  </w:num>
  <w:num w:numId="6">
    <w:abstractNumId w:val="8"/>
  </w:num>
  <w:num w:numId="7">
    <w:abstractNumId w:val="7"/>
  </w:num>
  <w:num w:numId="8">
    <w:abstractNumId w:val="10"/>
  </w:num>
  <w:num w:numId="9">
    <w:abstractNumId w:val="6"/>
  </w:num>
  <w:num w:numId="10">
    <w:abstractNumId w:val="5"/>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AF"/>
    <w:rsid w:val="00022C63"/>
    <w:rsid w:val="0002418A"/>
    <w:rsid w:val="000437AF"/>
    <w:rsid w:val="000B7A2A"/>
    <w:rsid w:val="000C759D"/>
    <w:rsid w:val="000F2C2D"/>
    <w:rsid w:val="00112623"/>
    <w:rsid w:val="0013373A"/>
    <w:rsid w:val="001530DA"/>
    <w:rsid w:val="00166157"/>
    <w:rsid w:val="001B4335"/>
    <w:rsid w:val="00265CA3"/>
    <w:rsid w:val="00315352"/>
    <w:rsid w:val="00392B4A"/>
    <w:rsid w:val="003F761F"/>
    <w:rsid w:val="00415DEE"/>
    <w:rsid w:val="00463097"/>
    <w:rsid w:val="004853D5"/>
    <w:rsid w:val="004B30AA"/>
    <w:rsid w:val="004D1433"/>
    <w:rsid w:val="004D43DC"/>
    <w:rsid w:val="004F68D0"/>
    <w:rsid w:val="00536F3C"/>
    <w:rsid w:val="0056167E"/>
    <w:rsid w:val="00582BF4"/>
    <w:rsid w:val="005875C6"/>
    <w:rsid w:val="00592D13"/>
    <w:rsid w:val="005B4131"/>
    <w:rsid w:val="005C74C1"/>
    <w:rsid w:val="005F1D52"/>
    <w:rsid w:val="00616011"/>
    <w:rsid w:val="00620178"/>
    <w:rsid w:val="00627DBF"/>
    <w:rsid w:val="0065645E"/>
    <w:rsid w:val="006C5D47"/>
    <w:rsid w:val="006E6A7B"/>
    <w:rsid w:val="00707DFA"/>
    <w:rsid w:val="00753258"/>
    <w:rsid w:val="007553DF"/>
    <w:rsid w:val="007563FA"/>
    <w:rsid w:val="00761DE9"/>
    <w:rsid w:val="0077675A"/>
    <w:rsid w:val="00782E91"/>
    <w:rsid w:val="00783D79"/>
    <w:rsid w:val="007A502F"/>
    <w:rsid w:val="007C16EF"/>
    <w:rsid w:val="008520BA"/>
    <w:rsid w:val="00853EAE"/>
    <w:rsid w:val="00891CBD"/>
    <w:rsid w:val="00910952"/>
    <w:rsid w:val="009320E7"/>
    <w:rsid w:val="009354B8"/>
    <w:rsid w:val="00976DF6"/>
    <w:rsid w:val="00986FD2"/>
    <w:rsid w:val="009F3956"/>
    <w:rsid w:val="00A0130A"/>
    <w:rsid w:val="00A10BC2"/>
    <w:rsid w:val="00A45A4C"/>
    <w:rsid w:val="00A5699B"/>
    <w:rsid w:val="00A64DBA"/>
    <w:rsid w:val="00AD08EC"/>
    <w:rsid w:val="00B211FF"/>
    <w:rsid w:val="00B47883"/>
    <w:rsid w:val="00B61D37"/>
    <w:rsid w:val="00C41027"/>
    <w:rsid w:val="00D54A9E"/>
    <w:rsid w:val="00D55FA3"/>
    <w:rsid w:val="00D578BB"/>
    <w:rsid w:val="00D6020D"/>
    <w:rsid w:val="00D72197"/>
    <w:rsid w:val="00D9128F"/>
    <w:rsid w:val="00DD765B"/>
    <w:rsid w:val="00E506CB"/>
    <w:rsid w:val="00E62C93"/>
    <w:rsid w:val="00EA639A"/>
    <w:rsid w:val="00EC6E67"/>
    <w:rsid w:val="00ED5346"/>
    <w:rsid w:val="00F05D68"/>
    <w:rsid w:val="00F15D59"/>
    <w:rsid w:val="00F4561B"/>
    <w:rsid w:val="00F46A64"/>
    <w:rsid w:val="00F54C10"/>
    <w:rsid w:val="00F677D1"/>
    <w:rsid w:val="00F763BE"/>
    <w:rsid w:val="00F839A7"/>
    <w:rsid w:val="00F86C24"/>
    <w:rsid w:val="00F870DF"/>
    <w:rsid w:val="00F95EF2"/>
    <w:rsid w:val="00FA2B88"/>
    <w:rsid w:val="00FA7661"/>
    <w:rsid w:val="00FF62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Contents">
    <w:name w:val="Table Contents"/>
    <w:basedOn w:val="Normal"/>
    <w:rsid w:val="000437AF"/>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Paragraphedeliste">
    <w:name w:val="List Paragraph"/>
    <w:basedOn w:val="Normal"/>
    <w:uiPriority w:val="34"/>
    <w:qFormat/>
    <w:rsid w:val="006C5D47"/>
    <w:pPr>
      <w:ind w:left="720"/>
      <w:contextualSpacing/>
    </w:pPr>
  </w:style>
  <w:style w:type="character" w:styleId="Marquedecommentaire">
    <w:name w:val="annotation reference"/>
    <w:basedOn w:val="Policepardfaut"/>
    <w:uiPriority w:val="99"/>
    <w:semiHidden/>
    <w:unhideWhenUsed/>
    <w:rsid w:val="008520BA"/>
    <w:rPr>
      <w:sz w:val="16"/>
      <w:szCs w:val="16"/>
    </w:rPr>
  </w:style>
  <w:style w:type="paragraph" w:styleId="Commentaire">
    <w:name w:val="annotation text"/>
    <w:basedOn w:val="Normal"/>
    <w:link w:val="CommentaireCar"/>
    <w:uiPriority w:val="99"/>
    <w:semiHidden/>
    <w:unhideWhenUsed/>
    <w:rsid w:val="008520BA"/>
    <w:pPr>
      <w:spacing w:line="240" w:lineRule="auto"/>
    </w:pPr>
    <w:rPr>
      <w:sz w:val="20"/>
      <w:szCs w:val="20"/>
    </w:rPr>
  </w:style>
  <w:style w:type="character" w:customStyle="1" w:styleId="CommentaireCar">
    <w:name w:val="Commentaire Car"/>
    <w:basedOn w:val="Policepardfaut"/>
    <w:link w:val="Commentaire"/>
    <w:uiPriority w:val="99"/>
    <w:semiHidden/>
    <w:rsid w:val="008520BA"/>
    <w:rPr>
      <w:sz w:val="20"/>
      <w:szCs w:val="20"/>
    </w:rPr>
  </w:style>
  <w:style w:type="paragraph" w:styleId="Objetducommentaire">
    <w:name w:val="annotation subject"/>
    <w:basedOn w:val="Commentaire"/>
    <w:next w:val="Commentaire"/>
    <w:link w:val="ObjetducommentaireCar"/>
    <w:uiPriority w:val="99"/>
    <w:semiHidden/>
    <w:unhideWhenUsed/>
    <w:rsid w:val="008520BA"/>
    <w:rPr>
      <w:b/>
      <w:bCs/>
    </w:rPr>
  </w:style>
  <w:style w:type="character" w:customStyle="1" w:styleId="ObjetducommentaireCar">
    <w:name w:val="Objet du commentaire Car"/>
    <w:basedOn w:val="CommentaireCar"/>
    <w:link w:val="Objetducommentaire"/>
    <w:uiPriority w:val="99"/>
    <w:semiHidden/>
    <w:rsid w:val="008520BA"/>
    <w:rPr>
      <w:b/>
      <w:bCs/>
      <w:sz w:val="20"/>
      <w:szCs w:val="20"/>
    </w:rPr>
  </w:style>
  <w:style w:type="paragraph" w:styleId="Textedebulles">
    <w:name w:val="Balloon Text"/>
    <w:basedOn w:val="Normal"/>
    <w:link w:val="TextedebullesCar"/>
    <w:uiPriority w:val="99"/>
    <w:semiHidden/>
    <w:unhideWhenUsed/>
    <w:rsid w:val="008520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20BA"/>
    <w:rPr>
      <w:rFonts w:ascii="Segoe UI" w:hAnsi="Segoe UI" w:cs="Segoe UI"/>
      <w:sz w:val="18"/>
      <w:szCs w:val="18"/>
    </w:rPr>
  </w:style>
  <w:style w:type="paragraph" w:styleId="En-tte">
    <w:name w:val="header"/>
    <w:basedOn w:val="Normal"/>
    <w:link w:val="En-tteCar"/>
    <w:uiPriority w:val="99"/>
    <w:unhideWhenUsed/>
    <w:rsid w:val="007553DF"/>
    <w:pPr>
      <w:tabs>
        <w:tab w:val="center" w:pos="4536"/>
        <w:tab w:val="right" w:pos="9072"/>
      </w:tabs>
      <w:spacing w:after="0" w:line="240" w:lineRule="auto"/>
    </w:pPr>
  </w:style>
  <w:style w:type="character" w:customStyle="1" w:styleId="En-tteCar">
    <w:name w:val="En-tête Car"/>
    <w:basedOn w:val="Policepardfaut"/>
    <w:link w:val="En-tte"/>
    <w:uiPriority w:val="99"/>
    <w:rsid w:val="007553DF"/>
  </w:style>
  <w:style w:type="paragraph" w:styleId="Pieddepage">
    <w:name w:val="footer"/>
    <w:basedOn w:val="Normal"/>
    <w:link w:val="PieddepageCar"/>
    <w:uiPriority w:val="99"/>
    <w:unhideWhenUsed/>
    <w:rsid w:val="007553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53DF"/>
  </w:style>
  <w:style w:type="character" w:customStyle="1" w:styleId="fact">
    <w:name w:val="fact"/>
    <w:basedOn w:val="Policepardfaut"/>
    <w:rsid w:val="00F839A7"/>
  </w:style>
  <w:style w:type="character" w:styleId="Lienhypertexte">
    <w:name w:val="Hyperlink"/>
    <w:basedOn w:val="Policepardfaut"/>
    <w:uiPriority w:val="99"/>
    <w:semiHidden/>
    <w:unhideWhenUsed/>
    <w:rsid w:val="005C74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Contents">
    <w:name w:val="Table Contents"/>
    <w:basedOn w:val="Normal"/>
    <w:rsid w:val="000437AF"/>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Paragraphedeliste">
    <w:name w:val="List Paragraph"/>
    <w:basedOn w:val="Normal"/>
    <w:uiPriority w:val="34"/>
    <w:qFormat/>
    <w:rsid w:val="006C5D47"/>
    <w:pPr>
      <w:ind w:left="720"/>
      <w:contextualSpacing/>
    </w:pPr>
  </w:style>
  <w:style w:type="character" w:styleId="Marquedecommentaire">
    <w:name w:val="annotation reference"/>
    <w:basedOn w:val="Policepardfaut"/>
    <w:uiPriority w:val="99"/>
    <w:semiHidden/>
    <w:unhideWhenUsed/>
    <w:rsid w:val="008520BA"/>
    <w:rPr>
      <w:sz w:val="16"/>
      <w:szCs w:val="16"/>
    </w:rPr>
  </w:style>
  <w:style w:type="paragraph" w:styleId="Commentaire">
    <w:name w:val="annotation text"/>
    <w:basedOn w:val="Normal"/>
    <w:link w:val="CommentaireCar"/>
    <w:uiPriority w:val="99"/>
    <w:semiHidden/>
    <w:unhideWhenUsed/>
    <w:rsid w:val="008520BA"/>
    <w:pPr>
      <w:spacing w:line="240" w:lineRule="auto"/>
    </w:pPr>
    <w:rPr>
      <w:sz w:val="20"/>
      <w:szCs w:val="20"/>
    </w:rPr>
  </w:style>
  <w:style w:type="character" w:customStyle="1" w:styleId="CommentaireCar">
    <w:name w:val="Commentaire Car"/>
    <w:basedOn w:val="Policepardfaut"/>
    <w:link w:val="Commentaire"/>
    <w:uiPriority w:val="99"/>
    <w:semiHidden/>
    <w:rsid w:val="008520BA"/>
    <w:rPr>
      <w:sz w:val="20"/>
      <w:szCs w:val="20"/>
    </w:rPr>
  </w:style>
  <w:style w:type="paragraph" w:styleId="Objetducommentaire">
    <w:name w:val="annotation subject"/>
    <w:basedOn w:val="Commentaire"/>
    <w:next w:val="Commentaire"/>
    <w:link w:val="ObjetducommentaireCar"/>
    <w:uiPriority w:val="99"/>
    <w:semiHidden/>
    <w:unhideWhenUsed/>
    <w:rsid w:val="008520BA"/>
    <w:rPr>
      <w:b/>
      <w:bCs/>
    </w:rPr>
  </w:style>
  <w:style w:type="character" w:customStyle="1" w:styleId="ObjetducommentaireCar">
    <w:name w:val="Objet du commentaire Car"/>
    <w:basedOn w:val="CommentaireCar"/>
    <w:link w:val="Objetducommentaire"/>
    <w:uiPriority w:val="99"/>
    <w:semiHidden/>
    <w:rsid w:val="008520BA"/>
    <w:rPr>
      <w:b/>
      <w:bCs/>
      <w:sz w:val="20"/>
      <w:szCs w:val="20"/>
    </w:rPr>
  </w:style>
  <w:style w:type="paragraph" w:styleId="Textedebulles">
    <w:name w:val="Balloon Text"/>
    <w:basedOn w:val="Normal"/>
    <w:link w:val="TextedebullesCar"/>
    <w:uiPriority w:val="99"/>
    <w:semiHidden/>
    <w:unhideWhenUsed/>
    <w:rsid w:val="008520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20BA"/>
    <w:rPr>
      <w:rFonts w:ascii="Segoe UI" w:hAnsi="Segoe UI" w:cs="Segoe UI"/>
      <w:sz w:val="18"/>
      <w:szCs w:val="18"/>
    </w:rPr>
  </w:style>
  <w:style w:type="paragraph" w:styleId="En-tte">
    <w:name w:val="header"/>
    <w:basedOn w:val="Normal"/>
    <w:link w:val="En-tteCar"/>
    <w:uiPriority w:val="99"/>
    <w:unhideWhenUsed/>
    <w:rsid w:val="007553DF"/>
    <w:pPr>
      <w:tabs>
        <w:tab w:val="center" w:pos="4536"/>
        <w:tab w:val="right" w:pos="9072"/>
      </w:tabs>
      <w:spacing w:after="0" w:line="240" w:lineRule="auto"/>
    </w:pPr>
  </w:style>
  <w:style w:type="character" w:customStyle="1" w:styleId="En-tteCar">
    <w:name w:val="En-tête Car"/>
    <w:basedOn w:val="Policepardfaut"/>
    <w:link w:val="En-tte"/>
    <w:uiPriority w:val="99"/>
    <w:rsid w:val="007553DF"/>
  </w:style>
  <w:style w:type="paragraph" w:styleId="Pieddepage">
    <w:name w:val="footer"/>
    <w:basedOn w:val="Normal"/>
    <w:link w:val="PieddepageCar"/>
    <w:uiPriority w:val="99"/>
    <w:unhideWhenUsed/>
    <w:rsid w:val="007553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53DF"/>
  </w:style>
  <w:style w:type="character" w:customStyle="1" w:styleId="fact">
    <w:name w:val="fact"/>
    <w:basedOn w:val="Policepardfaut"/>
    <w:rsid w:val="00F839A7"/>
  </w:style>
  <w:style w:type="character" w:styleId="Lienhypertexte">
    <w:name w:val="Hyperlink"/>
    <w:basedOn w:val="Policepardfaut"/>
    <w:uiPriority w:val="99"/>
    <w:semiHidden/>
    <w:unhideWhenUsed/>
    <w:rsid w:val="005C7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2DCAA-34CB-4799-8692-E166A48D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2820</Words>
  <Characters>15516</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MarionG</dc:creator>
  <cp:lastModifiedBy>Administration centrale</cp:lastModifiedBy>
  <cp:revision>2</cp:revision>
  <dcterms:created xsi:type="dcterms:W3CDTF">2020-06-12T15:03:00Z</dcterms:created>
  <dcterms:modified xsi:type="dcterms:W3CDTF">2020-06-12T15:03:00Z</dcterms:modified>
</cp:coreProperties>
</file>