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924B0" w14:textId="4574D531" w:rsidR="000437AF" w:rsidRPr="000437AF" w:rsidRDefault="000437AF" w:rsidP="00C41039">
      <w:pPr>
        <w:spacing w:after="0" w:line="276" w:lineRule="auto"/>
        <w:jc w:val="center"/>
        <w:rPr>
          <w:rFonts w:ascii="Times New Roman" w:hAnsi="Times New Roman" w:cs="Times New Roman"/>
          <w:b/>
          <w:u w:val="single"/>
        </w:rPr>
      </w:pPr>
      <w:bookmarkStart w:id="0" w:name="_GoBack"/>
      <w:bookmarkEnd w:id="0"/>
      <w:r w:rsidRPr="000437AF">
        <w:rPr>
          <w:rFonts w:ascii="Times New Roman" w:hAnsi="Times New Roman" w:cs="Times New Roman"/>
          <w:b/>
          <w:u w:val="single"/>
        </w:rPr>
        <w:t>La répartition de la richesse et de la pauvreté dans le monde</w:t>
      </w:r>
    </w:p>
    <w:p w14:paraId="29B97FBE" w14:textId="77777777" w:rsidR="00C41039" w:rsidRDefault="00C41039" w:rsidP="00C41039">
      <w:pPr>
        <w:spacing w:after="0" w:line="276" w:lineRule="auto"/>
        <w:jc w:val="both"/>
        <w:rPr>
          <w:rFonts w:ascii="Times New Roman" w:hAnsi="Times New Roman" w:cs="Times New Roman"/>
          <w:b/>
          <w:u w:val="single"/>
        </w:rPr>
      </w:pPr>
    </w:p>
    <w:p w14:paraId="11D74383" w14:textId="0AA9A8B3" w:rsidR="006C5D47" w:rsidRPr="00D731DC" w:rsidRDefault="00D731DC" w:rsidP="00C41039">
      <w:pPr>
        <w:spacing w:after="0" w:line="276" w:lineRule="auto"/>
        <w:jc w:val="both"/>
        <w:rPr>
          <w:rFonts w:ascii="Times New Roman" w:hAnsi="Times New Roman" w:cs="Times New Roman"/>
        </w:rPr>
      </w:pPr>
      <w:r w:rsidRPr="00D731DC">
        <w:rPr>
          <w:rFonts w:ascii="Times New Roman" w:hAnsi="Times New Roman" w:cs="Times New Roman"/>
          <w:b/>
          <w:u w:val="single"/>
        </w:rPr>
        <w:t>Problématique</w:t>
      </w:r>
      <w:r>
        <w:rPr>
          <w:rFonts w:ascii="Times New Roman" w:hAnsi="Times New Roman" w:cs="Times New Roman"/>
        </w:rPr>
        <w:t xml:space="preserve"> : </w:t>
      </w:r>
      <w:r w:rsidR="006C5D47" w:rsidRPr="00D731DC">
        <w:rPr>
          <w:rFonts w:ascii="Times New Roman" w:hAnsi="Times New Roman" w:cs="Times New Roman"/>
        </w:rPr>
        <w:t>C</w:t>
      </w:r>
      <w:r w:rsidR="0002418A" w:rsidRPr="00D731DC">
        <w:rPr>
          <w:rFonts w:ascii="Times New Roman" w:hAnsi="Times New Roman" w:cs="Times New Roman"/>
        </w:rPr>
        <w:t>omment les</w:t>
      </w:r>
      <w:r w:rsidR="006C5D47" w:rsidRPr="00D731DC">
        <w:rPr>
          <w:rFonts w:ascii="Times New Roman" w:hAnsi="Times New Roman" w:cs="Times New Roman"/>
        </w:rPr>
        <w:t xml:space="preserve"> richesse</w:t>
      </w:r>
      <w:r w:rsidR="0002418A" w:rsidRPr="00D731DC">
        <w:rPr>
          <w:rFonts w:ascii="Times New Roman" w:hAnsi="Times New Roman" w:cs="Times New Roman"/>
        </w:rPr>
        <w:t>s</w:t>
      </w:r>
      <w:r w:rsidR="006C5D47" w:rsidRPr="00D731DC">
        <w:rPr>
          <w:rFonts w:ascii="Times New Roman" w:hAnsi="Times New Roman" w:cs="Times New Roman"/>
        </w:rPr>
        <w:t xml:space="preserve"> et la pauvreté sont-elles réparties dans le monde, à toutes les échelles ? </w:t>
      </w:r>
    </w:p>
    <w:p w14:paraId="0A45B0DE" w14:textId="77777777" w:rsidR="006C5D47" w:rsidRDefault="006C5D47" w:rsidP="00C41039">
      <w:pPr>
        <w:spacing w:after="0" w:line="276" w:lineRule="auto"/>
        <w:jc w:val="both"/>
        <w:rPr>
          <w:rFonts w:ascii="Times New Roman" w:hAnsi="Times New Roman" w:cs="Times New Roman"/>
        </w:rPr>
      </w:pPr>
    </w:p>
    <w:p w14:paraId="1F93E860" w14:textId="0BAF2F2B" w:rsidR="006C5D47" w:rsidRPr="00CE4077" w:rsidRDefault="006C5D47" w:rsidP="00C41039">
      <w:pPr>
        <w:pStyle w:val="Paragraphedeliste"/>
        <w:numPr>
          <w:ilvl w:val="0"/>
          <w:numId w:val="1"/>
        </w:numPr>
        <w:spacing w:after="0" w:line="276" w:lineRule="auto"/>
        <w:jc w:val="both"/>
        <w:rPr>
          <w:rFonts w:ascii="Times New Roman" w:hAnsi="Times New Roman" w:cs="Times New Roman"/>
          <w:b/>
          <w:u w:val="single"/>
        </w:rPr>
      </w:pPr>
      <w:r w:rsidRPr="00AD08EC">
        <w:rPr>
          <w:rFonts w:ascii="Times New Roman" w:hAnsi="Times New Roman" w:cs="Times New Roman"/>
          <w:b/>
          <w:u w:val="single"/>
        </w:rPr>
        <w:t>A l’échelle mondiale, de forts contrastes</w:t>
      </w:r>
      <w:r w:rsidR="0002418A">
        <w:rPr>
          <w:rFonts w:ascii="Times New Roman" w:hAnsi="Times New Roman" w:cs="Times New Roman"/>
          <w:b/>
          <w:u w:val="single"/>
        </w:rPr>
        <w:t xml:space="preserve"> de richesses et de pauvreté</w:t>
      </w:r>
      <w:r w:rsidRPr="00AD08EC">
        <w:rPr>
          <w:rFonts w:ascii="Times New Roman" w:hAnsi="Times New Roman" w:cs="Times New Roman"/>
          <w:b/>
          <w:u w:val="single"/>
        </w:rPr>
        <w:t xml:space="preserve"> entre les pays</w:t>
      </w:r>
    </w:p>
    <w:p w14:paraId="08466B21" w14:textId="77777777" w:rsidR="00315352" w:rsidRDefault="00315352" w:rsidP="00C41039">
      <w:pPr>
        <w:pStyle w:val="Paragraphedeliste"/>
        <w:numPr>
          <w:ilvl w:val="0"/>
          <w:numId w:val="2"/>
        </w:numPr>
        <w:spacing w:after="0" w:line="276" w:lineRule="auto"/>
        <w:jc w:val="both"/>
        <w:rPr>
          <w:rFonts w:ascii="Times New Roman" w:hAnsi="Times New Roman" w:cs="Times New Roman"/>
          <w:b/>
          <w:i/>
        </w:rPr>
      </w:pPr>
      <w:r w:rsidRPr="00AD08EC">
        <w:rPr>
          <w:rFonts w:ascii="Times New Roman" w:hAnsi="Times New Roman" w:cs="Times New Roman"/>
          <w:b/>
          <w:i/>
        </w:rPr>
        <w:t>Une réduction globale de la pauvreté</w:t>
      </w:r>
    </w:p>
    <w:p w14:paraId="0E37F0F4" w14:textId="77777777" w:rsidR="00CE4077" w:rsidRPr="00CE4077" w:rsidRDefault="00315352" w:rsidP="00C41039">
      <w:pPr>
        <w:pStyle w:val="Paragraphedeliste"/>
        <w:numPr>
          <w:ilvl w:val="0"/>
          <w:numId w:val="6"/>
        </w:numPr>
        <w:spacing w:after="0" w:line="276" w:lineRule="auto"/>
        <w:jc w:val="both"/>
        <w:rPr>
          <w:rFonts w:ascii="Times New Roman" w:hAnsi="Times New Roman" w:cs="Times New Roman"/>
          <w:sz w:val="24"/>
        </w:rPr>
      </w:pPr>
      <w:r w:rsidRPr="00CE4077">
        <w:rPr>
          <w:rFonts w:ascii="Times New Roman" w:hAnsi="Times New Roman" w:cs="Times New Roman"/>
        </w:rPr>
        <w:t>La géogr</w:t>
      </w:r>
      <w:r w:rsidR="00CE4077" w:rsidRPr="00CE4077">
        <w:rPr>
          <w:rFonts w:ascii="Times New Roman" w:hAnsi="Times New Roman" w:cs="Times New Roman"/>
        </w:rPr>
        <w:t>aphie de la pauvreté mondiale </w:t>
      </w:r>
    </w:p>
    <w:p w14:paraId="3B5DFBC6" w14:textId="77777777" w:rsidR="00CE4077" w:rsidRPr="00CE4077" w:rsidRDefault="005F1D52" w:rsidP="00C41039">
      <w:pPr>
        <w:pStyle w:val="Paragraphedeliste"/>
        <w:numPr>
          <w:ilvl w:val="0"/>
          <w:numId w:val="5"/>
        </w:numPr>
        <w:spacing w:after="0" w:line="276" w:lineRule="auto"/>
        <w:jc w:val="both"/>
        <w:rPr>
          <w:rFonts w:ascii="Times New Roman" w:hAnsi="Times New Roman" w:cs="Times New Roman"/>
          <w:i/>
        </w:rPr>
      </w:pPr>
      <w:r w:rsidRPr="00CE4077">
        <w:rPr>
          <w:rFonts w:ascii="Times New Roman" w:hAnsi="Times New Roman" w:cs="Times New Roman"/>
        </w:rPr>
        <w:t>La pauvreté, 1</w:t>
      </w:r>
      <w:r w:rsidRPr="00CE4077">
        <w:rPr>
          <w:rFonts w:ascii="Times New Roman" w:hAnsi="Times New Roman" w:cs="Times New Roman"/>
          <w:vertAlign w:val="superscript"/>
        </w:rPr>
        <w:t>ère</w:t>
      </w:r>
      <w:r w:rsidR="00CE4077" w:rsidRPr="00CE4077">
        <w:rPr>
          <w:rFonts w:ascii="Times New Roman" w:hAnsi="Times New Roman" w:cs="Times New Roman"/>
        </w:rPr>
        <w:t xml:space="preserve"> cause de mortalité au monde </w:t>
      </w:r>
    </w:p>
    <w:p w14:paraId="67C4CDED" w14:textId="18899E99" w:rsidR="005F1D52" w:rsidRPr="00CE4077" w:rsidRDefault="008520BA" w:rsidP="00C41039">
      <w:pPr>
        <w:pStyle w:val="Paragraphedeliste"/>
        <w:numPr>
          <w:ilvl w:val="0"/>
          <w:numId w:val="5"/>
        </w:numPr>
        <w:spacing w:after="0" w:line="276" w:lineRule="auto"/>
        <w:jc w:val="both"/>
        <w:rPr>
          <w:rFonts w:ascii="Times New Roman" w:hAnsi="Times New Roman" w:cs="Times New Roman"/>
          <w:i/>
        </w:rPr>
      </w:pPr>
      <w:r w:rsidRPr="00CE4077">
        <w:rPr>
          <w:rFonts w:ascii="Times New Roman" w:hAnsi="Times New Roman" w:cs="Times New Roman"/>
        </w:rPr>
        <w:t>Une pauvreté en déclin à l’échelle mondiale </w:t>
      </w:r>
    </w:p>
    <w:p w14:paraId="6A6C395C" w14:textId="77777777" w:rsidR="009F3956" w:rsidRPr="00315352" w:rsidRDefault="009F3956" w:rsidP="00C41039">
      <w:pPr>
        <w:pStyle w:val="Paragraphedeliste"/>
        <w:spacing w:after="0" w:line="276" w:lineRule="auto"/>
        <w:ind w:left="360"/>
        <w:jc w:val="both"/>
        <w:rPr>
          <w:rFonts w:ascii="Times New Roman" w:hAnsi="Times New Roman" w:cs="Times New Roman"/>
          <w:b/>
          <w:i/>
        </w:rPr>
      </w:pPr>
    </w:p>
    <w:p w14:paraId="041CFCA1" w14:textId="7013A8C1" w:rsidR="006C5D47" w:rsidRDefault="0002418A" w:rsidP="00C41039">
      <w:pPr>
        <w:pStyle w:val="Paragraphedeliste"/>
        <w:numPr>
          <w:ilvl w:val="0"/>
          <w:numId w:val="2"/>
        </w:numPr>
        <w:spacing w:after="0" w:line="276" w:lineRule="auto"/>
        <w:jc w:val="both"/>
        <w:rPr>
          <w:rFonts w:ascii="Times New Roman" w:hAnsi="Times New Roman" w:cs="Times New Roman"/>
          <w:b/>
          <w:i/>
        </w:rPr>
      </w:pPr>
      <w:r>
        <w:rPr>
          <w:rFonts w:ascii="Times New Roman" w:hAnsi="Times New Roman" w:cs="Times New Roman"/>
          <w:b/>
          <w:i/>
        </w:rPr>
        <w:t xml:space="preserve">Des richesses inégalement réparties et un accroissement des inégalités </w:t>
      </w:r>
    </w:p>
    <w:p w14:paraId="2B6BE4EC" w14:textId="2CC6B52F" w:rsidR="00392B4A" w:rsidRPr="00E132BB" w:rsidRDefault="00392B4A" w:rsidP="00C41039">
      <w:pPr>
        <w:pStyle w:val="Paragraphedeliste"/>
        <w:numPr>
          <w:ilvl w:val="0"/>
          <w:numId w:val="5"/>
        </w:numPr>
        <w:spacing w:after="0" w:line="276" w:lineRule="auto"/>
        <w:jc w:val="both"/>
        <w:rPr>
          <w:rFonts w:ascii="Times New Roman" w:hAnsi="Times New Roman" w:cs="Times New Roman"/>
          <w:u w:val="single"/>
        </w:rPr>
      </w:pPr>
      <w:r w:rsidRPr="00E132BB">
        <w:rPr>
          <w:rFonts w:ascii="Times New Roman" w:hAnsi="Times New Roman" w:cs="Times New Roman"/>
        </w:rPr>
        <w:t>Des richesses inégalement réparties</w:t>
      </w:r>
      <w:r w:rsidR="00E132BB" w:rsidRPr="00E132BB">
        <w:rPr>
          <w:rFonts w:ascii="Times New Roman" w:hAnsi="Times New Roman" w:cs="Times New Roman"/>
        </w:rPr>
        <w:t> </w:t>
      </w:r>
    </w:p>
    <w:p w14:paraId="10A2B50D" w14:textId="28DF7E1D" w:rsidR="0056167E" w:rsidRPr="00E132BB" w:rsidRDefault="0056167E" w:rsidP="00C41039">
      <w:pPr>
        <w:pStyle w:val="Paragraphedeliste"/>
        <w:numPr>
          <w:ilvl w:val="0"/>
          <w:numId w:val="5"/>
        </w:numPr>
        <w:spacing w:after="0" w:line="276" w:lineRule="auto"/>
        <w:jc w:val="both"/>
        <w:rPr>
          <w:rFonts w:ascii="Times New Roman" w:hAnsi="Times New Roman" w:cs="Times New Roman"/>
          <w:u w:val="single"/>
        </w:rPr>
      </w:pPr>
      <w:r w:rsidRPr="00E132BB">
        <w:rPr>
          <w:rFonts w:ascii="Times New Roman" w:hAnsi="Times New Roman" w:cs="Times New Roman"/>
        </w:rPr>
        <w:t>Une pauvreté qui re</w:t>
      </w:r>
      <w:r w:rsidR="00E132BB" w:rsidRPr="00E132BB">
        <w:rPr>
          <w:rFonts w:ascii="Times New Roman" w:hAnsi="Times New Roman" w:cs="Times New Roman"/>
        </w:rPr>
        <w:t>ste très inégalitaire </w:t>
      </w:r>
    </w:p>
    <w:p w14:paraId="3C0005F8" w14:textId="1742E932" w:rsidR="00F839A7" w:rsidRPr="00E132BB" w:rsidRDefault="0002418A" w:rsidP="00C41039">
      <w:pPr>
        <w:pStyle w:val="Paragraphedeliste"/>
        <w:numPr>
          <w:ilvl w:val="0"/>
          <w:numId w:val="5"/>
        </w:numPr>
        <w:spacing w:after="0" w:line="276" w:lineRule="auto"/>
        <w:jc w:val="both"/>
        <w:rPr>
          <w:rFonts w:ascii="Times New Roman" w:hAnsi="Times New Roman" w:cs="Times New Roman"/>
        </w:rPr>
      </w:pPr>
      <w:r w:rsidRPr="00E132BB">
        <w:rPr>
          <w:rFonts w:ascii="Times New Roman" w:hAnsi="Times New Roman" w:cs="Times New Roman"/>
        </w:rPr>
        <w:t xml:space="preserve">Une combinaison entre inégale répartition des richesses et le genre </w:t>
      </w:r>
    </w:p>
    <w:p w14:paraId="27399304" w14:textId="77777777" w:rsidR="00392B4A" w:rsidRPr="00392B4A" w:rsidRDefault="00392B4A" w:rsidP="00C41039">
      <w:pPr>
        <w:spacing w:after="0" w:line="276" w:lineRule="auto"/>
        <w:jc w:val="both"/>
        <w:rPr>
          <w:rFonts w:ascii="Times New Roman" w:hAnsi="Times New Roman" w:cs="Times New Roman"/>
          <w:b/>
          <w:i/>
        </w:rPr>
      </w:pPr>
    </w:p>
    <w:p w14:paraId="671465CE" w14:textId="57C19F87" w:rsidR="00315352" w:rsidRDefault="00315352" w:rsidP="00C41039">
      <w:pPr>
        <w:pStyle w:val="Paragraphedeliste"/>
        <w:numPr>
          <w:ilvl w:val="0"/>
          <w:numId w:val="2"/>
        </w:numPr>
        <w:spacing w:after="0" w:line="276" w:lineRule="auto"/>
        <w:jc w:val="both"/>
        <w:rPr>
          <w:rFonts w:ascii="Times New Roman" w:hAnsi="Times New Roman" w:cs="Times New Roman"/>
          <w:b/>
          <w:i/>
        </w:rPr>
      </w:pPr>
      <w:r w:rsidRPr="00AD08EC">
        <w:rPr>
          <w:rFonts w:ascii="Times New Roman" w:hAnsi="Times New Roman" w:cs="Times New Roman"/>
          <w:b/>
          <w:i/>
        </w:rPr>
        <w:t>Des pays inégalement développés</w:t>
      </w:r>
    </w:p>
    <w:p w14:paraId="115080B6" w14:textId="62CB6924" w:rsidR="00F15D59" w:rsidRPr="00E132BB" w:rsidRDefault="000C759D" w:rsidP="00C41039">
      <w:pPr>
        <w:pStyle w:val="Paragraphedeliste"/>
        <w:numPr>
          <w:ilvl w:val="0"/>
          <w:numId w:val="5"/>
        </w:numPr>
        <w:spacing w:after="0" w:line="276" w:lineRule="auto"/>
        <w:jc w:val="both"/>
        <w:rPr>
          <w:rFonts w:ascii="Times New Roman" w:hAnsi="Times New Roman" w:cs="Times New Roman"/>
        </w:rPr>
      </w:pPr>
      <w:r w:rsidRPr="00E132BB">
        <w:rPr>
          <w:rFonts w:ascii="Times New Roman" w:hAnsi="Times New Roman" w:cs="Times New Roman"/>
        </w:rPr>
        <w:t xml:space="preserve">Mesurer </w:t>
      </w:r>
      <w:r w:rsidR="00E132BB" w:rsidRPr="00E132BB">
        <w:rPr>
          <w:rFonts w:ascii="Times New Roman" w:hAnsi="Times New Roman" w:cs="Times New Roman"/>
        </w:rPr>
        <w:t>le développement des pays </w:t>
      </w:r>
    </w:p>
    <w:p w14:paraId="4FBA2F25" w14:textId="3339A143" w:rsidR="00F15D59" w:rsidRPr="00E132BB" w:rsidRDefault="00FF6265" w:rsidP="00C41039">
      <w:pPr>
        <w:pStyle w:val="Paragraphedeliste"/>
        <w:numPr>
          <w:ilvl w:val="0"/>
          <w:numId w:val="5"/>
        </w:numPr>
        <w:spacing w:after="0" w:line="276" w:lineRule="auto"/>
        <w:jc w:val="both"/>
        <w:rPr>
          <w:rFonts w:ascii="Times New Roman" w:hAnsi="Times New Roman" w:cs="Times New Roman"/>
        </w:rPr>
      </w:pPr>
      <w:r w:rsidRPr="00E132BB">
        <w:rPr>
          <w:rFonts w:ascii="Times New Roman" w:hAnsi="Times New Roman" w:cs="Times New Roman"/>
        </w:rPr>
        <w:t xml:space="preserve">Développement, </w:t>
      </w:r>
      <w:r w:rsidR="00F15D59" w:rsidRPr="00E132BB">
        <w:rPr>
          <w:rFonts w:ascii="Times New Roman" w:hAnsi="Times New Roman" w:cs="Times New Roman"/>
        </w:rPr>
        <w:t>richesses</w:t>
      </w:r>
      <w:r w:rsidRPr="00E132BB">
        <w:rPr>
          <w:rFonts w:ascii="Times New Roman" w:hAnsi="Times New Roman" w:cs="Times New Roman"/>
        </w:rPr>
        <w:t xml:space="preserve"> et pauvreté</w:t>
      </w:r>
      <w:r w:rsidR="00E132BB" w:rsidRPr="00E132BB">
        <w:rPr>
          <w:rFonts w:ascii="Times New Roman" w:hAnsi="Times New Roman" w:cs="Times New Roman"/>
        </w:rPr>
        <w:t> </w:t>
      </w:r>
      <w:r w:rsidR="00D54A9E" w:rsidRPr="00E132BB">
        <w:rPr>
          <w:rFonts w:ascii="Times New Roman" w:hAnsi="Times New Roman" w:cs="Times New Roman"/>
        </w:rPr>
        <w:t xml:space="preserve"> </w:t>
      </w:r>
    </w:p>
    <w:p w14:paraId="02D7B700" w14:textId="50B5F345" w:rsidR="00616011" w:rsidRPr="00E132BB" w:rsidRDefault="00616011" w:rsidP="00C41039">
      <w:pPr>
        <w:pStyle w:val="Paragraphedeliste"/>
        <w:numPr>
          <w:ilvl w:val="0"/>
          <w:numId w:val="5"/>
        </w:numPr>
        <w:spacing w:after="0" w:line="276" w:lineRule="auto"/>
        <w:jc w:val="both"/>
        <w:rPr>
          <w:rFonts w:ascii="Times New Roman" w:hAnsi="Times New Roman" w:cs="Times New Roman"/>
        </w:rPr>
      </w:pPr>
      <w:r w:rsidRPr="00E132BB">
        <w:rPr>
          <w:rFonts w:ascii="Times New Roman" w:hAnsi="Times New Roman" w:cs="Times New Roman"/>
        </w:rPr>
        <w:t>Covid-19</w:t>
      </w:r>
      <w:r w:rsidR="00D54A9E" w:rsidRPr="00E132BB">
        <w:rPr>
          <w:rFonts w:ascii="Times New Roman" w:hAnsi="Times New Roman" w:cs="Times New Roman"/>
        </w:rPr>
        <w:t>, une géographie mondiale révélatrice des inégalités de développement</w:t>
      </w:r>
      <w:r w:rsidR="00E132BB" w:rsidRPr="00E132BB">
        <w:rPr>
          <w:rFonts w:ascii="Times New Roman" w:hAnsi="Times New Roman" w:cs="Times New Roman"/>
        </w:rPr>
        <w:t> </w:t>
      </w:r>
    </w:p>
    <w:p w14:paraId="4443653A" w14:textId="55A9C32D" w:rsidR="0002418A" w:rsidRDefault="0002418A" w:rsidP="00C41039">
      <w:pPr>
        <w:spacing w:after="0" w:line="276" w:lineRule="auto"/>
        <w:jc w:val="both"/>
        <w:rPr>
          <w:rFonts w:ascii="Times New Roman" w:hAnsi="Times New Roman" w:cs="Times New Roman"/>
        </w:rPr>
      </w:pPr>
    </w:p>
    <w:p w14:paraId="6CB17867" w14:textId="4B86DDFD" w:rsidR="0002418A" w:rsidRPr="0002418A" w:rsidRDefault="0002418A" w:rsidP="00C41039">
      <w:pPr>
        <w:spacing w:after="0" w:line="276" w:lineRule="auto"/>
        <w:jc w:val="both"/>
        <w:rPr>
          <w:rFonts w:ascii="Times New Roman" w:hAnsi="Times New Roman" w:cs="Times New Roman"/>
        </w:rPr>
      </w:pPr>
      <w:r w:rsidRPr="004F68D0">
        <w:rPr>
          <w:rFonts w:ascii="Times New Roman" w:hAnsi="Times New Roman" w:cs="Times New Roman"/>
          <w:b/>
          <w:u w:val="single"/>
        </w:rPr>
        <w:t>Transition</w:t>
      </w:r>
      <w:r w:rsidRPr="004F68D0">
        <w:rPr>
          <w:rFonts w:ascii="Times New Roman" w:hAnsi="Times New Roman" w:cs="Times New Roman"/>
        </w:rPr>
        <w:t> : richesses et pauvreté sont ainsi inéga</w:t>
      </w:r>
      <w:r w:rsidR="004F68D0" w:rsidRPr="004F68D0">
        <w:rPr>
          <w:rFonts w:ascii="Times New Roman" w:hAnsi="Times New Roman" w:cs="Times New Roman"/>
        </w:rPr>
        <w:t>lement réparties dans le monde. C</w:t>
      </w:r>
      <w:r w:rsidRPr="004F68D0">
        <w:rPr>
          <w:rFonts w:ascii="Times New Roman" w:hAnsi="Times New Roman" w:cs="Times New Roman"/>
        </w:rPr>
        <w:t xml:space="preserve">ette inégale répartition des richesses dans le monde conduit à des inégalités sociales majeures entre les populations et entre les Etats. Ces derniers ont ainsi des niveaux de développement variés. Toutefois, les inégalités socio-spatiales sont présentes dans l’ensemble des Etats, sous des formes variées. </w:t>
      </w:r>
    </w:p>
    <w:p w14:paraId="14928E51" w14:textId="77777777" w:rsidR="006C5D47" w:rsidRDefault="006C5D47" w:rsidP="00C41039">
      <w:pPr>
        <w:spacing w:after="0" w:line="276" w:lineRule="auto"/>
        <w:jc w:val="both"/>
        <w:rPr>
          <w:rFonts w:ascii="Times New Roman" w:hAnsi="Times New Roman" w:cs="Times New Roman"/>
        </w:rPr>
      </w:pPr>
    </w:p>
    <w:p w14:paraId="556A8447" w14:textId="2C6BA6F9" w:rsidR="006C5D47" w:rsidRDefault="006C5D47" w:rsidP="00C41039">
      <w:pPr>
        <w:pStyle w:val="Paragraphedeliste"/>
        <w:numPr>
          <w:ilvl w:val="0"/>
          <w:numId w:val="1"/>
        </w:numPr>
        <w:spacing w:after="0" w:line="276" w:lineRule="auto"/>
        <w:jc w:val="both"/>
        <w:rPr>
          <w:rFonts w:ascii="Times New Roman" w:hAnsi="Times New Roman" w:cs="Times New Roman"/>
          <w:b/>
          <w:u w:val="single"/>
        </w:rPr>
      </w:pPr>
      <w:r w:rsidRPr="00AD08EC">
        <w:rPr>
          <w:rFonts w:ascii="Times New Roman" w:hAnsi="Times New Roman" w:cs="Times New Roman"/>
          <w:b/>
          <w:u w:val="single"/>
        </w:rPr>
        <w:t>A l’échelle nationale, des inégalités</w:t>
      </w:r>
      <w:r w:rsidR="0002418A">
        <w:rPr>
          <w:rFonts w:ascii="Times New Roman" w:hAnsi="Times New Roman" w:cs="Times New Roman"/>
          <w:b/>
          <w:u w:val="single"/>
        </w:rPr>
        <w:t xml:space="preserve"> socio-spatiales</w:t>
      </w:r>
      <w:r w:rsidRPr="00AD08EC">
        <w:rPr>
          <w:rFonts w:ascii="Times New Roman" w:hAnsi="Times New Roman" w:cs="Times New Roman"/>
          <w:b/>
          <w:u w:val="single"/>
        </w:rPr>
        <w:t xml:space="preserve"> majeures dans tous les pays</w:t>
      </w:r>
    </w:p>
    <w:p w14:paraId="249A757D" w14:textId="0087E192" w:rsidR="00D54A9E" w:rsidRDefault="00D54A9E" w:rsidP="00C41039">
      <w:pPr>
        <w:spacing w:after="0" w:line="276" w:lineRule="auto"/>
        <w:jc w:val="both"/>
        <w:rPr>
          <w:rFonts w:ascii="Times New Roman" w:hAnsi="Times New Roman" w:cs="Times New Roman"/>
          <w:b/>
          <w:u w:val="single"/>
        </w:rPr>
      </w:pPr>
    </w:p>
    <w:p w14:paraId="6B1783F6" w14:textId="110EAE43" w:rsidR="00D54A9E" w:rsidRPr="008C4D58" w:rsidRDefault="00F870DF" w:rsidP="00C41039">
      <w:pPr>
        <w:pStyle w:val="Paragraphedeliste"/>
        <w:numPr>
          <w:ilvl w:val="0"/>
          <w:numId w:val="3"/>
        </w:numPr>
        <w:spacing w:after="0" w:line="276" w:lineRule="auto"/>
        <w:jc w:val="both"/>
        <w:rPr>
          <w:rFonts w:ascii="Times New Roman" w:hAnsi="Times New Roman" w:cs="Times New Roman"/>
          <w:b/>
          <w:i/>
        </w:rPr>
      </w:pPr>
      <w:r w:rsidRPr="008C4D58">
        <w:rPr>
          <w:rFonts w:ascii="Times New Roman" w:hAnsi="Times New Roman" w:cs="Times New Roman"/>
          <w:b/>
          <w:i/>
        </w:rPr>
        <w:t>Au sein des Etats,</w:t>
      </w:r>
      <w:r w:rsidR="00D54A9E" w:rsidRPr="008C4D58">
        <w:rPr>
          <w:rFonts w:ascii="Times New Roman" w:hAnsi="Times New Roman" w:cs="Times New Roman"/>
          <w:b/>
          <w:i/>
        </w:rPr>
        <w:t xml:space="preserve"> des régions inégalement développées</w:t>
      </w:r>
    </w:p>
    <w:p w14:paraId="002E6D02" w14:textId="1EE10A6C" w:rsidR="00D54A9E" w:rsidRPr="008C4D58" w:rsidRDefault="00D54A9E" w:rsidP="00C41039">
      <w:pPr>
        <w:pStyle w:val="Paragraphedeliste"/>
        <w:numPr>
          <w:ilvl w:val="0"/>
          <w:numId w:val="5"/>
        </w:numPr>
        <w:spacing w:after="0" w:line="276" w:lineRule="auto"/>
        <w:jc w:val="both"/>
        <w:rPr>
          <w:rFonts w:ascii="Times New Roman" w:hAnsi="Times New Roman" w:cs="Times New Roman"/>
          <w:u w:val="single"/>
        </w:rPr>
      </w:pPr>
      <w:r w:rsidRPr="008C4D58">
        <w:rPr>
          <w:rFonts w:ascii="Times New Roman" w:hAnsi="Times New Roman" w:cs="Times New Roman"/>
        </w:rPr>
        <w:t xml:space="preserve">En </w:t>
      </w:r>
      <w:r w:rsidR="003F761F" w:rsidRPr="008C4D58">
        <w:rPr>
          <w:rFonts w:ascii="Times New Roman" w:hAnsi="Times New Roman" w:cs="Times New Roman"/>
        </w:rPr>
        <w:t xml:space="preserve">France </w:t>
      </w:r>
      <w:r w:rsidR="00853EAE" w:rsidRPr="008C4D58">
        <w:rPr>
          <w:rFonts w:ascii="Times New Roman" w:hAnsi="Times New Roman" w:cs="Times New Roman"/>
        </w:rPr>
        <w:t>hexagonale</w:t>
      </w:r>
      <w:r w:rsidR="003F761F" w:rsidRPr="008C4D58">
        <w:rPr>
          <w:rFonts w:ascii="Times New Roman" w:hAnsi="Times New Roman" w:cs="Times New Roman"/>
        </w:rPr>
        <w:t xml:space="preserve"> et d’outre-mer</w:t>
      </w:r>
      <w:r w:rsidRPr="008C4D58">
        <w:rPr>
          <w:rFonts w:ascii="Times New Roman" w:hAnsi="Times New Roman" w:cs="Times New Roman"/>
        </w:rPr>
        <w:t>, une grande disparité entre régions</w:t>
      </w:r>
      <w:r w:rsidR="008C4D58" w:rsidRPr="008C4D58">
        <w:rPr>
          <w:rFonts w:ascii="Times New Roman" w:hAnsi="Times New Roman" w:cs="Times New Roman"/>
        </w:rPr>
        <w:t> </w:t>
      </w:r>
      <w:r w:rsidRPr="008C4D58">
        <w:rPr>
          <w:rFonts w:ascii="Times New Roman" w:hAnsi="Times New Roman" w:cs="Times New Roman"/>
        </w:rPr>
        <w:t xml:space="preserve"> </w:t>
      </w:r>
    </w:p>
    <w:p w14:paraId="101883ED" w14:textId="66A0073B" w:rsidR="00D54A9E" w:rsidRPr="008C4D58" w:rsidRDefault="00D54A9E" w:rsidP="00C41039">
      <w:pPr>
        <w:pStyle w:val="Paragraphedeliste"/>
        <w:numPr>
          <w:ilvl w:val="0"/>
          <w:numId w:val="5"/>
        </w:numPr>
        <w:spacing w:after="0" w:line="276" w:lineRule="auto"/>
        <w:jc w:val="both"/>
        <w:rPr>
          <w:rFonts w:ascii="Times New Roman" w:hAnsi="Times New Roman" w:cs="Times New Roman"/>
          <w:u w:val="single"/>
        </w:rPr>
      </w:pPr>
      <w:r w:rsidRPr="008C4D58">
        <w:rPr>
          <w:rFonts w:ascii="Times New Roman" w:hAnsi="Times New Roman" w:cs="Times New Roman"/>
        </w:rPr>
        <w:t>En Afrique du Su</w:t>
      </w:r>
      <w:r w:rsidR="008C4D58" w:rsidRPr="008C4D58">
        <w:rPr>
          <w:rFonts w:ascii="Times New Roman" w:hAnsi="Times New Roman" w:cs="Times New Roman"/>
        </w:rPr>
        <w:t>d, des provinces marginalisées </w:t>
      </w:r>
    </w:p>
    <w:p w14:paraId="79B0932E" w14:textId="2952E189" w:rsidR="00D54A9E" w:rsidRPr="008C4D58" w:rsidRDefault="00D54A9E" w:rsidP="00C41039">
      <w:pPr>
        <w:pStyle w:val="Paragraphedeliste"/>
        <w:numPr>
          <w:ilvl w:val="0"/>
          <w:numId w:val="5"/>
        </w:numPr>
        <w:spacing w:after="0" w:line="276" w:lineRule="auto"/>
        <w:jc w:val="both"/>
        <w:rPr>
          <w:rFonts w:ascii="Times New Roman" w:hAnsi="Times New Roman" w:cs="Times New Roman"/>
          <w:u w:val="single"/>
        </w:rPr>
      </w:pPr>
      <w:r w:rsidRPr="008C4D58">
        <w:rPr>
          <w:rFonts w:ascii="Times New Roman" w:hAnsi="Times New Roman" w:cs="Times New Roman"/>
        </w:rPr>
        <w:t>Au Ban</w:t>
      </w:r>
      <w:r w:rsidR="008C4D58" w:rsidRPr="008C4D58">
        <w:rPr>
          <w:rFonts w:ascii="Times New Roman" w:hAnsi="Times New Roman" w:cs="Times New Roman"/>
        </w:rPr>
        <w:t>gladesh, un exode rural marqué </w:t>
      </w:r>
    </w:p>
    <w:p w14:paraId="15B380E1" w14:textId="77777777" w:rsidR="00986FD2" w:rsidRPr="00986FD2" w:rsidRDefault="00986FD2" w:rsidP="00C41039">
      <w:pPr>
        <w:pStyle w:val="Paragraphedeliste"/>
        <w:spacing w:after="0" w:line="276" w:lineRule="auto"/>
        <w:ind w:left="360"/>
        <w:jc w:val="both"/>
        <w:rPr>
          <w:rFonts w:ascii="Times New Roman" w:hAnsi="Times New Roman" w:cs="Times New Roman"/>
          <w:u w:val="single"/>
        </w:rPr>
      </w:pPr>
    </w:p>
    <w:p w14:paraId="41BC9373" w14:textId="69B1A5AE" w:rsidR="006C5D47" w:rsidRDefault="00616011" w:rsidP="00C41039">
      <w:pPr>
        <w:pStyle w:val="Paragraphedeliste"/>
        <w:numPr>
          <w:ilvl w:val="0"/>
          <w:numId w:val="3"/>
        </w:numPr>
        <w:spacing w:after="0" w:line="276" w:lineRule="auto"/>
        <w:jc w:val="both"/>
        <w:rPr>
          <w:rFonts w:ascii="Times New Roman" w:hAnsi="Times New Roman" w:cs="Times New Roman"/>
          <w:b/>
          <w:i/>
        </w:rPr>
      </w:pPr>
      <w:r>
        <w:rPr>
          <w:rFonts w:ascii="Times New Roman" w:hAnsi="Times New Roman" w:cs="Times New Roman"/>
          <w:b/>
          <w:i/>
        </w:rPr>
        <w:t>Des inégalités socio-économiques majeures d</w:t>
      </w:r>
      <w:r w:rsidR="00783D79">
        <w:rPr>
          <w:rFonts w:ascii="Times New Roman" w:hAnsi="Times New Roman" w:cs="Times New Roman"/>
          <w:b/>
          <w:i/>
        </w:rPr>
        <w:t>ans l’ensemble des pays</w:t>
      </w:r>
      <w:r>
        <w:rPr>
          <w:rFonts w:ascii="Times New Roman" w:hAnsi="Times New Roman" w:cs="Times New Roman"/>
          <w:b/>
          <w:i/>
        </w:rPr>
        <w:t>, des freins au développement</w:t>
      </w:r>
    </w:p>
    <w:p w14:paraId="5223ED66" w14:textId="24D747C3" w:rsidR="00783D79" w:rsidRPr="008C4D58" w:rsidRDefault="00783D79"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Dans les pays développés, des inégalités d’accès à l’emploi </w:t>
      </w:r>
      <w:r w:rsidR="00B47883" w:rsidRPr="008C4D58">
        <w:rPr>
          <w:rFonts w:ascii="Times New Roman" w:hAnsi="Times New Roman" w:cs="Times New Roman"/>
        </w:rPr>
        <w:t xml:space="preserve">marquées </w:t>
      </w:r>
    </w:p>
    <w:p w14:paraId="12D919F2" w14:textId="787E4222" w:rsidR="005C74C1" w:rsidRPr="008C4D58" w:rsidRDefault="005C74C1"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Dans les pays émergents, de</w:t>
      </w:r>
      <w:r w:rsidR="00B47883" w:rsidRPr="008C4D58">
        <w:rPr>
          <w:rFonts w:ascii="Times New Roman" w:hAnsi="Times New Roman" w:cs="Times New Roman"/>
        </w:rPr>
        <w:t>s inégalités de revenus très importantes</w:t>
      </w:r>
      <w:r w:rsidR="008C4D58" w:rsidRPr="008C4D58">
        <w:rPr>
          <w:rFonts w:ascii="Times New Roman" w:hAnsi="Times New Roman" w:cs="Times New Roman"/>
        </w:rPr>
        <w:t> </w:t>
      </w:r>
    </w:p>
    <w:p w14:paraId="7234568E" w14:textId="4F9B483B" w:rsidR="005C74C1" w:rsidRPr="008C4D58" w:rsidRDefault="005C74C1"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Dans les pays en cours de développement, des inégalités maje</w:t>
      </w:r>
      <w:r w:rsidR="008C4D58" w:rsidRPr="008C4D58">
        <w:rPr>
          <w:rFonts w:ascii="Times New Roman" w:hAnsi="Times New Roman" w:cs="Times New Roman"/>
        </w:rPr>
        <w:t>ures pour accéder à l’éducation</w:t>
      </w:r>
      <w:r w:rsidRPr="008C4D58">
        <w:rPr>
          <w:rFonts w:ascii="Times New Roman" w:hAnsi="Times New Roman" w:cs="Times New Roman"/>
        </w:rPr>
        <w:t xml:space="preserve"> </w:t>
      </w:r>
    </w:p>
    <w:p w14:paraId="08C8B15C" w14:textId="24316175" w:rsidR="004B30AA" w:rsidRPr="00616011" w:rsidRDefault="004B30AA" w:rsidP="00C41039">
      <w:pPr>
        <w:spacing w:after="0" w:line="276" w:lineRule="auto"/>
        <w:jc w:val="both"/>
        <w:rPr>
          <w:rFonts w:ascii="Times New Roman" w:hAnsi="Times New Roman" w:cs="Times New Roman"/>
          <w:b/>
          <w:i/>
        </w:rPr>
      </w:pPr>
    </w:p>
    <w:p w14:paraId="7A718348" w14:textId="134E94C4" w:rsidR="006C5D47" w:rsidRDefault="006C5D47" w:rsidP="00C41039">
      <w:pPr>
        <w:pStyle w:val="Paragraphedeliste"/>
        <w:numPr>
          <w:ilvl w:val="0"/>
          <w:numId w:val="3"/>
        </w:numPr>
        <w:spacing w:after="0" w:line="276" w:lineRule="auto"/>
        <w:jc w:val="both"/>
        <w:rPr>
          <w:rFonts w:ascii="Times New Roman" w:hAnsi="Times New Roman" w:cs="Times New Roman"/>
          <w:b/>
          <w:i/>
        </w:rPr>
      </w:pPr>
      <w:r w:rsidRPr="00AD08EC">
        <w:rPr>
          <w:rFonts w:ascii="Times New Roman" w:hAnsi="Times New Roman" w:cs="Times New Roman"/>
          <w:b/>
          <w:i/>
        </w:rPr>
        <w:t>F</w:t>
      </w:r>
      <w:r w:rsidR="00616011">
        <w:rPr>
          <w:rFonts w:ascii="Times New Roman" w:hAnsi="Times New Roman" w:cs="Times New Roman"/>
          <w:b/>
          <w:i/>
        </w:rPr>
        <w:t>aire reculer la pauvreté et lutter contre les inégalités, des</w:t>
      </w:r>
      <w:r w:rsidRPr="00AD08EC">
        <w:rPr>
          <w:rFonts w:ascii="Times New Roman" w:hAnsi="Times New Roman" w:cs="Times New Roman"/>
          <w:b/>
          <w:i/>
        </w:rPr>
        <w:t xml:space="preserve"> défi</w:t>
      </w:r>
      <w:r w:rsidR="00616011">
        <w:rPr>
          <w:rFonts w:ascii="Times New Roman" w:hAnsi="Times New Roman" w:cs="Times New Roman"/>
          <w:b/>
          <w:i/>
        </w:rPr>
        <w:t>s</w:t>
      </w:r>
      <w:r w:rsidRPr="00AD08EC">
        <w:rPr>
          <w:rFonts w:ascii="Times New Roman" w:hAnsi="Times New Roman" w:cs="Times New Roman"/>
          <w:b/>
          <w:i/>
        </w:rPr>
        <w:t xml:space="preserve"> majeur</w:t>
      </w:r>
      <w:r w:rsidR="00D54A9E">
        <w:rPr>
          <w:rFonts w:ascii="Times New Roman" w:hAnsi="Times New Roman" w:cs="Times New Roman"/>
          <w:b/>
          <w:i/>
        </w:rPr>
        <w:t>s</w:t>
      </w:r>
      <w:r w:rsidR="00B47883">
        <w:rPr>
          <w:rFonts w:ascii="Times New Roman" w:hAnsi="Times New Roman" w:cs="Times New Roman"/>
          <w:b/>
          <w:i/>
        </w:rPr>
        <w:t xml:space="preserve"> pour les Etats, qui impliquent des acteurs variés</w:t>
      </w:r>
    </w:p>
    <w:p w14:paraId="48ADEB49" w14:textId="685469FE" w:rsidR="00B47883" w:rsidRPr="008C4D58" w:rsidRDefault="00B47883"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 xml:space="preserve">Institutions internationales </w:t>
      </w:r>
      <w:r w:rsidR="008C4D58" w:rsidRPr="008C4D58">
        <w:rPr>
          <w:rFonts w:ascii="Times New Roman" w:hAnsi="Times New Roman" w:cs="Times New Roman"/>
        </w:rPr>
        <w:t>et Etats, des acteurs majeurs </w:t>
      </w:r>
    </w:p>
    <w:p w14:paraId="660C109C" w14:textId="26C82084" w:rsidR="00B47883" w:rsidRPr="008C4D58" w:rsidRDefault="00B47883" w:rsidP="00C41039">
      <w:pPr>
        <w:pStyle w:val="Paragraphedeliste"/>
        <w:numPr>
          <w:ilvl w:val="0"/>
          <w:numId w:val="5"/>
        </w:numPr>
        <w:spacing w:after="0" w:line="276" w:lineRule="auto"/>
        <w:jc w:val="both"/>
        <w:rPr>
          <w:rStyle w:val="Lienhypertexte"/>
          <w:rFonts w:ascii="Times New Roman" w:hAnsi="Times New Roman" w:cs="Times New Roman"/>
          <w:color w:val="auto"/>
          <w:u w:val="none"/>
        </w:rPr>
      </w:pPr>
      <w:r w:rsidRPr="008C4D58">
        <w:rPr>
          <w:rFonts w:ascii="Times New Roman" w:hAnsi="Times New Roman" w:cs="Times New Roman"/>
        </w:rPr>
        <w:t xml:space="preserve">Des organisations non gouvernementales mobilisées  </w:t>
      </w:r>
    </w:p>
    <w:p w14:paraId="4F1EDB94" w14:textId="316AB77D" w:rsidR="00B47883" w:rsidRPr="008C4D58" w:rsidRDefault="00B47883"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Des i</w:t>
      </w:r>
      <w:r w:rsidR="008C4D58" w:rsidRPr="008C4D58">
        <w:rPr>
          <w:rFonts w:ascii="Times New Roman" w:hAnsi="Times New Roman" w:cs="Times New Roman"/>
        </w:rPr>
        <w:t>nitiatives citoyennes majeures </w:t>
      </w:r>
    </w:p>
    <w:p w14:paraId="55A3A2C5" w14:textId="77777777" w:rsidR="00B47883" w:rsidRDefault="00B47883" w:rsidP="00C41039">
      <w:pPr>
        <w:spacing w:after="0" w:line="276" w:lineRule="auto"/>
        <w:jc w:val="both"/>
        <w:rPr>
          <w:rFonts w:ascii="Times New Roman" w:hAnsi="Times New Roman" w:cs="Times New Roman"/>
          <w:b/>
          <w:u w:val="single"/>
        </w:rPr>
      </w:pPr>
    </w:p>
    <w:p w14:paraId="483872ED" w14:textId="01CD91D3" w:rsidR="005875C6" w:rsidRDefault="005875C6" w:rsidP="00C41039">
      <w:pPr>
        <w:spacing w:after="0" w:line="276" w:lineRule="auto"/>
        <w:jc w:val="both"/>
        <w:rPr>
          <w:rFonts w:ascii="Times New Roman" w:hAnsi="Times New Roman" w:cs="Times New Roman"/>
        </w:rPr>
      </w:pPr>
      <w:r w:rsidRPr="005875C6">
        <w:rPr>
          <w:rFonts w:ascii="Times New Roman" w:hAnsi="Times New Roman" w:cs="Times New Roman"/>
          <w:b/>
          <w:u w:val="single"/>
        </w:rPr>
        <w:t>Transition</w:t>
      </w:r>
      <w:r>
        <w:rPr>
          <w:rFonts w:ascii="Times New Roman" w:hAnsi="Times New Roman" w:cs="Times New Roman"/>
        </w:rPr>
        <w:t xml:space="preserve"> : l’ensemble des Etats, </w:t>
      </w:r>
      <w:r w:rsidR="00B47883">
        <w:rPr>
          <w:rFonts w:ascii="Times New Roman" w:hAnsi="Times New Roman" w:cs="Times New Roman"/>
        </w:rPr>
        <w:t>quel que</w:t>
      </w:r>
      <w:r>
        <w:rPr>
          <w:rFonts w:ascii="Times New Roman" w:hAnsi="Times New Roman" w:cs="Times New Roman"/>
        </w:rPr>
        <w:t xml:space="preserve"> soit leur niveau de développement, est touché par des inégalités majeur</w:t>
      </w:r>
      <w:r w:rsidR="004F68D0">
        <w:rPr>
          <w:rFonts w:ascii="Times New Roman" w:hAnsi="Times New Roman" w:cs="Times New Roman"/>
        </w:rPr>
        <w:t>e</w:t>
      </w:r>
      <w:r>
        <w:rPr>
          <w:rFonts w:ascii="Times New Roman" w:hAnsi="Times New Roman" w:cs="Times New Roman"/>
        </w:rPr>
        <w:t>s en terme de répartition de</w:t>
      </w:r>
      <w:r w:rsidR="004F68D0">
        <w:rPr>
          <w:rFonts w:ascii="Times New Roman" w:hAnsi="Times New Roman" w:cs="Times New Roman"/>
        </w:rPr>
        <w:t>s richesses mais aussi en terme</w:t>
      </w:r>
      <w:r w:rsidR="008C4D58">
        <w:rPr>
          <w:rFonts w:ascii="Times New Roman" w:hAnsi="Times New Roman" w:cs="Times New Roman"/>
        </w:rPr>
        <w:t xml:space="preserve"> de développement</w:t>
      </w:r>
      <w:r>
        <w:rPr>
          <w:rFonts w:ascii="Times New Roman" w:hAnsi="Times New Roman" w:cs="Times New Roman"/>
        </w:rPr>
        <w:t xml:space="preserve">. Nous allons à présent analyser la matérialisation de ces inégalités et de la lutte contre ces dernières à l’échelle locale, en étudiant les métropoles. </w:t>
      </w:r>
    </w:p>
    <w:p w14:paraId="17FE1E14" w14:textId="77777777" w:rsidR="005875C6" w:rsidRPr="006C5D47" w:rsidRDefault="005875C6" w:rsidP="00C41039">
      <w:pPr>
        <w:spacing w:after="0" w:line="276" w:lineRule="auto"/>
        <w:jc w:val="both"/>
        <w:rPr>
          <w:rFonts w:ascii="Times New Roman" w:hAnsi="Times New Roman" w:cs="Times New Roman"/>
        </w:rPr>
      </w:pPr>
    </w:p>
    <w:p w14:paraId="284CDB46" w14:textId="77777777" w:rsidR="006C5D47" w:rsidRDefault="006C5D47" w:rsidP="00C41039">
      <w:pPr>
        <w:pStyle w:val="Paragraphedeliste"/>
        <w:numPr>
          <w:ilvl w:val="0"/>
          <w:numId w:val="1"/>
        </w:numPr>
        <w:spacing w:after="0" w:line="276" w:lineRule="auto"/>
        <w:jc w:val="both"/>
        <w:rPr>
          <w:rFonts w:ascii="Times New Roman" w:hAnsi="Times New Roman" w:cs="Times New Roman"/>
          <w:b/>
          <w:u w:val="single"/>
        </w:rPr>
      </w:pPr>
      <w:r w:rsidRPr="00AD08EC">
        <w:rPr>
          <w:rFonts w:ascii="Times New Roman" w:hAnsi="Times New Roman" w:cs="Times New Roman"/>
          <w:b/>
          <w:u w:val="single"/>
        </w:rPr>
        <w:t xml:space="preserve">A l’échelle locale, richesse et pauvreté se côtoient </w:t>
      </w:r>
    </w:p>
    <w:p w14:paraId="2784DCAE" w14:textId="77777777" w:rsidR="00AD08EC" w:rsidRPr="00AD08EC" w:rsidRDefault="00AD08EC" w:rsidP="00C41039">
      <w:pPr>
        <w:pStyle w:val="Paragraphedeliste"/>
        <w:spacing w:after="0" w:line="276" w:lineRule="auto"/>
        <w:ind w:left="1080"/>
        <w:jc w:val="both"/>
        <w:rPr>
          <w:rFonts w:ascii="Times New Roman" w:hAnsi="Times New Roman" w:cs="Times New Roman"/>
          <w:b/>
          <w:u w:val="single"/>
        </w:rPr>
      </w:pPr>
    </w:p>
    <w:p w14:paraId="2F12C74B" w14:textId="6D446CE6" w:rsidR="006C5D47" w:rsidRDefault="00AD08EC" w:rsidP="00C41039">
      <w:pPr>
        <w:pStyle w:val="Paragraphedeliste"/>
        <w:numPr>
          <w:ilvl w:val="0"/>
          <w:numId w:val="4"/>
        </w:numPr>
        <w:spacing w:after="0" w:line="276" w:lineRule="auto"/>
        <w:jc w:val="both"/>
        <w:rPr>
          <w:rFonts w:ascii="Times New Roman" w:hAnsi="Times New Roman" w:cs="Times New Roman"/>
          <w:b/>
          <w:i/>
        </w:rPr>
      </w:pPr>
      <w:r w:rsidRPr="00AD08EC">
        <w:rPr>
          <w:rFonts w:ascii="Times New Roman" w:hAnsi="Times New Roman" w:cs="Times New Roman"/>
          <w:b/>
          <w:i/>
        </w:rPr>
        <w:t>Des quartiers très riches</w:t>
      </w:r>
      <w:r w:rsidR="0013373A">
        <w:rPr>
          <w:rFonts w:ascii="Times New Roman" w:hAnsi="Times New Roman" w:cs="Times New Roman"/>
          <w:b/>
          <w:i/>
        </w:rPr>
        <w:t xml:space="preserve"> dans l’ensemble des métropoles</w:t>
      </w:r>
      <w:r w:rsidR="007A502F">
        <w:rPr>
          <w:rFonts w:ascii="Times New Roman" w:hAnsi="Times New Roman" w:cs="Times New Roman"/>
          <w:b/>
          <w:i/>
        </w:rPr>
        <w:t>…</w:t>
      </w:r>
    </w:p>
    <w:p w14:paraId="557E0CCE" w14:textId="34A87254" w:rsidR="007A502F" w:rsidRPr="008C4D58" w:rsidRDefault="007A502F"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Les métropoles, des espaces révélateurs des inégalités sociales</w:t>
      </w:r>
      <w:r w:rsidR="008C4D58" w:rsidRPr="008C4D58">
        <w:rPr>
          <w:rFonts w:ascii="Times New Roman" w:hAnsi="Times New Roman" w:cs="Times New Roman"/>
        </w:rPr>
        <w:t> </w:t>
      </w:r>
    </w:p>
    <w:p w14:paraId="70CA4FAE" w14:textId="50C90C0B" w:rsidR="007A502F" w:rsidRPr="008C4D58" w:rsidRDefault="008C4D58"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lastRenderedPageBreak/>
        <w:t>Paris, une métropole fragmentée</w:t>
      </w:r>
    </w:p>
    <w:p w14:paraId="7120949F" w14:textId="2D2BE382" w:rsidR="007A502F" w:rsidRPr="008C4D58" w:rsidRDefault="007A502F"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Les « </w:t>
      </w:r>
      <w:proofErr w:type="spellStart"/>
      <w:r w:rsidRPr="008C4D58">
        <w:rPr>
          <w:rFonts w:ascii="Times New Roman" w:hAnsi="Times New Roman" w:cs="Times New Roman"/>
          <w:i/>
        </w:rPr>
        <w:t>gated</w:t>
      </w:r>
      <w:proofErr w:type="spellEnd"/>
      <w:r w:rsidRPr="008C4D58">
        <w:rPr>
          <w:rFonts w:ascii="Times New Roman" w:hAnsi="Times New Roman" w:cs="Times New Roman"/>
          <w:i/>
        </w:rPr>
        <w:t xml:space="preserve"> </w:t>
      </w:r>
      <w:proofErr w:type="spellStart"/>
      <w:r w:rsidRPr="008C4D58">
        <w:rPr>
          <w:rFonts w:ascii="Times New Roman" w:hAnsi="Times New Roman" w:cs="Times New Roman"/>
          <w:i/>
        </w:rPr>
        <w:t>communities</w:t>
      </w:r>
      <w:proofErr w:type="spellEnd"/>
      <w:r w:rsidRPr="008C4D58">
        <w:rPr>
          <w:rFonts w:ascii="Times New Roman" w:hAnsi="Times New Roman" w:cs="Times New Roman"/>
        </w:rPr>
        <w:t> »</w:t>
      </w:r>
      <w:r w:rsidR="00A0130A" w:rsidRPr="008C4D58">
        <w:rPr>
          <w:rFonts w:ascii="Times New Roman" w:hAnsi="Times New Roman" w:cs="Times New Roman"/>
        </w:rPr>
        <w:t>, des espaces d’exclusion au cœur des métropoles émergentes et en développement </w:t>
      </w:r>
      <w:r w:rsidR="00F05D68" w:rsidRPr="008C4D58">
        <w:rPr>
          <w:rFonts w:ascii="Times New Roman" w:hAnsi="Times New Roman" w:cs="Times New Roman"/>
        </w:rPr>
        <w:t xml:space="preserve"> </w:t>
      </w:r>
    </w:p>
    <w:p w14:paraId="0CCDD7DA" w14:textId="77777777" w:rsidR="004F68D0" w:rsidRPr="004F68D0" w:rsidRDefault="004F68D0" w:rsidP="00C41039">
      <w:pPr>
        <w:pStyle w:val="Paragraphedeliste"/>
        <w:spacing w:after="0" w:line="276" w:lineRule="auto"/>
        <w:ind w:left="360"/>
        <w:jc w:val="both"/>
        <w:rPr>
          <w:rFonts w:ascii="Times New Roman" w:hAnsi="Times New Roman" w:cs="Times New Roman"/>
        </w:rPr>
      </w:pPr>
    </w:p>
    <w:p w14:paraId="7E74580B" w14:textId="0A25DC44" w:rsidR="00AD08EC" w:rsidRDefault="007A502F" w:rsidP="00C41039">
      <w:pPr>
        <w:pStyle w:val="Paragraphedeliste"/>
        <w:numPr>
          <w:ilvl w:val="0"/>
          <w:numId w:val="4"/>
        </w:numPr>
        <w:spacing w:after="0" w:line="276" w:lineRule="auto"/>
        <w:jc w:val="both"/>
        <w:rPr>
          <w:rFonts w:ascii="Times New Roman" w:hAnsi="Times New Roman" w:cs="Times New Roman"/>
          <w:b/>
          <w:i/>
        </w:rPr>
      </w:pPr>
      <w:r>
        <w:rPr>
          <w:rFonts w:ascii="Times New Roman" w:hAnsi="Times New Roman" w:cs="Times New Roman"/>
          <w:b/>
          <w:i/>
        </w:rPr>
        <w:t>… qui côtoient d</w:t>
      </w:r>
      <w:r w:rsidR="00AD08EC" w:rsidRPr="00AD08EC">
        <w:rPr>
          <w:rFonts w:ascii="Times New Roman" w:hAnsi="Times New Roman" w:cs="Times New Roman"/>
          <w:b/>
          <w:i/>
        </w:rPr>
        <w:t>es poches de pauvreté</w:t>
      </w:r>
      <w:r w:rsidR="0013373A">
        <w:rPr>
          <w:rFonts w:ascii="Times New Roman" w:hAnsi="Times New Roman" w:cs="Times New Roman"/>
          <w:b/>
          <w:i/>
        </w:rPr>
        <w:t xml:space="preserve"> majeures</w:t>
      </w:r>
    </w:p>
    <w:p w14:paraId="697FC3AA" w14:textId="6DA69CDD" w:rsidR="00A0130A" w:rsidRPr="008C4D58" w:rsidRDefault="00A0130A"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En périphérie des villes, des es</w:t>
      </w:r>
      <w:r w:rsidR="008C4D58" w:rsidRPr="008C4D58">
        <w:rPr>
          <w:rFonts w:ascii="Times New Roman" w:hAnsi="Times New Roman" w:cs="Times New Roman"/>
        </w:rPr>
        <w:t>paces marqués par la pauvreté</w:t>
      </w:r>
    </w:p>
    <w:p w14:paraId="7DFFC695" w14:textId="6F98D994" w:rsidR="00A0130A" w:rsidRPr="008C4D58" w:rsidRDefault="00F05D68"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A Paris, des habitations pré</w:t>
      </w:r>
      <w:r w:rsidR="008C4D58" w:rsidRPr="008C4D58">
        <w:rPr>
          <w:rFonts w:ascii="Times New Roman" w:hAnsi="Times New Roman" w:cs="Times New Roman"/>
        </w:rPr>
        <w:t>caires aux portes de la ville </w:t>
      </w:r>
    </w:p>
    <w:p w14:paraId="0A9BC1FA" w14:textId="4CC47EEC" w:rsidR="00F86C24" w:rsidRPr="008C4D58" w:rsidRDefault="00F86C24" w:rsidP="00C41039">
      <w:pPr>
        <w:pStyle w:val="Paragraphedeliste"/>
        <w:numPr>
          <w:ilvl w:val="0"/>
          <w:numId w:val="5"/>
        </w:numPr>
        <w:spacing w:after="0" w:line="276" w:lineRule="auto"/>
        <w:jc w:val="both"/>
        <w:rPr>
          <w:rFonts w:ascii="Times New Roman" w:hAnsi="Times New Roman" w:cs="Times New Roman"/>
        </w:rPr>
      </w:pPr>
      <w:r w:rsidRPr="008C4D58">
        <w:rPr>
          <w:rFonts w:ascii="Times New Roman" w:hAnsi="Times New Roman" w:cs="Times New Roman"/>
        </w:rPr>
        <w:t>Des bidonvilles dans les métropoles des pays émergent</w:t>
      </w:r>
      <w:r w:rsidR="008C4D58" w:rsidRPr="008C4D58">
        <w:rPr>
          <w:rFonts w:ascii="Times New Roman" w:hAnsi="Times New Roman" w:cs="Times New Roman"/>
        </w:rPr>
        <w:t>s et en cours de développement </w:t>
      </w:r>
    </w:p>
    <w:p w14:paraId="0B3BA034" w14:textId="77777777" w:rsidR="007A502F" w:rsidRPr="00AD08EC" w:rsidRDefault="007A502F" w:rsidP="00C41039">
      <w:pPr>
        <w:pStyle w:val="Paragraphedeliste"/>
        <w:spacing w:after="0" w:line="276" w:lineRule="auto"/>
        <w:jc w:val="both"/>
        <w:rPr>
          <w:rFonts w:ascii="Times New Roman" w:hAnsi="Times New Roman" w:cs="Times New Roman"/>
          <w:b/>
          <w:i/>
        </w:rPr>
      </w:pPr>
    </w:p>
    <w:p w14:paraId="506288FE" w14:textId="51038CB7" w:rsidR="00AD08EC" w:rsidRDefault="00FA2B88" w:rsidP="00C41039">
      <w:pPr>
        <w:pStyle w:val="Paragraphedeliste"/>
        <w:numPr>
          <w:ilvl w:val="0"/>
          <w:numId w:val="4"/>
        </w:numPr>
        <w:spacing w:after="0" w:line="276" w:lineRule="auto"/>
        <w:jc w:val="both"/>
        <w:rPr>
          <w:rFonts w:ascii="Times New Roman" w:hAnsi="Times New Roman" w:cs="Times New Roman"/>
          <w:b/>
          <w:i/>
        </w:rPr>
      </w:pPr>
      <w:r>
        <w:rPr>
          <w:rFonts w:ascii="Times New Roman" w:hAnsi="Times New Roman" w:cs="Times New Roman"/>
          <w:b/>
          <w:i/>
        </w:rPr>
        <w:t>Les métropoles, reflet des inégalités de développement en contexte de pandémie mondiale</w:t>
      </w:r>
    </w:p>
    <w:p w14:paraId="0BFC63EA" w14:textId="59E65463" w:rsidR="00265CA3" w:rsidRPr="00C41039" w:rsidRDefault="00265CA3" w:rsidP="00C41039">
      <w:pPr>
        <w:pStyle w:val="Paragraphedeliste"/>
        <w:numPr>
          <w:ilvl w:val="0"/>
          <w:numId w:val="5"/>
        </w:numPr>
        <w:spacing w:after="0" w:line="276" w:lineRule="auto"/>
        <w:jc w:val="both"/>
        <w:rPr>
          <w:rFonts w:ascii="Times New Roman" w:hAnsi="Times New Roman" w:cs="Times New Roman"/>
        </w:rPr>
      </w:pPr>
      <w:r w:rsidRPr="00C41039">
        <w:rPr>
          <w:rFonts w:ascii="Times New Roman" w:hAnsi="Times New Roman" w:cs="Times New Roman"/>
        </w:rPr>
        <w:t>Une vulnérabilité accrue par la densité de population</w:t>
      </w:r>
      <w:r w:rsidR="008C4D58" w:rsidRPr="00C41039">
        <w:rPr>
          <w:rFonts w:ascii="Times New Roman" w:hAnsi="Times New Roman" w:cs="Times New Roman"/>
        </w:rPr>
        <w:t> </w:t>
      </w:r>
    </w:p>
    <w:p w14:paraId="681A4A10" w14:textId="40B79ED5" w:rsidR="00A64DBA" w:rsidRPr="00C41039" w:rsidRDefault="00265CA3" w:rsidP="00C41039">
      <w:pPr>
        <w:pStyle w:val="Paragraphedeliste"/>
        <w:numPr>
          <w:ilvl w:val="0"/>
          <w:numId w:val="5"/>
        </w:numPr>
        <w:spacing w:after="0" w:line="276" w:lineRule="auto"/>
        <w:jc w:val="both"/>
        <w:rPr>
          <w:rFonts w:ascii="Times New Roman" w:hAnsi="Times New Roman" w:cs="Times New Roman"/>
        </w:rPr>
      </w:pPr>
      <w:r w:rsidRPr="00C41039">
        <w:rPr>
          <w:rFonts w:ascii="Times New Roman" w:hAnsi="Times New Roman" w:cs="Times New Roman"/>
        </w:rPr>
        <w:t>Les « villes-mondes », premiers espaces touchés par le covid-19</w:t>
      </w:r>
      <w:r w:rsidR="008C4D58" w:rsidRPr="00C41039">
        <w:rPr>
          <w:rFonts w:ascii="Times New Roman" w:hAnsi="Times New Roman" w:cs="Times New Roman"/>
        </w:rPr>
        <w:t> </w:t>
      </w:r>
      <w:r w:rsidR="00FA2B88" w:rsidRPr="00C41039">
        <w:rPr>
          <w:rFonts w:ascii="Times New Roman" w:hAnsi="Times New Roman" w:cs="Times New Roman"/>
        </w:rPr>
        <w:t xml:space="preserve"> </w:t>
      </w:r>
    </w:p>
    <w:p w14:paraId="60A88FB1" w14:textId="72176998" w:rsidR="00592D13" w:rsidRPr="00C41039" w:rsidRDefault="00707DFA" w:rsidP="00C41039">
      <w:pPr>
        <w:pStyle w:val="Paragraphedeliste"/>
        <w:numPr>
          <w:ilvl w:val="0"/>
          <w:numId w:val="5"/>
        </w:numPr>
        <w:spacing w:after="0" w:line="276" w:lineRule="auto"/>
        <w:jc w:val="both"/>
        <w:rPr>
          <w:rFonts w:ascii="Times New Roman" w:hAnsi="Times New Roman" w:cs="Times New Roman"/>
          <w:i/>
        </w:rPr>
      </w:pPr>
      <w:r w:rsidRPr="00C41039">
        <w:rPr>
          <w:rFonts w:ascii="Times New Roman" w:hAnsi="Times New Roman" w:cs="Times New Roman"/>
        </w:rPr>
        <w:t>Des populations inégalement vulnérables, reflet des disparités de richesses et de développement </w:t>
      </w:r>
      <w:r w:rsidR="00166157" w:rsidRPr="00C41039">
        <w:rPr>
          <w:rFonts w:ascii="Times New Roman" w:hAnsi="Times New Roman" w:cs="Times New Roman"/>
        </w:rPr>
        <w:t xml:space="preserve"> </w:t>
      </w:r>
    </w:p>
    <w:p w14:paraId="15F9B976" w14:textId="74C0583C" w:rsidR="00166157" w:rsidRDefault="00166157" w:rsidP="00C41039">
      <w:pPr>
        <w:spacing w:after="0" w:line="276" w:lineRule="auto"/>
        <w:jc w:val="both"/>
        <w:rPr>
          <w:rFonts w:ascii="Times New Roman" w:hAnsi="Times New Roman" w:cs="Times New Roman"/>
          <w:b/>
          <w:i/>
        </w:rPr>
      </w:pPr>
    </w:p>
    <w:p w14:paraId="1205F853" w14:textId="45F6AFEE" w:rsidR="00166157" w:rsidRPr="00166157" w:rsidRDefault="00166157" w:rsidP="00C41039">
      <w:pPr>
        <w:spacing w:after="0" w:line="276" w:lineRule="auto"/>
        <w:jc w:val="both"/>
        <w:rPr>
          <w:rFonts w:ascii="Times New Roman" w:hAnsi="Times New Roman" w:cs="Times New Roman"/>
        </w:rPr>
      </w:pPr>
      <w:r>
        <w:rPr>
          <w:rFonts w:ascii="Times New Roman" w:hAnsi="Times New Roman" w:cs="Times New Roman"/>
          <w:b/>
        </w:rPr>
        <w:t xml:space="preserve">Conclusion : </w:t>
      </w:r>
      <w:r>
        <w:rPr>
          <w:rFonts w:ascii="Times New Roman" w:hAnsi="Times New Roman" w:cs="Times New Roman"/>
        </w:rPr>
        <w:t>les richesses sont inégalement réparties dans le monde et ce, à toutes les échelles. Si le niveau de développement des Etats varie et que trois grandes catégories d’Etats, en fonction de leur niveau de développement, sont définies, les inégalités de richesses et de développement se matéria</w:t>
      </w:r>
      <w:r w:rsidR="008C4D58">
        <w:rPr>
          <w:rFonts w:ascii="Times New Roman" w:hAnsi="Times New Roman" w:cs="Times New Roman"/>
        </w:rPr>
        <w:t>lisent dans l’ensemble des Etats</w:t>
      </w:r>
      <w:r>
        <w:rPr>
          <w:rFonts w:ascii="Times New Roman" w:hAnsi="Times New Roman" w:cs="Times New Roman"/>
        </w:rPr>
        <w:t xml:space="preserve">. Des mesures sont prises à toutes les échelles pour réduire les inégalités qui, en contexte de crise, sont particulièrement mises en lumière et exacerbées. </w:t>
      </w:r>
    </w:p>
    <w:sectPr w:rsidR="00166157" w:rsidRPr="00166157" w:rsidSect="000437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3D2F5" w14:textId="77777777" w:rsidR="00284B7C" w:rsidRDefault="00284B7C" w:rsidP="007553DF">
      <w:pPr>
        <w:spacing w:after="0" w:line="240" w:lineRule="auto"/>
      </w:pPr>
      <w:r>
        <w:separator/>
      </w:r>
    </w:p>
  </w:endnote>
  <w:endnote w:type="continuationSeparator" w:id="0">
    <w:p w14:paraId="58DAB954" w14:textId="77777777" w:rsidR="00284B7C" w:rsidRDefault="00284B7C" w:rsidP="0075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5010"/>
      <w:docPartObj>
        <w:docPartGallery w:val="Page Numbers (Bottom of Page)"/>
        <w:docPartUnique/>
      </w:docPartObj>
    </w:sdtPr>
    <w:sdtEndPr/>
    <w:sdtContent>
      <w:p w14:paraId="7704F205" w14:textId="06C5D686" w:rsidR="009320E7" w:rsidRDefault="009320E7">
        <w:pPr>
          <w:pStyle w:val="Pieddepage"/>
          <w:jc w:val="center"/>
        </w:pPr>
        <w:r>
          <w:fldChar w:fldCharType="begin"/>
        </w:r>
        <w:r>
          <w:instrText>PAGE   \* MERGEFORMAT</w:instrText>
        </w:r>
        <w:r>
          <w:fldChar w:fldCharType="separate"/>
        </w:r>
        <w:r w:rsidR="00B11037">
          <w:rPr>
            <w:noProof/>
          </w:rPr>
          <w:t>2</w:t>
        </w:r>
        <w:r>
          <w:fldChar w:fldCharType="end"/>
        </w:r>
      </w:p>
    </w:sdtContent>
  </w:sdt>
  <w:p w14:paraId="11CEB758" w14:textId="77777777" w:rsidR="009320E7" w:rsidRDefault="009320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20B40" w14:textId="77777777" w:rsidR="00284B7C" w:rsidRDefault="00284B7C" w:rsidP="007553DF">
      <w:pPr>
        <w:spacing w:after="0" w:line="240" w:lineRule="auto"/>
      </w:pPr>
      <w:r>
        <w:separator/>
      </w:r>
    </w:p>
  </w:footnote>
  <w:footnote w:type="continuationSeparator" w:id="0">
    <w:p w14:paraId="423C3D8B" w14:textId="77777777" w:rsidR="00284B7C" w:rsidRDefault="00284B7C" w:rsidP="00755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A52"/>
    <w:multiLevelType w:val="hybridMultilevel"/>
    <w:tmpl w:val="17AA2CF6"/>
    <w:lvl w:ilvl="0" w:tplc="11D0BD0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4B491E"/>
    <w:multiLevelType w:val="hybridMultilevel"/>
    <w:tmpl w:val="BCB4D7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630EE"/>
    <w:multiLevelType w:val="hybridMultilevel"/>
    <w:tmpl w:val="9F6A31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EBD7C33"/>
    <w:multiLevelType w:val="hybridMultilevel"/>
    <w:tmpl w:val="D5EA03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F24CDF"/>
    <w:multiLevelType w:val="hybridMultilevel"/>
    <w:tmpl w:val="E41CC358"/>
    <w:lvl w:ilvl="0" w:tplc="DEEA59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B87124"/>
    <w:multiLevelType w:val="hybridMultilevel"/>
    <w:tmpl w:val="19DC6F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A672D8"/>
    <w:multiLevelType w:val="hybridMultilevel"/>
    <w:tmpl w:val="D690F3A2"/>
    <w:lvl w:ilvl="0" w:tplc="1AF0BA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A914A7"/>
    <w:multiLevelType w:val="hybridMultilevel"/>
    <w:tmpl w:val="20DE2F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CBB486B"/>
    <w:multiLevelType w:val="hybridMultilevel"/>
    <w:tmpl w:val="FA041E1A"/>
    <w:lvl w:ilvl="0" w:tplc="999EDA1C">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32A7FBF"/>
    <w:multiLevelType w:val="hybridMultilevel"/>
    <w:tmpl w:val="783290DA"/>
    <w:lvl w:ilvl="0" w:tplc="F7368B6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BBA09A9"/>
    <w:multiLevelType w:val="hybridMultilevel"/>
    <w:tmpl w:val="898C5906"/>
    <w:lvl w:ilvl="0" w:tplc="77741E8E">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87547C"/>
    <w:multiLevelType w:val="hybridMultilevel"/>
    <w:tmpl w:val="1F96020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777C2869"/>
    <w:multiLevelType w:val="hybridMultilevel"/>
    <w:tmpl w:val="FBFEE8D0"/>
    <w:lvl w:ilvl="0" w:tplc="11D0BD0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3"/>
  </w:num>
  <w:num w:numId="5">
    <w:abstractNumId w:val="0"/>
  </w:num>
  <w:num w:numId="6">
    <w:abstractNumId w:val="8"/>
  </w:num>
  <w:num w:numId="7">
    <w:abstractNumId w:val="7"/>
  </w:num>
  <w:num w:numId="8">
    <w:abstractNumId w:val="10"/>
  </w:num>
  <w:num w:numId="9">
    <w:abstractNumId w:val="6"/>
  </w:num>
  <w:num w:numId="10">
    <w:abstractNumId w:val="5"/>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AF"/>
    <w:rsid w:val="00022C63"/>
    <w:rsid w:val="0002418A"/>
    <w:rsid w:val="000437AF"/>
    <w:rsid w:val="000B7A2A"/>
    <w:rsid w:val="000C759D"/>
    <w:rsid w:val="000F2C2D"/>
    <w:rsid w:val="00112623"/>
    <w:rsid w:val="0013373A"/>
    <w:rsid w:val="001530DA"/>
    <w:rsid w:val="00166157"/>
    <w:rsid w:val="001B4335"/>
    <w:rsid w:val="00265CA3"/>
    <w:rsid w:val="00284B7C"/>
    <w:rsid w:val="00315352"/>
    <w:rsid w:val="00392B4A"/>
    <w:rsid w:val="003F761F"/>
    <w:rsid w:val="00415DEE"/>
    <w:rsid w:val="00463097"/>
    <w:rsid w:val="004853D5"/>
    <w:rsid w:val="004B30AA"/>
    <w:rsid w:val="004D1433"/>
    <w:rsid w:val="004D43DC"/>
    <w:rsid w:val="004F68D0"/>
    <w:rsid w:val="00536F3C"/>
    <w:rsid w:val="0056167E"/>
    <w:rsid w:val="00582BF4"/>
    <w:rsid w:val="005875C6"/>
    <w:rsid w:val="00592D13"/>
    <w:rsid w:val="005B4131"/>
    <w:rsid w:val="005C74C1"/>
    <w:rsid w:val="005F1D52"/>
    <w:rsid w:val="00616011"/>
    <w:rsid w:val="00620178"/>
    <w:rsid w:val="00627DBF"/>
    <w:rsid w:val="0065645E"/>
    <w:rsid w:val="006C5D47"/>
    <w:rsid w:val="006E6A7B"/>
    <w:rsid w:val="00707DFA"/>
    <w:rsid w:val="00753258"/>
    <w:rsid w:val="007553DF"/>
    <w:rsid w:val="00761DE9"/>
    <w:rsid w:val="0077675A"/>
    <w:rsid w:val="00782E91"/>
    <w:rsid w:val="00783D79"/>
    <w:rsid w:val="007A4A07"/>
    <w:rsid w:val="007A502F"/>
    <w:rsid w:val="008520BA"/>
    <w:rsid w:val="00853EAE"/>
    <w:rsid w:val="00891CBD"/>
    <w:rsid w:val="008C4D58"/>
    <w:rsid w:val="00910952"/>
    <w:rsid w:val="009320E7"/>
    <w:rsid w:val="009354B8"/>
    <w:rsid w:val="00976DF6"/>
    <w:rsid w:val="00986FD2"/>
    <w:rsid w:val="009F3956"/>
    <w:rsid w:val="00A0130A"/>
    <w:rsid w:val="00A10BC2"/>
    <w:rsid w:val="00A5699B"/>
    <w:rsid w:val="00A64DBA"/>
    <w:rsid w:val="00AD08EC"/>
    <w:rsid w:val="00B11037"/>
    <w:rsid w:val="00B211FF"/>
    <w:rsid w:val="00B47883"/>
    <w:rsid w:val="00B61D37"/>
    <w:rsid w:val="00C41027"/>
    <w:rsid w:val="00C41039"/>
    <w:rsid w:val="00CE4077"/>
    <w:rsid w:val="00D54A9E"/>
    <w:rsid w:val="00D55FA3"/>
    <w:rsid w:val="00D578BB"/>
    <w:rsid w:val="00D6020D"/>
    <w:rsid w:val="00D72197"/>
    <w:rsid w:val="00D731DC"/>
    <w:rsid w:val="00DD765B"/>
    <w:rsid w:val="00E132BB"/>
    <w:rsid w:val="00E506CB"/>
    <w:rsid w:val="00E62C93"/>
    <w:rsid w:val="00EA639A"/>
    <w:rsid w:val="00EC6E67"/>
    <w:rsid w:val="00ED5346"/>
    <w:rsid w:val="00F05D68"/>
    <w:rsid w:val="00F15D59"/>
    <w:rsid w:val="00F4561B"/>
    <w:rsid w:val="00F46A64"/>
    <w:rsid w:val="00F677D1"/>
    <w:rsid w:val="00F763BE"/>
    <w:rsid w:val="00F839A7"/>
    <w:rsid w:val="00F86C24"/>
    <w:rsid w:val="00F870DF"/>
    <w:rsid w:val="00F95EF2"/>
    <w:rsid w:val="00FA2B88"/>
    <w:rsid w:val="00FA7661"/>
    <w:rsid w:val="00FE4E7B"/>
    <w:rsid w:val="00FF6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0437AF"/>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phedeliste">
    <w:name w:val="List Paragraph"/>
    <w:basedOn w:val="Normal"/>
    <w:uiPriority w:val="34"/>
    <w:qFormat/>
    <w:rsid w:val="006C5D47"/>
    <w:pPr>
      <w:ind w:left="720"/>
      <w:contextualSpacing/>
    </w:pPr>
  </w:style>
  <w:style w:type="character" w:styleId="Marquedecommentaire">
    <w:name w:val="annotation reference"/>
    <w:basedOn w:val="Policepardfaut"/>
    <w:uiPriority w:val="99"/>
    <w:semiHidden/>
    <w:unhideWhenUsed/>
    <w:rsid w:val="008520BA"/>
    <w:rPr>
      <w:sz w:val="16"/>
      <w:szCs w:val="16"/>
    </w:rPr>
  </w:style>
  <w:style w:type="paragraph" w:styleId="Commentaire">
    <w:name w:val="annotation text"/>
    <w:basedOn w:val="Normal"/>
    <w:link w:val="CommentaireCar"/>
    <w:uiPriority w:val="99"/>
    <w:semiHidden/>
    <w:unhideWhenUsed/>
    <w:rsid w:val="008520BA"/>
    <w:pPr>
      <w:spacing w:line="240" w:lineRule="auto"/>
    </w:pPr>
    <w:rPr>
      <w:sz w:val="20"/>
      <w:szCs w:val="20"/>
    </w:rPr>
  </w:style>
  <w:style w:type="character" w:customStyle="1" w:styleId="CommentaireCar">
    <w:name w:val="Commentaire Car"/>
    <w:basedOn w:val="Policepardfaut"/>
    <w:link w:val="Commentaire"/>
    <w:uiPriority w:val="99"/>
    <w:semiHidden/>
    <w:rsid w:val="008520BA"/>
    <w:rPr>
      <w:sz w:val="20"/>
      <w:szCs w:val="20"/>
    </w:rPr>
  </w:style>
  <w:style w:type="paragraph" w:styleId="Objetducommentaire">
    <w:name w:val="annotation subject"/>
    <w:basedOn w:val="Commentaire"/>
    <w:next w:val="Commentaire"/>
    <w:link w:val="ObjetducommentaireCar"/>
    <w:uiPriority w:val="99"/>
    <w:semiHidden/>
    <w:unhideWhenUsed/>
    <w:rsid w:val="008520BA"/>
    <w:rPr>
      <w:b/>
      <w:bCs/>
    </w:rPr>
  </w:style>
  <w:style w:type="character" w:customStyle="1" w:styleId="ObjetducommentaireCar">
    <w:name w:val="Objet du commentaire Car"/>
    <w:basedOn w:val="CommentaireCar"/>
    <w:link w:val="Objetducommentaire"/>
    <w:uiPriority w:val="99"/>
    <w:semiHidden/>
    <w:rsid w:val="008520BA"/>
    <w:rPr>
      <w:b/>
      <w:bCs/>
      <w:sz w:val="20"/>
      <w:szCs w:val="20"/>
    </w:rPr>
  </w:style>
  <w:style w:type="paragraph" w:styleId="Textedebulles">
    <w:name w:val="Balloon Text"/>
    <w:basedOn w:val="Normal"/>
    <w:link w:val="TextedebullesCar"/>
    <w:uiPriority w:val="99"/>
    <w:semiHidden/>
    <w:unhideWhenUsed/>
    <w:rsid w:val="008520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0BA"/>
    <w:rPr>
      <w:rFonts w:ascii="Segoe UI" w:hAnsi="Segoe UI" w:cs="Segoe UI"/>
      <w:sz w:val="18"/>
      <w:szCs w:val="18"/>
    </w:rPr>
  </w:style>
  <w:style w:type="paragraph" w:styleId="En-tte">
    <w:name w:val="header"/>
    <w:basedOn w:val="Normal"/>
    <w:link w:val="En-tteCar"/>
    <w:uiPriority w:val="99"/>
    <w:unhideWhenUsed/>
    <w:rsid w:val="007553DF"/>
    <w:pPr>
      <w:tabs>
        <w:tab w:val="center" w:pos="4536"/>
        <w:tab w:val="right" w:pos="9072"/>
      </w:tabs>
      <w:spacing w:after="0" w:line="240" w:lineRule="auto"/>
    </w:pPr>
  </w:style>
  <w:style w:type="character" w:customStyle="1" w:styleId="En-tteCar">
    <w:name w:val="En-tête Car"/>
    <w:basedOn w:val="Policepardfaut"/>
    <w:link w:val="En-tte"/>
    <w:uiPriority w:val="99"/>
    <w:rsid w:val="007553DF"/>
  </w:style>
  <w:style w:type="paragraph" w:styleId="Pieddepage">
    <w:name w:val="footer"/>
    <w:basedOn w:val="Normal"/>
    <w:link w:val="PieddepageCar"/>
    <w:uiPriority w:val="99"/>
    <w:unhideWhenUsed/>
    <w:rsid w:val="007553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3DF"/>
  </w:style>
  <w:style w:type="character" w:customStyle="1" w:styleId="fact">
    <w:name w:val="fact"/>
    <w:basedOn w:val="Policepardfaut"/>
    <w:rsid w:val="00F839A7"/>
  </w:style>
  <w:style w:type="character" w:styleId="Lienhypertexte">
    <w:name w:val="Hyperlink"/>
    <w:basedOn w:val="Policepardfaut"/>
    <w:uiPriority w:val="99"/>
    <w:semiHidden/>
    <w:unhideWhenUsed/>
    <w:rsid w:val="005C7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0437AF"/>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phedeliste">
    <w:name w:val="List Paragraph"/>
    <w:basedOn w:val="Normal"/>
    <w:uiPriority w:val="34"/>
    <w:qFormat/>
    <w:rsid w:val="006C5D47"/>
    <w:pPr>
      <w:ind w:left="720"/>
      <w:contextualSpacing/>
    </w:pPr>
  </w:style>
  <w:style w:type="character" w:styleId="Marquedecommentaire">
    <w:name w:val="annotation reference"/>
    <w:basedOn w:val="Policepardfaut"/>
    <w:uiPriority w:val="99"/>
    <w:semiHidden/>
    <w:unhideWhenUsed/>
    <w:rsid w:val="008520BA"/>
    <w:rPr>
      <w:sz w:val="16"/>
      <w:szCs w:val="16"/>
    </w:rPr>
  </w:style>
  <w:style w:type="paragraph" w:styleId="Commentaire">
    <w:name w:val="annotation text"/>
    <w:basedOn w:val="Normal"/>
    <w:link w:val="CommentaireCar"/>
    <w:uiPriority w:val="99"/>
    <w:semiHidden/>
    <w:unhideWhenUsed/>
    <w:rsid w:val="008520BA"/>
    <w:pPr>
      <w:spacing w:line="240" w:lineRule="auto"/>
    </w:pPr>
    <w:rPr>
      <w:sz w:val="20"/>
      <w:szCs w:val="20"/>
    </w:rPr>
  </w:style>
  <w:style w:type="character" w:customStyle="1" w:styleId="CommentaireCar">
    <w:name w:val="Commentaire Car"/>
    <w:basedOn w:val="Policepardfaut"/>
    <w:link w:val="Commentaire"/>
    <w:uiPriority w:val="99"/>
    <w:semiHidden/>
    <w:rsid w:val="008520BA"/>
    <w:rPr>
      <w:sz w:val="20"/>
      <w:szCs w:val="20"/>
    </w:rPr>
  </w:style>
  <w:style w:type="paragraph" w:styleId="Objetducommentaire">
    <w:name w:val="annotation subject"/>
    <w:basedOn w:val="Commentaire"/>
    <w:next w:val="Commentaire"/>
    <w:link w:val="ObjetducommentaireCar"/>
    <w:uiPriority w:val="99"/>
    <w:semiHidden/>
    <w:unhideWhenUsed/>
    <w:rsid w:val="008520BA"/>
    <w:rPr>
      <w:b/>
      <w:bCs/>
    </w:rPr>
  </w:style>
  <w:style w:type="character" w:customStyle="1" w:styleId="ObjetducommentaireCar">
    <w:name w:val="Objet du commentaire Car"/>
    <w:basedOn w:val="CommentaireCar"/>
    <w:link w:val="Objetducommentaire"/>
    <w:uiPriority w:val="99"/>
    <w:semiHidden/>
    <w:rsid w:val="008520BA"/>
    <w:rPr>
      <w:b/>
      <w:bCs/>
      <w:sz w:val="20"/>
      <w:szCs w:val="20"/>
    </w:rPr>
  </w:style>
  <w:style w:type="paragraph" w:styleId="Textedebulles">
    <w:name w:val="Balloon Text"/>
    <w:basedOn w:val="Normal"/>
    <w:link w:val="TextedebullesCar"/>
    <w:uiPriority w:val="99"/>
    <w:semiHidden/>
    <w:unhideWhenUsed/>
    <w:rsid w:val="008520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20BA"/>
    <w:rPr>
      <w:rFonts w:ascii="Segoe UI" w:hAnsi="Segoe UI" w:cs="Segoe UI"/>
      <w:sz w:val="18"/>
      <w:szCs w:val="18"/>
    </w:rPr>
  </w:style>
  <w:style w:type="paragraph" w:styleId="En-tte">
    <w:name w:val="header"/>
    <w:basedOn w:val="Normal"/>
    <w:link w:val="En-tteCar"/>
    <w:uiPriority w:val="99"/>
    <w:unhideWhenUsed/>
    <w:rsid w:val="007553DF"/>
    <w:pPr>
      <w:tabs>
        <w:tab w:val="center" w:pos="4536"/>
        <w:tab w:val="right" w:pos="9072"/>
      </w:tabs>
      <w:spacing w:after="0" w:line="240" w:lineRule="auto"/>
    </w:pPr>
  </w:style>
  <w:style w:type="character" w:customStyle="1" w:styleId="En-tteCar">
    <w:name w:val="En-tête Car"/>
    <w:basedOn w:val="Policepardfaut"/>
    <w:link w:val="En-tte"/>
    <w:uiPriority w:val="99"/>
    <w:rsid w:val="007553DF"/>
  </w:style>
  <w:style w:type="paragraph" w:styleId="Pieddepage">
    <w:name w:val="footer"/>
    <w:basedOn w:val="Normal"/>
    <w:link w:val="PieddepageCar"/>
    <w:uiPriority w:val="99"/>
    <w:unhideWhenUsed/>
    <w:rsid w:val="007553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3DF"/>
  </w:style>
  <w:style w:type="character" w:customStyle="1" w:styleId="fact">
    <w:name w:val="fact"/>
    <w:basedOn w:val="Policepardfaut"/>
    <w:rsid w:val="00F839A7"/>
  </w:style>
  <w:style w:type="character" w:styleId="Lienhypertexte">
    <w:name w:val="Hyperlink"/>
    <w:basedOn w:val="Policepardfaut"/>
    <w:uiPriority w:val="99"/>
    <w:semiHidden/>
    <w:unhideWhenUsed/>
    <w:rsid w:val="005C7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6BE7-A9A8-4D3E-AD03-A3CE6A6F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3265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MarionG</dc:creator>
  <cp:lastModifiedBy>Administration centrale</cp:lastModifiedBy>
  <cp:revision>2</cp:revision>
  <dcterms:created xsi:type="dcterms:W3CDTF">2020-06-12T15:03:00Z</dcterms:created>
  <dcterms:modified xsi:type="dcterms:W3CDTF">2020-06-12T15:03:00Z</dcterms:modified>
</cp:coreProperties>
</file>