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1C1544">
        <w:rPr>
          <w:b/>
          <w:color w:val="0070C0"/>
          <w:sz w:val="32"/>
          <w:szCs w:val="32"/>
        </w:rPr>
        <w:t>jeu</w:t>
      </w:r>
      <w:r w:rsidR="002440CE">
        <w:rPr>
          <w:b/>
          <w:color w:val="0070C0"/>
          <w:sz w:val="32"/>
          <w:szCs w:val="32"/>
        </w:rPr>
        <w:t xml:space="preserve">di </w:t>
      </w:r>
      <w:r w:rsidR="001C1544">
        <w:rPr>
          <w:b/>
          <w:color w:val="0070C0"/>
          <w:sz w:val="32"/>
          <w:szCs w:val="32"/>
        </w:rPr>
        <w:t>2</w:t>
      </w:r>
      <w:r w:rsidR="00EF5EFF">
        <w:rPr>
          <w:b/>
          <w:color w:val="0070C0"/>
          <w:sz w:val="32"/>
          <w:szCs w:val="32"/>
        </w:rPr>
        <w:t xml:space="preserve"> 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AC4926" w:rsidRPr="001A5DD0" w:rsidRDefault="001A5DD0" w:rsidP="001A5DD0">
      <w:pPr>
        <w:spacing w:after="0"/>
        <w:textAlignment w:val="baseline"/>
      </w:pPr>
      <w:r w:rsidRPr="001A5DD0">
        <w:t xml:space="preserve">Pour effectuer plus facilement des calculs mentaux, on peut décomposer les </w:t>
      </w:r>
      <w:r>
        <w:t>nombre</w:t>
      </w:r>
      <w:r w:rsidRPr="001A5DD0">
        <w:t>s</w:t>
      </w:r>
      <w:r>
        <w:t xml:space="preserve"> et utiliser les propriétés des opérations.</w:t>
      </w:r>
    </w:p>
    <w:p w:rsidR="001A5DD0" w:rsidRPr="001A5DD0" w:rsidRDefault="001A5DD0" w:rsidP="00F175BE">
      <w:pPr>
        <w:spacing w:before="0" w:after="0" w:line="450" w:lineRule="atLeast"/>
        <w:textAlignment w:val="baseline"/>
      </w:pPr>
      <w:r w:rsidRPr="001A5DD0">
        <w:t> Exemple : 8 x 12</w:t>
      </w:r>
    </w:p>
    <w:p w:rsidR="001A5DD0" w:rsidRDefault="001A5DD0" w:rsidP="001A5DD0">
      <w:pPr>
        <w:spacing w:before="0" w:after="0" w:line="300" w:lineRule="atLeast"/>
        <w:textAlignment w:val="baseline"/>
      </w:pPr>
      <w:r>
        <w:t>= 8 x (10 + 2)</w:t>
      </w:r>
    </w:p>
    <w:p w:rsidR="001A5DD0" w:rsidRPr="001A5DD0" w:rsidRDefault="001A5DD0" w:rsidP="001A5DD0">
      <w:pPr>
        <w:spacing w:before="0" w:after="0" w:line="300" w:lineRule="atLeast"/>
        <w:textAlignment w:val="baseline"/>
      </w:pPr>
      <w:r w:rsidRPr="001A5DD0">
        <w:t>= (8 x 10) + (8 x 2)</w:t>
      </w:r>
    </w:p>
    <w:p w:rsidR="001A5DD0" w:rsidRPr="001A5DD0" w:rsidRDefault="001A5DD0" w:rsidP="001A5DD0">
      <w:pPr>
        <w:spacing w:before="0" w:after="0" w:line="300" w:lineRule="atLeast"/>
        <w:textAlignment w:val="baseline"/>
      </w:pPr>
      <w:r w:rsidRPr="001A5DD0">
        <w:t>= 80 + 16</w:t>
      </w:r>
    </w:p>
    <w:p w:rsidR="001A5DD0" w:rsidRDefault="001A5DD0" w:rsidP="001A5DD0">
      <w:pPr>
        <w:spacing w:before="0" w:line="300" w:lineRule="atLeast"/>
        <w:textAlignment w:val="baseline"/>
      </w:pPr>
      <w:r w:rsidRPr="001A5DD0">
        <w:t>= 96 </w:t>
      </w:r>
    </w:p>
    <w:p w:rsidR="00DA24CF" w:rsidRDefault="00DA24CF" w:rsidP="001A5DD0">
      <w:pPr>
        <w:spacing w:after="0"/>
      </w:pPr>
      <w:r>
        <w:t>Série 1 du jour</w:t>
      </w:r>
      <w:r w:rsidR="005819C1">
        <w:t> :</w:t>
      </w:r>
      <w:r w:rsidR="00F9530D">
        <w:t xml:space="preserve"> 7 x </w:t>
      </w:r>
      <w:r w:rsidR="001C1544">
        <w:t>42, 23</w:t>
      </w:r>
      <w:r w:rsidR="001A5DD0">
        <w:t xml:space="preserve"> x </w:t>
      </w:r>
      <w:r w:rsidR="001C1544">
        <w:t>7</w:t>
      </w:r>
      <w:r w:rsidR="001A5DD0">
        <w:t xml:space="preserve">, </w:t>
      </w:r>
      <w:r w:rsidR="001C1544">
        <w:t>6</w:t>
      </w:r>
      <w:r w:rsidR="001A5DD0">
        <w:t xml:space="preserve"> x </w:t>
      </w:r>
      <w:r w:rsidR="001C1544">
        <w:t>22</w:t>
      </w:r>
      <w:r>
        <w:t>.</w:t>
      </w:r>
    </w:p>
    <w:p w:rsidR="001A5DD0" w:rsidRDefault="00DA24CF" w:rsidP="00DA24CF">
      <w:pPr>
        <w:spacing w:before="0" w:after="0"/>
      </w:pPr>
      <w:r>
        <w:t xml:space="preserve">Série 2 du jour : </w:t>
      </w:r>
      <w:r w:rsidR="001C1544">
        <w:t>8</w:t>
      </w:r>
      <w:r w:rsidR="001A5DD0">
        <w:t xml:space="preserve"> x </w:t>
      </w:r>
      <w:r w:rsidR="001C1544">
        <w:t>21, 24 x 7, 9 x 42.</w:t>
      </w:r>
    </w:p>
    <w:p w:rsidR="005819C1" w:rsidRDefault="001C1544" w:rsidP="001A5DD0">
      <w:pPr>
        <w:spacing w:before="0"/>
      </w:pPr>
      <w:r>
        <w:t>Aujourd’hui</w:t>
      </w:r>
      <w:r w:rsidR="005819C1">
        <w:t xml:space="preserve">, </w:t>
      </w:r>
      <w:r w:rsidR="00086D4C">
        <w:t>on peut</w:t>
      </w:r>
      <w:r w:rsidR="005819C1">
        <w:t xml:space="preserve"> demander de ne plus écrire la première ligne de réponse, ni la deuxième, pour écrire directement : 8 x 12 = 80 + 16 = 96.</w:t>
      </w:r>
      <w:r w:rsidR="00DA24CF">
        <w:t xml:space="preserve"> Il s’agit de gagner en rapidité</w:t>
      </w:r>
      <w:r w:rsidR="00564942">
        <w:t xml:space="preserve"> de calcul.</w:t>
      </w:r>
    </w:p>
    <w:p w:rsidR="008F749D" w:rsidRDefault="002440CE" w:rsidP="008F749D">
      <w:pPr>
        <w:pStyle w:val="Titre1"/>
      </w:pPr>
      <w:r>
        <w:t>Nombres</w:t>
      </w:r>
    </w:p>
    <w:p w:rsidR="00AC4926" w:rsidRDefault="00AC4926" w:rsidP="00AC4926">
      <w:pPr>
        <w:spacing w:before="0" w:after="0"/>
        <w:textAlignment w:val="baseline"/>
        <w:rPr>
          <w:rFonts w:eastAsia="Times New Roman" w:cstheme="minorHAnsi"/>
          <w:color w:val="000000"/>
          <w:spacing w:val="15"/>
          <w:lang w:eastAsia="fr-FR"/>
        </w:rPr>
      </w:pPr>
    </w:p>
    <w:p w:rsidR="00AC4926" w:rsidRDefault="00392ABA" w:rsidP="00AC4926">
      <w:pPr>
        <w:spacing w:before="0" w:after="0"/>
        <w:textAlignment w:val="baseline"/>
      </w:pPr>
      <w:r>
        <w:t>Rappel sur les fractions décimales : 10/10 = 100/100 = 1 et 10/100 = 1/10</w:t>
      </w:r>
    </w:p>
    <w:p w:rsidR="00FC04CC" w:rsidRDefault="00FC04CC" w:rsidP="00AC4926">
      <w:pPr>
        <w:spacing w:before="0" w:after="0"/>
        <w:textAlignment w:val="baseline"/>
      </w:pPr>
    </w:p>
    <w:p w:rsidR="00AC4926" w:rsidRPr="00AC4926" w:rsidRDefault="00AC4926" w:rsidP="00AC4926">
      <w:pPr>
        <w:spacing w:before="0" w:after="0"/>
        <w:textAlignment w:val="baseline"/>
        <w:rPr>
          <w:b/>
          <w:bCs/>
        </w:rPr>
      </w:pPr>
      <w:r w:rsidRPr="00AC4926">
        <w:rPr>
          <w:b/>
          <w:bCs/>
        </w:rPr>
        <w:t>Fractions décimales et nombres à virgule</w:t>
      </w:r>
    </w:p>
    <w:p w:rsidR="00AC4926" w:rsidRDefault="00AC4926" w:rsidP="00AC4926">
      <w:pPr>
        <w:spacing w:before="0" w:after="0"/>
        <w:textAlignment w:val="baseline"/>
      </w:pPr>
      <w:r>
        <w:t xml:space="preserve">Les unités entières sont appelées </w:t>
      </w:r>
      <w:r w:rsidRPr="00AC4926">
        <w:rPr>
          <w:b/>
          <w:bCs/>
        </w:rPr>
        <w:t>la partie entière</w:t>
      </w:r>
      <w:r>
        <w:t xml:space="preserve"> du nombre. Les fractions décimales sont appelées l</w:t>
      </w:r>
      <w:r w:rsidRPr="00AC4926">
        <w:rPr>
          <w:b/>
          <w:bCs/>
        </w:rPr>
        <w:t>a partie décimale</w:t>
      </w:r>
      <w:r>
        <w:t xml:space="preserve"> du nombre. On peut également écrire le nombre avec une virgule.</w:t>
      </w:r>
    </w:p>
    <w:p w:rsidR="00AC4926" w:rsidRDefault="00AC4926" w:rsidP="00AC4926">
      <w:pPr>
        <w:spacing w:before="0" w:after="0"/>
        <w:textAlignment w:val="baseline"/>
      </w:pPr>
      <w:r>
        <w:t>Exemple : 17 + 8/10 + 5/100</w:t>
      </w:r>
      <w:r w:rsidR="00392ABA">
        <w:t xml:space="preserve"> = 17,85</w:t>
      </w:r>
    </w:p>
    <w:p w:rsidR="00AC4926" w:rsidRDefault="00AC4926" w:rsidP="00AC4926">
      <w:pPr>
        <w:spacing w:before="0" w:after="0"/>
        <w:textAlignment w:val="baseline"/>
      </w:pPr>
      <w:r>
        <w:t>Le chiffre avant la virgule</w:t>
      </w:r>
      <w:r w:rsidR="00FC04CC">
        <w:t xml:space="preserve"> est le chiffre des </w:t>
      </w:r>
      <w:r w:rsidR="00FC04CC" w:rsidRPr="00FC04CC">
        <w:rPr>
          <w:b/>
          <w:bCs/>
        </w:rPr>
        <w:t>unités</w:t>
      </w:r>
      <w:r w:rsidR="00FC04CC">
        <w:t xml:space="preserve">. Le chiffre après la virgule est le chiffre des </w:t>
      </w:r>
      <w:r w:rsidR="00FC04CC" w:rsidRPr="00FC04CC">
        <w:rPr>
          <w:b/>
          <w:bCs/>
        </w:rPr>
        <w:t>dixièmes</w:t>
      </w:r>
      <w:r w:rsidR="00FC04CC">
        <w:t xml:space="preserve">. Le chiffre après celui des dixièmes est celui des </w:t>
      </w:r>
      <w:r w:rsidR="00FC04CC" w:rsidRPr="00FC04CC">
        <w:rPr>
          <w:b/>
          <w:bCs/>
        </w:rPr>
        <w:t>centièmes</w:t>
      </w:r>
      <w:r w:rsidR="00FC04CC">
        <w:t>.</w:t>
      </w:r>
    </w:p>
    <w:p w:rsidR="00392ABA" w:rsidRDefault="00392ABA" w:rsidP="00AC4926">
      <w:pPr>
        <w:spacing w:before="0" w:after="0"/>
        <w:textAlignment w:val="baseline"/>
      </w:pPr>
    </w:p>
    <w:p w:rsidR="00392ABA" w:rsidRDefault="00392ABA" w:rsidP="00AC4926">
      <w:pPr>
        <w:spacing w:before="0" w:after="0"/>
        <w:textAlignment w:val="baseline"/>
      </w:pPr>
      <w:r>
        <w:t>Trouve l’écriture à virgule des nombres suivants :</w:t>
      </w:r>
    </w:p>
    <w:p w:rsidR="00392ABA" w:rsidRDefault="00392ABA" w:rsidP="00AC4926">
      <w:pPr>
        <w:spacing w:before="0" w:after="0"/>
        <w:textAlignment w:val="baseline"/>
      </w:pPr>
      <w:r>
        <w:t>2 + 6/100 =</w:t>
      </w:r>
    </w:p>
    <w:p w:rsidR="00392ABA" w:rsidRDefault="00392ABA" w:rsidP="00AC4926">
      <w:pPr>
        <w:spacing w:before="0" w:after="0"/>
        <w:textAlignment w:val="baseline"/>
      </w:pPr>
      <w:r>
        <w:t>2 + 452/100 =</w:t>
      </w:r>
    </w:p>
    <w:p w:rsidR="00392ABA" w:rsidRDefault="00392ABA" w:rsidP="00AC4926">
      <w:pPr>
        <w:spacing w:before="0" w:after="0"/>
        <w:textAlignment w:val="baseline"/>
      </w:pPr>
      <w:r>
        <w:t>4 + 13/10 + 25/100 =</w:t>
      </w:r>
    </w:p>
    <w:p w:rsidR="00392ABA" w:rsidRDefault="00392ABA" w:rsidP="00AC4926">
      <w:pPr>
        <w:spacing w:before="0" w:after="0"/>
        <w:textAlignment w:val="baseline"/>
      </w:pPr>
      <w:r>
        <w:t xml:space="preserve">Supplément : </w:t>
      </w:r>
    </w:p>
    <w:p w:rsidR="00392ABA" w:rsidRDefault="00392ABA" w:rsidP="00AC4926">
      <w:pPr>
        <w:spacing w:before="0" w:after="0"/>
        <w:textAlignment w:val="baseline"/>
      </w:pPr>
      <w:r>
        <w:t>5 + 82/100 =</w:t>
      </w:r>
    </w:p>
    <w:p w:rsidR="00392ABA" w:rsidRDefault="00392ABA" w:rsidP="00AC4926">
      <w:pPr>
        <w:spacing w:before="0" w:after="0"/>
        <w:textAlignment w:val="baseline"/>
      </w:pPr>
      <w:r>
        <w:t>3 + 20/</w:t>
      </w:r>
      <w:r w:rsidR="00A22F75">
        <w:t>10 + 64/100 =</w:t>
      </w:r>
    </w:p>
    <w:p w:rsidR="00A22F75" w:rsidRDefault="00A22F75" w:rsidP="00AC4926">
      <w:pPr>
        <w:spacing w:before="0" w:after="0"/>
        <w:textAlignment w:val="baseline"/>
      </w:pPr>
    </w:p>
    <w:p w:rsidR="00A22F75" w:rsidRDefault="00A22F75" w:rsidP="00AC4926">
      <w:pPr>
        <w:spacing w:before="0" w:after="0"/>
        <w:textAlignment w:val="baseline"/>
      </w:pPr>
      <w:r>
        <w:t>Qui est le plus grand : 2,6 ou 2,34 ?  3,2 ou 3,15 ?  8,4 ou 7,5 ?  6,58 ou 5,86 ?</w:t>
      </w:r>
    </w:p>
    <w:p w:rsidR="002440CE" w:rsidRDefault="00301741" w:rsidP="002440CE">
      <w:pPr>
        <w:pStyle w:val="Titre1"/>
      </w:pPr>
      <w:r>
        <w:t xml:space="preserve">3 </w:t>
      </w:r>
      <w:r w:rsidR="002440CE">
        <w:t>Problèm</w:t>
      </w:r>
      <w:r w:rsidR="00F175BE">
        <w:t xml:space="preserve">ES </w:t>
      </w:r>
      <w:r w:rsidR="006819B6">
        <w:t xml:space="preserve">du jour </w:t>
      </w:r>
      <w:r w:rsidR="008F749D">
        <w:t>et probleme</w:t>
      </w:r>
      <w:r>
        <w:t>s</w:t>
      </w:r>
      <w:r w:rsidR="002440CE">
        <w:t xml:space="preserve"> supp</w:t>
      </w:r>
      <w:r w:rsidR="00227DB9">
        <w:t>LE</w:t>
      </w:r>
      <w:r w:rsidR="002440CE">
        <w:t>mentaire</w:t>
      </w:r>
      <w:r>
        <w:t>s</w:t>
      </w:r>
    </w:p>
    <w:p w:rsidR="00832A22" w:rsidRPr="00832A22" w:rsidRDefault="00AC26D4" w:rsidP="00832A22">
      <w:r>
        <w:t>« </w:t>
      </w:r>
      <w:r w:rsidR="00B10B27" w:rsidRPr="00B10B27">
        <w:t>Le facteur a distribué 415 courriers dans la journée. Il en a distribué 367 le matin.</w:t>
      </w:r>
      <w:r w:rsidR="00B10B27">
        <w:t xml:space="preserve"> </w:t>
      </w:r>
      <w:r w:rsidR="00B10B27" w:rsidRPr="00B10B27">
        <w:t>Combien a-t-il distribué de courriers l’après-midi ?</w:t>
      </w:r>
      <w:r w:rsidR="00832A22">
        <w:t> »</w:t>
      </w:r>
    </w:p>
    <w:p w:rsidR="00B10B27" w:rsidRPr="00B10B27" w:rsidRDefault="00B10B27" w:rsidP="00B10B27">
      <w:pPr>
        <w:autoSpaceDE w:val="0"/>
        <w:autoSpaceDN w:val="0"/>
        <w:adjustRightInd w:val="0"/>
        <w:spacing w:before="0" w:after="0" w:line="240" w:lineRule="auto"/>
      </w:pPr>
      <w:r>
        <w:lastRenderedPageBreak/>
        <w:t>« </w:t>
      </w:r>
      <w:r w:rsidRPr="00B10B27">
        <w:t>À l’anniversaire de Loris, ses parents ont acheté 350 bonbons.</w:t>
      </w:r>
      <w:r>
        <w:t xml:space="preserve"> </w:t>
      </w:r>
      <w:r w:rsidRPr="00B10B27">
        <w:t>Ses amis invités en ont apporté eux aussi. Au final, il y avait 515 bonbons.</w:t>
      </w:r>
      <w:r>
        <w:t xml:space="preserve"> </w:t>
      </w:r>
      <w:r w:rsidRPr="00B10B27">
        <w:t>Combien de bonbons ses amis lui ont-ils apportés ?</w:t>
      </w:r>
    </w:p>
    <w:p w:rsidR="00832A22" w:rsidRDefault="00832A22" w:rsidP="00336603">
      <w:pPr>
        <w:autoSpaceDE w:val="0"/>
        <w:autoSpaceDN w:val="0"/>
        <w:adjustRightInd w:val="0"/>
        <w:spacing w:before="0" w:after="0" w:line="240" w:lineRule="auto"/>
      </w:pPr>
    </w:p>
    <w:p w:rsidR="00B10B27" w:rsidRPr="00B10B27" w:rsidRDefault="00B10B27" w:rsidP="00B10B27">
      <w:pPr>
        <w:autoSpaceDE w:val="0"/>
        <w:autoSpaceDN w:val="0"/>
        <w:adjustRightInd w:val="0"/>
        <w:spacing w:before="0" w:after="0" w:line="240" w:lineRule="auto"/>
      </w:pPr>
      <w:r>
        <w:t>« </w:t>
      </w:r>
      <w:r w:rsidRPr="00B10B27">
        <w:t>Lundi dernier, le compteur de ma voiture indiquait 64 752 km. Aujourd’hui, il indique 65 077 km.</w:t>
      </w:r>
      <w:r>
        <w:t xml:space="preserve"> </w:t>
      </w:r>
      <w:r w:rsidRPr="00B10B27">
        <w:t>Combien ai-je parcouru de kilomètres depuis lundi ?</w:t>
      </w:r>
      <w:r>
        <w:t> »</w:t>
      </w:r>
    </w:p>
    <w:p w:rsidR="00B10B27" w:rsidRDefault="00B10B27" w:rsidP="00336603">
      <w:pPr>
        <w:autoSpaceDE w:val="0"/>
        <w:autoSpaceDN w:val="0"/>
        <w:adjustRightInd w:val="0"/>
        <w:spacing w:before="0" w:after="0" w:line="240" w:lineRule="auto"/>
      </w:pPr>
    </w:p>
    <w:p w:rsidR="00B10B27" w:rsidRDefault="00B10B27" w:rsidP="00B10B27">
      <w:pPr>
        <w:autoSpaceDE w:val="0"/>
        <w:autoSpaceDN w:val="0"/>
        <w:adjustRightInd w:val="0"/>
        <w:spacing w:before="0" w:after="0" w:line="240" w:lineRule="auto"/>
      </w:pPr>
      <w:r>
        <w:t>« </w:t>
      </w:r>
      <w:r w:rsidRPr="00B10B27">
        <w:t>Théo a 640 billes dans une boîte. Il a 251 billes rouges, 216 billes vertes et les autres sont bleues.</w:t>
      </w:r>
      <w:r>
        <w:t xml:space="preserve"> </w:t>
      </w:r>
      <w:r w:rsidRPr="00B10B27">
        <w:t>Combien y a-t-il de billes bleues dans la boîte ?</w:t>
      </w:r>
      <w:r>
        <w:t> »</w:t>
      </w:r>
    </w:p>
    <w:p w:rsidR="00B10B27" w:rsidRDefault="00B10B27" w:rsidP="00B10B27">
      <w:pPr>
        <w:autoSpaceDE w:val="0"/>
        <w:autoSpaceDN w:val="0"/>
        <w:adjustRightInd w:val="0"/>
        <w:spacing w:before="0" w:after="0" w:line="240" w:lineRule="auto"/>
      </w:pPr>
    </w:p>
    <w:p w:rsidR="00B10B27" w:rsidRPr="00B10B27" w:rsidRDefault="00B10B27" w:rsidP="00B10B27">
      <w:pPr>
        <w:autoSpaceDE w:val="0"/>
        <w:autoSpaceDN w:val="0"/>
        <w:adjustRightInd w:val="0"/>
        <w:spacing w:before="0" w:after="0" w:line="240" w:lineRule="auto"/>
      </w:pPr>
      <w:r>
        <w:t>« </w:t>
      </w:r>
      <w:r w:rsidRPr="00B10B27">
        <w:t xml:space="preserve">Dans un </w:t>
      </w:r>
      <w:r w:rsidR="00B01770">
        <w:t>train</w:t>
      </w:r>
      <w:r w:rsidRPr="00B10B27">
        <w:t xml:space="preserve">, il y a </w:t>
      </w:r>
      <w:r w:rsidR="005C2EC9">
        <w:t>3</w:t>
      </w:r>
      <w:r w:rsidRPr="00B10B27">
        <w:t>8</w:t>
      </w:r>
      <w:r w:rsidR="00B01770">
        <w:t>0</w:t>
      </w:r>
      <w:r w:rsidRPr="00B10B27">
        <w:t xml:space="preserve"> personnes ; au premier arrêt, </w:t>
      </w:r>
      <w:r w:rsidR="00B01770">
        <w:t>2</w:t>
      </w:r>
      <w:r w:rsidRPr="00B10B27">
        <w:t xml:space="preserve">8 personnes descendent ; au second arrêt, </w:t>
      </w:r>
      <w:r w:rsidR="00B01770">
        <w:t>52</w:t>
      </w:r>
      <w:r w:rsidRPr="00B10B27">
        <w:t xml:space="preserve"> personnes descendent ; combien y a</w:t>
      </w:r>
      <w:r>
        <w:t>-</w:t>
      </w:r>
      <w:r w:rsidRPr="00B10B27">
        <w:t>t</w:t>
      </w:r>
      <w:r>
        <w:t>-</w:t>
      </w:r>
      <w:r w:rsidRPr="00B10B27">
        <w:t>il de personnes dans l</w:t>
      </w:r>
      <w:r w:rsidR="00B01770">
        <w:t>e train</w:t>
      </w:r>
      <w:r w:rsidRPr="00B10B27">
        <w:t xml:space="preserve"> quand il repart ?</w:t>
      </w:r>
      <w:r>
        <w:t> »</w:t>
      </w:r>
    </w:p>
    <w:p w:rsidR="00B10B27" w:rsidRDefault="00B10B27" w:rsidP="00336603">
      <w:pPr>
        <w:autoSpaceDE w:val="0"/>
        <w:autoSpaceDN w:val="0"/>
        <w:adjustRightInd w:val="0"/>
        <w:spacing w:before="0" w:after="0" w:line="240" w:lineRule="auto"/>
      </w:pPr>
    </w:p>
    <w:p w:rsidR="00D96A07" w:rsidRDefault="00D96A07" w:rsidP="00336603">
      <w:pPr>
        <w:autoSpaceDE w:val="0"/>
        <w:autoSpaceDN w:val="0"/>
        <w:adjustRightInd w:val="0"/>
        <w:spacing w:before="0" w:after="0" w:line="240" w:lineRule="auto"/>
      </w:pPr>
      <w:r>
        <w:t xml:space="preserve">Représenter chaque problème sous la forme d’un tout (ou total) composé de deux ou trois parties peut aider </w:t>
      </w:r>
      <w:r w:rsidR="00086D4C">
        <w:t>l’</w:t>
      </w:r>
      <w:bookmarkStart w:id="0" w:name="_GoBack"/>
      <w:bookmarkEnd w:id="0"/>
      <w:r>
        <w:t>enfant à résoudre ces situations.</w:t>
      </w:r>
      <w:r w:rsidR="005454BB">
        <w:t xml:space="preserve"> Il s’agit de chercher le tout ou une partie du tout.</w:t>
      </w:r>
    </w:p>
    <w:sectPr w:rsidR="00D96A07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DB"/>
    <w:multiLevelType w:val="multilevel"/>
    <w:tmpl w:val="64B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D2A05"/>
    <w:multiLevelType w:val="multilevel"/>
    <w:tmpl w:val="84C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92E99"/>
    <w:multiLevelType w:val="hybridMultilevel"/>
    <w:tmpl w:val="3E965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41A7B"/>
    <w:rsid w:val="00086D4C"/>
    <w:rsid w:val="00197AEC"/>
    <w:rsid w:val="001A5DD0"/>
    <w:rsid w:val="001C1544"/>
    <w:rsid w:val="00227DB9"/>
    <w:rsid w:val="002440CE"/>
    <w:rsid w:val="00265E4B"/>
    <w:rsid w:val="002B5C09"/>
    <w:rsid w:val="00301741"/>
    <w:rsid w:val="003064AA"/>
    <w:rsid w:val="00336603"/>
    <w:rsid w:val="003672A7"/>
    <w:rsid w:val="00392ABA"/>
    <w:rsid w:val="0042169E"/>
    <w:rsid w:val="004A181D"/>
    <w:rsid w:val="004A4F41"/>
    <w:rsid w:val="004F346D"/>
    <w:rsid w:val="005159BD"/>
    <w:rsid w:val="00530371"/>
    <w:rsid w:val="005454BB"/>
    <w:rsid w:val="00564942"/>
    <w:rsid w:val="005819C1"/>
    <w:rsid w:val="005C2EC9"/>
    <w:rsid w:val="00660321"/>
    <w:rsid w:val="006819B6"/>
    <w:rsid w:val="006C0661"/>
    <w:rsid w:val="00730285"/>
    <w:rsid w:val="007F486C"/>
    <w:rsid w:val="008321EA"/>
    <w:rsid w:val="00832A22"/>
    <w:rsid w:val="008D11DC"/>
    <w:rsid w:val="008F749D"/>
    <w:rsid w:val="00965188"/>
    <w:rsid w:val="00A22F75"/>
    <w:rsid w:val="00A4688A"/>
    <w:rsid w:val="00AB6E6A"/>
    <w:rsid w:val="00AC26D4"/>
    <w:rsid w:val="00AC4926"/>
    <w:rsid w:val="00B01770"/>
    <w:rsid w:val="00B10B27"/>
    <w:rsid w:val="00C64CE2"/>
    <w:rsid w:val="00CA204B"/>
    <w:rsid w:val="00D96A07"/>
    <w:rsid w:val="00DA24CF"/>
    <w:rsid w:val="00DC72EE"/>
    <w:rsid w:val="00EF5EFF"/>
    <w:rsid w:val="00F175BE"/>
    <w:rsid w:val="00F67F86"/>
    <w:rsid w:val="00F7266D"/>
    <w:rsid w:val="00F9530D"/>
    <w:rsid w:val="00FC04CC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41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41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03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29</cp:revision>
  <dcterms:created xsi:type="dcterms:W3CDTF">2020-03-31T17:19:00Z</dcterms:created>
  <dcterms:modified xsi:type="dcterms:W3CDTF">2020-04-04T21:31:00Z</dcterms:modified>
</cp:coreProperties>
</file>