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DDC5" w14:textId="464DCF7D" w:rsidR="00191243" w:rsidRDefault="00191243" w:rsidP="00191243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mercredi 10 juin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217C9AFF" w14:textId="35805B38" w:rsidR="00191243" w:rsidRDefault="00191243" w:rsidP="00191243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Les mots invariables</w:t>
      </w:r>
    </w:p>
    <w:p w14:paraId="4452E69A" w14:textId="77777777" w:rsidR="00191243" w:rsidRDefault="00191243" w:rsidP="00191243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e qu</w:t>
      </w:r>
    </w:p>
    <w:p w14:paraId="3B65841A" w14:textId="77777777" w:rsidR="00191243" w:rsidRPr="009D2034" w:rsidRDefault="00191243" w:rsidP="00191243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4089B156" w14:textId="77777777" w:rsidR="00191243" w:rsidRDefault="00191243" w:rsidP="00191243">
      <w:r>
        <w:t>Lis le texte suivant</w:t>
      </w:r>
    </w:p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191243" w14:paraId="461C677A" w14:textId="77777777" w:rsidTr="00DB3433">
        <w:tc>
          <w:tcPr>
            <w:tcW w:w="7939" w:type="dxa"/>
          </w:tcPr>
          <w:p w14:paraId="63EFD788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La vieille les fit entrer dans sa maisonnette. Elle leur servit un délicieux repas, puis leur prépara deux petits lits blancs.</w:t>
            </w:r>
          </w:p>
          <w:p w14:paraId="032C5947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Hansel et Gretel s’y couchèrent : ils se croyaient au paradis.</w:t>
            </w:r>
          </w:p>
        </w:tc>
        <w:tc>
          <w:tcPr>
            <w:tcW w:w="3260" w:type="dxa"/>
          </w:tcPr>
          <w:p w14:paraId="76C654D2" w14:textId="77777777" w:rsidR="00191243" w:rsidRPr="00191243" w:rsidRDefault="00191243" w:rsidP="00191243">
            <w:pPr>
              <w:rPr>
                <w:sz w:val="32"/>
                <w:szCs w:val="32"/>
              </w:rPr>
            </w:pPr>
          </w:p>
          <w:p w14:paraId="31B0F29A" w14:textId="77777777" w:rsidR="00191243" w:rsidRDefault="00191243" w:rsidP="00191243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  <w:szCs w:val="32"/>
                <w:u w:val="single"/>
              </w:rPr>
            </w:pPr>
          </w:p>
          <w:p w14:paraId="132D2620" w14:textId="7FEA181A" w:rsidR="00191243" w:rsidRPr="00191243" w:rsidRDefault="00191243" w:rsidP="00191243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91243" w:rsidRPr="00AC6798" w14:paraId="0645E64F" w14:textId="77777777" w:rsidTr="00DB3433">
        <w:tc>
          <w:tcPr>
            <w:tcW w:w="7939" w:type="dxa"/>
          </w:tcPr>
          <w:p w14:paraId="4ABA8298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Mais en réalité cette vieille était une méchante sorcière. Elle avait construit sa maisonnette en pain d’épice pour attirer les enfants.</w:t>
            </w:r>
          </w:p>
          <w:p w14:paraId="7030E1CC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Dès qu’elle en attrapait un, elle le faisait cuire et le mangeait.</w:t>
            </w:r>
          </w:p>
        </w:tc>
        <w:tc>
          <w:tcPr>
            <w:tcW w:w="3260" w:type="dxa"/>
          </w:tcPr>
          <w:p w14:paraId="2CCCB446" w14:textId="77777777" w:rsidR="00191243" w:rsidRDefault="00191243" w:rsidP="00DB3433">
            <w:pPr>
              <w:rPr>
                <w:sz w:val="32"/>
                <w:szCs w:val="32"/>
              </w:rPr>
            </w:pPr>
          </w:p>
          <w:p w14:paraId="442CB486" w14:textId="77777777" w:rsidR="00191243" w:rsidRPr="00191243" w:rsidRDefault="00191243" w:rsidP="00191243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</w:p>
          <w:p w14:paraId="02166362" w14:textId="77777777" w:rsidR="00191243" w:rsidRDefault="00191243" w:rsidP="00191243">
            <w:pPr>
              <w:rPr>
                <w:sz w:val="32"/>
                <w:szCs w:val="32"/>
                <w:u w:val="single"/>
              </w:rPr>
            </w:pPr>
          </w:p>
          <w:p w14:paraId="1C766D25" w14:textId="2FEF4CE4" w:rsidR="00191243" w:rsidRPr="00191243" w:rsidRDefault="00191243" w:rsidP="00191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___________________</w:t>
            </w:r>
          </w:p>
        </w:tc>
      </w:tr>
      <w:tr w:rsidR="00191243" w:rsidRPr="00330C92" w14:paraId="41CF8500" w14:textId="77777777" w:rsidTr="00DB3433">
        <w:tc>
          <w:tcPr>
            <w:tcW w:w="7939" w:type="dxa"/>
          </w:tcPr>
          <w:p w14:paraId="42A10B36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Le lendemain matin, la sorcière regardait les bonnes joues roses des enfants endormis et murmura :</w:t>
            </w:r>
          </w:p>
          <w:p w14:paraId="3737FE65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-Ceux-là, je les tiens ! Ils ne m’échapperont pas !</w:t>
            </w:r>
          </w:p>
          <w:p w14:paraId="7A27321E" w14:textId="77777777" w:rsidR="00191243" w:rsidRPr="00191243" w:rsidRDefault="00191243" w:rsidP="00DB3433">
            <w:pPr>
              <w:pStyle w:val="Sansinterligne"/>
              <w:jc w:val="both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Elle empoigna Hansel et, malgré ses cris, l’enferma dans une petite remise derrière une porte grillagée.</w:t>
            </w:r>
          </w:p>
          <w:p w14:paraId="4CBAA966" w14:textId="77777777" w:rsidR="00191243" w:rsidRPr="00191243" w:rsidRDefault="00191243" w:rsidP="00DB3433">
            <w:pPr>
              <w:pStyle w:val="Sansinterligne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Ensuite elle revint secouer Gretel en hurlant :</w:t>
            </w:r>
          </w:p>
          <w:p w14:paraId="30019BAD" w14:textId="77777777" w:rsidR="00191243" w:rsidRPr="00191243" w:rsidRDefault="00191243" w:rsidP="00DB3433">
            <w:pPr>
              <w:pStyle w:val="Sansinterligne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-Debout, paresseuse ! Va préparer quelque chose de bon à manger pour ton frère, il faut qu’il engraisse.</w:t>
            </w:r>
          </w:p>
          <w:p w14:paraId="48BE0BB9" w14:textId="77777777" w:rsidR="00191243" w:rsidRPr="00191243" w:rsidRDefault="00191243" w:rsidP="00DB3433">
            <w:pPr>
              <w:pStyle w:val="Sansinterligne"/>
              <w:rPr>
                <w:sz w:val="32"/>
                <w:szCs w:val="32"/>
              </w:rPr>
            </w:pPr>
            <w:r w:rsidRPr="00191243">
              <w:rPr>
                <w:sz w:val="32"/>
                <w:szCs w:val="32"/>
              </w:rPr>
              <w:t>Dès qu’il sera assez dodu, je le mangerai.</w:t>
            </w:r>
          </w:p>
          <w:p w14:paraId="3DD483CF" w14:textId="12C5A35D" w:rsidR="00191243" w:rsidRPr="00191243" w:rsidRDefault="00191243" w:rsidP="00DB3433">
            <w:pPr>
              <w:pStyle w:val="Sansinterligne"/>
              <w:jc w:val="right"/>
              <w:rPr>
                <w:sz w:val="24"/>
                <w:szCs w:val="24"/>
              </w:rPr>
            </w:pPr>
            <w:r w:rsidRPr="00191243">
              <w:rPr>
                <w:i/>
                <w:iCs/>
                <w:sz w:val="24"/>
                <w:szCs w:val="24"/>
              </w:rPr>
              <w:t>Hansel et Gretel</w:t>
            </w:r>
            <w:r w:rsidR="00021190">
              <w:rPr>
                <w:sz w:val="24"/>
                <w:szCs w:val="24"/>
              </w:rPr>
              <w:t>, les frères Grimm</w:t>
            </w:r>
            <w:r w:rsidRPr="00191243">
              <w:rPr>
                <w:sz w:val="24"/>
                <w:szCs w:val="24"/>
              </w:rPr>
              <w:t xml:space="preserve"> </w:t>
            </w:r>
            <w:r w:rsidRPr="00191243">
              <w:rPr>
                <w:rFonts w:cstheme="minorHAnsi"/>
                <w:sz w:val="24"/>
                <w:szCs w:val="24"/>
              </w:rPr>
              <w:t>©</w:t>
            </w:r>
            <w:r w:rsidR="00021190" w:rsidRPr="00191243">
              <w:rPr>
                <w:sz w:val="24"/>
                <w:szCs w:val="24"/>
              </w:rPr>
              <w:t xml:space="preserve">Éditions </w:t>
            </w:r>
            <w:r w:rsidRPr="00191243">
              <w:rPr>
                <w:sz w:val="24"/>
                <w:szCs w:val="24"/>
              </w:rPr>
              <w:t>le père Castor</w:t>
            </w:r>
          </w:p>
        </w:tc>
        <w:tc>
          <w:tcPr>
            <w:tcW w:w="3260" w:type="dxa"/>
          </w:tcPr>
          <w:p w14:paraId="1CD1809B" w14:textId="50471CAE" w:rsidR="00191243" w:rsidRDefault="00191243" w:rsidP="00DB3433">
            <w:pPr>
              <w:rPr>
                <w:sz w:val="32"/>
                <w:szCs w:val="32"/>
              </w:rPr>
            </w:pPr>
          </w:p>
          <w:p w14:paraId="53241D65" w14:textId="77777777" w:rsidR="00191243" w:rsidRPr="00191243" w:rsidRDefault="00191243" w:rsidP="00DB3433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</w:p>
          <w:p w14:paraId="6771C8B6" w14:textId="77777777" w:rsidR="00191243" w:rsidRDefault="00191243" w:rsidP="00DB3433">
            <w:pPr>
              <w:rPr>
                <w:sz w:val="32"/>
                <w:szCs w:val="32"/>
                <w:u w:val="single"/>
              </w:rPr>
            </w:pPr>
          </w:p>
          <w:p w14:paraId="03146E13" w14:textId="3971B9E4" w:rsidR="00191243" w:rsidRPr="00191243" w:rsidRDefault="00191243" w:rsidP="00DB343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</w:t>
            </w:r>
          </w:p>
        </w:tc>
      </w:tr>
    </w:tbl>
    <w:p w14:paraId="241462B2" w14:textId="1D712086" w:rsidR="0026418D" w:rsidRDefault="0026418D"/>
    <w:p w14:paraId="17F96CBB" w14:textId="77777777" w:rsidR="00191243" w:rsidRDefault="00191243"/>
    <w:p w14:paraId="1DB0173B" w14:textId="2992A0C0" w:rsidR="00191243" w:rsidRDefault="00191243">
      <w:pPr>
        <w:rPr>
          <w:sz w:val="28"/>
          <w:szCs w:val="28"/>
          <w:u w:val="single"/>
        </w:rPr>
      </w:pPr>
      <w:r w:rsidRPr="00191243">
        <w:rPr>
          <w:sz w:val="28"/>
          <w:szCs w:val="28"/>
        </w:rPr>
        <w:t>-</w:t>
      </w:r>
      <w:r w:rsidRPr="00191243">
        <w:rPr>
          <w:sz w:val="28"/>
          <w:szCs w:val="28"/>
          <w:u w:val="single"/>
        </w:rPr>
        <w:t>Recopie les titres suivants dans la case qui correspond</w:t>
      </w:r>
    </w:p>
    <w:p w14:paraId="792DC0DC" w14:textId="77777777" w:rsidR="00191243" w:rsidRPr="00191243" w:rsidRDefault="00191243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</w:tblGrid>
      <w:tr w:rsidR="00191243" w14:paraId="02A6CCBA" w14:textId="77777777" w:rsidTr="00191243">
        <w:tc>
          <w:tcPr>
            <w:tcW w:w="3397" w:type="dxa"/>
          </w:tcPr>
          <w:p w14:paraId="559650CE" w14:textId="0ADA27FB" w:rsidR="00191243" w:rsidRDefault="00191243" w:rsidP="0019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piège se referme</w:t>
            </w:r>
          </w:p>
        </w:tc>
      </w:tr>
      <w:tr w:rsidR="00191243" w14:paraId="69DD2BCD" w14:textId="77777777" w:rsidTr="00191243">
        <w:tc>
          <w:tcPr>
            <w:tcW w:w="3397" w:type="dxa"/>
          </w:tcPr>
          <w:p w14:paraId="54089F89" w14:textId="68F5B2DE" w:rsidR="00191243" w:rsidRDefault="00191243" w:rsidP="0019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bonheur apparent</w:t>
            </w:r>
          </w:p>
        </w:tc>
      </w:tr>
      <w:tr w:rsidR="00191243" w14:paraId="72BBA528" w14:textId="77777777" w:rsidTr="00191243">
        <w:tc>
          <w:tcPr>
            <w:tcW w:w="3397" w:type="dxa"/>
          </w:tcPr>
          <w:p w14:paraId="64E650EE" w14:textId="13025AD6" w:rsidR="00191243" w:rsidRDefault="00191243" w:rsidP="0019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sorcière cruelle</w:t>
            </w:r>
          </w:p>
        </w:tc>
      </w:tr>
    </w:tbl>
    <w:p w14:paraId="1CB835FC" w14:textId="3AD0A47B" w:rsidR="00191243" w:rsidRDefault="00191243" w:rsidP="00191243">
      <w:pPr>
        <w:rPr>
          <w:sz w:val="28"/>
          <w:szCs w:val="28"/>
        </w:rPr>
      </w:pPr>
    </w:p>
    <w:p w14:paraId="7142E24A" w14:textId="6B4CB354" w:rsidR="00191243" w:rsidRDefault="00191243" w:rsidP="00191243">
      <w:pPr>
        <w:rPr>
          <w:sz w:val="28"/>
          <w:szCs w:val="28"/>
        </w:rPr>
      </w:pPr>
    </w:p>
    <w:p w14:paraId="78887DA5" w14:textId="77777777" w:rsidR="00191243" w:rsidRDefault="00191243" w:rsidP="00191243">
      <w:pPr>
        <w:rPr>
          <w:sz w:val="28"/>
          <w:szCs w:val="28"/>
        </w:rPr>
      </w:pPr>
    </w:p>
    <w:p w14:paraId="4FED5AFD" w14:textId="1DE03F6A" w:rsidR="00191243" w:rsidRPr="00191243" w:rsidRDefault="00191243" w:rsidP="00191243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</w:t>
      </w:r>
      <w:r w:rsidRPr="00191243">
        <w:rPr>
          <w:sz w:val="28"/>
          <w:szCs w:val="28"/>
          <w:u w:val="single"/>
        </w:rPr>
        <w:t>Vrai ou faux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191243" w14:paraId="2BFD39F6" w14:textId="77777777" w:rsidTr="00191243">
        <w:tc>
          <w:tcPr>
            <w:tcW w:w="8642" w:type="dxa"/>
          </w:tcPr>
          <w:p w14:paraId="06792345" w14:textId="77777777" w:rsidR="00191243" w:rsidRDefault="00191243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sorcière souhaite manger Hansel quand il aura suffisamment grossi.</w:t>
            </w:r>
          </w:p>
          <w:p w14:paraId="1777FCED" w14:textId="1BB83FED" w:rsidR="00191243" w:rsidRDefault="00191243" w:rsidP="00191243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12ED062" w14:textId="77777777" w:rsidR="00191243" w:rsidRDefault="00191243" w:rsidP="00191243">
            <w:pPr>
              <w:rPr>
                <w:sz w:val="28"/>
                <w:szCs w:val="28"/>
              </w:rPr>
            </w:pPr>
          </w:p>
        </w:tc>
      </w:tr>
      <w:tr w:rsidR="00191243" w14:paraId="37C864B3" w14:textId="77777777" w:rsidTr="00191243">
        <w:tc>
          <w:tcPr>
            <w:tcW w:w="8642" w:type="dxa"/>
          </w:tcPr>
          <w:p w14:paraId="2CA55DAC" w14:textId="7E1DEC9B" w:rsidR="00191243" w:rsidRDefault="00191243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enfants sont tellement méfiants qu’ils ne font pas confiance en la vieille dame.</w:t>
            </w:r>
          </w:p>
        </w:tc>
        <w:tc>
          <w:tcPr>
            <w:tcW w:w="1814" w:type="dxa"/>
          </w:tcPr>
          <w:p w14:paraId="5F075803" w14:textId="77777777" w:rsidR="00191243" w:rsidRDefault="00191243" w:rsidP="00191243">
            <w:pPr>
              <w:rPr>
                <w:sz w:val="28"/>
                <w:szCs w:val="28"/>
              </w:rPr>
            </w:pPr>
          </w:p>
        </w:tc>
      </w:tr>
      <w:tr w:rsidR="00191243" w14:paraId="517F5A39" w14:textId="77777777" w:rsidTr="00191243">
        <w:tc>
          <w:tcPr>
            <w:tcW w:w="8642" w:type="dxa"/>
          </w:tcPr>
          <w:p w14:paraId="07A89C76" w14:textId="2620437F" w:rsidR="00191243" w:rsidRDefault="00191243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sorcière tend un piège aux enfants en les accueillant chaleureusement.</w:t>
            </w:r>
          </w:p>
          <w:p w14:paraId="1DCBF94D" w14:textId="5D0AF011" w:rsidR="00191243" w:rsidRDefault="00191243" w:rsidP="00191243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3527C362" w14:textId="77777777" w:rsidR="00191243" w:rsidRDefault="00191243" w:rsidP="00191243">
            <w:pPr>
              <w:rPr>
                <w:sz w:val="28"/>
                <w:szCs w:val="28"/>
              </w:rPr>
            </w:pPr>
          </w:p>
        </w:tc>
      </w:tr>
    </w:tbl>
    <w:p w14:paraId="4F0B738D" w14:textId="3ECA14B6" w:rsidR="00191243" w:rsidRDefault="00191243" w:rsidP="00191243">
      <w:pPr>
        <w:rPr>
          <w:sz w:val="28"/>
          <w:szCs w:val="28"/>
        </w:rPr>
      </w:pPr>
    </w:p>
    <w:p w14:paraId="69895F15" w14:textId="4504A5EE" w:rsidR="00191243" w:rsidRPr="00191243" w:rsidRDefault="00191243" w:rsidP="00191243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Grammaire : les mots invariables</w:t>
      </w:r>
    </w:p>
    <w:p w14:paraId="5090E860" w14:textId="3F30BC5B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243">
        <w:rPr>
          <w:sz w:val="28"/>
          <w:szCs w:val="28"/>
          <w:u w:val="single"/>
        </w:rPr>
        <w:t>Entoure les mots invariables</w:t>
      </w:r>
    </w:p>
    <w:p w14:paraId="67855C2A" w14:textId="6FFB9E71" w:rsidR="00191243" w:rsidRPr="00191243" w:rsidRDefault="00191243" w:rsidP="00191243">
      <w:pPr>
        <w:rPr>
          <w:i/>
          <w:iCs/>
          <w:sz w:val="28"/>
          <w:szCs w:val="28"/>
        </w:rPr>
      </w:pPr>
      <w:r w:rsidRPr="00191243">
        <w:rPr>
          <w:i/>
          <w:iCs/>
          <w:sz w:val="28"/>
          <w:szCs w:val="28"/>
        </w:rPr>
        <w:t xml:space="preserve">Une aide : il y en a </w:t>
      </w:r>
      <w:r w:rsidR="007E47C1">
        <w:rPr>
          <w:i/>
          <w:iCs/>
          <w:sz w:val="28"/>
          <w:szCs w:val="28"/>
        </w:rPr>
        <w:t>9</w:t>
      </w:r>
      <w:bookmarkStart w:id="0" w:name="_GoBack"/>
      <w:bookmarkEnd w:id="0"/>
      <w:r w:rsidRPr="00191243">
        <w:rPr>
          <w:i/>
          <w:iCs/>
          <w:sz w:val="28"/>
          <w:szCs w:val="28"/>
        </w:rPr>
        <w:t>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243" w14:paraId="669D17C9" w14:textId="77777777" w:rsidTr="00191243">
        <w:tc>
          <w:tcPr>
            <w:tcW w:w="10456" w:type="dxa"/>
          </w:tcPr>
          <w:p w14:paraId="0B3AB777" w14:textId="7B25BD08" w:rsidR="00191243" w:rsidRDefault="00191243" w:rsidP="007E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enfants sont accueillis chaleureusement dans la maison. La vieille dame les nourrit et les couche dans de petits lits douillets. Ils sont très heureux. Mais ce moment </w:t>
            </w:r>
            <w:r w:rsidR="007E47C1">
              <w:rPr>
                <w:sz w:val="28"/>
                <w:szCs w:val="28"/>
              </w:rPr>
              <w:t>agréable</w:t>
            </w:r>
            <w:r>
              <w:rPr>
                <w:sz w:val="28"/>
                <w:szCs w:val="28"/>
              </w:rPr>
              <w:t xml:space="preserve"> ne dure pas longtemps.</w:t>
            </w:r>
          </w:p>
        </w:tc>
      </w:tr>
    </w:tbl>
    <w:p w14:paraId="40611FB1" w14:textId="77777777" w:rsidR="00191243" w:rsidRDefault="00191243" w:rsidP="00191243">
      <w:pPr>
        <w:rPr>
          <w:sz w:val="28"/>
          <w:szCs w:val="28"/>
        </w:rPr>
      </w:pPr>
    </w:p>
    <w:p w14:paraId="58DA72C8" w14:textId="2B49918A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243">
        <w:rPr>
          <w:sz w:val="28"/>
          <w:szCs w:val="28"/>
          <w:u w:val="single"/>
        </w:rPr>
        <w:t>Trouve les mots invariables qui indiquent la négation</w:t>
      </w:r>
    </w:p>
    <w:p w14:paraId="78B8001F" w14:textId="646B4E3F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3B8338E6" w14:textId="797DC426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243">
        <w:rPr>
          <w:sz w:val="28"/>
          <w:szCs w:val="28"/>
          <w:u w:val="single"/>
        </w:rPr>
        <w:t>Trouve un mot invariable qui introduit un complément circonstanciel de lieu</w:t>
      </w:r>
    </w:p>
    <w:p w14:paraId="68DACCFB" w14:textId="5E82A8D5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76A6DCF2" w14:textId="42E236CF" w:rsidR="00191243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243">
        <w:rPr>
          <w:sz w:val="28"/>
          <w:szCs w:val="28"/>
          <w:u w:val="single"/>
        </w:rPr>
        <w:t>Trouve un mot invariable qui donne une information sur le temps</w:t>
      </w:r>
    </w:p>
    <w:p w14:paraId="2C0751E2" w14:textId="03A5B496" w:rsidR="0031430C" w:rsidRDefault="00191243" w:rsidP="00191243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070D8EF9" w14:textId="77777777" w:rsidR="0031430C" w:rsidRDefault="0031430C" w:rsidP="00191243">
      <w:pPr>
        <w:rPr>
          <w:sz w:val="28"/>
          <w:szCs w:val="28"/>
        </w:rPr>
      </w:pPr>
    </w:p>
    <w:p w14:paraId="45BB7D5D" w14:textId="22110732" w:rsidR="00191243" w:rsidRDefault="0031430C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1430C">
        <w:rPr>
          <w:sz w:val="28"/>
          <w:szCs w:val="28"/>
          <w:u w:val="single"/>
        </w:rPr>
        <w:t>Range les mots qui se terminent par -ent selon leur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30C" w14:paraId="1E9415CF" w14:textId="77777777" w:rsidTr="0031430C">
        <w:tc>
          <w:tcPr>
            <w:tcW w:w="10456" w:type="dxa"/>
          </w:tcPr>
          <w:p w14:paraId="5F7F0FE2" w14:textId="77777777" w:rsidR="0031430C" w:rsidRDefault="0031430C" w:rsidP="0031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 aiment le pain d’épice alors ils prennent des morceaux de toit. Malheureusement ils doivent affronter la sorcière qui enferme cruellement le garçon dans une cage.</w:t>
            </w:r>
          </w:p>
          <w:p w14:paraId="7A5B608E" w14:textId="77777777" w:rsidR="0031430C" w:rsidRDefault="0031430C" w:rsidP="00191243">
            <w:pPr>
              <w:rPr>
                <w:sz w:val="28"/>
                <w:szCs w:val="28"/>
              </w:rPr>
            </w:pPr>
          </w:p>
        </w:tc>
      </w:tr>
    </w:tbl>
    <w:p w14:paraId="17C1BBF9" w14:textId="00C470B6" w:rsidR="0031430C" w:rsidRPr="0031430C" w:rsidRDefault="0031430C" w:rsidP="0031430C">
      <w:pPr>
        <w:jc w:val="center"/>
        <w:rPr>
          <w:i/>
          <w:iCs/>
          <w:sz w:val="28"/>
          <w:szCs w:val="28"/>
        </w:rPr>
      </w:pPr>
      <w:r w:rsidRPr="0031430C">
        <w:rPr>
          <w:i/>
          <w:iCs/>
          <w:sz w:val="28"/>
          <w:szCs w:val="28"/>
        </w:rPr>
        <w:t>Attention, c’est à toi de nommer les deux classes de mots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430C" w14:paraId="355DD293" w14:textId="77777777" w:rsidTr="0031430C">
        <w:tc>
          <w:tcPr>
            <w:tcW w:w="5228" w:type="dxa"/>
          </w:tcPr>
          <w:p w14:paraId="67BCFC81" w14:textId="582FD800" w:rsidR="0031430C" w:rsidRDefault="0031430C" w:rsidP="0019124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CEDD5A3" w14:textId="35D28174" w:rsidR="0031430C" w:rsidRDefault="0031430C" w:rsidP="00191243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32DCD18" w14:textId="7F21E423" w:rsidR="0031430C" w:rsidRDefault="0031430C" w:rsidP="0019124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B29959F" w14:textId="484C538B" w:rsidR="0031430C" w:rsidRDefault="0031430C" w:rsidP="00191243">
            <w:pPr>
              <w:rPr>
                <w:sz w:val="28"/>
                <w:szCs w:val="28"/>
              </w:rPr>
            </w:pPr>
          </w:p>
        </w:tc>
      </w:tr>
      <w:tr w:rsidR="0031430C" w14:paraId="5A252F81" w14:textId="77777777" w:rsidTr="0031430C">
        <w:tc>
          <w:tcPr>
            <w:tcW w:w="5228" w:type="dxa"/>
          </w:tcPr>
          <w:p w14:paraId="0C879ABF" w14:textId="494855CC" w:rsidR="0031430C" w:rsidRDefault="0031430C" w:rsidP="00191243">
            <w:pPr>
              <w:rPr>
                <w:sz w:val="28"/>
                <w:szCs w:val="28"/>
              </w:rPr>
            </w:pPr>
          </w:p>
          <w:p w14:paraId="573B224B" w14:textId="129F6EEA" w:rsidR="0031430C" w:rsidRDefault="0031430C" w:rsidP="0019124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241C9343" w14:textId="774A3047" w:rsidR="0031430C" w:rsidRDefault="0031430C" w:rsidP="0019124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14:paraId="6B6414C3" w14:textId="641566FB" w:rsidR="0031430C" w:rsidRDefault="0031430C" w:rsidP="00191243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EB19F73" w14:textId="1F3EB7BA" w:rsidR="0031430C" w:rsidRDefault="0031430C" w:rsidP="00191243">
            <w:pPr>
              <w:rPr>
                <w:sz w:val="28"/>
                <w:szCs w:val="28"/>
              </w:rPr>
            </w:pPr>
          </w:p>
          <w:p w14:paraId="561CFEF8" w14:textId="316E63A2" w:rsidR="0031430C" w:rsidRDefault="0031430C" w:rsidP="0019124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97D61FD" w14:textId="618F6B87" w:rsidR="0031430C" w:rsidRDefault="0031430C" w:rsidP="00191243">
            <w:pPr>
              <w:rPr>
                <w:sz w:val="28"/>
                <w:szCs w:val="28"/>
              </w:rPr>
            </w:pPr>
          </w:p>
        </w:tc>
      </w:tr>
    </w:tbl>
    <w:p w14:paraId="2AE3B30C" w14:textId="4A019B68" w:rsidR="0031430C" w:rsidRDefault="0031430C" w:rsidP="00191243">
      <w:pPr>
        <w:rPr>
          <w:sz w:val="28"/>
          <w:szCs w:val="28"/>
        </w:rPr>
      </w:pPr>
    </w:p>
    <w:p w14:paraId="3AB3C36B" w14:textId="1D5CA329" w:rsidR="0031430C" w:rsidRDefault="0031430C" w:rsidP="00191243">
      <w:pPr>
        <w:rPr>
          <w:sz w:val="28"/>
          <w:szCs w:val="28"/>
        </w:rPr>
      </w:pPr>
    </w:p>
    <w:p w14:paraId="125ABF20" w14:textId="77777777" w:rsidR="0031430C" w:rsidRPr="009D2034" w:rsidRDefault="0031430C" w:rsidP="0031430C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lastRenderedPageBreak/>
        <w:t xml:space="preserve">orthographe </w:t>
      </w:r>
    </w:p>
    <w:p w14:paraId="05EC13B8" w14:textId="304A206F" w:rsidR="0031430C" w:rsidRDefault="0031430C" w:rsidP="001912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6742E">
        <w:rPr>
          <w:sz w:val="28"/>
          <w:szCs w:val="28"/>
          <w:u w:val="single"/>
        </w:rPr>
        <w:t xml:space="preserve">Reconstitue ce texte en pièces détachées </w:t>
      </w:r>
      <w:r w:rsidR="00696C6F">
        <w:rPr>
          <w:sz w:val="28"/>
          <w:szCs w:val="28"/>
          <w:u w:val="single"/>
        </w:rPr>
        <w:t xml:space="preserve">en numérotant les cases de 1 à 5 </w:t>
      </w:r>
      <w:r w:rsidRPr="0046742E">
        <w:rPr>
          <w:sz w:val="28"/>
          <w:szCs w:val="28"/>
          <w:u w:val="single"/>
        </w:rPr>
        <w:t>et recopie-le</w:t>
      </w:r>
      <w:r>
        <w:rPr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46742E" w14:paraId="5223E88D" w14:textId="77777777" w:rsidTr="0046742E">
        <w:tc>
          <w:tcPr>
            <w:tcW w:w="9634" w:type="dxa"/>
          </w:tcPr>
          <w:p w14:paraId="4600A737" w14:textId="279B2636" w:rsidR="0046742E" w:rsidRDefault="00021190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</w:t>
            </w:r>
            <w:r w:rsidR="0046742E">
              <w:rPr>
                <w:sz w:val="28"/>
                <w:szCs w:val="28"/>
              </w:rPr>
              <w:t xml:space="preserve"> avai</w:t>
            </w:r>
            <w:r>
              <w:rPr>
                <w:sz w:val="28"/>
                <w:szCs w:val="28"/>
              </w:rPr>
              <w:t>en</w:t>
            </w:r>
            <w:r w:rsidR="0046742E">
              <w:rPr>
                <w:sz w:val="28"/>
                <w:szCs w:val="28"/>
              </w:rPr>
              <w:t>t deux enfants. Le garçon se nommait Hansel et la fillette Gretel.</w:t>
            </w:r>
          </w:p>
          <w:p w14:paraId="3CFA833F" w14:textId="68E2205E" w:rsidR="0046742E" w:rsidRDefault="0046742E" w:rsidP="0019124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189E505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</w:tr>
      <w:tr w:rsidR="0046742E" w14:paraId="50294591" w14:textId="77777777" w:rsidTr="0046742E">
        <w:tc>
          <w:tcPr>
            <w:tcW w:w="9634" w:type="dxa"/>
          </w:tcPr>
          <w:p w14:paraId="1E9A9DA0" w14:textId="77777777" w:rsidR="0046742E" w:rsidRDefault="0046742E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 la goutèrent alors car ils étaient affamés.</w:t>
            </w:r>
          </w:p>
          <w:p w14:paraId="469D4D40" w14:textId="221BC67E" w:rsidR="0046742E" w:rsidRDefault="0046742E" w:rsidP="0019124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1BA97CE6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</w:tr>
      <w:tr w:rsidR="0046742E" w14:paraId="55665618" w14:textId="77777777" w:rsidTr="0046742E">
        <w:tc>
          <w:tcPr>
            <w:tcW w:w="9634" w:type="dxa"/>
          </w:tcPr>
          <w:p w14:paraId="477FAB68" w14:textId="77777777" w:rsidR="0046742E" w:rsidRDefault="0046742E" w:rsidP="00467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 la famine s’abattit sur la région, le bûcheron, désespéré, les abandonna au milieu de la forêt.</w:t>
            </w:r>
          </w:p>
          <w:p w14:paraId="5A5EA67D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C25E8F1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</w:tr>
      <w:tr w:rsidR="0046742E" w14:paraId="15FE59C7" w14:textId="77777777" w:rsidTr="0046742E">
        <w:tc>
          <w:tcPr>
            <w:tcW w:w="9634" w:type="dxa"/>
          </w:tcPr>
          <w:p w14:paraId="3DD81A07" w14:textId="77777777" w:rsidR="0046742E" w:rsidRDefault="0046742E" w:rsidP="00467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y a bien longtemps, vivait dans une forêt un pauvre bûcheron et sa famille.</w:t>
            </w:r>
          </w:p>
          <w:p w14:paraId="5201A9F7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4E23B01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</w:tr>
      <w:tr w:rsidR="0046742E" w14:paraId="73A06D9F" w14:textId="77777777" w:rsidTr="0046742E">
        <w:tc>
          <w:tcPr>
            <w:tcW w:w="9634" w:type="dxa"/>
          </w:tcPr>
          <w:p w14:paraId="59C6D48C" w14:textId="37EC7FBE" w:rsidR="0046742E" w:rsidRDefault="0046742E" w:rsidP="0019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Malheureusement, ces derniers se perdirent mais ils trouvèrent une maison très spéciale. Elle était faite de pain d’épice.</w:t>
            </w:r>
          </w:p>
        </w:tc>
        <w:tc>
          <w:tcPr>
            <w:tcW w:w="822" w:type="dxa"/>
          </w:tcPr>
          <w:p w14:paraId="3BD4F3F9" w14:textId="77777777" w:rsidR="0046742E" w:rsidRDefault="0046742E" w:rsidP="00191243">
            <w:pPr>
              <w:rPr>
                <w:sz w:val="28"/>
                <w:szCs w:val="28"/>
              </w:rPr>
            </w:pPr>
          </w:p>
        </w:tc>
      </w:tr>
    </w:tbl>
    <w:p w14:paraId="4771EAE2" w14:textId="77777777" w:rsidR="0046742E" w:rsidRDefault="0046742E" w:rsidP="00191243">
      <w:pPr>
        <w:rPr>
          <w:sz w:val="28"/>
          <w:szCs w:val="28"/>
        </w:rPr>
      </w:pPr>
    </w:p>
    <w:p w14:paraId="290432A9" w14:textId="5469DC7E" w:rsidR="0046742E" w:rsidRDefault="00696C6F" w:rsidP="00696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81AFE" w14:textId="6BD870D9" w:rsidR="0031430C" w:rsidRDefault="00696C6F" w:rsidP="00696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1DE82078" w14:textId="696E327C" w:rsidR="00696C6F" w:rsidRPr="00191243" w:rsidRDefault="00696C6F" w:rsidP="00191243">
      <w:pPr>
        <w:rPr>
          <w:sz w:val="28"/>
          <w:szCs w:val="28"/>
        </w:rPr>
      </w:pPr>
      <w:r w:rsidRPr="00696C6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A032" wp14:editId="19B60E5A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6657975" cy="3168000"/>
                <wp:effectExtent l="0" t="0" r="9525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210619-0E42-4447-9059-369C00681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6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9817BA6" w14:textId="77777777" w:rsidR="00696C6F" w:rsidRPr="00696C6F" w:rsidRDefault="00696C6F" w:rsidP="00696C6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terminer</w:t>
                            </w:r>
                          </w:p>
                          <w:p w14:paraId="07717164" w14:textId="77777777" w:rsidR="00696C6F" w:rsidRPr="00696C6F" w:rsidRDefault="00696C6F" w:rsidP="00696C6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Voici un lien vous permettant d’écouter l’histoire d’</w:t>
                            </w:r>
                            <w:r w:rsidRPr="00696C6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Hansel et Gretel</w:t>
                            </w: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617B3E4" w14:textId="77777777" w:rsidR="00696C6F" w:rsidRPr="00696C6F" w:rsidRDefault="007E47C1" w:rsidP="00696C6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696C6F" w:rsidRPr="00696C6F">
                                <w:rPr>
                                  <w:rStyle w:val="Lienhypertexte"/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https://youtu.be/1LegbbLdMJs</w:t>
                              </w:r>
                            </w:hyperlink>
                          </w:p>
                          <w:p w14:paraId="765CEBE5" w14:textId="77777777" w:rsidR="00696C6F" w:rsidRPr="00696C6F" w:rsidRDefault="00696C6F" w:rsidP="00696C6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Sinon, je vous propose d’imaginer une suite au passage que nous avons lu ensemble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aujourd’hui.</w:t>
                            </w:r>
                          </w:p>
                          <w:p w14:paraId="65D2A7A0" w14:textId="77777777" w:rsidR="00696C6F" w:rsidRPr="00696C6F" w:rsidRDefault="00696C6F" w:rsidP="00696C6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Que va-t-il se passer dans cette histoire ? Les enfants vont-ils se défendre ? La sorcière va-t-elle réussir à les manger ?</w:t>
                            </w:r>
                          </w:p>
                          <w:p w14:paraId="5D7593A5" w14:textId="77777777" w:rsidR="00696C6F" w:rsidRPr="00696C6F" w:rsidRDefault="00696C6F" w:rsidP="00696C6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Vous pouvez faire comme certains auteurs que l’on a rencontrés et détourner l’histoire en la rendant drôle.</w:t>
                            </w:r>
                          </w:p>
                          <w:p w14:paraId="02ADF7B6" w14:textId="77777777" w:rsidR="00696C6F" w:rsidRPr="00696C6F" w:rsidRDefault="00696C6F" w:rsidP="00696C6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C6F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Votre maître ou votre maîtresse sera ravi(e) de recevoir une histoire à lire !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1EA032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0;margin-top:21.25pt;width:524.25pt;height:24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" fillcolor="#deeaf6 [664]" stroked="f">
                <v:textbox>
                  <w:txbxContent>
                    <w:p w14:paraId="49817BA6" w14:textId="77777777" w:rsidR="00696C6F" w:rsidRPr="00696C6F" w:rsidRDefault="00696C6F" w:rsidP="00696C6F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terminer</w:t>
                      </w:r>
                    </w:p>
                    <w:p w14:paraId="07717164" w14:textId="77777777" w:rsidR="00696C6F" w:rsidRPr="00696C6F" w:rsidRDefault="00696C6F" w:rsidP="00696C6F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Voici un lien vous permettant d’écouter l’histoire d’</w:t>
                      </w:r>
                      <w:r w:rsidRPr="00696C6F">
                        <w:rPr>
                          <w:rFonts w:cstheme="minorHAns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Hansel et Gretel</w:t>
                      </w: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</w:t>
                      </w:r>
                    </w:p>
                    <w:p w14:paraId="2617B3E4" w14:textId="77777777" w:rsidR="00696C6F" w:rsidRPr="00696C6F" w:rsidRDefault="00696C6F" w:rsidP="00696C6F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5" w:history="1">
                        <w:r w:rsidRPr="00696C6F">
                          <w:rPr>
                            <w:rStyle w:val="Lienhypertexte"/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https://youtu.be/1LegbbLdMJs</w:t>
                        </w:r>
                      </w:hyperlink>
                    </w:p>
                    <w:p w14:paraId="765CEBE5" w14:textId="77777777" w:rsidR="00696C6F" w:rsidRPr="00696C6F" w:rsidRDefault="00696C6F" w:rsidP="00696C6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Sinon, je vous propose d’imaginer une suite au passage que nous avons lu ensemble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aujourd’hui.</w:t>
                      </w:r>
                    </w:p>
                    <w:p w14:paraId="65D2A7A0" w14:textId="77777777" w:rsidR="00696C6F" w:rsidRPr="00696C6F" w:rsidRDefault="00696C6F" w:rsidP="00696C6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Que va-t-il se passer dans cette histoire ? Les enfants vont-ils se défendre ? La sorcière va-t-elle réussir à les manger ?</w:t>
                      </w:r>
                    </w:p>
                    <w:p w14:paraId="5D7593A5" w14:textId="77777777" w:rsidR="00696C6F" w:rsidRPr="00696C6F" w:rsidRDefault="00696C6F" w:rsidP="00696C6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Vous pouvez faire comme certains auteurs que l’on a rencontrés et détourner l’histoire en la rendant drôle.</w:t>
                      </w:r>
                    </w:p>
                    <w:p w14:paraId="02ADF7B6" w14:textId="77777777" w:rsidR="00696C6F" w:rsidRPr="00696C6F" w:rsidRDefault="00696C6F" w:rsidP="00696C6F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C6F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Votre maître ou votre maîtresse sera ravi(e) de recevoir une histoire à lire 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6C6F" w:rsidRPr="00191243" w:rsidSect="0019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43"/>
    <w:rsid w:val="00021190"/>
    <w:rsid w:val="00191243"/>
    <w:rsid w:val="0026418D"/>
    <w:rsid w:val="0031430C"/>
    <w:rsid w:val="0046742E"/>
    <w:rsid w:val="00696C6F"/>
    <w:rsid w:val="007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62EE"/>
  <w15:chartTrackingRefBased/>
  <w15:docId w15:val="{E607F097-5643-4205-8C03-D2F5FF89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124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96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LegbbLdMJs" TargetMode="External"/><Relationship Id="rId4" Type="http://schemas.openxmlformats.org/officeDocument/2006/relationships/hyperlink" Target="https://youtu.be/1LegbbLdMJ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3</cp:revision>
  <dcterms:created xsi:type="dcterms:W3CDTF">2020-05-28T13:14:00Z</dcterms:created>
  <dcterms:modified xsi:type="dcterms:W3CDTF">2020-05-28T13:38:00Z</dcterms:modified>
</cp:coreProperties>
</file>