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1C23AEC" w14:textId="597DD981" w:rsidR="001E7443" w:rsidRDefault="002D5A12" w:rsidP="003168C9">
      <w:pPr>
        <w:pStyle w:val="Titre10"/>
        <w:spacing w:before="0" w:after="120" w:line="276" w:lineRule="auto"/>
        <w:rPr>
          <w:lang w:val="fr-FR"/>
        </w:rPr>
      </w:pPr>
      <w:r>
        <w:rPr>
          <w:lang w:val="fr-FR"/>
        </w:rPr>
        <w:t>Analyse et synthèse spectrale</w:t>
      </w:r>
    </w:p>
    <w:p w14:paraId="435B5A48" w14:textId="4F39D84C" w:rsidR="001E7443" w:rsidRDefault="00E8626E" w:rsidP="003168C9">
      <w:pPr>
        <w:pStyle w:val="C0Encadrcontextetitre"/>
        <w:spacing w:before="0" w:after="120" w:line="276" w:lineRule="auto"/>
        <w:contextualSpacing w:val="0"/>
      </w:pPr>
      <w:r>
        <w:t>ThÉ</w:t>
      </w:r>
      <w:r w:rsidR="0021496D">
        <w:t>matique</w:t>
      </w:r>
    </w:p>
    <w:p w14:paraId="22A36163" w14:textId="77777777" w:rsidR="001E7443" w:rsidRDefault="0021496D" w:rsidP="00B63103">
      <w:pPr>
        <w:pStyle w:val="C0Encadrcontexte"/>
        <w:numPr>
          <w:ilvl w:val="0"/>
          <w:numId w:val="2"/>
        </w:numPr>
        <w:spacing w:line="276" w:lineRule="auto"/>
        <w:contextualSpacing w:val="0"/>
      </w:pPr>
      <w:r>
        <w:t>Acoustique musicale</w:t>
      </w:r>
    </w:p>
    <w:p w14:paraId="70DBD5A6" w14:textId="645AF410" w:rsidR="001E7443" w:rsidRDefault="0021496D" w:rsidP="003168C9">
      <w:pPr>
        <w:pStyle w:val="C0Encadrcontextetitre"/>
        <w:spacing w:before="0" w:after="120" w:line="276" w:lineRule="auto"/>
        <w:contextualSpacing w:val="0"/>
      </w:pPr>
      <w:r>
        <w:t>Concepts ou notions abord</w:t>
      </w:r>
      <w:r w:rsidR="00E8626E">
        <w:t>É</w:t>
      </w:r>
      <w:r>
        <w:t>s</w:t>
      </w:r>
    </w:p>
    <w:p w14:paraId="6909C079" w14:textId="32D0E816" w:rsidR="001E7443" w:rsidRDefault="002D5A12" w:rsidP="00B63103">
      <w:pPr>
        <w:pStyle w:val="C0Encadrcontexte"/>
        <w:numPr>
          <w:ilvl w:val="0"/>
          <w:numId w:val="2"/>
        </w:numPr>
        <w:spacing w:line="276" w:lineRule="auto"/>
        <w:contextualSpacing w:val="0"/>
      </w:pPr>
      <w:r>
        <w:t>Amplitude, fréquence, phas</w:t>
      </w:r>
      <w:r w:rsidR="00E8626E">
        <w:t>e d’une fonction sinusoïdale.</w:t>
      </w:r>
    </w:p>
    <w:p w14:paraId="3629DCD7" w14:textId="63EC15D1" w:rsidR="001E7443" w:rsidRDefault="0021496D" w:rsidP="00B63103">
      <w:pPr>
        <w:pStyle w:val="C0Encadrcontexte"/>
        <w:numPr>
          <w:ilvl w:val="0"/>
          <w:numId w:val="2"/>
        </w:numPr>
        <w:spacing w:line="276" w:lineRule="auto"/>
        <w:contextualSpacing w:val="0"/>
      </w:pPr>
      <w:r>
        <w:t>Somme de fon</w:t>
      </w:r>
      <w:r w:rsidR="00E8626E">
        <w:t>ctions sinusoïdales harmoniques.</w:t>
      </w:r>
    </w:p>
    <w:p w14:paraId="7F09F9BF" w14:textId="3734F362" w:rsidR="001E7443" w:rsidRDefault="00E8626E" w:rsidP="00B63103">
      <w:pPr>
        <w:pStyle w:val="C0Encadrcontexte"/>
        <w:numPr>
          <w:ilvl w:val="0"/>
          <w:numId w:val="2"/>
        </w:numPr>
        <w:spacing w:line="276" w:lineRule="auto"/>
        <w:contextualSpacing w:val="0"/>
      </w:pPr>
      <w:r>
        <w:t>Signal périodique non sinusoïdal.</w:t>
      </w:r>
    </w:p>
    <w:p w14:paraId="3CBF05D4" w14:textId="0569CCB3" w:rsidR="001E7443" w:rsidRDefault="00E8626E" w:rsidP="00B63103">
      <w:pPr>
        <w:pStyle w:val="C0Encadrcontexte"/>
        <w:numPr>
          <w:ilvl w:val="0"/>
          <w:numId w:val="2"/>
        </w:numPr>
        <w:spacing w:line="276" w:lineRule="auto"/>
        <w:contextualSpacing w:val="0"/>
      </w:pPr>
      <w:r>
        <w:t>Spectre de Fourier.</w:t>
      </w:r>
    </w:p>
    <w:p w14:paraId="074F7028" w14:textId="77777777" w:rsidR="001E7443" w:rsidRDefault="0021496D" w:rsidP="003168C9">
      <w:pPr>
        <w:pStyle w:val="C0Encadrcontextetitre"/>
        <w:spacing w:before="0" w:after="120" w:line="276" w:lineRule="auto"/>
        <w:contextualSpacing w:val="0"/>
      </w:pPr>
      <w:r>
        <w:t>Objectifs de formation</w:t>
      </w:r>
    </w:p>
    <w:p w14:paraId="0D8E75B7" w14:textId="792BAB8E" w:rsidR="001E7443" w:rsidRDefault="0021496D" w:rsidP="00B63103">
      <w:pPr>
        <w:pStyle w:val="C0Encadrcontexte"/>
        <w:numPr>
          <w:ilvl w:val="0"/>
          <w:numId w:val="2"/>
        </w:numPr>
        <w:spacing w:line="276" w:lineRule="auto"/>
        <w:contextualSpacing w:val="0"/>
      </w:pPr>
      <w:r>
        <w:t>Analyser un son musical en termes de hauteur et de timbre</w:t>
      </w:r>
      <w:r w:rsidR="00E8626E">
        <w:t>.</w:t>
      </w:r>
    </w:p>
    <w:p w14:paraId="2D46B663" w14:textId="77777777" w:rsidR="001E7443" w:rsidRDefault="00933D30" w:rsidP="003168C9">
      <w:pPr>
        <w:pStyle w:val="Titre1c0"/>
        <w:spacing w:before="0" w:after="120" w:line="276" w:lineRule="auto"/>
      </w:pPr>
      <w:r w:rsidRPr="00E8626E">
        <w:t>Introduction</w:t>
      </w:r>
    </w:p>
    <w:p w14:paraId="71839249" w14:textId="39A6335E" w:rsidR="008C1603" w:rsidRPr="00E8626E" w:rsidRDefault="008C1603" w:rsidP="008C1603">
      <w:r w:rsidRPr="002502D7">
        <w:rPr>
          <w:szCs w:val="20"/>
        </w:rPr>
        <w:t xml:space="preserve">Consulter la page </w:t>
      </w:r>
      <w:proofErr w:type="spellStart"/>
      <w:r w:rsidRPr="002502D7">
        <w:rPr>
          <w:szCs w:val="20"/>
        </w:rPr>
        <w:t>éduscol</w:t>
      </w:r>
      <w:proofErr w:type="spellEnd"/>
      <w:r w:rsidRPr="002502D7">
        <w:rPr>
          <w:szCs w:val="20"/>
        </w:rPr>
        <w:t xml:space="preserve"> associée au thème « </w:t>
      </w:r>
      <w:hyperlink r:id="rId9" w:history="1">
        <w:r w:rsidRPr="008C1603">
          <w:rPr>
            <w:rStyle w:val="Lienhypertexte"/>
            <w:szCs w:val="20"/>
          </w:rPr>
          <w:t>Programmer en physique-chimie</w:t>
        </w:r>
      </w:hyperlink>
      <w:r w:rsidRPr="002502D7">
        <w:rPr>
          <w:szCs w:val="20"/>
        </w:rPr>
        <w:t xml:space="preserve"> »</w:t>
      </w:r>
      <w:r>
        <w:rPr>
          <w:szCs w:val="20"/>
        </w:rPr>
        <w:t>.</w:t>
      </w:r>
    </w:p>
    <w:p w14:paraId="30530966" w14:textId="75F784AD" w:rsidR="0031751B" w:rsidRPr="00E8626E" w:rsidRDefault="0031751B" w:rsidP="0021271E">
      <w:pPr>
        <w:pStyle w:val="Titre2"/>
      </w:pPr>
      <w:r w:rsidRPr="00E8626E">
        <w:t>Présentation des activités</w:t>
      </w:r>
    </w:p>
    <w:p w14:paraId="03BCB360" w14:textId="1105A207" w:rsidR="0021496D" w:rsidRPr="0021496D" w:rsidRDefault="0021496D" w:rsidP="003168C9">
      <w:pPr>
        <w:spacing w:line="276" w:lineRule="auto"/>
      </w:pPr>
      <w:r>
        <w:t xml:space="preserve">Les élèves réalisent un programme pour générer un son musical et l’écouter </w:t>
      </w:r>
      <w:r w:rsidRPr="00667C31">
        <w:t>et/ou</w:t>
      </w:r>
      <w:r>
        <w:t xml:space="preserve"> analysent un son musical pour déterminer sa hauteur et son timbre.</w:t>
      </w:r>
    </w:p>
    <w:p w14:paraId="19931AF8" w14:textId="3B664752" w:rsidR="001E7443" w:rsidRPr="00E8626E" w:rsidRDefault="00933D30" w:rsidP="0021271E">
      <w:pPr>
        <w:pStyle w:val="Titre3"/>
      </w:pPr>
      <w:r>
        <w:t xml:space="preserve">Activité 1 : </w:t>
      </w:r>
      <w:r w:rsidR="00E8626E">
        <w:t>Simulation</w:t>
      </w:r>
    </w:p>
    <w:p w14:paraId="3B7E6261" w14:textId="51B1756C" w:rsidR="001E7443" w:rsidRDefault="0021496D" w:rsidP="003168C9">
      <w:pPr>
        <w:spacing w:line="276" w:lineRule="auto"/>
      </w:pPr>
      <w:r>
        <w:t>Il s’agit de représenter graphiquement une série de fonctions sinusoïdales différant par leur fréquence ou leur amplitude ou leur déphasage</w:t>
      </w:r>
      <w:r w:rsidR="002D5A12">
        <w:t>,</w:t>
      </w:r>
      <w:r>
        <w:t xml:space="preserve"> puis de représenter graphiquement la somme de certaines de ces fonctions.</w:t>
      </w:r>
    </w:p>
    <w:p w14:paraId="7A90E53F" w14:textId="6EFDCEEC" w:rsidR="001E7443" w:rsidRDefault="0021496D" w:rsidP="003168C9">
      <w:pPr>
        <w:spacing w:line="276" w:lineRule="auto"/>
      </w:pPr>
      <w:r w:rsidRPr="00E8626E">
        <w:t>Pistes de v</w:t>
      </w:r>
      <w:r w:rsidR="00E8626E" w:rsidRPr="00E8626E">
        <w:t>alidation et d’expérimentation</w:t>
      </w:r>
    </w:p>
    <w:p w14:paraId="23B7A311" w14:textId="38278B59" w:rsidR="001E7443" w:rsidRDefault="0021496D" w:rsidP="003168C9">
      <w:pPr>
        <w:spacing w:line="276" w:lineRule="auto"/>
      </w:pPr>
      <w:r>
        <w:t>Il s’agit de vérifier</w:t>
      </w:r>
      <w:r w:rsidR="002D5A12">
        <w:t>,</w:t>
      </w:r>
      <w:r>
        <w:t xml:space="preserve"> par lecture directe sur le graphique</w:t>
      </w:r>
      <w:r w:rsidR="002D5A12">
        <w:t>,</w:t>
      </w:r>
      <w:r>
        <w:t xml:space="preserve"> qu’une fonction sinusoïdale a la bonne période et la bonne amplitude.</w:t>
      </w:r>
    </w:p>
    <w:p w14:paraId="56F77C58" w14:textId="77777777" w:rsidR="001E7443" w:rsidRDefault="00933D30" w:rsidP="0021271E">
      <w:pPr>
        <w:pStyle w:val="Titre3"/>
      </w:pPr>
      <w:r>
        <w:t xml:space="preserve">Activité 2 : </w:t>
      </w:r>
      <w:r w:rsidR="0021496D">
        <w:t>Modélisation</w:t>
      </w:r>
    </w:p>
    <w:p w14:paraId="6F6A2C82" w14:textId="77777777" w:rsidR="001E7443" w:rsidRDefault="0021496D" w:rsidP="003168C9">
      <w:pPr>
        <w:spacing w:line="276" w:lineRule="auto"/>
      </w:pPr>
      <w:r>
        <w:rPr>
          <w:color w:val="000000"/>
          <w:szCs w:val="20"/>
        </w:rPr>
        <w:t>Cette partie de l’activité permet à l’élève de trouver quelles sont les fonctions harmoniques additionnées lors de la synthèse d’un son musical dont le fichier son est donné.</w:t>
      </w:r>
    </w:p>
    <w:p w14:paraId="573A70AF" w14:textId="72357F7F" w:rsidR="001E7443" w:rsidRPr="00E8626E" w:rsidRDefault="00E8626E" w:rsidP="003168C9">
      <w:pPr>
        <w:spacing w:line="276" w:lineRule="auto"/>
        <w:rPr>
          <w:color w:val="000000"/>
          <w:szCs w:val="20"/>
        </w:rPr>
      </w:pPr>
      <w:r w:rsidRPr="00E8626E">
        <w:rPr>
          <w:color w:val="000000"/>
          <w:szCs w:val="20"/>
        </w:rPr>
        <w:t>Pistes de validation</w:t>
      </w:r>
    </w:p>
    <w:p w14:paraId="19FFA33C" w14:textId="6E0ABCE8" w:rsidR="0021496D" w:rsidRPr="002D5A12" w:rsidRDefault="0021496D" w:rsidP="003168C9">
      <w:pPr>
        <w:spacing w:line="276" w:lineRule="auto"/>
      </w:pPr>
      <w:r>
        <w:t>Il s’agit de vérifier</w:t>
      </w:r>
      <w:r w:rsidR="002D5A12">
        <w:t xml:space="preserve"> que la période du fondamental (donné</w:t>
      </w:r>
      <w:r>
        <w:t xml:space="preserve"> par l’ajustement) est égale à la période du signal mesuré sur le graphique.</w:t>
      </w:r>
    </w:p>
    <w:p w14:paraId="009DAA93" w14:textId="77777777" w:rsidR="001E7443" w:rsidRDefault="0021496D" w:rsidP="008C1603">
      <w:pPr>
        <w:pStyle w:val="Encadrdocumenttitre"/>
        <w:pageBreakBefore/>
        <w:spacing w:before="0" w:after="120" w:line="276" w:lineRule="auto"/>
        <w:ind w:left="360"/>
        <w:contextualSpacing w:val="0"/>
      </w:pPr>
      <w:r>
        <w:lastRenderedPageBreak/>
        <w:t>logiciel utilisÉ</w:t>
      </w:r>
    </w:p>
    <w:p w14:paraId="571930E2" w14:textId="739398CB" w:rsidR="00C74836" w:rsidRDefault="00AC58DA" w:rsidP="00B63103">
      <w:pPr>
        <w:pStyle w:val="Encadrdansdocument"/>
        <w:numPr>
          <w:ilvl w:val="0"/>
          <w:numId w:val="7"/>
        </w:numPr>
        <w:spacing w:line="276" w:lineRule="auto"/>
        <w:contextualSpacing w:val="0"/>
      </w:pPr>
      <w:r>
        <w:t>T</w:t>
      </w:r>
      <w:r w:rsidR="0021496D">
        <w:t xml:space="preserve">ableur </w:t>
      </w:r>
      <w:proofErr w:type="spellStart"/>
      <w:r w:rsidR="0021496D">
        <w:t>Regressi</w:t>
      </w:r>
      <w:proofErr w:type="spellEnd"/>
      <w:r w:rsidR="0021496D" w:rsidRPr="008C3E6E">
        <w:rPr>
          <w:vertAlign w:val="superscript"/>
        </w:rPr>
        <w:t>®</w:t>
      </w:r>
      <w:r w:rsidR="00201FAD">
        <w:t>.</w:t>
      </w:r>
    </w:p>
    <w:p w14:paraId="0D23BE06" w14:textId="06679E21" w:rsidR="009748E7" w:rsidRDefault="009748E7" w:rsidP="003168C9">
      <w:pPr>
        <w:pStyle w:val="Encadrdocumenttitre"/>
        <w:spacing w:before="0" w:after="120" w:line="276" w:lineRule="auto"/>
        <w:ind w:left="360"/>
        <w:contextualSpacing w:val="0"/>
      </w:pPr>
      <w:r>
        <w:t>COMPÉTENCES INFORMATIQUES TRAVAILLÉES</w:t>
      </w:r>
    </w:p>
    <w:p w14:paraId="2F3DB383" w14:textId="502A1C8C" w:rsidR="009748E7" w:rsidRDefault="009748E7" w:rsidP="00B63103">
      <w:pPr>
        <w:pStyle w:val="Encadrdansdocument"/>
        <w:numPr>
          <w:ilvl w:val="0"/>
          <w:numId w:val="7"/>
        </w:numPr>
        <w:spacing w:line="276" w:lineRule="auto"/>
        <w:contextualSpacing w:val="0"/>
      </w:pPr>
      <w:r>
        <w:t>Définir des paramètres numériques.</w:t>
      </w:r>
    </w:p>
    <w:p w14:paraId="6D1C7F6E" w14:textId="7A96086A" w:rsidR="009748E7" w:rsidRDefault="009748E7" w:rsidP="00B63103">
      <w:pPr>
        <w:pStyle w:val="Encadrdansdocument"/>
        <w:numPr>
          <w:ilvl w:val="0"/>
          <w:numId w:val="7"/>
        </w:numPr>
        <w:spacing w:line="276" w:lineRule="auto"/>
        <w:contextualSpacing w:val="0"/>
      </w:pPr>
      <w:r>
        <w:t>Afficher la courbe caractéristique d’une fonction.</w:t>
      </w:r>
    </w:p>
    <w:p w14:paraId="48981328" w14:textId="68CDB760" w:rsidR="009748E7" w:rsidRPr="0021496D" w:rsidRDefault="009748E7" w:rsidP="00B63103">
      <w:pPr>
        <w:pStyle w:val="Encadrdansdocument"/>
        <w:numPr>
          <w:ilvl w:val="0"/>
          <w:numId w:val="7"/>
        </w:numPr>
        <w:spacing w:line="276" w:lineRule="auto"/>
        <w:contextualSpacing w:val="0"/>
      </w:pPr>
      <w:r>
        <w:t>Réaliser un calcul simple (addition, carré).</w:t>
      </w:r>
    </w:p>
    <w:p w14:paraId="3892374E" w14:textId="5AC62914" w:rsidR="001E7443" w:rsidRPr="00E8626E" w:rsidRDefault="00E8626E" w:rsidP="0021271E">
      <w:pPr>
        <w:pStyle w:val="Titre2"/>
      </w:pPr>
      <w:r>
        <w:t>Exemples de contextualisation</w:t>
      </w:r>
    </w:p>
    <w:p w14:paraId="4D9FE20E" w14:textId="7B24B7D9" w:rsidR="00E8626E" w:rsidRPr="00E8626E" w:rsidRDefault="009748E7" w:rsidP="00B63103">
      <w:pPr>
        <w:pStyle w:val="NormalWeb"/>
        <w:numPr>
          <w:ilvl w:val="0"/>
          <w:numId w:val="3"/>
        </w:numPr>
        <w:spacing w:before="0" w:after="120" w:line="276" w:lineRule="auto"/>
        <w:jc w:val="both"/>
      </w:pPr>
      <w:r>
        <w:rPr>
          <w:rFonts w:ascii="Arial" w:eastAsia="Calibri" w:hAnsi="Arial" w:cs="Arial"/>
          <w:sz w:val="20"/>
          <w:szCs w:val="22"/>
        </w:rPr>
        <w:t>Quelles sont les différences entre</w:t>
      </w:r>
      <w:r w:rsidR="002D5A12">
        <w:rPr>
          <w:rFonts w:ascii="Arial" w:eastAsia="Calibri" w:hAnsi="Arial" w:cs="Arial"/>
          <w:sz w:val="20"/>
          <w:szCs w:val="22"/>
        </w:rPr>
        <w:t xml:space="preserve"> deux notes différentes</w:t>
      </w:r>
      <w:r w:rsidR="0021496D">
        <w:rPr>
          <w:rFonts w:ascii="Arial" w:eastAsia="Calibri" w:hAnsi="Arial" w:cs="Arial"/>
          <w:sz w:val="20"/>
          <w:szCs w:val="22"/>
        </w:rPr>
        <w:t xml:space="preserve"> émises par </w:t>
      </w:r>
      <w:r w:rsidR="00C74836">
        <w:rPr>
          <w:rFonts w:ascii="Arial" w:eastAsia="Calibri" w:hAnsi="Arial" w:cs="Arial"/>
          <w:sz w:val="20"/>
          <w:szCs w:val="22"/>
        </w:rPr>
        <w:t>un même instrument (</w:t>
      </w:r>
      <w:r w:rsidR="0021496D">
        <w:rPr>
          <w:rFonts w:ascii="Arial" w:eastAsia="Calibri" w:hAnsi="Arial" w:cs="Arial"/>
          <w:sz w:val="20"/>
          <w:szCs w:val="22"/>
        </w:rPr>
        <w:t>un saxophone par exemple</w:t>
      </w:r>
      <w:r w:rsidR="00C74836">
        <w:rPr>
          <w:rFonts w:ascii="Arial" w:eastAsia="Calibri" w:hAnsi="Arial" w:cs="Arial"/>
          <w:sz w:val="20"/>
          <w:szCs w:val="22"/>
        </w:rPr>
        <w:t>)</w:t>
      </w:r>
      <w:r>
        <w:rPr>
          <w:rFonts w:ascii="Arial" w:eastAsia="Calibri" w:hAnsi="Arial" w:cs="Arial"/>
          <w:sz w:val="20"/>
          <w:szCs w:val="22"/>
        </w:rPr>
        <w:t> ? Qu’est ce</w:t>
      </w:r>
      <w:r w:rsidR="0021496D">
        <w:rPr>
          <w:rFonts w:ascii="Arial" w:eastAsia="Calibri" w:hAnsi="Arial" w:cs="Arial"/>
          <w:sz w:val="20"/>
          <w:szCs w:val="22"/>
        </w:rPr>
        <w:t xml:space="preserve"> qui permet à notre oreille de distinguer</w:t>
      </w:r>
      <w:r>
        <w:rPr>
          <w:rFonts w:ascii="Arial" w:eastAsia="Calibri" w:hAnsi="Arial" w:cs="Arial"/>
          <w:sz w:val="20"/>
          <w:szCs w:val="22"/>
        </w:rPr>
        <w:t xml:space="preserve"> ces deux notes</w:t>
      </w:r>
      <w:r w:rsidR="0021496D">
        <w:rPr>
          <w:rFonts w:ascii="Arial" w:eastAsia="Calibri" w:hAnsi="Arial" w:cs="Arial"/>
          <w:sz w:val="20"/>
          <w:szCs w:val="22"/>
        </w:rPr>
        <w:t> ? De même, pourquoi notre oreille n’a aucun mal à distinguer deux notes identiques jouées par deux instruments différents (un saxophon</w:t>
      </w:r>
      <w:r w:rsidR="002D5A12">
        <w:rPr>
          <w:rFonts w:ascii="Arial" w:eastAsia="Calibri" w:hAnsi="Arial" w:cs="Arial"/>
          <w:sz w:val="20"/>
          <w:szCs w:val="22"/>
        </w:rPr>
        <w:t>e et une guitare par exemple) ?</w:t>
      </w:r>
    </w:p>
    <w:p w14:paraId="1FD2486F" w14:textId="66075224" w:rsidR="001E7443" w:rsidRPr="00E8626E" w:rsidRDefault="0021496D" w:rsidP="00B63103">
      <w:pPr>
        <w:pStyle w:val="NormalWeb"/>
        <w:numPr>
          <w:ilvl w:val="0"/>
          <w:numId w:val="3"/>
        </w:numPr>
        <w:spacing w:before="0" w:after="120" w:line="276" w:lineRule="auto"/>
        <w:jc w:val="both"/>
        <w:rPr>
          <w:rFonts w:ascii="Arial" w:eastAsia="Calibri" w:hAnsi="Arial" w:cs="Arial"/>
          <w:sz w:val="20"/>
          <w:szCs w:val="22"/>
        </w:rPr>
      </w:pPr>
      <w:r w:rsidRPr="00E8626E">
        <w:rPr>
          <w:rFonts w:ascii="Arial" w:eastAsia="Calibri" w:hAnsi="Arial" w:cs="Arial"/>
          <w:sz w:val="20"/>
          <w:szCs w:val="22"/>
        </w:rPr>
        <w:t xml:space="preserve">Comment un synthétiseur peut-il reproduire des sons musicaux </w:t>
      </w:r>
      <w:r w:rsidR="002D5A12" w:rsidRPr="00E8626E">
        <w:rPr>
          <w:rFonts w:ascii="Arial" w:eastAsia="Calibri" w:hAnsi="Arial" w:cs="Arial"/>
          <w:sz w:val="20"/>
          <w:szCs w:val="22"/>
        </w:rPr>
        <w:t xml:space="preserve">correspondant à différents </w:t>
      </w:r>
      <w:r w:rsidRPr="00E8626E">
        <w:rPr>
          <w:rFonts w:ascii="Arial" w:eastAsia="Calibri" w:hAnsi="Arial" w:cs="Arial"/>
          <w:sz w:val="20"/>
          <w:szCs w:val="22"/>
        </w:rPr>
        <w:t>instruments de musique ?</w:t>
      </w:r>
    </w:p>
    <w:p w14:paraId="42C2527F" w14:textId="41E72012" w:rsidR="00C74836" w:rsidRPr="00E8626E" w:rsidRDefault="00075A71" w:rsidP="0021271E">
      <w:pPr>
        <w:pStyle w:val="Titre2"/>
      </w:pPr>
      <w:r>
        <w:t xml:space="preserve">De la </w:t>
      </w:r>
      <w:r w:rsidR="0021496D">
        <w:t>situation physique au traitement numérique</w:t>
      </w:r>
    </w:p>
    <w:p w14:paraId="33E3BD49" w14:textId="0DFCA533" w:rsidR="001E7443" w:rsidRPr="00E8626E" w:rsidRDefault="0021496D" w:rsidP="003168C9">
      <w:pPr>
        <w:spacing w:line="276" w:lineRule="auto"/>
      </w:pPr>
      <w:r w:rsidRPr="00E8626E">
        <w:t xml:space="preserve">On modélisera un son musical de fréquence </w:t>
      </w:r>
      <m:oMath>
        <m:r>
          <w:rPr>
            <w:rFonts w:ascii="Cambria Math" w:hAnsi="Cambria Math"/>
          </w:rPr>
          <m:t>f</m:t>
        </m:r>
      </m:oMath>
      <w:r w:rsidRPr="00E8626E">
        <w:t xml:space="preserve"> par la somme de fonctions sinusoïdales harmoniques :</w:t>
      </w:r>
    </w:p>
    <w:p w14:paraId="7286AA6B" w14:textId="611492F3" w:rsidR="00E8626E" w:rsidRPr="00E8626E" w:rsidRDefault="00C74836" w:rsidP="003168C9">
      <w:pPr>
        <w:spacing w:line="276" w:lineRule="auto"/>
      </w:pPr>
      <m:oMathPara>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n</m:t>
              </m:r>
            </m:sub>
            <m:sup/>
            <m:e>
              <m:sSub>
                <m:sSubPr>
                  <m:ctrlPr>
                    <w:rPr>
                      <w:rFonts w:ascii="Cambria Math" w:hAnsi="Cambria Math"/>
                      <w:i/>
                    </w:rPr>
                  </m:ctrlPr>
                </m:sSubPr>
                <m:e>
                  <m:r>
                    <w:rPr>
                      <w:rFonts w:ascii="Cambria Math" w:hAnsi="Cambria Math"/>
                    </w:rPr>
                    <m:t>a</m:t>
                  </m:r>
                </m:e>
                <m:sub>
                  <m:r>
                    <w:rPr>
                      <w:rFonts w:ascii="Cambria Math" w:hAnsi="Cambria Math"/>
                    </w:rPr>
                    <m:t>n</m:t>
                  </m:r>
                </m:sub>
              </m:sSub>
              <m:r>
                <m:rPr>
                  <m:sty m:val="p"/>
                </m:rPr>
                <w:rPr>
                  <w:rFonts w:ascii="Cambria Math" w:hAnsi="Cambria Math"/>
                </w:rPr>
                <m:t>cos⁡</m:t>
              </m:r>
              <m:r>
                <w:rPr>
                  <w:rFonts w:ascii="Cambria Math" w:hAnsi="Cambria Math"/>
                </w:rPr>
                <m:t>(2πnf</m:t>
              </m:r>
            </m:e>
          </m:nary>
          <m:r>
            <w:rPr>
              <w:rFonts w:ascii="Cambria Math" w:hAnsi="Cambria Math"/>
            </w:rPr>
            <m:t>t+</m:t>
          </m:r>
          <m:sSub>
            <m:sSubPr>
              <m:ctrlPr>
                <w:rPr>
                  <w:rFonts w:ascii="Cambria Math" w:hAnsi="Cambria Math"/>
                  <w:i/>
                </w:rPr>
              </m:ctrlPr>
            </m:sSubPr>
            <m:e>
              <m:r>
                <w:rPr>
                  <w:rFonts w:ascii="Cambria Math" w:hAnsi="Cambria Math"/>
                </w:rPr>
                <m:t>φ</m:t>
              </m:r>
            </m:e>
            <m:sub>
              <m:r>
                <w:rPr>
                  <w:rFonts w:ascii="Cambria Math" w:hAnsi="Cambria Math"/>
                </w:rPr>
                <m:t>n</m:t>
              </m:r>
            </m:sub>
          </m:sSub>
          <m:r>
            <w:rPr>
              <w:rFonts w:ascii="Cambria Math" w:hAnsi="Cambria Math"/>
            </w:rPr>
            <m:t xml:space="preserve">) </m:t>
          </m:r>
        </m:oMath>
      </m:oMathPara>
    </w:p>
    <w:p w14:paraId="42E1699E" w14:textId="071438E4" w:rsidR="001E7443" w:rsidRPr="00E8626E" w:rsidRDefault="00DB0115" w:rsidP="003168C9">
      <w:pPr>
        <w:spacing w:line="276" w:lineRule="auto"/>
        <w:rPr>
          <w:lang w:eastAsia="fr-FR"/>
        </w:rPr>
      </w:pPr>
      <w:proofErr w:type="gramStart"/>
      <w:r>
        <w:rPr>
          <w:lang w:eastAsia="fr-FR"/>
        </w:rPr>
        <w:t>a</w:t>
      </w:r>
      <w:r w:rsidR="00E8626E" w:rsidRPr="00E8626E">
        <w:rPr>
          <w:lang w:eastAsia="fr-FR"/>
        </w:rPr>
        <w:t>vec</w:t>
      </w:r>
      <w:proofErr w:type="gramEnd"/>
      <w:r w:rsidR="00E8626E" w:rsidRPr="00E8626E">
        <w:rPr>
          <w:lang w:eastAsia="fr-FR"/>
        </w:rPr>
        <w:t xml:space="preserve"> </w:t>
      </w:r>
      <m:oMath>
        <m:sSub>
          <m:sSubPr>
            <m:ctrlPr>
              <w:rPr>
                <w:rFonts w:ascii="Cambria Math" w:hAnsi="Cambria Math"/>
              </w:rPr>
            </m:ctrlPr>
          </m:sSubPr>
          <m:e>
            <m:r>
              <w:rPr>
                <w:rFonts w:ascii="Cambria Math" w:hAnsi="Cambria Math"/>
              </w:rPr>
              <m:t>a</m:t>
            </m:r>
          </m:e>
          <m:sub>
            <m:r>
              <w:rPr>
                <w:rFonts w:ascii="Cambria Math" w:hAnsi="Cambria Math"/>
              </w:rPr>
              <m:t>n</m:t>
            </m:r>
          </m:sub>
        </m:sSub>
      </m:oMath>
      <w:r w:rsidR="00E8626E" w:rsidRPr="00E8626E">
        <w:t xml:space="preserve"> et </w:t>
      </w:r>
      <m:oMath>
        <m:sSub>
          <m:sSubPr>
            <m:ctrlPr>
              <w:rPr>
                <w:rFonts w:ascii="Cambria Math" w:hAnsi="Cambria Math"/>
              </w:rPr>
            </m:ctrlPr>
          </m:sSubPr>
          <m:e>
            <m:r>
              <w:rPr>
                <w:rFonts w:ascii="Cambria Math" w:hAnsi="Cambria Math"/>
              </w:rPr>
              <m:t>φ</m:t>
            </m:r>
          </m:e>
          <m:sub>
            <m:r>
              <w:rPr>
                <w:rFonts w:ascii="Cambria Math" w:hAnsi="Cambria Math"/>
              </w:rPr>
              <m:t>n</m:t>
            </m:r>
          </m:sub>
        </m:sSub>
      </m:oMath>
      <w:r w:rsidR="00E8626E" w:rsidRPr="00E8626E">
        <w:t xml:space="preserve"> respectivement l</w:t>
      </w:r>
      <w:r w:rsidR="0021496D" w:rsidRPr="00E8626E">
        <w:rPr>
          <w:lang w:eastAsia="fr-FR"/>
        </w:rPr>
        <w:t xml:space="preserve">’amplitude </w:t>
      </w:r>
      <w:r w:rsidR="00E8626E" w:rsidRPr="00E8626E">
        <w:rPr>
          <w:lang w:eastAsia="fr-FR"/>
        </w:rPr>
        <w:t>et la phase de l’harmonique de rang n.</w:t>
      </w:r>
    </w:p>
    <w:p w14:paraId="28E54653" w14:textId="773CD109" w:rsidR="001E7443" w:rsidRDefault="0021496D" w:rsidP="0021271E">
      <w:pPr>
        <w:pStyle w:val="Titre2"/>
      </w:pPr>
      <w:r>
        <w:t>Ce que les élèves doivent retenir</w:t>
      </w:r>
    </w:p>
    <w:p w14:paraId="4BA022D6" w14:textId="28AF4F6F" w:rsidR="001E7443" w:rsidRDefault="0021496D" w:rsidP="003168C9">
      <w:pPr>
        <w:spacing w:line="276" w:lineRule="auto"/>
      </w:pPr>
      <w:r>
        <w:t>Un son musical, périodique complexe, peut être modélisé par une somme de fonc</w:t>
      </w:r>
      <w:r w:rsidR="00E8626E">
        <w:t>tions sinusoïdales harmoniques.</w:t>
      </w:r>
    </w:p>
    <w:p w14:paraId="5965576A" w14:textId="343B8F27" w:rsidR="001E7443" w:rsidRDefault="0021496D" w:rsidP="003168C9">
      <w:pPr>
        <w:spacing w:line="276" w:lineRule="auto"/>
      </w:pPr>
      <w:r>
        <w:t xml:space="preserve">La fréquence de l’harmonique de rang 1 dans la décomposition de Fourier (encore appelé </w:t>
      </w:r>
      <w:r w:rsidR="002654F1">
        <w:t xml:space="preserve">fréquence du </w:t>
      </w:r>
      <w:r>
        <w:t>fondamental) correspond à la hauteur du son.</w:t>
      </w:r>
    </w:p>
    <w:p w14:paraId="1FD75806" w14:textId="77777777" w:rsidR="001E7443" w:rsidRDefault="0021496D" w:rsidP="003168C9">
      <w:pPr>
        <w:spacing w:line="276" w:lineRule="auto"/>
      </w:pPr>
      <w:r>
        <w:t>Le timbre d’un son est déterminé par les rangs des harmoniques présents dans le son et par l’amplitude de chacun de ces harmoniques. Le timbre est caractéristique d’un instrument.</w:t>
      </w:r>
      <w:r>
        <w:br w:type="page"/>
      </w:r>
    </w:p>
    <w:p w14:paraId="2358A1D8" w14:textId="305A4123" w:rsidR="00075A71" w:rsidRPr="008C3E6E" w:rsidRDefault="00075A71" w:rsidP="003168C9">
      <w:pPr>
        <w:pStyle w:val="Titre1c0"/>
        <w:spacing w:before="0" w:after="120" w:line="276" w:lineRule="auto"/>
      </w:pPr>
      <w:r w:rsidRPr="00DB0115">
        <w:lastRenderedPageBreak/>
        <w:t>Activité 1 : s</w:t>
      </w:r>
      <w:r w:rsidR="0021496D" w:rsidRPr="009748E7">
        <w:t>imulation</w:t>
      </w:r>
    </w:p>
    <w:p w14:paraId="79A94A29" w14:textId="1181AA9E" w:rsidR="00075A71" w:rsidRDefault="00075A71" w:rsidP="003168C9">
      <w:pPr>
        <w:spacing w:line="276" w:lineRule="auto"/>
        <w:jc w:val="both"/>
      </w:pPr>
      <w:r>
        <w:t>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w:t>
      </w:r>
    </w:p>
    <w:p w14:paraId="6E8EFFAD" w14:textId="77777777" w:rsidR="00075A71" w:rsidRPr="009748E7" w:rsidRDefault="00075A71" w:rsidP="0021271E">
      <w:pPr>
        <w:pStyle w:val="Titre2"/>
      </w:pPr>
      <w:r w:rsidRPr="009748E7">
        <w:t>Exemples de consignes pour les élèves</w:t>
      </w:r>
    </w:p>
    <w:p w14:paraId="7EF3888E" w14:textId="77777777" w:rsidR="001E7443" w:rsidRDefault="0021496D" w:rsidP="0021271E">
      <w:pPr>
        <w:pStyle w:val="Titre3"/>
      </w:pPr>
      <w:r>
        <w:t>Programmation (compétence Réaliser)</w:t>
      </w:r>
    </w:p>
    <w:p w14:paraId="013EBE12" w14:textId="2E7F8B55" w:rsidR="00854B8C" w:rsidRDefault="0021496D" w:rsidP="00B63103">
      <w:pPr>
        <w:pStyle w:val="Paragraphedeliste"/>
        <w:numPr>
          <w:ilvl w:val="1"/>
          <w:numId w:val="5"/>
        </w:numPr>
        <w:spacing w:after="120" w:line="276" w:lineRule="auto"/>
        <w:contextualSpacing w:val="0"/>
      </w:pPr>
      <w:r>
        <w:t xml:space="preserve">Programmer </w:t>
      </w:r>
      <w:r w:rsidR="00854B8C">
        <w:t xml:space="preserve">deux </w:t>
      </w:r>
      <w:r>
        <w:t>fonction</w:t>
      </w:r>
      <w:r w:rsidR="00854B8C">
        <w:t>s :</w:t>
      </w:r>
    </w:p>
    <w:p w14:paraId="606BA351" w14:textId="7D46923F" w:rsidR="00AD45BA" w:rsidRPr="00AD45BA" w:rsidRDefault="00200E13" w:rsidP="00B63103">
      <w:pPr>
        <w:pStyle w:val="Paragraphedeliste"/>
        <w:numPr>
          <w:ilvl w:val="0"/>
          <w:numId w:val="13"/>
        </w:numPr>
        <w:spacing w:line="276" w:lineRule="auto"/>
      </w:pPr>
      <m:oMath>
        <m:sSub>
          <m:sSubPr>
            <m:ctrlPr>
              <w:rPr>
                <w:rFonts w:ascii="Cambria Math" w:hAnsi="Cambria Math"/>
              </w:rPr>
            </m:ctrlPr>
          </m:sSubPr>
          <m:e>
            <m:r>
              <w:rPr>
                <w:rFonts w:ascii="Cambria Math" w:hAnsi="Cambria Math"/>
              </w:rPr>
              <m:t>y</m:t>
            </m:r>
          </m:e>
          <m:sub>
            <m:r>
              <w:rPr>
                <w:rFonts w:ascii="Cambria Math" w:hAnsi="Cambria Math"/>
              </w:rPr>
              <m:t>1</m:t>
            </m:r>
          </m:sub>
        </m:sSub>
        <m:d>
          <m:dPr>
            <m:ctrlPr>
              <w:rPr>
                <w:rFonts w:ascii="Cambria Math" w:hAnsi="Cambria Math"/>
              </w:rPr>
            </m:ctrlPr>
          </m:dPr>
          <m:e>
            <m:r>
              <w:rPr>
                <w:rFonts w:ascii="Cambria Math" w:hAnsi="Cambria Math"/>
              </w:rPr>
              <m:t>t</m:t>
            </m:r>
          </m:e>
        </m:d>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1</m:t>
            </m:r>
          </m:sub>
        </m:sSub>
        <m:r>
          <w:rPr>
            <w:rFonts w:ascii="Cambria Math" w:hAnsi="Cambria Math"/>
          </w:rPr>
          <m:t>.</m:t>
        </m:r>
        <m:func>
          <m:funcPr>
            <m:ctrlPr>
              <w:rPr>
                <w:rFonts w:ascii="Cambria Math" w:hAnsi="Cambria Math"/>
                <w:i/>
              </w:rPr>
            </m:ctrlPr>
          </m:funcPr>
          <m:fName>
            <m:r>
              <m:rPr>
                <m:sty m:val="p"/>
              </m:rPr>
              <w:rPr>
                <w:rFonts w:ascii="Cambria Math" w:hAnsi="Cambria Math"/>
              </w:rPr>
              <m:t>cos</m:t>
            </m:r>
          </m:fName>
          <m:e>
            <m:d>
              <m:dPr>
                <m:ctrlPr>
                  <w:rPr>
                    <w:rFonts w:ascii="Cambria Math" w:hAnsi="Cambria Math"/>
                  </w:rPr>
                </m:ctrlPr>
              </m:dPr>
              <m:e>
                <m:r>
                  <w:rPr>
                    <w:rFonts w:ascii="Cambria Math" w:hAnsi="Cambria Math"/>
                  </w:rPr>
                  <m:t>2πft+</m:t>
                </m:r>
                <m:sSub>
                  <m:sSubPr>
                    <m:ctrlPr>
                      <w:rPr>
                        <w:rFonts w:ascii="Cambria Math" w:hAnsi="Cambria Math"/>
                      </w:rPr>
                    </m:ctrlPr>
                  </m:sSubPr>
                  <m:e>
                    <m:r>
                      <w:rPr>
                        <w:rFonts w:ascii="Cambria Math" w:hAnsi="Cambria Math"/>
                      </w:rPr>
                      <m:t>φ</m:t>
                    </m:r>
                  </m:e>
                  <m:sub>
                    <m:r>
                      <w:rPr>
                        <w:rFonts w:ascii="Cambria Math" w:hAnsi="Cambria Math"/>
                      </w:rPr>
                      <m:t>1</m:t>
                    </m:r>
                  </m:sub>
                </m:sSub>
              </m:e>
            </m:d>
          </m:e>
        </m:func>
        <m:r>
          <w:rPr>
            <w:rFonts w:ascii="Cambria Math" w:hAnsi="Cambria Math"/>
          </w:rPr>
          <m:t> </m:t>
        </m:r>
      </m:oMath>
      <w:r w:rsidR="00AD45BA">
        <w:t>;</w:t>
      </w:r>
    </w:p>
    <w:p w14:paraId="39A2C25E" w14:textId="00006453" w:rsidR="00854B8C" w:rsidRDefault="00200E13" w:rsidP="00B63103">
      <w:pPr>
        <w:pStyle w:val="Paragraphedeliste"/>
        <w:numPr>
          <w:ilvl w:val="0"/>
          <w:numId w:val="13"/>
        </w:numPr>
        <w:spacing w:line="276" w:lineRule="auto"/>
      </w:pPr>
      <m:oMath>
        <m:sSub>
          <m:sSubPr>
            <m:ctrlPr>
              <w:rPr>
                <w:rFonts w:ascii="Cambria Math" w:hAnsi="Cambria Math"/>
              </w:rPr>
            </m:ctrlPr>
          </m:sSubPr>
          <m:e>
            <m:r>
              <w:rPr>
                <w:rFonts w:ascii="Cambria Math" w:hAnsi="Cambria Math"/>
              </w:rPr>
              <m:t>y</m:t>
            </m:r>
          </m:e>
          <m:sub>
            <m:r>
              <w:rPr>
                <w:rFonts w:ascii="Cambria Math" w:hAnsi="Cambria Math"/>
              </w:rPr>
              <m:t>2</m:t>
            </m:r>
          </m:sub>
        </m:sSub>
        <m:d>
          <m:dPr>
            <m:ctrlPr>
              <w:rPr>
                <w:rFonts w:ascii="Cambria Math" w:hAnsi="Cambria Math"/>
              </w:rPr>
            </m:ctrlPr>
          </m:dPr>
          <m:e>
            <m:r>
              <w:rPr>
                <w:rFonts w:ascii="Cambria Math" w:hAnsi="Cambria Math"/>
              </w:rPr>
              <m:t>t</m:t>
            </m:r>
          </m:e>
        </m:d>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2</m:t>
            </m:r>
          </m:sub>
        </m:sSub>
        <m:r>
          <w:rPr>
            <w:rFonts w:ascii="Cambria Math" w:hAnsi="Cambria Math"/>
          </w:rPr>
          <m:t>.cos⁡</m:t>
        </m:r>
        <m:d>
          <m:dPr>
            <m:ctrlPr>
              <w:rPr>
                <w:rFonts w:ascii="Cambria Math" w:hAnsi="Cambria Math"/>
              </w:rPr>
            </m:ctrlPr>
          </m:dPr>
          <m:e>
            <m:r>
              <w:rPr>
                <w:rFonts w:ascii="Cambria Math" w:hAnsi="Cambria Math"/>
              </w:rPr>
              <m:t>2π</m:t>
            </m:r>
            <m:sSub>
              <m:sSubPr>
                <m:ctrlPr>
                  <w:rPr>
                    <w:rFonts w:ascii="Cambria Math" w:hAnsi="Cambria Math"/>
                  </w:rPr>
                </m:ctrlPr>
              </m:sSubPr>
              <m:e>
                <m:r>
                  <w:rPr>
                    <w:rFonts w:ascii="Cambria Math" w:hAnsi="Cambria Math"/>
                  </w:rPr>
                  <m:t>n</m:t>
                </m:r>
              </m:e>
              <m:sub>
                <m:r>
                  <w:rPr>
                    <w:rFonts w:ascii="Cambria Math" w:hAnsi="Cambria Math"/>
                  </w:rPr>
                  <m:t>2</m:t>
                </m:r>
              </m:sub>
            </m:sSub>
            <m:r>
              <w:rPr>
                <w:rFonts w:ascii="Cambria Math" w:hAnsi="Cambria Math"/>
              </w:rPr>
              <m:t>ft+</m:t>
            </m:r>
            <m:sSub>
              <m:sSubPr>
                <m:ctrlPr>
                  <w:rPr>
                    <w:rFonts w:ascii="Cambria Math" w:hAnsi="Cambria Math"/>
                  </w:rPr>
                </m:ctrlPr>
              </m:sSubPr>
              <m:e>
                <m:r>
                  <w:rPr>
                    <w:rFonts w:ascii="Cambria Math" w:hAnsi="Cambria Math"/>
                  </w:rPr>
                  <m:t>φ</m:t>
                </m:r>
              </m:e>
              <m:sub>
                <m:r>
                  <w:rPr>
                    <w:rFonts w:ascii="Cambria Math" w:hAnsi="Cambria Math"/>
                  </w:rPr>
                  <m:t>2</m:t>
                </m:r>
              </m:sub>
            </m:sSub>
          </m:e>
        </m:d>
        <m:r>
          <w:rPr>
            <w:rFonts w:ascii="Cambria Math" w:hAnsi="Cambria Math"/>
          </w:rPr>
          <m:t> </m:t>
        </m:r>
      </m:oMath>
      <w:r w:rsidR="00AD45BA">
        <w:t>;</w:t>
      </w:r>
    </w:p>
    <w:p w14:paraId="2A158498" w14:textId="176572DA" w:rsidR="00AD45BA" w:rsidRPr="00AD45BA" w:rsidRDefault="00854B8C" w:rsidP="003168C9">
      <w:pPr>
        <w:spacing w:line="276" w:lineRule="auto"/>
        <w:ind w:left="645" w:firstLine="708"/>
      </w:pPr>
      <w:bookmarkStart w:id="0" w:name="_GoBack"/>
      <w:proofErr w:type="gramStart"/>
      <w:r>
        <w:t>avec</w:t>
      </w:r>
      <w:proofErr w:type="gramEnd"/>
      <w:r w:rsidR="0021496D">
        <w:t xml:space="preserve"> n</w:t>
      </w:r>
      <w:r w:rsidR="0021496D" w:rsidRPr="008C3E6E">
        <w:rPr>
          <w:vertAlign w:val="subscript"/>
        </w:rPr>
        <w:t>2</w:t>
      </w:r>
      <w:r w:rsidR="0021496D">
        <w:t xml:space="preserve"> est un entier supérieur strictement à 1.</w:t>
      </w:r>
    </w:p>
    <w:p w14:paraId="62A218A4" w14:textId="77CB07DB" w:rsidR="00854B8C" w:rsidRDefault="00200E13" w:rsidP="003168C9">
      <w:pPr>
        <w:spacing w:line="276" w:lineRule="auto"/>
        <w:ind w:left="645" w:firstLine="708"/>
      </w:pPr>
      <m:oMath>
        <m:sSub>
          <m:sSubPr>
            <m:ctrlPr>
              <w:rPr>
                <w:rFonts w:ascii="Cambria Math" w:hAnsi="Cambria Math"/>
              </w:rPr>
            </m:ctrlPr>
          </m:sSubPr>
          <m:e>
            <m:r>
              <w:rPr>
                <w:rFonts w:ascii="Cambria Math" w:hAnsi="Cambria Math"/>
              </w:rPr>
              <m:t>a</m:t>
            </m:r>
          </m:e>
          <m:sub>
            <m:r>
              <w:rPr>
                <w:rFonts w:ascii="Cambria Math" w:hAnsi="Cambria Math"/>
              </w:rPr>
              <m:t>1</m:t>
            </m:r>
          </m:sub>
        </m:sSub>
      </m:oMath>
      <w:proofErr w:type="gramStart"/>
      <w:r w:rsidR="008C3E6E">
        <w:t xml:space="preserve">, </w:t>
      </w:r>
      <w:proofErr w:type="gramEnd"/>
      <m:oMath>
        <m:sSub>
          <m:sSubPr>
            <m:ctrlPr>
              <w:rPr>
                <w:rFonts w:ascii="Cambria Math" w:hAnsi="Cambria Math"/>
              </w:rPr>
            </m:ctrlPr>
          </m:sSubPr>
          <m:e>
            <m:r>
              <w:rPr>
                <w:rFonts w:ascii="Cambria Math" w:hAnsi="Cambria Math"/>
              </w:rPr>
              <m:t>a</m:t>
            </m:r>
          </m:e>
          <m:sub>
            <m:r>
              <w:rPr>
                <w:rFonts w:ascii="Cambria Math" w:hAnsi="Cambria Math"/>
              </w:rPr>
              <m:t>2</m:t>
            </m:r>
          </m:sub>
        </m:sSub>
      </m:oMath>
      <w:r w:rsidR="008C3E6E">
        <w:t xml:space="preserve">, </w:t>
      </w:r>
      <m:oMath>
        <m:sSub>
          <m:sSubPr>
            <m:ctrlPr>
              <w:rPr>
                <w:rFonts w:ascii="Cambria Math" w:hAnsi="Cambria Math"/>
              </w:rPr>
            </m:ctrlPr>
          </m:sSubPr>
          <m:e>
            <m:r>
              <w:rPr>
                <w:rFonts w:ascii="Cambria Math" w:hAnsi="Cambria Math"/>
              </w:rPr>
              <m:t>φ</m:t>
            </m:r>
          </m:e>
          <m:sub>
            <m:r>
              <w:rPr>
                <w:rFonts w:ascii="Cambria Math" w:hAnsi="Cambria Math"/>
              </w:rPr>
              <m:t>1</m:t>
            </m:r>
          </m:sub>
        </m:sSub>
      </m:oMath>
      <w:r w:rsidR="008C3E6E">
        <w:t xml:space="preserve">, </w:t>
      </w:r>
      <m:oMath>
        <m:sSub>
          <m:sSubPr>
            <m:ctrlPr>
              <w:rPr>
                <w:rFonts w:ascii="Cambria Math" w:hAnsi="Cambria Math"/>
              </w:rPr>
            </m:ctrlPr>
          </m:sSubPr>
          <m:e>
            <m:r>
              <w:rPr>
                <w:rFonts w:ascii="Cambria Math" w:hAnsi="Cambria Math"/>
              </w:rPr>
              <m:t>φ</m:t>
            </m:r>
          </m:e>
          <m:sub>
            <m:r>
              <w:rPr>
                <w:rFonts w:ascii="Cambria Math" w:hAnsi="Cambria Math"/>
              </w:rPr>
              <m:t>2</m:t>
            </m:r>
          </m:sub>
        </m:sSub>
      </m:oMath>
      <w:r w:rsidR="008C3E6E">
        <w:t xml:space="preserve">et </w:t>
      </w:r>
      <m:oMath>
        <m:r>
          <w:rPr>
            <w:rFonts w:ascii="Cambria Math" w:hAnsi="Cambria Math"/>
          </w:rPr>
          <m:t>f</m:t>
        </m:r>
      </m:oMath>
      <w:r w:rsidR="008C3E6E">
        <w:t xml:space="preserve"> sont des constantes dont les valeurs vous restent à définir.</w:t>
      </w:r>
    </w:p>
    <w:p w14:paraId="7B9EC2F5" w14:textId="1378CD2F" w:rsidR="001E7443" w:rsidRDefault="0021496D" w:rsidP="00B63103">
      <w:pPr>
        <w:pStyle w:val="Paragraphedeliste"/>
        <w:numPr>
          <w:ilvl w:val="1"/>
          <w:numId w:val="5"/>
        </w:numPr>
        <w:spacing w:after="120" w:line="276" w:lineRule="auto"/>
        <w:contextualSpacing w:val="0"/>
      </w:pPr>
      <w:r>
        <w:t>Programmer</w:t>
      </w:r>
      <w:r w:rsidR="008C3E6E">
        <w:t xml:space="preserve"> une fonction </w:t>
      </w:r>
      <m:oMath>
        <m:sSub>
          <m:sSubPr>
            <m:ctrlPr>
              <w:rPr>
                <w:rFonts w:ascii="Cambria Math" w:hAnsi="Cambria Math"/>
              </w:rPr>
            </m:ctrlPr>
          </m:sSubPr>
          <m:e>
            <m:r>
              <w:rPr>
                <w:rFonts w:ascii="Cambria Math" w:hAnsi="Cambria Math"/>
              </w:rPr>
              <m:t>y</m:t>
            </m:r>
          </m:e>
          <m:sub>
            <m:r>
              <w:rPr>
                <w:rFonts w:ascii="Cambria Math" w:hAnsi="Cambria Math"/>
              </w:rPr>
              <m:t>3</m:t>
            </m:r>
          </m:sub>
        </m:sSub>
        <m:d>
          <m:dPr>
            <m:ctrlPr>
              <w:rPr>
                <w:rFonts w:ascii="Cambria Math" w:hAnsi="Cambria Math"/>
              </w:rPr>
            </m:ctrlPr>
          </m:dPr>
          <m:e>
            <m:r>
              <w:rPr>
                <w:rFonts w:ascii="Cambria Math" w:hAnsi="Cambria Math"/>
              </w:rPr>
              <m:t>t</m:t>
            </m:r>
          </m:e>
        </m:d>
      </m:oMath>
      <w:r w:rsidR="008C3E6E">
        <w:t xml:space="preserve"> la somme de </w:t>
      </w:r>
      <m:oMath>
        <m:sSub>
          <m:sSubPr>
            <m:ctrlPr>
              <w:rPr>
                <w:rFonts w:ascii="Cambria Math" w:hAnsi="Cambria Math"/>
              </w:rPr>
            </m:ctrlPr>
          </m:sSubPr>
          <m:e>
            <m:r>
              <w:rPr>
                <w:rFonts w:ascii="Cambria Math" w:hAnsi="Cambria Math"/>
              </w:rPr>
              <m:t>y</m:t>
            </m:r>
          </m:e>
          <m:sub>
            <m:r>
              <w:rPr>
                <w:rFonts w:ascii="Cambria Math" w:hAnsi="Cambria Math"/>
              </w:rPr>
              <m:t>1</m:t>
            </m:r>
          </m:sub>
        </m:sSub>
        <m:d>
          <m:dPr>
            <m:ctrlPr>
              <w:rPr>
                <w:rFonts w:ascii="Cambria Math" w:hAnsi="Cambria Math"/>
              </w:rPr>
            </m:ctrlPr>
          </m:dPr>
          <m:e>
            <m:r>
              <w:rPr>
                <w:rFonts w:ascii="Cambria Math" w:hAnsi="Cambria Math"/>
              </w:rPr>
              <m:t>t</m:t>
            </m:r>
          </m:e>
        </m:d>
      </m:oMath>
      <w:r w:rsidR="008C3E6E">
        <w:t xml:space="preserve"> </w:t>
      </w:r>
      <w:proofErr w:type="gramStart"/>
      <w:r w:rsidR="008C3E6E">
        <w:t xml:space="preserve">et </w:t>
      </w:r>
      <w:proofErr w:type="gramEnd"/>
      <m:oMath>
        <m:sSub>
          <m:sSubPr>
            <m:ctrlPr>
              <w:rPr>
                <w:rFonts w:ascii="Cambria Math" w:hAnsi="Cambria Math"/>
              </w:rPr>
            </m:ctrlPr>
          </m:sSubPr>
          <m:e>
            <m:r>
              <w:rPr>
                <w:rFonts w:ascii="Cambria Math" w:hAnsi="Cambria Math"/>
              </w:rPr>
              <m:t>y</m:t>
            </m:r>
          </m:e>
          <m:sub>
            <m:r>
              <w:rPr>
                <w:rFonts w:ascii="Cambria Math" w:hAnsi="Cambria Math"/>
              </w:rPr>
              <m:t>2</m:t>
            </m:r>
          </m:sub>
        </m:sSub>
        <m:d>
          <m:dPr>
            <m:ctrlPr>
              <w:rPr>
                <w:rFonts w:ascii="Cambria Math" w:hAnsi="Cambria Math"/>
              </w:rPr>
            </m:ctrlPr>
          </m:dPr>
          <m:e>
            <m:r>
              <w:rPr>
                <w:rFonts w:ascii="Cambria Math" w:hAnsi="Cambria Math"/>
              </w:rPr>
              <m:t>t</m:t>
            </m:r>
          </m:e>
        </m:d>
      </m:oMath>
      <w:r w:rsidR="00AD45BA">
        <w:t>.</w:t>
      </w:r>
    </w:p>
    <w:p w14:paraId="14AA2957" w14:textId="61CE9AB5" w:rsidR="001E7443" w:rsidRDefault="00854B8C" w:rsidP="00B63103">
      <w:pPr>
        <w:pStyle w:val="Paragraphedeliste"/>
        <w:numPr>
          <w:ilvl w:val="1"/>
          <w:numId w:val="5"/>
        </w:numPr>
        <w:spacing w:after="120" w:line="276" w:lineRule="auto"/>
        <w:contextualSpacing w:val="0"/>
      </w:pPr>
      <w:r>
        <w:t xml:space="preserve">Tracer sur le même graphique les trois </w:t>
      </w:r>
      <w:proofErr w:type="gramStart"/>
      <w:r>
        <w:t xml:space="preserve">fonctions </w:t>
      </w:r>
      <w:proofErr w:type="gramEnd"/>
      <m:oMath>
        <m:sSub>
          <m:sSubPr>
            <m:ctrlPr>
              <w:rPr>
                <w:rFonts w:ascii="Cambria Math" w:hAnsi="Cambria Math"/>
              </w:rPr>
            </m:ctrlPr>
          </m:sSubPr>
          <m:e>
            <m:r>
              <w:rPr>
                <w:rFonts w:ascii="Cambria Math" w:hAnsi="Cambria Math"/>
              </w:rPr>
              <m:t>y</m:t>
            </m:r>
          </m:e>
          <m:sub>
            <m:r>
              <w:rPr>
                <w:rFonts w:ascii="Cambria Math" w:hAnsi="Cambria Math"/>
              </w:rPr>
              <m:t>1</m:t>
            </m:r>
          </m:sub>
        </m:sSub>
        <m:d>
          <m:dPr>
            <m:ctrlPr>
              <w:rPr>
                <w:rFonts w:ascii="Cambria Math" w:hAnsi="Cambria Math"/>
              </w:rPr>
            </m:ctrlPr>
          </m:dPr>
          <m:e>
            <m:r>
              <w:rPr>
                <w:rFonts w:ascii="Cambria Math" w:hAnsi="Cambria Math"/>
              </w:rPr>
              <m:t>t</m:t>
            </m:r>
          </m:e>
        </m:d>
      </m:oMath>
      <w:r>
        <w:t xml:space="preserve">, </w:t>
      </w:r>
      <m:oMath>
        <m:sSub>
          <m:sSubPr>
            <m:ctrlPr>
              <w:rPr>
                <w:rFonts w:ascii="Cambria Math" w:hAnsi="Cambria Math"/>
              </w:rPr>
            </m:ctrlPr>
          </m:sSubPr>
          <m:e>
            <m:r>
              <w:rPr>
                <w:rFonts w:ascii="Cambria Math" w:hAnsi="Cambria Math"/>
              </w:rPr>
              <m:t>y</m:t>
            </m:r>
          </m:e>
          <m:sub>
            <m:r>
              <w:rPr>
                <w:rFonts w:ascii="Cambria Math" w:hAnsi="Cambria Math"/>
              </w:rPr>
              <m:t>2</m:t>
            </m:r>
          </m:sub>
        </m:sSub>
        <m:d>
          <m:dPr>
            <m:ctrlPr>
              <w:rPr>
                <w:rFonts w:ascii="Cambria Math" w:hAnsi="Cambria Math"/>
              </w:rPr>
            </m:ctrlPr>
          </m:dPr>
          <m:e>
            <m:r>
              <w:rPr>
                <w:rFonts w:ascii="Cambria Math" w:hAnsi="Cambria Math"/>
              </w:rPr>
              <m:t>t</m:t>
            </m:r>
          </m:e>
        </m:d>
      </m:oMath>
      <w:r>
        <w:t xml:space="preserve"> et </w:t>
      </w:r>
      <m:oMath>
        <m:sSub>
          <m:sSubPr>
            <m:ctrlPr>
              <w:rPr>
                <w:rFonts w:ascii="Cambria Math" w:hAnsi="Cambria Math"/>
              </w:rPr>
            </m:ctrlPr>
          </m:sSubPr>
          <m:e>
            <m:r>
              <w:rPr>
                <w:rFonts w:ascii="Cambria Math" w:hAnsi="Cambria Math"/>
              </w:rPr>
              <m:t>y</m:t>
            </m:r>
          </m:e>
          <m:sub>
            <m:r>
              <w:rPr>
                <w:rFonts w:ascii="Cambria Math" w:hAnsi="Cambria Math"/>
              </w:rPr>
              <m:t>3</m:t>
            </m:r>
          </m:sub>
        </m:sSub>
        <m:d>
          <m:dPr>
            <m:ctrlPr>
              <w:rPr>
                <w:rFonts w:ascii="Cambria Math" w:hAnsi="Cambria Math"/>
              </w:rPr>
            </m:ctrlPr>
          </m:dPr>
          <m:e>
            <m:r>
              <w:rPr>
                <w:rFonts w:ascii="Cambria Math" w:hAnsi="Cambria Math"/>
              </w:rPr>
              <m:t>t</m:t>
            </m:r>
          </m:e>
        </m:d>
      </m:oMath>
      <w:r>
        <w:t>.</w:t>
      </w:r>
    </w:p>
    <w:bookmarkEnd w:id="0"/>
    <w:p w14:paraId="3A78A1B6" w14:textId="77777777" w:rsidR="001E7443" w:rsidRDefault="00075A71" w:rsidP="0021271E">
      <w:pPr>
        <w:pStyle w:val="Titre3"/>
      </w:pPr>
      <w:r>
        <w:t>Expérimentation numérique et v</w:t>
      </w:r>
      <w:r w:rsidR="0021496D">
        <w:t>alidation de la programmation (compétence Valider)</w:t>
      </w:r>
    </w:p>
    <w:p w14:paraId="070F9C8D" w14:textId="5A2B3014" w:rsidR="008C3E6E" w:rsidRDefault="0021496D" w:rsidP="00B63103">
      <w:pPr>
        <w:pStyle w:val="Paragraphedeliste"/>
        <w:numPr>
          <w:ilvl w:val="0"/>
          <w:numId w:val="8"/>
        </w:numPr>
        <w:spacing w:after="120" w:line="276" w:lineRule="auto"/>
        <w:ind w:hanging="357"/>
        <w:contextualSpacing w:val="0"/>
      </w:pPr>
      <w:r w:rsidRPr="008C3E6E">
        <w:rPr>
          <w:rFonts w:eastAsia="Times New Roman"/>
          <w:bCs/>
        </w:rPr>
        <w:t xml:space="preserve">Vérifier </w:t>
      </w:r>
      <w:r>
        <w:t xml:space="preserve">sur le graphe représentant </w:t>
      </w:r>
      <m:oMath>
        <m:sSub>
          <m:sSubPr>
            <m:ctrlPr>
              <w:rPr>
                <w:rFonts w:ascii="Cambria Math" w:hAnsi="Cambria Math"/>
              </w:rPr>
            </m:ctrlPr>
          </m:sSubPr>
          <m:e>
            <m:r>
              <w:rPr>
                <w:rFonts w:ascii="Cambria Math" w:hAnsi="Cambria Math"/>
              </w:rPr>
              <m:t>y</m:t>
            </m:r>
          </m:e>
          <m:sub>
            <m:r>
              <w:rPr>
                <w:rFonts w:ascii="Cambria Math" w:hAnsi="Cambria Math"/>
              </w:rPr>
              <m:t>1</m:t>
            </m:r>
          </m:sub>
        </m:sSub>
        <m:d>
          <m:dPr>
            <m:ctrlPr>
              <w:rPr>
                <w:rFonts w:ascii="Cambria Math" w:hAnsi="Cambria Math"/>
              </w:rPr>
            </m:ctrlPr>
          </m:dPr>
          <m:e>
            <m:r>
              <w:rPr>
                <w:rFonts w:ascii="Cambria Math" w:hAnsi="Cambria Math"/>
              </w:rPr>
              <m:t>t</m:t>
            </m:r>
          </m:e>
        </m:d>
      </m:oMath>
      <w:r w:rsidR="00FA733C">
        <w:t xml:space="preserve"> </w:t>
      </w:r>
      <w:r w:rsidR="008C3E6E">
        <w:t xml:space="preserve">et </w:t>
      </w:r>
      <m:oMath>
        <m:sSub>
          <m:sSubPr>
            <m:ctrlPr>
              <w:rPr>
                <w:rFonts w:ascii="Cambria Math" w:hAnsi="Cambria Math"/>
              </w:rPr>
            </m:ctrlPr>
          </m:sSubPr>
          <m:e>
            <m:r>
              <w:rPr>
                <w:rFonts w:ascii="Cambria Math" w:hAnsi="Cambria Math"/>
              </w:rPr>
              <m:t>y</m:t>
            </m:r>
          </m:e>
          <m:sub>
            <m:r>
              <w:rPr>
                <w:rFonts w:ascii="Cambria Math" w:hAnsi="Cambria Math"/>
              </w:rPr>
              <m:t>2</m:t>
            </m:r>
          </m:sub>
        </m:sSub>
        <m:d>
          <m:dPr>
            <m:ctrlPr>
              <w:rPr>
                <w:rFonts w:ascii="Cambria Math" w:hAnsi="Cambria Math"/>
              </w:rPr>
            </m:ctrlPr>
          </m:dPr>
          <m:e>
            <m:r>
              <w:rPr>
                <w:rFonts w:ascii="Cambria Math" w:hAnsi="Cambria Math"/>
              </w:rPr>
              <m:t>t</m:t>
            </m:r>
          </m:e>
        </m:d>
      </m:oMath>
      <w:r w:rsidR="008C3E6E">
        <w:t xml:space="preserve"> </w:t>
      </w:r>
      <w:r>
        <w:t>que</w:t>
      </w:r>
      <w:r w:rsidR="008C3E6E">
        <w:t> :</w:t>
      </w:r>
    </w:p>
    <w:p w14:paraId="3175A946" w14:textId="510CF953" w:rsidR="008C3E6E" w:rsidRDefault="0021496D" w:rsidP="00B63103">
      <w:pPr>
        <w:pStyle w:val="Paragraphedeliste"/>
        <w:numPr>
          <w:ilvl w:val="0"/>
          <w:numId w:val="12"/>
        </w:numPr>
        <w:spacing w:after="120" w:line="276" w:lineRule="auto"/>
        <w:ind w:hanging="357"/>
        <w:contextualSpacing w:val="0"/>
      </w:pPr>
      <w:r>
        <w:t xml:space="preserve">l’amplitude correspond bien à la valeur </w:t>
      </w:r>
      <w:r w:rsidR="008C3E6E">
        <w:t>choisi ;</w:t>
      </w:r>
    </w:p>
    <w:p w14:paraId="081F04DB" w14:textId="09EBB5E7" w:rsidR="008C3E6E" w:rsidRPr="008C3E6E" w:rsidRDefault="0021496D" w:rsidP="00B63103">
      <w:pPr>
        <w:pStyle w:val="Paragraphedeliste"/>
        <w:numPr>
          <w:ilvl w:val="0"/>
          <w:numId w:val="12"/>
        </w:numPr>
        <w:spacing w:after="120" w:line="276" w:lineRule="auto"/>
        <w:ind w:hanging="357"/>
        <w:contextualSpacing w:val="0"/>
      </w:pPr>
      <w:r>
        <w:t xml:space="preserve">la période correspond bien à la </w:t>
      </w:r>
      <w:proofErr w:type="gramStart"/>
      <w:r>
        <w:t xml:space="preserve">fréquence </w:t>
      </w:r>
      <w:proofErr w:type="gramEnd"/>
      <m:oMath>
        <m:r>
          <w:rPr>
            <w:rFonts w:ascii="Cambria Math" w:hAnsi="Cambria Math"/>
          </w:rPr>
          <m:t>f</m:t>
        </m:r>
      </m:oMath>
      <w:r>
        <w:t>.</w:t>
      </w:r>
    </w:p>
    <w:p w14:paraId="777041C4" w14:textId="6D7EA66E" w:rsidR="008C3E6E" w:rsidRDefault="0021496D" w:rsidP="00B63103">
      <w:pPr>
        <w:pStyle w:val="Paragraphedeliste"/>
        <w:numPr>
          <w:ilvl w:val="0"/>
          <w:numId w:val="8"/>
        </w:numPr>
        <w:spacing w:after="120" w:line="276" w:lineRule="auto"/>
        <w:ind w:hanging="357"/>
        <w:contextualSpacing w:val="0"/>
      </w:pPr>
      <w:r>
        <w:t xml:space="preserve">Vérifier </w:t>
      </w:r>
      <w:r w:rsidR="008C3E6E">
        <w:t>que :</w:t>
      </w:r>
    </w:p>
    <w:p w14:paraId="5F96A0BC" w14:textId="5132B044" w:rsidR="008C3E6E" w:rsidRDefault="0021496D" w:rsidP="00B63103">
      <w:pPr>
        <w:pStyle w:val="Paragraphedeliste"/>
        <w:numPr>
          <w:ilvl w:val="0"/>
          <w:numId w:val="12"/>
        </w:numPr>
        <w:spacing w:after="120" w:line="276" w:lineRule="auto"/>
        <w:ind w:hanging="357"/>
        <w:contextualSpacing w:val="0"/>
      </w:pPr>
      <w:proofErr w:type="gramStart"/>
      <w:r>
        <w:t xml:space="preserve">si </w:t>
      </w:r>
      <w:proofErr w:type="gramEnd"/>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=0</m:t>
        </m:r>
      </m:oMath>
      <w:r w:rsidR="008C3E6E">
        <w:t xml:space="preserve">, alors </w:t>
      </w:r>
      <m:oMath>
        <m:sSub>
          <m:sSubPr>
            <m:ctrlPr>
              <w:rPr>
                <w:rFonts w:ascii="Cambria Math" w:hAnsi="Cambria Math"/>
              </w:rPr>
            </m:ctrlPr>
          </m:sSubPr>
          <m:e>
            <m:r>
              <w:rPr>
                <w:rFonts w:ascii="Cambria Math" w:hAnsi="Cambria Math"/>
              </w:rPr>
              <m:t>y</m:t>
            </m:r>
          </m:e>
          <m:sub>
            <m:r>
              <w:rPr>
                <w:rFonts w:ascii="Cambria Math" w:hAnsi="Cambria Math"/>
              </w:rPr>
              <m:t>3</m:t>
            </m:r>
          </m:sub>
        </m:sSub>
        <m:d>
          <m:dPr>
            <m:ctrlPr>
              <w:rPr>
                <w:rFonts w:ascii="Cambria Math" w:hAnsi="Cambria Math"/>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ctrlPr>
              <w:rPr>
                <w:rFonts w:ascii="Cambria Math" w:hAnsi="Cambria Math"/>
              </w:rPr>
            </m:ctrlPr>
          </m:dPr>
          <m:e>
            <m:r>
              <m:rPr>
                <m:sty m:val="p"/>
              </m:rPr>
              <w:rPr>
                <w:rFonts w:ascii="Cambria Math" w:hAnsi="Cambria Math"/>
              </w:rPr>
              <m:t>t</m:t>
            </m:r>
          </m:e>
        </m:d>
        <m:r>
          <m:rPr>
            <m:sty m:val="p"/>
          </m:rPr>
          <w:rPr>
            <w:rFonts w:ascii="Cambria Math" w:hAnsi="Cambria Math"/>
          </w:rPr>
          <m:t> </m:t>
        </m:r>
      </m:oMath>
      <w:r w:rsidR="008C3E6E">
        <w:t>;</w:t>
      </w:r>
    </w:p>
    <w:p w14:paraId="429B0AA3" w14:textId="0059E959" w:rsidR="00E8626E" w:rsidRPr="00DB0115" w:rsidRDefault="0021496D" w:rsidP="00B63103">
      <w:pPr>
        <w:pStyle w:val="Paragraphedeliste"/>
        <w:numPr>
          <w:ilvl w:val="0"/>
          <w:numId w:val="12"/>
        </w:numPr>
        <w:spacing w:after="120" w:line="276" w:lineRule="auto"/>
        <w:ind w:hanging="357"/>
        <w:contextualSpacing w:val="0"/>
      </w:pPr>
      <w:proofErr w:type="gramStart"/>
      <w:r>
        <w:t xml:space="preserve">si </w:t>
      </w:r>
      <w:proofErr w:type="gramEnd"/>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=0</m:t>
        </m:r>
      </m:oMath>
      <w:r>
        <w:t xml:space="preserve">, </w:t>
      </w:r>
      <w:r w:rsidR="008C3E6E">
        <w:t xml:space="preserve">alors </w:t>
      </w:r>
      <m:oMath>
        <m:sSub>
          <m:sSubPr>
            <m:ctrlPr>
              <w:rPr>
                <w:rFonts w:ascii="Cambria Math" w:hAnsi="Cambria Math"/>
              </w:rPr>
            </m:ctrlPr>
          </m:sSubPr>
          <m:e>
            <m:r>
              <w:rPr>
                <w:rFonts w:ascii="Cambria Math" w:hAnsi="Cambria Math"/>
              </w:rPr>
              <m:t>y</m:t>
            </m:r>
          </m:e>
          <m:sub>
            <m:r>
              <w:rPr>
                <w:rFonts w:ascii="Cambria Math" w:hAnsi="Cambria Math"/>
              </w:rPr>
              <m:t>3</m:t>
            </m:r>
          </m:sub>
        </m:sSub>
        <m:d>
          <m:dPr>
            <m:ctrlPr>
              <w:rPr>
                <w:rFonts w:ascii="Cambria Math" w:hAnsi="Cambria Math"/>
              </w:rPr>
            </m:ctrlPr>
          </m:dPr>
          <m:e>
            <m:r>
              <w:rPr>
                <w:rFonts w:ascii="Cambria Math" w:hAnsi="Cambria Math"/>
              </w:rPr>
              <m:t>t</m:t>
            </m:r>
          </m:e>
        </m:d>
        <m: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1</m:t>
            </m:r>
          </m:sub>
        </m:sSub>
        <m:d>
          <m:dPr>
            <m:ctrlPr>
              <w:rPr>
                <w:rFonts w:ascii="Cambria Math" w:hAnsi="Cambria Math"/>
              </w:rPr>
            </m:ctrlPr>
          </m:dPr>
          <m:e>
            <m:r>
              <m:rPr>
                <m:sty m:val="p"/>
              </m:rPr>
              <w:rPr>
                <w:rFonts w:ascii="Cambria Math" w:hAnsi="Cambria Math"/>
              </w:rPr>
              <m:t>t</m:t>
            </m:r>
          </m:e>
        </m:d>
      </m:oMath>
      <w:r>
        <w:t>.</w:t>
      </w:r>
    </w:p>
    <w:p w14:paraId="15AA5567" w14:textId="1459B815" w:rsidR="00E8626E" w:rsidRDefault="0021496D" w:rsidP="00B63103">
      <w:pPr>
        <w:pStyle w:val="Paragraphedeliste"/>
        <w:numPr>
          <w:ilvl w:val="0"/>
          <w:numId w:val="8"/>
        </w:numPr>
        <w:spacing w:after="120" w:line="276" w:lineRule="auto"/>
        <w:ind w:hanging="357"/>
        <w:contextualSpacing w:val="0"/>
      </w:pPr>
      <w:r>
        <w:t xml:space="preserve">La fonction </w:t>
      </w:r>
      <m:oMath>
        <m:sSub>
          <m:sSubPr>
            <m:ctrlPr>
              <w:rPr>
                <w:rFonts w:ascii="Cambria Math" w:hAnsi="Cambria Math"/>
              </w:rPr>
            </m:ctrlPr>
          </m:sSubPr>
          <m:e>
            <m:r>
              <w:rPr>
                <w:rFonts w:ascii="Cambria Math" w:hAnsi="Cambria Math"/>
              </w:rPr>
              <m:t>y</m:t>
            </m:r>
          </m:e>
          <m:sub>
            <m:r>
              <w:rPr>
                <w:rFonts w:ascii="Cambria Math" w:hAnsi="Cambria Math"/>
              </w:rPr>
              <m:t>3</m:t>
            </m:r>
          </m:sub>
        </m:sSub>
        <m:d>
          <m:dPr>
            <m:ctrlPr>
              <w:rPr>
                <w:rFonts w:ascii="Cambria Math" w:hAnsi="Cambria Math"/>
              </w:rPr>
            </m:ctrlPr>
          </m:dPr>
          <m:e>
            <m:r>
              <w:rPr>
                <w:rFonts w:ascii="Cambria Math" w:hAnsi="Cambria Math"/>
              </w:rPr>
              <m:t>t</m:t>
            </m:r>
          </m:e>
        </m:d>
      </m:oMath>
      <w:r>
        <w:t xml:space="preserve"> est-</w:t>
      </w:r>
      <w:r w:rsidR="00724EFF">
        <w:t>elle une fonction sinusoïdale ? Justifier. E</w:t>
      </w:r>
      <w:r>
        <w:t>st</w:t>
      </w:r>
      <w:r w:rsidR="00724EFF">
        <w:t>-elle</w:t>
      </w:r>
      <w:r>
        <w:t xml:space="preserve"> périodique</w:t>
      </w:r>
      <w:r w:rsidR="00724EFF">
        <w:t> ?</w:t>
      </w:r>
      <w:r>
        <w:t xml:space="preserve"> </w:t>
      </w:r>
      <w:r w:rsidR="00724EFF">
        <w:t>Si oui, d</w:t>
      </w:r>
      <w:r>
        <w:t>éterminer la période</w:t>
      </w:r>
      <w:r w:rsidR="002654F1">
        <w:t>,</w:t>
      </w:r>
      <w:r>
        <w:t xml:space="preserve"> puis la fréquence </w:t>
      </w:r>
      <w:r w:rsidR="00724EFF">
        <w:t xml:space="preserve">de la </w:t>
      </w:r>
      <w:proofErr w:type="gramStart"/>
      <w:r w:rsidR="00724EFF">
        <w:t>fonction</w:t>
      </w:r>
      <w:r w:rsidR="00AC58DA">
        <w:t xml:space="preserve"> </w:t>
      </w:r>
      <w:proofErr w:type="gramEnd"/>
      <m:oMath>
        <m:sSub>
          <m:sSubPr>
            <m:ctrlPr>
              <w:rPr>
                <w:rFonts w:ascii="Cambria Math" w:hAnsi="Cambria Math"/>
              </w:rPr>
            </m:ctrlPr>
          </m:sSubPr>
          <m:e>
            <m:r>
              <w:rPr>
                <w:rFonts w:ascii="Cambria Math" w:hAnsi="Cambria Math"/>
              </w:rPr>
              <m:t>y</m:t>
            </m:r>
          </m:e>
          <m:sub>
            <m:r>
              <w:rPr>
                <w:rFonts w:ascii="Cambria Math" w:hAnsi="Cambria Math"/>
              </w:rPr>
              <m:t>3</m:t>
            </m:r>
          </m:sub>
        </m:sSub>
        <m:d>
          <m:dPr>
            <m:ctrlPr>
              <w:rPr>
                <w:rFonts w:ascii="Cambria Math" w:hAnsi="Cambria Math"/>
              </w:rPr>
            </m:ctrlPr>
          </m:dPr>
          <m:e>
            <m:r>
              <w:rPr>
                <w:rFonts w:ascii="Cambria Math" w:hAnsi="Cambria Math"/>
              </w:rPr>
              <m:t>t</m:t>
            </m:r>
          </m:e>
        </m:d>
      </m:oMath>
      <w:r w:rsidR="00724EFF">
        <w:t>. C</w:t>
      </w:r>
      <w:proofErr w:type="spellStart"/>
      <w:r>
        <w:t>omparer</w:t>
      </w:r>
      <w:proofErr w:type="spellEnd"/>
      <w:r w:rsidR="00724EFF">
        <w:t xml:space="preserve"> la fréquence calculée avec la fréquence</w:t>
      </w:r>
      <w:r>
        <w:t xml:space="preserve"> </w:t>
      </w:r>
      <m:oMath>
        <m:r>
          <w:rPr>
            <w:rFonts w:ascii="Cambria Math" w:hAnsi="Cambria Math"/>
          </w:rPr>
          <m:t>f</m:t>
        </m:r>
      </m:oMath>
      <w:r w:rsidR="00724EFF">
        <w:t xml:space="preserve"> choisi pour les fonctions </w:t>
      </w:r>
      <m:oMath>
        <m:sSub>
          <m:sSubPr>
            <m:ctrlPr>
              <w:rPr>
                <w:rFonts w:ascii="Cambria Math" w:hAnsi="Cambria Math"/>
              </w:rPr>
            </m:ctrlPr>
          </m:sSubPr>
          <m:e>
            <m:r>
              <w:rPr>
                <w:rFonts w:ascii="Cambria Math" w:hAnsi="Cambria Math"/>
              </w:rPr>
              <m:t>y</m:t>
            </m:r>
          </m:e>
          <m:sub>
            <m:r>
              <w:rPr>
                <w:rFonts w:ascii="Cambria Math" w:hAnsi="Cambria Math"/>
              </w:rPr>
              <m:t>1</m:t>
            </m:r>
          </m:sub>
        </m:sSub>
        <m:d>
          <m:dPr>
            <m:ctrlPr>
              <w:rPr>
                <w:rFonts w:ascii="Cambria Math" w:hAnsi="Cambria Math"/>
              </w:rPr>
            </m:ctrlPr>
          </m:dPr>
          <m:e>
            <m:r>
              <w:rPr>
                <w:rFonts w:ascii="Cambria Math" w:hAnsi="Cambria Math"/>
              </w:rPr>
              <m:t>t</m:t>
            </m:r>
          </m:e>
        </m:d>
      </m:oMath>
      <w:r w:rsidR="00724EFF">
        <w:t xml:space="preserve"> </w:t>
      </w:r>
      <w:proofErr w:type="gramStart"/>
      <w:r w:rsidR="00724EFF">
        <w:t xml:space="preserve">et </w:t>
      </w:r>
      <w:proofErr w:type="gramEnd"/>
      <m:oMath>
        <m:sSub>
          <m:sSubPr>
            <m:ctrlPr>
              <w:rPr>
                <w:rFonts w:ascii="Cambria Math" w:hAnsi="Cambria Math"/>
              </w:rPr>
            </m:ctrlPr>
          </m:sSubPr>
          <m:e>
            <m:r>
              <w:rPr>
                <w:rFonts w:ascii="Cambria Math" w:hAnsi="Cambria Math"/>
              </w:rPr>
              <m:t>y</m:t>
            </m:r>
          </m:e>
          <m:sub>
            <m:r>
              <w:rPr>
                <w:rFonts w:ascii="Cambria Math" w:hAnsi="Cambria Math"/>
              </w:rPr>
              <m:t>2</m:t>
            </m:r>
          </m:sub>
        </m:sSub>
        <m:d>
          <m:dPr>
            <m:ctrlPr>
              <w:rPr>
                <w:rFonts w:ascii="Cambria Math" w:hAnsi="Cambria Math"/>
              </w:rPr>
            </m:ctrlPr>
          </m:dPr>
          <m:e>
            <m:r>
              <w:rPr>
                <w:rFonts w:ascii="Cambria Math" w:hAnsi="Cambria Math"/>
              </w:rPr>
              <m:t>t</m:t>
            </m:r>
          </m:e>
        </m:d>
      </m:oMath>
      <w:r w:rsidR="00724EFF">
        <w:t>.</w:t>
      </w:r>
    </w:p>
    <w:p w14:paraId="5A3F9C04" w14:textId="0FB12D95" w:rsidR="001E7443" w:rsidRDefault="0021496D" w:rsidP="00B63103">
      <w:pPr>
        <w:pStyle w:val="Paragraphedeliste"/>
        <w:numPr>
          <w:ilvl w:val="0"/>
          <w:numId w:val="8"/>
        </w:numPr>
        <w:spacing w:after="120" w:line="276" w:lineRule="auto"/>
        <w:ind w:hanging="357"/>
        <w:contextualSpacing w:val="0"/>
      </w:pPr>
      <w:r>
        <w:t xml:space="preserve">Faire </w:t>
      </w:r>
      <w:proofErr w:type="gramStart"/>
      <w:r>
        <w:t xml:space="preserve">varier </w:t>
      </w:r>
      <w:proofErr w:type="gramEnd"/>
      <m:oMath>
        <m:sSub>
          <m:sSubPr>
            <m:ctrlPr>
              <w:rPr>
                <w:rFonts w:ascii="Cambria Math" w:hAnsi="Cambria Math"/>
              </w:rPr>
            </m:ctrlPr>
          </m:sSubPr>
          <m:e>
            <m:r>
              <w:rPr>
                <w:rFonts w:ascii="Cambria Math" w:hAnsi="Cambria Math"/>
              </w:rPr>
              <m:t>n</m:t>
            </m:r>
          </m:e>
          <m:sub>
            <m:r>
              <w:rPr>
                <w:rFonts w:ascii="Cambria Math" w:hAnsi="Cambria Math"/>
              </w:rPr>
              <m:t>2</m:t>
            </m:r>
          </m:sub>
        </m:sSub>
      </m:oMath>
      <w:r>
        <w:t xml:space="preserve">, </w:t>
      </w:r>
      <m:oMath>
        <m:sSub>
          <m:sSubPr>
            <m:ctrlPr>
              <w:rPr>
                <w:rFonts w:ascii="Cambria Math" w:hAnsi="Cambria Math"/>
              </w:rPr>
            </m:ctrlPr>
          </m:sSubPr>
          <m:e>
            <m:r>
              <w:rPr>
                <w:rFonts w:ascii="Cambria Math" w:hAnsi="Cambria Math"/>
              </w:rPr>
              <m:t>a</m:t>
            </m:r>
          </m:e>
          <m:sub>
            <m:r>
              <w:rPr>
                <w:rFonts w:ascii="Cambria Math" w:hAnsi="Cambria Math"/>
              </w:rPr>
              <m:t>1</m:t>
            </m:r>
          </m:sub>
        </m:sSub>
      </m:oMath>
      <w:r>
        <w:t xml:space="preserve">, </w:t>
      </w:r>
      <m:oMath>
        <m:sSub>
          <m:sSubPr>
            <m:ctrlPr>
              <w:rPr>
                <w:rFonts w:ascii="Cambria Math" w:hAnsi="Cambria Math"/>
              </w:rPr>
            </m:ctrlPr>
          </m:sSubPr>
          <m:e>
            <m:r>
              <w:rPr>
                <w:rFonts w:ascii="Cambria Math" w:hAnsi="Cambria Math"/>
              </w:rPr>
              <m:t>a</m:t>
            </m:r>
          </m:e>
          <m:sub>
            <m:r>
              <w:rPr>
                <w:rFonts w:ascii="Cambria Math" w:hAnsi="Cambria Math"/>
              </w:rPr>
              <m:t>2</m:t>
            </m:r>
          </m:sub>
        </m:sSub>
      </m:oMath>
      <w:r>
        <w:t xml:space="preserve">, </w:t>
      </w:r>
      <m:oMath>
        <m:sSub>
          <m:sSubPr>
            <m:ctrlPr>
              <w:rPr>
                <w:rFonts w:ascii="Cambria Math" w:hAnsi="Cambria Math"/>
              </w:rPr>
            </m:ctrlPr>
          </m:sSubPr>
          <m:e>
            <m:r>
              <w:rPr>
                <w:rFonts w:ascii="Cambria Math" w:hAnsi="Cambria Math"/>
              </w:rPr>
              <m:t>φ</m:t>
            </m:r>
          </m:e>
          <m:sub>
            <m:r>
              <w:rPr>
                <w:rFonts w:ascii="Cambria Math" w:hAnsi="Cambria Math"/>
              </w:rPr>
              <m:t>1</m:t>
            </m:r>
          </m:sub>
        </m:sSub>
      </m:oMath>
      <w:r>
        <w:t xml:space="preserve">, </w:t>
      </w:r>
      <m:oMath>
        <m:sSub>
          <m:sSubPr>
            <m:ctrlPr>
              <w:rPr>
                <w:rFonts w:ascii="Cambria Math" w:hAnsi="Cambria Math"/>
              </w:rPr>
            </m:ctrlPr>
          </m:sSubPr>
          <m:e>
            <m:r>
              <w:rPr>
                <w:rFonts w:ascii="Cambria Math" w:hAnsi="Cambria Math"/>
              </w:rPr>
              <m:t>φ</m:t>
            </m:r>
          </m:e>
          <m:sub>
            <m:r>
              <w:rPr>
                <w:rFonts w:ascii="Cambria Math" w:hAnsi="Cambria Math"/>
              </w:rPr>
              <m:t>2</m:t>
            </m:r>
          </m:sub>
        </m:sSub>
      </m:oMath>
      <w:r>
        <w:t xml:space="preserve"> et répondre à la question précédente.</w:t>
      </w:r>
    </w:p>
    <w:p w14:paraId="55513099" w14:textId="77777777" w:rsidR="001E7443" w:rsidRDefault="0021496D" w:rsidP="0021271E">
      <w:pPr>
        <w:pStyle w:val="Titre3"/>
      </w:pPr>
      <w:r>
        <w:t>Conclusion (compétence Communiquer)</w:t>
      </w:r>
    </w:p>
    <w:p w14:paraId="26C2540C" w14:textId="3B51D0C1" w:rsidR="001E7443" w:rsidRDefault="0021496D" w:rsidP="003168C9">
      <w:pPr>
        <w:spacing w:line="276" w:lineRule="auto"/>
      </w:pPr>
      <w:r>
        <w:t>Conclure</w:t>
      </w:r>
      <w:r w:rsidR="00724EFF">
        <w:t xml:space="preserve"> </w:t>
      </w:r>
      <w:r>
        <w:t>en utilisant les termes suivants</w:t>
      </w:r>
      <w:r w:rsidR="00724EFF">
        <w:t> :</w:t>
      </w:r>
      <w:r>
        <w:t xml:space="preserve"> déphasage, amplitude, fréquence multiple, périodique, sinusoïdal.</w:t>
      </w:r>
    </w:p>
    <w:p w14:paraId="29E2CEE8" w14:textId="77777777" w:rsidR="00075A71" w:rsidRDefault="00075A71" w:rsidP="0021271E">
      <w:pPr>
        <w:pStyle w:val="Titre2"/>
      </w:pPr>
      <w:r>
        <w:t>Exemples d’aides et de réalisations pour la programmation</w:t>
      </w:r>
    </w:p>
    <w:p w14:paraId="7D285E2A" w14:textId="77777777" w:rsidR="001E7443" w:rsidRPr="009748E7" w:rsidRDefault="00075A71" w:rsidP="008C1603">
      <w:pPr>
        <w:pStyle w:val="Titre3"/>
      </w:pPr>
      <w:r w:rsidRPr="00DB0115">
        <w:t xml:space="preserve">Aides pour la programmation avec </w:t>
      </w:r>
      <w:r w:rsidR="0021496D" w:rsidRPr="00DB0115">
        <w:t>un</w:t>
      </w:r>
      <w:r w:rsidR="0021496D" w:rsidRPr="009748E7">
        <w:t xml:space="preserve"> tableur (</w:t>
      </w:r>
      <w:proofErr w:type="spellStart"/>
      <w:r w:rsidR="0021496D" w:rsidRPr="009748E7">
        <w:t>Regressi</w:t>
      </w:r>
      <w:proofErr w:type="spellEnd"/>
      <w:r w:rsidR="0021496D" w:rsidRPr="00DB0115">
        <w:rPr>
          <w:vertAlign w:val="superscript"/>
        </w:rPr>
        <w:t>®</w:t>
      </w:r>
      <w:r w:rsidR="0021496D" w:rsidRPr="009748E7">
        <w:t>)</w:t>
      </w:r>
    </w:p>
    <w:p w14:paraId="10B160D4" w14:textId="4E2A13D3" w:rsidR="001E7443" w:rsidRDefault="009748E7" w:rsidP="00B63103">
      <w:pPr>
        <w:numPr>
          <w:ilvl w:val="0"/>
          <w:numId w:val="6"/>
        </w:numPr>
        <w:spacing w:line="276" w:lineRule="auto"/>
      </w:pPr>
      <w:r>
        <w:t xml:space="preserve">Ouvrir un fichier </w:t>
      </w:r>
      <w:proofErr w:type="spellStart"/>
      <w:r>
        <w:t>R</w:t>
      </w:r>
      <w:r w:rsidR="0021496D">
        <w:t>egressi</w:t>
      </w:r>
      <w:proofErr w:type="spellEnd"/>
      <w:r w:rsidR="0021496D">
        <w:t>, nouveau, simulation. Choisir le maximum de la variable de contrôle t à 0,01s et le nombre de points à 256.</w:t>
      </w:r>
    </w:p>
    <w:p w14:paraId="7FDC6A52" w14:textId="4B79187C" w:rsidR="001E7443" w:rsidRDefault="0021496D" w:rsidP="00B63103">
      <w:pPr>
        <w:numPr>
          <w:ilvl w:val="0"/>
          <w:numId w:val="6"/>
        </w:numPr>
        <w:spacing w:line="276" w:lineRule="auto"/>
      </w:pPr>
      <w:r>
        <w:t>Créer les grandeurs</w:t>
      </w:r>
      <w:r w:rsidR="00724EFF">
        <w:t> </w:t>
      </w:r>
      <w:r w:rsidR="00724EFF">
        <w:rPr>
          <w:rFonts w:ascii="Open Sans" w:hAnsi="Open Sans"/>
          <w:color w:val="000000"/>
          <w:sz w:val="21"/>
        </w:rPr>
        <w:t>:</w:t>
      </w:r>
    </w:p>
    <w:p w14:paraId="45E7CCAA" w14:textId="77777777" w:rsidR="001E7443" w:rsidRDefault="0021496D" w:rsidP="003168C9">
      <w:pPr>
        <w:pStyle w:val="Corpsdetexte"/>
        <w:spacing w:after="120" w:line="276" w:lineRule="auto"/>
        <w:ind w:left="1416"/>
        <w:jc w:val="both"/>
      </w:pPr>
      <w:r>
        <w:t xml:space="preserve">A= </w:t>
      </w:r>
      <w:proofErr w:type="gramStart"/>
      <w:r>
        <w:t>cos(</w:t>
      </w:r>
      <w:proofErr w:type="gramEnd"/>
      <w:r>
        <w:t>2*pi*440*t)</w:t>
      </w:r>
    </w:p>
    <w:p w14:paraId="68A37FC7" w14:textId="77777777" w:rsidR="001E7443" w:rsidRDefault="0021496D" w:rsidP="003168C9">
      <w:pPr>
        <w:pStyle w:val="Corpsdetexte"/>
        <w:spacing w:after="120" w:line="276" w:lineRule="auto"/>
        <w:ind w:left="1416"/>
        <w:jc w:val="both"/>
      </w:pPr>
      <w:r>
        <w:t xml:space="preserve">B= 2 </w:t>
      </w:r>
      <w:proofErr w:type="gramStart"/>
      <w:r>
        <w:t>cos(</w:t>
      </w:r>
      <w:proofErr w:type="gramEnd"/>
      <w:r>
        <w:t>2*pi*440*t)</w:t>
      </w:r>
    </w:p>
    <w:p w14:paraId="6369F651" w14:textId="77777777" w:rsidR="001E7443" w:rsidRDefault="0021496D" w:rsidP="003168C9">
      <w:pPr>
        <w:pStyle w:val="Corpsdetexte"/>
        <w:spacing w:after="120" w:line="276" w:lineRule="auto"/>
        <w:ind w:left="1416"/>
        <w:jc w:val="both"/>
      </w:pPr>
      <w:r>
        <w:lastRenderedPageBreak/>
        <w:t xml:space="preserve">C= </w:t>
      </w:r>
      <w:proofErr w:type="gramStart"/>
      <w:r>
        <w:t>cos(</w:t>
      </w:r>
      <w:proofErr w:type="gramEnd"/>
      <w:r>
        <w:t>2*pi*440*</w:t>
      </w:r>
      <w:proofErr w:type="spellStart"/>
      <w:r>
        <w:t>t-pi</w:t>
      </w:r>
      <w:proofErr w:type="spellEnd"/>
      <w:r>
        <w:t>/2)</w:t>
      </w:r>
    </w:p>
    <w:p w14:paraId="731B7962" w14:textId="77777777" w:rsidR="001E7443" w:rsidRDefault="0021496D" w:rsidP="003168C9">
      <w:pPr>
        <w:pStyle w:val="Corpsdetexte"/>
        <w:spacing w:after="120" w:line="276" w:lineRule="auto"/>
        <w:ind w:left="1416"/>
        <w:jc w:val="both"/>
      </w:pPr>
      <w:r>
        <w:t xml:space="preserve">D= </w:t>
      </w:r>
      <w:proofErr w:type="gramStart"/>
      <w:r>
        <w:t>sin(</w:t>
      </w:r>
      <w:proofErr w:type="gramEnd"/>
      <w:r>
        <w:t>2*pi*440*t)</w:t>
      </w:r>
    </w:p>
    <w:p w14:paraId="000C9D64" w14:textId="77777777" w:rsidR="001E7443" w:rsidRDefault="0021496D" w:rsidP="003168C9">
      <w:pPr>
        <w:pStyle w:val="Corpsdetexte"/>
        <w:spacing w:after="120" w:line="276" w:lineRule="auto"/>
        <w:ind w:left="1416"/>
        <w:jc w:val="both"/>
      </w:pPr>
      <w:r>
        <w:t xml:space="preserve">E= </w:t>
      </w:r>
      <w:proofErr w:type="gramStart"/>
      <w:r>
        <w:t>cos(</w:t>
      </w:r>
      <w:proofErr w:type="gramEnd"/>
      <w:r>
        <w:t>2*pi*880*t)</w:t>
      </w:r>
    </w:p>
    <w:p w14:paraId="7EFEB14F" w14:textId="77777777" w:rsidR="001E7443" w:rsidRDefault="0021496D" w:rsidP="003168C9">
      <w:pPr>
        <w:pStyle w:val="Corpsdetexte"/>
        <w:spacing w:after="120" w:line="276" w:lineRule="auto"/>
        <w:ind w:left="1416"/>
        <w:jc w:val="both"/>
      </w:pPr>
      <w:r>
        <w:t>F=A+E</w:t>
      </w:r>
    </w:p>
    <w:p w14:paraId="0BE51572" w14:textId="144B47A9" w:rsidR="001E7443" w:rsidRDefault="0021496D" w:rsidP="00B63103">
      <w:pPr>
        <w:pStyle w:val="Paragraphedeliste"/>
        <w:numPr>
          <w:ilvl w:val="0"/>
          <w:numId w:val="6"/>
        </w:numPr>
        <w:spacing w:after="120" w:line="276" w:lineRule="auto"/>
        <w:contextualSpacing w:val="0"/>
      </w:pPr>
      <w:r>
        <w:t xml:space="preserve">Afficher les graphes </w:t>
      </w:r>
      <w:r w:rsidR="002654F1">
        <w:t xml:space="preserve">représentatifs </w:t>
      </w:r>
      <w:r>
        <w:t>de ces fonctions</w:t>
      </w:r>
      <w:r w:rsidR="00724EFF">
        <w:t>.</w:t>
      </w:r>
    </w:p>
    <w:p w14:paraId="472C0BDC" w14:textId="6452E562" w:rsidR="001E7443" w:rsidRDefault="00AC58DA" w:rsidP="003168C9">
      <w:pPr>
        <w:spacing w:line="276" w:lineRule="auto"/>
      </w:pPr>
      <w:r>
        <w:t>Dans le dossier</w:t>
      </w:r>
      <w:r w:rsidR="00E8626E">
        <w:t xml:space="preserve"> « </w:t>
      </w:r>
      <w:hyperlink r:id="rId10" w:history="1">
        <w:r w:rsidR="00E8626E" w:rsidRPr="008C1603">
          <w:rPr>
            <w:rStyle w:val="Lienhypertexte"/>
          </w:rPr>
          <w:t>A</w:t>
        </w:r>
        <w:r w:rsidR="00A94CD6" w:rsidRPr="008C1603">
          <w:rPr>
            <w:rStyle w:val="Lienhypertexte"/>
          </w:rPr>
          <w:t>nalyse et synthèse spectrale</w:t>
        </w:r>
        <w:r w:rsidR="00E8626E" w:rsidRPr="008C1603">
          <w:rPr>
            <w:rStyle w:val="Lienhypertexte"/>
          </w:rPr>
          <w:t>.zip</w:t>
        </w:r>
      </w:hyperlink>
      <w:r w:rsidR="008C1603">
        <w:t xml:space="preserve"> </w:t>
      </w:r>
      <w:r w:rsidR="00E8626E">
        <w:t xml:space="preserve">», vous trouverez </w:t>
      </w:r>
      <w:r w:rsidR="0021496D">
        <w:t xml:space="preserve">le fichier «SimulationSon.rw3 » </w:t>
      </w:r>
      <w:r w:rsidR="00E8626E">
        <w:t>présentant une réalisation</w:t>
      </w:r>
      <w:r>
        <w:t xml:space="preserve"> possible</w:t>
      </w:r>
      <w:r w:rsidR="00E8626E">
        <w:t>.</w:t>
      </w:r>
    </w:p>
    <w:p w14:paraId="2A290E15" w14:textId="77777777" w:rsidR="003168C9" w:rsidRPr="008C1603" w:rsidRDefault="003168C9" w:rsidP="008C1603"/>
    <w:p w14:paraId="7C3D72DA" w14:textId="48A62D6A" w:rsidR="001E7443" w:rsidRDefault="00075A71" w:rsidP="003168C9">
      <w:pPr>
        <w:pStyle w:val="Titre1c0"/>
        <w:spacing w:before="0" w:after="120" w:line="276" w:lineRule="auto"/>
        <w:rPr>
          <w:b w:val="0"/>
          <w:bCs w:val="0"/>
        </w:rPr>
      </w:pPr>
      <w:r w:rsidRPr="00075A71">
        <w:t>Activité 2</w:t>
      </w:r>
      <w:r w:rsidR="00724EFF">
        <w:t> :</w:t>
      </w:r>
      <w:r w:rsidRPr="00075A71">
        <w:t xml:space="preserve"> modélisation</w:t>
      </w:r>
    </w:p>
    <w:p w14:paraId="3741B577" w14:textId="4ECA7E9F" w:rsidR="00075A71" w:rsidRDefault="00075A71" w:rsidP="003168C9">
      <w:pPr>
        <w:spacing w:line="276" w:lineRule="auto"/>
        <w:jc w:val="both"/>
      </w:pPr>
      <w:r>
        <w:t>Les propositions suivantes ne sont pas prescriptives. Il s’agit de bases pour illustrer la situation d’apprentissage qu’il convient d’ajuster en fonction de sa place dans la progression et dans la séquence pédagogique, du niveau de maîtrise par les élèves de l’outil informatique choisi, etc.</w:t>
      </w:r>
    </w:p>
    <w:p w14:paraId="6EDB57B7" w14:textId="77777777" w:rsidR="00CE07B6" w:rsidRDefault="00CE07B6" w:rsidP="0021271E">
      <w:pPr>
        <w:pStyle w:val="Titre2"/>
      </w:pPr>
      <w:r>
        <w:t>Exemples de consignes pour les élèves</w:t>
      </w:r>
    </w:p>
    <w:p w14:paraId="6FC0FE3D" w14:textId="77777777" w:rsidR="001E7443" w:rsidRDefault="0021496D" w:rsidP="0021271E">
      <w:pPr>
        <w:pStyle w:val="Titre3"/>
      </w:pPr>
      <w:r>
        <w:t>Programmation (compétence Réaliser)</w:t>
      </w:r>
    </w:p>
    <w:p w14:paraId="59E6669D" w14:textId="2F527EB0" w:rsidR="001E7443" w:rsidRPr="009748E7" w:rsidRDefault="0021496D" w:rsidP="00B63103">
      <w:pPr>
        <w:pStyle w:val="Paragraphedeliste"/>
        <w:numPr>
          <w:ilvl w:val="0"/>
          <w:numId w:val="9"/>
        </w:numPr>
        <w:spacing w:after="120" w:line="276" w:lineRule="auto"/>
        <w:contextualSpacing w:val="0"/>
      </w:pPr>
      <w:r w:rsidRPr="009748E7">
        <w:t>On dispose d’un fichier son créé par un synthétiseur (« SonSynthetiseur.wav » disponible dans « </w:t>
      </w:r>
      <w:hyperlink r:id="rId11" w:history="1">
        <w:r w:rsidRPr="008C1603">
          <w:rPr>
            <w:rStyle w:val="Lienhypertexte"/>
          </w:rPr>
          <w:t>A</w:t>
        </w:r>
        <w:r w:rsidR="00A94CD6" w:rsidRPr="008C1603">
          <w:rPr>
            <w:rStyle w:val="Lienhypertexte"/>
          </w:rPr>
          <w:t>nalyse et synthèse spectrale</w:t>
        </w:r>
        <w:r w:rsidRPr="008C1603">
          <w:rPr>
            <w:rStyle w:val="Lienhypertexte"/>
          </w:rPr>
          <w:t>.zip </w:t>
        </w:r>
      </w:hyperlink>
      <w:r w:rsidRPr="009748E7">
        <w:t xml:space="preserve">»). Ouvrir ce fichier et afficher le chronogramme </w:t>
      </w:r>
      <m:oMath>
        <m:r>
          <w:rPr>
            <w:rFonts w:ascii="Cambria Math" w:hAnsi="Cambria Math"/>
          </w:rPr>
          <m:t>s</m:t>
        </m:r>
        <m:d>
          <m:dPr>
            <m:ctrlPr>
              <w:rPr>
                <w:rFonts w:ascii="Cambria Math" w:hAnsi="Cambria Math"/>
                <w:i/>
              </w:rPr>
            </m:ctrlPr>
          </m:dPr>
          <m:e>
            <m:r>
              <w:rPr>
                <w:rFonts w:ascii="Cambria Math" w:hAnsi="Cambria Math"/>
              </w:rPr>
              <m:t>t</m:t>
            </m:r>
          </m:e>
        </m:d>
      </m:oMath>
      <w:r>
        <w:t xml:space="preserve"> </w:t>
      </w:r>
      <w:r w:rsidRPr="009748E7">
        <w:t>du signal.</w:t>
      </w:r>
    </w:p>
    <w:p w14:paraId="76FB89FF" w14:textId="29C29B88" w:rsidR="001E7443" w:rsidRPr="009748E7" w:rsidRDefault="0021496D" w:rsidP="00B63103">
      <w:pPr>
        <w:pStyle w:val="Paragraphedeliste"/>
        <w:numPr>
          <w:ilvl w:val="0"/>
          <w:numId w:val="9"/>
        </w:numPr>
        <w:spacing w:after="120" w:line="276" w:lineRule="auto"/>
        <w:contextualSpacing w:val="0"/>
      </w:pPr>
      <w:r w:rsidRPr="009748E7">
        <w:t xml:space="preserve">Programmer une fonction </w:t>
      </w:r>
      <w:proofErr w:type="gramStart"/>
      <w:r w:rsidRPr="009748E7">
        <w:t>mathématique</w:t>
      </w:r>
      <w:r w:rsidR="00AC58DA">
        <w:t xml:space="preserve"> </w:t>
      </w:r>
      <w:proofErr w:type="gramEnd"/>
      <m:oMath>
        <m:r>
          <m:rPr>
            <m:sty m:val="p"/>
          </m:rPr>
          <w:rPr>
            <w:rFonts w:ascii="Cambria Math" w:hAnsi="Cambria Math"/>
          </w:rPr>
          <m:t xml:space="preserve"> </m:t>
        </m:r>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n</m:t>
            </m:r>
          </m:sub>
          <m:sup/>
          <m:e>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cos⁡(2πnf</m:t>
            </m:r>
          </m:e>
        </m:nary>
        <m:r>
          <w:rPr>
            <w:rFonts w:ascii="Cambria Math" w:hAnsi="Cambria Math"/>
          </w:rPr>
          <m:t>t+</m:t>
        </m:r>
        <m:sSub>
          <m:sSubPr>
            <m:ctrlPr>
              <w:rPr>
                <w:rFonts w:ascii="Cambria Math" w:hAnsi="Cambria Math"/>
                <w:i/>
              </w:rPr>
            </m:ctrlPr>
          </m:sSubPr>
          <m:e>
            <m:r>
              <w:rPr>
                <w:rFonts w:ascii="Cambria Math" w:hAnsi="Cambria Math"/>
              </w:rPr>
              <m:t>φ</m:t>
            </m:r>
          </m:e>
          <m:sub>
            <m:r>
              <w:rPr>
                <w:rFonts w:ascii="Cambria Math" w:hAnsi="Cambria Math"/>
              </w:rPr>
              <m:t>n</m:t>
            </m:r>
          </m:sub>
        </m:sSub>
      </m:oMath>
      <w:r w:rsidRPr="00AC58DA">
        <w:rPr>
          <w:i/>
        </w:rPr>
        <w:t>)</w:t>
      </w:r>
      <w:r w:rsidRPr="009748E7">
        <w:t xml:space="preserve"> somme de fonctions sinusoïdales (de fréquences multiples de la fréquence </w:t>
      </w:r>
      <m:oMath>
        <m:r>
          <m:rPr>
            <m:sty m:val="p"/>
          </m:rPr>
          <w:rPr>
            <w:rFonts w:ascii="Cambria Math" w:hAnsi="Cambria Math"/>
          </w:rPr>
          <m:t>f</m:t>
        </m:r>
      </m:oMath>
      <w:r w:rsidR="00724EFF">
        <w:t>).</w:t>
      </w:r>
    </w:p>
    <w:p w14:paraId="2AE9EA3C" w14:textId="533F8DBB" w:rsidR="001E7443" w:rsidRDefault="0021496D" w:rsidP="00B63103">
      <w:pPr>
        <w:pStyle w:val="Paragraphedeliste"/>
        <w:numPr>
          <w:ilvl w:val="0"/>
          <w:numId w:val="9"/>
        </w:numPr>
        <w:spacing w:after="120" w:line="276" w:lineRule="auto"/>
        <w:contextualSpacing w:val="0"/>
      </w:pPr>
      <w:r w:rsidRPr="009748E7">
        <w:t>Ajuster les paramètres (</w:t>
      </w: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n</m:t>
            </m:r>
          </m:sub>
        </m:sSub>
      </m:oMath>
      <w:r w:rsidRPr="009748E7">
        <w:t xml:space="preserve"> </w:t>
      </w:r>
      <w:proofErr w:type="gramStart"/>
      <w:r w:rsidRPr="009748E7">
        <w:t xml:space="preserve">et </w:t>
      </w:r>
      <w:proofErr w:type="gramEnd"/>
      <m:oMath>
        <m:sSub>
          <m:sSubPr>
            <m:ctrlPr>
              <w:rPr>
                <w:rFonts w:ascii="Cambria Math" w:hAnsi="Cambria Math"/>
                <w:i/>
              </w:rPr>
            </m:ctrlPr>
          </m:sSubPr>
          <m:e>
            <m:r>
              <w:rPr>
                <w:rFonts w:ascii="Cambria Math" w:hAnsi="Cambria Math"/>
              </w:rPr>
              <m:t>φ</m:t>
            </m:r>
          </m:e>
          <m:sub>
            <m:r>
              <w:rPr>
                <w:rFonts w:ascii="Cambria Math" w:hAnsi="Cambria Math"/>
              </w:rPr>
              <m:t>n</m:t>
            </m:r>
          </m:sub>
        </m:sSub>
      </m:oMath>
      <w:r w:rsidRPr="009748E7">
        <w:t xml:space="preserve">) du modèle </w:t>
      </w:r>
      <m:oMath>
        <m:r>
          <w:rPr>
            <w:rFonts w:ascii="Cambria Math" w:hAnsi="Cambria Math"/>
          </w:rPr>
          <m:t>y</m:t>
        </m:r>
        <m:d>
          <m:dPr>
            <m:ctrlPr>
              <w:rPr>
                <w:rFonts w:ascii="Cambria Math" w:hAnsi="Cambria Math"/>
                <w:i/>
              </w:rPr>
            </m:ctrlPr>
          </m:dPr>
          <m:e>
            <m:r>
              <w:rPr>
                <w:rFonts w:ascii="Cambria Math" w:hAnsi="Cambria Math"/>
              </w:rPr>
              <m:t>t</m:t>
            </m:r>
          </m:e>
        </m:d>
      </m:oMath>
      <w:r w:rsidRPr="009748E7">
        <w:t xml:space="preserve"> afin que la courbe de la somme de fonctions sinusoïdales se superpose le mieux possible à celle du s</w:t>
      </w:r>
      <w:proofErr w:type="spellStart"/>
      <w:r w:rsidRPr="009748E7">
        <w:t>ignal</w:t>
      </w:r>
      <w:proofErr w:type="spellEnd"/>
      <w:r w:rsidRPr="009748E7">
        <w:t xml:space="preserve"> </w:t>
      </w:r>
      <m:oMath>
        <m:r>
          <w:rPr>
            <w:rFonts w:ascii="Cambria Math" w:hAnsi="Cambria Math"/>
          </w:rPr>
          <m:t>s</m:t>
        </m:r>
        <m:d>
          <m:dPr>
            <m:ctrlPr>
              <w:rPr>
                <w:rFonts w:ascii="Cambria Math" w:hAnsi="Cambria Math"/>
                <w:i/>
              </w:rPr>
            </m:ctrlPr>
          </m:dPr>
          <m:e>
            <m:r>
              <w:rPr>
                <w:rFonts w:ascii="Cambria Math" w:hAnsi="Cambria Math"/>
              </w:rPr>
              <m:t>t</m:t>
            </m:r>
          </m:e>
        </m:d>
      </m:oMath>
      <w:r w:rsidRPr="009748E7">
        <w:t>.</w:t>
      </w:r>
    </w:p>
    <w:p w14:paraId="6ACBB72B" w14:textId="77777777" w:rsidR="001E7443" w:rsidRDefault="00CE07B6" w:rsidP="0021271E">
      <w:pPr>
        <w:pStyle w:val="Titre3"/>
      </w:pPr>
      <w:r>
        <w:t xml:space="preserve">Expérimentation numérique et validation de la programmation </w:t>
      </w:r>
      <w:r w:rsidR="0021496D">
        <w:t>(compétence Valider)</w:t>
      </w:r>
    </w:p>
    <w:p w14:paraId="243ECF61" w14:textId="4A7F8DB6" w:rsidR="001E7443" w:rsidRDefault="0021496D" w:rsidP="00B63103">
      <w:pPr>
        <w:pStyle w:val="Paragraphedeliste"/>
        <w:numPr>
          <w:ilvl w:val="0"/>
          <w:numId w:val="11"/>
        </w:numPr>
        <w:spacing w:after="120" w:line="276" w:lineRule="auto"/>
        <w:contextualSpacing w:val="0"/>
      </w:pPr>
      <w:r>
        <w:t xml:space="preserve">Vérifier que la période du fondamental (donnée par l’ajustement) est égale à la période du signal </w:t>
      </w:r>
      <m:oMath>
        <m:r>
          <w:rPr>
            <w:rFonts w:ascii="Cambria Math" w:hAnsi="Cambria Math"/>
          </w:rPr>
          <m:t>s</m:t>
        </m:r>
        <m:d>
          <m:dPr>
            <m:ctrlPr>
              <w:rPr>
                <w:rFonts w:ascii="Cambria Math" w:hAnsi="Cambria Math"/>
                <w:i/>
              </w:rPr>
            </m:ctrlPr>
          </m:dPr>
          <m:e>
            <m:r>
              <w:rPr>
                <w:rFonts w:ascii="Cambria Math" w:hAnsi="Cambria Math"/>
              </w:rPr>
              <m:t>t</m:t>
            </m:r>
          </m:e>
        </m:d>
      </m:oMath>
      <w:r>
        <w:t xml:space="preserve"> mesuré</w:t>
      </w:r>
      <w:r w:rsidR="00724EFF">
        <w:t>e</w:t>
      </w:r>
      <w:r>
        <w:t xml:space="preserve"> sur le graphique.</w:t>
      </w:r>
    </w:p>
    <w:p w14:paraId="18A67F4D" w14:textId="5C2D0AC9" w:rsidR="001E7443" w:rsidRPr="009748E7" w:rsidRDefault="0021496D" w:rsidP="00B63103">
      <w:pPr>
        <w:pStyle w:val="Paragraphedeliste"/>
        <w:numPr>
          <w:ilvl w:val="0"/>
          <w:numId w:val="11"/>
        </w:numPr>
        <w:spacing w:after="120" w:line="276" w:lineRule="auto"/>
        <w:contextualSpacing w:val="0"/>
      </w:pPr>
      <w:r w:rsidRPr="009748E7">
        <w:t>Faire varier chaque paramètre (</w:t>
      </w:r>
      <m:oMath>
        <m:sSub>
          <m:sSubPr>
            <m:ctrlPr>
              <w:rPr>
                <w:rFonts w:ascii="Cambria Math" w:hAnsi="Cambria Math"/>
                <w:i/>
              </w:rPr>
            </m:ctrlPr>
          </m:sSubPr>
          <m:e>
            <m:r>
              <w:rPr>
                <w:rFonts w:ascii="Cambria Math" w:hAnsi="Cambria Math"/>
              </w:rPr>
              <m:t>a</m:t>
            </m:r>
          </m:e>
          <m:sub>
            <m:r>
              <w:rPr>
                <w:rFonts w:ascii="Cambria Math" w:hAnsi="Cambria Math"/>
              </w:rPr>
              <m:t>n</m:t>
            </m:r>
          </m:sub>
        </m:sSub>
      </m:oMath>
      <w:r w:rsidRPr="009748E7">
        <w:t xml:space="preserve"> </w:t>
      </w:r>
      <w:proofErr w:type="gramStart"/>
      <w:r w:rsidRPr="009748E7">
        <w:t xml:space="preserve">et </w:t>
      </w:r>
      <w:proofErr w:type="gramEnd"/>
      <m:oMath>
        <m:sSub>
          <m:sSubPr>
            <m:ctrlPr>
              <w:rPr>
                <w:rFonts w:ascii="Cambria Math" w:hAnsi="Cambria Math"/>
                <w:i/>
              </w:rPr>
            </m:ctrlPr>
          </m:sSubPr>
          <m:e>
            <m:r>
              <w:rPr>
                <w:rFonts w:ascii="Cambria Math" w:hAnsi="Cambria Math"/>
              </w:rPr>
              <m:t>φ</m:t>
            </m:r>
          </m:e>
          <m:sub>
            <m:r>
              <w:rPr>
                <w:rFonts w:ascii="Cambria Math" w:hAnsi="Cambria Math"/>
              </w:rPr>
              <m:t>n</m:t>
            </m:r>
          </m:sub>
        </m:sSub>
      </m:oMath>
      <w:r w:rsidRPr="009748E7">
        <w:t xml:space="preserve">) de l’ajustement de façon à vérifier que l’écart entre le signal </w:t>
      </w:r>
      <m:oMath>
        <m:r>
          <w:rPr>
            <w:rFonts w:ascii="Cambria Math" w:hAnsi="Cambria Math"/>
          </w:rPr>
          <m:t>s</m:t>
        </m:r>
        <m:d>
          <m:dPr>
            <m:ctrlPr>
              <w:rPr>
                <w:rFonts w:ascii="Cambria Math" w:hAnsi="Cambria Math"/>
                <w:i/>
              </w:rPr>
            </m:ctrlPr>
          </m:dPr>
          <m:e>
            <m:r>
              <w:rPr>
                <w:rFonts w:ascii="Cambria Math" w:hAnsi="Cambria Math"/>
              </w:rPr>
              <m:t>t</m:t>
            </m:r>
          </m:e>
        </m:d>
      </m:oMath>
      <w:r w:rsidRPr="009748E7">
        <w:t xml:space="preserve"> et son modèle </w:t>
      </w:r>
      <m:oMath>
        <m:r>
          <w:rPr>
            <w:rFonts w:ascii="Cambria Math" w:hAnsi="Cambria Math"/>
          </w:rPr>
          <m:t>y</m:t>
        </m:r>
        <m:d>
          <m:dPr>
            <m:ctrlPr>
              <w:rPr>
                <w:rFonts w:ascii="Cambria Math" w:hAnsi="Cambria Math"/>
                <w:i/>
              </w:rPr>
            </m:ctrlPr>
          </m:dPr>
          <m:e>
            <m:r>
              <w:rPr>
                <w:rFonts w:ascii="Cambria Math" w:hAnsi="Cambria Math"/>
              </w:rPr>
              <m:t>t</m:t>
            </m:r>
          </m:e>
        </m:d>
      </m:oMath>
      <w:r w:rsidRPr="009748E7">
        <w:t xml:space="preserve"> est bien minimal.</w:t>
      </w:r>
    </w:p>
    <w:p w14:paraId="45144CA0" w14:textId="4527CF28" w:rsidR="009748E7" w:rsidRPr="009748E7" w:rsidRDefault="0021496D" w:rsidP="0021271E">
      <w:pPr>
        <w:pStyle w:val="Titre3"/>
      </w:pPr>
      <w:r>
        <w:t>Conclusion (compétence Communiquer)</w:t>
      </w:r>
    </w:p>
    <w:p w14:paraId="030C8347" w14:textId="77777777" w:rsidR="009748E7" w:rsidRPr="009748E7" w:rsidRDefault="009748E7" w:rsidP="00B63103">
      <w:pPr>
        <w:pStyle w:val="Paragraphedeliste"/>
        <w:numPr>
          <w:ilvl w:val="0"/>
          <w:numId w:val="10"/>
        </w:numPr>
        <w:spacing w:after="120" w:line="276" w:lineRule="auto"/>
        <w:contextualSpacing w:val="0"/>
      </w:pPr>
      <w:r>
        <w:t>Tracer l’allure du spectre du signal.</w:t>
      </w:r>
    </w:p>
    <w:p w14:paraId="143720DB" w14:textId="1A6C6E2A" w:rsidR="00CE07B6" w:rsidRPr="009748E7" w:rsidRDefault="009748E7" w:rsidP="00B63103">
      <w:pPr>
        <w:pStyle w:val="Paragraphedeliste"/>
        <w:numPr>
          <w:ilvl w:val="0"/>
          <w:numId w:val="10"/>
        </w:numPr>
        <w:spacing w:after="120" w:line="276" w:lineRule="auto"/>
        <w:contextualSpacing w:val="0"/>
      </w:pPr>
      <w:r w:rsidRPr="009748E7">
        <w:t>C</w:t>
      </w:r>
      <w:r w:rsidR="0021496D" w:rsidRPr="009748E7">
        <w:t>onclure en indiquant quelles sont les harmoniques additionnées lors de la fabrication du son.</w:t>
      </w:r>
      <w:r w:rsidR="00AC58DA">
        <w:t xml:space="preserve"> </w:t>
      </w:r>
      <w:r w:rsidR="00CE07B6" w:rsidRPr="009748E7">
        <w:t>Exemples d’aides et de réalisations pour la programmation</w:t>
      </w:r>
    </w:p>
    <w:p w14:paraId="21F421F7" w14:textId="1BA7ED67" w:rsidR="001E7443" w:rsidRPr="00DB0115" w:rsidRDefault="00CE07B6" w:rsidP="0021271E">
      <w:pPr>
        <w:pStyle w:val="Titre2"/>
      </w:pPr>
      <w:r w:rsidRPr="00DB0115">
        <w:t xml:space="preserve">Aides pour la programmation avec </w:t>
      </w:r>
      <w:r w:rsidR="0021496D" w:rsidRPr="00DB0115">
        <w:t>un</w:t>
      </w:r>
      <w:r w:rsidR="00724EFF">
        <w:t xml:space="preserve"> tableur</w:t>
      </w:r>
      <w:r w:rsidR="0021496D" w:rsidRPr="009748E7">
        <w:t xml:space="preserve"> </w:t>
      </w:r>
      <w:r w:rsidRPr="00DB0115">
        <w:t>(</w:t>
      </w:r>
      <w:proofErr w:type="spellStart"/>
      <w:r w:rsidR="0021496D" w:rsidRPr="009748E7">
        <w:t>Regressi</w:t>
      </w:r>
      <w:proofErr w:type="spellEnd"/>
      <w:r w:rsidR="0021496D" w:rsidRPr="009748E7">
        <w:rPr>
          <w:vertAlign w:val="superscript"/>
        </w:rPr>
        <w:t>®</w:t>
      </w:r>
      <w:r w:rsidRPr="00DB0115">
        <w:t>)</w:t>
      </w:r>
    </w:p>
    <w:p w14:paraId="2DC7C13F" w14:textId="3A6C03D6" w:rsidR="001E7443" w:rsidRDefault="0021496D" w:rsidP="00B63103">
      <w:pPr>
        <w:pStyle w:val="Corpsdetexte"/>
        <w:numPr>
          <w:ilvl w:val="0"/>
          <w:numId w:val="4"/>
        </w:numPr>
        <w:spacing w:after="120" w:line="276" w:lineRule="auto"/>
        <w:jc w:val="both"/>
        <w:rPr>
          <w:color w:val="000000"/>
          <w:szCs w:val="20"/>
        </w:rPr>
      </w:pPr>
      <w:r>
        <w:rPr>
          <w:color w:val="000000"/>
          <w:szCs w:val="20"/>
        </w:rPr>
        <w:t xml:space="preserve">Ouvrir le fichier son (« SonSynthetiseur.wav » </w:t>
      </w:r>
      <w:r w:rsidRPr="009748E7">
        <w:rPr>
          <w:szCs w:val="20"/>
        </w:rPr>
        <w:t>disponible dans « </w:t>
      </w:r>
      <w:hyperlink r:id="rId12" w:history="1">
        <w:r w:rsidRPr="008C1603">
          <w:rPr>
            <w:rStyle w:val="Lienhypertexte"/>
            <w:szCs w:val="20"/>
          </w:rPr>
          <w:t>A</w:t>
        </w:r>
        <w:r w:rsidR="00A94CD6" w:rsidRPr="008C1603">
          <w:rPr>
            <w:rStyle w:val="Lienhypertexte"/>
            <w:szCs w:val="20"/>
          </w:rPr>
          <w:t>nalyse et synthèse spectrale</w:t>
        </w:r>
        <w:r w:rsidRPr="008C1603">
          <w:rPr>
            <w:rStyle w:val="Lienhypertexte"/>
            <w:szCs w:val="20"/>
          </w:rPr>
          <w:t>.zip</w:t>
        </w:r>
      </w:hyperlink>
      <w:r w:rsidRPr="009748E7">
        <w:rPr>
          <w:szCs w:val="20"/>
        </w:rPr>
        <w:t xml:space="preserve"> ») </w:t>
      </w:r>
      <w:r>
        <w:rPr>
          <w:color w:val="000000"/>
          <w:szCs w:val="20"/>
        </w:rPr>
        <w:t xml:space="preserve">grâce au logiciel </w:t>
      </w:r>
      <w:proofErr w:type="spellStart"/>
      <w:r>
        <w:rPr>
          <w:color w:val="000000"/>
          <w:szCs w:val="20"/>
        </w:rPr>
        <w:t>Regavi</w:t>
      </w:r>
      <w:proofErr w:type="spellEnd"/>
      <w:r>
        <w:rPr>
          <w:color w:val="000000"/>
          <w:szCs w:val="20"/>
        </w:rPr>
        <w:t xml:space="preserve">, et choisir un échantillon du son à transférer sous </w:t>
      </w:r>
      <w:proofErr w:type="spellStart"/>
      <w:r>
        <w:rPr>
          <w:color w:val="000000"/>
          <w:szCs w:val="20"/>
        </w:rPr>
        <w:t>Regressi</w:t>
      </w:r>
      <w:proofErr w:type="spellEnd"/>
      <w:r>
        <w:rPr>
          <w:color w:val="000000"/>
          <w:szCs w:val="20"/>
        </w:rPr>
        <w:t>.</w:t>
      </w:r>
    </w:p>
    <w:p w14:paraId="16158D6E" w14:textId="5494FB17" w:rsidR="002654F1" w:rsidRDefault="0021496D" w:rsidP="00B63103">
      <w:pPr>
        <w:numPr>
          <w:ilvl w:val="0"/>
          <w:numId w:val="4"/>
        </w:numPr>
        <w:spacing w:line="276" w:lineRule="auto"/>
      </w:pPr>
      <w:r>
        <w:t xml:space="preserve">Afficher la courbe du </w:t>
      </w:r>
      <w:proofErr w:type="gramStart"/>
      <w:r>
        <w:t xml:space="preserve">signal </w:t>
      </w:r>
      <w:proofErr w:type="gramEnd"/>
      <m:oMath>
        <m:r>
          <w:rPr>
            <w:rFonts w:ascii="Cambria Math" w:hAnsi="Cambria Math"/>
          </w:rPr>
          <m:t>s</m:t>
        </m:r>
        <m:d>
          <m:dPr>
            <m:ctrlPr>
              <w:rPr>
                <w:rFonts w:ascii="Cambria Math" w:hAnsi="Cambria Math"/>
              </w:rPr>
            </m:ctrlPr>
          </m:dPr>
          <m:e>
            <m:r>
              <w:rPr>
                <w:rFonts w:ascii="Cambria Math" w:hAnsi="Cambria Math"/>
              </w:rPr>
              <m:t>t</m:t>
            </m:r>
          </m:e>
        </m:d>
      </m:oMath>
      <w:r w:rsidR="008863B6">
        <w:t>. Sur le graphique, é</w:t>
      </w:r>
      <w:proofErr w:type="spellStart"/>
      <w:r>
        <w:t>valuer</w:t>
      </w:r>
      <w:proofErr w:type="spellEnd"/>
      <w:r>
        <w:t xml:space="preserve"> </w:t>
      </w:r>
      <w:r w:rsidR="008863B6">
        <w:t>l</w:t>
      </w:r>
      <w:r>
        <w:t xml:space="preserve">a fréquence et </w:t>
      </w:r>
      <w:r w:rsidR="008863B6">
        <w:t>l’</w:t>
      </w:r>
      <w:r>
        <w:t>amplitude</w:t>
      </w:r>
      <w:r w:rsidR="008863B6">
        <w:t xml:space="preserve"> du signal</w:t>
      </w:r>
      <w:r>
        <w:t>.</w:t>
      </w:r>
    </w:p>
    <w:p w14:paraId="23A62029" w14:textId="77777777" w:rsidR="004F76ED" w:rsidRDefault="0021496D" w:rsidP="00B63103">
      <w:pPr>
        <w:numPr>
          <w:ilvl w:val="0"/>
          <w:numId w:val="4"/>
        </w:numPr>
        <w:spacing w:line="276" w:lineRule="auto"/>
      </w:pPr>
      <w:r>
        <w:t>Commencer par modéliser</w:t>
      </w:r>
      <w:r w:rsidR="00AC58DA">
        <w:t xml:space="preserve"> le signal grâce au fondamental</w:t>
      </w:r>
      <w:r w:rsidRPr="002654F1">
        <w:rPr>
          <w:szCs w:val="20"/>
        </w:rPr>
        <w:t>. Entrer comme valeurs initiales de l’ajustement :</w:t>
      </w:r>
      <w:r w:rsidR="00AC58DA">
        <w:rPr>
          <w:szCs w:val="20"/>
        </w:rPr>
        <w:t xml:space="preserve"> </w:t>
      </w:r>
      <w:r>
        <w:t xml:space="preserve">0 </w:t>
      </w:r>
      <w:proofErr w:type="gramStart"/>
      <w:r>
        <w:t xml:space="preserve">pour </w:t>
      </w:r>
      <w:proofErr w:type="gramEnd"/>
      <m:oMath>
        <m:sSub>
          <m:sSubPr>
            <m:ctrlPr>
              <w:rPr>
                <w:rFonts w:ascii="Cambria Math" w:hAnsi="Cambria Math"/>
              </w:rPr>
            </m:ctrlPr>
          </m:sSubPr>
          <m:e>
            <m:r>
              <w:rPr>
                <w:rFonts w:ascii="Cambria Math" w:hAnsi="Cambria Math"/>
              </w:rPr>
              <m:t>φ</m:t>
            </m:r>
          </m:e>
          <m:sub>
            <m:r>
              <w:rPr>
                <w:rFonts w:ascii="Cambria Math" w:hAnsi="Cambria Math"/>
              </w:rPr>
              <m:t>1</m:t>
            </m:r>
          </m:sub>
        </m:sSub>
      </m:oMath>
      <w:r w:rsidRPr="002654F1">
        <w:rPr>
          <w:szCs w:val="20"/>
        </w:rPr>
        <w:t>,</w:t>
      </w:r>
      <w:r w:rsidR="00AC58DA">
        <w:rPr>
          <w:szCs w:val="20"/>
        </w:rPr>
        <w:t xml:space="preserve"> </w:t>
      </w:r>
      <w:r w:rsidRPr="002654F1">
        <w:rPr>
          <w:szCs w:val="20"/>
        </w:rPr>
        <w:t xml:space="preserve">la </w:t>
      </w:r>
      <w:r>
        <w:t xml:space="preserve"> fréquence </w:t>
      </w:r>
      <m:oMath>
        <m:r>
          <w:rPr>
            <w:rFonts w:ascii="Cambria Math" w:hAnsi="Cambria Math"/>
          </w:rPr>
          <m:t>f</m:t>
        </m:r>
      </m:oMath>
      <w:r w:rsidR="002654F1" w:rsidRPr="002654F1">
        <w:rPr>
          <w:szCs w:val="20"/>
        </w:rPr>
        <w:t xml:space="preserve"> trouvée en b, </w:t>
      </w:r>
      <w:r w:rsidRPr="002654F1">
        <w:rPr>
          <w:szCs w:val="20"/>
        </w:rPr>
        <w:t>l</w:t>
      </w:r>
      <w:r w:rsidR="00C74836" w:rsidRPr="002654F1">
        <w:rPr>
          <w:szCs w:val="20"/>
        </w:rPr>
        <w:t>’</w:t>
      </w:r>
      <w:r>
        <w:t xml:space="preserve">amplitude </w:t>
      </w:r>
      <w:r w:rsidR="00C74836">
        <w:t>trouvée en b.</w:t>
      </w:r>
    </w:p>
    <w:p w14:paraId="7B1F619D" w14:textId="372C808A" w:rsidR="002654F1" w:rsidRDefault="004F76ED" w:rsidP="003168C9">
      <w:pPr>
        <w:spacing w:line="276" w:lineRule="auto"/>
        <w:jc w:val="center"/>
      </w:pPr>
      <w:r>
        <w:rPr>
          <w:noProof/>
          <w:lang w:eastAsia="fr-FR"/>
        </w:rPr>
        <w:lastRenderedPageBreak/>
        <w:drawing>
          <wp:inline distT="0" distB="0" distL="0" distR="0" wp14:anchorId="0AE30405" wp14:editId="421DE45F">
            <wp:extent cx="5759450" cy="2651125"/>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9"/>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759450" cy="2651125"/>
                    </a:xfrm>
                    <a:prstGeom prst="rect">
                      <a:avLst/>
                    </a:prstGeom>
                  </pic:spPr>
                </pic:pic>
              </a:graphicData>
            </a:graphic>
          </wp:inline>
        </w:drawing>
      </w:r>
    </w:p>
    <w:p w14:paraId="2F9CB5BE" w14:textId="320758F4" w:rsidR="001E7443" w:rsidRPr="002654F1" w:rsidRDefault="0021496D" w:rsidP="00B63103">
      <w:pPr>
        <w:numPr>
          <w:ilvl w:val="0"/>
          <w:numId w:val="4"/>
        </w:numPr>
        <w:spacing w:line="276" w:lineRule="auto"/>
      </w:pPr>
      <w:r>
        <w:t>Lancer l’ajustement d</w:t>
      </w:r>
      <w:r w:rsidRPr="002654F1">
        <w:rPr>
          <w:rFonts w:eastAsia="Times New Roman"/>
          <w:bCs/>
        </w:rPr>
        <w:t xml:space="preserve">es paramètres du modèle </w:t>
      </w:r>
      <m:oMath>
        <m:r>
          <w:rPr>
            <w:rFonts w:ascii="Cambria Math" w:hAnsi="Cambria Math"/>
          </w:rPr>
          <m:t>y</m:t>
        </m:r>
        <m:d>
          <m:dPr>
            <m:ctrlPr>
              <w:rPr>
                <w:rFonts w:ascii="Cambria Math" w:hAnsi="Cambria Math"/>
              </w:rPr>
            </m:ctrlPr>
          </m:dPr>
          <m:e>
            <m:r>
              <w:rPr>
                <w:rFonts w:ascii="Cambria Math" w:hAnsi="Cambria Math"/>
              </w:rPr>
              <m:t>t</m:t>
            </m:r>
          </m:e>
        </m:d>
      </m:oMath>
      <w:r w:rsidRPr="002654F1">
        <w:rPr>
          <w:rFonts w:eastAsia="Times New Roman"/>
          <w:bCs/>
        </w:rPr>
        <w:t xml:space="preserve"> afin que la courbe de la somme de fonctions sinusoïdales se superpose le mieux possible à celle du </w:t>
      </w:r>
      <w:proofErr w:type="gramStart"/>
      <w:r w:rsidRPr="002654F1">
        <w:rPr>
          <w:rFonts w:eastAsia="Times New Roman"/>
          <w:bCs/>
        </w:rPr>
        <w:t xml:space="preserve">signal </w:t>
      </w:r>
      <w:proofErr w:type="gramEnd"/>
      <m:oMath>
        <m:r>
          <w:rPr>
            <w:rFonts w:ascii="Cambria Math" w:hAnsi="Cambria Math"/>
          </w:rPr>
          <m:t>s</m:t>
        </m:r>
        <m:d>
          <m:dPr>
            <m:ctrlPr>
              <w:rPr>
                <w:rFonts w:ascii="Cambria Math" w:hAnsi="Cambria Math"/>
              </w:rPr>
            </m:ctrlPr>
          </m:dPr>
          <m:e>
            <m:r>
              <w:rPr>
                <w:rFonts w:ascii="Cambria Math" w:hAnsi="Cambria Math"/>
              </w:rPr>
              <m:t>t</m:t>
            </m:r>
          </m:e>
        </m:d>
      </m:oMath>
      <w:r w:rsidRPr="002654F1">
        <w:rPr>
          <w:rFonts w:eastAsia="Times New Roman"/>
          <w:bCs/>
        </w:rPr>
        <w:t>.</w:t>
      </w:r>
      <w:r>
        <w:t xml:space="preserve"> Noter sur une feuille les valeurs optimales </w:t>
      </w:r>
      <w:proofErr w:type="gramStart"/>
      <w:r>
        <w:t xml:space="preserve">de </w:t>
      </w:r>
      <w:proofErr w:type="gramEnd"/>
      <m:oMath>
        <m:r>
          <w:rPr>
            <w:rFonts w:ascii="Cambria Math" w:hAnsi="Cambria Math"/>
          </w:rPr>
          <m:t>f</m:t>
        </m:r>
      </m:oMath>
      <w:r w:rsidRPr="002654F1">
        <w:rPr>
          <w:szCs w:val="20"/>
        </w:rPr>
        <w:t xml:space="preserve">,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2654F1">
        <w:rPr>
          <w:szCs w:val="20"/>
        </w:rPr>
        <w:t xml:space="preserve"> et</w:t>
      </w:r>
      <w:r>
        <w:t xml:space="preserve"> </w:t>
      </w:r>
      <m:oMath>
        <m:sSub>
          <m:sSubPr>
            <m:ctrlPr>
              <w:rPr>
                <w:rFonts w:ascii="Cambria Math" w:hAnsi="Cambria Math"/>
              </w:rPr>
            </m:ctrlPr>
          </m:sSubPr>
          <m:e>
            <m:r>
              <w:rPr>
                <w:rFonts w:ascii="Cambria Math" w:hAnsi="Cambria Math"/>
              </w:rPr>
              <m:t>φ</m:t>
            </m:r>
          </m:e>
          <m:sub>
            <m:r>
              <w:rPr>
                <w:rFonts w:ascii="Cambria Math" w:hAnsi="Cambria Math"/>
              </w:rPr>
              <m:t>1</m:t>
            </m:r>
          </m:sub>
        </m:sSub>
      </m:oMath>
      <w:r w:rsidRPr="002654F1">
        <w:rPr>
          <w:szCs w:val="20"/>
        </w:rPr>
        <w:t>.</w:t>
      </w:r>
    </w:p>
    <w:p w14:paraId="3F82A921" w14:textId="781DD738" w:rsidR="00B1173F" w:rsidRDefault="0021496D" w:rsidP="00B63103">
      <w:pPr>
        <w:numPr>
          <w:ilvl w:val="0"/>
          <w:numId w:val="4"/>
        </w:numPr>
        <w:spacing w:line="276" w:lineRule="auto"/>
      </w:pPr>
      <w:r>
        <w:t>Modéliser ensuite le signal grâce aux deux premières harmoniques</w:t>
      </w:r>
      <w:r>
        <w:rPr>
          <w:szCs w:val="20"/>
        </w:rPr>
        <w:t xml:space="preserve">. Entrer comme valeurs initiales de l’ajustement </w:t>
      </w:r>
      <w:r>
        <w:t xml:space="preserve">les précédentes valeurs optimales </w:t>
      </w:r>
      <w:proofErr w:type="gramStart"/>
      <w:r>
        <w:t xml:space="preserve">de </w:t>
      </w:r>
      <w:proofErr w:type="gramEnd"/>
      <m:oMath>
        <m:r>
          <w:rPr>
            <w:rFonts w:ascii="Cambria Math" w:hAnsi="Cambria Math"/>
          </w:rPr>
          <m:t>f</m:t>
        </m:r>
      </m:oMath>
      <w:r>
        <w:rPr>
          <w:szCs w:val="20"/>
        </w:rPr>
        <w:t xml:space="preserve">,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00B1173F">
        <w:rPr>
          <w:szCs w:val="20"/>
        </w:rPr>
        <w:t>,</w:t>
      </w:r>
      <w:r>
        <w:t xml:space="preserve"> </w:t>
      </w:r>
      <m:oMath>
        <m:sSub>
          <m:sSubPr>
            <m:ctrlPr>
              <w:rPr>
                <w:rFonts w:ascii="Cambria Math" w:hAnsi="Cambria Math"/>
              </w:rPr>
            </m:ctrlPr>
          </m:sSubPr>
          <m:e>
            <m:r>
              <w:rPr>
                <w:rFonts w:ascii="Cambria Math" w:hAnsi="Cambria Math"/>
              </w:rPr>
              <m:t>φ</m:t>
            </m:r>
          </m:e>
          <m:sub>
            <m:r>
              <w:rPr>
                <w:rFonts w:ascii="Cambria Math" w:hAnsi="Cambria Math"/>
              </w:rPr>
              <m:t>1</m:t>
            </m:r>
          </m:sub>
        </m:sSub>
      </m:oMath>
      <w:r w:rsidR="00B1173F">
        <w:t xml:space="preserve">, </w:t>
      </w:r>
      <w:r>
        <w:t xml:space="preserve">0 pour </w:t>
      </w:r>
      <m:oMath>
        <m:sSub>
          <m:sSubPr>
            <m:ctrlPr>
              <w:rPr>
                <w:rFonts w:ascii="Cambria Math" w:hAnsi="Cambria Math"/>
              </w:rPr>
            </m:ctrlPr>
          </m:sSubPr>
          <m:e>
            <m:r>
              <w:rPr>
                <w:rFonts w:ascii="Cambria Math" w:hAnsi="Cambria Math"/>
              </w:rPr>
              <m:t>φ</m:t>
            </m:r>
          </m:e>
          <m:sub>
            <m:r>
              <w:rPr>
                <w:rFonts w:ascii="Cambria Math" w:hAnsi="Cambria Math"/>
              </w:rPr>
              <m:t>2</m:t>
            </m:r>
          </m:sub>
        </m:sSub>
      </m:oMath>
      <w:r w:rsidR="00B1173F">
        <w:rPr>
          <w:szCs w:val="20"/>
        </w:rPr>
        <w:t xml:space="preserve"> et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00B1173F">
        <w:t xml:space="preserve"> pour </w:t>
      </w:r>
      <m:oMath>
        <m:sSub>
          <m:sSubPr>
            <m:ctrlPr>
              <w:rPr>
                <w:rFonts w:ascii="Cambria Math" w:hAnsi="Cambria Math"/>
              </w:rPr>
            </m:ctrlPr>
          </m:sSubPr>
          <m:e>
            <m:r>
              <w:rPr>
                <w:rFonts w:ascii="Cambria Math" w:hAnsi="Cambria Math"/>
              </w:rPr>
              <m:t>a</m:t>
            </m:r>
          </m:e>
          <m:sub>
            <m:r>
              <w:rPr>
                <w:rFonts w:ascii="Cambria Math" w:hAnsi="Cambria Math"/>
              </w:rPr>
              <m:t>2</m:t>
            </m:r>
          </m:sub>
        </m:sSub>
      </m:oMath>
      <w:r w:rsidR="00B1173F">
        <w:t>.</w:t>
      </w:r>
    </w:p>
    <w:p w14:paraId="36860D5A" w14:textId="129F3088" w:rsidR="001E7443" w:rsidRDefault="0021496D" w:rsidP="00B63103">
      <w:pPr>
        <w:numPr>
          <w:ilvl w:val="0"/>
          <w:numId w:val="4"/>
        </w:numPr>
        <w:spacing w:line="276" w:lineRule="auto"/>
      </w:pPr>
      <w:r>
        <w:t>Lancer l’ajustement d</w:t>
      </w:r>
      <w:r w:rsidRPr="00B1173F">
        <w:rPr>
          <w:rFonts w:eastAsia="Times New Roman"/>
          <w:bCs/>
        </w:rPr>
        <w:t xml:space="preserve">es paramètres du modèle </w:t>
      </w:r>
      <m:oMath>
        <m:r>
          <w:rPr>
            <w:rFonts w:ascii="Cambria Math" w:hAnsi="Cambria Math"/>
          </w:rPr>
          <m:t>y</m:t>
        </m:r>
        <m:d>
          <m:dPr>
            <m:ctrlPr>
              <w:rPr>
                <w:rFonts w:ascii="Cambria Math" w:hAnsi="Cambria Math"/>
              </w:rPr>
            </m:ctrlPr>
          </m:dPr>
          <m:e>
            <m:r>
              <w:rPr>
                <w:rFonts w:ascii="Cambria Math" w:hAnsi="Cambria Math"/>
              </w:rPr>
              <m:t>t</m:t>
            </m:r>
          </m:e>
        </m:d>
      </m:oMath>
      <w:r w:rsidRPr="00B1173F">
        <w:rPr>
          <w:rFonts w:eastAsia="Times New Roman"/>
          <w:bCs/>
        </w:rPr>
        <w:t xml:space="preserve"> afin que la courbe de la somme de fonctions sinusoïdales se superpose le mieux possible à celle du </w:t>
      </w:r>
      <w:proofErr w:type="gramStart"/>
      <w:r w:rsidRPr="00B1173F">
        <w:rPr>
          <w:rFonts w:eastAsia="Times New Roman"/>
          <w:bCs/>
        </w:rPr>
        <w:t xml:space="preserve">signal </w:t>
      </w:r>
      <w:proofErr w:type="gramEnd"/>
      <m:oMath>
        <m:r>
          <w:rPr>
            <w:rFonts w:ascii="Cambria Math" w:hAnsi="Cambria Math"/>
          </w:rPr>
          <m:t>s</m:t>
        </m:r>
        <m:d>
          <m:dPr>
            <m:ctrlPr>
              <w:rPr>
                <w:rFonts w:ascii="Cambria Math" w:hAnsi="Cambria Math"/>
              </w:rPr>
            </m:ctrlPr>
          </m:dPr>
          <m:e>
            <m:r>
              <w:rPr>
                <w:rFonts w:ascii="Cambria Math" w:hAnsi="Cambria Math"/>
              </w:rPr>
              <m:t>t</m:t>
            </m:r>
          </m:e>
        </m:d>
      </m:oMath>
      <w:r w:rsidRPr="00B1173F">
        <w:rPr>
          <w:rFonts w:eastAsia="Times New Roman"/>
          <w:bCs/>
        </w:rPr>
        <w:t>.</w:t>
      </w:r>
      <w:r>
        <w:t xml:space="preserve"> Noter sur une feuille les valeurs optimales </w:t>
      </w:r>
      <w:proofErr w:type="gramStart"/>
      <w:r>
        <w:t xml:space="preserve">de </w:t>
      </w:r>
      <w:proofErr w:type="gramEnd"/>
      <m:oMath>
        <m:r>
          <w:rPr>
            <w:rFonts w:ascii="Cambria Math" w:hAnsi="Cambria Math"/>
          </w:rPr>
          <m:t>f</m:t>
        </m:r>
      </m:oMath>
      <w:r w:rsidRPr="00B1173F">
        <w:rPr>
          <w:szCs w:val="20"/>
        </w:rPr>
        <w:t xml:space="preserve">,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B1173F">
        <w:rPr>
          <w:szCs w:val="20"/>
        </w:rPr>
        <w:t xml:space="preserve">, </w:t>
      </w:r>
      <m:oMath>
        <m:sSub>
          <m:sSubPr>
            <m:ctrlPr>
              <w:rPr>
                <w:rFonts w:ascii="Cambria Math" w:hAnsi="Cambria Math"/>
              </w:rPr>
            </m:ctrlPr>
          </m:sSubPr>
          <m:e>
            <m:r>
              <w:rPr>
                <w:rFonts w:ascii="Cambria Math" w:hAnsi="Cambria Math"/>
              </w:rPr>
              <m:t>φ</m:t>
            </m:r>
          </m:e>
          <m:sub>
            <m:r>
              <w:rPr>
                <w:rFonts w:ascii="Cambria Math" w:hAnsi="Cambria Math"/>
              </w:rPr>
              <m:t>1</m:t>
            </m:r>
          </m:sub>
        </m:sSub>
      </m:oMath>
      <w:r w:rsidRPr="00B1173F">
        <w:rPr>
          <w:szCs w:val="20"/>
        </w:rPr>
        <w:t xml:space="preserve">, </w:t>
      </w:r>
      <m:oMath>
        <m:sSub>
          <m:sSubPr>
            <m:ctrlPr>
              <w:rPr>
                <w:rFonts w:ascii="Cambria Math" w:hAnsi="Cambria Math"/>
              </w:rPr>
            </m:ctrlPr>
          </m:sSubPr>
          <m:e>
            <m:r>
              <w:rPr>
                <w:rFonts w:ascii="Cambria Math" w:hAnsi="Cambria Math"/>
              </w:rPr>
              <m:t>a</m:t>
            </m:r>
          </m:e>
          <m:sub>
            <m:r>
              <w:rPr>
                <w:rFonts w:ascii="Cambria Math" w:hAnsi="Cambria Math"/>
              </w:rPr>
              <m:t>2</m:t>
            </m:r>
          </m:sub>
        </m:sSub>
      </m:oMath>
      <w:r w:rsidRPr="00B1173F">
        <w:rPr>
          <w:szCs w:val="20"/>
        </w:rPr>
        <w:t xml:space="preserve"> et</w:t>
      </w:r>
      <w:r>
        <w:t xml:space="preserve"> </w:t>
      </w:r>
      <m:oMath>
        <m:sSub>
          <m:sSubPr>
            <m:ctrlPr>
              <w:rPr>
                <w:rFonts w:ascii="Cambria Math" w:hAnsi="Cambria Math"/>
              </w:rPr>
            </m:ctrlPr>
          </m:sSubPr>
          <m:e>
            <m:r>
              <w:rPr>
                <w:rFonts w:ascii="Cambria Math" w:hAnsi="Cambria Math"/>
              </w:rPr>
              <m:t>φ</m:t>
            </m:r>
          </m:e>
          <m:sub>
            <m:r>
              <w:rPr>
                <w:rFonts w:ascii="Cambria Math" w:hAnsi="Cambria Math"/>
              </w:rPr>
              <m:t>2</m:t>
            </m:r>
          </m:sub>
        </m:sSub>
      </m:oMath>
      <w:r>
        <w:t>.</w:t>
      </w:r>
    </w:p>
    <w:p w14:paraId="4FBAFA7B" w14:textId="04D38A8A" w:rsidR="001E7443" w:rsidRDefault="0021496D" w:rsidP="00B63103">
      <w:pPr>
        <w:numPr>
          <w:ilvl w:val="0"/>
          <w:numId w:val="4"/>
        </w:numPr>
        <w:spacing w:line="276" w:lineRule="auto"/>
      </w:pPr>
      <w:r>
        <w:t xml:space="preserve">Réitérer le processus </w:t>
      </w:r>
      <w:r w:rsidRPr="00AC58DA">
        <w:rPr>
          <w:rFonts w:eastAsia="Times New Roman"/>
          <w:bCs/>
        </w:rPr>
        <w:t>avec un nombre N d’harmoniques suffisant pour que la fonction</w:t>
      </w:r>
      <w:r w:rsidR="00AC58DA">
        <w:rPr>
          <w:rFonts w:eastAsia="Times New Roman"/>
          <w:bCs/>
        </w:rPr>
        <w:t xml:space="preserve"> </w:t>
      </w:r>
      <m:oMath>
        <m:r>
          <w:rPr>
            <w:rFonts w:ascii="Cambria Math" w:hAnsi="Cambria Math"/>
          </w:rPr>
          <m:t>y</m:t>
        </m:r>
        <m:d>
          <m:dPr>
            <m:ctrlPr>
              <w:rPr>
                <w:rFonts w:ascii="Cambria Math" w:hAnsi="Cambria Math"/>
              </w:rPr>
            </m:ctrlPr>
          </m:dPr>
          <m:e>
            <m:r>
              <w:rPr>
                <w:rFonts w:ascii="Cambria Math" w:hAnsi="Cambria Math"/>
              </w:rPr>
              <m:t>t</m:t>
            </m:r>
          </m:e>
        </m:d>
        <m:r>
          <w:rPr>
            <w:rFonts w:ascii="Cambria Math" w:hAnsi="Cambria Math"/>
          </w:rPr>
          <m:t>=</m:t>
        </m:r>
        <m:nary>
          <m:naryPr>
            <m:chr m:val="∑"/>
            <m:ctrlPr>
              <w:rPr>
                <w:rFonts w:ascii="Cambria Math" w:hAnsi="Cambria Math"/>
              </w:rPr>
            </m:ctrlPr>
          </m:naryPr>
          <m:sub>
            <m:r>
              <w:rPr>
                <w:rFonts w:ascii="Cambria Math" w:hAnsi="Cambria Math"/>
              </w:rPr>
              <m:t>n=1</m:t>
            </m:r>
          </m:sub>
          <m:sup>
            <m:r>
              <w:rPr>
                <w:rFonts w:ascii="Cambria Math" w:hAnsi="Cambria Math"/>
              </w:rPr>
              <m:t>N</m:t>
            </m:r>
          </m:sup>
          <m:e>
            <m:sSub>
              <m:sSubPr>
                <m:ctrlPr>
                  <w:rPr>
                    <w:rFonts w:ascii="Cambria Math" w:hAnsi="Cambria Math"/>
                  </w:rPr>
                </m:ctrlPr>
              </m:sSubPr>
              <m:e>
                <m:r>
                  <w:rPr>
                    <w:rFonts w:ascii="Cambria Math" w:hAnsi="Cambria Math"/>
                  </w:rPr>
                  <m:t>a</m:t>
                </m:r>
              </m:e>
              <m:sub>
                <m:r>
                  <w:rPr>
                    <w:rFonts w:ascii="Cambria Math" w:hAnsi="Cambria Math"/>
                  </w:rPr>
                  <m:t>n</m:t>
                </m:r>
              </m:sub>
            </m:sSub>
            <m:r>
              <w:rPr>
                <w:rFonts w:ascii="Cambria Math" w:hAnsi="Cambria Math"/>
              </w:rPr>
              <m:t>cos⁡</m:t>
            </m:r>
            <m:d>
              <m:dPr>
                <m:ctrlPr>
                  <w:rPr>
                    <w:rFonts w:ascii="Cambria Math" w:hAnsi="Cambria Math"/>
                  </w:rPr>
                </m:ctrlPr>
              </m:dPr>
              <m:e>
                <m:r>
                  <w:rPr>
                    <w:rFonts w:ascii="Cambria Math" w:hAnsi="Cambria Math"/>
                  </w:rPr>
                  <m:t>2πnft+</m:t>
                </m:r>
                <m:sSub>
                  <m:sSubPr>
                    <m:ctrlPr>
                      <w:rPr>
                        <w:rFonts w:ascii="Cambria Math" w:hAnsi="Cambria Math"/>
                      </w:rPr>
                    </m:ctrlPr>
                  </m:sSubPr>
                  <m:e>
                    <m:r>
                      <w:rPr>
                        <w:rFonts w:ascii="Cambria Math" w:hAnsi="Cambria Math"/>
                      </w:rPr>
                      <m:t>φ</m:t>
                    </m:r>
                  </m:e>
                  <m:sub>
                    <m:r>
                      <w:rPr>
                        <w:rFonts w:ascii="Cambria Math" w:hAnsi="Cambria Math"/>
                      </w:rPr>
                      <m:t>n</m:t>
                    </m:r>
                  </m:sub>
                </m:sSub>
              </m:e>
            </m:d>
          </m:e>
        </m:nary>
      </m:oMath>
      <w:r>
        <w:t xml:space="preserve"> </w:t>
      </w:r>
      <w:r w:rsidRPr="00AC58DA">
        <w:rPr>
          <w:rFonts w:eastAsia="Times New Roman"/>
          <w:bCs/>
        </w:rPr>
        <w:t xml:space="preserve">se superpose parfaitement à celle du </w:t>
      </w:r>
      <w:proofErr w:type="gramStart"/>
      <w:r w:rsidRPr="00AC58DA">
        <w:rPr>
          <w:rFonts w:eastAsia="Times New Roman"/>
          <w:bCs/>
        </w:rPr>
        <w:t xml:space="preserve">signal </w:t>
      </w:r>
      <w:proofErr w:type="gramEnd"/>
      <m:oMath>
        <m:r>
          <w:rPr>
            <w:rFonts w:ascii="Cambria Math" w:hAnsi="Cambria Math"/>
          </w:rPr>
          <m:t>s</m:t>
        </m:r>
        <m:d>
          <m:dPr>
            <m:ctrlPr>
              <w:rPr>
                <w:rFonts w:ascii="Cambria Math" w:hAnsi="Cambria Math"/>
              </w:rPr>
            </m:ctrlPr>
          </m:dPr>
          <m:e>
            <m:r>
              <w:rPr>
                <w:rFonts w:ascii="Cambria Math" w:hAnsi="Cambria Math"/>
              </w:rPr>
              <m:t>t</m:t>
            </m:r>
          </m:e>
        </m:d>
      </m:oMath>
      <w:r w:rsidRPr="00AC58DA">
        <w:rPr>
          <w:rFonts w:eastAsia="Times New Roman"/>
          <w:bCs/>
        </w:rPr>
        <w:t>.</w:t>
      </w:r>
      <w:r>
        <w:t xml:space="preserve"> </w:t>
      </w:r>
    </w:p>
    <w:p w14:paraId="532810C8" w14:textId="283DEB54" w:rsidR="001E7443" w:rsidRDefault="009748E7" w:rsidP="003168C9">
      <w:pPr>
        <w:spacing w:line="276" w:lineRule="auto"/>
        <w:jc w:val="center"/>
      </w:pPr>
      <w:r>
        <w:rPr>
          <w:noProof/>
          <w:lang w:eastAsia="fr-FR"/>
        </w:rPr>
        <w:drawing>
          <wp:inline distT="0" distB="0" distL="0" distR="0" wp14:anchorId="6A79B8F3" wp14:editId="5AB92E66">
            <wp:extent cx="5657850" cy="2712085"/>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657850" cy="2712085"/>
                    </a:xfrm>
                    <a:prstGeom prst="rect">
                      <a:avLst/>
                    </a:prstGeom>
                  </pic:spPr>
                </pic:pic>
              </a:graphicData>
            </a:graphic>
          </wp:inline>
        </w:drawing>
      </w:r>
    </w:p>
    <w:p w14:paraId="425FB5DC" w14:textId="72DB1BE0" w:rsidR="001E7443" w:rsidRDefault="0021496D" w:rsidP="003168C9">
      <w:pPr>
        <w:pStyle w:val="Corpsdetexte"/>
        <w:spacing w:after="120" w:line="276" w:lineRule="auto"/>
        <w:jc w:val="both"/>
      </w:pPr>
      <w:r>
        <w:rPr>
          <w:color w:val="000000"/>
          <w:szCs w:val="20"/>
        </w:rPr>
        <w:t xml:space="preserve">NB : On peut aussi utiliser la transformée de Fourier du </w:t>
      </w:r>
      <w:r>
        <w:rPr>
          <w:rFonts w:eastAsia="Times New Roman"/>
          <w:bCs/>
        </w:rPr>
        <w:t xml:space="preserve">signal </w:t>
      </w:r>
      <m:oMath>
        <m:r>
          <w:rPr>
            <w:rFonts w:ascii="Cambria Math" w:hAnsi="Cambria Math"/>
          </w:rPr>
          <m:t>s</m:t>
        </m:r>
        <m:d>
          <m:dPr>
            <m:ctrlPr>
              <w:rPr>
                <w:rFonts w:ascii="Cambria Math" w:hAnsi="Cambria Math"/>
              </w:rPr>
            </m:ctrlPr>
          </m:dPr>
          <m:e>
            <m:r>
              <w:rPr>
                <w:rFonts w:ascii="Cambria Math" w:hAnsi="Cambria Math"/>
              </w:rPr>
              <m:t>t</m:t>
            </m:r>
          </m:e>
        </m:d>
      </m:oMath>
      <w:r>
        <w:rPr>
          <w:color w:val="000000"/>
          <w:szCs w:val="20"/>
        </w:rPr>
        <w:t xml:space="preserve"> pour le rang des h</w:t>
      </w:r>
      <w:proofErr w:type="spellStart"/>
      <w:r w:rsidR="00AC58DA">
        <w:rPr>
          <w:color w:val="000000"/>
          <w:szCs w:val="20"/>
        </w:rPr>
        <w:t>armoniques</w:t>
      </w:r>
      <w:proofErr w:type="spellEnd"/>
      <w:r w:rsidR="00AC58DA">
        <w:rPr>
          <w:color w:val="000000"/>
          <w:szCs w:val="20"/>
        </w:rPr>
        <w:t xml:space="preserve"> et leurs amplitudes.</w:t>
      </w:r>
    </w:p>
    <w:sectPr w:rsidR="001E7443" w:rsidSect="00936CDF">
      <w:footerReference w:type="default" r:id="rId15"/>
      <w:headerReference w:type="first" r:id="rId16"/>
      <w:footerReference w:type="first" r:id="rId17"/>
      <w:pgSz w:w="11906" w:h="16838"/>
      <w:pgMar w:top="1672" w:right="1418" w:bottom="1418" w:left="1418" w:header="0" w:footer="660" w:gutter="0"/>
      <w:cols w:space="720"/>
      <w:formProt w:val="0"/>
      <w:titlePg/>
      <w:docGrid w:linePitch="360" w:charSpace="100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58AC3" w14:textId="77777777" w:rsidR="00200E13" w:rsidRDefault="00200E13" w:rsidP="008C1603">
      <w:pPr>
        <w:spacing w:after="0" w:line="240" w:lineRule="auto"/>
      </w:pPr>
      <w:r>
        <w:separator/>
      </w:r>
    </w:p>
  </w:endnote>
  <w:endnote w:type="continuationSeparator" w:id="0">
    <w:p w14:paraId="1C7F7F34" w14:textId="77777777" w:rsidR="00200E13" w:rsidRDefault="00200E13" w:rsidP="008C1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OpenSymbol">
    <w:panose1 w:val="05010000000000000000"/>
    <w:charset w:val="00"/>
    <w:family w:val="auto"/>
    <w:pitch w:val="variable"/>
    <w:sig w:usb0="800000AF" w:usb1="1001ECEA"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altName w:val="Arial"/>
    <w:panose1 w:val="02000503030000020004"/>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76B01" w14:textId="259C785B" w:rsidR="00D8767D" w:rsidRPr="00D8767D" w:rsidRDefault="00200E13" w:rsidP="00D8767D">
    <w:pPr>
      <w:pStyle w:val="Pieddepage"/>
      <w:pBdr>
        <w:top w:val="single" w:sz="4" w:space="0" w:color="E5E3F1"/>
      </w:pBdr>
      <w:rPr>
        <w:rFonts w:ascii="Arial" w:hAnsi="Arial" w:cs="Arial"/>
      </w:rPr>
    </w:pPr>
    <w:r>
      <w:fldChar w:fldCharType="begin"/>
    </w:r>
    <w:r>
      <w:instrText xml:space="preserve"> HYPERLINK "http://eduscol.education.fr/ressources-ecole-college" </w:instrText>
    </w:r>
    <w:r>
      <w:fldChar w:fldCharType="separate"/>
    </w:r>
    <w:r w:rsidR="00D8767D" w:rsidRPr="005D45DA">
      <w:rPr>
        <w:rStyle w:val="Lienhypertexte"/>
        <w:rFonts w:ascii="VAG Rounded Std Light" w:hAnsi="VAG Rounded Std Light" w:cs="Arial"/>
        <w:b/>
        <w:color w:val="39368F"/>
        <w:sz w:val="16"/>
        <w:u w:val="none"/>
      </w:rPr>
      <w:t>eduscol.education.fr/ressources-</w:t>
    </w:r>
    <w:proofErr w:type="spellStart"/>
    <w:r w:rsidR="00D8767D" w:rsidRPr="005D45DA">
      <w:rPr>
        <w:rStyle w:val="Lienhypertexte"/>
        <w:rFonts w:ascii="VAG Rounded Std Light" w:hAnsi="VAG Rounded Std Light" w:cs="Arial"/>
        <w:b/>
        <w:color w:val="39368F"/>
        <w:sz w:val="16"/>
        <w:u w:val="none"/>
      </w:rPr>
      <w:t>ecole</w:t>
    </w:r>
    <w:proofErr w:type="spellEnd"/>
    <w:r w:rsidR="00D8767D" w:rsidRPr="005D45DA">
      <w:rPr>
        <w:rStyle w:val="Lienhypertexte"/>
        <w:rFonts w:ascii="VAG Rounded Std Light" w:hAnsi="VAG Rounded Std Light" w:cs="Arial"/>
        <w:b/>
        <w:color w:val="39368F"/>
        <w:sz w:val="16"/>
        <w:u w:val="none"/>
      </w:rPr>
      <w:t>-</w:t>
    </w:r>
    <w:proofErr w:type="spellStart"/>
    <w:r w:rsidR="00D8767D" w:rsidRPr="005D45DA">
      <w:rPr>
        <w:rStyle w:val="Lienhypertexte"/>
        <w:rFonts w:ascii="VAG Rounded Std Light" w:hAnsi="VAG Rounded Std Light" w:cs="Arial"/>
        <w:b/>
        <w:color w:val="39368F"/>
        <w:sz w:val="16"/>
        <w:u w:val="none"/>
      </w:rPr>
      <w:t>college</w:t>
    </w:r>
    <w:proofErr w:type="spellEnd"/>
    <w:r>
      <w:rPr>
        <w:rStyle w:val="Lienhypertexte"/>
        <w:rFonts w:ascii="VAG Rounded Std Light" w:hAnsi="VAG Rounded Std Light" w:cs="Arial"/>
        <w:b/>
        <w:color w:val="39368F"/>
        <w:sz w:val="16"/>
        <w:u w:val="none"/>
      </w:rPr>
      <w:fldChar w:fldCharType="end"/>
    </w:r>
    <w:r w:rsidR="00D8767D">
      <w:rPr>
        <w:rFonts w:ascii="Arial" w:hAnsi="Arial" w:cs="Arial"/>
      </w:rPr>
      <w:t xml:space="preserve"> – Ministère de l’Éducation nationale et de la Jeunesse – Novembre 2018</w:t>
    </w:r>
    <w:r w:rsidR="00D8767D">
      <w:rPr>
        <w:rFonts w:ascii="Arial" w:hAnsi="Arial" w:cs="Arial"/>
      </w:rPr>
      <w:tab/>
    </w:r>
    <w:r w:rsidR="00D8767D" w:rsidRPr="002B76AA">
      <w:rPr>
        <w:rFonts w:ascii="VAG Rounded Std Light" w:hAnsi="VAG Rounded Std Light" w:cs="Arial"/>
        <w:b/>
        <w:color w:val="39368F"/>
        <w:sz w:val="16"/>
      </w:rPr>
      <w:fldChar w:fldCharType="begin"/>
    </w:r>
    <w:r w:rsidR="00D8767D" w:rsidRPr="002B76AA">
      <w:rPr>
        <w:rFonts w:ascii="VAG Rounded Std Light" w:hAnsi="VAG Rounded Std Light" w:cs="Arial"/>
        <w:b/>
        <w:color w:val="39368F"/>
        <w:sz w:val="16"/>
      </w:rPr>
      <w:instrText>PAGE   \* MERGEFORMAT</w:instrText>
    </w:r>
    <w:r w:rsidR="00D8767D" w:rsidRPr="002B76AA">
      <w:rPr>
        <w:rFonts w:ascii="VAG Rounded Std Light" w:hAnsi="VAG Rounded Std Light" w:cs="Arial"/>
        <w:b/>
        <w:color w:val="39368F"/>
        <w:sz w:val="16"/>
      </w:rPr>
      <w:fldChar w:fldCharType="separate"/>
    </w:r>
    <w:r w:rsidR="00936CDF">
      <w:rPr>
        <w:rFonts w:ascii="VAG Rounded Std Light" w:hAnsi="VAG Rounded Std Light" w:cs="Arial"/>
        <w:b/>
        <w:noProof/>
        <w:color w:val="39368F"/>
        <w:sz w:val="16"/>
      </w:rPr>
      <w:t>5</w:t>
    </w:r>
    <w:r w:rsidR="00D8767D"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E0787" w14:textId="511A0D99" w:rsidR="00D8767D" w:rsidRPr="00D8767D" w:rsidRDefault="00200E13" w:rsidP="00D8767D">
    <w:pPr>
      <w:pStyle w:val="Pieddepage"/>
      <w:pBdr>
        <w:top w:val="single" w:sz="4" w:space="0" w:color="E5E3F1"/>
      </w:pBdr>
      <w:rPr>
        <w:rFonts w:ascii="Arial" w:hAnsi="Arial" w:cs="Arial"/>
      </w:rPr>
    </w:pPr>
    <w:hyperlink r:id="rId1" w:history="1">
      <w:r w:rsidR="00D8767D" w:rsidRPr="005D45DA">
        <w:rPr>
          <w:rStyle w:val="Lienhypertexte"/>
          <w:rFonts w:ascii="VAG Rounded Std Light" w:hAnsi="VAG Rounded Std Light" w:cs="Arial"/>
          <w:b/>
          <w:color w:val="39368F"/>
          <w:sz w:val="16"/>
          <w:u w:val="none"/>
        </w:rPr>
        <w:t>eduscol.education.fr/ressources-</w:t>
      </w:r>
      <w:proofErr w:type="spellStart"/>
      <w:r w:rsidR="00D8767D" w:rsidRPr="005D45DA">
        <w:rPr>
          <w:rStyle w:val="Lienhypertexte"/>
          <w:rFonts w:ascii="VAG Rounded Std Light" w:hAnsi="VAG Rounded Std Light" w:cs="Arial"/>
          <w:b/>
          <w:color w:val="39368F"/>
          <w:sz w:val="16"/>
          <w:u w:val="none"/>
        </w:rPr>
        <w:t>ecole</w:t>
      </w:r>
      <w:proofErr w:type="spellEnd"/>
      <w:r w:rsidR="00D8767D" w:rsidRPr="005D45DA">
        <w:rPr>
          <w:rStyle w:val="Lienhypertexte"/>
          <w:rFonts w:ascii="VAG Rounded Std Light" w:hAnsi="VAG Rounded Std Light" w:cs="Arial"/>
          <w:b/>
          <w:color w:val="39368F"/>
          <w:sz w:val="16"/>
          <w:u w:val="none"/>
        </w:rPr>
        <w:t>-</w:t>
      </w:r>
      <w:proofErr w:type="spellStart"/>
      <w:r w:rsidR="00D8767D" w:rsidRPr="005D45DA">
        <w:rPr>
          <w:rStyle w:val="Lienhypertexte"/>
          <w:rFonts w:ascii="VAG Rounded Std Light" w:hAnsi="VAG Rounded Std Light" w:cs="Arial"/>
          <w:b/>
          <w:color w:val="39368F"/>
          <w:sz w:val="16"/>
          <w:u w:val="none"/>
        </w:rPr>
        <w:t>college</w:t>
      </w:r>
      <w:proofErr w:type="spellEnd"/>
    </w:hyperlink>
    <w:r w:rsidR="00D8767D">
      <w:rPr>
        <w:rFonts w:ascii="Arial" w:hAnsi="Arial" w:cs="Arial"/>
      </w:rPr>
      <w:t xml:space="preserve"> – Ministère de l’Éducation nationale et de la Jeunesse – Novembre 2018</w:t>
    </w:r>
    <w:r w:rsidR="00D8767D">
      <w:rPr>
        <w:rFonts w:ascii="Arial" w:hAnsi="Arial" w:cs="Arial"/>
      </w:rPr>
      <w:tab/>
    </w:r>
    <w:r w:rsidR="00D8767D" w:rsidRPr="002B76AA">
      <w:rPr>
        <w:rFonts w:ascii="VAG Rounded Std Light" w:hAnsi="VAG Rounded Std Light" w:cs="Arial"/>
        <w:b/>
        <w:color w:val="39368F"/>
        <w:sz w:val="16"/>
      </w:rPr>
      <w:fldChar w:fldCharType="begin"/>
    </w:r>
    <w:r w:rsidR="00D8767D" w:rsidRPr="002B76AA">
      <w:rPr>
        <w:rFonts w:ascii="VAG Rounded Std Light" w:hAnsi="VAG Rounded Std Light" w:cs="Arial"/>
        <w:b/>
        <w:color w:val="39368F"/>
        <w:sz w:val="16"/>
      </w:rPr>
      <w:instrText>PAGE   \* MERGEFORMAT</w:instrText>
    </w:r>
    <w:r w:rsidR="00D8767D" w:rsidRPr="002B76AA">
      <w:rPr>
        <w:rFonts w:ascii="VAG Rounded Std Light" w:hAnsi="VAG Rounded Std Light" w:cs="Arial"/>
        <w:b/>
        <w:color w:val="39368F"/>
        <w:sz w:val="16"/>
      </w:rPr>
      <w:fldChar w:fldCharType="separate"/>
    </w:r>
    <w:r w:rsidR="00936CDF">
      <w:rPr>
        <w:rFonts w:ascii="VAG Rounded Std Light" w:hAnsi="VAG Rounded Std Light" w:cs="Arial"/>
        <w:b/>
        <w:noProof/>
        <w:color w:val="39368F"/>
        <w:sz w:val="16"/>
      </w:rPr>
      <w:t>1</w:t>
    </w:r>
    <w:r w:rsidR="00D8767D"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6894C" w14:textId="77777777" w:rsidR="00200E13" w:rsidRDefault="00200E13" w:rsidP="008C1603">
      <w:pPr>
        <w:spacing w:after="0" w:line="240" w:lineRule="auto"/>
      </w:pPr>
      <w:r>
        <w:separator/>
      </w:r>
    </w:p>
  </w:footnote>
  <w:footnote w:type="continuationSeparator" w:id="0">
    <w:p w14:paraId="4C15D4E6" w14:textId="77777777" w:rsidR="00200E13" w:rsidRDefault="00200E13" w:rsidP="008C16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97AF1" w14:textId="2AE1D0D8" w:rsidR="008C1603" w:rsidRPr="008C1603" w:rsidRDefault="008C1603" w:rsidP="008C1603">
    <w:r>
      <w:rPr>
        <w:noProof/>
        <w:lang w:eastAsia="fr-FR"/>
      </w:rPr>
      <w:drawing>
        <wp:anchor distT="0" distB="0" distL="114300" distR="114300" simplePos="0" relativeHeight="251658240" behindDoc="0" locked="0" layoutInCell="1" allowOverlap="1" wp14:anchorId="3F7454FD" wp14:editId="03BFD225">
          <wp:simplePos x="0" y="0"/>
          <wp:positionH relativeFrom="column">
            <wp:posOffset>-889000</wp:posOffset>
          </wp:positionH>
          <wp:positionV relativeFrom="paragraph">
            <wp:posOffset>0</wp:posOffset>
          </wp:positionV>
          <wp:extent cx="7552690" cy="2102485"/>
          <wp:effectExtent l="0" t="0" r="0" b="0"/>
          <wp:wrapTopAndBottom/>
          <wp:docPr id="1" name="Image 1"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2690" cy="21024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07D3ED9"/>
    <w:multiLevelType w:val="hybridMultilevel"/>
    <w:tmpl w:val="4F4A371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2BA1FC1"/>
    <w:multiLevelType w:val="multilevel"/>
    <w:tmpl w:val="F0C2E4BE"/>
    <w:lvl w:ilvl="0">
      <w:start w:val="1"/>
      <w:numFmt w:val="decimal"/>
      <w:lvlText w:val="%1."/>
      <w:lvlJc w:val="left"/>
      <w:pPr>
        <w:ind w:left="360" w:hanging="360"/>
      </w:pPr>
      <w:rPr>
        <w:color w:val="1C748E"/>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nsid w:val="142B62BA"/>
    <w:multiLevelType w:val="multilevel"/>
    <w:tmpl w:val="A93CF3AA"/>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322573B6"/>
    <w:multiLevelType w:val="multilevel"/>
    <w:tmpl w:val="CF34B542"/>
    <w:lvl w:ilvl="0">
      <w:start w:val="1"/>
      <w:numFmt w:val="bullet"/>
      <w:lvlText w:val=""/>
      <w:lvlJc w:val="left"/>
      <w:pPr>
        <w:ind w:left="720" w:hanging="360"/>
      </w:pPr>
      <w:rPr>
        <w:rFonts w:ascii="Symbol" w:hAnsi="Symbol" w:cs="Symbol" w:hint="default"/>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25">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0A709EA"/>
    <w:multiLevelType w:val="hybridMultilevel"/>
    <w:tmpl w:val="F3EA121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1543FBD"/>
    <w:multiLevelType w:val="multilevel"/>
    <w:tmpl w:val="3E1E6146"/>
    <w:lvl w:ilvl="0">
      <w:start w:val="1"/>
      <w:numFmt w:val="decimal"/>
      <w:lvlText w:val="%1."/>
      <w:lvlJc w:val="left"/>
      <w:pPr>
        <w:ind w:left="720" w:hanging="360"/>
      </w:pPr>
      <w:rPr>
        <w:rFonts w:eastAsia="Times New Roman"/>
        <w:bCs/>
        <w:color w:val="1C748E"/>
      </w:rPr>
    </w:lvl>
    <w:lvl w:ilvl="1">
      <w:start w:val="1"/>
      <w:numFmt w:val="decimal"/>
      <w:lvlText w:val="%2."/>
      <w:lvlJc w:val="left"/>
      <w:pPr>
        <w:ind w:left="390" w:hanging="390"/>
      </w:pPr>
      <w:rPr>
        <w:color w:val="auto"/>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30">
    <w:nsid w:val="54DE7D72"/>
    <w:multiLevelType w:val="hybridMultilevel"/>
    <w:tmpl w:val="98D46F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A1C38E7"/>
    <w:multiLevelType w:val="multilevel"/>
    <w:tmpl w:val="51FC891C"/>
    <w:lvl w:ilvl="0">
      <w:start w:val="1"/>
      <w:numFmt w:val="decimal"/>
      <w:lvlText w:val="%1."/>
      <w:lvlJc w:val="left"/>
      <w:pPr>
        <w:ind w:left="360" w:hanging="360"/>
      </w:pPr>
      <w:rPr>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nsid w:val="605E345C"/>
    <w:multiLevelType w:val="hybridMultilevel"/>
    <w:tmpl w:val="ED3C97EA"/>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3">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8B541B1"/>
    <w:multiLevelType w:val="multilevel"/>
    <w:tmpl w:val="C18485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nsid w:val="69106154"/>
    <w:multiLevelType w:val="hybridMultilevel"/>
    <w:tmpl w:val="4F4A371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2450C1D"/>
    <w:multiLevelType w:val="multilevel"/>
    <w:tmpl w:val="B35C3E78"/>
    <w:lvl w:ilvl="0">
      <w:start w:val="1"/>
      <w:numFmt w:val="bullet"/>
      <w:lvlText w:val=""/>
      <w:lvlJc w:val="left"/>
      <w:pPr>
        <w:ind w:left="360" w:hanging="360"/>
      </w:pPr>
      <w:rPr>
        <w:rFonts w:ascii="Symbol" w:hAnsi="Symbol" w:cs="Symbol" w:hint="default"/>
        <w:color w:val="1C748E"/>
        <w:sz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9">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F472536"/>
    <w:multiLevelType w:val="hybridMultilevel"/>
    <w:tmpl w:val="4F4A371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5"/>
  </w:num>
  <w:num w:numId="2">
    <w:abstractNumId w:val="16"/>
  </w:num>
  <w:num w:numId="3">
    <w:abstractNumId w:val="38"/>
  </w:num>
  <w:num w:numId="4">
    <w:abstractNumId w:val="31"/>
  </w:num>
  <w:num w:numId="5">
    <w:abstractNumId w:val="29"/>
  </w:num>
  <w:num w:numId="6">
    <w:abstractNumId w:val="15"/>
  </w:num>
  <w:num w:numId="7">
    <w:abstractNumId w:val="22"/>
  </w:num>
  <w:num w:numId="8">
    <w:abstractNumId w:val="26"/>
  </w:num>
  <w:num w:numId="9">
    <w:abstractNumId w:val="36"/>
  </w:num>
  <w:num w:numId="10">
    <w:abstractNumId w:val="13"/>
  </w:num>
  <w:num w:numId="11">
    <w:abstractNumId w:val="40"/>
  </w:num>
  <w:num w:numId="12">
    <w:abstractNumId w:val="30"/>
  </w:num>
  <w:num w:numId="13">
    <w:abstractNumId w:val="32"/>
  </w:num>
  <w:num w:numId="14">
    <w:abstractNumId w:val="17"/>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34"/>
  </w:num>
  <w:num w:numId="26">
    <w:abstractNumId w:val="39"/>
  </w:num>
  <w:num w:numId="27">
    <w:abstractNumId w:val="24"/>
  </w:num>
  <w:num w:numId="28">
    <w:abstractNumId w:val="23"/>
  </w:num>
  <w:num w:numId="29">
    <w:abstractNumId w:val="37"/>
  </w:num>
  <w:num w:numId="30">
    <w:abstractNumId w:val="33"/>
  </w:num>
  <w:num w:numId="31">
    <w:abstractNumId w:val="28"/>
  </w:num>
  <w:num w:numId="32">
    <w:abstractNumId w:val="27"/>
  </w:num>
  <w:num w:numId="33">
    <w:abstractNumId w:val="19"/>
  </w:num>
  <w:num w:numId="34">
    <w:abstractNumId w:val="10"/>
  </w:num>
  <w:num w:numId="35">
    <w:abstractNumId w:val="11"/>
  </w:num>
  <w:num w:numId="36">
    <w:abstractNumId w:val="18"/>
  </w:num>
  <w:num w:numId="37">
    <w:abstractNumId w:val="21"/>
  </w:num>
  <w:num w:numId="38">
    <w:abstractNumId w:val="14"/>
  </w:num>
  <w:num w:numId="39">
    <w:abstractNumId w:val="20"/>
  </w:num>
  <w:num w:numId="40">
    <w:abstractNumId w:val="12"/>
  </w:num>
  <w:num w:numId="41">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attachedTemplate r:id="rId1"/>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443"/>
    <w:rsid w:val="00001CD2"/>
    <w:rsid w:val="00031C14"/>
    <w:rsid w:val="00032734"/>
    <w:rsid w:val="00074730"/>
    <w:rsid w:val="00075A71"/>
    <w:rsid w:val="000B3C55"/>
    <w:rsid w:val="001003BD"/>
    <w:rsid w:val="001A3D1A"/>
    <w:rsid w:val="001D1C7E"/>
    <w:rsid w:val="001E7443"/>
    <w:rsid w:val="00200E13"/>
    <w:rsid w:val="00201FAD"/>
    <w:rsid w:val="0021271E"/>
    <w:rsid w:val="0021496D"/>
    <w:rsid w:val="00245C26"/>
    <w:rsid w:val="002654F1"/>
    <w:rsid w:val="002703B3"/>
    <w:rsid w:val="00293D5E"/>
    <w:rsid w:val="002D5A12"/>
    <w:rsid w:val="003168C9"/>
    <w:rsid w:val="0031751B"/>
    <w:rsid w:val="00363539"/>
    <w:rsid w:val="003738E2"/>
    <w:rsid w:val="004C0F65"/>
    <w:rsid w:val="004D660E"/>
    <w:rsid w:val="004F76ED"/>
    <w:rsid w:val="00535137"/>
    <w:rsid w:val="005532C1"/>
    <w:rsid w:val="00565D3E"/>
    <w:rsid w:val="00573073"/>
    <w:rsid w:val="00575C99"/>
    <w:rsid w:val="00694595"/>
    <w:rsid w:val="006F5A55"/>
    <w:rsid w:val="00724EFF"/>
    <w:rsid w:val="0074062F"/>
    <w:rsid w:val="00854B8C"/>
    <w:rsid w:val="00860E24"/>
    <w:rsid w:val="00883339"/>
    <w:rsid w:val="008863B6"/>
    <w:rsid w:val="0089168D"/>
    <w:rsid w:val="008C1603"/>
    <w:rsid w:val="008C3E6E"/>
    <w:rsid w:val="0091442F"/>
    <w:rsid w:val="009265B4"/>
    <w:rsid w:val="00933D30"/>
    <w:rsid w:val="00936CDF"/>
    <w:rsid w:val="00947116"/>
    <w:rsid w:val="009748E7"/>
    <w:rsid w:val="009B04D9"/>
    <w:rsid w:val="00A52E68"/>
    <w:rsid w:val="00A65F54"/>
    <w:rsid w:val="00A94CD6"/>
    <w:rsid w:val="00AC58DA"/>
    <w:rsid w:val="00AD45BA"/>
    <w:rsid w:val="00B1173F"/>
    <w:rsid w:val="00B63103"/>
    <w:rsid w:val="00B92276"/>
    <w:rsid w:val="00C74836"/>
    <w:rsid w:val="00CE07B6"/>
    <w:rsid w:val="00D21C0C"/>
    <w:rsid w:val="00D849F7"/>
    <w:rsid w:val="00D8767D"/>
    <w:rsid w:val="00DB0115"/>
    <w:rsid w:val="00E8626E"/>
    <w:rsid w:val="00EB62F7"/>
    <w:rsid w:val="00ED1251"/>
    <w:rsid w:val="00F16074"/>
    <w:rsid w:val="00FA733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71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C1603"/>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21271E"/>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21271E"/>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21271E"/>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color w:val="1C748E"/>
    </w:rPr>
  </w:style>
  <w:style w:type="character" w:customStyle="1" w:styleId="WW8Num3z0">
    <w:name w:val="WW8Num3z0"/>
    <w:qFormat/>
    <w:rPr>
      <w:rFonts w:ascii="Symbol" w:hAnsi="Symbol" w:cs="Symbol"/>
      <w:color w:val="1C748E"/>
    </w:rPr>
  </w:style>
  <w:style w:type="character" w:customStyle="1" w:styleId="WW8Num4z0">
    <w:name w:val="WW8Num4z0"/>
    <w:qFormat/>
    <w:rPr>
      <w:rFonts w:ascii="Symbol" w:hAnsi="Symbol" w:cs="OpenSymbol"/>
    </w:rPr>
  </w:style>
  <w:style w:type="character" w:customStyle="1" w:styleId="WW8Num5z0">
    <w:name w:val="WW8Num5z0"/>
    <w:qFormat/>
    <w:rPr>
      <w:rFonts w:ascii="Open Sans" w:hAnsi="Open Sans" w:cs="Open Sans"/>
      <w:b w:val="0"/>
      <w:i w:val="0"/>
      <w:caps w:val="0"/>
      <w:smallCaps w:val="0"/>
      <w:spacing w:val="0"/>
      <w:sz w:val="21"/>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color w:val="1C748E"/>
    </w:rPr>
  </w:style>
  <w:style w:type="character" w:customStyle="1" w:styleId="WW8Num6z1">
    <w:name w:val="WW8Num6z1"/>
    <w:qFormat/>
    <w:rPr>
      <w:rFonts w:ascii="OpenSymbol" w:hAnsi="OpenSymbol" w:cs="OpenSymbol"/>
    </w:rPr>
  </w:style>
  <w:style w:type="character" w:customStyle="1" w:styleId="WW8Num6z3">
    <w:name w:val="WW8Num6z3"/>
    <w:qFormat/>
    <w:rPr>
      <w:rFonts w:ascii="Symbol" w:hAnsi="Symbol" w:cs="OpenSymbol"/>
    </w:rPr>
  </w:style>
  <w:style w:type="character" w:customStyle="1" w:styleId="WW8Num7z0">
    <w:name w:val="WW8Num7z0"/>
    <w:qFormat/>
    <w:rPr>
      <w:rFonts w:ascii="Arial" w:eastAsia="Symbol" w:hAnsi="Arial" w:cs="Arial"/>
      <w:b w:val="0"/>
      <w:i w:val="0"/>
      <w:caps w:val="0"/>
      <w:smallCaps w:val="0"/>
      <w:spacing w:val="0"/>
      <w:sz w:val="21"/>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Open Sans" w:hAnsi="Open Sans" w:cs="Open Sans"/>
      <w:b w:val="0"/>
      <w:i w:val="0"/>
      <w:caps w:val="0"/>
      <w:smallCaps w:val="0"/>
      <w:spacing w:val="0"/>
      <w:sz w:val="21"/>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Open Sans" w:hAnsi="Open Sans" w:cs="Open Sans"/>
      <w:b w:val="0"/>
      <w:i w:val="0"/>
      <w:caps w:val="0"/>
      <w:smallCaps w:val="0"/>
      <w:spacing w:val="0"/>
      <w:sz w:val="21"/>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Open Sans" w:hAnsi="Open Sans" w:cs="Open Sans"/>
      <w:b w:val="0"/>
      <w:i w:val="0"/>
      <w:caps w:val="0"/>
      <w:smallCaps w:val="0"/>
      <w:spacing w:val="0"/>
      <w:sz w:val="21"/>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eastAsia="Times New Roman"/>
      <w:bCs/>
      <w:color w:val="1C748E"/>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color w:val="1C748E"/>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color w:val="1C748E"/>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color w:val="1C748E"/>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Symbol" w:hAnsi="Symbol" w:cs="Symbol"/>
      <w:color w:val="1C748E"/>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rFonts w:ascii="Symbol" w:hAnsi="Symbol" w:cs="Symbol"/>
      <w:color w:val="1C748E"/>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color w:val="1C748E"/>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Arial" w:eastAsia="Calibri" w:hAnsi="Arial" w:cs="Aria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rPr>
      <w:rFonts w:ascii="Symbol" w:hAnsi="Symbol" w:cs="Symbol"/>
      <w:color w:val="1C748E"/>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eastAsia="Symbol" w:hAnsi="Symbol" w:cs="Symbol"/>
      <w:color w:val="1C748E"/>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color w:val="1C748E"/>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color w:val="1C748E"/>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color w:val="1C748E"/>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0">
    <w:name w:val="WW8Num25z0"/>
    <w:qFormat/>
    <w:rPr>
      <w:rFonts w:ascii="Arial" w:eastAsia="Calibri" w:hAnsi="Arial" w:cs="Aria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color w:val="1C748E"/>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eastAsia="Times New Roman"/>
      <w:bCs/>
      <w:color w:val="1C748E"/>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color w:val="1C748E"/>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color w:val="1C748E"/>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Symbol" w:hAnsi="Symbol" w:cs="Symbol"/>
      <w:color w:val="1C748E"/>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hAnsi="Symbol" w:cs="Symbol"/>
      <w:color w:val="1C748E"/>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3z3">
    <w:name w:val="WW8Num33z3"/>
    <w:qFormat/>
    <w:rPr>
      <w:rFonts w:ascii="Symbol" w:hAnsi="Symbol" w:cs="Symbol"/>
    </w:rPr>
  </w:style>
  <w:style w:type="character" w:customStyle="1" w:styleId="WW8Num34z0">
    <w:name w:val="WW8Num34z0"/>
    <w:qFormat/>
    <w:rPr>
      <w:b w:val="0"/>
      <w:i w:val="0"/>
      <w:caps w:val="0"/>
      <w:smallCaps w:val="0"/>
      <w:spacing w:val="0"/>
      <w:sz w:val="21"/>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color w:val="1C748E"/>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Policepardfaut1">
    <w:name w:val="Police par défaut1"/>
    <w:qFormat/>
  </w:style>
  <w:style w:type="character" w:customStyle="1" w:styleId="Caractresdenotedefin">
    <w:name w:val="Caractères de note de fin"/>
    <w:qFormat/>
    <w:rPr>
      <w:vertAlign w:val="superscript"/>
    </w:rPr>
  </w:style>
  <w:style w:type="character" w:customStyle="1" w:styleId="Caractresdenotedebasdepage">
    <w:name w:val="Caractères de note de bas de page"/>
    <w:qFormat/>
    <w:rPr>
      <w:b/>
      <w:color w:val="1C748E"/>
      <w:sz w:val="22"/>
      <w:vertAlign w:val="superscript"/>
    </w:rPr>
  </w:style>
  <w:style w:type="character" w:customStyle="1" w:styleId="En-tteCar">
    <w:name w:val="En-tête Car"/>
    <w:basedOn w:val="Policepardfaut"/>
    <w:link w:val="En-tte"/>
    <w:uiPriority w:val="99"/>
    <w:rsid w:val="0021271E"/>
    <w:rPr>
      <w:rFonts w:ascii="DINPro-Bold" w:eastAsiaTheme="minorHAnsi" w:hAnsi="DINPro-Bold" w:cstheme="minorBidi"/>
      <w:b/>
      <w:color w:val="3229A7"/>
      <w:sz w:val="24"/>
      <w:szCs w:val="22"/>
      <w:lang w:eastAsia="en-US"/>
    </w:rPr>
  </w:style>
  <w:style w:type="character" w:customStyle="1" w:styleId="LienInternet">
    <w:name w:val="Lien Internet"/>
    <w:rPr>
      <w:color w:val="0000FF"/>
      <w:u w:val="single"/>
    </w:rPr>
  </w:style>
  <w:style w:type="character" w:customStyle="1" w:styleId="NotedebasdepageCar">
    <w:name w:val="Note de bas de page Car"/>
    <w:basedOn w:val="Policepardfaut"/>
    <w:link w:val="Notedebasdepage"/>
    <w:uiPriority w:val="99"/>
    <w:rsid w:val="0021271E"/>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21271E"/>
    <w:rPr>
      <w:rFonts w:ascii="Arial" w:eastAsiaTheme="minorHAnsi" w:hAnsi="Arial" w:cstheme="minorBidi"/>
      <w:lang w:eastAsia="en-US"/>
    </w:rPr>
  </w:style>
  <w:style w:type="character" w:customStyle="1" w:styleId="PieddepageCar">
    <w:name w:val="Pied de page Car"/>
    <w:basedOn w:val="Policepardfaut"/>
    <w:link w:val="Pieddepage"/>
    <w:uiPriority w:val="99"/>
    <w:rsid w:val="0021271E"/>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21271E"/>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21271E"/>
    <w:rPr>
      <w:rFonts w:ascii="Tahoma" w:eastAsiaTheme="minorHAnsi" w:hAnsi="Tahoma" w:cs="Tahoma"/>
      <w:sz w:val="16"/>
      <w:szCs w:val="16"/>
      <w:lang w:eastAsia="en-US"/>
    </w:rPr>
  </w:style>
  <w:style w:type="character" w:customStyle="1" w:styleId="TitreCar">
    <w:name w:val="Titre Car"/>
    <w:basedOn w:val="Policepardfaut"/>
    <w:link w:val="Titre"/>
    <w:uiPriority w:val="10"/>
    <w:rsid w:val="0021271E"/>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21271E"/>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21271E"/>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21271E"/>
    <w:rPr>
      <w:rFonts w:ascii="Arial" w:eastAsiaTheme="majorEastAsia" w:hAnsi="Arial" w:cstheme="majorBidi"/>
      <w:b/>
      <w:bCs/>
      <w:color w:val="1C748E"/>
      <w:szCs w:val="22"/>
      <w:lang w:eastAsia="en-US"/>
    </w:rPr>
  </w:style>
  <w:style w:type="character" w:customStyle="1" w:styleId="Marquedecommentaire1">
    <w:name w:val="Marque de commentaire1"/>
    <w:qFormat/>
    <w:rPr>
      <w:sz w:val="16"/>
      <w:szCs w:val="16"/>
    </w:rPr>
  </w:style>
  <w:style w:type="character" w:customStyle="1" w:styleId="CommentaireCar">
    <w:name w:val="Commentaire Car"/>
    <w:uiPriority w:val="99"/>
    <w:qFormat/>
    <w:rPr>
      <w:rFonts w:ascii="Arial" w:eastAsia="Calibri" w:hAnsi="Arial" w:cs="Times New Roman"/>
    </w:rPr>
  </w:style>
  <w:style w:type="character" w:customStyle="1" w:styleId="ObjetducommentaireCar">
    <w:name w:val="Objet du commentaire Car"/>
    <w:qFormat/>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basedOn w:val="Policepardfaut"/>
    <w:uiPriority w:val="99"/>
    <w:semiHidden/>
    <w:qFormat/>
    <w:rsid w:val="006B365D"/>
    <w:rPr>
      <w:color w:val="808080"/>
    </w:rPr>
  </w:style>
  <w:style w:type="character" w:customStyle="1" w:styleId="ListLabel1">
    <w:name w:val="ListLabel 1"/>
    <w:qFormat/>
    <w:rPr>
      <w:rFonts w:eastAsia="Times New Roman"/>
      <w:bCs/>
      <w:color w:val="1C748E"/>
    </w:rPr>
  </w:style>
  <w:style w:type="character" w:customStyle="1" w:styleId="ListLabel2">
    <w:name w:val="ListLabel 2"/>
    <w:qFormat/>
    <w:rPr>
      <w:color w:val="1C748E"/>
    </w:rPr>
  </w:style>
  <w:style w:type="character" w:customStyle="1" w:styleId="ListLabel3">
    <w:name w:val="ListLabel 3"/>
    <w:qFormat/>
    <w:rPr>
      <w:rFonts w:cs="Symbol"/>
      <w:color w:val="1C748E"/>
    </w:rPr>
  </w:style>
  <w:style w:type="character" w:customStyle="1" w:styleId="ListLabel4">
    <w:name w:val="ListLabel 4"/>
    <w:qFormat/>
    <w:rPr>
      <w:rFonts w:cs="Symbol"/>
    </w:rPr>
  </w:style>
  <w:style w:type="character" w:customStyle="1" w:styleId="ListLabel5">
    <w:name w:val="ListLabel 5"/>
    <w:qFormat/>
    <w:rPr>
      <w:rFonts w:cs="Symbol"/>
      <w:color w:val="1C748E"/>
    </w:rPr>
  </w:style>
  <w:style w:type="character" w:customStyle="1" w:styleId="ListLabel6">
    <w:name w:val="ListLabel 6"/>
    <w:qFormat/>
    <w:rPr>
      <w:rFonts w:cs="Symbol"/>
      <w:color w:val="1C748E"/>
    </w:rPr>
  </w:style>
  <w:style w:type="character" w:customStyle="1" w:styleId="ListLabel7">
    <w:name w:val="ListLabel 7"/>
    <w:qFormat/>
    <w:rPr>
      <w:rFonts w:eastAsia="Symbol" w:cs="Symbol"/>
      <w:color w:val="1C748E"/>
    </w:rPr>
  </w:style>
  <w:style w:type="character" w:customStyle="1" w:styleId="ListLabel8">
    <w:name w:val="ListLabel 8"/>
    <w:qFormat/>
    <w:rPr>
      <w:rFonts w:ascii="Arial" w:hAnsi="Arial" w:cs="Symbol"/>
      <w:color w:val="1C748E"/>
      <w:sz w:val="20"/>
    </w:rPr>
  </w:style>
  <w:style w:type="character" w:customStyle="1" w:styleId="ListLabel9">
    <w:name w:val="ListLabel 9"/>
    <w:qFormat/>
    <w:rPr>
      <w:rFonts w:cs="Arial"/>
    </w:rPr>
  </w:style>
  <w:style w:type="character" w:customStyle="1" w:styleId="ListLabel10">
    <w:name w:val="ListLabel 10"/>
    <w:qFormat/>
    <w:rPr>
      <w:color w:val="1C748E"/>
    </w:rPr>
  </w:style>
  <w:style w:type="character" w:customStyle="1" w:styleId="ListLabel11">
    <w:name w:val="ListLabel 11"/>
    <w:qFormat/>
    <w:rPr>
      <w:rFonts w:eastAsia="Times New Roman"/>
      <w:bCs/>
      <w:color w:val="1C748E"/>
    </w:rPr>
  </w:style>
  <w:style w:type="character" w:customStyle="1" w:styleId="ListLabel12">
    <w:name w:val="ListLabel 12"/>
    <w:qFormat/>
    <w:rPr>
      <w:rFonts w:eastAsia="Times New Roman"/>
      <w:color w:val="1C748E"/>
    </w:rPr>
  </w:style>
  <w:style w:type="character" w:customStyle="1" w:styleId="ListLabel13">
    <w:name w:val="ListLabel 13"/>
    <w:qFormat/>
    <w:rPr>
      <w:rFonts w:eastAsia="Times New Roman"/>
      <w:color w:val="1C748E"/>
    </w:rPr>
  </w:style>
  <w:style w:type="character" w:customStyle="1" w:styleId="ListLabel14">
    <w:name w:val="ListLabel 14"/>
    <w:qFormat/>
    <w:rPr>
      <w:rFonts w:eastAsia="Times New Roman"/>
      <w:color w:val="1C748E"/>
    </w:rPr>
  </w:style>
  <w:style w:type="character" w:customStyle="1" w:styleId="ListLabel15">
    <w:name w:val="ListLabel 15"/>
    <w:qFormat/>
    <w:rPr>
      <w:rFonts w:eastAsia="Times New Roman"/>
      <w:color w:val="1C748E"/>
    </w:rPr>
  </w:style>
  <w:style w:type="character" w:customStyle="1" w:styleId="ListLabel16">
    <w:name w:val="ListLabel 16"/>
    <w:qFormat/>
    <w:rPr>
      <w:rFonts w:eastAsia="Times New Roman"/>
      <w:color w:val="1C748E"/>
    </w:rPr>
  </w:style>
  <w:style w:type="character" w:customStyle="1" w:styleId="ListLabel17">
    <w:name w:val="ListLabel 17"/>
    <w:qFormat/>
    <w:rPr>
      <w:rFonts w:eastAsia="Times New Roman"/>
      <w:color w:val="1C748E"/>
    </w:rPr>
  </w:style>
  <w:style w:type="character" w:customStyle="1" w:styleId="ListLabel18">
    <w:name w:val="ListLabel 18"/>
    <w:qFormat/>
    <w:rPr>
      <w:rFonts w:eastAsia="Times New Roman"/>
      <w:color w:val="1C748E"/>
    </w:rPr>
  </w:style>
  <w:style w:type="character" w:customStyle="1" w:styleId="ListLabel19">
    <w:name w:val="ListLabel 19"/>
    <w:qFormat/>
    <w:rPr>
      <w:rFonts w:eastAsia="Times New Roman"/>
      <w:color w:val="1C748E"/>
    </w:rPr>
  </w:style>
  <w:style w:type="character" w:customStyle="1" w:styleId="ListLabel20">
    <w:name w:val="ListLabel 20"/>
    <w:qFormat/>
    <w:rPr>
      <w:color w:val="1C748E"/>
    </w:rPr>
  </w:style>
  <w:style w:type="character" w:customStyle="1" w:styleId="ListLabel21">
    <w:name w:val="ListLabel 21"/>
    <w:qFormat/>
    <w:rPr>
      <w:color w:val="1C748E"/>
    </w:rPr>
  </w:style>
  <w:style w:type="character" w:customStyle="1" w:styleId="ListLabel22">
    <w:name w:val="ListLabel 22"/>
    <w:qFormat/>
    <w:rPr>
      <w:rFonts w:eastAsia="Times New Roman"/>
      <w:bCs/>
      <w:color w:val="1C748E"/>
    </w:rPr>
  </w:style>
  <w:style w:type="character" w:customStyle="1" w:styleId="ListLabel23">
    <w:name w:val="ListLabel 23"/>
    <w:qFormat/>
    <w:rPr>
      <w:rFonts w:cs="Symbol"/>
      <w:color w:val="1C748E"/>
    </w:rPr>
  </w:style>
  <w:style w:type="character" w:customStyle="1" w:styleId="ListLabel24">
    <w:name w:val="ListLabel 24"/>
    <w:qFormat/>
    <w:rPr>
      <w:rFonts w:cs="Symbol"/>
    </w:rPr>
  </w:style>
  <w:style w:type="character" w:customStyle="1" w:styleId="ListLabel25">
    <w:name w:val="ListLabel 25"/>
    <w:qFormat/>
    <w:rPr>
      <w:rFonts w:cs="Symbol"/>
      <w:color w:val="1C748E"/>
    </w:rPr>
  </w:style>
  <w:style w:type="character" w:customStyle="1" w:styleId="ListLabel26">
    <w:name w:val="ListLabel 26"/>
    <w:qFormat/>
    <w:rPr>
      <w:rFonts w:eastAsia="Symbol" w:cs="Symbol"/>
      <w:color w:val="1C748E"/>
    </w:rPr>
  </w:style>
  <w:style w:type="character" w:customStyle="1" w:styleId="ListLabel27">
    <w:name w:val="ListLabel 27"/>
    <w:qFormat/>
    <w:rPr>
      <w:rFonts w:ascii="Arial" w:hAnsi="Arial" w:cs="Symbol"/>
      <w:color w:val="1C748E"/>
      <w:sz w:val="20"/>
    </w:rPr>
  </w:style>
  <w:style w:type="character" w:customStyle="1" w:styleId="ListLabel28">
    <w:name w:val="ListLabel 28"/>
    <w:qFormat/>
    <w:rPr>
      <w:rFonts w:cs="Arial"/>
    </w:rPr>
  </w:style>
  <w:style w:type="character" w:customStyle="1" w:styleId="ListLabel29">
    <w:name w:val="ListLabel 29"/>
    <w:qFormat/>
    <w:rPr>
      <w:color w:val="1C748E"/>
    </w:rPr>
  </w:style>
  <w:style w:type="character" w:customStyle="1" w:styleId="ListLabel30">
    <w:name w:val="ListLabel 30"/>
    <w:qFormat/>
    <w:rPr>
      <w:rFonts w:eastAsia="Times New Roman"/>
      <w:bCs/>
      <w:color w:val="1C748E"/>
    </w:rPr>
  </w:style>
  <w:style w:type="character" w:customStyle="1" w:styleId="ListLabel31">
    <w:name w:val="ListLabel 31"/>
    <w:qFormat/>
    <w:rPr>
      <w:rFonts w:eastAsia="Times New Roman"/>
      <w:color w:val="1C748E"/>
    </w:rPr>
  </w:style>
  <w:style w:type="character" w:customStyle="1" w:styleId="ListLabel32">
    <w:name w:val="ListLabel 32"/>
    <w:qFormat/>
    <w:rPr>
      <w:rFonts w:eastAsia="Times New Roman"/>
      <w:color w:val="1C748E"/>
    </w:rPr>
  </w:style>
  <w:style w:type="character" w:customStyle="1" w:styleId="ListLabel33">
    <w:name w:val="ListLabel 33"/>
    <w:qFormat/>
    <w:rPr>
      <w:rFonts w:eastAsia="Times New Roman"/>
      <w:color w:val="1C748E"/>
    </w:rPr>
  </w:style>
  <w:style w:type="character" w:customStyle="1" w:styleId="ListLabel34">
    <w:name w:val="ListLabel 34"/>
    <w:qFormat/>
    <w:rPr>
      <w:rFonts w:eastAsia="Times New Roman"/>
      <w:color w:val="1C748E"/>
    </w:rPr>
  </w:style>
  <w:style w:type="character" w:customStyle="1" w:styleId="ListLabel35">
    <w:name w:val="ListLabel 35"/>
    <w:qFormat/>
    <w:rPr>
      <w:rFonts w:eastAsia="Times New Roman"/>
      <w:color w:val="1C748E"/>
    </w:rPr>
  </w:style>
  <w:style w:type="character" w:customStyle="1" w:styleId="ListLabel36">
    <w:name w:val="ListLabel 36"/>
    <w:qFormat/>
    <w:rPr>
      <w:rFonts w:eastAsia="Times New Roman"/>
      <w:color w:val="1C748E"/>
    </w:rPr>
  </w:style>
  <w:style w:type="character" w:customStyle="1" w:styleId="ListLabel37">
    <w:name w:val="ListLabel 37"/>
    <w:qFormat/>
    <w:rPr>
      <w:rFonts w:eastAsia="Times New Roman"/>
      <w:color w:val="1C748E"/>
    </w:rPr>
  </w:style>
  <w:style w:type="character" w:customStyle="1" w:styleId="ListLabel38">
    <w:name w:val="ListLabel 38"/>
    <w:qFormat/>
    <w:rPr>
      <w:rFonts w:eastAsia="Times New Roman"/>
      <w:color w:val="1C748E"/>
    </w:rPr>
  </w:style>
  <w:style w:type="character" w:customStyle="1" w:styleId="ListLabel39">
    <w:name w:val="ListLabel 39"/>
    <w:qFormat/>
    <w:rPr>
      <w:color w:val="1C748E"/>
    </w:rPr>
  </w:style>
  <w:style w:type="character" w:customStyle="1" w:styleId="ListLabel40">
    <w:name w:val="ListLabel 40"/>
    <w:qFormat/>
    <w:rPr>
      <w:rFonts w:eastAsia="Times New Roman"/>
      <w:b/>
      <w:bCs/>
      <w:color w:val="1C748E"/>
    </w:rPr>
  </w:style>
  <w:style w:type="character" w:customStyle="1" w:styleId="ListLabel41">
    <w:name w:val="ListLabel 41"/>
    <w:qFormat/>
    <w:rPr>
      <w:rFonts w:cs="Symbol"/>
      <w:color w:val="1C748E"/>
    </w:rPr>
  </w:style>
  <w:style w:type="character" w:customStyle="1" w:styleId="ListLabel42">
    <w:name w:val="ListLabel 42"/>
    <w:qFormat/>
    <w:rPr>
      <w:rFonts w:cs="Symbol"/>
    </w:rPr>
  </w:style>
  <w:style w:type="character" w:customStyle="1" w:styleId="ListLabel43">
    <w:name w:val="ListLabel 43"/>
    <w:qFormat/>
    <w:rPr>
      <w:rFonts w:cs="Symbol"/>
      <w:color w:val="1C748E"/>
    </w:rPr>
  </w:style>
  <w:style w:type="character" w:customStyle="1" w:styleId="ListLabel44">
    <w:name w:val="ListLabel 44"/>
    <w:qFormat/>
    <w:rPr>
      <w:rFonts w:eastAsia="Symbol" w:cs="Symbol"/>
      <w:color w:val="1C748E"/>
    </w:rPr>
  </w:style>
  <w:style w:type="character" w:customStyle="1" w:styleId="ListLabel45">
    <w:name w:val="ListLabel 45"/>
    <w:qFormat/>
    <w:rPr>
      <w:rFonts w:ascii="Arial" w:hAnsi="Arial" w:cs="Symbol"/>
      <w:color w:val="1C748E"/>
      <w:sz w:val="20"/>
    </w:rPr>
  </w:style>
  <w:style w:type="character" w:customStyle="1" w:styleId="ListLabel46">
    <w:name w:val="ListLabel 46"/>
    <w:qFormat/>
    <w:rPr>
      <w:rFonts w:cs="Arial"/>
    </w:rPr>
  </w:style>
  <w:style w:type="character" w:customStyle="1" w:styleId="ListLabel47">
    <w:name w:val="ListLabel 47"/>
    <w:qFormat/>
    <w:rPr>
      <w:color w:val="1C748E"/>
    </w:rPr>
  </w:style>
  <w:style w:type="character" w:customStyle="1" w:styleId="ListLabel48">
    <w:name w:val="ListLabel 48"/>
    <w:qFormat/>
    <w:rPr>
      <w:rFonts w:eastAsia="Times New Roman"/>
      <w:bCs/>
      <w:color w:val="1C748E"/>
    </w:rPr>
  </w:style>
  <w:style w:type="character" w:customStyle="1" w:styleId="ListLabel49">
    <w:name w:val="ListLabel 49"/>
    <w:qFormat/>
    <w:rPr>
      <w:rFonts w:eastAsia="Times New Roman"/>
      <w:color w:val="1C748E"/>
    </w:rPr>
  </w:style>
  <w:style w:type="character" w:customStyle="1" w:styleId="ListLabel50">
    <w:name w:val="ListLabel 50"/>
    <w:qFormat/>
    <w:rPr>
      <w:rFonts w:eastAsia="Times New Roman"/>
      <w:color w:val="1C748E"/>
    </w:rPr>
  </w:style>
  <w:style w:type="character" w:customStyle="1" w:styleId="ListLabel51">
    <w:name w:val="ListLabel 51"/>
    <w:qFormat/>
    <w:rPr>
      <w:rFonts w:eastAsia="Times New Roman"/>
      <w:color w:val="1C748E"/>
    </w:rPr>
  </w:style>
  <w:style w:type="character" w:customStyle="1" w:styleId="ListLabel52">
    <w:name w:val="ListLabel 52"/>
    <w:qFormat/>
    <w:rPr>
      <w:rFonts w:eastAsia="Times New Roman"/>
      <w:color w:val="1C748E"/>
    </w:rPr>
  </w:style>
  <w:style w:type="character" w:customStyle="1" w:styleId="ListLabel53">
    <w:name w:val="ListLabel 53"/>
    <w:qFormat/>
    <w:rPr>
      <w:rFonts w:eastAsia="Times New Roman"/>
      <w:color w:val="1C748E"/>
    </w:rPr>
  </w:style>
  <w:style w:type="character" w:customStyle="1" w:styleId="ListLabel54">
    <w:name w:val="ListLabel 54"/>
    <w:qFormat/>
    <w:rPr>
      <w:rFonts w:eastAsia="Times New Roman"/>
      <w:color w:val="1C748E"/>
    </w:rPr>
  </w:style>
  <w:style w:type="character" w:customStyle="1" w:styleId="ListLabel55">
    <w:name w:val="ListLabel 55"/>
    <w:qFormat/>
    <w:rPr>
      <w:rFonts w:eastAsia="Times New Roman"/>
      <w:color w:val="1C748E"/>
    </w:rPr>
  </w:style>
  <w:style w:type="character" w:customStyle="1" w:styleId="ListLabel56">
    <w:name w:val="ListLabel 56"/>
    <w:qFormat/>
    <w:rPr>
      <w:rFonts w:eastAsia="Times New Roman"/>
      <w:color w:val="1C748E"/>
    </w:rPr>
  </w:style>
  <w:style w:type="character" w:customStyle="1" w:styleId="ListLabel57">
    <w:name w:val="ListLabel 57"/>
    <w:qFormat/>
    <w:rPr>
      <w:color w:val="1C748E"/>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paragraph" w:styleId="Titre">
    <w:name w:val="Title"/>
    <w:basedOn w:val="Normal"/>
    <w:next w:val="Normal"/>
    <w:link w:val="TitreCar"/>
    <w:uiPriority w:val="10"/>
    <w:rsid w:val="0021271E"/>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qFormat/>
    <w:pPr>
      <w:suppressLineNumbers/>
    </w:pPr>
  </w:style>
  <w:style w:type="paragraph" w:customStyle="1" w:styleId="Titre10">
    <w:name w:val="Titre1"/>
    <w:basedOn w:val="Normal"/>
    <w:next w:val="Normal"/>
    <w:qFormat/>
    <w:pPr>
      <w:shd w:val="clear" w:color="auto" w:fill="FFFFFF"/>
      <w:spacing w:before="360" w:after="0" w:line="240" w:lineRule="auto"/>
      <w:jc w:val="center"/>
    </w:pPr>
    <w:rPr>
      <w:rFonts w:eastAsia="Times New Roman"/>
      <w:b/>
      <w:color w:val="1C748E"/>
      <w:spacing w:val="5"/>
      <w:sz w:val="42"/>
      <w:szCs w:val="52"/>
      <w:lang w:val="x-none"/>
    </w:rPr>
  </w:style>
  <w:style w:type="paragraph" w:customStyle="1" w:styleId="C0Encadrcontexte">
    <w:name w:val="C0 Encadré contexte"/>
    <w:basedOn w:val="C4Encadrcontexte"/>
    <w:qFormat/>
    <w:rsid w:val="0021271E"/>
    <w:pPr>
      <w:pBdr>
        <w:left w:val="single" w:sz="36" w:space="11" w:color="39368F"/>
      </w:pBdr>
      <w:shd w:val="solid" w:color="EBEBF4" w:fill="auto"/>
    </w:pPr>
  </w:style>
  <w:style w:type="paragraph" w:customStyle="1" w:styleId="C0Encadrcontextetitre">
    <w:name w:val="C0 Encadré contexte titre"/>
    <w:basedOn w:val="C4Encadrcontextetitre"/>
    <w:qFormat/>
    <w:rsid w:val="0021271E"/>
    <w:pPr>
      <w:pBdr>
        <w:left w:val="single" w:sz="36" w:space="11" w:color="39368F"/>
      </w:pBdr>
      <w:shd w:val="solid" w:color="EBEBF4" w:fill="auto"/>
    </w:pPr>
    <w:rPr>
      <w:color w:val="39368F"/>
    </w:rPr>
  </w:style>
  <w:style w:type="paragraph" w:customStyle="1" w:styleId="C4Encadrcontexte">
    <w:name w:val="C4 Encadré contexte"/>
    <w:basedOn w:val="Normal"/>
    <w:qFormat/>
    <w:rsid w:val="0021271E"/>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21271E"/>
    <w:pPr>
      <w:spacing w:before="240" w:after="0"/>
    </w:pPr>
    <w:rPr>
      <w:b/>
      <w:caps/>
      <w:color w:val="9E1F63"/>
    </w:rPr>
  </w:style>
  <w:style w:type="paragraph" w:customStyle="1" w:styleId="Encadrdansdocument">
    <w:name w:val="Encadré dans document"/>
    <w:basedOn w:val="C4Encadrcontexte"/>
    <w:qFormat/>
    <w:rsid w:val="0021271E"/>
    <w:pPr>
      <w:pBdr>
        <w:left w:val="single" w:sz="36" w:space="11" w:color="1C748E"/>
      </w:pBdr>
      <w:shd w:val="solid" w:color="D2E3E8" w:fill="auto"/>
    </w:pPr>
  </w:style>
  <w:style w:type="paragraph" w:customStyle="1" w:styleId="Encadrdocumenttitre">
    <w:name w:val="Encadré document titre"/>
    <w:basedOn w:val="Encadrdansdocument"/>
    <w:qFormat/>
    <w:rsid w:val="0021271E"/>
    <w:pPr>
      <w:spacing w:before="240" w:after="0"/>
    </w:pPr>
    <w:rPr>
      <w:b/>
      <w:caps/>
      <w:color w:val="1C748E"/>
    </w:rPr>
  </w:style>
  <w:style w:type="paragraph" w:styleId="En-tte">
    <w:name w:val="header"/>
    <w:basedOn w:val="Normal"/>
    <w:link w:val="En-tteCar"/>
    <w:uiPriority w:val="99"/>
    <w:unhideWhenUsed/>
    <w:rsid w:val="0021271E"/>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21271E"/>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21271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21271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21271E"/>
    <w:pPr>
      <w:spacing w:line="240" w:lineRule="auto"/>
      <w:ind w:left="113" w:hanging="113"/>
    </w:pPr>
    <w:rPr>
      <w:sz w:val="16"/>
      <w:szCs w:val="20"/>
    </w:rPr>
  </w:style>
  <w:style w:type="paragraph" w:styleId="Notedefin">
    <w:name w:val="endnote text"/>
    <w:basedOn w:val="Normal"/>
    <w:link w:val="NotedefinCar"/>
    <w:uiPriority w:val="99"/>
    <w:unhideWhenUsed/>
    <w:rsid w:val="0021271E"/>
    <w:pPr>
      <w:spacing w:after="0" w:line="240" w:lineRule="auto"/>
    </w:pPr>
    <w:rPr>
      <w:szCs w:val="20"/>
    </w:rPr>
  </w:style>
  <w:style w:type="paragraph" w:styleId="Paragraphedeliste">
    <w:name w:val="List Paragraph"/>
    <w:basedOn w:val="Normal"/>
    <w:uiPriority w:val="34"/>
    <w:rsid w:val="0021271E"/>
    <w:pPr>
      <w:spacing w:after="240"/>
      <w:ind w:left="720"/>
      <w:contextualSpacing/>
    </w:pPr>
  </w:style>
  <w:style w:type="paragraph" w:styleId="Pieddepage">
    <w:name w:val="footer"/>
    <w:basedOn w:val="Normal"/>
    <w:link w:val="PieddepageCar"/>
    <w:uiPriority w:val="99"/>
    <w:unhideWhenUsed/>
    <w:rsid w:val="0021271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21271E"/>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21271E"/>
    <w:pPr>
      <w:spacing w:after="0" w:line="240" w:lineRule="auto"/>
    </w:pPr>
    <w:rPr>
      <w:rFonts w:ascii="Tahoma" w:hAnsi="Tahoma" w:cs="Tahoma"/>
      <w:sz w:val="16"/>
      <w:szCs w:val="16"/>
    </w:rPr>
  </w:style>
  <w:style w:type="paragraph" w:customStyle="1" w:styleId="Titre1c0">
    <w:name w:val="Titre 1 c0"/>
    <w:basedOn w:val="Titre1"/>
    <w:qFormat/>
    <w:rsid w:val="0021271E"/>
    <w:rPr>
      <w:color w:val="39368F"/>
    </w:rPr>
  </w:style>
  <w:style w:type="paragraph" w:styleId="TM1">
    <w:name w:val="toc 1"/>
    <w:aliases w:val="TM 1 c4"/>
    <w:basedOn w:val="Titre1"/>
    <w:next w:val="Normal"/>
    <w:autoRedefine/>
    <w:uiPriority w:val="39"/>
    <w:unhideWhenUsed/>
    <w:rsid w:val="0021271E"/>
    <w:pPr>
      <w:tabs>
        <w:tab w:val="right" w:leader="dot" w:pos="9062"/>
      </w:tabs>
      <w:spacing w:before="360" w:line="360" w:lineRule="auto"/>
    </w:pPr>
    <w:rPr>
      <w:noProof/>
      <w:sz w:val="24"/>
    </w:rPr>
  </w:style>
  <w:style w:type="paragraph" w:customStyle="1" w:styleId="TM1c0">
    <w:name w:val="TM 1 c0"/>
    <w:basedOn w:val="TM1"/>
    <w:qFormat/>
    <w:rsid w:val="0021271E"/>
    <w:rPr>
      <w:color w:val="39368F"/>
    </w:rPr>
  </w:style>
  <w:style w:type="paragraph" w:styleId="TM2">
    <w:name w:val="toc 2"/>
    <w:basedOn w:val="Normal"/>
    <w:next w:val="Normal"/>
    <w:autoRedefine/>
    <w:uiPriority w:val="39"/>
    <w:unhideWhenUsed/>
    <w:rsid w:val="0021271E"/>
    <w:pPr>
      <w:numPr>
        <w:numId w:val="14"/>
      </w:numPr>
      <w:tabs>
        <w:tab w:val="left" w:pos="425"/>
        <w:tab w:val="right" w:leader="dot" w:pos="9062"/>
      </w:tabs>
      <w:spacing w:after="100"/>
      <w:ind w:left="714" w:hanging="357"/>
    </w:pPr>
  </w:style>
  <w:style w:type="paragraph" w:customStyle="1" w:styleId="Commentaire1">
    <w:name w:val="Commentaire1"/>
    <w:basedOn w:val="Normal"/>
    <w:qFormat/>
    <w:rPr>
      <w:szCs w:val="20"/>
      <w:lang w:val="x-none"/>
    </w:rPr>
  </w:style>
  <w:style w:type="paragraph" w:styleId="Objetducommentaire">
    <w:name w:val="annotation subject"/>
    <w:basedOn w:val="Commentaire1"/>
    <w:next w:val="Commentaire1"/>
    <w:qFormat/>
    <w:rPr>
      <w:b/>
      <w:bCs/>
    </w:rPr>
  </w:style>
  <w:style w:type="paragraph" w:styleId="Commentaire">
    <w:name w:val="annotation text"/>
    <w:basedOn w:val="Normal"/>
    <w:link w:val="CommentaireCar1"/>
    <w:uiPriority w:val="99"/>
    <w:semiHidden/>
    <w:unhideWhenUsed/>
    <w:pPr>
      <w:spacing w:line="240" w:lineRule="auto"/>
    </w:pPr>
    <w:rPr>
      <w:szCs w:val="20"/>
    </w:rPr>
  </w:style>
  <w:style w:type="character" w:customStyle="1" w:styleId="CommentaireCar1">
    <w:name w:val="Commentaire Car1"/>
    <w:basedOn w:val="Policepardfaut"/>
    <w:link w:val="Commentaire"/>
    <w:uiPriority w:val="99"/>
    <w:semiHidden/>
    <w:rPr>
      <w:rFonts w:ascii="Arial" w:eastAsia="Calibri" w:hAnsi="Arial" w:cs="Arial"/>
      <w:color w:val="00000A"/>
      <w:lang w:eastAsia="zh-CN"/>
    </w:rPr>
  </w:style>
  <w:style w:type="character" w:styleId="Marquedecommentaire">
    <w:name w:val="annotation reference"/>
    <w:basedOn w:val="Policepardfaut"/>
    <w:uiPriority w:val="99"/>
    <w:semiHidden/>
    <w:unhideWhenUsed/>
    <w:rPr>
      <w:sz w:val="16"/>
      <w:szCs w:val="16"/>
    </w:rPr>
  </w:style>
  <w:style w:type="paragraph" w:customStyle="1" w:styleId="Titre21">
    <w:name w:val="Titre 21"/>
    <w:basedOn w:val="Normal"/>
    <w:next w:val="Normal"/>
    <w:qFormat/>
    <w:rsid w:val="00075A71"/>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075A71"/>
    <w:pPr>
      <w:keepNext/>
      <w:keepLines/>
      <w:spacing w:before="360" w:after="0" w:line="240" w:lineRule="auto"/>
      <w:outlineLvl w:val="2"/>
    </w:pPr>
    <w:rPr>
      <w:rFonts w:eastAsia="Times New Roman"/>
      <w:b/>
      <w:bCs/>
      <w:color w:val="1C748E"/>
    </w:rPr>
  </w:style>
  <w:style w:type="table" w:styleId="Grilledutableau">
    <w:name w:val="Table Grid"/>
    <w:basedOn w:val="TableauNormal"/>
    <w:uiPriority w:val="59"/>
    <w:rsid w:val="0021271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21271E"/>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21271E"/>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21271E"/>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Lienhypertexte">
    <w:name w:val="Hyperlink"/>
    <w:basedOn w:val="Policepardfaut"/>
    <w:uiPriority w:val="99"/>
    <w:unhideWhenUsed/>
    <w:rsid w:val="0021271E"/>
    <w:rPr>
      <w:color w:val="0563C1" w:themeColor="hyperlink"/>
      <w:u w:val="single"/>
    </w:rPr>
  </w:style>
  <w:style w:type="table" w:customStyle="1" w:styleId="Tableauentte1L">
    <w:name w:val="Tableau entête 1L"/>
    <w:basedOn w:val="Tableauentte1L1C"/>
    <w:uiPriority w:val="99"/>
    <w:rsid w:val="0021271E"/>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21271E"/>
    <w:rPr>
      <w:vertAlign w:val="superscript"/>
    </w:rPr>
  </w:style>
  <w:style w:type="character" w:styleId="Appelnotedebasdep">
    <w:name w:val="footnote reference"/>
    <w:basedOn w:val="Policepardfaut"/>
    <w:uiPriority w:val="99"/>
    <w:semiHidden/>
    <w:unhideWhenUsed/>
    <w:rsid w:val="0021271E"/>
    <w:rPr>
      <w:b/>
      <w:color w:val="1C748E"/>
      <w:sz w:val="22"/>
      <w:vertAlign w:val="superscript"/>
    </w:rPr>
  </w:style>
  <w:style w:type="paragraph" w:customStyle="1" w:styleId="Titre1c3">
    <w:name w:val="Titre 1 c3"/>
    <w:basedOn w:val="Titre1"/>
    <w:qFormat/>
    <w:rsid w:val="0021271E"/>
    <w:rPr>
      <w:color w:val="33AE90"/>
    </w:rPr>
  </w:style>
  <w:style w:type="paragraph" w:customStyle="1" w:styleId="Titre1c2">
    <w:name w:val="Titre 1 c2"/>
    <w:basedOn w:val="Titre1c3"/>
    <w:qFormat/>
    <w:rsid w:val="0021271E"/>
    <w:rPr>
      <w:color w:val="FD5248"/>
    </w:rPr>
  </w:style>
  <w:style w:type="paragraph" w:customStyle="1" w:styleId="C3Encadrcontextetitre">
    <w:name w:val="C3 Encadré contexte titre"/>
    <w:basedOn w:val="C4Encadrcontextetitre"/>
    <w:qFormat/>
    <w:rsid w:val="0021271E"/>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21271E"/>
    <w:pPr>
      <w:pBdr>
        <w:left w:val="single" w:sz="36" w:space="11" w:color="33AE90"/>
      </w:pBdr>
      <w:shd w:val="solid" w:color="EAF7F4" w:fill="auto"/>
    </w:pPr>
  </w:style>
  <w:style w:type="paragraph" w:customStyle="1" w:styleId="C2Encadrcontextetitre">
    <w:name w:val="C2 Encadré contexte titre"/>
    <w:basedOn w:val="C3Encadrcontextetitre"/>
    <w:qFormat/>
    <w:rsid w:val="0021271E"/>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21271E"/>
    <w:pPr>
      <w:pBdr>
        <w:left w:val="single" w:sz="36" w:space="11" w:color="FD5248"/>
      </w:pBdr>
      <w:shd w:val="solid" w:color="FFEDEC" w:fill="auto"/>
    </w:pPr>
  </w:style>
  <w:style w:type="paragraph" w:customStyle="1" w:styleId="TM1c3">
    <w:name w:val="TM 1 c3"/>
    <w:basedOn w:val="TM1"/>
    <w:qFormat/>
    <w:rsid w:val="0021271E"/>
    <w:rPr>
      <w:color w:val="33AE90"/>
    </w:rPr>
  </w:style>
  <w:style w:type="paragraph" w:customStyle="1" w:styleId="TM1c2">
    <w:name w:val="TM 1 c2"/>
    <w:basedOn w:val="TM1c3"/>
    <w:qFormat/>
    <w:rsid w:val="0021271E"/>
    <w:rPr>
      <w:color w:val="FD5248"/>
    </w:rPr>
  </w:style>
  <w:style w:type="paragraph" w:customStyle="1" w:styleId="Titre1c1">
    <w:name w:val="Titre 1 c1"/>
    <w:basedOn w:val="Titre1c0"/>
    <w:qFormat/>
    <w:rsid w:val="0021271E"/>
    <w:rPr>
      <w:color w:val="3867FF"/>
    </w:rPr>
  </w:style>
  <w:style w:type="paragraph" w:customStyle="1" w:styleId="C1Encadrcontextetitre">
    <w:name w:val="C1 Encadré contexte titre"/>
    <w:basedOn w:val="C0Encadrcontextetitre"/>
    <w:qFormat/>
    <w:rsid w:val="0021271E"/>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21271E"/>
    <w:pPr>
      <w:pBdr>
        <w:left w:val="single" w:sz="48" w:space="11" w:color="3867FF"/>
      </w:pBdr>
      <w:shd w:val="solid" w:color="EEF8FF" w:fill="auto"/>
    </w:pPr>
  </w:style>
  <w:style w:type="paragraph" w:customStyle="1" w:styleId="TM1c1">
    <w:name w:val="TM 1 c1"/>
    <w:basedOn w:val="TM1c0"/>
    <w:qFormat/>
    <w:rsid w:val="0021271E"/>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C1603"/>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21271E"/>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21271E"/>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21271E"/>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color w:val="1C748E"/>
    </w:rPr>
  </w:style>
  <w:style w:type="character" w:customStyle="1" w:styleId="WW8Num3z0">
    <w:name w:val="WW8Num3z0"/>
    <w:qFormat/>
    <w:rPr>
      <w:rFonts w:ascii="Symbol" w:hAnsi="Symbol" w:cs="Symbol"/>
      <w:color w:val="1C748E"/>
    </w:rPr>
  </w:style>
  <w:style w:type="character" w:customStyle="1" w:styleId="WW8Num4z0">
    <w:name w:val="WW8Num4z0"/>
    <w:qFormat/>
    <w:rPr>
      <w:rFonts w:ascii="Symbol" w:hAnsi="Symbol" w:cs="OpenSymbol"/>
    </w:rPr>
  </w:style>
  <w:style w:type="character" w:customStyle="1" w:styleId="WW8Num5z0">
    <w:name w:val="WW8Num5z0"/>
    <w:qFormat/>
    <w:rPr>
      <w:rFonts w:ascii="Open Sans" w:hAnsi="Open Sans" w:cs="Open Sans"/>
      <w:b w:val="0"/>
      <w:i w:val="0"/>
      <w:caps w:val="0"/>
      <w:smallCaps w:val="0"/>
      <w:spacing w:val="0"/>
      <w:sz w:val="21"/>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color w:val="1C748E"/>
    </w:rPr>
  </w:style>
  <w:style w:type="character" w:customStyle="1" w:styleId="WW8Num6z1">
    <w:name w:val="WW8Num6z1"/>
    <w:qFormat/>
    <w:rPr>
      <w:rFonts w:ascii="OpenSymbol" w:hAnsi="OpenSymbol" w:cs="OpenSymbol"/>
    </w:rPr>
  </w:style>
  <w:style w:type="character" w:customStyle="1" w:styleId="WW8Num6z3">
    <w:name w:val="WW8Num6z3"/>
    <w:qFormat/>
    <w:rPr>
      <w:rFonts w:ascii="Symbol" w:hAnsi="Symbol" w:cs="OpenSymbol"/>
    </w:rPr>
  </w:style>
  <w:style w:type="character" w:customStyle="1" w:styleId="WW8Num7z0">
    <w:name w:val="WW8Num7z0"/>
    <w:qFormat/>
    <w:rPr>
      <w:rFonts w:ascii="Arial" w:eastAsia="Symbol" w:hAnsi="Arial" w:cs="Arial"/>
      <w:b w:val="0"/>
      <w:i w:val="0"/>
      <w:caps w:val="0"/>
      <w:smallCaps w:val="0"/>
      <w:spacing w:val="0"/>
      <w:sz w:val="21"/>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Open Sans" w:hAnsi="Open Sans" w:cs="Open Sans"/>
      <w:b w:val="0"/>
      <w:i w:val="0"/>
      <w:caps w:val="0"/>
      <w:smallCaps w:val="0"/>
      <w:spacing w:val="0"/>
      <w:sz w:val="21"/>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Open Sans" w:hAnsi="Open Sans" w:cs="Open Sans"/>
      <w:b w:val="0"/>
      <w:i w:val="0"/>
      <w:caps w:val="0"/>
      <w:smallCaps w:val="0"/>
      <w:spacing w:val="0"/>
      <w:sz w:val="21"/>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Open Sans" w:hAnsi="Open Sans" w:cs="Open Sans"/>
      <w:b w:val="0"/>
      <w:i w:val="0"/>
      <w:caps w:val="0"/>
      <w:smallCaps w:val="0"/>
      <w:spacing w:val="0"/>
      <w:sz w:val="21"/>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eastAsia="Times New Roman"/>
      <w:bCs/>
      <w:color w:val="1C748E"/>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color w:val="1C748E"/>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Symbol" w:hAnsi="Symbol" w:cs="Symbol"/>
      <w:color w:val="1C748E"/>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color w:val="1C748E"/>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Symbol" w:hAnsi="Symbol" w:cs="Symbol"/>
      <w:color w:val="1C748E"/>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rFonts w:ascii="Symbol" w:hAnsi="Symbol" w:cs="Symbol"/>
      <w:color w:val="1C748E"/>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color w:val="1C748E"/>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Arial" w:eastAsia="Calibri" w:hAnsi="Arial" w:cs="Aria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rPr>
      <w:rFonts w:ascii="Symbol" w:hAnsi="Symbol" w:cs="Symbol"/>
      <w:color w:val="1C748E"/>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Symbol" w:eastAsia="Symbol" w:hAnsi="Symbol" w:cs="Symbol"/>
      <w:color w:val="1C748E"/>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color w:val="1C748E"/>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color w:val="1C748E"/>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color w:val="1C748E"/>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0">
    <w:name w:val="WW8Num25z0"/>
    <w:qFormat/>
    <w:rPr>
      <w:rFonts w:ascii="Arial" w:eastAsia="Calibri" w:hAnsi="Arial" w:cs="Aria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color w:val="1C748E"/>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eastAsia="Times New Roman"/>
      <w:bCs/>
      <w:color w:val="1C748E"/>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Symbol" w:hAnsi="Symbol" w:cs="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0">
    <w:name w:val="WW8Num29z0"/>
    <w:qFormat/>
    <w:rPr>
      <w:color w:val="1C748E"/>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color w:val="1C748E"/>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Symbol" w:hAnsi="Symbol" w:cs="Symbol"/>
      <w:color w:val="1C748E"/>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hAnsi="Symbol" w:cs="Symbol"/>
      <w:color w:val="1C748E"/>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3z3">
    <w:name w:val="WW8Num33z3"/>
    <w:qFormat/>
    <w:rPr>
      <w:rFonts w:ascii="Symbol" w:hAnsi="Symbol" w:cs="Symbol"/>
    </w:rPr>
  </w:style>
  <w:style w:type="character" w:customStyle="1" w:styleId="WW8Num34z0">
    <w:name w:val="WW8Num34z0"/>
    <w:qFormat/>
    <w:rPr>
      <w:b w:val="0"/>
      <w:i w:val="0"/>
      <w:caps w:val="0"/>
      <w:smallCaps w:val="0"/>
      <w:spacing w:val="0"/>
      <w:sz w:val="21"/>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color w:val="1C748E"/>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Policepardfaut1">
    <w:name w:val="Police par défaut1"/>
    <w:qFormat/>
  </w:style>
  <w:style w:type="character" w:customStyle="1" w:styleId="Caractresdenotedefin">
    <w:name w:val="Caractères de note de fin"/>
    <w:qFormat/>
    <w:rPr>
      <w:vertAlign w:val="superscript"/>
    </w:rPr>
  </w:style>
  <w:style w:type="character" w:customStyle="1" w:styleId="Caractresdenotedebasdepage">
    <w:name w:val="Caractères de note de bas de page"/>
    <w:qFormat/>
    <w:rPr>
      <w:b/>
      <w:color w:val="1C748E"/>
      <w:sz w:val="22"/>
      <w:vertAlign w:val="superscript"/>
    </w:rPr>
  </w:style>
  <w:style w:type="character" w:customStyle="1" w:styleId="En-tteCar">
    <w:name w:val="En-tête Car"/>
    <w:basedOn w:val="Policepardfaut"/>
    <w:link w:val="En-tte"/>
    <w:uiPriority w:val="99"/>
    <w:rsid w:val="0021271E"/>
    <w:rPr>
      <w:rFonts w:ascii="DINPro-Bold" w:eastAsiaTheme="minorHAnsi" w:hAnsi="DINPro-Bold" w:cstheme="minorBidi"/>
      <w:b/>
      <w:color w:val="3229A7"/>
      <w:sz w:val="24"/>
      <w:szCs w:val="22"/>
      <w:lang w:eastAsia="en-US"/>
    </w:rPr>
  </w:style>
  <w:style w:type="character" w:customStyle="1" w:styleId="LienInternet">
    <w:name w:val="Lien Internet"/>
    <w:rPr>
      <w:color w:val="0000FF"/>
      <w:u w:val="single"/>
    </w:rPr>
  </w:style>
  <w:style w:type="character" w:customStyle="1" w:styleId="NotedebasdepageCar">
    <w:name w:val="Note de bas de page Car"/>
    <w:basedOn w:val="Policepardfaut"/>
    <w:link w:val="Notedebasdepage"/>
    <w:uiPriority w:val="99"/>
    <w:rsid w:val="0021271E"/>
    <w:rPr>
      <w:rFonts w:ascii="Arial" w:eastAsiaTheme="minorHAnsi" w:hAnsi="Arial" w:cstheme="minorBidi"/>
      <w:sz w:val="16"/>
      <w:lang w:eastAsia="en-US"/>
    </w:rPr>
  </w:style>
  <w:style w:type="character" w:customStyle="1" w:styleId="NotedefinCar">
    <w:name w:val="Note de fin Car"/>
    <w:basedOn w:val="Policepardfaut"/>
    <w:link w:val="Notedefin"/>
    <w:uiPriority w:val="99"/>
    <w:rsid w:val="0021271E"/>
    <w:rPr>
      <w:rFonts w:ascii="Arial" w:eastAsiaTheme="minorHAnsi" w:hAnsi="Arial" w:cstheme="minorBidi"/>
      <w:lang w:eastAsia="en-US"/>
    </w:rPr>
  </w:style>
  <w:style w:type="character" w:customStyle="1" w:styleId="PieddepageCar">
    <w:name w:val="Pied de page Car"/>
    <w:basedOn w:val="Policepardfaut"/>
    <w:link w:val="Pieddepage"/>
    <w:uiPriority w:val="99"/>
    <w:rsid w:val="0021271E"/>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21271E"/>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21271E"/>
    <w:rPr>
      <w:rFonts w:ascii="Tahoma" w:eastAsiaTheme="minorHAnsi" w:hAnsi="Tahoma" w:cs="Tahoma"/>
      <w:sz w:val="16"/>
      <w:szCs w:val="16"/>
      <w:lang w:eastAsia="en-US"/>
    </w:rPr>
  </w:style>
  <w:style w:type="character" w:customStyle="1" w:styleId="TitreCar">
    <w:name w:val="Titre Car"/>
    <w:basedOn w:val="Policepardfaut"/>
    <w:link w:val="Titre"/>
    <w:uiPriority w:val="10"/>
    <w:rsid w:val="0021271E"/>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21271E"/>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21271E"/>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21271E"/>
    <w:rPr>
      <w:rFonts w:ascii="Arial" w:eastAsiaTheme="majorEastAsia" w:hAnsi="Arial" w:cstheme="majorBidi"/>
      <w:b/>
      <w:bCs/>
      <w:color w:val="1C748E"/>
      <w:szCs w:val="22"/>
      <w:lang w:eastAsia="en-US"/>
    </w:rPr>
  </w:style>
  <w:style w:type="character" w:customStyle="1" w:styleId="Marquedecommentaire1">
    <w:name w:val="Marque de commentaire1"/>
    <w:qFormat/>
    <w:rPr>
      <w:sz w:val="16"/>
      <w:szCs w:val="16"/>
    </w:rPr>
  </w:style>
  <w:style w:type="character" w:customStyle="1" w:styleId="CommentaireCar">
    <w:name w:val="Commentaire Car"/>
    <w:uiPriority w:val="99"/>
    <w:qFormat/>
    <w:rPr>
      <w:rFonts w:ascii="Arial" w:eastAsia="Calibri" w:hAnsi="Arial" w:cs="Times New Roman"/>
    </w:rPr>
  </w:style>
  <w:style w:type="character" w:customStyle="1" w:styleId="ObjetducommentaireCar">
    <w:name w:val="Objet du commentaire Car"/>
    <w:qFormat/>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basedOn w:val="Policepardfaut"/>
    <w:uiPriority w:val="99"/>
    <w:semiHidden/>
    <w:qFormat/>
    <w:rsid w:val="006B365D"/>
    <w:rPr>
      <w:color w:val="808080"/>
    </w:rPr>
  </w:style>
  <w:style w:type="character" w:customStyle="1" w:styleId="ListLabel1">
    <w:name w:val="ListLabel 1"/>
    <w:qFormat/>
    <w:rPr>
      <w:rFonts w:eastAsia="Times New Roman"/>
      <w:bCs/>
      <w:color w:val="1C748E"/>
    </w:rPr>
  </w:style>
  <w:style w:type="character" w:customStyle="1" w:styleId="ListLabel2">
    <w:name w:val="ListLabel 2"/>
    <w:qFormat/>
    <w:rPr>
      <w:color w:val="1C748E"/>
    </w:rPr>
  </w:style>
  <w:style w:type="character" w:customStyle="1" w:styleId="ListLabel3">
    <w:name w:val="ListLabel 3"/>
    <w:qFormat/>
    <w:rPr>
      <w:rFonts w:cs="Symbol"/>
      <w:color w:val="1C748E"/>
    </w:rPr>
  </w:style>
  <w:style w:type="character" w:customStyle="1" w:styleId="ListLabel4">
    <w:name w:val="ListLabel 4"/>
    <w:qFormat/>
    <w:rPr>
      <w:rFonts w:cs="Symbol"/>
    </w:rPr>
  </w:style>
  <w:style w:type="character" w:customStyle="1" w:styleId="ListLabel5">
    <w:name w:val="ListLabel 5"/>
    <w:qFormat/>
    <w:rPr>
      <w:rFonts w:cs="Symbol"/>
      <w:color w:val="1C748E"/>
    </w:rPr>
  </w:style>
  <w:style w:type="character" w:customStyle="1" w:styleId="ListLabel6">
    <w:name w:val="ListLabel 6"/>
    <w:qFormat/>
    <w:rPr>
      <w:rFonts w:cs="Symbol"/>
      <w:color w:val="1C748E"/>
    </w:rPr>
  </w:style>
  <w:style w:type="character" w:customStyle="1" w:styleId="ListLabel7">
    <w:name w:val="ListLabel 7"/>
    <w:qFormat/>
    <w:rPr>
      <w:rFonts w:eastAsia="Symbol" w:cs="Symbol"/>
      <w:color w:val="1C748E"/>
    </w:rPr>
  </w:style>
  <w:style w:type="character" w:customStyle="1" w:styleId="ListLabel8">
    <w:name w:val="ListLabel 8"/>
    <w:qFormat/>
    <w:rPr>
      <w:rFonts w:ascii="Arial" w:hAnsi="Arial" w:cs="Symbol"/>
      <w:color w:val="1C748E"/>
      <w:sz w:val="20"/>
    </w:rPr>
  </w:style>
  <w:style w:type="character" w:customStyle="1" w:styleId="ListLabel9">
    <w:name w:val="ListLabel 9"/>
    <w:qFormat/>
    <w:rPr>
      <w:rFonts w:cs="Arial"/>
    </w:rPr>
  </w:style>
  <w:style w:type="character" w:customStyle="1" w:styleId="ListLabel10">
    <w:name w:val="ListLabel 10"/>
    <w:qFormat/>
    <w:rPr>
      <w:color w:val="1C748E"/>
    </w:rPr>
  </w:style>
  <w:style w:type="character" w:customStyle="1" w:styleId="ListLabel11">
    <w:name w:val="ListLabel 11"/>
    <w:qFormat/>
    <w:rPr>
      <w:rFonts w:eastAsia="Times New Roman"/>
      <w:bCs/>
      <w:color w:val="1C748E"/>
    </w:rPr>
  </w:style>
  <w:style w:type="character" w:customStyle="1" w:styleId="ListLabel12">
    <w:name w:val="ListLabel 12"/>
    <w:qFormat/>
    <w:rPr>
      <w:rFonts w:eastAsia="Times New Roman"/>
      <w:color w:val="1C748E"/>
    </w:rPr>
  </w:style>
  <w:style w:type="character" w:customStyle="1" w:styleId="ListLabel13">
    <w:name w:val="ListLabel 13"/>
    <w:qFormat/>
    <w:rPr>
      <w:rFonts w:eastAsia="Times New Roman"/>
      <w:color w:val="1C748E"/>
    </w:rPr>
  </w:style>
  <w:style w:type="character" w:customStyle="1" w:styleId="ListLabel14">
    <w:name w:val="ListLabel 14"/>
    <w:qFormat/>
    <w:rPr>
      <w:rFonts w:eastAsia="Times New Roman"/>
      <w:color w:val="1C748E"/>
    </w:rPr>
  </w:style>
  <w:style w:type="character" w:customStyle="1" w:styleId="ListLabel15">
    <w:name w:val="ListLabel 15"/>
    <w:qFormat/>
    <w:rPr>
      <w:rFonts w:eastAsia="Times New Roman"/>
      <w:color w:val="1C748E"/>
    </w:rPr>
  </w:style>
  <w:style w:type="character" w:customStyle="1" w:styleId="ListLabel16">
    <w:name w:val="ListLabel 16"/>
    <w:qFormat/>
    <w:rPr>
      <w:rFonts w:eastAsia="Times New Roman"/>
      <w:color w:val="1C748E"/>
    </w:rPr>
  </w:style>
  <w:style w:type="character" w:customStyle="1" w:styleId="ListLabel17">
    <w:name w:val="ListLabel 17"/>
    <w:qFormat/>
    <w:rPr>
      <w:rFonts w:eastAsia="Times New Roman"/>
      <w:color w:val="1C748E"/>
    </w:rPr>
  </w:style>
  <w:style w:type="character" w:customStyle="1" w:styleId="ListLabel18">
    <w:name w:val="ListLabel 18"/>
    <w:qFormat/>
    <w:rPr>
      <w:rFonts w:eastAsia="Times New Roman"/>
      <w:color w:val="1C748E"/>
    </w:rPr>
  </w:style>
  <w:style w:type="character" w:customStyle="1" w:styleId="ListLabel19">
    <w:name w:val="ListLabel 19"/>
    <w:qFormat/>
    <w:rPr>
      <w:rFonts w:eastAsia="Times New Roman"/>
      <w:color w:val="1C748E"/>
    </w:rPr>
  </w:style>
  <w:style w:type="character" w:customStyle="1" w:styleId="ListLabel20">
    <w:name w:val="ListLabel 20"/>
    <w:qFormat/>
    <w:rPr>
      <w:color w:val="1C748E"/>
    </w:rPr>
  </w:style>
  <w:style w:type="character" w:customStyle="1" w:styleId="ListLabel21">
    <w:name w:val="ListLabel 21"/>
    <w:qFormat/>
    <w:rPr>
      <w:color w:val="1C748E"/>
    </w:rPr>
  </w:style>
  <w:style w:type="character" w:customStyle="1" w:styleId="ListLabel22">
    <w:name w:val="ListLabel 22"/>
    <w:qFormat/>
    <w:rPr>
      <w:rFonts w:eastAsia="Times New Roman"/>
      <w:bCs/>
      <w:color w:val="1C748E"/>
    </w:rPr>
  </w:style>
  <w:style w:type="character" w:customStyle="1" w:styleId="ListLabel23">
    <w:name w:val="ListLabel 23"/>
    <w:qFormat/>
    <w:rPr>
      <w:rFonts w:cs="Symbol"/>
      <w:color w:val="1C748E"/>
    </w:rPr>
  </w:style>
  <w:style w:type="character" w:customStyle="1" w:styleId="ListLabel24">
    <w:name w:val="ListLabel 24"/>
    <w:qFormat/>
    <w:rPr>
      <w:rFonts w:cs="Symbol"/>
    </w:rPr>
  </w:style>
  <w:style w:type="character" w:customStyle="1" w:styleId="ListLabel25">
    <w:name w:val="ListLabel 25"/>
    <w:qFormat/>
    <w:rPr>
      <w:rFonts w:cs="Symbol"/>
      <w:color w:val="1C748E"/>
    </w:rPr>
  </w:style>
  <w:style w:type="character" w:customStyle="1" w:styleId="ListLabel26">
    <w:name w:val="ListLabel 26"/>
    <w:qFormat/>
    <w:rPr>
      <w:rFonts w:eastAsia="Symbol" w:cs="Symbol"/>
      <w:color w:val="1C748E"/>
    </w:rPr>
  </w:style>
  <w:style w:type="character" w:customStyle="1" w:styleId="ListLabel27">
    <w:name w:val="ListLabel 27"/>
    <w:qFormat/>
    <w:rPr>
      <w:rFonts w:ascii="Arial" w:hAnsi="Arial" w:cs="Symbol"/>
      <w:color w:val="1C748E"/>
      <w:sz w:val="20"/>
    </w:rPr>
  </w:style>
  <w:style w:type="character" w:customStyle="1" w:styleId="ListLabel28">
    <w:name w:val="ListLabel 28"/>
    <w:qFormat/>
    <w:rPr>
      <w:rFonts w:cs="Arial"/>
    </w:rPr>
  </w:style>
  <w:style w:type="character" w:customStyle="1" w:styleId="ListLabel29">
    <w:name w:val="ListLabel 29"/>
    <w:qFormat/>
    <w:rPr>
      <w:color w:val="1C748E"/>
    </w:rPr>
  </w:style>
  <w:style w:type="character" w:customStyle="1" w:styleId="ListLabel30">
    <w:name w:val="ListLabel 30"/>
    <w:qFormat/>
    <w:rPr>
      <w:rFonts w:eastAsia="Times New Roman"/>
      <w:bCs/>
      <w:color w:val="1C748E"/>
    </w:rPr>
  </w:style>
  <w:style w:type="character" w:customStyle="1" w:styleId="ListLabel31">
    <w:name w:val="ListLabel 31"/>
    <w:qFormat/>
    <w:rPr>
      <w:rFonts w:eastAsia="Times New Roman"/>
      <w:color w:val="1C748E"/>
    </w:rPr>
  </w:style>
  <w:style w:type="character" w:customStyle="1" w:styleId="ListLabel32">
    <w:name w:val="ListLabel 32"/>
    <w:qFormat/>
    <w:rPr>
      <w:rFonts w:eastAsia="Times New Roman"/>
      <w:color w:val="1C748E"/>
    </w:rPr>
  </w:style>
  <w:style w:type="character" w:customStyle="1" w:styleId="ListLabel33">
    <w:name w:val="ListLabel 33"/>
    <w:qFormat/>
    <w:rPr>
      <w:rFonts w:eastAsia="Times New Roman"/>
      <w:color w:val="1C748E"/>
    </w:rPr>
  </w:style>
  <w:style w:type="character" w:customStyle="1" w:styleId="ListLabel34">
    <w:name w:val="ListLabel 34"/>
    <w:qFormat/>
    <w:rPr>
      <w:rFonts w:eastAsia="Times New Roman"/>
      <w:color w:val="1C748E"/>
    </w:rPr>
  </w:style>
  <w:style w:type="character" w:customStyle="1" w:styleId="ListLabel35">
    <w:name w:val="ListLabel 35"/>
    <w:qFormat/>
    <w:rPr>
      <w:rFonts w:eastAsia="Times New Roman"/>
      <w:color w:val="1C748E"/>
    </w:rPr>
  </w:style>
  <w:style w:type="character" w:customStyle="1" w:styleId="ListLabel36">
    <w:name w:val="ListLabel 36"/>
    <w:qFormat/>
    <w:rPr>
      <w:rFonts w:eastAsia="Times New Roman"/>
      <w:color w:val="1C748E"/>
    </w:rPr>
  </w:style>
  <w:style w:type="character" w:customStyle="1" w:styleId="ListLabel37">
    <w:name w:val="ListLabel 37"/>
    <w:qFormat/>
    <w:rPr>
      <w:rFonts w:eastAsia="Times New Roman"/>
      <w:color w:val="1C748E"/>
    </w:rPr>
  </w:style>
  <w:style w:type="character" w:customStyle="1" w:styleId="ListLabel38">
    <w:name w:val="ListLabel 38"/>
    <w:qFormat/>
    <w:rPr>
      <w:rFonts w:eastAsia="Times New Roman"/>
      <w:color w:val="1C748E"/>
    </w:rPr>
  </w:style>
  <w:style w:type="character" w:customStyle="1" w:styleId="ListLabel39">
    <w:name w:val="ListLabel 39"/>
    <w:qFormat/>
    <w:rPr>
      <w:color w:val="1C748E"/>
    </w:rPr>
  </w:style>
  <w:style w:type="character" w:customStyle="1" w:styleId="ListLabel40">
    <w:name w:val="ListLabel 40"/>
    <w:qFormat/>
    <w:rPr>
      <w:rFonts w:eastAsia="Times New Roman"/>
      <w:b/>
      <w:bCs/>
      <w:color w:val="1C748E"/>
    </w:rPr>
  </w:style>
  <w:style w:type="character" w:customStyle="1" w:styleId="ListLabel41">
    <w:name w:val="ListLabel 41"/>
    <w:qFormat/>
    <w:rPr>
      <w:rFonts w:cs="Symbol"/>
      <w:color w:val="1C748E"/>
    </w:rPr>
  </w:style>
  <w:style w:type="character" w:customStyle="1" w:styleId="ListLabel42">
    <w:name w:val="ListLabel 42"/>
    <w:qFormat/>
    <w:rPr>
      <w:rFonts w:cs="Symbol"/>
    </w:rPr>
  </w:style>
  <w:style w:type="character" w:customStyle="1" w:styleId="ListLabel43">
    <w:name w:val="ListLabel 43"/>
    <w:qFormat/>
    <w:rPr>
      <w:rFonts w:cs="Symbol"/>
      <w:color w:val="1C748E"/>
    </w:rPr>
  </w:style>
  <w:style w:type="character" w:customStyle="1" w:styleId="ListLabel44">
    <w:name w:val="ListLabel 44"/>
    <w:qFormat/>
    <w:rPr>
      <w:rFonts w:eastAsia="Symbol" w:cs="Symbol"/>
      <w:color w:val="1C748E"/>
    </w:rPr>
  </w:style>
  <w:style w:type="character" w:customStyle="1" w:styleId="ListLabel45">
    <w:name w:val="ListLabel 45"/>
    <w:qFormat/>
    <w:rPr>
      <w:rFonts w:ascii="Arial" w:hAnsi="Arial" w:cs="Symbol"/>
      <w:color w:val="1C748E"/>
      <w:sz w:val="20"/>
    </w:rPr>
  </w:style>
  <w:style w:type="character" w:customStyle="1" w:styleId="ListLabel46">
    <w:name w:val="ListLabel 46"/>
    <w:qFormat/>
    <w:rPr>
      <w:rFonts w:cs="Arial"/>
    </w:rPr>
  </w:style>
  <w:style w:type="character" w:customStyle="1" w:styleId="ListLabel47">
    <w:name w:val="ListLabel 47"/>
    <w:qFormat/>
    <w:rPr>
      <w:color w:val="1C748E"/>
    </w:rPr>
  </w:style>
  <w:style w:type="character" w:customStyle="1" w:styleId="ListLabel48">
    <w:name w:val="ListLabel 48"/>
    <w:qFormat/>
    <w:rPr>
      <w:rFonts w:eastAsia="Times New Roman"/>
      <w:bCs/>
      <w:color w:val="1C748E"/>
    </w:rPr>
  </w:style>
  <w:style w:type="character" w:customStyle="1" w:styleId="ListLabel49">
    <w:name w:val="ListLabel 49"/>
    <w:qFormat/>
    <w:rPr>
      <w:rFonts w:eastAsia="Times New Roman"/>
      <w:color w:val="1C748E"/>
    </w:rPr>
  </w:style>
  <w:style w:type="character" w:customStyle="1" w:styleId="ListLabel50">
    <w:name w:val="ListLabel 50"/>
    <w:qFormat/>
    <w:rPr>
      <w:rFonts w:eastAsia="Times New Roman"/>
      <w:color w:val="1C748E"/>
    </w:rPr>
  </w:style>
  <w:style w:type="character" w:customStyle="1" w:styleId="ListLabel51">
    <w:name w:val="ListLabel 51"/>
    <w:qFormat/>
    <w:rPr>
      <w:rFonts w:eastAsia="Times New Roman"/>
      <w:color w:val="1C748E"/>
    </w:rPr>
  </w:style>
  <w:style w:type="character" w:customStyle="1" w:styleId="ListLabel52">
    <w:name w:val="ListLabel 52"/>
    <w:qFormat/>
    <w:rPr>
      <w:rFonts w:eastAsia="Times New Roman"/>
      <w:color w:val="1C748E"/>
    </w:rPr>
  </w:style>
  <w:style w:type="character" w:customStyle="1" w:styleId="ListLabel53">
    <w:name w:val="ListLabel 53"/>
    <w:qFormat/>
    <w:rPr>
      <w:rFonts w:eastAsia="Times New Roman"/>
      <w:color w:val="1C748E"/>
    </w:rPr>
  </w:style>
  <w:style w:type="character" w:customStyle="1" w:styleId="ListLabel54">
    <w:name w:val="ListLabel 54"/>
    <w:qFormat/>
    <w:rPr>
      <w:rFonts w:eastAsia="Times New Roman"/>
      <w:color w:val="1C748E"/>
    </w:rPr>
  </w:style>
  <w:style w:type="character" w:customStyle="1" w:styleId="ListLabel55">
    <w:name w:val="ListLabel 55"/>
    <w:qFormat/>
    <w:rPr>
      <w:rFonts w:eastAsia="Times New Roman"/>
      <w:color w:val="1C748E"/>
    </w:rPr>
  </w:style>
  <w:style w:type="character" w:customStyle="1" w:styleId="ListLabel56">
    <w:name w:val="ListLabel 56"/>
    <w:qFormat/>
    <w:rPr>
      <w:rFonts w:eastAsia="Times New Roman"/>
      <w:color w:val="1C748E"/>
    </w:rPr>
  </w:style>
  <w:style w:type="character" w:customStyle="1" w:styleId="ListLabel57">
    <w:name w:val="ListLabel 57"/>
    <w:qFormat/>
    <w:rPr>
      <w:color w:val="1C748E"/>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paragraph" w:styleId="Titre">
    <w:name w:val="Title"/>
    <w:basedOn w:val="Normal"/>
    <w:next w:val="Normal"/>
    <w:link w:val="TitreCar"/>
    <w:uiPriority w:val="10"/>
    <w:rsid w:val="0021271E"/>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qFormat/>
    <w:pPr>
      <w:suppressLineNumbers/>
    </w:pPr>
  </w:style>
  <w:style w:type="paragraph" w:customStyle="1" w:styleId="Titre10">
    <w:name w:val="Titre1"/>
    <w:basedOn w:val="Normal"/>
    <w:next w:val="Normal"/>
    <w:qFormat/>
    <w:pPr>
      <w:shd w:val="clear" w:color="auto" w:fill="FFFFFF"/>
      <w:spacing w:before="360" w:after="0" w:line="240" w:lineRule="auto"/>
      <w:jc w:val="center"/>
    </w:pPr>
    <w:rPr>
      <w:rFonts w:eastAsia="Times New Roman"/>
      <w:b/>
      <w:color w:val="1C748E"/>
      <w:spacing w:val="5"/>
      <w:sz w:val="42"/>
      <w:szCs w:val="52"/>
      <w:lang w:val="x-none"/>
    </w:rPr>
  </w:style>
  <w:style w:type="paragraph" w:customStyle="1" w:styleId="C0Encadrcontexte">
    <w:name w:val="C0 Encadré contexte"/>
    <w:basedOn w:val="C4Encadrcontexte"/>
    <w:qFormat/>
    <w:rsid w:val="0021271E"/>
    <w:pPr>
      <w:pBdr>
        <w:left w:val="single" w:sz="36" w:space="11" w:color="39368F"/>
      </w:pBdr>
      <w:shd w:val="solid" w:color="EBEBF4" w:fill="auto"/>
    </w:pPr>
  </w:style>
  <w:style w:type="paragraph" w:customStyle="1" w:styleId="C0Encadrcontextetitre">
    <w:name w:val="C0 Encadré contexte titre"/>
    <w:basedOn w:val="C4Encadrcontextetitre"/>
    <w:qFormat/>
    <w:rsid w:val="0021271E"/>
    <w:pPr>
      <w:pBdr>
        <w:left w:val="single" w:sz="36" w:space="11" w:color="39368F"/>
      </w:pBdr>
      <w:shd w:val="solid" w:color="EBEBF4" w:fill="auto"/>
    </w:pPr>
    <w:rPr>
      <w:color w:val="39368F"/>
    </w:rPr>
  </w:style>
  <w:style w:type="paragraph" w:customStyle="1" w:styleId="C4Encadrcontexte">
    <w:name w:val="C4 Encadré contexte"/>
    <w:basedOn w:val="Normal"/>
    <w:qFormat/>
    <w:rsid w:val="0021271E"/>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21271E"/>
    <w:pPr>
      <w:spacing w:before="240" w:after="0"/>
    </w:pPr>
    <w:rPr>
      <w:b/>
      <w:caps/>
      <w:color w:val="9E1F63"/>
    </w:rPr>
  </w:style>
  <w:style w:type="paragraph" w:customStyle="1" w:styleId="Encadrdansdocument">
    <w:name w:val="Encadré dans document"/>
    <w:basedOn w:val="C4Encadrcontexte"/>
    <w:qFormat/>
    <w:rsid w:val="0021271E"/>
    <w:pPr>
      <w:pBdr>
        <w:left w:val="single" w:sz="36" w:space="11" w:color="1C748E"/>
      </w:pBdr>
      <w:shd w:val="solid" w:color="D2E3E8" w:fill="auto"/>
    </w:pPr>
  </w:style>
  <w:style w:type="paragraph" w:customStyle="1" w:styleId="Encadrdocumenttitre">
    <w:name w:val="Encadré document titre"/>
    <w:basedOn w:val="Encadrdansdocument"/>
    <w:qFormat/>
    <w:rsid w:val="0021271E"/>
    <w:pPr>
      <w:spacing w:before="240" w:after="0"/>
    </w:pPr>
    <w:rPr>
      <w:b/>
      <w:caps/>
      <w:color w:val="1C748E"/>
    </w:rPr>
  </w:style>
  <w:style w:type="paragraph" w:styleId="En-tte">
    <w:name w:val="header"/>
    <w:basedOn w:val="Normal"/>
    <w:link w:val="En-tteCar"/>
    <w:uiPriority w:val="99"/>
    <w:unhideWhenUsed/>
    <w:rsid w:val="0021271E"/>
    <w:pPr>
      <w:tabs>
        <w:tab w:val="center" w:pos="4536"/>
        <w:tab w:val="right" w:pos="9072"/>
      </w:tabs>
      <w:spacing w:before="2020" w:after="0" w:line="240" w:lineRule="auto"/>
    </w:pPr>
    <w:rPr>
      <w:rFonts w:ascii="DINPro-Bold" w:hAnsi="DINPro-Bold"/>
      <w:b/>
      <w:color w:val="3229A7"/>
      <w:sz w:val="24"/>
    </w:rPr>
  </w:style>
  <w:style w:type="paragraph" w:customStyle="1" w:styleId="Entte2">
    <w:name w:val="Entête 2"/>
    <w:basedOn w:val="En-tte"/>
    <w:qFormat/>
    <w:rsid w:val="0021271E"/>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21271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21271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21271E"/>
    <w:pPr>
      <w:spacing w:line="240" w:lineRule="auto"/>
      <w:ind w:left="113" w:hanging="113"/>
    </w:pPr>
    <w:rPr>
      <w:sz w:val="16"/>
      <w:szCs w:val="20"/>
    </w:rPr>
  </w:style>
  <w:style w:type="paragraph" w:styleId="Notedefin">
    <w:name w:val="endnote text"/>
    <w:basedOn w:val="Normal"/>
    <w:link w:val="NotedefinCar"/>
    <w:uiPriority w:val="99"/>
    <w:unhideWhenUsed/>
    <w:rsid w:val="0021271E"/>
    <w:pPr>
      <w:spacing w:after="0" w:line="240" w:lineRule="auto"/>
    </w:pPr>
    <w:rPr>
      <w:szCs w:val="20"/>
    </w:rPr>
  </w:style>
  <w:style w:type="paragraph" w:styleId="Paragraphedeliste">
    <w:name w:val="List Paragraph"/>
    <w:basedOn w:val="Normal"/>
    <w:uiPriority w:val="34"/>
    <w:rsid w:val="0021271E"/>
    <w:pPr>
      <w:spacing w:after="240"/>
      <w:ind w:left="720"/>
      <w:contextualSpacing/>
    </w:pPr>
  </w:style>
  <w:style w:type="paragraph" w:styleId="Pieddepage">
    <w:name w:val="footer"/>
    <w:basedOn w:val="Normal"/>
    <w:link w:val="PieddepageCar"/>
    <w:uiPriority w:val="99"/>
    <w:unhideWhenUsed/>
    <w:rsid w:val="0021271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paragraph" w:styleId="Sous-titre">
    <w:name w:val="Subtitle"/>
    <w:basedOn w:val="Normal"/>
    <w:next w:val="Normal"/>
    <w:link w:val="Sous-titreCar"/>
    <w:uiPriority w:val="11"/>
    <w:rsid w:val="0021271E"/>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21271E"/>
    <w:pPr>
      <w:spacing w:after="0" w:line="240" w:lineRule="auto"/>
    </w:pPr>
    <w:rPr>
      <w:rFonts w:ascii="Tahoma" w:hAnsi="Tahoma" w:cs="Tahoma"/>
      <w:sz w:val="16"/>
      <w:szCs w:val="16"/>
    </w:rPr>
  </w:style>
  <w:style w:type="paragraph" w:customStyle="1" w:styleId="Titre1c0">
    <w:name w:val="Titre 1 c0"/>
    <w:basedOn w:val="Titre1"/>
    <w:qFormat/>
    <w:rsid w:val="0021271E"/>
    <w:rPr>
      <w:color w:val="39368F"/>
    </w:rPr>
  </w:style>
  <w:style w:type="paragraph" w:styleId="TM1">
    <w:name w:val="toc 1"/>
    <w:aliases w:val="TM 1 c4"/>
    <w:basedOn w:val="Titre1"/>
    <w:next w:val="Normal"/>
    <w:autoRedefine/>
    <w:uiPriority w:val="39"/>
    <w:unhideWhenUsed/>
    <w:rsid w:val="0021271E"/>
    <w:pPr>
      <w:tabs>
        <w:tab w:val="right" w:leader="dot" w:pos="9062"/>
      </w:tabs>
      <w:spacing w:before="360" w:line="360" w:lineRule="auto"/>
    </w:pPr>
    <w:rPr>
      <w:noProof/>
      <w:sz w:val="24"/>
    </w:rPr>
  </w:style>
  <w:style w:type="paragraph" w:customStyle="1" w:styleId="TM1c0">
    <w:name w:val="TM 1 c0"/>
    <w:basedOn w:val="TM1"/>
    <w:qFormat/>
    <w:rsid w:val="0021271E"/>
    <w:rPr>
      <w:color w:val="39368F"/>
    </w:rPr>
  </w:style>
  <w:style w:type="paragraph" w:styleId="TM2">
    <w:name w:val="toc 2"/>
    <w:basedOn w:val="Normal"/>
    <w:next w:val="Normal"/>
    <w:autoRedefine/>
    <w:uiPriority w:val="39"/>
    <w:unhideWhenUsed/>
    <w:rsid w:val="0021271E"/>
    <w:pPr>
      <w:numPr>
        <w:numId w:val="14"/>
      </w:numPr>
      <w:tabs>
        <w:tab w:val="left" w:pos="425"/>
        <w:tab w:val="right" w:leader="dot" w:pos="9062"/>
      </w:tabs>
      <w:spacing w:after="100"/>
      <w:ind w:left="714" w:hanging="357"/>
    </w:pPr>
  </w:style>
  <w:style w:type="paragraph" w:customStyle="1" w:styleId="Commentaire1">
    <w:name w:val="Commentaire1"/>
    <w:basedOn w:val="Normal"/>
    <w:qFormat/>
    <w:rPr>
      <w:szCs w:val="20"/>
      <w:lang w:val="x-none"/>
    </w:rPr>
  </w:style>
  <w:style w:type="paragraph" w:styleId="Objetducommentaire">
    <w:name w:val="annotation subject"/>
    <w:basedOn w:val="Commentaire1"/>
    <w:next w:val="Commentaire1"/>
    <w:qFormat/>
    <w:rPr>
      <w:b/>
      <w:bCs/>
    </w:rPr>
  </w:style>
  <w:style w:type="paragraph" w:styleId="Commentaire">
    <w:name w:val="annotation text"/>
    <w:basedOn w:val="Normal"/>
    <w:link w:val="CommentaireCar1"/>
    <w:uiPriority w:val="99"/>
    <w:semiHidden/>
    <w:unhideWhenUsed/>
    <w:pPr>
      <w:spacing w:line="240" w:lineRule="auto"/>
    </w:pPr>
    <w:rPr>
      <w:szCs w:val="20"/>
    </w:rPr>
  </w:style>
  <w:style w:type="character" w:customStyle="1" w:styleId="CommentaireCar1">
    <w:name w:val="Commentaire Car1"/>
    <w:basedOn w:val="Policepardfaut"/>
    <w:link w:val="Commentaire"/>
    <w:uiPriority w:val="99"/>
    <w:semiHidden/>
    <w:rPr>
      <w:rFonts w:ascii="Arial" w:eastAsia="Calibri" w:hAnsi="Arial" w:cs="Arial"/>
      <w:color w:val="00000A"/>
      <w:lang w:eastAsia="zh-CN"/>
    </w:rPr>
  </w:style>
  <w:style w:type="character" w:styleId="Marquedecommentaire">
    <w:name w:val="annotation reference"/>
    <w:basedOn w:val="Policepardfaut"/>
    <w:uiPriority w:val="99"/>
    <w:semiHidden/>
    <w:unhideWhenUsed/>
    <w:rPr>
      <w:sz w:val="16"/>
      <w:szCs w:val="16"/>
    </w:rPr>
  </w:style>
  <w:style w:type="paragraph" w:customStyle="1" w:styleId="Titre21">
    <w:name w:val="Titre 21"/>
    <w:basedOn w:val="Normal"/>
    <w:next w:val="Normal"/>
    <w:qFormat/>
    <w:rsid w:val="00075A71"/>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075A71"/>
    <w:pPr>
      <w:keepNext/>
      <w:keepLines/>
      <w:spacing w:before="360" w:after="0" w:line="240" w:lineRule="auto"/>
      <w:outlineLvl w:val="2"/>
    </w:pPr>
    <w:rPr>
      <w:rFonts w:eastAsia="Times New Roman"/>
      <w:b/>
      <w:bCs/>
      <w:color w:val="1C748E"/>
    </w:rPr>
  </w:style>
  <w:style w:type="table" w:styleId="Grilledutableau">
    <w:name w:val="Table Grid"/>
    <w:basedOn w:val="TableauNormal"/>
    <w:uiPriority w:val="59"/>
    <w:rsid w:val="0021271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21271E"/>
    <w:rPr>
      <w:rFonts w:asciiTheme="minorHAnsi" w:eastAsiaTheme="minorHAnsi" w:hAnsiTheme="minorHAnsi" w:cstheme="minorBidi"/>
      <w:sz w:val="22"/>
      <w:szCs w:val="22"/>
      <w:lang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21271E"/>
    <w:rPr>
      <w:rFonts w:asciiTheme="minorHAnsi" w:eastAsiaTheme="minorHAnsi" w:hAnsiTheme="minorHAnsi" w:cstheme="minorBidi"/>
      <w:sz w:val="22"/>
      <w:szCs w:val="22"/>
      <w:lang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21271E"/>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Lienhypertexte">
    <w:name w:val="Hyperlink"/>
    <w:basedOn w:val="Policepardfaut"/>
    <w:uiPriority w:val="99"/>
    <w:unhideWhenUsed/>
    <w:rsid w:val="0021271E"/>
    <w:rPr>
      <w:color w:val="0563C1" w:themeColor="hyperlink"/>
      <w:u w:val="single"/>
    </w:rPr>
  </w:style>
  <w:style w:type="table" w:customStyle="1" w:styleId="Tableauentte1L">
    <w:name w:val="Tableau entête 1L"/>
    <w:basedOn w:val="Tableauentte1L1C"/>
    <w:uiPriority w:val="99"/>
    <w:rsid w:val="0021271E"/>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character" w:styleId="Appeldenotedefin">
    <w:name w:val="endnote reference"/>
    <w:basedOn w:val="Policepardfaut"/>
    <w:uiPriority w:val="99"/>
    <w:semiHidden/>
    <w:unhideWhenUsed/>
    <w:rsid w:val="0021271E"/>
    <w:rPr>
      <w:vertAlign w:val="superscript"/>
    </w:rPr>
  </w:style>
  <w:style w:type="character" w:styleId="Appelnotedebasdep">
    <w:name w:val="footnote reference"/>
    <w:basedOn w:val="Policepardfaut"/>
    <w:uiPriority w:val="99"/>
    <w:semiHidden/>
    <w:unhideWhenUsed/>
    <w:rsid w:val="0021271E"/>
    <w:rPr>
      <w:b/>
      <w:color w:val="1C748E"/>
      <w:sz w:val="22"/>
      <w:vertAlign w:val="superscript"/>
    </w:rPr>
  </w:style>
  <w:style w:type="paragraph" w:customStyle="1" w:styleId="Titre1c3">
    <w:name w:val="Titre 1 c3"/>
    <w:basedOn w:val="Titre1"/>
    <w:qFormat/>
    <w:rsid w:val="0021271E"/>
    <w:rPr>
      <w:color w:val="33AE90"/>
    </w:rPr>
  </w:style>
  <w:style w:type="paragraph" w:customStyle="1" w:styleId="Titre1c2">
    <w:name w:val="Titre 1 c2"/>
    <w:basedOn w:val="Titre1c3"/>
    <w:qFormat/>
    <w:rsid w:val="0021271E"/>
    <w:rPr>
      <w:color w:val="FD5248"/>
    </w:rPr>
  </w:style>
  <w:style w:type="paragraph" w:customStyle="1" w:styleId="C3Encadrcontextetitre">
    <w:name w:val="C3 Encadré contexte titre"/>
    <w:basedOn w:val="C4Encadrcontextetitre"/>
    <w:qFormat/>
    <w:rsid w:val="0021271E"/>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21271E"/>
    <w:pPr>
      <w:pBdr>
        <w:left w:val="single" w:sz="36" w:space="11" w:color="33AE90"/>
      </w:pBdr>
      <w:shd w:val="solid" w:color="EAF7F4" w:fill="auto"/>
    </w:pPr>
  </w:style>
  <w:style w:type="paragraph" w:customStyle="1" w:styleId="C2Encadrcontextetitre">
    <w:name w:val="C2 Encadré contexte titre"/>
    <w:basedOn w:val="C3Encadrcontextetitre"/>
    <w:qFormat/>
    <w:rsid w:val="0021271E"/>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21271E"/>
    <w:pPr>
      <w:pBdr>
        <w:left w:val="single" w:sz="36" w:space="11" w:color="FD5248"/>
      </w:pBdr>
      <w:shd w:val="solid" w:color="FFEDEC" w:fill="auto"/>
    </w:pPr>
  </w:style>
  <w:style w:type="paragraph" w:customStyle="1" w:styleId="TM1c3">
    <w:name w:val="TM 1 c3"/>
    <w:basedOn w:val="TM1"/>
    <w:qFormat/>
    <w:rsid w:val="0021271E"/>
    <w:rPr>
      <w:color w:val="33AE90"/>
    </w:rPr>
  </w:style>
  <w:style w:type="paragraph" w:customStyle="1" w:styleId="TM1c2">
    <w:name w:val="TM 1 c2"/>
    <w:basedOn w:val="TM1c3"/>
    <w:qFormat/>
    <w:rsid w:val="0021271E"/>
    <w:rPr>
      <w:color w:val="FD5248"/>
    </w:rPr>
  </w:style>
  <w:style w:type="paragraph" w:customStyle="1" w:styleId="Titre1c1">
    <w:name w:val="Titre 1 c1"/>
    <w:basedOn w:val="Titre1c0"/>
    <w:qFormat/>
    <w:rsid w:val="0021271E"/>
    <w:rPr>
      <w:color w:val="3867FF"/>
    </w:rPr>
  </w:style>
  <w:style w:type="paragraph" w:customStyle="1" w:styleId="C1Encadrcontextetitre">
    <w:name w:val="C1 Encadré contexte titre"/>
    <w:basedOn w:val="C0Encadrcontextetitre"/>
    <w:qFormat/>
    <w:rsid w:val="0021271E"/>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21271E"/>
    <w:pPr>
      <w:pBdr>
        <w:left w:val="single" w:sz="48" w:space="11" w:color="3867FF"/>
      </w:pBdr>
      <w:shd w:val="solid" w:color="EEF8FF" w:fill="auto"/>
    </w:pPr>
  </w:style>
  <w:style w:type="paragraph" w:customStyle="1" w:styleId="TM1c1">
    <w:name w:val="TM 1 c1"/>
    <w:basedOn w:val="TM1c0"/>
    <w:qFormat/>
    <w:rsid w:val="0021271E"/>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ache.media.education.gouv.fr/file/Programmer_en_physique-chimie/60/4/Analyse_et_synthese_spectrale_1023604.zi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che.media.education.gouv.fr/file/Programmer_en_physique-chimie/60/4/Analyse_et_synthese_spectrale_1023604.zi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cache.media.education.gouv.fr/file/Programmer_en_physique-chimie/60/4/Analyse_et_synthese_spectrale_1023604.zip"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ressources-ecole-colle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04110-C61D-4989-856D-2E17C6262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20170210Feuille de style - Copie (2).dotx</Template>
  <TotalTime>47</TotalTime>
  <Pages>1</Pages>
  <Words>1325</Words>
  <Characters>7288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Thomas PIERRES</cp:lastModifiedBy>
  <cp:revision>19</cp:revision>
  <cp:lastPrinted>2018-11-16T08:54:00Z</cp:lastPrinted>
  <dcterms:created xsi:type="dcterms:W3CDTF">2018-10-17T07:17:00Z</dcterms:created>
  <dcterms:modified xsi:type="dcterms:W3CDTF">2018-11-16T08:54:00Z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