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424A0" w:rsidRPr="00EB59C5" w:rsidRDefault="007439CB" w:rsidP="00B26217">
      <w:pPr>
        <w:pStyle w:val="Titre"/>
        <w:rPr>
          <w:rFonts w:cs="Arial"/>
          <w:b w:val="0"/>
        </w:rPr>
      </w:pPr>
      <w:r w:rsidRPr="00EB59C5">
        <w:rPr>
          <w:rFonts w:cs="Arial"/>
        </w:rPr>
        <w:t>Les logiciels de géométrie dynamique</w:t>
      </w:r>
    </w:p>
    <w:p w:rsidR="00B26217" w:rsidRPr="00EB59C5" w:rsidRDefault="00B26217" w:rsidP="00B26217">
      <w:pPr>
        <w:pStyle w:val="Titre1c0"/>
        <w:rPr>
          <w:rFonts w:eastAsia="Calibri" w:cs="Arial"/>
        </w:rPr>
      </w:pPr>
      <w:r w:rsidRPr="00EB59C5">
        <w:rPr>
          <w:rFonts w:eastAsia="Calibri" w:cs="Arial"/>
        </w:rPr>
        <w:t>Présentation</w:t>
      </w:r>
    </w:p>
    <w:p w:rsidR="00EB59C5" w:rsidRPr="00EB59C5" w:rsidRDefault="00EB59C5" w:rsidP="00EB59C5">
      <w:pPr>
        <w:rPr>
          <w:rFonts w:eastAsia="Calibri" w:cs="Arial"/>
        </w:rPr>
      </w:pPr>
      <w:r w:rsidRPr="00EB59C5">
        <w:rPr>
          <w:rFonts w:cs="Arial"/>
        </w:rPr>
        <w:t xml:space="preserve">Consulter la page </w:t>
      </w:r>
      <w:proofErr w:type="spellStart"/>
      <w:r w:rsidRPr="00EB59C5">
        <w:rPr>
          <w:rFonts w:cs="Arial"/>
        </w:rPr>
        <w:t>éduscol</w:t>
      </w:r>
      <w:proofErr w:type="spellEnd"/>
      <w:r w:rsidRPr="00EB59C5">
        <w:rPr>
          <w:rFonts w:cs="Arial"/>
        </w:rPr>
        <w:t xml:space="preserve"> associée au thème « </w:t>
      </w:r>
      <w:hyperlink r:id="rId8" w:history="1">
        <w:r w:rsidRPr="00EB59C5">
          <w:rPr>
            <w:rStyle w:val="Lienhypertexte"/>
            <w:rFonts w:cs="Arial"/>
          </w:rPr>
          <w:t>Programmer en physique-chimie</w:t>
        </w:r>
      </w:hyperlink>
      <w:r w:rsidRPr="00EB59C5">
        <w:rPr>
          <w:rFonts w:cs="Arial"/>
        </w:rPr>
        <w:t xml:space="preserve"> ».</w:t>
      </w:r>
    </w:p>
    <w:p w:rsidR="00B26217" w:rsidRPr="00EB59C5" w:rsidRDefault="00B26217" w:rsidP="00B26217">
      <w:pPr>
        <w:widowControl w:val="0"/>
        <w:pBdr>
          <w:top w:val="nil"/>
          <w:left w:val="nil"/>
          <w:bottom w:val="nil"/>
          <w:right w:val="nil"/>
          <w:between w:val="nil"/>
        </w:pBdr>
        <w:spacing w:line="240" w:lineRule="auto"/>
        <w:jc w:val="both"/>
        <w:rPr>
          <w:rFonts w:eastAsia="Calibri" w:cs="Arial"/>
          <w:szCs w:val="24"/>
        </w:rPr>
      </w:pPr>
      <w:r w:rsidRPr="00EB59C5">
        <w:rPr>
          <w:rFonts w:eastAsia="Calibri" w:cs="Arial"/>
          <w:szCs w:val="24"/>
        </w:rPr>
        <w:t xml:space="preserve">Les logiciels de géométrie dynamique sont des outils numériques qui permettent d'explorer de façon interactive les propriétés des objets géométriques (cercles, droites, segments, vecteurs...) en effectuant des opérations de nature géométrique (tracé de courbe, symétrie…) tout en respectant les contraintes mathématiques (projections, distances fixées, orthogonalité, parallélisme…) </w:t>
      </w:r>
    </w:p>
    <w:p w:rsidR="00B26217" w:rsidRPr="00EB59C5" w:rsidRDefault="00B26217" w:rsidP="00B26217">
      <w:pPr>
        <w:pStyle w:val="Titre1c0"/>
        <w:rPr>
          <w:rFonts w:eastAsia="Calibri" w:cs="Arial"/>
        </w:rPr>
      </w:pPr>
      <w:r w:rsidRPr="00EB59C5">
        <w:rPr>
          <w:rFonts w:eastAsia="Calibri" w:cs="Arial"/>
        </w:rPr>
        <w:t>Utilités</w:t>
      </w:r>
    </w:p>
    <w:p w:rsidR="00B26217" w:rsidRPr="00EB59C5" w:rsidRDefault="00B26217" w:rsidP="00B26217">
      <w:pPr>
        <w:widowControl w:val="0"/>
        <w:spacing w:line="240" w:lineRule="auto"/>
        <w:jc w:val="both"/>
        <w:rPr>
          <w:rFonts w:eastAsia="Calibri" w:cs="Arial"/>
          <w:szCs w:val="24"/>
        </w:rPr>
      </w:pPr>
      <w:r w:rsidRPr="00EB59C5">
        <w:rPr>
          <w:rFonts w:eastAsia="Calibri" w:cs="Arial"/>
          <w:szCs w:val="24"/>
        </w:rPr>
        <w:t>Les logiciels de géométrie dynamique donnent accès à :</w:t>
      </w:r>
    </w:p>
    <w:p w:rsidR="00B26217" w:rsidRPr="00EB59C5" w:rsidRDefault="00B26217" w:rsidP="00B26217">
      <w:pPr>
        <w:widowControl w:val="0"/>
        <w:numPr>
          <w:ilvl w:val="0"/>
          <w:numId w:val="2"/>
        </w:numPr>
        <w:spacing w:line="240" w:lineRule="auto"/>
        <w:contextualSpacing/>
        <w:jc w:val="both"/>
        <w:rPr>
          <w:rFonts w:eastAsia="Calibri" w:cs="Arial"/>
          <w:szCs w:val="24"/>
        </w:rPr>
      </w:pPr>
      <w:r w:rsidRPr="00EB59C5">
        <w:rPr>
          <w:rFonts w:eastAsia="Calibri" w:cs="Arial"/>
          <w:szCs w:val="24"/>
        </w:rPr>
        <w:t xml:space="preserve">la visualisation dynamique du phénomène (si l'on change une donnée) en particulier pour la </w:t>
      </w:r>
      <w:r w:rsidRPr="00EB59C5">
        <w:rPr>
          <w:rFonts w:eastAsia="Calibri" w:cs="Arial"/>
          <w:b/>
          <w:szCs w:val="24"/>
        </w:rPr>
        <w:t>simulation (</w:t>
      </w:r>
      <w:proofErr w:type="spellStart"/>
      <w:r w:rsidRPr="00EB59C5">
        <w:rPr>
          <w:rFonts w:eastAsia="Calibri" w:cs="Arial"/>
          <w:szCs w:val="24"/>
        </w:rPr>
        <w:t>GeoGebra</w:t>
      </w:r>
      <w:proofErr w:type="spellEnd"/>
      <w:r w:rsidRPr="00EB59C5">
        <w:rPr>
          <w:rFonts w:eastAsia="Calibri" w:cs="Arial"/>
          <w:szCs w:val="24"/>
        </w:rPr>
        <w:t>, par exemple, permet de réaliser des animations et l'on peut également revoir toutes les étapes de la construction réalisée) ;</w:t>
      </w:r>
    </w:p>
    <w:p w:rsidR="00B26217" w:rsidRPr="00EB59C5" w:rsidRDefault="00B26217" w:rsidP="00B26217">
      <w:pPr>
        <w:widowControl w:val="0"/>
        <w:numPr>
          <w:ilvl w:val="0"/>
          <w:numId w:val="2"/>
        </w:numPr>
        <w:spacing w:line="240" w:lineRule="auto"/>
        <w:contextualSpacing/>
        <w:jc w:val="both"/>
        <w:rPr>
          <w:rFonts w:eastAsia="Calibri" w:cs="Arial"/>
          <w:szCs w:val="24"/>
        </w:rPr>
      </w:pPr>
      <w:r w:rsidRPr="00EB59C5">
        <w:rPr>
          <w:rFonts w:eastAsia="Calibri" w:cs="Arial"/>
          <w:szCs w:val="24"/>
        </w:rPr>
        <w:t>une grande facilité et une grande variété de représentations géométriques (</w:t>
      </w:r>
      <w:r w:rsidRPr="00EB59C5">
        <w:rPr>
          <w:rFonts w:eastAsia="Calibri" w:cs="Arial"/>
          <w:b/>
          <w:szCs w:val="24"/>
        </w:rPr>
        <w:t>tracé de vecteurs</w:t>
      </w:r>
      <w:r w:rsidRPr="00EB59C5">
        <w:rPr>
          <w:rFonts w:eastAsia="Calibri" w:cs="Arial"/>
          <w:szCs w:val="24"/>
        </w:rPr>
        <w:t xml:space="preserve"> en particulier). Ces logiciels donnent la possibilité de montrer aux élèves des relations mathématiques qu'on ne peut pas visualiser dans un environnement papier-crayon. Ils donnent aussi accès à des changements de registres de façon dynamique et visuelle, en conférant à l’élève un rôle actif.</w:t>
      </w:r>
    </w:p>
    <w:p w:rsidR="00B26217" w:rsidRPr="00EB59C5" w:rsidRDefault="00B26217" w:rsidP="00B26217">
      <w:pPr>
        <w:widowControl w:val="0"/>
        <w:spacing w:line="240" w:lineRule="auto"/>
        <w:jc w:val="both"/>
        <w:rPr>
          <w:rFonts w:eastAsia="Calibri" w:cs="Arial"/>
          <w:szCs w:val="24"/>
        </w:rPr>
      </w:pPr>
    </w:p>
    <w:p w:rsidR="00B26217" w:rsidRPr="00EB59C5" w:rsidRDefault="00B26217" w:rsidP="00B26217">
      <w:pPr>
        <w:widowControl w:val="0"/>
        <w:spacing w:line="240" w:lineRule="auto"/>
        <w:jc w:val="both"/>
        <w:rPr>
          <w:rFonts w:eastAsia="Calibri" w:cs="Arial"/>
          <w:szCs w:val="24"/>
        </w:rPr>
      </w:pPr>
      <w:r w:rsidRPr="00EB59C5">
        <w:rPr>
          <w:rFonts w:eastAsia="Calibri" w:cs="Arial"/>
          <w:szCs w:val="24"/>
        </w:rPr>
        <w:t xml:space="preserve">Les logiciels de géométrie dynamique sont en règle générale mal adaptés au calcul numérique et au calcul formel, notamment parce que l’itération d’un calcul n’est pas aisée. Il est cependant à noter que </w:t>
      </w:r>
      <w:proofErr w:type="spellStart"/>
      <w:r w:rsidRPr="00EB59C5">
        <w:rPr>
          <w:rFonts w:eastAsia="Calibri" w:cs="Arial"/>
          <w:szCs w:val="24"/>
        </w:rPr>
        <w:t>GeoGebra</w:t>
      </w:r>
      <w:proofErr w:type="spellEnd"/>
      <w:r w:rsidRPr="00EB59C5">
        <w:rPr>
          <w:rFonts w:eastAsia="Calibri" w:cs="Arial"/>
          <w:szCs w:val="24"/>
        </w:rPr>
        <w:t xml:space="preserve"> contient une fenêtre tableur et une fenêtre de calcul littéral.</w:t>
      </w:r>
    </w:p>
    <w:p w:rsidR="00B26217" w:rsidRPr="00EB59C5" w:rsidRDefault="00B26217" w:rsidP="00B26217">
      <w:pPr>
        <w:widowControl w:val="0"/>
        <w:spacing w:line="240" w:lineRule="auto"/>
        <w:jc w:val="both"/>
        <w:rPr>
          <w:rFonts w:eastAsia="Calibri" w:cs="Arial"/>
          <w:szCs w:val="24"/>
        </w:rPr>
      </w:pPr>
      <w:r w:rsidRPr="00EB59C5">
        <w:rPr>
          <w:rFonts w:eastAsia="Calibri" w:cs="Arial"/>
          <w:szCs w:val="24"/>
        </w:rPr>
        <w:t>L’écriture de formule peut être plus transparente que dans un tableur.</w:t>
      </w:r>
    </w:p>
    <w:p w:rsidR="00B26217" w:rsidRPr="00EB59C5" w:rsidRDefault="00B26217" w:rsidP="00B26217">
      <w:pPr>
        <w:pStyle w:val="Titre1c0"/>
        <w:rPr>
          <w:rFonts w:eastAsia="Calibri" w:cs="Arial"/>
        </w:rPr>
      </w:pPr>
      <w:r w:rsidRPr="00EB59C5">
        <w:rPr>
          <w:rFonts w:eastAsia="Calibri" w:cs="Arial"/>
        </w:rPr>
        <w:t>Où les télécharger ?</w:t>
      </w:r>
    </w:p>
    <w:p w:rsidR="00B26217" w:rsidRPr="00EB59C5" w:rsidRDefault="00B26217" w:rsidP="00B26217">
      <w:pPr>
        <w:widowControl w:val="0"/>
        <w:spacing w:line="240" w:lineRule="auto"/>
        <w:jc w:val="both"/>
        <w:rPr>
          <w:rFonts w:eastAsia="Calibri" w:cs="Arial"/>
          <w:szCs w:val="20"/>
        </w:rPr>
      </w:pPr>
      <w:r w:rsidRPr="00EB59C5">
        <w:rPr>
          <w:rFonts w:eastAsia="Calibri" w:cs="Arial"/>
          <w:szCs w:val="20"/>
        </w:rPr>
        <w:t>Plusieurs logiciels peuvent être utilisés :</w:t>
      </w:r>
    </w:p>
    <w:p w:rsidR="00B26217" w:rsidRPr="00EB59C5" w:rsidRDefault="00EB12D6" w:rsidP="00B26217">
      <w:pPr>
        <w:pStyle w:val="Paragraphedeliste"/>
        <w:widowControl w:val="0"/>
        <w:numPr>
          <w:ilvl w:val="0"/>
          <w:numId w:val="5"/>
        </w:numPr>
        <w:spacing w:line="240" w:lineRule="auto"/>
        <w:jc w:val="both"/>
        <w:rPr>
          <w:rFonts w:eastAsia="Calibri" w:cs="Arial"/>
          <w:szCs w:val="20"/>
        </w:rPr>
      </w:pPr>
      <w:hyperlink r:id="rId9" w:history="1">
        <w:proofErr w:type="spellStart"/>
        <w:r w:rsidR="00B26217" w:rsidRPr="00EB59C5">
          <w:rPr>
            <w:rStyle w:val="Lienhypertexte"/>
            <w:rFonts w:eastAsia="Calibri" w:cs="Arial"/>
            <w:szCs w:val="20"/>
          </w:rPr>
          <w:t>GeoGebra</w:t>
        </w:r>
        <w:proofErr w:type="spellEnd"/>
      </w:hyperlink>
      <w:r w:rsidR="00B26217" w:rsidRPr="00EB59C5">
        <w:rPr>
          <w:rFonts w:eastAsia="Calibri" w:cs="Arial"/>
          <w:szCs w:val="20"/>
        </w:rPr>
        <w:t> ;</w:t>
      </w:r>
    </w:p>
    <w:p w:rsidR="00B26217" w:rsidRPr="00EB59C5" w:rsidRDefault="00EB12D6" w:rsidP="00B26217">
      <w:pPr>
        <w:pStyle w:val="Paragraphedeliste"/>
        <w:widowControl w:val="0"/>
        <w:numPr>
          <w:ilvl w:val="0"/>
          <w:numId w:val="5"/>
        </w:numPr>
        <w:spacing w:line="240" w:lineRule="auto"/>
        <w:jc w:val="both"/>
        <w:rPr>
          <w:rFonts w:eastAsia="Calibri" w:cs="Arial"/>
          <w:szCs w:val="20"/>
        </w:rPr>
      </w:pPr>
      <w:hyperlink r:id="rId10" w:history="1">
        <w:r w:rsidR="00B26217" w:rsidRPr="00EB59C5">
          <w:rPr>
            <w:rStyle w:val="Lienhypertexte"/>
            <w:rFonts w:eastAsia="Calibri" w:cs="Arial"/>
            <w:szCs w:val="20"/>
          </w:rPr>
          <w:t>Cabri Géomètre</w:t>
        </w:r>
      </w:hyperlink>
      <w:r w:rsidR="00B26217" w:rsidRPr="00EB59C5">
        <w:rPr>
          <w:rFonts w:eastAsia="Calibri" w:cs="Arial"/>
          <w:szCs w:val="20"/>
        </w:rPr>
        <w:t> ;</w:t>
      </w:r>
    </w:p>
    <w:p w:rsidR="00B26217" w:rsidRPr="00EB59C5" w:rsidRDefault="00EB12D6" w:rsidP="00B26217">
      <w:pPr>
        <w:pStyle w:val="Paragraphedeliste"/>
        <w:widowControl w:val="0"/>
        <w:numPr>
          <w:ilvl w:val="0"/>
          <w:numId w:val="5"/>
        </w:numPr>
        <w:spacing w:line="240" w:lineRule="auto"/>
        <w:jc w:val="both"/>
        <w:rPr>
          <w:rFonts w:eastAsia="Calibri" w:cs="Arial"/>
          <w:szCs w:val="20"/>
        </w:rPr>
      </w:pPr>
      <w:hyperlink r:id="rId11" w:history="1">
        <w:proofErr w:type="spellStart"/>
        <w:r w:rsidR="00B26217" w:rsidRPr="00EB59C5">
          <w:rPr>
            <w:rStyle w:val="Lienhypertexte"/>
            <w:rFonts w:eastAsia="Calibri" w:cs="Arial"/>
            <w:szCs w:val="20"/>
          </w:rPr>
          <w:t>Géoplan-Géospace</w:t>
        </w:r>
        <w:proofErr w:type="spellEnd"/>
      </w:hyperlink>
      <w:r w:rsidR="00B26217" w:rsidRPr="00EB59C5">
        <w:rPr>
          <w:rFonts w:eastAsia="Calibri" w:cs="Arial"/>
          <w:szCs w:val="20"/>
        </w:rPr>
        <w:t> ;</w:t>
      </w:r>
    </w:p>
    <w:p w:rsidR="00B26217" w:rsidRPr="00EB59C5" w:rsidRDefault="00EB12D6" w:rsidP="00B26217">
      <w:pPr>
        <w:pStyle w:val="Paragraphedeliste"/>
        <w:widowControl w:val="0"/>
        <w:numPr>
          <w:ilvl w:val="0"/>
          <w:numId w:val="5"/>
        </w:numPr>
        <w:spacing w:line="240" w:lineRule="auto"/>
        <w:jc w:val="both"/>
        <w:rPr>
          <w:rFonts w:eastAsia="Calibri" w:cs="Arial"/>
          <w:szCs w:val="20"/>
        </w:rPr>
      </w:pPr>
      <w:hyperlink r:id="rId12" w:history="1">
        <w:r w:rsidR="00B26217" w:rsidRPr="00EB59C5">
          <w:rPr>
            <w:rStyle w:val="Lienhypertexte"/>
            <w:rFonts w:eastAsia="Calibri" w:cs="Arial"/>
            <w:szCs w:val="20"/>
          </w:rPr>
          <w:t>MathGraph32</w:t>
        </w:r>
      </w:hyperlink>
      <w:r w:rsidR="00B26217" w:rsidRPr="00EB59C5">
        <w:rPr>
          <w:rFonts w:eastAsia="Calibri" w:cs="Arial"/>
          <w:szCs w:val="20"/>
        </w:rPr>
        <w:t>.</w:t>
      </w:r>
    </w:p>
    <w:p w:rsidR="00B26217" w:rsidRPr="00EB59C5" w:rsidRDefault="00B26217" w:rsidP="00B26217">
      <w:pPr>
        <w:pStyle w:val="Titre1c0"/>
        <w:rPr>
          <w:rFonts w:eastAsia="Calibri" w:cs="Arial"/>
        </w:rPr>
      </w:pPr>
      <w:r w:rsidRPr="00EB59C5">
        <w:rPr>
          <w:rFonts w:eastAsia="Calibri" w:cs="Arial"/>
        </w:rPr>
        <w:t>Un exemple de tutoriel dédié</w:t>
      </w:r>
    </w:p>
    <w:p w:rsidR="00B26217" w:rsidRPr="00EB59C5" w:rsidRDefault="00B26217" w:rsidP="00B26217">
      <w:pPr>
        <w:widowControl w:val="0"/>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 xml:space="preserve">Pour vous former et découvrir les fonctionnalités de </w:t>
      </w:r>
      <w:proofErr w:type="spellStart"/>
      <w:r w:rsidRPr="00EB59C5">
        <w:rPr>
          <w:rFonts w:eastAsia="Calibri" w:cs="Arial"/>
          <w:szCs w:val="20"/>
        </w:rPr>
        <w:t>Géogébra</w:t>
      </w:r>
      <w:proofErr w:type="spellEnd"/>
      <w:r w:rsidRPr="00EB59C5">
        <w:rPr>
          <w:rFonts w:eastAsia="Calibri" w:cs="Arial"/>
          <w:szCs w:val="20"/>
        </w:rPr>
        <w:t>, le site officiel propose :</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 xml:space="preserve">des </w:t>
      </w:r>
      <w:hyperlink r:id="rId13" w:history="1">
        <w:r w:rsidRPr="00EB59C5">
          <w:rPr>
            <w:rStyle w:val="Lienhypertexte"/>
            <w:rFonts w:eastAsia="Calibri" w:cs="Arial"/>
            <w:szCs w:val="20"/>
          </w:rPr>
          <w:t>tutoriels</w:t>
        </w:r>
      </w:hyperlink>
      <w:r w:rsidRPr="00EB59C5">
        <w:rPr>
          <w:rFonts w:eastAsia="Calibri" w:cs="Arial"/>
          <w:szCs w:val="20"/>
        </w:rPr>
        <w:t> ;</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 xml:space="preserve">une </w:t>
      </w:r>
      <w:hyperlink r:id="rId14" w:history="1">
        <w:r w:rsidRPr="00EB59C5">
          <w:rPr>
            <w:rStyle w:val="Lienhypertexte"/>
            <w:rFonts w:eastAsia="Calibri" w:cs="Arial"/>
            <w:szCs w:val="20"/>
          </w:rPr>
          <w:t>aide en ligne</w:t>
        </w:r>
      </w:hyperlink>
      <w:r w:rsidRPr="00EB59C5">
        <w:rPr>
          <w:rFonts w:eastAsia="Calibri" w:cs="Arial"/>
          <w:szCs w:val="20"/>
        </w:rPr>
        <w:t>.</w:t>
      </w:r>
    </w:p>
    <w:p w:rsidR="00B26217" w:rsidRPr="00EB59C5" w:rsidRDefault="00B26217" w:rsidP="00B26217">
      <w:pPr>
        <w:rPr>
          <w:rFonts w:cs="Arial"/>
        </w:rPr>
      </w:pPr>
      <w:r w:rsidRPr="00EB59C5">
        <w:rPr>
          <w:rFonts w:cs="Arial"/>
        </w:rPr>
        <w:br w:type="page"/>
      </w:r>
    </w:p>
    <w:p w:rsidR="00B26217" w:rsidRPr="00EB59C5" w:rsidRDefault="00B26217" w:rsidP="00B26217">
      <w:pPr>
        <w:pStyle w:val="Titre1c0"/>
        <w:rPr>
          <w:rFonts w:eastAsia="Calibri" w:cs="Arial"/>
        </w:rPr>
      </w:pPr>
      <w:r w:rsidRPr="00EB59C5">
        <w:rPr>
          <w:rFonts w:eastAsia="Calibri" w:cs="Arial"/>
        </w:rPr>
        <w:lastRenderedPageBreak/>
        <w:t>Activités dans lesquelle</w:t>
      </w:r>
      <w:bookmarkStart w:id="0" w:name="_GoBack"/>
      <w:bookmarkEnd w:id="0"/>
      <w:r w:rsidRPr="00EB59C5">
        <w:rPr>
          <w:rFonts w:eastAsia="Calibri" w:cs="Arial"/>
        </w:rPr>
        <w:t>s les logiciels de géométrie dynamique sont utilisés</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Cinématique de la chute libre</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Dynamique de la chute libre</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Equilibre d’un solide soumis à trois forces</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 xml:space="preserve">Mouvement circulaire en mécanique </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Réfraction lumineuse</w:t>
      </w:r>
    </w:p>
    <w:p w:rsidR="00B26217" w:rsidRPr="00EB59C5" w:rsidRDefault="00B26217" w:rsidP="00B26217">
      <w:pPr>
        <w:widowControl w:val="0"/>
        <w:numPr>
          <w:ilvl w:val="0"/>
          <w:numId w:val="4"/>
        </w:numPr>
        <w:pBdr>
          <w:top w:val="nil"/>
          <w:left w:val="nil"/>
          <w:bottom w:val="nil"/>
          <w:right w:val="nil"/>
          <w:between w:val="nil"/>
        </w:pBdr>
        <w:spacing w:line="240" w:lineRule="auto"/>
        <w:contextualSpacing/>
        <w:jc w:val="both"/>
        <w:rPr>
          <w:rFonts w:eastAsia="Calibri" w:cs="Arial"/>
          <w:szCs w:val="20"/>
        </w:rPr>
      </w:pPr>
      <w:r w:rsidRPr="00EB59C5">
        <w:rPr>
          <w:rFonts w:eastAsia="Calibri" w:cs="Arial"/>
          <w:szCs w:val="20"/>
        </w:rPr>
        <w:t>Interférences de deux ondes synchrones</w:t>
      </w:r>
    </w:p>
    <w:p w:rsidR="00B26217" w:rsidRPr="00EB59C5" w:rsidRDefault="00B26217" w:rsidP="00B26217">
      <w:pPr>
        <w:widowControl w:val="0"/>
        <w:pBdr>
          <w:top w:val="nil"/>
          <w:left w:val="nil"/>
          <w:bottom w:val="nil"/>
          <w:right w:val="nil"/>
          <w:between w:val="nil"/>
        </w:pBdr>
        <w:spacing w:line="240" w:lineRule="auto"/>
        <w:jc w:val="both"/>
        <w:rPr>
          <w:rFonts w:eastAsia="Calibri" w:cs="Arial"/>
          <w:szCs w:val="20"/>
        </w:rPr>
      </w:pPr>
      <w:r w:rsidRPr="00EB59C5">
        <w:rPr>
          <w:rFonts w:eastAsia="Calibri" w:cs="Arial"/>
          <w:szCs w:val="20"/>
        </w:rPr>
        <w:t xml:space="preserve">Des ressources en physique existent sur le </w:t>
      </w:r>
      <w:hyperlink r:id="rId15" w:history="1">
        <w:r w:rsidRPr="00EB59C5">
          <w:rPr>
            <w:rStyle w:val="Lienhypertexte"/>
            <w:rFonts w:eastAsia="Calibri" w:cs="Arial"/>
            <w:szCs w:val="20"/>
          </w:rPr>
          <w:t xml:space="preserve">site de </w:t>
        </w:r>
        <w:proofErr w:type="spellStart"/>
        <w:r w:rsidRPr="00EB59C5">
          <w:rPr>
            <w:rStyle w:val="Lienhypertexte"/>
            <w:rFonts w:eastAsia="Calibri" w:cs="Arial"/>
            <w:szCs w:val="20"/>
          </w:rPr>
          <w:t>GeoGebra</w:t>
        </w:r>
        <w:proofErr w:type="spellEnd"/>
      </w:hyperlink>
      <w:r w:rsidRPr="00EB59C5">
        <w:rPr>
          <w:rFonts w:eastAsia="Calibri" w:cs="Arial"/>
          <w:szCs w:val="20"/>
        </w:rPr>
        <w:t>.</w:t>
      </w:r>
    </w:p>
    <w:sectPr w:rsidR="00B26217" w:rsidRPr="00EB59C5" w:rsidSect="006C6F9D">
      <w:footerReference w:type="default" r:id="rId16"/>
      <w:headerReference w:type="first" r:id="rId17"/>
      <w:footerReference w:type="first" r:id="rId18"/>
      <w:pgSz w:w="11906" w:h="16838"/>
      <w:pgMar w:top="1387" w:right="1416" w:bottom="850" w:left="1418" w:header="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D6" w:rsidRDefault="00EB12D6" w:rsidP="001458A3">
      <w:pPr>
        <w:spacing w:after="0" w:line="240" w:lineRule="auto"/>
      </w:pPr>
      <w:r>
        <w:separator/>
      </w:r>
    </w:p>
  </w:endnote>
  <w:endnote w:type="continuationSeparator" w:id="0">
    <w:p w:rsidR="00EB12D6" w:rsidRDefault="00EB12D6" w:rsidP="00145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panose1 w:val="02000503030000020004"/>
    <w:charset w:val="00"/>
    <w:family w:val="modern"/>
    <w:notTrueType/>
    <w:pitch w:val="variable"/>
    <w:sig w:usb0="800002AF" w:usb1="4000206A" w:usb2="00000000" w:usb3="00000000" w:csb0="0000009F" w:csb1="00000000"/>
  </w:font>
  <w:font w:name="Calibri">
    <w:panose1 w:val="020F0502020204030204"/>
    <w:charset w:val="00"/>
    <w:family w:val="swiss"/>
    <w:pitch w:val="variable"/>
    <w:sig w:usb0="E00002FF" w:usb1="4000ACFF" w:usb2="00000001"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68" w:rsidRPr="00BC6B68" w:rsidRDefault="00EB12D6" w:rsidP="00BC6B68">
    <w:pPr>
      <w:pStyle w:val="Pieddepage"/>
      <w:pBdr>
        <w:top w:val="single" w:sz="4" w:space="0" w:color="E5E3F1"/>
      </w:pBdr>
      <w:rPr>
        <w:rFonts w:ascii="Arial" w:hAnsi="Arial" w:cs="Arial"/>
      </w:rPr>
    </w:pPr>
    <w:r>
      <w:fldChar w:fldCharType="begin"/>
    </w:r>
    <w:r>
      <w:instrText xml:space="preserve"> HYPERLINK "http://eduscol.education.fr/ressources-ecole-college" </w:instrText>
    </w:r>
    <w:r>
      <w:fldChar w:fldCharType="separate"/>
    </w:r>
    <w:r w:rsidR="00BC6B68" w:rsidRPr="005D45DA">
      <w:rPr>
        <w:rStyle w:val="Lienhypertexte"/>
        <w:rFonts w:ascii="VAG Rounded Std Light" w:hAnsi="VAG Rounded Std Light" w:cs="Arial"/>
        <w:b/>
        <w:color w:val="39368F"/>
        <w:sz w:val="16"/>
      </w:rPr>
      <w:t>eduscol.education.fr/ressources-</w:t>
    </w:r>
    <w:proofErr w:type="spellStart"/>
    <w:r w:rsidR="00BC6B68" w:rsidRPr="005D45DA">
      <w:rPr>
        <w:rStyle w:val="Lienhypertexte"/>
        <w:rFonts w:ascii="VAG Rounded Std Light" w:hAnsi="VAG Rounded Std Light" w:cs="Arial"/>
        <w:b/>
        <w:color w:val="39368F"/>
        <w:sz w:val="16"/>
      </w:rPr>
      <w:t>ecole</w:t>
    </w:r>
    <w:proofErr w:type="spellEnd"/>
    <w:r w:rsidR="00BC6B68" w:rsidRPr="005D45DA">
      <w:rPr>
        <w:rStyle w:val="Lienhypertexte"/>
        <w:rFonts w:ascii="VAG Rounded Std Light" w:hAnsi="VAG Rounded Std Light" w:cs="Arial"/>
        <w:b/>
        <w:color w:val="39368F"/>
        <w:sz w:val="16"/>
      </w:rPr>
      <w:t>-</w:t>
    </w:r>
    <w:proofErr w:type="spellStart"/>
    <w:r w:rsidR="00BC6B68" w:rsidRPr="005D45DA">
      <w:rPr>
        <w:rStyle w:val="Lienhypertexte"/>
        <w:rFonts w:ascii="VAG Rounded Std Light" w:hAnsi="VAG Rounded Std Light" w:cs="Arial"/>
        <w:b/>
        <w:color w:val="39368F"/>
        <w:sz w:val="16"/>
      </w:rPr>
      <w:t>college</w:t>
    </w:r>
    <w:proofErr w:type="spellEnd"/>
    <w:r>
      <w:rPr>
        <w:rStyle w:val="Lienhypertexte"/>
        <w:rFonts w:ascii="VAG Rounded Std Light" w:hAnsi="VAG Rounded Std Light" w:cs="Arial"/>
        <w:b/>
        <w:color w:val="39368F"/>
        <w:sz w:val="16"/>
      </w:rPr>
      <w:fldChar w:fldCharType="end"/>
    </w:r>
    <w:r w:rsidR="00BC6B68">
      <w:rPr>
        <w:rFonts w:ascii="Arial" w:hAnsi="Arial" w:cs="Arial"/>
      </w:rPr>
      <w:t xml:space="preserve"> – Ministère de l’Éducation nationale et de la Jeunesse – Novembre 2018</w:t>
    </w:r>
    <w:r w:rsidR="00BC6B68">
      <w:rPr>
        <w:rFonts w:ascii="Arial" w:hAnsi="Arial" w:cs="Arial"/>
      </w:rPr>
      <w:tab/>
    </w:r>
    <w:r w:rsidR="00BC6B68" w:rsidRPr="002B76AA">
      <w:rPr>
        <w:rFonts w:ascii="VAG Rounded Std Light" w:hAnsi="VAG Rounded Std Light" w:cs="Arial"/>
        <w:b/>
        <w:color w:val="39368F"/>
        <w:sz w:val="16"/>
      </w:rPr>
      <w:fldChar w:fldCharType="begin"/>
    </w:r>
    <w:r w:rsidR="00BC6B68" w:rsidRPr="002B76AA">
      <w:rPr>
        <w:rFonts w:ascii="VAG Rounded Std Light" w:hAnsi="VAG Rounded Std Light" w:cs="Arial"/>
        <w:b/>
        <w:color w:val="39368F"/>
        <w:sz w:val="16"/>
      </w:rPr>
      <w:instrText>PAGE   \* MERGEFORMAT</w:instrText>
    </w:r>
    <w:r w:rsidR="00BC6B68" w:rsidRPr="002B76AA">
      <w:rPr>
        <w:rFonts w:ascii="VAG Rounded Std Light" w:hAnsi="VAG Rounded Std Light" w:cs="Arial"/>
        <w:b/>
        <w:color w:val="39368F"/>
        <w:sz w:val="16"/>
      </w:rPr>
      <w:fldChar w:fldCharType="separate"/>
    </w:r>
    <w:r w:rsidR="00395083">
      <w:rPr>
        <w:rFonts w:ascii="VAG Rounded Std Light" w:hAnsi="VAG Rounded Std Light" w:cs="Arial"/>
        <w:b/>
        <w:noProof/>
        <w:color w:val="39368F"/>
        <w:sz w:val="16"/>
      </w:rPr>
      <w:t>2</w:t>
    </w:r>
    <w:r w:rsidR="00BC6B68"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8A3" w:rsidRPr="001458A3" w:rsidRDefault="00EB12D6" w:rsidP="001458A3">
    <w:pPr>
      <w:pStyle w:val="Pieddepage"/>
      <w:pBdr>
        <w:top w:val="single" w:sz="4" w:space="0" w:color="E5E3F1"/>
      </w:pBdr>
      <w:rPr>
        <w:rFonts w:ascii="Arial" w:hAnsi="Arial" w:cs="Arial"/>
      </w:rPr>
    </w:pPr>
    <w:hyperlink r:id="rId1" w:history="1">
      <w:r w:rsidR="001458A3" w:rsidRPr="005D45DA">
        <w:rPr>
          <w:rStyle w:val="Lienhypertexte"/>
          <w:rFonts w:ascii="VAG Rounded Std Light" w:hAnsi="VAG Rounded Std Light" w:cs="Arial"/>
          <w:b/>
          <w:color w:val="39368F"/>
          <w:sz w:val="16"/>
        </w:rPr>
        <w:t>eduscol.education.fr/ressources-</w:t>
      </w:r>
      <w:proofErr w:type="spellStart"/>
      <w:r w:rsidR="001458A3" w:rsidRPr="005D45DA">
        <w:rPr>
          <w:rStyle w:val="Lienhypertexte"/>
          <w:rFonts w:ascii="VAG Rounded Std Light" w:hAnsi="VAG Rounded Std Light" w:cs="Arial"/>
          <w:b/>
          <w:color w:val="39368F"/>
          <w:sz w:val="16"/>
        </w:rPr>
        <w:t>ecole</w:t>
      </w:r>
      <w:proofErr w:type="spellEnd"/>
      <w:r w:rsidR="001458A3" w:rsidRPr="005D45DA">
        <w:rPr>
          <w:rStyle w:val="Lienhypertexte"/>
          <w:rFonts w:ascii="VAG Rounded Std Light" w:hAnsi="VAG Rounded Std Light" w:cs="Arial"/>
          <w:b/>
          <w:color w:val="39368F"/>
          <w:sz w:val="16"/>
        </w:rPr>
        <w:t>-</w:t>
      </w:r>
      <w:proofErr w:type="spellStart"/>
      <w:r w:rsidR="001458A3" w:rsidRPr="005D45DA">
        <w:rPr>
          <w:rStyle w:val="Lienhypertexte"/>
          <w:rFonts w:ascii="VAG Rounded Std Light" w:hAnsi="VAG Rounded Std Light" w:cs="Arial"/>
          <w:b/>
          <w:color w:val="39368F"/>
          <w:sz w:val="16"/>
        </w:rPr>
        <w:t>college</w:t>
      </w:r>
      <w:proofErr w:type="spellEnd"/>
    </w:hyperlink>
    <w:r w:rsidR="001458A3">
      <w:rPr>
        <w:rFonts w:ascii="Arial" w:hAnsi="Arial" w:cs="Arial"/>
      </w:rPr>
      <w:t xml:space="preserve"> – Ministère de l’Éducation nationale et de la Jeunesse – Novembre 2018</w:t>
    </w:r>
    <w:r w:rsidR="001458A3">
      <w:rPr>
        <w:rFonts w:ascii="Arial" w:hAnsi="Arial" w:cs="Arial"/>
      </w:rPr>
      <w:tab/>
    </w:r>
    <w:r w:rsidR="001458A3" w:rsidRPr="002B76AA">
      <w:rPr>
        <w:rFonts w:ascii="VAG Rounded Std Light" w:hAnsi="VAG Rounded Std Light" w:cs="Arial"/>
        <w:b/>
        <w:color w:val="39368F"/>
        <w:sz w:val="16"/>
      </w:rPr>
      <w:fldChar w:fldCharType="begin"/>
    </w:r>
    <w:r w:rsidR="001458A3" w:rsidRPr="002B76AA">
      <w:rPr>
        <w:rFonts w:ascii="VAG Rounded Std Light" w:hAnsi="VAG Rounded Std Light" w:cs="Arial"/>
        <w:b/>
        <w:color w:val="39368F"/>
        <w:sz w:val="16"/>
      </w:rPr>
      <w:instrText>PAGE   \* MERGEFORMAT</w:instrText>
    </w:r>
    <w:r w:rsidR="001458A3" w:rsidRPr="002B76AA">
      <w:rPr>
        <w:rFonts w:ascii="VAG Rounded Std Light" w:hAnsi="VAG Rounded Std Light" w:cs="Arial"/>
        <w:b/>
        <w:color w:val="39368F"/>
        <w:sz w:val="16"/>
      </w:rPr>
      <w:fldChar w:fldCharType="separate"/>
    </w:r>
    <w:r w:rsidR="00395083">
      <w:rPr>
        <w:rFonts w:ascii="VAG Rounded Std Light" w:hAnsi="VAG Rounded Std Light" w:cs="Arial"/>
        <w:b/>
        <w:noProof/>
        <w:color w:val="39368F"/>
        <w:sz w:val="16"/>
      </w:rPr>
      <w:t>1</w:t>
    </w:r>
    <w:r w:rsidR="001458A3"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D6" w:rsidRDefault="00EB12D6" w:rsidP="001458A3">
      <w:pPr>
        <w:spacing w:after="0" w:line="240" w:lineRule="auto"/>
      </w:pPr>
      <w:r>
        <w:separator/>
      </w:r>
    </w:p>
  </w:footnote>
  <w:footnote w:type="continuationSeparator" w:id="0">
    <w:p w:rsidR="00EB12D6" w:rsidRDefault="00EB12D6" w:rsidP="001458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8A3" w:rsidRDefault="001458A3" w:rsidP="001458A3">
    <w:r>
      <w:rPr>
        <w:noProof/>
        <w:lang w:eastAsia="fr-FR"/>
      </w:rPr>
      <w:drawing>
        <wp:anchor distT="0" distB="0" distL="114300" distR="114300" simplePos="0" relativeHeight="251659264" behindDoc="0" locked="0" layoutInCell="1" allowOverlap="1" wp14:anchorId="42A0FB64" wp14:editId="34D8F9A1">
          <wp:simplePos x="0" y="0"/>
          <wp:positionH relativeFrom="column">
            <wp:posOffset>-911225</wp:posOffset>
          </wp:positionH>
          <wp:positionV relativeFrom="paragraph">
            <wp:posOffset>0</wp:posOffset>
          </wp:positionV>
          <wp:extent cx="7565390" cy="2144395"/>
          <wp:effectExtent l="0" t="0" r="0" b="8255"/>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90" cy="2144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5E02257"/>
    <w:multiLevelType w:val="multilevel"/>
    <w:tmpl w:val="2E061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ACF4D56"/>
    <w:multiLevelType w:val="multilevel"/>
    <w:tmpl w:val="3BA0E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2A60B10"/>
    <w:multiLevelType w:val="multilevel"/>
    <w:tmpl w:val="236A2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4E6A67"/>
    <w:multiLevelType w:val="multilevel"/>
    <w:tmpl w:val="5EC2B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5">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C276153"/>
    <w:multiLevelType w:val="hybridMultilevel"/>
    <w:tmpl w:val="018A7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16"/>
  </w:num>
  <w:num w:numId="4">
    <w:abstractNumId w:val="12"/>
  </w:num>
  <w:num w:numId="5">
    <w:abstractNumId w:val="2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0"/>
  </w:num>
  <w:num w:numId="17">
    <w:abstractNumId w:val="32"/>
  </w:num>
  <w:num w:numId="18">
    <w:abstractNumId w:val="24"/>
  </w:num>
  <w:num w:numId="19">
    <w:abstractNumId w:val="17"/>
  </w:num>
  <w:num w:numId="20">
    <w:abstractNumId w:val="23"/>
  </w:num>
  <w:num w:numId="21">
    <w:abstractNumId w:val="31"/>
  </w:num>
  <w:num w:numId="22">
    <w:abstractNumId w:val="29"/>
  </w:num>
  <w:num w:numId="23">
    <w:abstractNumId w:val="28"/>
  </w:num>
  <w:num w:numId="24">
    <w:abstractNumId w:val="27"/>
  </w:num>
  <w:num w:numId="25">
    <w:abstractNumId w:val="20"/>
  </w:num>
  <w:num w:numId="26">
    <w:abstractNumId w:val="11"/>
  </w:num>
  <w:num w:numId="27">
    <w:abstractNumId w:val="13"/>
  </w:num>
  <w:num w:numId="28">
    <w:abstractNumId w:val="18"/>
  </w:num>
  <w:num w:numId="29">
    <w:abstractNumId w:val="22"/>
  </w:num>
  <w:num w:numId="30">
    <w:abstractNumId w:val="15"/>
  </w:num>
  <w:num w:numId="31">
    <w:abstractNumId w:val="21"/>
  </w:num>
  <w:num w:numId="32">
    <w:abstractNumId w:val="14"/>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proofState w:spelling="clean" w:grammar="clean"/>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424A0"/>
    <w:rsid w:val="001458A3"/>
    <w:rsid w:val="002F11C1"/>
    <w:rsid w:val="00395083"/>
    <w:rsid w:val="00414A44"/>
    <w:rsid w:val="004424A0"/>
    <w:rsid w:val="005F52E2"/>
    <w:rsid w:val="006C6F9D"/>
    <w:rsid w:val="00741C9E"/>
    <w:rsid w:val="007439CB"/>
    <w:rsid w:val="00B26217"/>
    <w:rsid w:val="00BC6B68"/>
    <w:rsid w:val="00D45B81"/>
    <w:rsid w:val="00DE4982"/>
    <w:rsid w:val="00EB12D6"/>
    <w:rsid w:val="00EB59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9CB"/>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7439CB"/>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439CB"/>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439CB"/>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7439CB"/>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7439CB"/>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7439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9CB"/>
    <w:rPr>
      <w:rFonts w:ascii="Tahoma" w:eastAsiaTheme="minorHAnsi" w:hAnsi="Tahoma" w:cs="Tahoma"/>
      <w:sz w:val="16"/>
      <w:szCs w:val="16"/>
      <w:lang w:val="fr-FR" w:eastAsia="en-US"/>
    </w:rPr>
  </w:style>
  <w:style w:type="paragraph" w:styleId="En-ttedetabledesmatires">
    <w:name w:val="TOC Heading"/>
    <w:basedOn w:val="Titre1"/>
    <w:next w:val="Normal"/>
    <w:uiPriority w:val="39"/>
    <w:unhideWhenUsed/>
    <w:qFormat/>
    <w:rsid w:val="007439CB"/>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7439CB"/>
    <w:rPr>
      <w:rFonts w:eastAsiaTheme="majorEastAsia" w:cstheme="majorBidi"/>
      <w:b/>
      <w:color w:val="1C748E"/>
      <w:spacing w:val="5"/>
      <w:kern w:val="28"/>
      <w:sz w:val="42"/>
      <w:szCs w:val="52"/>
      <w:shd w:val="solid" w:color="FFFFFF" w:themeColor="background1" w:fill="auto"/>
      <w:lang w:val="fr-FR" w:eastAsia="en-US"/>
    </w:rPr>
  </w:style>
  <w:style w:type="paragraph" w:customStyle="1" w:styleId="Titre1c0">
    <w:name w:val="Titre 1 c0"/>
    <w:basedOn w:val="Titre1"/>
    <w:qFormat/>
    <w:rsid w:val="007439CB"/>
    <w:rPr>
      <w:color w:val="39368F"/>
    </w:rPr>
  </w:style>
  <w:style w:type="paragraph" w:styleId="Objetducommentaire">
    <w:name w:val="annotation subject"/>
    <w:basedOn w:val="Commentaire"/>
    <w:next w:val="Commentaire"/>
    <w:link w:val="ObjetducommentaireCar"/>
    <w:uiPriority w:val="99"/>
    <w:semiHidden/>
    <w:unhideWhenUsed/>
    <w:rsid w:val="00B26217"/>
    <w:rPr>
      <w:b/>
      <w:bCs/>
    </w:rPr>
  </w:style>
  <w:style w:type="character" w:customStyle="1" w:styleId="ObjetducommentaireCar">
    <w:name w:val="Objet du commentaire Car"/>
    <w:basedOn w:val="CommentaireCar"/>
    <w:link w:val="Objetducommentaire"/>
    <w:uiPriority w:val="99"/>
    <w:semiHidden/>
    <w:rsid w:val="00B26217"/>
    <w:rPr>
      <w:b/>
      <w:bCs/>
      <w:sz w:val="20"/>
      <w:szCs w:val="20"/>
    </w:rPr>
  </w:style>
  <w:style w:type="paragraph" w:styleId="Paragraphedeliste">
    <w:name w:val="List Paragraph"/>
    <w:basedOn w:val="Normal"/>
    <w:uiPriority w:val="34"/>
    <w:rsid w:val="007439CB"/>
    <w:pPr>
      <w:spacing w:after="240"/>
      <w:ind w:left="720"/>
      <w:contextualSpacing/>
    </w:pPr>
  </w:style>
  <w:style w:type="character" w:customStyle="1" w:styleId="Titre1Car">
    <w:name w:val="Titre 1 Car"/>
    <w:aliases w:val="c4 Car"/>
    <w:basedOn w:val="Policepardfaut"/>
    <w:link w:val="Titre1"/>
    <w:uiPriority w:val="9"/>
    <w:rsid w:val="007439CB"/>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7439CB"/>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7439CB"/>
    <w:rPr>
      <w:rFonts w:eastAsiaTheme="majorEastAsia" w:cstheme="majorBidi"/>
      <w:b/>
      <w:bCs/>
      <w:color w:val="1C748E"/>
      <w:sz w:val="20"/>
      <w:lang w:val="fr-FR" w:eastAsia="en-US"/>
    </w:rPr>
  </w:style>
  <w:style w:type="paragraph" w:styleId="NormalWeb">
    <w:name w:val="Normal (Web)"/>
    <w:basedOn w:val="Normal"/>
    <w:uiPriority w:val="99"/>
    <w:semiHidden/>
    <w:unhideWhenUsed/>
    <w:rsid w:val="007439C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7439CB"/>
    <w:pPr>
      <w:pBdr>
        <w:left w:val="single" w:sz="36" w:space="11" w:color="1C748E"/>
      </w:pBdr>
      <w:shd w:val="solid" w:color="D2E3E8" w:fill="auto"/>
    </w:pPr>
  </w:style>
  <w:style w:type="paragraph" w:styleId="En-tte">
    <w:name w:val="header"/>
    <w:basedOn w:val="Normal"/>
    <w:link w:val="En-tteCar"/>
    <w:uiPriority w:val="99"/>
    <w:unhideWhenUsed/>
    <w:rsid w:val="007439CB"/>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439CB"/>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7439C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439CB"/>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7439CB"/>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439C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7439C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7439CB"/>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7439CB"/>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7439CB"/>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7439CB"/>
    <w:pPr>
      <w:numPr>
        <w:numId w:val="19"/>
      </w:numPr>
      <w:tabs>
        <w:tab w:val="left" w:pos="425"/>
        <w:tab w:val="right" w:leader="dot" w:pos="9062"/>
      </w:tabs>
      <w:spacing w:after="100"/>
      <w:ind w:left="714" w:hanging="357"/>
    </w:pPr>
  </w:style>
  <w:style w:type="character" w:styleId="Lienhypertexte">
    <w:name w:val="Hyperlink"/>
    <w:basedOn w:val="Policepardfaut"/>
    <w:uiPriority w:val="99"/>
    <w:unhideWhenUsed/>
    <w:rsid w:val="007439CB"/>
    <w:rPr>
      <w:color w:val="0000FF" w:themeColor="hyperlink"/>
      <w:u w:val="single"/>
    </w:rPr>
  </w:style>
  <w:style w:type="character" w:customStyle="1" w:styleId="Sous-titreCar">
    <w:name w:val="Sous-titre Car"/>
    <w:basedOn w:val="Policepardfaut"/>
    <w:link w:val="Sous-titre"/>
    <w:uiPriority w:val="11"/>
    <w:rsid w:val="007439CB"/>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7439CB"/>
    <w:pPr>
      <w:spacing w:before="240" w:after="0"/>
    </w:pPr>
    <w:rPr>
      <w:b/>
      <w:caps/>
      <w:color w:val="9E1F63"/>
    </w:rPr>
  </w:style>
  <w:style w:type="paragraph" w:customStyle="1" w:styleId="Encadrdocumenttitre">
    <w:name w:val="Encadré document titre"/>
    <w:basedOn w:val="Encadrdansdocument"/>
    <w:qFormat/>
    <w:rsid w:val="007439CB"/>
    <w:pPr>
      <w:spacing w:before="240" w:after="0"/>
    </w:pPr>
    <w:rPr>
      <w:b/>
      <w:caps/>
      <w:color w:val="1C748E"/>
    </w:rPr>
  </w:style>
  <w:style w:type="table" w:customStyle="1" w:styleId="Tableauentte1L">
    <w:name w:val="Tableau entête 1L"/>
    <w:basedOn w:val="Tableauentte1L1C"/>
    <w:uiPriority w:val="99"/>
    <w:rsid w:val="007439CB"/>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7439CB"/>
    <w:pPr>
      <w:spacing w:after="0" w:line="240" w:lineRule="auto"/>
    </w:pPr>
    <w:rPr>
      <w:szCs w:val="20"/>
    </w:rPr>
  </w:style>
  <w:style w:type="character" w:customStyle="1" w:styleId="NotedefinCar">
    <w:name w:val="Note de fin Car"/>
    <w:basedOn w:val="Policepardfaut"/>
    <w:link w:val="Notedefin"/>
    <w:uiPriority w:val="99"/>
    <w:semiHidden/>
    <w:rsid w:val="007439CB"/>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7439CB"/>
    <w:rPr>
      <w:vertAlign w:val="superscript"/>
    </w:rPr>
  </w:style>
  <w:style w:type="paragraph" w:styleId="Notedebasdepage">
    <w:name w:val="footnote text"/>
    <w:basedOn w:val="Normal"/>
    <w:link w:val="NotedebasdepageCar"/>
    <w:uiPriority w:val="99"/>
    <w:semiHidden/>
    <w:unhideWhenUsed/>
    <w:rsid w:val="007439CB"/>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439CB"/>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7439CB"/>
    <w:rPr>
      <w:b/>
      <w:color w:val="1C748E"/>
      <w:sz w:val="22"/>
      <w:vertAlign w:val="superscript"/>
    </w:rPr>
  </w:style>
  <w:style w:type="paragraph" w:customStyle="1" w:styleId="Entte2">
    <w:name w:val="Entête 2"/>
    <w:basedOn w:val="En-tte"/>
    <w:qFormat/>
    <w:rsid w:val="007439CB"/>
    <w:pPr>
      <w:spacing w:before="50"/>
      <w:ind w:left="1843"/>
    </w:pPr>
    <w:rPr>
      <w:color w:val="FFFFFF" w:themeColor="background1"/>
      <w:sz w:val="16"/>
    </w:rPr>
  </w:style>
  <w:style w:type="paragraph" w:customStyle="1" w:styleId="Titre1c3">
    <w:name w:val="Titre 1 c3"/>
    <w:basedOn w:val="Titre1"/>
    <w:qFormat/>
    <w:rsid w:val="007439CB"/>
    <w:rPr>
      <w:color w:val="33AE90"/>
    </w:rPr>
  </w:style>
  <w:style w:type="paragraph" w:customStyle="1" w:styleId="Titre1c2">
    <w:name w:val="Titre 1 c2"/>
    <w:basedOn w:val="Titre1c3"/>
    <w:qFormat/>
    <w:rsid w:val="007439CB"/>
    <w:rPr>
      <w:color w:val="FD5248"/>
    </w:rPr>
  </w:style>
  <w:style w:type="paragraph" w:customStyle="1" w:styleId="C3Encadrcontextetitre">
    <w:name w:val="C3 Encadré contexte titre"/>
    <w:basedOn w:val="C4Encadrcontextetitre"/>
    <w:qFormat/>
    <w:rsid w:val="007439CB"/>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7439CB"/>
    <w:pPr>
      <w:pBdr>
        <w:left w:val="single" w:sz="36" w:space="11" w:color="33AE90"/>
      </w:pBdr>
      <w:shd w:val="solid" w:color="EAF7F4" w:fill="auto"/>
    </w:pPr>
  </w:style>
  <w:style w:type="paragraph" w:customStyle="1" w:styleId="C2Encadrcontextetitre">
    <w:name w:val="C2 Encadré contexte titre"/>
    <w:basedOn w:val="C3Encadrcontextetitre"/>
    <w:qFormat/>
    <w:rsid w:val="007439CB"/>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7439CB"/>
    <w:pPr>
      <w:pBdr>
        <w:left w:val="single" w:sz="36" w:space="11" w:color="FD5248"/>
      </w:pBdr>
      <w:shd w:val="solid" w:color="FFEDEC" w:fill="auto"/>
    </w:pPr>
  </w:style>
  <w:style w:type="paragraph" w:customStyle="1" w:styleId="TM1c3">
    <w:name w:val="TM 1 c3"/>
    <w:basedOn w:val="TM1"/>
    <w:qFormat/>
    <w:rsid w:val="007439CB"/>
    <w:rPr>
      <w:color w:val="33AE90"/>
    </w:rPr>
  </w:style>
  <w:style w:type="paragraph" w:customStyle="1" w:styleId="TM1c2">
    <w:name w:val="TM 1 c2"/>
    <w:basedOn w:val="TM1c3"/>
    <w:qFormat/>
    <w:rsid w:val="007439CB"/>
    <w:rPr>
      <w:color w:val="FD5248"/>
    </w:rPr>
  </w:style>
  <w:style w:type="paragraph" w:customStyle="1" w:styleId="C0Encadrcontextetitre">
    <w:name w:val="C0 Encadré contexte titre"/>
    <w:basedOn w:val="C4Encadrcontextetitre"/>
    <w:qFormat/>
    <w:rsid w:val="007439CB"/>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7439CB"/>
    <w:pPr>
      <w:pBdr>
        <w:left w:val="single" w:sz="36" w:space="11" w:color="39368F"/>
      </w:pBdr>
      <w:shd w:val="solid" w:color="EBEBF4" w:fill="auto"/>
    </w:pPr>
  </w:style>
  <w:style w:type="paragraph" w:customStyle="1" w:styleId="TM1c0">
    <w:name w:val="TM 1 c0"/>
    <w:basedOn w:val="TM1"/>
    <w:qFormat/>
    <w:rsid w:val="007439CB"/>
    <w:rPr>
      <w:color w:val="39368F"/>
    </w:rPr>
  </w:style>
  <w:style w:type="paragraph" w:customStyle="1" w:styleId="Titre1c1">
    <w:name w:val="Titre 1 c1"/>
    <w:basedOn w:val="Titre1c0"/>
    <w:qFormat/>
    <w:rsid w:val="007439CB"/>
    <w:rPr>
      <w:color w:val="3867FF"/>
    </w:rPr>
  </w:style>
  <w:style w:type="paragraph" w:customStyle="1" w:styleId="C1Encadrcontextetitre">
    <w:name w:val="C1 Encadré contexte titre"/>
    <w:basedOn w:val="C0Encadrcontextetitre"/>
    <w:qFormat/>
    <w:rsid w:val="007439CB"/>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7439CB"/>
    <w:pPr>
      <w:pBdr>
        <w:left w:val="single" w:sz="48" w:space="11" w:color="3867FF"/>
      </w:pBdr>
      <w:shd w:val="solid" w:color="EEF8FF" w:fill="auto"/>
    </w:pPr>
  </w:style>
  <w:style w:type="paragraph" w:customStyle="1" w:styleId="TM1c1">
    <w:name w:val="TM 1 c1"/>
    <w:basedOn w:val="TM1c0"/>
    <w:qFormat/>
    <w:rsid w:val="007439CB"/>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9CB"/>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7439CB"/>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439CB"/>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439CB"/>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7439CB"/>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7439CB"/>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7439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9CB"/>
    <w:rPr>
      <w:rFonts w:ascii="Tahoma" w:eastAsiaTheme="minorHAnsi" w:hAnsi="Tahoma" w:cs="Tahoma"/>
      <w:sz w:val="16"/>
      <w:szCs w:val="16"/>
      <w:lang w:val="fr-FR" w:eastAsia="en-US"/>
    </w:rPr>
  </w:style>
  <w:style w:type="paragraph" w:styleId="En-ttedetabledesmatires">
    <w:name w:val="TOC Heading"/>
    <w:basedOn w:val="Titre1"/>
    <w:next w:val="Normal"/>
    <w:uiPriority w:val="39"/>
    <w:unhideWhenUsed/>
    <w:qFormat/>
    <w:rsid w:val="007439CB"/>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7439CB"/>
    <w:rPr>
      <w:rFonts w:eastAsiaTheme="majorEastAsia" w:cstheme="majorBidi"/>
      <w:b/>
      <w:color w:val="1C748E"/>
      <w:spacing w:val="5"/>
      <w:kern w:val="28"/>
      <w:sz w:val="42"/>
      <w:szCs w:val="52"/>
      <w:shd w:val="solid" w:color="FFFFFF" w:themeColor="background1" w:fill="auto"/>
      <w:lang w:val="fr-FR" w:eastAsia="en-US"/>
    </w:rPr>
  </w:style>
  <w:style w:type="paragraph" w:customStyle="1" w:styleId="Titre1c0">
    <w:name w:val="Titre 1 c0"/>
    <w:basedOn w:val="Titre1"/>
    <w:qFormat/>
    <w:rsid w:val="007439CB"/>
    <w:rPr>
      <w:color w:val="39368F"/>
    </w:rPr>
  </w:style>
  <w:style w:type="paragraph" w:styleId="Objetducommentaire">
    <w:name w:val="annotation subject"/>
    <w:basedOn w:val="Commentaire"/>
    <w:next w:val="Commentaire"/>
    <w:link w:val="ObjetducommentaireCar"/>
    <w:uiPriority w:val="99"/>
    <w:semiHidden/>
    <w:unhideWhenUsed/>
    <w:rsid w:val="00B26217"/>
    <w:rPr>
      <w:b/>
      <w:bCs/>
    </w:rPr>
  </w:style>
  <w:style w:type="character" w:customStyle="1" w:styleId="ObjetducommentaireCar">
    <w:name w:val="Objet du commentaire Car"/>
    <w:basedOn w:val="CommentaireCar"/>
    <w:link w:val="Objetducommentaire"/>
    <w:uiPriority w:val="99"/>
    <w:semiHidden/>
    <w:rsid w:val="00B26217"/>
    <w:rPr>
      <w:b/>
      <w:bCs/>
      <w:sz w:val="20"/>
      <w:szCs w:val="20"/>
    </w:rPr>
  </w:style>
  <w:style w:type="paragraph" w:styleId="Paragraphedeliste">
    <w:name w:val="List Paragraph"/>
    <w:basedOn w:val="Normal"/>
    <w:uiPriority w:val="34"/>
    <w:rsid w:val="007439CB"/>
    <w:pPr>
      <w:spacing w:after="240"/>
      <w:ind w:left="720"/>
      <w:contextualSpacing/>
    </w:pPr>
  </w:style>
  <w:style w:type="character" w:customStyle="1" w:styleId="Titre1Car">
    <w:name w:val="Titre 1 Car"/>
    <w:aliases w:val="c4 Car"/>
    <w:basedOn w:val="Policepardfaut"/>
    <w:link w:val="Titre1"/>
    <w:uiPriority w:val="9"/>
    <w:rsid w:val="007439CB"/>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7439CB"/>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7439CB"/>
    <w:rPr>
      <w:rFonts w:eastAsiaTheme="majorEastAsia" w:cstheme="majorBidi"/>
      <w:b/>
      <w:bCs/>
      <w:color w:val="1C748E"/>
      <w:sz w:val="20"/>
      <w:lang w:val="fr-FR" w:eastAsia="en-US"/>
    </w:rPr>
  </w:style>
  <w:style w:type="paragraph" w:styleId="NormalWeb">
    <w:name w:val="Normal (Web)"/>
    <w:basedOn w:val="Normal"/>
    <w:uiPriority w:val="99"/>
    <w:semiHidden/>
    <w:unhideWhenUsed/>
    <w:rsid w:val="007439C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7439CB"/>
    <w:pPr>
      <w:pBdr>
        <w:left w:val="single" w:sz="36" w:space="11" w:color="1C748E"/>
      </w:pBdr>
      <w:shd w:val="solid" w:color="D2E3E8" w:fill="auto"/>
    </w:pPr>
  </w:style>
  <w:style w:type="paragraph" w:styleId="En-tte">
    <w:name w:val="header"/>
    <w:basedOn w:val="Normal"/>
    <w:link w:val="En-tteCar"/>
    <w:uiPriority w:val="99"/>
    <w:unhideWhenUsed/>
    <w:rsid w:val="007439CB"/>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439CB"/>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7439C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439CB"/>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7439CB"/>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439C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7439C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7439CB"/>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7439CB"/>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7439CB"/>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7439CB"/>
    <w:pPr>
      <w:numPr>
        <w:numId w:val="19"/>
      </w:numPr>
      <w:tabs>
        <w:tab w:val="left" w:pos="425"/>
        <w:tab w:val="right" w:leader="dot" w:pos="9062"/>
      </w:tabs>
      <w:spacing w:after="100"/>
      <w:ind w:left="714" w:hanging="357"/>
    </w:pPr>
  </w:style>
  <w:style w:type="character" w:styleId="Lienhypertexte">
    <w:name w:val="Hyperlink"/>
    <w:basedOn w:val="Policepardfaut"/>
    <w:uiPriority w:val="99"/>
    <w:unhideWhenUsed/>
    <w:rsid w:val="007439CB"/>
    <w:rPr>
      <w:color w:val="0000FF" w:themeColor="hyperlink"/>
      <w:u w:val="single"/>
    </w:rPr>
  </w:style>
  <w:style w:type="character" w:customStyle="1" w:styleId="Sous-titreCar">
    <w:name w:val="Sous-titre Car"/>
    <w:basedOn w:val="Policepardfaut"/>
    <w:link w:val="Sous-titre"/>
    <w:uiPriority w:val="11"/>
    <w:rsid w:val="007439CB"/>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7439CB"/>
    <w:pPr>
      <w:spacing w:before="240" w:after="0"/>
    </w:pPr>
    <w:rPr>
      <w:b/>
      <w:caps/>
      <w:color w:val="9E1F63"/>
    </w:rPr>
  </w:style>
  <w:style w:type="paragraph" w:customStyle="1" w:styleId="Encadrdocumenttitre">
    <w:name w:val="Encadré document titre"/>
    <w:basedOn w:val="Encadrdansdocument"/>
    <w:qFormat/>
    <w:rsid w:val="007439CB"/>
    <w:pPr>
      <w:spacing w:before="240" w:after="0"/>
    </w:pPr>
    <w:rPr>
      <w:b/>
      <w:caps/>
      <w:color w:val="1C748E"/>
    </w:rPr>
  </w:style>
  <w:style w:type="table" w:customStyle="1" w:styleId="Tableauentte1L">
    <w:name w:val="Tableau entête 1L"/>
    <w:basedOn w:val="Tableauentte1L1C"/>
    <w:uiPriority w:val="99"/>
    <w:rsid w:val="007439CB"/>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7439CB"/>
    <w:pPr>
      <w:spacing w:after="0" w:line="240" w:lineRule="auto"/>
    </w:pPr>
    <w:rPr>
      <w:szCs w:val="20"/>
    </w:rPr>
  </w:style>
  <w:style w:type="character" w:customStyle="1" w:styleId="NotedefinCar">
    <w:name w:val="Note de fin Car"/>
    <w:basedOn w:val="Policepardfaut"/>
    <w:link w:val="Notedefin"/>
    <w:uiPriority w:val="99"/>
    <w:semiHidden/>
    <w:rsid w:val="007439CB"/>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7439CB"/>
    <w:rPr>
      <w:vertAlign w:val="superscript"/>
    </w:rPr>
  </w:style>
  <w:style w:type="paragraph" w:styleId="Notedebasdepage">
    <w:name w:val="footnote text"/>
    <w:basedOn w:val="Normal"/>
    <w:link w:val="NotedebasdepageCar"/>
    <w:uiPriority w:val="99"/>
    <w:semiHidden/>
    <w:unhideWhenUsed/>
    <w:rsid w:val="007439CB"/>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439CB"/>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7439CB"/>
    <w:rPr>
      <w:b/>
      <w:color w:val="1C748E"/>
      <w:sz w:val="22"/>
      <w:vertAlign w:val="superscript"/>
    </w:rPr>
  </w:style>
  <w:style w:type="paragraph" w:customStyle="1" w:styleId="Entte2">
    <w:name w:val="Entête 2"/>
    <w:basedOn w:val="En-tte"/>
    <w:qFormat/>
    <w:rsid w:val="007439CB"/>
    <w:pPr>
      <w:spacing w:before="50"/>
      <w:ind w:left="1843"/>
    </w:pPr>
    <w:rPr>
      <w:color w:val="FFFFFF" w:themeColor="background1"/>
      <w:sz w:val="16"/>
    </w:rPr>
  </w:style>
  <w:style w:type="paragraph" w:customStyle="1" w:styleId="Titre1c3">
    <w:name w:val="Titre 1 c3"/>
    <w:basedOn w:val="Titre1"/>
    <w:qFormat/>
    <w:rsid w:val="007439CB"/>
    <w:rPr>
      <w:color w:val="33AE90"/>
    </w:rPr>
  </w:style>
  <w:style w:type="paragraph" w:customStyle="1" w:styleId="Titre1c2">
    <w:name w:val="Titre 1 c2"/>
    <w:basedOn w:val="Titre1c3"/>
    <w:qFormat/>
    <w:rsid w:val="007439CB"/>
    <w:rPr>
      <w:color w:val="FD5248"/>
    </w:rPr>
  </w:style>
  <w:style w:type="paragraph" w:customStyle="1" w:styleId="C3Encadrcontextetitre">
    <w:name w:val="C3 Encadré contexte titre"/>
    <w:basedOn w:val="C4Encadrcontextetitre"/>
    <w:qFormat/>
    <w:rsid w:val="007439CB"/>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7439CB"/>
    <w:pPr>
      <w:pBdr>
        <w:left w:val="single" w:sz="36" w:space="11" w:color="33AE90"/>
      </w:pBdr>
      <w:shd w:val="solid" w:color="EAF7F4" w:fill="auto"/>
    </w:pPr>
  </w:style>
  <w:style w:type="paragraph" w:customStyle="1" w:styleId="C2Encadrcontextetitre">
    <w:name w:val="C2 Encadré contexte titre"/>
    <w:basedOn w:val="C3Encadrcontextetitre"/>
    <w:qFormat/>
    <w:rsid w:val="007439CB"/>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7439CB"/>
    <w:pPr>
      <w:pBdr>
        <w:left w:val="single" w:sz="36" w:space="11" w:color="FD5248"/>
      </w:pBdr>
      <w:shd w:val="solid" w:color="FFEDEC" w:fill="auto"/>
    </w:pPr>
  </w:style>
  <w:style w:type="paragraph" w:customStyle="1" w:styleId="TM1c3">
    <w:name w:val="TM 1 c3"/>
    <w:basedOn w:val="TM1"/>
    <w:qFormat/>
    <w:rsid w:val="007439CB"/>
    <w:rPr>
      <w:color w:val="33AE90"/>
    </w:rPr>
  </w:style>
  <w:style w:type="paragraph" w:customStyle="1" w:styleId="TM1c2">
    <w:name w:val="TM 1 c2"/>
    <w:basedOn w:val="TM1c3"/>
    <w:qFormat/>
    <w:rsid w:val="007439CB"/>
    <w:rPr>
      <w:color w:val="FD5248"/>
    </w:rPr>
  </w:style>
  <w:style w:type="paragraph" w:customStyle="1" w:styleId="C0Encadrcontextetitre">
    <w:name w:val="C0 Encadré contexte titre"/>
    <w:basedOn w:val="C4Encadrcontextetitre"/>
    <w:qFormat/>
    <w:rsid w:val="007439CB"/>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7439CB"/>
    <w:pPr>
      <w:pBdr>
        <w:left w:val="single" w:sz="36" w:space="11" w:color="39368F"/>
      </w:pBdr>
      <w:shd w:val="solid" w:color="EBEBF4" w:fill="auto"/>
    </w:pPr>
  </w:style>
  <w:style w:type="paragraph" w:customStyle="1" w:styleId="TM1c0">
    <w:name w:val="TM 1 c0"/>
    <w:basedOn w:val="TM1"/>
    <w:qFormat/>
    <w:rsid w:val="007439CB"/>
    <w:rPr>
      <w:color w:val="39368F"/>
    </w:rPr>
  </w:style>
  <w:style w:type="paragraph" w:customStyle="1" w:styleId="Titre1c1">
    <w:name w:val="Titre 1 c1"/>
    <w:basedOn w:val="Titre1c0"/>
    <w:qFormat/>
    <w:rsid w:val="007439CB"/>
    <w:rPr>
      <w:color w:val="3867FF"/>
    </w:rPr>
  </w:style>
  <w:style w:type="paragraph" w:customStyle="1" w:styleId="C1Encadrcontextetitre">
    <w:name w:val="C1 Encadré contexte titre"/>
    <w:basedOn w:val="C0Encadrcontextetitre"/>
    <w:qFormat/>
    <w:rsid w:val="007439CB"/>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7439CB"/>
    <w:pPr>
      <w:pBdr>
        <w:left w:val="single" w:sz="48" w:space="11" w:color="3867FF"/>
      </w:pBdr>
      <w:shd w:val="solid" w:color="EEF8FF" w:fill="auto"/>
    </w:pPr>
  </w:style>
  <w:style w:type="paragraph" w:customStyle="1" w:styleId="TM1c1">
    <w:name w:val="TM 1 c1"/>
    <w:basedOn w:val="TM1c0"/>
    <w:qFormat/>
    <w:rsid w:val="007439CB"/>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hyperlink" Target="https://www.geogebra.org/manual/fr/Tutoriels"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mathgraph32.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id-creem.org" TargetMode="External"/><Relationship Id="rId5" Type="http://schemas.openxmlformats.org/officeDocument/2006/relationships/webSettings" Target="webSettings.xml"/><Relationship Id="rId15" Type="http://schemas.openxmlformats.org/officeDocument/2006/relationships/hyperlink" Target="http://archive.geogebra.org/en/wiki/index.php/Sciences_Physiques" TargetMode="External"/><Relationship Id="rId10" Type="http://schemas.openxmlformats.org/officeDocument/2006/relationships/hyperlink" Target="https://www.cabri.com/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eogebra.org" TargetMode="External"/><Relationship Id="rId14" Type="http://schemas.openxmlformats.org/officeDocument/2006/relationships/hyperlink" Target="https://www.geogebra.org/help/"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19</TotalTime>
  <Pages>1</Pages>
  <Words>404</Words>
  <Characters>2223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PIERRES</dc:creator>
  <cp:lastModifiedBy>Thomas PIERRES</cp:lastModifiedBy>
  <cp:revision>14</cp:revision>
  <cp:lastPrinted>2018-11-16T08:33:00Z</cp:lastPrinted>
  <dcterms:created xsi:type="dcterms:W3CDTF">2018-09-19T12:07:00Z</dcterms:created>
  <dcterms:modified xsi:type="dcterms:W3CDTF">2018-11-16T08:33:00Z</dcterms:modified>
</cp:coreProperties>
</file>