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  <w:gridCol w:w="1728"/>
        <w:gridCol w:w="1728"/>
      </w:tblGrid>
      <w:tr w:rsidR="00F7661E" w:rsidRPr="00A96DE3" w:rsidTr="000F4E2C">
        <w:trPr>
          <w:trHeight w:val="3075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A96DE3" w:rsidRDefault="00F7661E" w:rsidP="000F4E2C">
            <w:bookmarkStart w:id="0" w:name="_GoBack"/>
            <w:bookmarkEnd w:id="0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113" w:type="dxa"/>
              <w:right w:w="135" w:type="dxa"/>
            </w:tcMar>
            <w:textDirection w:val="btLr"/>
            <w:hideMark/>
          </w:tcPr>
          <w:p w:rsidR="00F7661E" w:rsidRPr="00F63840" w:rsidRDefault="00F7661E" w:rsidP="000F4E2C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 xml:space="preserve">Préparation </w:t>
            </w:r>
            <w:r w:rsidRPr="00F63840">
              <w:rPr>
                <w:b/>
                <w:bCs/>
                <w:sz w:val="24"/>
              </w:rPr>
              <w:br/>
              <w:t xml:space="preserve">d’une réalisation sur site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113" w:type="dxa"/>
              <w:right w:w="135" w:type="dxa"/>
            </w:tcMar>
            <w:textDirection w:val="btLr"/>
            <w:hideMark/>
          </w:tcPr>
          <w:p w:rsidR="00F7661E" w:rsidRPr="00F63840" w:rsidRDefault="00F7661E" w:rsidP="000F4E2C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>Réalisation et livraison</w:t>
            </w:r>
          </w:p>
          <w:p w:rsidR="00F7661E" w:rsidRPr="00F63840" w:rsidRDefault="00F7661E" w:rsidP="000F4E2C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 xml:space="preserve"> d'une installation</w:t>
            </w:r>
          </w:p>
        </w:tc>
      </w:tr>
      <w:tr w:rsidR="00F7661E" w:rsidRPr="00A96DE3" w:rsidTr="000F4E2C">
        <w:trPr>
          <w:cantSplit/>
          <w:trHeight w:hRule="exact" w:val="454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E539BC" w:rsidRDefault="00F7661E" w:rsidP="000F4E2C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 </w:t>
            </w:r>
            <w:r w:rsidRPr="00E539BC">
              <w:rPr>
                <w:b/>
                <w:bCs/>
                <w:sz w:val="24"/>
              </w:rPr>
              <w:t xml:space="preserve">                                          </w:t>
            </w:r>
            <w:r>
              <w:rPr>
                <w:b/>
                <w:bCs/>
                <w:sz w:val="24"/>
              </w:rPr>
              <w:t xml:space="preserve">                      </w:t>
            </w:r>
            <w:r w:rsidRPr="00E539BC">
              <w:rPr>
                <w:b/>
                <w:bCs/>
                <w:sz w:val="24"/>
              </w:rPr>
              <w:t>Unité (coefficient)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E539BC" w:rsidRDefault="00F7661E" w:rsidP="000F4E2C">
            <w:pPr>
              <w:jc w:val="center"/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EP1 (3)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E539BC" w:rsidRDefault="00F7661E" w:rsidP="000F4E2C">
            <w:pPr>
              <w:jc w:val="center"/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EP2 (9)</w:t>
            </w:r>
          </w:p>
        </w:tc>
      </w:tr>
      <w:tr w:rsidR="00F7661E" w:rsidRPr="00A96DE3" w:rsidTr="000F4E2C">
        <w:trPr>
          <w:cantSplit/>
          <w:trHeight w:hRule="exact" w:val="454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F7661E" w:rsidRPr="00E539BC" w:rsidRDefault="00F7661E" w:rsidP="000F4E2C">
            <w:pPr>
              <w:jc w:val="center"/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Compétences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</w:p>
        </w:tc>
      </w:tr>
      <w:tr w:rsidR="00F7661E" w:rsidRPr="00A96DE3" w:rsidTr="000F4E2C">
        <w:trPr>
          <w:cantSplit/>
          <w:trHeight w:hRule="exact" w:val="56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F7661E" w:rsidRPr="00E539BC" w:rsidRDefault="00F7661E" w:rsidP="000F4E2C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CO1 : Analyser les conditions de l’opération et son contexte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40 %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</w:p>
        </w:tc>
      </w:tr>
      <w:tr w:rsidR="00F7661E" w:rsidRPr="00A96DE3" w:rsidTr="000F4E2C">
        <w:trPr>
          <w:cantSplit/>
          <w:trHeight w:hRule="exact" w:val="56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E539BC" w:rsidRDefault="00F7661E" w:rsidP="000F4E2C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CO2 : Organiser l’opération dans son contexte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sz w:val="24"/>
              </w:rPr>
              <w:t>40 %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</w:p>
        </w:tc>
      </w:tr>
      <w:tr w:rsidR="00F7661E" w:rsidRPr="00A96DE3" w:rsidTr="000F4E2C">
        <w:trPr>
          <w:cantSplit/>
          <w:trHeight w:hRule="exact" w:val="56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E539BC" w:rsidRDefault="00F7661E" w:rsidP="000F4E2C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 xml:space="preserve">CO3 : Réaliser </w:t>
            </w:r>
            <w:r>
              <w:rPr>
                <w:b/>
                <w:bCs/>
                <w:sz w:val="24"/>
              </w:rPr>
              <w:t>une installation de manière éco</w:t>
            </w:r>
            <w:r w:rsidRPr="00E539BC">
              <w:rPr>
                <w:b/>
                <w:bCs/>
                <w:sz w:val="24"/>
              </w:rPr>
              <w:t>responsable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50 %</w:t>
            </w:r>
          </w:p>
        </w:tc>
      </w:tr>
      <w:tr w:rsidR="00F7661E" w:rsidRPr="00A96DE3" w:rsidTr="000F4E2C">
        <w:trPr>
          <w:cantSplit/>
          <w:trHeight w:hRule="exact" w:val="56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E539BC" w:rsidRDefault="00F7661E" w:rsidP="000F4E2C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CO4 : Contrôler les grandeurs caractéristiques de l’installation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10 %</w:t>
            </w:r>
          </w:p>
        </w:tc>
      </w:tr>
      <w:tr w:rsidR="00F7661E" w:rsidRPr="00A96DE3" w:rsidTr="000F4E2C">
        <w:trPr>
          <w:cantSplit/>
          <w:trHeight w:hRule="exact" w:val="56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E539BC" w:rsidRDefault="00F7661E" w:rsidP="000F4E2C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CO5 : Valider le fonctionnement de l’installation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10 %</w:t>
            </w:r>
          </w:p>
        </w:tc>
      </w:tr>
      <w:tr w:rsidR="00F7661E" w:rsidRPr="00A96DE3" w:rsidTr="000F4E2C">
        <w:trPr>
          <w:cantSplit/>
          <w:trHeight w:hRule="exact" w:val="56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E539BC" w:rsidRDefault="00F7661E" w:rsidP="000F4E2C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CO6 : Remplacer un matériel électrique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10 %</w:t>
            </w:r>
          </w:p>
        </w:tc>
      </w:tr>
      <w:tr w:rsidR="00F7661E" w:rsidRPr="00A96DE3" w:rsidTr="000F4E2C">
        <w:trPr>
          <w:cantSplit/>
          <w:trHeight w:hRule="exact" w:val="56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E539BC" w:rsidRDefault="00F7661E" w:rsidP="000F4E2C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CO7 : Exploiter les outils numériques dans le contexte    professionnel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20 %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</w:p>
        </w:tc>
      </w:tr>
      <w:tr w:rsidR="00F7661E" w:rsidRPr="00A96DE3" w:rsidTr="000F4E2C">
        <w:trPr>
          <w:cantSplit/>
          <w:trHeight w:hRule="exact" w:val="56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E539BC" w:rsidRDefault="00F7661E" w:rsidP="000F4E2C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CO8 : Communiquer entre professionnels sur l’opération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10 %</w:t>
            </w:r>
          </w:p>
        </w:tc>
      </w:tr>
      <w:tr w:rsidR="00F7661E" w:rsidRPr="00A96DE3" w:rsidTr="000F4E2C">
        <w:trPr>
          <w:cantSplit/>
          <w:trHeight w:hRule="exact" w:val="56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E539BC" w:rsidRDefault="00F7661E" w:rsidP="000F4E2C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CO9 : Communiquer avec le client/usager sur l’opération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F7661E" w:rsidRPr="007B03E4" w:rsidRDefault="00F7661E" w:rsidP="000F4E2C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10 %</w:t>
            </w:r>
          </w:p>
        </w:tc>
      </w:tr>
    </w:tbl>
    <w:p w:rsidR="00F7661E" w:rsidRDefault="00F7661E" w:rsidP="00F766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00CF65" wp14:editId="07212259">
                <wp:simplePos x="0" y="0"/>
                <wp:positionH relativeFrom="column">
                  <wp:posOffset>40005</wp:posOffset>
                </wp:positionH>
                <wp:positionV relativeFrom="paragraph">
                  <wp:posOffset>-5884545</wp:posOffset>
                </wp:positionV>
                <wp:extent cx="5905500" cy="1924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61E" w:rsidRPr="003A7A94" w:rsidRDefault="00F7661E" w:rsidP="00F7661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BREVET D’ÉTUDES</w:t>
                            </w:r>
                            <w:r w:rsidRPr="003A7A9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PROFESSIONNEL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LES</w:t>
                            </w:r>
                            <w:r w:rsidRPr="003A7A9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MELEC</w:t>
                            </w:r>
                          </w:p>
                          <w:p w:rsidR="00F7661E" w:rsidRPr="003A7A94" w:rsidRDefault="00F7661E" w:rsidP="00F766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A7A94">
                              <w:rPr>
                                <w:b/>
                                <w:sz w:val="26"/>
                                <w:szCs w:val="26"/>
                              </w:rPr>
                              <w:t>Pondération des compétences évaluées par unité certificative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00CF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15pt;margin-top:-463.35pt;width:465pt;height:1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" fillcolor="white [3201]" stroked="f" strokeweight=".5pt">
                <v:textbox>
                  <w:txbxContent>
                    <w:p w:rsidR="00F7661E" w:rsidRPr="003A7A94" w:rsidRDefault="00F7661E" w:rsidP="00F7661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  <w:t>BREVET D’ÉTUDES</w:t>
                      </w:r>
                      <w:r w:rsidRPr="003A7A94">
                        <w:rPr>
                          <w:b/>
                          <w:sz w:val="36"/>
                          <w:szCs w:val="36"/>
                        </w:rPr>
                        <w:t xml:space="preserve"> PROFESSIONNEL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LES</w:t>
                      </w:r>
                      <w:r w:rsidRPr="003A7A94">
                        <w:rPr>
                          <w:b/>
                          <w:sz w:val="36"/>
                          <w:szCs w:val="36"/>
                        </w:rPr>
                        <w:t xml:space="preserve"> MELEC</w:t>
                      </w:r>
                    </w:p>
                    <w:p w:rsidR="00F7661E" w:rsidRPr="003A7A94" w:rsidRDefault="00F7661E" w:rsidP="00F766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A7A94">
                        <w:rPr>
                          <w:b/>
                          <w:sz w:val="26"/>
                          <w:szCs w:val="26"/>
                        </w:rPr>
                        <w:t>Pondération des compétences évaluées par unité certificative</w:t>
                      </w:r>
                    </w:p>
                  </w:txbxContent>
                </v:textbox>
              </v:shape>
            </w:pict>
          </mc:Fallback>
        </mc:AlternateContent>
      </w:r>
    </w:p>
    <w:p w:rsidR="00684FC7" w:rsidRDefault="00684FC7"/>
    <w:sectPr w:rsidR="00684FC7" w:rsidSect="00F7661E">
      <w:headerReference w:type="default" r:id="rId7"/>
      <w:pgSz w:w="16838" w:h="11906" w:orient="landscape"/>
      <w:pgMar w:top="0" w:right="1417" w:bottom="284" w:left="212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B4" w:rsidRDefault="005F70B4">
      <w:pPr>
        <w:spacing w:after="0" w:line="240" w:lineRule="auto"/>
      </w:pPr>
      <w:r>
        <w:separator/>
      </w:r>
    </w:p>
  </w:endnote>
  <w:endnote w:type="continuationSeparator" w:id="0">
    <w:p w:rsidR="005F70B4" w:rsidRDefault="005F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B4" w:rsidRDefault="005F70B4">
      <w:pPr>
        <w:spacing w:after="0" w:line="240" w:lineRule="auto"/>
      </w:pPr>
      <w:r>
        <w:separator/>
      </w:r>
    </w:p>
  </w:footnote>
  <w:footnote w:type="continuationSeparator" w:id="0">
    <w:p w:rsidR="005F70B4" w:rsidRDefault="005F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94" w:rsidRDefault="005F70B4">
    <w:pPr>
      <w:pStyle w:val="En-tte"/>
    </w:pPr>
  </w:p>
  <w:p w:rsidR="003A7A94" w:rsidRDefault="005F70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1E"/>
    <w:rsid w:val="005754F9"/>
    <w:rsid w:val="005F70B4"/>
    <w:rsid w:val="00684FC7"/>
    <w:rsid w:val="00F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JARGEAIS</dc:creator>
  <cp:lastModifiedBy>Administration centrale</cp:lastModifiedBy>
  <cp:revision>2</cp:revision>
  <dcterms:created xsi:type="dcterms:W3CDTF">2017-06-06T12:21:00Z</dcterms:created>
  <dcterms:modified xsi:type="dcterms:W3CDTF">2017-06-06T12:21:00Z</dcterms:modified>
</cp:coreProperties>
</file>