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446E24" w:rsidRDefault="00446E24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Default="0065298A" w:rsidP="0065298A">
      <w:pPr>
        <w:jc w:val="center"/>
      </w:pPr>
    </w:p>
    <w:p w:rsidR="0065298A" w:rsidRPr="004228AA" w:rsidRDefault="0065298A" w:rsidP="0065298A">
      <w:pPr>
        <w:jc w:val="center"/>
      </w:pPr>
    </w:p>
    <w:tbl>
      <w:tblPr>
        <w:tblW w:w="0" w:type="auto"/>
        <w:tblInd w:w="17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261"/>
        <w:gridCol w:w="3118"/>
      </w:tblGrid>
      <w:tr w:rsidR="0065298A" w:rsidRPr="004228AA" w:rsidTr="0065298A">
        <w:tc>
          <w:tcPr>
            <w:tcW w:w="3261" w:type="dxa"/>
          </w:tcPr>
          <w:p w:rsidR="0065298A" w:rsidRDefault="0065298A" w:rsidP="0065298A">
            <w:pPr>
              <w:jc w:val="center"/>
              <w:rPr>
                <w:b/>
                <w:sz w:val="24"/>
                <w:szCs w:val="24"/>
                <w:u w:val="single"/>
              </w:rPr>
            </w:pPr>
          </w:p>
          <w:p w:rsidR="0065298A" w:rsidRDefault="0065298A" w:rsidP="0065298A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526F23">
              <w:rPr>
                <w:b/>
                <w:sz w:val="24"/>
                <w:szCs w:val="24"/>
                <w:u w:val="single"/>
              </w:rPr>
              <w:t>Documents Remis :</w:t>
            </w:r>
          </w:p>
          <w:p w:rsidR="0065298A" w:rsidRPr="00526F23" w:rsidRDefault="0065298A" w:rsidP="0061467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:rsidR="0065298A" w:rsidRPr="00526F23" w:rsidRDefault="0065298A" w:rsidP="0061467F">
            <w:pPr>
              <w:jc w:val="center"/>
              <w:rPr>
                <w:sz w:val="24"/>
                <w:szCs w:val="24"/>
              </w:rPr>
            </w:pPr>
          </w:p>
        </w:tc>
      </w:tr>
      <w:tr w:rsidR="0065298A" w:rsidRPr="004228AA" w:rsidTr="0065298A">
        <w:tc>
          <w:tcPr>
            <w:tcW w:w="3261" w:type="dxa"/>
          </w:tcPr>
          <w:p w:rsidR="0065298A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65298A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26F23">
              <w:rPr>
                <w:sz w:val="24"/>
                <w:szCs w:val="24"/>
              </w:rPr>
              <w:t>Travail demandé</w:t>
            </w:r>
          </w:p>
          <w:p w:rsidR="009E57E8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et</w:t>
            </w:r>
          </w:p>
          <w:p w:rsidR="009E57E8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26F23">
              <w:rPr>
                <w:sz w:val="24"/>
                <w:szCs w:val="24"/>
              </w:rPr>
              <w:t>Documents Techniques</w:t>
            </w:r>
          </w:p>
          <w:p w:rsidR="009E57E8" w:rsidRPr="00526F23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118" w:type="dxa"/>
          </w:tcPr>
          <w:p w:rsidR="0065298A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9E57E8" w:rsidRPr="00B53608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65298A" w:rsidRPr="00B53608" w:rsidRDefault="005B19AF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Pages 1/</w:t>
            </w:r>
            <w:r w:rsidR="009E57E8">
              <w:rPr>
                <w:sz w:val="24"/>
                <w:szCs w:val="24"/>
              </w:rPr>
              <w:t>2</w:t>
            </w:r>
            <w:r w:rsidR="001814B3">
              <w:rPr>
                <w:sz w:val="24"/>
                <w:szCs w:val="24"/>
              </w:rPr>
              <w:t>3 à 16/23</w:t>
            </w:r>
          </w:p>
          <w:p w:rsidR="0065298A" w:rsidRPr="00B53608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65298A" w:rsidRPr="004228AA" w:rsidTr="0065298A">
        <w:tc>
          <w:tcPr>
            <w:tcW w:w="3261" w:type="dxa"/>
          </w:tcPr>
          <w:p w:rsidR="0065298A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9E57E8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65298A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Documents Réponses</w:t>
            </w:r>
          </w:p>
          <w:p w:rsidR="009E57E8" w:rsidRPr="00526F23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à rendre</w:t>
            </w:r>
          </w:p>
        </w:tc>
        <w:tc>
          <w:tcPr>
            <w:tcW w:w="3118" w:type="dxa"/>
          </w:tcPr>
          <w:p w:rsidR="0065298A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9E57E8" w:rsidRPr="00B53608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65298A" w:rsidRDefault="005B19AF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Pages 1</w:t>
            </w:r>
            <w:r w:rsidR="001814B3">
              <w:rPr>
                <w:sz w:val="24"/>
                <w:szCs w:val="24"/>
              </w:rPr>
              <w:t>7</w:t>
            </w:r>
            <w:r w:rsidR="009E57E8">
              <w:rPr>
                <w:sz w:val="24"/>
                <w:szCs w:val="24"/>
              </w:rPr>
              <w:t>/2</w:t>
            </w:r>
            <w:r w:rsidR="001814B3">
              <w:rPr>
                <w:sz w:val="24"/>
                <w:szCs w:val="24"/>
              </w:rPr>
              <w:t>3</w:t>
            </w:r>
            <w:r w:rsidR="009E57E8">
              <w:rPr>
                <w:sz w:val="24"/>
                <w:szCs w:val="24"/>
              </w:rPr>
              <w:t xml:space="preserve"> à 2</w:t>
            </w:r>
            <w:r w:rsidR="001814B3">
              <w:rPr>
                <w:sz w:val="24"/>
                <w:szCs w:val="24"/>
              </w:rPr>
              <w:t>3</w:t>
            </w:r>
            <w:r w:rsidR="009E57E8">
              <w:rPr>
                <w:sz w:val="24"/>
                <w:szCs w:val="24"/>
              </w:rPr>
              <w:t>/2</w:t>
            </w:r>
            <w:r w:rsidR="001814B3">
              <w:rPr>
                <w:sz w:val="24"/>
                <w:szCs w:val="24"/>
              </w:rPr>
              <w:t>3</w:t>
            </w:r>
          </w:p>
          <w:p w:rsidR="009E57E8" w:rsidRPr="00B53608" w:rsidRDefault="009E57E8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65298A" w:rsidRPr="00B53608" w:rsidRDefault="0065298A" w:rsidP="0061467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</w:tbl>
    <w:p w:rsidR="0065298A" w:rsidRDefault="0065298A" w:rsidP="0065298A">
      <w:pPr>
        <w:jc w:val="center"/>
      </w:pPr>
    </w:p>
    <w:p w:rsidR="00342D4F" w:rsidRDefault="00342D4F" w:rsidP="00342D4F">
      <w:pPr>
        <w:jc w:val="center"/>
        <w:rPr>
          <w:b/>
          <w:sz w:val="52"/>
        </w:rPr>
      </w:pPr>
      <w:r>
        <w:rPr>
          <w:b/>
          <w:sz w:val="52"/>
        </w:rPr>
        <w:br w:type="column"/>
      </w:r>
    </w:p>
    <w:p w:rsidR="00342D4F" w:rsidRDefault="00342D4F" w:rsidP="00342D4F">
      <w:pPr>
        <w:jc w:val="center"/>
        <w:rPr>
          <w:b/>
          <w:sz w:val="56"/>
        </w:rPr>
      </w:pPr>
      <w:r w:rsidRPr="004228AA">
        <w:rPr>
          <w:b/>
          <w:sz w:val="56"/>
        </w:rPr>
        <w:t xml:space="preserve">BREVET DE TECHNICIEN SUPERIEUR </w:t>
      </w:r>
    </w:p>
    <w:p w:rsidR="00342D4F" w:rsidRPr="004228AA" w:rsidRDefault="00342D4F" w:rsidP="00342D4F">
      <w:pPr>
        <w:jc w:val="center"/>
        <w:rPr>
          <w:b/>
          <w:sz w:val="56"/>
        </w:rPr>
      </w:pPr>
      <w:r w:rsidRPr="004228AA">
        <w:rPr>
          <w:b/>
          <w:sz w:val="56"/>
        </w:rPr>
        <w:t>TRAVAUX PUBLICS</w:t>
      </w:r>
    </w:p>
    <w:p w:rsidR="00342D4F" w:rsidRPr="004228AA" w:rsidRDefault="00342D4F" w:rsidP="00342D4F">
      <w:pPr>
        <w:jc w:val="center"/>
        <w:rPr>
          <w:b/>
          <w:sz w:val="56"/>
        </w:rPr>
      </w:pPr>
    </w:p>
    <w:p w:rsidR="00342D4F" w:rsidRPr="004228AA" w:rsidRDefault="00DE57FD" w:rsidP="00342D4F">
      <w:pPr>
        <w:pStyle w:val="Titre1"/>
        <w:rPr>
          <w:rFonts w:ascii="Arial" w:hAnsi="Arial"/>
        </w:rPr>
      </w:pPr>
      <w:r>
        <w:rPr>
          <w:rFonts w:ascii="Arial" w:hAnsi="Arial"/>
        </w:rPr>
        <w:t>SUJET 0</w:t>
      </w:r>
    </w:p>
    <w:p w:rsidR="00342D4F" w:rsidRPr="004228AA" w:rsidRDefault="00342D4F" w:rsidP="00342D4F">
      <w:pPr>
        <w:rPr>
          <w:sz w:val="28"/>
        </w:rPr>
      </w:pPr>
    </w:p>
    <w:p w:rsidR="00342D4F" w:rsidRPr="004228AA" w:rsidRDefault="00342D4F" w:rsidP="00342D4F">
      <w:pPr>
        <w:rPr>
          <w:sz w:val="28"/>
        </w:rPr>
      </w:pPr>
    </w:p>
    <w:p w:rsidR="00342D4F" w:rsidRPr="004228AA" w:rsidRDefault="00342D4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28"/>
        </w:rPr>
      </w:pPr>
    </w:p>
    <w:p w:rsidR="00342D4F" w:rsidRPr="004228AA" w:rsidRDefault="005B19A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sz w:val="56"/>
        </w:rPr>
      </w:pPr>
      <w:r>
        <w:rPr>
          <w:sz w:val="56"/>
        </w:rPr>
        <w:t>EPREUVE E</w:t>
      </w:r>
      <w:r w:rsidR="00342D4F">
        <w:rPr>
          <w:sz w:val="56"/>
        </w:rPr>
        <w:t>4</w:t>
      </w:r>
      <w:r w:rsidR="00342D4F" w:rsidRPr="004228AA">
        <w:rPr>
          <w:sz w:val="56"/>
        </w:rPr>
        <w:t xml:space="preserve">  </w:t>
      </w:r>
    </w:p>
    <w:p w:rsidR="00342D4F" w:rsidRDefault="00342D4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 w:rsidRPr="004228AA">
        <w:rPr>
          <w:b/>
          <w:sz w:val="56"/>
        </w:rPr>
        <w:t xml:space="preserve">ETUDE </w:t>
      </w:r>
      <w:r w:rsidR="005B19AF">
        <w:rPr>
          <w:b/>
          <w:sz w:val="56"/>
        </w:rPr>
        <w:t>TECHNIQUE</w:t>
      </w:r>
    </w:p>
    <w:p w:rsidR="005B19AF" w:rsidRPr="004228AA" w:rsidRDefault="005B19A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>
        <w:rPr>
          <w:b/>
          <w:sz w:val="56"/>
        </w:rPr>
        <w:t>ET ECONOMIQUE</w:t>
      </w:r>
    </w:p>
    <w:p w:rsidR="00342D4F" w:rsidRPr="004228AA" w:rsidRDefault="00342D4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</w:p>
    <w:p w:rsidR="00342D4F" w:rsidRPr="004228AA" w:rsidRDefault="005B19A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sz w:val="56"/>
        </w:rPr>
      </w:pPr>
      <w:r>
        <w:rPr>
          <w:sz w:val="56"/>
        </w:rPr>
        <w:t>SOUS EPREUVE: U</w:t>
      </w:r>
      <w:r w:rsidR="00342D4F" w:rsidRPr="004228AA">
        <w:rPr>
          <w:sz w:val="56"/>
        </w:rPr>
        <w:t>41</w:t>
      </w:r>
    </w:p>
    <w:p w:rsidR="00342D4F" w:rsidRDefault="005B19A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>
        <w:rPr>
          <w:b/>
          <w:sz w:val="56"/>
        </w:rPr>
        <w:t xml:space="preserve">Etudes de Conception et </w:t>
      </w:r>
      <w:r w:rsidR="00DE57FD">
        <w:rPr>
          <w:b/>
          <w:sz w:val="56"/>
        </w:rPr>
        <w:t xml:space="preserve">de </w:t>
      </w:r>
      <w:r>
        <w:rPr>
          <w:b/>
          <w:sz w:val="56"/>
        </w:rPr>
        <w:t xml:space="preserve">Réalisation en </w:t>
      </w:r>
    </w:p>
    <w:p w:rsidR="005B19AF" w:rsidRPr="004228AA" w:rsidRDefault="005B19A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28"/>
        </w:rPr>
      </w:pPr>
      <w:r>
        <w:rPr>
          <w:b/>
          <w:sz w:val="56"/>
        </w:rPr>
        <w:t>Maitrise d’Œuvre</w:t>
      </w:r>
    </w:p>
    <w:p w:rsidR="00342D4F" w:rsidRPr="004228AA" w:rsidRDefault="00342D4F" w:rsidP="00342D4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sz w:val="28"/>
        </w:rPr>
      </w:pPr>
    </w:p>
    <w:p w:rsidR="00342D4F" w:rsidRPr="004228AA" w:rsidRDefault="00342D4F" w:rsidP="00342D4F">
      <w:pPr>
        <w:rPr>
          <w:b/>
          <w:sz w:val="28"/>
        </w:rPr>
      </w:pPr>
    </w:p>
    <w:p w:rsidR="00342D4F" w:rsidRPr="004228AA" w:rsidRDefault="00342D4F" w:rsidP="00342D4F">
      <w:pPr>
        <w:rPr>
          <w:b/>
          <w:sz w:val="28"/>
        </w:rPr>
      </w:pPr>
    </w:p>
    <w:p w:rsidR="00342D4F" w:rsidRPr="004228AA" w:rsidRDefault="00342D4F" w:rsidP="00342D4F">
      <w:pPr>
        <w:rPr>
          <w:b/>
          <w:sz w:val="28"/>
        </w:rPr>
      </w:pPr>
    </w:p>
    <w:p w:rsidR="00342D4F" w:rsidRPr="00DE57FD" w:rsidRDefault="005B19AF" w:rsidP="00342D4F">
      <w:pPr>
        <w:rPr>
          <w:sz w:val="36"/>
        </w:rPr>
      </w:pPr>
      <w:r w:rsidRPr="00DE57FD">
        <w:rPr>
          <w:b/>
          <w:sz w:val="36"/>
        </w:rPr>
        <w:t>Durée: 6</w:t>
      </w:r>
      <w:r w:rsidR="00342D4F" w:rsidRPr="00DE57FD">
        <w:rPr>
          <w:b/>
          <w:sz w:val="36"/>
        </w:rPr>
        <w:t xml:space="preserve"> h</w:t>
      </w:r>
      <w:r w:rsidR="00342D4F" w:rsidRPr="00DE57FD">
        <w:rPr>
          <w:b/>
          <w:sz w:val="36"/>
        </w:rPr>
        <w:tab/>
        <w:t xml:space="preserve">      </w:t>
      </w:r>
      <w:r w:rsidR="00342D4F" w:rsidRPr="00DE57FD">
        <w:rPr>
          <w:b/>
          <w:sz w:val="28"/>
        </w:rPr>
        <w:tab/>
      </w:r>
      <w:r w:rsidR="00342D4F" w:rsidRPr="00DE57FD">
        <w:rPr>
          <w:b/>
          <w:sz w:val="24"/>
        </w:rPr>
        <w:tab/>
      </w:r>
      <w:r w:rsidR="00342D4F" w:rsidRPr="00DE57FD">
        <w:rPr>
          <w:b/>
          <w:sz w:val="24"/>
        </w:rPr>
        <w:tab/>
      </w:r>
      <w:r w:rsidR="00342D4F" w:rsidRPr="00DE57FD">
        <w:rPr>
          <w:b/>
          <w:sz w:val="24"/>
        </w:rPr>
        <w:tab/>
      </w:r>
      <w:r w:rsidR="00342D4F" w:rsidRPr="00DE57FD">
        <w:rPr>
          <w:b/>
          <w:sz w:val="24"/>
        </w:rPr>
        <w:tab/>
      </w:r>
      <w:r w:rsidR="00342D4F" w:rsidRPr="00DE57FD">
        <w:rPr>
          <w:b/>
          <w:sz w:val="24"/>
        </w:rPr>
        <w:tab/>
      </w:r>
      <w:r w:rsidR="00342D4F" w:rsidRPr="00DE57FD">
        <w:rPr>
          <w:b/>
          <w:sz w:val="24"/>
        </w:rPr>
        <w:tab/>
        <w:t xml:space="preserve">                                                 </w:t>
      </w:r>
      <w:r w:rsidR="00342D4F" w:rsidRPr="00DE57FD">
        <w:rPr>
          <w:b/>
          <w:sz w:val="36"/>
        </w:rPr>
        <w:t>Coefficient: 3</w:t>
      </w:r>
    </w:p>
    <w:p w:rsidR="00342D4F" w:rsidRDefault="00342D4F" w:rsidP="00342D4F"/>
    <w:p w:rsidR="00342D4F" w:rsidRPr="004228AA" w:rsidRDefault="00342D4F" w:rsidP="00342D4F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709"/>
      </w:tblGrid>
      <w:tr w:rsidR="00342D4F" w:rsidRPr="004228AA" w:rsidTr="0061467F">
        <w:tc>
          <w:tcPr>
            <w:tcW w:w="9709" w:type="dxa"/>
          </w:tcPr>
          <w:p w:rsidR="00342D4F" w:rsidRDefault="00342D4F" w:rsidP="0061467F">
            <w:pPr>
              <w:pStyle w:val="Titre3"/>
              <w:rPr>
                <w:rFonts w:ascii="Arial" w:hAnsi="Arial"/>
              </w:rPr>
            </w:pPr>
            <w:r>
              <w:rPr>
                <w:rFonts w:ascii="Arial" w:hAnsi="Arial"/>
              </w:rPr>
              <w:t>Aucun</w:t>
            </w:r>
            <w:r w:rsidRPr="004228AA">
              <w:rPr>
                <w:rFonts w:ascii="Arial" w:hAnsi="Arial"/>
              </w:rPr>
              <w:t xml:space="preserve"> d</w:t>
            </w:r>
            <w:r>
              <w:rPr>
                <w:rFonts w:ascii="Arial" w:hAnsi="Arial"/>
              </w:rPr>
              <w:t>ocument autorisé</w:t>
            </w:r>
          </w:p>
          <w:p w:rsidR="00342D4F" w:rsidRDefault="00342D4F" w:rsidP="0061467F">
            <w:pPr>
              <w:pStyle w:val="Titre3"/>
              <w:rPr>
                <w:rFonts w:ascii="Arial" w:hAnsi="Arial"/>
              </w:rPr>
            </w:pPr>
          </w:p>
          <w:p w:rsidR="00342D4F" w:rsidRDefault="00342D4F" w:rsidP="0061467F">
            <w:pPr>
              <w:pStyle w:val="Titre3"/>
              <w:rPr>
                <w:rFonts w:ascii="Arial" w:hAnsi="Arial"/>
              </w:rPr>
            </w:pPr>
            <w:r w:rsidRPr="004228AA">
              <w:rPr>
                <w:rFonts w:ascii="Arial" w:hAnsi="Arial"/>
              </w:rPr>
              <w:t>Mat</w:t>
            </w:r>
            <w:r>
              <w:rPr>
                <w:rFonts w:ascii="Arial" w:hAnsi="Arial"/>
              </w:rPr>
              <w:t>ériel autorisé :</w:t>
            </w:r>
          </w:p>
          <w:p w:rsidR="00342D4F" w:rsidRPr="001E1F52" w:rsidRDefault="00342D4F" w:rsidP="0061467F">
            <w:pPr>
              <w:rPr>
                <w:sz w:val="24"/>
                <w:szCs w:val="24"/>
              </w:rPr>
            </w:pPr>
            <w:r w:rsidRPr="001E1F52">
              <w:rPr>
                <w:b/>
                <w:sz w:val="24"/>
                <w:szCs w:val="24"/>
              </w:rPr>
              <w:t xml:space="preserve">Calculatrice </w:t>
            </w:r>
            <w:r w:rsidR="0014439B">
              <w:rPr>
                <w:sz w:val="24"/>
                <w:szCs w:val="24"/>
              </w:rPr>
              <w:t xml:space="preserve"> (</w:t>
            </w:r>
            <w:r w:rsidRPr="001E1F52">
              <w:rPr>
                <w:sz w:val="24"/>
                <w:szCs w:val="24"/>
              </w:rPr>
              <w:t>circulaire n°</w:t>
            </w:r>
            <w:r w:rsidR="0014439B">
              <w:rPr>
                <w:sz w:val="24"/>
                <w:szCs w:val="24"/>
              </w:rPr>
              <w:t xml:space="preserve"> </w:t>
            </w:r>
            <w:r w:rsidRPr="001E1F52">
              <w:rPr>
                <w:sz w:val="24"/>
                <w:szCs w:val="24"/>
              </w:rPr>
              <w:t>99-186 du 16/11/99 , BO n°</w:t>
            </w:r>
            <w:r w:rsidR="0014439B">
              <w:rPr>
                <w:sz w:val="24"/>
                <w:szCs w:val="24"/>
              </w:rPr>
              <w:t xml:space="preserve"> </w:t>
            </w:r>
            <w:r w:rsidRPr="001E1F52">
              <w:rPr>
                <w:sz w:val="24"/>
                <w:szCs w:val="24"/>
              </w:rPr>
              <w:t>42 du 25/11/99 )</w:t>
            </w:r>
          </w:p>
        </w:tc>
      </w:tr>
    </w:tbl>
    <w:p w:rsidR="00342D4F" w:rsidRDefault="00342D4F" w:rsidP="00342D4F">
      <w:pPr>
        <w:rPr>
          <w:sz w:val="24"/>
        </w:rPr>
      </w:pPr>
      <w:r w:rsidRPr="004228AA">
        <w:rPr>
          <w:sz w:val="24"/>
        </w:rPr>
        <w:tab/>
      </w:r>
      <w:r w:rsidRPr="004228AA">
        <w:rPr>
          <w:sz w:val="24"/>
        </w:rPr>
        <w:tab/>
      </w:r>
    </w:p>
    <w:p w:rsidR="00342D4F" w:rsidRDefault="00342D4F" w:rsidP="003616A4">
      <w:pPr>
        <w:jc w:val="center"/>
        <w:rPr>
          <w:b/>
          <w:sz w:val="52"/>
        </w:rPr>
        <w:sectPr w:rsidR="00342D4F" w:rsidSect="00097A81">
          <w:headerReference w:type="default" r:id="rId8"/>
          <w:footerReference w:type="default" r:id="rId9"/>
          <w:pgSz w:w="23814" w:h="16839" w:orient="landscape" w:code="8"/>
          <w:pgMar w:top="1134" w:right="1134" w:bottom="1134" w:left="1134" w:header="720" w:footer="720" w:gutter="0"/>
          <w:pgNumType w:start="1"/>
          <w:cols w:num="2" w:space="720"/>
          <w:docGrid w:linePitch="299"/>
        </w:sectPr>
      </w:pPr>
    </w:p>
    <w:p w:rsidR="0065298A" w:rsidRDefault="0065298A" w:rsidP="0065298A"/>
    <w:p w:rsidR="0028466F" w:rsidRDefault="0028466F" w:rsidP="0028466F">
      <w:pPr>
        <w:tabs>
          <w:tab w:val="left" w:pos="8222"/>
        </w:tabs>
        <w:jc w:val="center"/>
        <w:rPr>
          <w:b/>
          <w:sz w:val="24"/>
          <w:szCs w:val="24"/>
        </w:rPr>
      </w:pPr>
      <w:r>
        <w:rPr>
          <w:b/>
          <w:u w:val="single"/>
        </w:rPr>
        <w:t>COMPETENCES A DEVELOPPER</w:t>
      </w:r>
    </w:p>
    <w:p w:rsidR="0028466F" w:rsidRPr="00313B6C" w:rsidRDefault="0028466F" w:rsidP="0028466F">
      <w:pPr>
        <w:tabs>
          <w:tab w:val="left" w:pos="8222"/>
        </w:tabs>
        <w:rPr>
          <w:b/>
          <w:color w:val="000000"/>
        </w:rPr>
      </w:pPr>
    </w:p>
    <w:tbl>
      <w:tblPr>
        <w:tblW w:w="97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2905"/>
        <w:gridCol w:w="3119"/>
        <w:gridCol w:w="3756"/>
      </w:tblGrid>
      <w:tr w:rsidR="0028466F" w:rsidRPr="00313B6C" w:rsidTr="001E24C3">
        <w:trPr>
          <w:cantSplit/>
          <w:tblHeader/>
        </w:trPr>
        <w:tc>
          <w:tcPr>
            <w:tcW w:w="9780" w:type="dxa"/>
            <w:gridSpan w:val="3"/>
          </w:tcPr>
          <w:p w:rsidR="0028466F" w:rsidRPr="00313B6C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clear" w:pos="2268"/>
                <w:tab w:val="left" w:pos="464"/>
                <w:tab w:val="left" w:pos="8222"/>
              </w:tabs>
              <w:spacing w:before="120" w:after="120"/>
              <w:ind w:left="454" w:hanging="454"/>
              <w:rPr>
                <w:b/>
                <w:color w:val="000000"/>
                <w:szCs w:val="20"/>
              </w:rPr>
            </w:pPr>
            <w:r w:rsidRPr="00313B6C">
              <w:rPr>
                <w:b/>
                <w:color w:val="000000"/>
                <w:szCs w:val="20"/>
              </w:rPr>
              <w:t>C1.</w:t>
            </w:r>
            <w:r>
              <w:rPr>
                <w:b/>
                <w:color w:val="000000"/>
                <w:szCs w:val="20"/>
              </w:rPr>
              <w:t xml:space="preserve"> </w:t>
            </w:r>
            <w:r w:rsidRPr="00F2565D">
              <w:rPr>
                <w:b/>
              </w:rPr>
              <w:t>Préparer et Réaliser la co</w:t>
            </w:r>
            <w:r>
              <w:rPr>
                <w:b/>
              </w:rPr>
              <w:t>nsultation des entreprises (de point de vue de la m</w:t>
            </w:r>
            <w:r w:rsidRPr="00F2565D">
              <w:rPr>
                <w:b/>
              </w:rPr>
              <w:t>aîtrise d'œuvre)</w:t>
            </w:r>
          </w:p>
        </w:tc>
      </w:tr>
      <w:tr w:rsidR="0028466F" w:rsidRPr="00313B6C" w:rsidTr="001E24C3">
        <w:trPr>
          <w:cantSplit/>
          <w:tblHeader/>
        </w:trPr>
        <w:tc>
          <w:tcPr>
            <w:tcW w:w="2905" w:type="dxa"/>
            <w:vAlign w:val="center"/>
          </w:tcPr>
          <w:p w:rsidR="0028466F" w:rsidRPr="00313B6C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clear" w:pos="2268"/>
                <w:tab w:val="left" w:pos="8222"/>
              </w:tabs>
              <w:spacing w:before="60" w:after="60"/>
              <w:jc w:val="center"/>
              <w:rPr>
                <w:b/>
                <w:i/>
                <w:color w:val="000000"/>
                <w:szCs w:val="20"/>
              </w:rPr>
            </w:pPr>
            <w:r w:rsidRPr="00313B6C">
              <w:rPr>
                <w:b/>
                <w:i/>
                <w:color w:val="000000"/>
                <w:szCs w:val="20"/>
              </w:rPr>
              <w:t>Données</w:t>
            </w:r>
          </w:p>
        </w:tc>
        <w:tc>
          <w:tcPr>
            <w:tcW w:w="3119" w:type="dxa"/>
            <w:vAlign w:val="center"/>
          </w:tcPr>
          <w:p w:rsidR="0028466F" w:rsidRPr="00313B6C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clear" w:pos="2268"/>
                <w:tab w:val="left" w:pos="8222"/>
              </w:tabs>
              <w:spacing w:before="60" w:after="60"/>
              <w:jc w:val="center"/>
              <w:rPr>
                <w:b/>
                <w:i/>
                <w:color w:val="000000"/>
                <w:szCs w:val="20"/>
              </w:rPr>
            </w:pPr>
            <w:r w:rsidRPr="00313B6C">
              <w:rPr>
                <w:b/>
                <w:i/>
                <w:color w:val="000000"/>
                <w:szCs w:val="20"/>
              </w:rPr>
              <w:t>Compétences détaillées</w:t>
            </w:r>
          </w:p>
        </w:tc>
        <w:tc>
          <w:tcPr>
            <w:tcW w:w="3756" w:type="dxa"/>
            <w:vAlign w:val="center"/>
          </w:tcPr>
          <w:p w:rsidR="0028466F" w:rsidRPr="00313B6C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jc w:val="center"/>
              <w:rPr>
                <w:b/>
                <w:i/>
                <w:color w:val="000000"/>
                <w:szCs w:val="20"/>
              </w:rPr>
            </w:pPr>
            <w:r w:rsidRPr="00313B6C">
              <w:rPr>
                <w:b/>
                <w:i/>
                <w:color w:val="000000"/>
                <w:szCs w:val="20"/>
              </w:rPr>
              <w:t>Critères et/ou indicateurs de performance</w:t>
            </w:r>
          </w:p>
        </w:tc>
      </w:tr>
      <w:tr w:rsidR="0028466F" w:rsidRPr="00313B6C" w:rsidTr="001E24C3">
        <w:trPr>
          <w:trHeight w:val="339"/>
        </w:trPr>
        <w:tc>
          <w:tcPr>
            <w:tcW w:w="2905" w:type="dxa"/>
            <w:vMerge w:val="restart"/>
            <w:vAlign w:val="center"/>
          </w:tcPr>
          <w:p w:rsidR="0028466F" w:rsidRPr="00E72D12" w:rsidRDefault="0028466F" w:rsidP="001E24C3">
            <w:pPr>
              <w:jc w:val="center"/>
            </w:pPr>
            <w:r w:rsidRPr="00E72D12">
              <w:t>Les données sont fournies et présentées par le supérieur hiérarchique.</w:t>
            </w:r>
          </w:p>
          <w:p w:rsidR="0028466F" w:rsidRPr="00E72D12" w:rsidRDefault="0028466F" w:rsidP="001E24C3">
            <w:pPr>
              <w:jc w:val="center"/>
            </w:pPr>
          </w:p>
          <w:p w:rsidR="0028466F" w:rsidRPr="00E72D12" w:rsidRDefault="0028466F" w:rsidP="001E24C3">
            <w:pPr>
              <w:jc w:val="center"/>
            </w:pPr>
            <w:r w:rsidRPr="00E72D12">
              <w:t>Les données peuvent être des: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Croquis d’avant-projet,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Relevés topographiques,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Normes et Règlements,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Conditions particulières du chantier,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Documents du DCE,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Notes de calcul,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Documentations fournisseurs,</w:t>
            </w:r>
          </w:p>
          <w:p w:rsidR="0028466F" w:rsidRPr="00E72D12" w:rsidRDefault="0028466F" w:rsidP="001E24C3">
            <w:pPr>
              <w:jc w:val="center"/>
            </w:pPr>
            <w:r w:rsidRPr="00E72D12">
              <w:t>- Barème de Prix.</w:t>
            </w:r>
          </w:p>
          <w:p w:rsidR="0028466F" w:rsidRPr="00E72D12" w:rsidRDefault="0028466F" w:rsidP="001E24C3">
            <w:pPr>
              <w:jc w:val="center"/>
            </w:pPr>
          </w:p>
          <w:p w:rsidR="0028466F" w:rsidRPr="00E72D12" w:rsidRDefault="0028466F" w:rsidP="001E24C3">
            <w:pPr>
              <w:jc w:val="center"/>
            </w:pPr>
            <w:r w:rsidRPr="00E72D12">
              <w:t>Les données peuvent être écrites et/ou orales.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color w:val="000000"/>
                <w:szCs w:val="20"/>
              </w:rPr>
            </w:pPr>
          </w:p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jc w:val="center"/>
              <w:rPr>
                <w:color w:val="000000"/>
                <w:szCs w:val="20"/>
              </w:rPr>
            </w:pPr>
            <w:r w:rsidRPr="00E72D12">
              <w:rPr>
                <w:b/>
                <w:szCs w:val="20"/>
              </w:rPr>
              <w:t>Dimensionner</w:t>
            </w:r>
            <w:r w:rsidRPr="00E72D12">
              <w:rPr>
                <w:szCs w:val="20"/>
              </w:rPr>
              <w:t xml:space="preserve"> tout ou partie d’un ouvrage.</w:t>
            </w: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hypothèses de calculs sont formulées, les méthodes de calcul proposées sont adaptées et conformes aux règlements en vigueur.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calculs effectués sont justifiés. Les résultats obtenus sont analysés et validés.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szCs w:val="20"/>
              </w:rPr>
            </w:pPr>
            <w:r w:rsidRPr="00E72D12">
              <w:rPr>
                <w:b/>
                <w:szCs w:val="20"/>
              </w:rPr>
              <w:t>Proposer</w:t>
            </w:r>
            <w:r w:rsidRPr="00E72D12">
              <w:rPr>
                <w:szCs w:val="20"/>
              </w:rPr>
              <w:t xml:space="preserve"> ou </w:t>
            </w:r>
            <w:r w:rsidRPr="00E72D12">
              <w:rPr>
                <w:b/>
                <w:szCs w:val="20"/>
              </w:rPr>
              <w:t>Adapter</w:t>
            </w:r>
            <w:r w:rsidRPr="00E72D12">
              <w:rPr>
                <w:szCs w:val="20"/>
              </w:rPr>
              <w:t xml:space="preserve"> des Solutions Techniques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 xml:space="preserve">Les solutions techniques respectent le cahier des charges, </w:t>
            </w:r>
            <w:r>
              <w:rPr>
                <w:szCs w:val="20"/>
              </w:rPr>
              <w:t>les normes et règles en vigueur, les</w:t>
            </w:r>
            <w:r w:rsidRPr="00E72D12">
              <w:rPr>
                <w:szCs w:val="20"/>
              </w:rPr>
              <w:t xml:space="preserve"> notes de calculs de l’ouvrage et elles intègrent les critères de sécurité, de qualité et d’environnement.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>
              <w:rPr>
                <w:szCs w:val="20"/>
              </w:rPr>
              <w:t>Elles intègrent les concepts liés au développement durable.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jc w:val="center"/>
            </w:pPr>
            <w:r w:rsidRPr="00E72D12">
              <w:rPr>
                <w:b/>
              </w:rPr>
              <w:t>Compléter</w:t>
            </w:r>
            <w:r w:rsidRPr="00E72D12">
              <w:t xml:space="preserve"> ou </w:t>
            </w:r>
            <w:r w:rsidRPr="00E72D12">
              <w:rPr>
                <w:b/>
              </w:rPr>
              <w:t>réaliser</w:t>
            </w:r>
            <w:r w:rsidRPr="00E72D12">
              <w:t xml:space="preserve"> des documents graphiques exploitables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  <w:r w:rsidRPr="00E72D12">
              <w:rPr>
                <w:i/>
                <w:szCs w:val="20"/>
              </w:rPr>
              <w:t>(Dessins des ouvrages à réaliser, Plans des terrassements, Profils en long, Profils en Travers,…)</w:t>
            </w: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documents graphiques respectent les règles habituellement utilisées e</w:t>
            </w:r>
            <w:r>
              <w:rPr>
                <w:szCs w:val="20"/>
              </w:rPr>
              <w:t>t les normes de représentation.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dispositions constructive</w:t>
            </w:r>
            <w:r>
              <w:rPr>
                <w:szCs w:val="20"/>
              </w:rPr>
              <w:t>s sont traduites sur les plans.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documents graphiques doivent être utilisables par les intervenants auxquels ils sont destinés.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  <w:r w:rsidRPr="00E72D12">
              <w:rPr>
                <w:b/>
                <w:szCs w:val="20"/>
              </w:rPr>
              <w:t>Définir</w:t>
            </w:r>
            <w:r w:rsidRPr="00E72D12">
              <w:rPr>
                <w:szCs w:val="20"/>
              </w:rPr>
              <w:t xml:space="preserve"> et/ou </w:t>
            </w:r>
            <w:r w:rsidRPr="00E72D12">
              <w:rPr>
                <w:b/>
                <w:szCs w:val="20"/>
              </w:rPr>
              <w:t>Intégrer</w:t>
            </w:r>
            <w:r w:rsidRPr="00E72D12">
              <w:rPr>
                <w:szCs w:val="20"/>
              </w:rPr>
              <w:t xml:space="preserve"> des méthodes de construction</w:t>
            </w:r>
          </w:p>
        </w:tc>
        <w:tc>
          <w:tcPr>
            <w:tcW w:w="3756" w:type="dxa"/>
          </w:tcPr>
          <w:p w:rsidR="0028466F" w:rsidRDefault="0028466F" w:rsidP="001E24C3"/>
          <w:p w:rsidR="0028466F" w:rsidRDefault="0028466F" w:rsidP="001E24C3">
            <w:r w:rsidRPr="00E72D12">
              <w:t>Les principales phases de réalisation sont établies.</w:t>
            </w:r>
          </w:p>
          <w:p w:rsidR="0028466F" w:rsidRPr="00E72D12" w:rsidRDefault="0028466F" w:rsidP="001E24C3"/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solutions retenues sont compatibles avec les contraintes du projet.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>
              <w:rPr>
                <w:szCs w:val="20"/>
              </w:rPr>
              <w:t>Elles intègrent les concepts liés au développement durable.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szCs w:val="20"/>
              </w:rPr>
            </w:pPr>
            <w:r w:rsidRPr="00E72D12">
              <w:rPr>
                <w:b/>
                <w:szCs w:val="20"/>
              </w:rPr>
              <w:t>Rédiger</w:t>
            </w:r>
            <w:r w:rsidRPr="00E72D12">
              <w:rPr>
                <w:szCs w:val="20"/>
              </w:rPr>
              <w:t xml:space="preserve"> et/ou </w:t>
            </w:r>
            <w:r w:rsidRPr="00E72D12">
              <w:rPr>
                <w:b/>
                <w:szCs w:val="20"/>
              </w:rPr>
              <w:t>adapter</w:t>
            </w:r>
            <w:r w:rsidRPr="00E72D12">
              <w:rPr>
                <w:szCs w:val="20"/>
              </w:rPr>
              <w:t xml:space="preserve"> des articles d’un DCE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La r</w:t>
            </w:r>
            <w:r>
              <w:rPr>
                <w:szCs w:val="20"/>
              </w:rPr>
              <w:t>édaction des articles respecte</w:t>
            </w:r>
            <w:r w:rsidRPr="00E72D12">
              <w:rPr>
                <w:szCs w:val="20"/>
              </w:rPr>
              <w:t xml:space="preserve"> l</w:t>
            </w:r>
            <w:r>
              <w:rPr>
                <w:szCs w:val="20"/>
              </w:rPr>
              <w:t>es normes et règles en vigueur.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Les articles doivent être en adéquation avec tous les autres éléments du DCE.</w:t>
            </w: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Default="0028466F" w:rsidP="001E24C3">
            <w:pPr>
              <w:jc w:val="center"/>
              <w:rPr>
                <w:b/>
              </w:rPr>
            </w:pPr>
          </w:p>
          <w:p w:rsidR="0028466F" w:rsidRPr="00E72D12" w:rsidRDefault="0028466F" w:rsidP="001E24C3">
            <w:pPr>
              <w:jc w:val="center"/>
            </w:pPr>
            <w:r w:rsidRPr="00E72D12">
              <w:rPr>
                <w:b/>
              </w:rPr>
              <w:t>Quantifier</w:t>
            </w:r>
            <w:r w:rsidRPr="00E72D12">
              <w:t xml:space="preserve"> tout ou partie d’un ouvrage</w:t>
            </w: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>
              <w:rPr>
                <w:szCs w:val="20"/>
              </w:rPr>
              <w:t>L’avant- métré est établi. Il est</w:t>
            </w:r>
            <w:r w:rsidRPr="00E72D12">
              <w:rPr>
                <w:szCs w:val="20"/>
              </w:rPr>
              <w:t xml:space="preserve"> juste,  clairement présenté et </w:t>
            </w:r>
            <w:r>
              <w:rPr>
                <w:szCs w:val="20"/>
              </w:rPr>
              <w:t xml:space="preserve">il est </w:t>
            </w:r>
            <w:r w:rsidRPr="00E72D12">
              <w:rPr>
                <w:szCs w:val="20"/>
              </w:rPr>
              <w:t>utilisable par les intervenants auxquels il est destiné.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C36004" w:rsidTr="001E24C3">
        <w:trPr>
          <w:trHeight w:val="334"/>
        </w:trPr>
        <w:tc>
          <w:tcPr>
            <w:tcW w:w="2905" w:type="dxa"/>
            <w:vMerge/>
            <w:tcBorders>
              <w:bottom w:val="nil"/>
            </w:tcBorders>
          </w:tcPr>
          <w:p w:rsidR="0028466F" w:rsidRPr="00C36004" w:rsidRDefault="0028466F" w:rsidP="001E24C3">
            <w:pPr>
              <w:rPr>
                <w:i/>
              </w:rPr>
            </w:pPr>
          </w:p>
        </w:tc>
        <w:tc>
          <w:tcPr>
            <w:tcW w:w="3119" w:type="dxa"/>
            <w:vAlign w:val="center"/>
          </w:tcPr>
          <w:p w:rsidR="0028466F" w:rsidRPr="00164F9A" w:rsidRDefault="0028466F" w:rsidP="001E24C3">
            <w:pPr>
              <w:jc w:val="center"/>
            </w:pPr>
            <w:r w:rsidRPr="00164F9A">
              <w:rPr>
                <w:b/>
              </w:rPr>
              <w:t>Indiquer</w:t>
            </w:r>
            <w:r w:rsidRPr="00164F9A">
              <w:t>, dans un document, les contraintes d’exploitation sous chantier</w:t>
            </w:r>
          </w:p>
        </w:tc>
        <w:tc>
          <w:tcPr>
            <w:tcW w:w="3756" w:type="dxa"/>
          </w:tcPr>
          <w:p w:rsidR="0028466F" w:rsidRPr="00164F9A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Pr="00164F9A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164F9A">
              <w:rPr>
                <w:szCs w:val="20"/>
              </w:rPr>
              <w:t>Les contraintes d’exploitation sont formulées précisément et éventuellement accompagnées par des documents graphiques facilitant la compréhension.</w:t>
            </w:r>
          </w:p>
          <w:p w:rsidR="0028466F" w:rsidRPr="00164F9A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Pr="00164F9A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164F9A">
              <w:rPr>
                <w:szCs w:val="20"/>
              </w:rPr>
              <w:t>Les demandes de renseignements (DR) sont collectées.</w:t>
            </w:r>
          </w:p>
          <w:p w:rsidR="0028466F" w:rsidRPr="00164F9A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 w:val="restart"/>
            <w:tcBorders>
              <w:top w:val="nil"/>
            </w:tcBorders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jc w:val="center"/>
            </w:pPr>
            <w:r w:rsidRPr="00E72D12">
              <w:rPr>
                <w:b/>
              </w:rPr>
              <w:t>Etablir</w:t>
            </w:r>
            <w:r w:rsidRPr="00E72D12">
              <w:t xml:space="preserve"> un calendrier</w:t>
            </w: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Le calendrier général est réaliste et en adéquation avec les ouvrages et les quantités à réaliser.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jc w:val="center"/>
            </w:pPr>
            <w:r w:rsidRPr="00E72D12">
              <w:rPr>
                <w:b/>
              </w:rPr>
              <w:t>Constituer</w:t>
            </w:r>
            <w:r w:rsidRPr="00E72D12">
              <w:t xml:space="preserve"> le dossier de consultation</w:t>
            </w: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 xml:space="preserve">Tous les documents </w:t>
            </w:r>
            <w:r>
              <w:rPr>
                <w:szCs w:val="20"/>
              </w:rPr>
              <w:t>sont</w:t>
            </w:r>
            <w:r w:rsidRPr="00E72D12">
              <w:rPr>
                <w:szCs w:val="20"/>
              </w:rPr>
              <w:t xml:space="preserve"> en adéquation.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  <w:tr w:rsidR="0028466F" w:rsidRPr="00313B6C" w:rsidTr="001E24C3">
        <w:trPr>
          <w:trHeight w:val="334"/>
        </w:trPr>
        <w:tc>
          <w:tcPr>
            <w:tcW w:w="2905" w:type="dxa"/>
            <w:vMerge/>
          </w:tcPr>
          <w:p w:rsidR="0028466F" w:rsidRPr="00E72D12" w:rsidRDefault="0028466F" w:rsidP="001E24C3"/>
        </w:tc>
        <w:tc>
          <w:tcPr>
            <w:tcW w:w="3119" w:type="dxa"/>
            <w:vAlign w:val="center"/>
          </w:tcPr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center"/>
              <w:rPr>
                <w:b/>
                <w:szCs w:val="20"/>
              </w:rPr>
            </w:pPr>
            <w:r w:rsidRPr="00E72D12">
              <w:rPr>
                <w:b/>
                <w:szCs w:val="20"/>
              </w:rPr>
              <w:t>Comparer</w:t>
            </w:r>
            <w:r w:rsidRPr="00E72D12">
              <w:rPr>
                <w:szCs w:val="20"/>
              </w:rPr>
              <w:t xml:space="preserve">, </w:t>
            </w:r>
            <w:r w:rsidRPr="00E72D12">
              <w:rPr>
                <w:b/>
                <w:szCs w:val="20"/>
              </w:rPr>
              <w:t>classer</w:t>
            </w:r>
            <w:r w:rsidRPr="00E72D12">
              <w:rPr>
                <w:szCs w:val="20"/>
              </w:rPr>
              <w:t xml:space="preserve"> et </w:t>
            </w:r>
            <w:r w:rsidRPr="00E72D12">
              <w:rPr>
                <w:b/>
                <w:szCs w:val="20"/>
              </w:rPr>
              <w:t>choisir</w:t>
            </w:r>
            <w:r w:rsidRPr="00E72D12">
              <w:rPr>
                <w:szCs w:val="20"/>
              </w:rPr>
              <w:t xml:space="preserve"> des offres.</w:t>
            </w:r>
          </w:p>
        </w:tc>
        <w:tc>
          <w:tcPr>
            <w:tcW w:w="3756" w:type="dxa"/>
          </w:tcPr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  <w:p w:rsidR="0028466F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  <w:r w:rsidRPr="00E72D12">
              <w:rPr>
                <w:szCs w:val="20"/>
              </w:rPr>
              <w:t>La consultation des entreprises sera suivie d’une analyse des offres permettant de choisir l’offre la mieux-disante.</w:t>
            </w:r>
          </w:p>
          <w:p w:rsidR="0028466F" w:rsidRPr="00E72D12" w:rsidRDefault="0028466F" w:rsidP="001E24C3">
            <w:pPr>
              <w:pStyle w:val="Puceronde"/>
              <w:numPr>
                <w:ilvl w:val="0"/>
                <w:numId w:val="0"/>
              </w:numPr>
              <w:tabs>
                <w:tab w:val="left" w:pos="8222"/>
              </w:tabs>
              <w:spacing w:before="60" w:after="60"/>
              <w:ind w:left="96"/>
              <w:jc w:val="left"/>
              <w:rPr>
                <w:szCs w:val="20"/>
              </w:rPr>
            </w:pPr>
          </w:p>
        </w:tc>
      </w:tr>
    </w:tbl>
    <w:p w:rsidR="0028466F" w:rsidRDefault="0028466F" w:rsidP="0028466F">
      <w:pPr>
        <w:tabs>
          <w:tab w:val="left" w:pos="8222"/>
        </w:tabs>
        <w:rPr>
          <w:b/>
          <w:sz w:val="24"/>
          <w:szCs w:val="24"/>
        </w:rPr>
      </w:pPr>
    </w:p>
    <w:p w:rsidR="0065298A" w:rsidRDefault="0028466F" w:rsidP="0065298A">
      <w:r>
        <w:br w:type="column"/>
      </w:r>
    </w:p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Default="0065298A" w:rsidP="0065298A"/>
    <w:p w:rsidR="0065298A" w:rsidRPr="004228AA" w:rsidRDefault="0065298A" w:rsidP="0065298A"/>
    <w:tbl>
      <w:tblPr>
        <w:tblW w:w="0" w:type="auto"/>
        <w:tblInd w:w="30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622"/>
        <w:gridCol w:w="2409"/>
      </w:tblGrid>
      <w:tr w:rsidR="00DE57FD" w:rsidRPr="004228AA" w:rsidTr="00CE0640">
        <w:tc>
          <w:tcPr>
            <w:tcW w:w="2622" w:type="dxa"/>
          </w:tcPr>
          <w:p w:rsidR="00DE57FD" w:rsidRPr="00526F23" w:rsidRDefault="00DE57FD" w:rsidP="0061467F">
            <w:pPr>
              <w:rPr>
                <w:b/>
                <w:sz w:val="24"/>
                <w:szCs w:val="24"/>
                <w:u w:val="single"/>
              </w:rPr>
            </w:pPr>
          </w:p>
          <w:p w:rsidR="00DE57FD" w:rsidRPr="00526F23" w:rsidRDefault="00DE57FD" w:rsidP="00DE57FD">
            <w:pPr>
              <w:jc w:val="center"/>
              <w:rPr>
                <w:sz w:val="24"/>
                <w:szCs w:val="24"/>
              </w:rPr>
            </w:pPr>
            <w:r w:rsidRPr="00526F23">
              <w:rPr>
                <w:b/>
                <w:sz w:val="24"/>
                <w:szCs w:val="24"/>
                <w:u w:val="single"/>
              </w:rPr>
              <w:t>Barème</w:t>
            </w:r>
          </w:p>
        </w:tc>
        <w:tc>
          <w:tcPr>
            <w:tcW w:w="2409" w:type="dxa"/>
          </w:tcPr>
          <w:p w:rsidR="00DE57FD" w:rsidRPr="00526F23" w:rsidRDefault="00DE57FD" w:rsidP="0061467F">
            <w:pPr>
              <w:jc w:val="center"/>
              <w:rPr>
                <w:sz w:val="24"/>
                <w:szCs w:val="24"/>
              </w:rPr>
            </w:pPr>
          </w:p>
          <w:p w:rsidR="00DE57FD" w:rsidRDefault="00DE57FD" w:rsidP="0061467F">
            <w:pPr>
              <w:jc w:val="center"/>
              <w:rPr>
                <w:sz w:val="24"/>
                <w:szCs w:val="24"/>
                <w:u w:val="single"/>
              </w:rPr>
            </w:pPr>
            <w:r w:rsidRPr="00526F23">
              <w:rPr>
                <w:sz w:val="24"/>
                <w:szCs w:val="24"/>
                <w:u w:val="single"/>
              </w:rPr>
              <w:t>20 points</w:t>
            </w:r>
          </w:p>
          <w:p w:rsidR="00DE57FD" w:rsidRPr="00526F23" w:rsidRDefault="00DE57FD" w:rsidP="0061467F">
            <w:pPr>
              <w:jc w:val="center"/>
              <w:rPr>
                <w:sz w:val="24"/>
                <w:szCs w:val="24"/>
                <w:u w:val="single"/>
              </w:rPr>
            </w:pPr>
          </w:p>
        </w:tc>
      </w:tr>
      <w:tr w:rsidR="00DE57FD" w:rsidRPr="004228AA" w:rsidTr="00CE0640">
        <w:tc>
          <w:tcPr>
            <w:tcW w:w="2622" w:type="dxa"/>
          </w:tcPr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DE57FD" w:rsidRPr="00526F23" w:rsidRDefault="00DE57FD" w:rsidP="00AB4448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409" w:type="dxa"/>
          </w:tcPr>
          <w:p w:rsidR="00DE57FD" w:rsidRPr="00AB4448" w:rsidRDefault="00DE57FD" w:rsidP="00AB4448">
            <w:pPr>
              <w:jc w:val="center"/>
              <w:rPr>
                <w:sz w:val="24"/>
                <w:szCs w:val="24"/>
              </w:rPr>
            </w:pPr>
          </w:p>
          <w:p w:rsidR="00DE57FD" w:rsidRPr="00AB4448" w:rsidRDefault="00CE0640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3</w:t>
            </w:r>
          </w:p>
        </w:tc>
      </w:tr>
      <w:tr w:rsidR="00DE57FD" w:rsidRPr="004228AA" w:rsidTr="00CE0640">
        <w:tc>
          <w:tcPr>
            <w:tcW w:w="2622" w:type="dxa"/>
          </w:tcPr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DE57FD" w:rsidRPr="00526F23" w:rsidRDefault="00DE57FD" w:rsidP="00AB4448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409" w:type="dxa"/>
          </w:tcPr>
          <w:p w:rsidR="00DE57FD" w:rsidRPr="00AB4448" w:rsidRDefault="00DE57FD" w:rsidP="00AB4448">
            <w:pPr>
              <w:jc w:val="center"/>
              <w:rPr>
                <w:sz w:val="24"/>
                <w:szCs w:val="24"/>
              </w:rPr>
            </w:pPr>
          </w:p>
          <w:p w:rsidR="00DE57FD" w:rsidRPr="00AB4448" w:rsidRDefault="00CE0640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6</w:t>
            </w:r>
          </w:p>
        </w:tc>
      </w:tr>
      <w:tr w:rsidR="00DE57FD" w:rsidRPr="004228AA" w:rsidTr="00CE0640">
        <w:tc>
          <w:tcPr>
            <w:tcW w:w="2622" w:type="dxa"/>
          </w:tcPr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DE57FD" w:rsidRPr="00526F23" w:rsidRDefault="00DE57FD" w:rsidP="00AB4448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409" w:type="dxa"/>
          </w:tcPr>
          <w:p w:rsidR="00DE57FD" w:rsidRPr="00AB4448" w:rsidRDefault="00DE57FD" w:rsidP="00AB4448">
            <w:pPr>
              <w:jc w:val="center"/>
              <w:rPr>
                <w:sz w:val="24"/>
                <w:szCs w:val="24"/>
              </w:rPr>
            </w:pPr>
          </w:p>
          <w:p w:rsidR="00DE57FD" w:rsidRPr="00AB4448" w:rsidRDefault="00C23A4F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2,5</w:t>
            </w:r>
          </w:p>
        </w:tc>
      </w:tr>
      <w:tr w:rsidR="00DE57FD" w:rsidRPr="004228AA" w:rsidTr="00CE0640">
        <w:tc>
          <w:tcPr>
            <w:tcW w:w="2622" w:type="dxa"/>
          </w:tcPr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09" w:type="dxa"/>
          </w:tcPr>
          <w:p w:rsidR="00DE57FD" w:rsidRPr="00AB4448" w:rsidRDefault="00DE57FD" w:rsidP="00AB4448">
            <w:pPr>
              <w:jc w:val="center"/>
              <w:rPr>
                <w:sz w:val="24"/>
                <w:szCs w:val="24"/>
              </w:rPr>
            </w:pPr>
          </w:p>
          <w:p w:rsidR="00DE57FD" w:rsidRPr="00AB4448" w:rsidRDefault="00C23A4F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4</w:t>
            </w:r>
          </w:p>
        </w:tc>
      </w:tr>
      <w:tr w:rsidR="00DE57FD" w:rsidRPr="004228AA" w:rsidTr="00CE0640">
        <w:tc>
          <w:tcPr>
            <w:tcW w:w="2622" w:type="dxa"/>
          </w:tcPr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DE57FD" w:rsidRDefault="00DE57FD" w:rsidP="00AB4448">
            <w:pPr>
              <w:jc w:val="center"/>
              <w:rPr>
                <w:b/>
                <w:sz w:val="24"/>
                <w:szCs w:val="24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409" w:type="dxa"/>
          </w:tcPr>
          <w:p w:rsidR="00DE57FD" w:rsidRPr="00AB4448" w:rsidRDefault="00DE57FD" w:rsidP="00AB4448">
            <w:pPr>
              <w:jc w:val="center"/>
              <w:rPr>
                <w:sz w:val="24"/>
                <w:szCs w:val="24"/>
              </w:rPr>
            </w:pPr>
          </w:p>
          <w:p w:rsidR="00DE57FD" w:rsidRPr="00AB4448" w:rsidRDefault="00CE0640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1,5</w:t>
            </w:r>
          </w:p>
        </w:tc>
      </w:tr>
      <w:tr w:rsidR="00CE0640" w:rsidRPr="004228AA" w:rsidTr="00CE0640">
        <w:tc>
          <w:tcPr>
            <w:tcW w:w="2622" w:type="dxa"/>
          </w:tcPr>
          <w:p w:rsidR="00CE0640" w:rsidRDefault="00CE0640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CE0640" w:rsidRDefault="00CE0640" w:rsidP="00AB4448">
            <w:pPr>
              <w:jc w:val="center"/>
              <w:rPr>
                <w:b/>
                <w:sz w:val="24"/>
                <w:szCs w:val="24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2409" w:type="dxa"/>
          </w:tcPr>
          <w:p w:rsidR="00CE0640" w:rsidRPr="00AB4448" w:rsidRDefault="00CE0640" w:rsidP="00AB4448">
            <w:pPr>
              <w:jc w:val="center"/>
              <w:rPr>
                <w:sz w:val="24"/>
                <w:szCs w:val="24"/>
              </w:rPr>
            </w:pPr>
          </w:p>
          <w:p w:rsidR="00CE0640" w:rsidRPr="00AB4448" w:rsidRDefault="00CE0640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1,5</w:t>
            </w:r>
          </w:p>
        </w:tc>
      </w:tr>
      <w:tr w:rsidR="00CE0640" w:rsidRPr="004228AA" w:rsidTr="00CE0640">
        <w:tc>
          <w:tcPr>
            <w:tcW w:w="2622" w:type="dxa"/>
          </w:tcPr>
          <w:p w:rsidR="00CE0640" w:rsidRDefault="00CE0640" w:rsidP="00AB4448">
            <w:pPr>
              <w:jc w:val="center"/>
              <w:rPr>
                <w:b/>
                <w:sz w:val="24"/>
                <w:szCs w:val="24"/>
              </w:rPr>
            </w:pPr>
          </w:p>
          <w:p w:rsidR="00CE0640" w:rsidRDefault="00CE0640" w:rsidP="00AB4448">
            <w:pPr>
              <w:jc w:val="center"/>
              <w:rPr>
                <w:b/>
                <w:sz w:val="24"/>
                <w:szCs w:val="24"/>
              </w:rPr>
            </w:pPr>
            <w:r w:rsidRPr="00526F23">
              <w:rPr>
                <w:b/>
                <w:sz w:val="24"/>
                <w:szCs w:val="24"/>
              </w:rPr>
              <w:t xml:space="preserve">Etude </w:t>
            </w:r>
            <w:r>
              <w:rPr>
                <w:b/>
                <w:sz w:val="24"/>
                <w:szCs w:val="24"/>
              </w:rPr>
              <w:t>7</w:t>
            </w:r>
          </w:p>
        </w:tc>
        <w:tc>
          <w:tcPr>
            <w:tcW w:w="2409" w:type="dxa"/>
          </w:tcPr>
          <w:p w:rsidR="00CE0640" w:rsidRPr="00AB4448" w:rsidRDefault="00CE0640" w:rsidP="00AB4448">
            <w:pPr>
              <w:jc w:val="center"/>
              <w:rPr>
                <w:sz w:val="24"/>
                <w:szCs w:val="24"/>
              </w:rPr>
            </w:pPr>
          </w:p>
          <w:p w:rsidR="00CE0640" w:rsidRPr="00AB4448" w:rsidRDefault="00CE0640" w:rsidP="00AB4448">
            <w:pPr>
              <w:jc w:val="center"/>
              <w:rPr>
                <w:sz w:val="24"/>
                <w:szCs w:val="24"/>
              </w:rPr>
            </w:pPr>
            <w:r w:rsidRPr="00AB4448">
              <w:rPr>
                <w:sz w:val="24"/>
                <w:szCs w:val="24"/>
              </w:rPr>
              <w:t>1,5</w:t>
            </w:r>
          </w:p>
        </w:tc>
      </w:tr>
    </w:tbl>
    <w:p w:rsidR="0065298A" w:rsidRPr="004228AA" w:rsidRDefault="0065298A" w:rsidP="0065298A">
      <w:pPr>
        <w:rPr>
          <w:sz w:val="10"/>
        </w:rPr>
      </w:pPr>
      <w:r w:rsidRPr="004228AA">
        <w:rPr>
          <w:sz w:val="24"/>
        </w:rPr>
        <w:tab/>
      </w:r>
      <w:r w:rsidRPr="004228AA">
        <w:rPr>
          <w:sz w:val="24"/>
        </w:rPr>
        <w:tab/>
      </w:r>
      <w:r w:rsidRPr="004228AA">
        <w:rPr>
          <w:sz w:val="24"/>
        </w:rPr>
        <w:tab/>
      </w:r>
      <w:r w:rsidRPr="004228AA">
        <w:rPr>
          <w:sz w:val="24"/>
        </w:rPr>
        <w:tab/>
      </w:r>
    </w:p>
    <w:p w:rsidR="0065298A" w:rsidRDefault="0065298A" w:rsidP="0065298A"/>
    <w:p w:rsidR="003616A4" w:rsidRPr="000F4F10" w:rsidRDefault="000F4F10" w:rsidP="003616A4">
      <w:pPr>
        <w:jc w:val="center"/>
        <w:rPr>
          <w:b/>
          <w:sz w:val="52"/>
        </w:rPr>
      </w:pPr>
      <w:r>
        <w:rPr>
          <w:b/>
          <w:sz w:val="52"/>
        </w:rPr>
        <w:br w:type="column"/>
      </w:r>
    </w:p>
    <w:p w:rsidR="003616A4" w:rsidRPr="000F4F10" w:rsidRDefault="003616A4" w:rsidP="003616A4">
      <w:pPr>
        <w:jc w:val="center"/>
        <w:rPr>
          <w:b/>
          <w:sz w:val="52"/>
        </w:rPr>
      </w:pPr>
      <w:r w:rsidRPr="000F4F10">
        <w:rPr>
          <w:b/>
          <w:sz w:val="52"/>
        </w:rPr>
        <w:t xml:space="preserve">BREVET DE TECHNICIEN SUPERIEUR </w:t>
      </w:r>
    </w:p>
    <w:p w:rsidR="003616A4" w:rsidRPr="000F4F10" w:rsidRDefault="003616A4" w:rsidP="003616A4">
      <w:pPr>
        <w:jc w:val="center"/>
        <w:rPr>
          <w:b/>
          <w:sz w:val="52"/>
        </w:rPr>
      </w:pPr>
      <w:r w:rsidRPr="000F4F10">
        <w:rPr>
          <w:b/>
          <w:sz w:val="52"/>
        </w:rPr>
        <w:t>TRAVAUX PUBLICS</w:t>
      </w:r>
    </w:p>
    <w:p w:rsidR="003616A4" w:rsidRPr="000F4F10" w:rsidRDefault="003616A4" w:rsidP="003616A4">
      <w:pPr>
        <w:jc w:val="center"/>
        <w:rPr>
          <w:b/>
          <w:sz w:val="56"/>
        </w:rPr>
      </w:pPr>
    </w:p>
    <w:p w:rsidR="003616A4" w:rsidRPr="000F4F10" w:rsidRDefault="00DE57FD" w:rsidP="003616A4">
      <w:pPr>
        <w:pStyle w:val="Titre1"/>
        <w:rPr>
          <w:rFonts w:ascii="Arial" w:hAnsi="Arial"/>
        </w:rPr>
      </w:pPr>
      <w:r>
        <w:rPr>
          <w:rFonts w:ascii="Arial" w:hAnsi="Arial"/>
        </w:rPr>
        <w:t>SUJET 0</w:t>
      </w:r>
    </w:p>
    <w:p w:rsidR="003616A4" w:rsidRPr="000F4F10" w:rsidRDefault="003616A4" w:rsidP="003616A4">
      <w:pPr>
        <w:rPr>
          <w:sz w:val="28"/>
        </w:rPr>
      </w:pPr>
    </w:p>
    <w:p w:rsidR="003616A4" w:rsidRPr="000F4F10" w:rsidRDefault="003616A4" w:rsidP="003616A4">
      <w:pPr>
        <w:rPr>
          <w:sz w:val="28"/>
        </w:rPr>
      </w:pPr>
    </w:p>
    <w:p w:rsidR="003616A4" w:rsidRPr="000F4F10" w:rsidRDefault="003616A4" w:rsidP="003616A4">
      <w:pPr>
        <w:rPr>
          <w:sz w:val="28"/>
        </w:rPr>
      </w:pPr>
    </w:p>
    <w:p w:rsidR="005B19AF" w:rsidRPr="004228AA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sz w:val="56"/>
        </w:rPr>
      </w:pPr>
      <w:r>
        <w:rPr>
          <w:sz w:val="56"/>
        </w:rPr>
        <w:t>EPREUVE E4</w:t>
      </w:r>
      <w:r w:rsidRPr="004228AA">
        <w:rPr>
          <w:sz w:val="56"/>
        </w:rPr>
        <w:t xml:space="preserve">  </w:t>
      </w:r>
    </w:p>
    <w:p w:rsidR="005B19AF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 w:rsidRPr="004228AA">
        <w:rPr>
          <w:b/>
          <w:sz w:val="56"/>
        </w:rPr>
        <w:t xml:space="preserve">ETUDE </w:t>
      </w:r>
      <w:r>
        <w:rPr>
          <w:b/>
          <w:sz w:val="56"/>
        </w:rPr>
        <w:t>TECHNIQUE</w:t>
      </w:r>
    </w:p>
    <w:p w:rsidR="005B19AF" w:rsidRPr="004228AA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>
        <w:rPr>
          <w:b/>
          <w:sz w:val="56"/>
        </w:rPr>
        <w:t>ET ECONOMIQUE</w:t>
      </w:r>
    </w:p>
    <w:p w:rsidR="005B19AF" w:rsidRPr="004228AA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</w:p>
    <w:p w:rsidR="005B19AF" w:rsidRPr="004228AA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sz w:val="56"/>
        </w:rPr>
      </w:pPr>
      <w:r>
        <w:rPr>
          <w:sz w:val="56"/>
        </w:rPr>
        <w:t>SOUS EPREUVE: U</w:t>
      </w:r>
      <w:r w:rsidRPr="004228AA">
        <w:rPr>
          <w:sz w:val="56"/>
        </w:rPr>
        <w:t>41</w:t>
      </w:r>
    </w:p>
    <w:p w:rsidR="005B19AF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>
        <w:rPr>
          <w:b/>
          <w:sz w:val="56"/>
        </w:rPr>
        <w:t xml:space="preserve">Etudes de Conception et </w:t>
      </w:r>
      <w:r w:rsidR="00DE57FD">
        <w:rPr>
          <w:b/>
          <w:sz w:val="56"/>
        </w:rPr>
        <w:t xml:space="preserve">de </w:t>
      </w:r>
      <w:r>
        <w:rPr>
          <w:b/>
          <w:sz w:val="56"/>
        </w:rPr>
        <w:t xml:space="preserve">Réalisation en </w:t>
      </w:r>
    </w:p>
    <w:p w:rsidR="003616A4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b/>
          <w:sz w:val="56"/>
        </w:rPr>
      </w:pPr>
      <w:r>
        <w:rPr>
          <w:b/>
          <w:sz w:val="56"/>
        </w:rPr>
        <w:t>Maitrise d’Œuvre</w:t>
      </w:r>
    </w:p>
    <w:p w:rsidR="005B19AF" w:rsidRPr="000F4F10" w:rsidRDefault="005B19AF" w:rsidP="005B19AF">
      <w:pPr>
        <w:pBdr>
          <w:top w:val="single" w:sz="18" w:space="1" w:color="auto"/>
          <w:left w:val="single" w:sz="18" w:space="24" w:color="auto"/>
          <w:bottom w:val="single" w:sz="18" w:space="1" w:color="auto"/>
          <w:right w:val="single" w:sz="18" w:space="26" w:color="auto"/>
        </w:pBdr>
        <w:ind w:left="2127" w:right="2268"/>
        <w:jc w:val="center"/>
        <w:rPr>
          <w:sz w:val="28"/>
        </w:rPr>
      </w:pPr>
    </w:p>
    <w:p w:rsidR="003616A4" w:rsidRPr="000F4F10" w:rsidRDefault="003616A4" w:rsidP="003616A4">
      <w:pPr>
        <w:rPr>
          <w:b/>
          <w:sz w:val="28"/>
        </w:rPr>
      </w:pPr>
    </w:p>
    <w:p w:rsidR="003616A4" w:rsidRPr="000F4F10" w:rsidRDefault="003616A4" w:rsidP="003616A4">
      <w:pPr>
        <w:rPr>
          <w:b/>
          <w:sz w:val="28"/>
        </w:rPr>
      </w:pPr>
    </w:p>
    <w:p w:rsidR="0028466F" w:rsidRDefault="003616A4" w:rsidP="003616A4">
      <w:pPr>
        <w:spacing w:line="276" w:lineRule="auto"/>
        <w:jc w:val="center"/>
      </w:pPr>
      <w:r w:rsidRPr="000F4F10">
        <w:rPr>
          <w:b/>
          <w:sz w:val="56"/>
        </w:rPr>
        <w:t>TRAVAIL DEMANDE</w:t>
      </w:r>
      <w:r w:rsidRPr="000F4F10">
        <w:t xml:space="preserve"> </w:t>
      </w:r>
    </w:p>
    <w:p w:rsidR="0028466F" w:rsidRDefault="0028466F" w:rsidP="003616A4">
      <w:pPr>
        <w:spacing w:line="276" w:lineRule="auto"/>
        <w:jc w:val="center"/>
      </w:pPr>
    </w:p>
    <w:p w:rsidR="00392D5D" w:rsidRPr="007C7090" w:rsidRDefault="0028466F" w:rsidP="007C7090">
      <w:pPr>
        <w:tabs>
          <w:tab w:val="left" w:pos="8222"/>
        </w:tabs>
        <w:jc w:val="center"/>
        <w:rPr>
          <w:b/>
          <w:sz w:val="36"/>
        </w:rPr>
      </w:pPr>
      <w:r>
        <w:br w:type="column"/>
      </w:r>
      <w:r w:rsidR="00EC21C8" w:rsidRPr="007C7090">
        <w:rPr>
          <w:b/>
          <w:sz w:val="36"/>
        </w:rPr>
        <w:t>SURELEVATION du BARRAGE DE LA GANGUISE</w:t>
      </w:r>
    </w:p>
    <w:p w:rsidR="00EC21C8" w:rsidRPr="00EC21C8" w:rsidRDefault="00EC21C8" w:rsidP="00EC21C8"/>
    <w:p w:rsidR="00392D5D" w:rsidRPr="000F4F10" w:rsidRDefault="00392D5D" w:rsidP="00C6621B">
      <w:pPr>
        <w:spacing w:line="276" w:lineRule="auto"/>
        <w:jc w:val="both"/>
      </w:pPr>
    </w:p>
    <w:p w:rsidR="00373D4B" w:rsidRDefault="00EC21C8" w:rsidP="00C6621B">
      <w:pPr>
        <w:spacing w:line="360" w:lineRule="auto"/>
        <w:jc w:val="both"/>
      </w:pPr>
      <w:r>
        <w:t>Le barrage actuel de la Ganguise a été construit de 1977 à 1980. Il s'inscrit dans un schéma d'aménagement ayant pour but l'irrigation.</w:t>
      </w:r>
    </w:p>
    <w:p w:rsidR="00EC21C8" w:rsidRDefault="00CD5011" w:rsidP="00373D4B">
      <w:pPr>
        <w:spacing w:line="360" w:lineRule="auto"/>
        <w:jc w:val="center"/>
      </w:pPr>
      <w:r>
        <w:rPr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_x0000_s1056" type="#_x0000_t47" style="position:absolute;left:0;text-align:left;margin-left:12.25pt;margin-top:63.75pt;width:1in;height:30.35pt;z-index:251670016" adj="30360,1779,23400,6405,28365,-1388,30360,1779">
            <v:textbox>
              <w:txbxContent>
                <w:p w:rsidR="00D35E1A" w:rsidRPr="00C6621B" w:rsidRDefault="00D35E1A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Digue</w:t>
                  </w:r>
                </w:p>
              </w:txbxContent>
            </v:textbox>
            <o:callout v:ext="edit" minusx="t"/>
          </v:shape>
        </w:pict>
      </w:r>
      <w:r>
        <w:rPr>
          <w:noProof/>
        </w:rPr>
        <w:pict>
          <v:oval id="_x0000_s1055" style="position:absolute;left:0;text-align:left;margin-left:110.05pt;margin-top:12.6pt;width:105.95pt;height:73.35pt;z-index:251668992" filled="f" strokecolor="black [3213]" strokeweight="3pt"/>
        </w:pict>
      </w:r>
      <w:r w:rsidR="005D6E07">
        <w:rPr>
          <w:noProof/>
        </w:rPr>
        <w:drawing>
          <wp:inline distT="0" distB="0" distL="0" distR="0">
            <wp:extent cx="3948430" cy="317563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420" t="21913" r="16312" b="6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30" cy="317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21B" w:rsidRPr="00C6621B" w:rsidRDefault="00C6621B" w:rsidP="00373D4B">
      <w:pPr>
        <w:spacing w:line="360" w:lineRule="auto"/>
        <w:jc w:val="center"/>
        <w:rPr>
          <w:i/>
          <w:sz w:val="20"/>
        </w:rPr>
      </w:pPr>
      <w:r>
        <w:rPr>
          <w:i/>
          <w:sz w:val="20"/>
        </w:rPr>
        <w:t>Fig.1 Vue aérienne du barrage</w:t>
      </w:r>
    </w:p>
    <w:p w:rsidR="00C6621B" w:rsidRDefault="00C6621B" w:rsidP="00C6621B">
      <w:pPr>
        <w:spacing w:line="360" w:lineRule="auto"/>
        <w:jc w:val="both"/>
      </w:pPr>
      <w:r>
        <w:t xml:space="preserve">Le barrage </w:t>
      </w:r>
      <w:r w:rsidR="00EC21C8">
        <w:t>est constitué d'une digue en terre marno-gréseuse avec un noyau de limon incliné.</w:t>
      </w:r>
    </w:p>
    <w:p w:rsidR="00C6621B" w:rsidRDefault="00EC21C8" w:rsidP="00C6621B">
      <w:pPr>
        <w:spacing w:line="360" w:lineRule="auto"/>
        <w:jc w:val="both"/>
      </w:pPr>
      <w:r>
        <w:t xml:space="preserve"> </w:t>
      </w:r>
      <w:r w:rsidR="00C6621B">
        <w:t xml:space="preserve">Sa longueur en crête est de </w:t>
      </w:r>
      <w:smartTag w:uri="urn:schemas-microsoft-com:office:smarttags" w:element="metricconverter">
        <w:smartTagPr>
          <w:attr w:name="ProductID" w:val="410 m￨tres"/>
        </w:smartTagPr>
        <w:r w:rsidR="00C6621B">
          <w:t>410 mètres</w:t>
        </w:r>
      </w:smartTag>
      <w:r w:rsidR="00C6621B">
        <w:t>.</w:t>
      </w:r>
    </w:p>
    <w:p w:rsidR="00C6621B" w:rsidRDefault="00C6621B" w:rsidP="00C6621B">
      <w:pPr>
        <w:spacing w:line="360" w:lineRule="auto"/>
        <w:jc w:val="both"/>
        <w:rPr>
          <w:color w:val="FF0000"/>
        </w:rPr>
      </w:pPr>
      <w:r>
        <w:t>Des travaux de surélévation ont permis de doubler le volume d’eau de la retenue.</w:t>
      </w:r>
    </w:p>
    <w:p w:rsidR="00C6621B" w:rsidRDefault="00C6621B" w:rsidP="00C6621B">
      <w:pPr>
        <w:spacing w:line="360" w:lineRule="auto"/>
        <w:jc w:val="both"/>
      </w:pPr>
      <w:r>
        <w:t>Les travaux de surélévation comportent :</w:t>
      </w:r>
    </w:p>
    <w:p w:rsidR="00C6621B" w:rsidRDefault="00C6621B" w:rsidP="00C6621B">
      <w:pPr>
        <w:numPr>
          <w:ilvl w:val="0"/>
          <w:numId w:val="10"/>
        </w:numPr>
        <w:spacing w:line="360" w:lineRule="auto"/>
        <w:jc w:val="both"/>
      </w:pPr>
      <w:r>
        <w:t xml:space="preserve">la création d’une zone d’emprunt avec l’extraction de </w:t>
      </w:r>
      <w:smartTag w:uri="urn:schemas-microsoft-com:office:smarttags" w:element="metricconverter">
        <w:smartTagPr>
          <w:attr w:name="ProductID" w:val="550.000 m3"/>
        </w:smartTagPr>
        <w:r>
          <w:t>550.000 m</w:t>
        </w:r>
        <w:r w:rsidRPr="00C6621B">
          <w:rPr>
            <w:vertAlign w:val="superscript"/>
          </w:rPr>
          <w:t>3</w:t>
        </w:r>
      </w:smartTag>
      <w:r>
        <w:t xml:space="preserve"> de limon,</w:t>
      </w:r>
    </w:p>
    <w:p w:rsidR="00C6621B" w:rsidRDefault="00C6621B" w:rsidP="00C6621B">
      <w:pPr>
        <w:numPr>
          <w:ilvl w:val="0"/>
          <w:numId w:val="10"/>
        </w:numPr>
        <w:spacing w:line="360" w:lineRule="auto"/>
        <w:jc w:val="both"/>
      </w:pPr>
      <w:r>
        <w:t xml:space="preserve">les travaux de terrassement sur la digue existante; décapage de </w:t>
      </w:r>
      <w:smartTag w:uri="urn:schemas-microsoft-com:office:smarttags" w:element="metricconverter">
        <w:smartTagPr>
          <w:attr w:name="ProductID" w:val="150.000 m3"/>
        </w:smartTagPr>
        <w:r>
          <w:t>150.000 m</w:t>
        </w:r>
        <w:r w:rsidRPr="00C6621B">
          <w:rPr>
            <w:vertAlign w:val="superscript"/>
          </w:rPr>
          <w:t>3</w:t>
        </w:r>
      </w:smartTag>
      <w:r>
        <w:t xml:space="preserve"> et remblai de </w:t>
      </w:r>
      <w:smartTag w:uri="urn:schemas-microsoft-com:office:smarttags" w:element="metricconverter">
        <w:smartTagPr>
          <w:attr w:name="ProductID" w:val="550.000 m3"/>
        </w:smartTagPr>
        <w:r>
          <w:t>550.000 m</w:t>
        </w:r>
        <w:r w:rsidRPr="00C6621B">
          <w:rPr>
            <w:vertAlign w:val="superscript"/>
          </w:rPr>
          <w:t>3</w:t>
        </w:r>
      </w:smartTag>
      <w:r>
        <w:t>,</w:t>
      </w:r>
    </w:p>
    <w:p w:rsidR="00C6621B" w:rsidRDefault="00C6621B" w:rsidP="00C6621B">
      <w:pPr>
        <w:numPr>
          <w:ilvl w:val="0"/>
          <w:numId w:val="10"/>
        </w:numPr>
        <w:spacing w:line="360" w:lineRule="auto"/>
        <w:jc w:val="both"/>
      </w:pPr>
      <w:r>
        <w:t>des travaux de génie civil (galeries, murs de soutènements) et des travaux d’auscultation.</w:t>
      </w:r>
    </w:p>
    <w:p w:rsidR="00C6621B" w:rsidRPr="00C6621B" w:rsidRDefault="00EC21C8" w:rsidP="00C6621B">
      <w:pPr>
        <w:spacing w:line="360" w:lineRule="auto"/>
        <w:jc w:val="center"/>
        <w:rPr>
          <w:i/>
          <w:sz w:val="20"/>
        </w:rPr>
      </w:pPr>
      <w:r>
        <w:object w:dxaOrig="13425" w:dyaOrig="4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95pt;height:194.25pt" o:ole="">
            <v:imagedata r:id="rId11" o:title=""/>
          </v:shape>
          <o:OLEObject Type="Embed" ProgID="AutoCAD.Drawing.15" ShapeID="_x0000_i1026" DrawAspect="Content" ObjectID="_1393659310" r:id="rId12"/>
        </w:object>
      </w:r>
      <w:r w:rsidR="00C6621B">
        <w:rPr>
          <w:i/>
          <w:sz w:val="20"/>
        </w:rPr>
        <w:t>Fig.2 Vue en coupe de la digue après surélévation</w:t>
      </w:r>
    </w:p>
    <w:p w:rsidR="00C6621B" w:rsidRDefault="00C6621B" w:rsidP="00EC21C8">
      <w:pPr>
        <w:spacing w:line="360" w:lineRule="auto"/>
      </w:pPr>
    </w:p>
    <w:p w:rsidR="00097A81" w:rsidRDefault="00097A81" w:rsidP="00C6621B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  <w:r>
        <w:rPr>
          <w:b/>
          <w:u w:val="single"/>
        </w:rPr>
        <w:t>Mise en Situation</w:t>
      </w: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  <w:r>
        <w:t>Vous travaillez pour le compte du Maitre d’œuvre de l’opération et vous êtes en charge de préparer les documents qui vont permettre la consultation des entreprises.</w:t>
      </w: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  <w:r>
        <w:t xml:space="preserve">L’emprise des remblais de la surélévation vous oblige à déplacer une station de pompage existante et à prolonger davantage la galerie de restitution. </w:t>
      </w: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  <w:r>
        <w:t xml:space="preserve">Vous envisagez alors la possibilité de limiter l’emprise des remblais en créant un mur de soutènement. </w:t>
      </w: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</w:p>
    <w:p w:rsidR="00C6621B" w:rsidRDefault="00C6621B" w:rsidP="00C6621B">
      <w:pPr>
        <w:pStyle w:val="En-tte"/>
        <w:tabs>
          <w:tab w:val="clear" w:pos="4536"/>
          <w:tab w:val="clear" w:pos="9072"/>
        </w:tabs>
        <w:spacing w:line="360" w:lineRule="auto"/>
        <w:ind w:firstLine="708"/>
        <w:jc w:val="both"/>
      </w:pPr>
      <w:r>
        <w:t>L’objectif de votre travail est de préparer et réaliser la consultation des entreprises pour savoir si cette solution est économiquement plus intéressante pour votre Maître d’Ouvrage.</w:t>
      </w:r>
    </w:p>
    <w:p w:rsidR="00EC21C8" w:rsidRDefault="00EC21C8" w:rsidP="00C6621B">
      <w:pPr>
        <w:spacing w:line="360" w:lineRule="auto"/>
      </w:pPr>
    </w:p>
    <w:p w:rsidR="00C6621B" w:rsidRDefault="00C6621B" w:rsidP="00C6621B">
      <w:pPr>
        <w:spacing w:line="360" w:lineRule="auto"/>
      </w:pPr>
    </w:p>
    <w:p w:rsidR="00EC21C8" w:rsidRDefault="00CD5011" w:rsidP="00EC21C8">
      <w:pPr>
        <w:spacing w:line="360" w:lineRule="auto"/>
        <w:ind w:left="360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" o:spid="_x0000_s1026" type="#_x0000_t202" style="position:absolute;left:0;text-align:left;margin-left:59.55pt;margin-top:3.95pt;width:389pt;height:289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">
            <v:textbox>
              <w:txbxContent>
                <w:p w:rsidR="00D35E1A" w:rsidRDefault="00D35E1A" w:rsidP="00EC21C8">
                  <w:r>
                    <w:rPr>
                      <w:noProof/>
                    </w:rPr>
                    <w:drawing>
                      <wp:inline distT="0" distB="0" distL="0" distR="0">
                        <wp:extent cx="4738370" cy="3549650"/>
                        <wp:effectExtent l="0" t="0" r="0" b="0"/>
                        <wp:docPr id="9" name="Image 12" descr="DSCF00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12" descr="DSCF000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8370" cy="354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jc w:val="center"/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jc w:val="center"/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EC21C8" w:rsidRDefault="00EC21C8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C6621B" w:rsidRPr="00C6621B" w:rsidRDefault="00C6621B" w:rsidP="00C6621B">
      <w:pPr>
        <w:spacing w:line="360" w:lineRule="auto"/>
        <w:jc w:val="center"/>
        <w:rPr>
          <w:i/>
          <w:sz w:val="20"/>
        </w:rPr>
      </w:pPr>
      <w:r>
        <w:rPr>
          <w:i/>
          <w:sz w:val="20"/>
        </w:rPr>
        <w:t>Fig.3 Vue de l’aval de la digue après travaux</w:t>
      </w:r>
    </w:p>
    <w:p w:rsidR="00C6621B" w:rsidRDefault="00C6621B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C6621B" w:rsidRDefault="00C6621B" w:rsidP="00EC21C8">
      <w:pPr>
        <w:pStyle w:val="En-tte"/>
        <w:tabs>
          <w:tab w:val="clear" w:pos="4536"/>
          <w:tab w:val="clear" w:pos="9072"/>
        </w:tabs>
        <w:spacing w:line="360" w:lineRule="auto"/>
        <w:rPr>
          <w:b/>
          <w:u w:val="single"/>
        </w:rPr>
      </w:pPr>
    </w:p>
    <w:p w:rsidR="00912A60" w:rsidRDefault="00912A60" w:rsidP="00912A60">
      <w:pPr>
        <w:tabs>
          <w:tab w:val="left" w:pos="8222"/>
        </w:tabs>
        <w:spacing w:line="360" w:lineRule="auto"/>
        <w:jc w:val="center"/>
      </w:pPr>
    </w:p>
    <w:p w:rsidR="0028466F" w:rsidRDefault="0028466F" w:rsidP="00912A60">
      <w:pPr>
        <w:tabs>
          <w:tab w:val="left" w:pos="8222"/>
        </w:tabs>
        <w:spacing w:line="360" w:lineRule="auto"/>
        <w:jc w:val="center"/>
      </w:pPr>
    </w:p>
    <w:p w:rsidR="000A497F" w:rsidRDefault="00E61DAA" w:rsidP="000A497F">
      <w:pPr>
        <w:tabs>
          <w:tab w:val="left" w:pos="8222"/>
        </w:tabs>
        <w:jc w:val="center"/>
        <w:rPr>
          <w:b/>
          <w:u w:val="single"/>
        </w:rPr>
      </w:pPr>
      <w:r>
        <w:rPr>
          <w:b/>
          <w:u w:val="single"/>
        </w:rPr>
        <w:br w:type="column"/>
        <w:t>DT 1 Vue en Plan</w:t>
      </w:r>
      <w:r>
        <w:rPr>
          <w:b/>
          <w:u w:val="single"/>
        </w:rPr>
        <w:br w:type="column"/>
      </w:r>
      <w:r>
        <w:rPr>
          <w:b/>
          <w:u w:val="single"/>
        </w:rPr>
        <w:br w:type="column"/>
        <w:t>DT 2 Coupe de la digue</w:t>
      </w:r>
      <w:r>
        <w:rPr>
          <w:b/>
          <w:u w:val="single"/>
        </w:rPr>
        <w:br w:type="column"/>
      </w:r>
      <w:r>
        <w:rPr>
          <w:b/>
          <w:u w:val="single"/>
        </w:rPr>
        <w:br w:type="column"/>
      </w: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0A497F" w:rsidRDefault="000A497F" w:rsidP="000A497F">
      <w:pPr>
        <w:tabs>
          <w:tab w:val="left" w:pos="8222"/>
        </w:tabs>
        <w:jc w:val="center"/>
        <w:rPr>
          <w:b/>
          <w:u w:val="single"/>
        </w:rPr>
      </w:pPr>
    </w:p>
    <w:p w:rsidR="00EC21C8" w:rsidRDefault="000A497F" w:rsidP="000A497F">
      <w:pPr>
        <w:tabs>
          <w:tab w:val="left" w:pos="8222"/>
        </w:tabs>
        <w:jc w:val="center"/>
        <w:rPr>
          <w:b/>
          <w:u w:val="single"/>
        </w:rPr>
      </w:pPr>
      <w:r w:rsidRPr="000A497F">
        <w:rPr>
          <w:b/>
          <w:sz w:val="44"/>
          <w:u w:val="single"/>
        </w:rPr>
        <w:t>QUESTIONNEMENT</w:t>
      </w:r>
      <w:r>
        <w:rPr>
          <w:b/>
          <w:u w:val="single"/>
        </w:rPr>
        <w:br w:type="column"/>
      </w:r>
    </w:p>
    <w:p w:rsidR="00392D5D" w:rsidRPr="00222909" w:rsidRDefault="00B62FC1" w:rsidP="004E59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sz w:val="24"/>
          <w:szCs w:val="24"/>
        </w:rPr>
      </w:pPr>
      <w:r w:rsidRPr="004E5932">
        <w:rPr>
          <w:b/>
          <w:sz w:val="24"/>
          <w:szCs w:val="24"/>
        </w:rPr>
        <w:t xml:space="preserve">ETUDE  </w:t>
      </w:r>
      <w:r w:rsidR="00C66263" w:rsidRPr="004E5932">
        <w:rPr>
          <w:b/>
          <w:sz w:val="24"/>
          <w:szCs w:val="24"/>
        </w:rPr>
        <w:t>1</w:t>
      </w:r>
      <w:r w:rsidR="00392D5D" w:rsidRPr="004E5932">
        <w:rPr>
          <w:b/>
          <w:sz w:val="24"/>
          <w:szCs w:val="24"/>
        </w:rPr>
        <w:t xml:space="preserve">: </w:t>
      </w:r>
      <w:r w:rsidR="007C7090">
        <w:rPr>
          <w:b/>
          <w:caps/>
          <w:sz w:val="24"/>
          <w:szCs w:val="24"/>
        </w:rPr>
        <w:t>DEFINITION GEOMETRIQUE DU MUR</w:t>
      </w:r>
    </w:p>
    <w:p w:rsidR="00392D5D" w:rsidRPr="00222909" w:rsidRDefault="00392D5D" w:rsidP="00736F01">
      <w:pPr>
        <w:spacing w:line="276" w:lineRule="auto"/>
        <w:rPr>
          <w:sz w:val="24"/>
          <w:szCs w:val="24"/>
        </w:rPr>
      </w:pPr>
    </w:p>
    <w:p w:rsidR="00AB7CF8" w:rsidRDefault="00AB7CF8" w:rsidP="002A2DA0">
      <w:pPr>
        <w:spacing w:line="276" w:lineRule="auto"/>
        <w:rPr>
          <w:b/>
          <w:sz w:val="24"/>
          <w:szCs w:val="24"/>
        </w:rPr>
      </w:pPr>
    </w:p>
    <w:p w:rsidR="00750195" w:rsidRDefault="00750195" w:rsidP="007C7090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>Document</w:t>
      </w:r>
      <w:r w:rsidR="00BA36EA"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 xml:space="preserve"> Technique</w:t>
      </w:r>
      <w:r w:rsidR="00BA36EA"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> :</w:t>
      </w:r>
      <w:r w:rsidR="00BA36EA">
        <w:rPr>
          <w:sz w:val="24"/>
          <w:szCs w:val="24"/>
        </w:rPr>
        <w:t xml:space="preserve"> DT1, DT2, DT3</w:t>
      </w:r>
    </w:p>
    <w:p w:rsidR="008C0990" w:rsidRDefault="008C0990" w:rsidP="007C7090">
      <w:pPr>
        <w:spacing w:line="360" w:lineRule="auto"/>
        <w:rPr>
          <w:sz w:val="24"/>
          <w:szCs w:val="24"/>
        </w:rPr>
      </w:pPr>
    </w:p>
    <w:p w:rsidR="007C7090" w:rsidRDefault="007C7090" w:rsidP="007C7090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 xml:space="preserve">Document </w:t>
      </w:r>
      <w:r>
        <w:rPr>
          <w:b/>
          <w:sz w:val="24"/>
          <w:szCs w:val="24"/>
        </w:rPr>
        <w:t>Réponse</w:t>
      </w:r>
      <w:r w:rsidRPr="00E21105">
        <w:rPr>
          <w:b/>
          <w:sz w:val="24"/>
          <w:szCs w:val="24"/>
        </w:rPr>
        <w:t> :</w:t>
      </w:r>
      <w:r>
        <w:rPr>
          <w:sz w:val="24"/>
          <w:szCs w:val="24"/>
        </w:rPr>
        <w:t xml:space="preserve"> DR1</w:t>
      </w:r>
      <w:r w:rsidR="00BA36EA">
        <w:rPr>
          <w:sz w:val="24"/>
          <w:szCs w:val="24"/>
        </w:rPr>
        <w:t>-Définition géométrique du mur</w:t>
      </w:r>
    </w:p>
    <w:p w:rsidR="0042648E" w:rsidRDefault="0042648E" w:rsidP="007C7090">
      <w:pPr>
        <w:spacing w:line="360" w:lineRule="auto"/>
        <w:jc w:val="both"/>
        <w:rPr>
          <w:sz w:val="24"/>
          <w:szCs w:val="24"/>
        </w:rPr>
      </w:pPr>
    </w:p>
    <w:p w:rsidR="008C0990" w:rsidRPr="00222909" w:rsidRDefault="008C0990" w:rsidP="007C7090">
      <w:pPr>
        <w:spacing w:line="360" w:lineRule="auto"/>
        <w:jc w:val="both"/>
        <w:rPr>
          <w:sz w:val="24"/>
          <w:szCs w:val="24"/>
        </w:rPr>
      </w:pPr>
    </w:p>
    <w:p w:rsidR="00004302" w:rsidRDefault="0090603C" w:rsidP="007C7090">
      <w:pPr>
        <w:spacing w:line="360" w:lineRule="auto"/>
        <w:jc w:val="both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 w:rsidR="00004302">
        <w:rPr>
          <w:b/>
          <w:sz w:val="24"/>
          <w:szCs w:val="24"/>
        </w:rPr>
        <w:t>s</w:t>
      </w:r>
      <w:r w:rsidRPr="00222909">
        <w:rPr>
          <w:b/>
          <w:sz w:val="24"/>
          <w:szCs w:val="24"/>
        </w:rPr>
        <w:t xml:space="preserve"> </w:t>
      </w:r>
      <w:r w:rsidR="00C66263" w:rsidRPr="00222909">
        <w:rPr>
          <w:b/>
          <w:sz w:val="24"/>
          <w:szCs w:val="24"/>
        </w:rPr>
        <w:t>1</w:t>
      </w:r>
      <w:r w:rsidR="00004302">
        <w:rPr>
          <w:b/>
          <w:sz w:val="24"/>
          <w:szCs w:val="24"/>
        </w:rPr>
        <w:t>.1</w:t>
      </w:r>
    </w:p>
    <w:p w:rsidR="002C3228" w:rsidRDefault="007C7090" w:rsidP="007C7090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 w:rsidRPr="007C7090">
        <w:rPr>
          <w:sz w:val="24"/>
          <w:szCs w:val="24"/>
        </w:rPr>
        <w:t>Sur le DR1, comp</w:t>
      </w:r>
      <w:r w:rsidR="0008270A">
        <w:rPr>
          <w:sz w:val="24"/>
          <w:szCs w:val="24"/>
        </w:rPr>
        <w:t>l</w:t>
      </w:r>
      <w:r w:rsidRPr="007C7090">
        <w:rPr>
          <w:sz w:val="24"/>
          <w:szCs w:val="24"/>
        </w:rPr>
        <w:t xml:space="preserve">éter la coupe de la digue en représentant le talus </w:t>
      </w:r>
      <w:r w:rsidR="006405EA">
        <w:rPr>
          <w:sz w:val="24"/>
          <w:szCs w:val="24"/>
        </w:rPr>
        <w:t xml:space="preserve">3/1 </w:t>
      </w:r>
      <w:r w:rsidRPr="007C7090">
        <w:rPr>
          <w:sz w:val="24"/>
          <w:szCs w:val="24"/>
        </w:rPr>
        <w:t>des remblais à réaliser</w:t>
      </w:r>
      <w:r w:rsidR="00B92144">
        <w:rPr>
          <w:sz w:val="24"/>
          <w:szCs w:val="24"/>
        </w:rPr>
        <w:t xml:space="preserve">, le caniveau </w:t>
      </w:r>
      <w:r w:rsidR="008E5951">
        <w:rPr>
          <w:sz w:val="24"/>
          <w:szCs w:val="24"/>
        </w:rPr>
        <w:t>situé à l’arrière du mur d’une largeur de 0,70</w:t>
      </w:r>
      <w:r w:rsidR="008243B7">
        <w:rPr>
          <w:sz w:val="24"/>
          <w:szCs w:val="24"/>
        </w:rPr>
        <w:t xml:space="preserve"> </w:t>
      </w:r>
      <w:r w:rsidR="008E5951">
        <w:rPr>
          <w:sz w:val="24"/>
          <w:szCs w:val="24"/>
        </w:rPr>
        <w:t>m</w:t>
      </w:r>
      <w:r w:rsidRPr="007C7090">
        <w:rPr>
          <w:sz w:val="24"/>
          <w:szCs w:val="24"/>
        </w:rPr>
        <w:t xml:space="preserve"> et la position du mur de soutènement à réaliser</w:t>
      </w:r>
      <w:r>
        <w:rPr>
          <w:sz w:val="24"/>
          <w:szCs w:val="24"/>
        </w:rPr>
        <w:t>.</w:t>
      </w:r>
      <w:r w:rsidR="006405EA">
        <w:rPr>
          <w:sz w:val="24"/>
          <w:szCs w:val="24"/>
        </w:rPr>
        <w:t xml:space="preserve"> Le nu arrière du mur de soutènement doit se trouver à 5,700 m de la station de pompage.</w:t>
      </w:r>
    </w:p>
    <w:p w:rsidR="006405EA" w:rsidRDefault="006405EA" w:rsidP="006405EA">
      <w:pPr>
        <w:spacing w:line="360" w:lineRule="auto"/>
        <w:ind w:left="720"/>
        <w:jc w:val="both"/>
        <w:rPr>
          <w:sz w:val="24"/>
          <w:szCs w:val="24"/>
        </w:rPr>
      </w:pPr>
    </w:p>
    <w:p w:rsidR="006405EA" w:rsidRPr="002A02F7" w:rsidRDefault="007C7090" w:rsidP="007C7090">
      <w:pPr>
        <w:numPr>
          <w:ilvl w:val="0"/>
          <w:numId w:val="9"/>
        </w:numPr>
        <w:spacing w:line="360" w:lineRule="auto"/>
        <w:jc w:val="both"/>
        <w:rPr>
          <w:b/>
          <w:sz w:val="24"/>
          <w:szCs w:val="24"/>
        </w:rPr>
      </w:pPr>
      <w:r w:rsidRPr="002A02F7">
        <w:rPr>
          <w:sz w:val="24"/>
          <w:szCs w:val="24"/>
        </w:rPr>
        <w:t>Déterminer graphiqueme</w:t>
      </w:r>
      <w:r w:rsidR="006405EA" w:rsidRPr="002A02F7">
        <w:rPr>
          <w:sz w:val="24"/>
          <w:szCs w:val="24"/>
        </w:rPr>
        <w:t>nt la hauteur du mur à réaliser</w:t>
      </w:r>
      <w:r w:rsidR="002A02F7">
        <w:rPr>
          <w:sz w:val="24"/>
          <w:szCs w:val="24"/>
        </w:rPr>
        <w:t>. Le niveau de fondation du mur de soutènement est défini sur le DR1.</w:t>
      </w:r>
    </w:p>
    <w:p w:rsidR="008C0990" w:rsidRDefault="008C0990" w:rsidP="007C7090">
      <w:pPr>
        <w:spacing w:line="360" w:lineRule="auto"/>
        <w:jc w:val="both"/>
        <w:rPr>
          <w:b/>
          <w:sz w:val="24"/>
          <w:szCs w:val="24"/>
        </w:rPr>
      </w:pPr>
    </w:p>
    <w:p w:rsidR="008C0990" w:rsidRDefault="008C0990" w:rsidP="007C7090">
      <w:pPr>
        <w:spacing w:line="360" w:lineRule="auto"/>
        <w:jc w:val="both"/>
        <w:rPr>
          <w:b/>
          <w:sz w:val="24"/>
          <w:szCs w:val="24"/>
        </w:rPr>
      </w:pPr>
    </w:p>
    <w:p w:rsidR="007C7090" w:rsidRDefault="007C7090" w:rsidP="007C7090">
      <w:pPr>
        <w:spacing w:line="360" w:lineRule="auto"/>
        <w:jc w:val="both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</w:t>
      </w:r>
      <w:r w:rsidRPr="00222909">
        <w:rPr>
          <w:b/>
          <w:sz w:val="24"/>
          <w:szCs w:val="24"/>
        </w:rPr>
        <w:t xml:space="preserve"> 1</w:t>
      </w:r>
      <w:r>
        <w:rPr>
          <w:b/>
          <w:sz w:val="24"/>
          <w:szCs w:val="24"/>
        </w:rPr>
        <w:t>.2</w:t>
      </w:r>
    </w:p>
    <w:p w:rsidR="00230C8F" w:rsidRDefault="007C7090" w:rsidP="007C7090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A l’aide du document technique DT</w:t>
      </w:r>
      <w:r w:rsidR="002A02F7">
        <w:rPr>
          <w:sz w:val="24"/>
          <w:szCs w:val="24"/>
        </w:rPr>
        <w:t>3</w:t>
      </w:r>
      <w:r>
        <w:rPr>
          <w:sz w:val="24"/>
          <w:szCs w:val="24"/>
        </w:rPr>
        <w:t xml:space="preserve">, </w:t>
      </w:r>
      <w:r w:rsidR="00BA36EA">
        <w:rPr>
          <w:sz w:val="24"/>
          <w:szCs w:val="24"/>
        </w:rPr>
        <w:t>effectuer un pré-</w:t>
      </w:r>
      <w:r w:rsidR="00943E3F">
        <w:rPr>
          <w:sz w:val="24"/>
          <w:szCs w:val="24"/>
        </w:rPr>
        <w:t>dimensionnement</w:t>
      </w:r>
      <w:r>
        <w:rPr>
          <w:sz w:val="24"/>
          <w:szCs w:val="24"/>
        </w:rPr>
        <w:t xml:space="preserve"> du mur à réaliser</w:t>
      </w:r>
      <w:r w:rsidR="00230C8F">
        <w:rPr>
          <w:sz w:val="24"/>
          <w:szCs w:val="24"/>
        </w:rPr>
        <w:t> :</w:t>
      </w:r>
    </w:p>
    <w:p w:rsidR="00230C8F" w:rsidRDefault="00230C8F" w:rsidP="00230C8F">
      <w:pPr>
        <w:numPr>
          <w:ilvl w:val="1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Largeur totale de la semelle,</w:t>
      </w:r>
    </w:p>
    <w:p w:rsidR="00230C8F" w:rsidRDefault="00230C8F" w:rsidP="00230C8F">
      <w:pPr>
        <w:numPr>
          <w:ilvl w:val="1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Largeur du patin (ou semelle avant),</w:t>
      </w:r>
    </w:p>
    <w:p w:rsidR="00230C8F" w:rsidRDefault="00230C8F" w:rsidP="00230C8F">
      <w:pPr>
        <w:numPr>
          <w:ilvl w:val="1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Epaiss</w:t>
      </w:r>
      <w:r w:rsidR="00C1008F">
        <w:rPr>
          <w:sz w:val="24"/>
          <w:szCs w:val="24"/>
        </w:rPr>
        <w:t>eur e de la semelle et du voile,</w:t>
      </w:r>
    </w:p>
    <w:p w:rsidR="00C1008F" w:rsidRDefault="00C1008F" w:rsidP="00230C8F">
      <w:pPr>
        <w:numPr>
          <w:ilvl w:val="1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Largeur talon (ou semelle arrière)</w:t>
      </w:r>
    </w:p>
    <w:p w:rsidR="007C7090" w:rsidRDefault="00230C8F" w:rsidP="00230C8F">
      <w:pPr>
        <w:spacing w:line="360" w:lineRule="auto"/>
        <w:ind w:left="1080"/>
        <w:jc w:val="both"/>
        <w:rPr>
          <w:sz w:val="24"/>
          <w:szCs w:val="24"/>
        </w:rPr>
      </w:pPr>
      <w:r>
        <w:rPr>
          <w:sz w:val="24"/>
          <w:szCs w:val="24"/>
        </w:rPr>
        <w:t>Justifier les valeurs proposées.</w:t>
      </w:r>
    </w:p>
    <w:p w:rsidR="00C1008F" w:rsidRDefault="00C1008F" w:rsidP="00943E3F">
      <w:pPr>
        <w:spacing w:line="360" w:lineRule="auto"/>
        <w:ind w:left="360"/>
        <w:jc w:val="both"/>
        <w:rPr>
          <w:i/>
          <w:sz w:val="24"/>
          <w:szCs w:val="24"/>
        </w:rPr>
      </w:pPr>
    </w:p>
    <w:p w:rsidR="00943E3F" w:rsidRPr="00230C8F" w:rsidRDefault="00943E3F" w:rsidP="00943E3F">
      <w:pPr>
        <w:spacing w:line="360" w:lineRule="auto"/>
        <w:ind w:left="360"/>
        <w:jc w:val="both"/>
        <w:rPr>
          <w:i/>
          <w:sz w:val="24"/>
          <w:szCs w:val="24"/>
        </w:rPr>
      </w:pPr>
      <w:r w:rsidRPr="00230C8F">
        <w:rPr>
          <w:i/>
          <w:sz w:val="24"/>
          <w:szCs w:val="24"/>
        </w:rPr>
        <w:t>Nous n’envisagerons pas, pour une commodité d’exécution, de fruit sur le voile vertical.</w:t>
      </w:r>
    </w:p>
    <w:p w:rsidR="006405EA" w:rsidRDefault="006405EA" w:rsidP="00943E3F">
      <w:pPr>
        <w:spacing w:line="360" w:lineRule="auto"/>
        <w:ind w:left="360"/>
        <w:jc w:val="both"/>
        <w:rPr>
          <w:sz w:val="24"/>
          <w:szCs w:val="24"/>
        </w:rPr>
      </w:pPr>
    </w:p>
    <w:p w:rsidR="00C829D6" w:rsidRPr="001F69AA" w:rsidRDefault="007C7090" w:rsidP="00C829D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 w:rsidRPr="001F69AA">
        <w:rPr>
          <w:sz w:val="24"/>
          <w:szCs w:val="24"/>
        </w:rPr>
        <w:t xml:space="preserve">Représenter précisément le mur de soutènement sur </w:t>
      </w:r>
      <w:r w:rsidR="002A02F7">
        <w:rPr>
          <w:sz w:val="24"/>
          <w:szCs w:val="24"/>
        </w:rPr>
        <w:t>le DR1 avec les cotations principales</w:t>
      </w:r>
      <w:r w:rsidRPr="001F69AA">
        <w:rPr>
          <w:sz w:val="24"/>
          <w:szCs w:val="24"/>
        </w:rPr>
        <w:t xml:space="preserve">. </w:t>
      </w:r>
    </w:p>
    <w:p w:rsidR="00C829D6" w:rsidRDefault="00C829D6" w:rsidP="00C829D6">
      <w:pPr>
        <w:tabs>
          <w:tab w:val="left" w:pos="8222"/>
        </w:tabs>
        <w:jc w:val="center"/>
        <w:rPr>
          <w:b/>
          <w:u w:val="single"/>
        </w:rPr>
      </w:pPr>
    </w:p>
    <w:p w:rsidR="001F69AA" w:rsidRDefault="001F69AA" w:rsidP="00C829D6">
      <w:pPr>
        <w:tabs>
          <w:tab w:val="left" w:pos="8222"/>
        </w:tabs>
        <w:jc w:val="center"/>
        <w:rPr>
          <w:b/>
          <w:u w:val="single"/>
        </w:rPr>
      </w:pPr>
    </w:p>
    <w:p w:rsidR="00C829D6" w:rsidRPr="00222909" w:rsidRDefault="001F69AA" w:rsidP="00230C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 w:val="24"/>
          <w:szCs w:val="24"/>
        </w:rPr>
      </w:pPr>
      <w:r>
        <w:rPr>
          <w:b/>
          <w:u w:val="single"/>
        </w:rPr>
        <w:br w:type="page"/>
      </w:r>
      <w:r w:rsidR="00C829D6" w:rsidRPr="004E5932">
        <w:rPr>
          <w:b/>
          <w:sz w:val="24"/>
          <w:szCs w:val="24"/>
        </w:rPr>
        <w:t xml:space="preserve">ETUDE  </w:t>
      </w:r>
      <w:r w:rsidR="00C829D6">
        <w:rPr>
          <w:b/>
          <w:sz w:val="24"/>
          <w:szCs w:val="24"/>
        </w:rPr>
        <w:t>2</w:t>
      </w:r>
      <w:r w:rsidR="00C829D6" w:rsidRPr="004E5932">
        <w:rPr>
          <w:b/>
          <w:sz w:val="24"/>
          <w:szCs w:val="24"/>
        </w:rPr>
        <w:t xml:space="preserve">: </w:t>
      </w:r>
      <w:r w:rsidR="00C829D6">
        <w:rPr>
          <w:b/>
          <w:caps/>
          <w:sz w:val="24"/>
          <w:szCs w:val="24"/>
        </w:rPr>
        <w:t>CALCUL DU MUR DE SOUTENEMENT</w:t>
      </w:r>
    </w:p>
    <w:p w:rsidR="00C829D6" w:rsidRDefault="00C829D6" w:rsidP="00C829D6">
      <w:pPr>
        <w:spacing w:line="276" w:lineRule="auto"/>
        <w:rPr>
          <w:sz w:val="24"/>
          <w:szCs w:val="24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57"/>
        <w:gridCol w:w="4692"/>
      </w:tblGrid>
      <w:tr w:rsidR="001F69AA" w:rsidTr="001F69AA">
        <w:tc>
          <w:tcPr>
            <w:tcW w:w="5486" w:type="dxa"/>
          </w:tcPr>
          <w:p w:rsidR="001F69AA" w:rsidRDefault="001C6D5C" w:rsidP="00EE1FB1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899140" cy="5183001"/>
                  <wp:effectExtent l="0" t="0" r="0" b="0"/>
                  <wp:docPr id="29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21258" r="47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2635" cy="5187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7" w:type="dxa"/>
          </w:tcPr>
          <w:p w:rsidR="001F69AA" w:rsidRDefault="001F69AA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1F69AA" w:rsidRDefault="001F69AA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 pré</w:t>
            </w:r>
            <w:r w:rsidR="00230C8F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dimensionnement nous a permis de définir l’ouvrage</w:t>
            </w:r>
            <w:r w:rsidR="001D7A4B">
              <w:rPr>
                <w:sz w:val="24"/>
                <w:szCs w:val="24"/>
              </w:rPr>
              <w:t xml:space="preserve"> ci-contre.</w:t>
            </w:r>
          </w:p>
          <w:p w:rsidR="001D7A4B" w:rsidRDefault="001D7A4B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4869FF" w:rsidRDefault="004869FF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1D7A4B" w:rsidRDefault="001D7A4B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 voile et la semelle ont une épaisseur de 0.700 m. Le patin déborde du voile de 1.000 m et le talon de 3.000 m.</w:t>
            </w:r>
          </w:p>
          <w:p w:rsidR="001D7A4B" w:rsidRDefault="001D7A4B" w:rsidP="00B81713">
            <w:pPr>
              <w:spacing w:line="276" w:lineRule="auto"/>
              <w:ind w:left="326"/>
              <w:jc w:val="both"/>
              <w:rPr>
                <w:sz w:val="24"/>
                <w:szCs w:val="24"/>
              </w:rPr>
            </w:pPr>
          </w:p>
          <w:p w:rsidR="001D7A4B" w:rsidRDefault="001D7A4B" w:rsidP="001D7A4B">
            <w:pPr>
              <w:spacing w:line="276" w:lineRule="auto"/>
              <w:ind w:left="326"/>
              <w:rPr>
                <w:sz w:val="24"/>
                <w:szCs w:val="24"/>
              </w:rPr>
            </w:pPr>
          </w:p>
          <w:p w:rsidR="001D7A4B" w:rsidRDefault="001D7A4B" w:rsidP="001D7A4B">
            <w:pPr>
              <w:spacing w:line="276" w:lineRule="auto"/>
              <w:ind w:left="326"/>
              <w:rPr>
                <w:sz w:val="24"/>
                <w:szCs w:val="24"/>
              </w:rPr>
            </w:pPr>
          </w:p>
        </w:tc>
      </w:tr>
    </w:tbl>
    <w:p w:rsidR="001F69AA" w:rsidRDefault="001F69AA" w:rsidP="00C829D6">
      <w:pPr>
        <w:spacing w:line="276" w:lineRule="auto"/>
        <w:rPr>
          <w:sz w:val="24"/>
          <w:szCs w:val="24"/>
        </w:rPr>
      </w:pPr>
    </w:p>
    <w:p w:rsidR="00C829D6" w:rsidRDefault="00C829D6" w:rsidP="00C829D6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>Document</w:t>
      </w:r>
      <w:r w:rsidR="00B71682"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 xml:space="preserve"> Technique</w:t>
      </w:r>
      <w:r w:rsidR="00B71682"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> :</w:t>
      </w:r>
      <w:r w:rsidR="003F2C7B">
        <w:rPr>
          <w:sz w:val="24"/>
          <w:szCs w:val="24"/>
        </w:rPr>
        <w:t xml:space="preserve"> DT4</w:t>
      </w:r>
      <w:r w:rsidR="00CB665B">
        <w:rPr>
          <w:sz w:val="24"/>
          <w:szCs w:val="24"/>
        </w:rPr>
        <w:t>,</w:t>
      </w:r>
      <w:r w:rsidR="0008270A">
        <w:rPr>
          <w:sz w:val="24"/>
          <w:szCs w:val="24"/>
        </w:rPr>
        <w:t xml:space="preserve"> DT</w:t>
      </w:r>
      <w:r w:rsidR="003F2C7B">
        <w:rPr>
          <w:sz w:val="24"/>
          <w:szCs w:val="24"/>
        </w:rPr>
        <w:t>5</w:t>
      </w:r>
      <w:bookmarkStart w:id="0" w:name="_GoBack"/>
      <w:bookmarkEnd w:id="0"/>
      <w:r w:rsidR="00CB665B">
        <w:rPr>
          <w:sz w:val="24"/>
          <w:szCs w:val="24"/>
        </w:rPr>
        <w:t xml:space="preserve"> et DT6</w:t>
      </w:r>
    </w:p>
    <w:p w:rsidR="00C829D6" w:rsidRDefault="00C829D6" w:rsidP="00C829D6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>Document</w:t>
      </w:r>
      <w:r w:rsidR="00CB665B">
        <w:rPr>
          <w:b/>
          <w:sz w:val="24"/>
          <w:szCs w:val="24"/>
        </w:rPr>
        <w:t xml:space="preserve"> </w:t>
      </w:r>
      <w:r w:rsidRPr="00E21105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Réponse</w:t>
      </w:r>
      <w:r w:rsidRPr="00E21105">
        <w:rPr>
          <w:b/>
          <w:sz w:val="24"/>
          <w:szCs w:val="24"/>
        </w:rPr>
        <w:t> :</w:t>
      </w:r>
      <w:r>
        <w:rPr>
          <w:sz w:val="24"/>
          <w:szCs w:val="24"/>
        </w:rPr>
        <w:t xml:space="preserve"> DR</w:t>
      </w:r>
      <w:r w:rsidR="00CB665B">
        <w:rPr>
          <w:sz w:val="24"/>
          <w:szCs w:val="24"/>
        </w:rPr>
        <w:t>2-Calcul du Mur</w:t>
      </w:r>
    </w:p>
    <w:p w:rsidR="004B7DA8" w:rsidRDefault="004B7DA8" w:rsidP="00B71682">
      <w:pPr>
        <w:spacing w:line="360" w:lineRule="auto"/>
        <w:jc w:val="both"/>
        <w:rPr>
          <w:b/>
          <w:sz w:val="24"/>
          <w:szCs w:val="24"/>
        </w:rPr>
      </w:pPr>
    </w:p>
    <w:p w:rsidR="00B71682" w:rsidRPr="00B71682" w:rsidRDefault="00B71682" w:rsidP="00B71682">
      <w:pPr>
        <w:spacing w:line="360" w:lineRule="auto"/>
        <w:jc w:val="both"/>
        <w:rPr>
          <w:b/>
          <w:sz w:val="24"/>
          <w:szCs w:val="24"/>
        </w:rPr>
      </w:pPr>
      <w:r w:rsidRPr="00B71682">
        <w:rPr>
          <w:b/>
          <w:sz w:val="24"/>
          <w:szCs w:val="24"/>
        </w:rPr>
        <w:t>Hypothèses :</w:t>
      </w:r>
    </w:p>
    <w:p w:rsidR="00B71682" w:rsidRDefault="00B71682" w:rsidP="00B71682">
      <w:pPr>
        <w:spacing w:line="360" w:lineRule="auto"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Poids volumique du béton armé : 25 kN/m</w:t>
      </w:r>
      <w:r w:rsidRPr="00B71682">
        <w:rPr>
          <w:sz w:val="24"/>
          <w:szCs w:val="24"/>
          <w:vertAlign w:val="superscript"/>
        </w:rPr>
        <w:t>3</w:t>
      </w:r>
    </w:p>
    <w:p w:rsidR="00B71682" w:rsidRDefault="00B71682" w:rsidP="00B71682">
      <w:pPr>
        <w:spacing w:line="360" w:lineRule="auto"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Poids volumique de la terre constituant</w:t>
      </w:r>
      <w:r w:rsidR="004B7DA8">
        <w:rPr>
          <w:sz w:val="24"/>
          <w:szCs w:val="24"/>
        </w:rPr>
        <w:t xml:space="preserve"> le remblai de</w:t>
      </w:r>
      <w:r>
        <w:rPr>
          <w:sz w:val="24"/>
          <w:szCs w:val="24"/>
        </w:rPr>
        <w:t xml:space="preserve"> la digue : 20 kN/m</w:t>
      </w:r>
      <w:r w:rsidRPr="00B71682">
        <w:rPr>
          <w:sz w:val="24"/>
          <w:szCs w:val="24"/>
          <w:vertAlign w:val="superscript"/>
        </w:rPr>
        <w:t>3</w:t>
      </w:r>
    </w:p>
    <w:p w:rsidR="004B7DA8" w:rsidRPr="004B7DA8" w:rsidRDefault="004B7DA8" w:rsidP="004B7DA8">
      <w:pPr>
        <w:spacing w:line="360" w:lineRule="auto"/>
        <w:ind w:left="360"/>
        <w:jc w:val="both"/>
        <w:rPr>
          <w:sz w:val="24"/>
          <w:szCs w:val="24"/>
          <w:u w:val="single"/>
        </w:rPr>
      </w:pPr>
      <w:r w:rsidRPr="004B7DA8">
        <w:rPr>
          <w:sz w:val="24"/>
          <w:szCs w:val="24"/>
          <w:u w:val="single"/>
        </w:rPr>
        <w:t>S</w:t>
      </w:r>
      <w:r w:rsidR="001C6D5C" w:rsidRPr="004B7DA8">
        <w:rPr>
          <w:sz w:val="24"/>
          <w:szCs w:val="24"/>
          <w:u w:val="single"/>
        </w:rPr>
        <w:t xml:space="preserve">ol </w:t>
      </w:r>
      <w:r w:rsidR="003932D0" w:rsidRPr="004B7DA8">
        <w:rPr>
          <w:sz w:val="24"/>
          <w:szCs w:val="24"/>
          <w:u w:val="single"/>
        </w:rPr>
        <w:t xml:space="preserve">du remblai de </w:t>
      </w:r>
      <w:r w:rsidR="001C6D5C" w:rsidRPr="004B7DA8">
        <w:rPr>
          <w:sz w:val="24"/>
          <w:szCs w:val="24"/>
          <w:u w:val="single"/>
        </w:rPr>
        <w:t>la digue</w:t>
      </w:r>
      <w:r w:rsidRPr="004B7DA8">
        <w:rPr>
          <w:sz w:val="24"/>
          <w:szCs w:val="24"/>
          <w:u w:val="single"/>
        </w:rPr>
        <w:t xml:space="preserve"> : </w:t>
      </w:r>
    </w:p>
    <w:p w:rsidR="004B7DA8" w:rsidRDefault="004B7DA8" w:rsidP="004B7DA8">
      <w:pPr>
        <w:spacing w:line="360" w:lineRule="auto"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Limons non plastique: cohésion C=0 et angle de frottement interne </w:t>
      </w:r>
      <w:r>
        <w:rPr>
          <w:rFonts w:ascii="Symbol" w:hAnsi="Symbol"/>
          <w:sz w:val="24"/>
          <w:szCs w:val="24"/>
        </w:rPr>
        <w:t></w:t>
      </w:r>
      <w:r>
        <w:rPr>
          <w:sz w:val="24"/>
          <w:szCs w:val="24"/>
        </w:rPr>
        <w:t xml:space="preserve"> = 30°</w:t>
      </w:r>
    </w:p>
    <w:p w:rsidR="004B7DA8" w:rsidRPr="004B7DA8" w:rsidRDefault="004B7DA8" w:rsidP="001C6D5C">
      <w:pPr>
        <w:spacing w:line="360" w:lineRule="auto"/>
        <w:ind w:left="360"/>
        <w:jc w:val="both"/>
        <w:rPr>
          <w:sz w:val="24"/>
          <w:szCs w:val="24"/>
          <w:u w:val="single"/>
        </w:rPr>
      </w:pPr>
      <w:r w:rsidRPr="004B7DA8">
        <w:rPr>
          <w:sz w:val="24"/>
          <w:szCs w:val="24"/>
          <w:u w:val="single"/>
        </w:rPr>
        <w:t>S</w:t>
      </w:r>
      <w:r w:rsidR="003932D0" w:rsidRPr="004B7DA8">
        <w:rPr>
          <w:sz w:val="24"/>
          <w:szCs w:val="24"/>
          <w:u w:val="single"/>
        </w:rPr>
        <w:t>ol de fondation support du mur de soutènement</w:t>
      </w:r>
      <w:r w:rsidRPr="004B7DA8">
        <w:rPr>
          <w:sz w:val="24"/>
          <w:szCs w:val="24"/>
          <w:u w:val="single"/>
        </w:rPr>
        <w:t xml:space="preserve"> : </w:t>
      </w:r>
    </w:p>
    <w:p w:rsidR="001C6D5C" w:rsidRDefault="004B7DA8" w:rsidP="001C6D5C">
      <w:pPr>
        <w:spacing w:line="360" w:lineRule="auto"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Gravier sableux compact : cohésion C=0 et angle de frottement interne </w:t>
      </w:r>
      <w:r>
        <w:rPr>
          <w:rFonts w:ascii="Symbol" w:hAnsi="Symbol"/>
          <w:sz w:val="24"/>
          <w:szCs w:val="24"/>
        </w:rPr>
        <w:t></w:t>
      </w:r>
      <w:r>
        <w:rPr>
          <w:sz w:val="24"/>
          <w:szCs w:val="24"/>
        </w:rPr>
        <w:t xml:space="preserve"> = 40°</w:t>
      </w:r>
    </w:p>
    <w:p w:rsidR="00B71682" w:rsidRDefault="00B71682" w:rsidP="00B71682">
      <w:pPr>
        <w:spacing w:line="360" w:lineRule="auto"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Pas de charges d’exploitation Q sur le talus de la digue.</w:t>
      </w:r>
    </w:p>
    <w:p w:rsidR="001C6D5C" w:rsidRDefault="001C6D5C" w:rsidP="00B71682">
      <w:pPr>
        <w:spacing w:line="360" w:lineRule="auto"/>
        <w:ind w:left="360"/>
        <w:jc w:val="both"/>
        <w:rPr>
          <w:sz w:val="24"/>
          <w:szCs w:val="24"/>
        </w:rPr>
      </w:pPr>
    </w:p>
    <w:p w:rsidR="004B7DA8" w:rsidRDefault="004B7DA8" w:rsidP="00B71682">
      <w:pPr>
        <w:spacing w:line="360" w:lineRule="auto"/>
        <w:ind w:left="360"/>
        <w:jc w:val="both"/>
        <w:rPr>
          <w:sz w:val="24"/>
          <w:szCs w:val="24"/>
        </w:rPr>
      </w:pPr>
    </w:p>
    <w:p w:rsidR="003A2FB4" w:rsidRDefault="003A2FB4" w:rsidP="00C829D6">
      <w:pPr>
        <w:spacing w:line="360" w:lineRule="auto"/>
        <w:jc w:val="both"/>
        <w:rPr>
          <w:b/>
          <w:sz w:val="24"/>
          <w:szCs w:val="24"/>
        </w:rPr>
      </w:pPr>
    </w:p>
    <w:p w:rsidR="00C829D6" w:rsidRDefault="00C829D6" w:rsidP="00C829D6">
      <w:pPr>
        <w:spacing w:line="360" w:lineRule="auto"/>
        <w:jc w:val="both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</w:t>
      </w:r>
      <w:r w:rsidRPr="0022290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2.1</w:t>
      </w:r>
      <w:r w:rsidR="00B92576">
        <w:rPr>
          <w:b/>
          <w:sz w:val="24"/>
          <w:szCs w:val="24"/>
        </w:rPr>
        <w:t> : Actions sur le mur de soutènement</w:t>
      </w:r>
    </w:p>
    <w:p w:rsidR="00B92576" w:rsidRDefault="00B92576" w:rsidP="00C829D6">
      <w:pPr>
        <w:spacing w:line="360" w:lineRule="auto"/>
        <w:jc w:val="both"/>
        <w:rPr>
          <w:b/>
          <w:sz w:val="24"/>
          <w:szCs w:val="24"/>
        </w:rPr>
      </w:pPr>
    </w:p>
    <w:p w:rsidR="00F640A4" w:rsidRDefault="001C6D5C" w:rsidP="00C829D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A l’aide du DT4, c</w:t>
      </w:r>
      <w:r w:rsidR="00F640A4">
        <w:rPr>
          <w:sz w:val="24"/>
          <w:szCs w:val="24"/>
        </w:rPr>
        <w:t xml:space="preserve">alculer le coefficient de poussée </w:t>
      </w:r>
      <w:r w:rsidR="00EB28C8">
        <w:rPr>
          <w:sz w:val="24"/>
          <w:szCs w:val="24"/>
        </w:rPr>
        <w:t>des terres.</w:t>
      </w:r>
    </w:p>
    <w:p w:rsidR="00D42ED8" w:rsidRDefault="00D42ED8" w:rsidP="00D42ED8">
      <w:pPr>
        <w:spacing w:line="360" w:lineRule="auto"/>
        <w:ind w:left="720"/>
        <w:jc w:val="both"/>
        <w:rPr>
          <w:sz w:val="24"/>
          <w:szCs w:val="24"/>
        </w:rPr>
      </w:pPr>
    </w:p>
    <w:p w:rsidR="00F640A4" w:rsidRDefault="00F640A4" w:rsidP="00C829D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Calculer la hauteur H’ sur laquelle s’exerce la poussée des terres.</w:t>
      </w:r>
    </w:p>
    <w:p w:rsidR="00D42ED8" w:rsidRDefault="00D42ED8" w:rsidP="00D42ED8">
      <w:pPr>
        <w:spacing w:line="360" w:lineRule="auto"/>
        <w:jc w:val="both"/>
        <w:rPr>
          <w:sz w:val="24"/>
          <w:szCs w:val="24"/>
        </w:rPr>
      </w:pPr>
    </w:p>
    <w:p w:rsidR="00C829D6" w:rsidRDefault="00933B5E" w:rsidP="00C829D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Sur le DR2, t</w:t>
      </w:r>
      <w:r w:rsidR="00B92576">
        <w:rPr>
          <w:sz w:val="24"/>
          <w:szCs w:val="24"/>
        </w:rPr>
        <w:t>racer</w:t>
      </w:r>
      <w:r w:rsidR="00C829D6">
        <w:rPr>
          <w:sz w:val="24"/>
          <w:szCs w:val="24"/>
        </w:rPr>
        <w:t xml:space="preserve"> le diagramme de poussée des terres </w:t>
      </w:r>
      <w:r w:rsidR="007920AD">
        <w:rPr>
          <w:sz w:val="24"/>
          <w:szCs w:val="24"/>
        </w:rPr>
        <w:t>en calculant p (kN/m</w:t>
      </w:r>
      <w:r w:rsidR="007920AD" w:rsidRPr="001C6D5C">
        <w:rPr>
          <w:sz w:val="24"/>
          <w:szCs w:val="24"/>
          <w:vertAlign w:val="superscript"/>
        </w:rPr>
        <w:t>2</w:t>
      </w:r>
      <w:r w:rsidR="007920AD">
        <w:rPr>
          <w:sz w:val="24"/>
          <w:szCs w:val="24"/>
        </w:rPr>
        <w:t>)</w:t>
      </w:r>
      <w:r w:rsidR="00C829D6">
        <w:rPr>
          <w:sz w:val="24"/>
          <w:szCs w:val="24"/>
        </w:rPr>
        <w:t>.</w:t>
      </w:r>
      <w:r w:rsidR="001B274A">
        <w:rPr>
          <w:sz w:val="24"/>
          <w:szCs w:val="24"/>
        </w:rPr>
        <w:t xml:space="preserve"> Aucune pondération des actions ne sera faite.</w:t>
      </w:r>
    </w:p>
    <w:p w:rsidR="003A2FB4" w:rsidRDefault="003A2FB4" w:rsidP="00B92576">
      <w:pPr>
        <w:spacing w:line="360" w:lineRule="auto"/>
        <w:jc w:val="both"/>
        <w:rPr>
          <w:b/>
          <w:sz w:val="24"/>
          <w:szCs w:val="24"/>
        </w:rPr>
      </w:pPr>
    </w:p>
    <w:p w:rsidR="00B92576" w:rsidRDefault="00B92576" w:rsidP="00B92576">
      <w:pPr>
        <w:spacing w:line="360" w:lineRule="auto"/>
        <w:jc w:val="both"/>
        <w:rPr>
          <w:b/>
          <w:sz w:val="24"/>
          <w:szCs w:val="24"/>
        </w:rPr>
      </w:pPr>
      <w:r w:rsidRPr="00B92576">
        <w:rPr>
          <w:b/>
          <w:sz w:val="24"/>
          <w:szCs w:val="24"/>
        </w:rPr>
        <w:t xml:space="preserve">Questions </w:t>
      </w:r>
      <w:r>
        <w:rPr>
          <w:b/>
          <w:sz w:val="24"/>
          <w:szCs w:val="24"/>
        </w:rPr>
        <w:t>2.2</w:t>
      </w:r>
      <w:r w:rsidRPr="00B92576">
        <w:rPr>
          <w:b/>
          <w:sz w:val="24"/>
          <w:szCs w:val="24"/>
        </w:rPr>
        <w:t xml:space="preserve"> : </w:t>
      </w:r>
      <w:r>
        <w:rPr>
          <w:b/>
          <w:sz w:val="24"/>
          <w:szCs w:val="24"/>
        </w:rPr>
        <w:t>Stabilité externe du mur de soutènement</w:t>
      </w:r>
    </w:p>
    <w:p w:rsidR="00B92576" w:rsidRPr="00942C16" w:rsidRDefault="00942C16" w:rsidP="00942C16">
      <w:pPr>
        <w:spacing w:line="360" w:lineRule="auto"/>
        <w:jc w:val="center"/>
        <w:rPr>
          <w:i/>
          <w:sz w:val="24"/>
          <w:szCs w:val="24"/>
          <w:u w:val="single"/>
        </w:rPr>
      </w:pPr>
      <w:r w:rsidRPr="00942C16">
        <w:rPr>
          <w:i/>
          <w:sz w:val="24"/>
          <w:szCs w:val="24"/>
          <w:u w:val="single"/>
        </w:rPr>
        <w:t>Etude sur une longueur de mur de 1 mètre</w:t>
      </w:r>
    </w:p>
    <w:p w:rsidR="00942C16" w:rsidRPr="00942C16" w:rsidRDefault="00942C16" w:rsidP="00B92576">
      <w:pPr>
        <w:spacing w:line="360" w:lineRule="auto"/>
        <w:jc w:val="both"/>
        <w:rPr>
          <w:i/>
          <w:sz w:val="24"/>
          <w:szCs w:val="24"/>
        </w:rPr>
      </w:pPr>
    </w:p>
    <w:p w:rsidR="00B92576" w:rsidRDefault="00B92576" w:rsidP="00B9257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Vérifier la stabilité externe du mur de soutènement au glissement.</w:t>
      </w:r>
    </w:p>
    <w:p w:rsidR="00B92576" w:rsidRPr="00B92576" w:rsidRDefault="00B92576" w:rsidP="00B92576">
      <w:pPr>
        <w:spacing w:line="360" w:lineRule="auto"/>
        <w:ind w:left="360"/>
        <w:jc w:val="both"/>
        <w:rPr>
          <w:sz w:val="28"/>
          <w:szCs w:val="24"/>
        </w:rPr>
      </w:pPr>
      <m:oMathPara>
        <m:oMath>
          <m:r>
            <w:rPr>
              <w:rFonts w:ascii="Cambria Math" w:hAnsi="Cambria Math"/>
              <w:sz w:val="28"/>
              <w:szCs w:val="24"/>
            </w:rPr>
            <m:t>Forces Horizontales  ≤Forces Verticales  ×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4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4"/>
                    </w:rPr>
                    <m:t>tan</m:t>
                  </m:r>
                </m:fName>
                <m:e>
                  <m:r>
                    <w:rPr>
                      <w:rFonts w:ascii="Cambria Math" w:hAnsi="Cambria Math"/>
                      <w:sz w:val="28"/>
                      <w:szCs w:val="24"/>
                    </w:rPr>
                    <m:t>φ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  <w:szCs w:val="24"/>
                </w:rPr>
                <m:t>1,5</m:t>
              </m:r>
            </m:den>
          </m:f>
        </m:oMath>
      </m:oMathPara>
    </w:p>
    <w:p w:rsidR="00B92576" w:rsidRPr="00B92576" w:rsidRDefault="00B92576" w:rsidP="00B92576">
      <w:pPr>
        <w:spacing w:line="360" w:lineRule="auto"/>
        <w:ind w:left="355"/>
        <w:rPr>
          <w:i/>
          <w:szCs w:val="24"/>
        </w:rPr>
      </w:pPr>
      <w:r w:rsidRPr="00B92576">
        <w:rPr>
          <w:i/>
          <w:szCs w:val="24"/>
        </w:rPr>
        <w:t>avec φ, l’angle de frottement du sol de fondation</w:t>
      </w:r>
    </w:p>
    <w:p w:rsidR="003A2FB4" w:rsidRDefault="003A2FB4" w:rsidP="00B92576">
      <w:pPr>
        <w:spacing w:line="360" w:lineRule="auto"/>
        <w:jc w:val="both"/>
        <w:rPr>
          <w:sz w:val="24"/>
          <w:szCs w:val="24"/>
        </w:rPr>
      </w:pPr>
    </w:p>
    <w:p w:rsidR="00D42ED8" w:rsidRDefault="00D42ED8" w:rsidP="00B92576">
      <w:pPr>
        <w:spacing w:line="360" w:lineRule="auto"/>
        <w:jc w:val="both"/>
        <w:rPr>
          <w:sz w:val="24"/>
          <w:szCs w:val="24"/>
        </w:rPr>
      </w:pPr>
    </w:p>
    <w:p w:rsidR="00C829D6" w:rsidRDefault="00C829D6" w:rsidP="00C829D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Vérifier la stabilité externe du mur de soutènement au renversement</w:t>
      </w:r>
      <w:r w:rsidR="0002064C">
        <w:rPr>
          <w:sz w:val="24"/>
          <w:szCs w:val="24"/>
        </w:rPr>
        <w:t xml:space="preserve"> par rapport au point O</w:t>
      </w:r>
      <w:r>
        <w:rPr>
          <w:sz w:val="24"/>
          <w:szCs w:val="24"/>
        </w:rPr>
        <w:t>.</w:t>
      </w:r>
      <w:r w:rsidR="0002064C" w:rsidRPr="0002064C">
        <w:rPr>
          <w:sz w:val="24"/>
          <w:szCs w:val="24"/>
        </w:rPr>
        <w:t xml:space="preserve"> </w:t>
      </w:r>
    </w:p>
    <w:p w:rsidR="001D7A4B" w:rsidRPr="001E2C4B" w:rsidRDefault="00CD5011" w:rsidP="00AC1D91">
      <w:pPr>
        <w:spacing w:line="360" w:lineRule="auto"/>
        <w:ind w:left="360"/>
        <w:jc w:val="both"/>
        <w:rPr>
          <w:sz w:val="28"/>
          <w:szCs w:val="24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4"/>
                </w:rPr>
                <m:t xml:space="preserve"> Moment  des Actions stabilisatrices</m:t>
              </m:r>
            </m:num>
            <m:den>
              <m:r>
                <w:rPr>
                  <w:rFonts w:ascii="Cambria Math" w:hAnsi="Cambria Math"/>
                  <w:sz w:val="28"/>
                  <w:szCs w:val="24"/>
                </w:rPr>
                <m:t>Moments des Actions déstabilisatrices</m:t>
              </m:r>
            </m:den>
          </m:f>
          <m:r>
            <w:rPr>
              <w:rFonts w:ascii="Cambria Math" w:hAnsi="Cambria Math"/>
              <w:sz w:val="28"/>
              <w:szCs w:val="24"/>
            </w:rPr>
            <m:t>≥1,5</m:t>
          </m:r>
        </m:oMath>
      </m:oMathPara>
    </w:p>
    <w:p w:rsidR="007E4610" w:rsidRDefault="007E4610" w:rsidP="007E4610">
      <w:pPr>
        <w:pStyle w:val="Paragraphedeliste"/>
        <w:spacing w:line="360" w:lineRule="auto"/>
        <w:ind w:left="720"/>
        <w:jc w:val="both"/>
        <w:rPr>
          <w:sz w:val="24"/>
          <w:szCs w:val="24"/>
        </w:rPr>
      </w:pPr>
    </w:p>
    <w:p w:rsidR="00D42ED8" w:rsidRDefault="00D42ED8" w:rsidP="007E4610">
      <w:pPr>
        <w:pStyle w:val="Paragraphedeliste"/>
        <w:spacing w:line="360" w:lineRule="auto"/>
        <w:ind w:left="720"/>
        <w:jc w:val="both"/>
        <w:rPr>
          <w:sz w:val="24"/>
          <w:szCs w:val="24"/>
        </w:rPr>
      </w:pPr>
    </w:p>
    <w:p w:rsidR="003A2FB4" w:rsidRDefault="003A2FB4" w:rsidP="003A2FB4">
      <w:pPr>
        <w:spacing w:line="360" w:lineRule="auto"/>
        <w:jc w:val="both"/>
        <w:rPr>
          <w:b/>
          <w:sz w:val="24"/>
          <w:szCs w:val="24"/>
        </w:rPr>
      </w:pPr>
      <w:r w:rsidRPr="00B92576">
        <w:rPr>
          <w:b/>
          <w:sz w:val="24"/>
          <w:szCs w:val="24"/>
        </w:rPr>
        <w:t xml:space="preserve">Questions </w:t>
      </w:r>
      <w:r>
        <w:rPr>
          <w:b/>
          <w:sz w:val="24"/>
          <w:szCs w:val="24"/>
        </w:rPr>
        <w:t>2.3</w:t>
      </w:r>
      <w:r w:rsidRPr="00B92576">
        <w:rPr>
          <w:b/>
          <w:sz w:val="24"/>
          <w:szCs w:val="24"/>
        </w:rPr>
        <w:t xml:space="preserve"> : </w:t>
      </w:r>
      <w:r>
        <w:rPr>
          <w:b/>
          <w:sz w:val="24"/>
          <w:szCs w:val="24"/>
        </w:rPr>
        <w:t>Stabilité du sol de fondation</w:t>
      </w:r>
    </w:p>
    <w:p w:rsidR="00D42ED8" w:rsidRDefault="00D42ED8" w:rsidP="001B274A">
      <w:pPr>
        <w:spacing w:line="360" w:lineRule="auto"/>
        <w:jc w:val="both"/>
        <w:rPr>
          <w:sz w:val="24"/>
          <w:szCs w:val="24"/>
        </w:rPr>
      </w:pPr>
    </w:p>
    <w:p w:rsidR="001B274A" w:rsidRDefault="001B274A" w:rsidP="001B274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Nous prendrons pour cette question, l’action suivante de la semelle sur le sol</w:t>
      </w:r>
      <w:r w:rsidR="00DA48B9">
        <w:rPr>
          <w:sz w:val="24"/>
          <w:szCs w:val="24"/>
        </w:rPr>
        <w:t>.</w:t>
      </w:r>
    </w:p>
    <w:p w:rsidR="001B274A" w:rsidRDefault="00DA48B9" w:rsidP="001B274A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Les</w:t>
      </w:r>
      <w:r w:rsidR="001B274A" w:rsidRPr="001B274A">
        <w:rPr>
          <w:sz w:val="24"/>
          <w:szCs w:val="24"/>
        </w:rPr>
        <w:t xml:space="preserve"> éléments de réduction</w:t>
      </w:r>
      <w:r w:rsidR="001B274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de cette action </w:t>
      </w:r>
      <w:r w:rsidR="001B274A">
        <w:rPr>
          <w:sz w:val="24"/>
          <w:szCs w:val="24"/>
        </w:rPr>
        <w:t xml:space="preserve">au centre </w:t>
      </w:r>
      <w:r w:rsidR="00933B5E">
        <w:rPr>
          <w:sz w:val="24"/>
          <w:szCs w:val="24"/>
        </w:rPr>
        <w:t xml:space="preserve">G </w:t>
      </w:r>
      <w:r w:rsidR="001B274A">
        <w:rPr>
          <w:sz w:val="24"/>
          <w:szCs w:val="24"/>
        </w:rPr>
        <w:t>de la semelle</w:t>
      </w:r>
      <w:r>
        <w:rPr>
          <w:sz w:val="24"/>
          <w:szCs w:val="24"/>
        </w:rPr>
        <w:t xml:space="preserve"> sont</w:t>
      </w:r>
      <w:r w:rsidR="00942C16">
        <w:rPr>
          <w:sz w:val="24"/>
          <w:szCs w:val="24"/>
        </w:rPr>
        <w:t xml:space="preserve"> pour une longueur de 1 mètre</w:t>
      </w:r>
      <w:r w:rsidR="001B274A" w:rsidRPr="001B274A">
        <w:rPr>
          <w:sz w:val="24"/>
          <w:szCs w:val="24"/>
        </w:rPr>
        <w:t>:</w:t>
      </w:r>
    </w:p>
    <w:p w:rsidR="00D42ED8" w:rsidRDefault="00D42ED8" w:rsidP="001B274A">
      <w:pPr>
        <w:spacing w:line="360" w:lineRule="auto"/>
        <w:jc w:val="both"/>
        <w:rPr>
          <w:sz w:val="24"/>
          <w:szCs w:val="24"/>
        </w:rPr>
      </w:pPr>
    </w:p>
    <w:p w:rsidR="001B274A" w:rsidRPr="001B274A" w:rsidRDefault="001B274A" w:rsidP="001B274A">
      <w:pPr>
        <w:spacing w:line="360" w:lineRule="auto"/>
        <w:jc w:val="center"/>
        <w:rPr>
          <w:sz w:val="24"/>
          <w:szCs w:val="24"/>
        </w:rPr>
      </w:pPr>
      <w:r w:rsidRPr="001B274A">
        <w:rPr>
          <w:sz w:val="24"/>
          <w:szCs w:val="24"/>
        </w:rPr>
        <w:t>H</w:t>
      </w:r>
      <w:r w:rsidRPr="001B274A">
        <w:rPr>
          <w:sz w:val="24"/>
          <w:szCs w:val="24"/>
          <w:vertAlign w:val="subscript"/>
        </w:rPr>
        <w:t>d</w:t>
      </w:r>
      <w:r w:rsidRPr="001B274A">
        <w:rPr>
          <w:sz w:val="24"/>
          <w:szCs w:val="24"/>
        </w:rPr>
        <w:t xml:space="preserve"> = 460 kN</w:t>
      </w:r>
      <w:r>
        <w:rPr>
          <w:sz w:val="24"/>
          <w:szCs w:val="24"/>
        </w:rPr>
        <w:t xml:space="preserve">    </w:t>
      </w:r>
      <w:r w:rsidRPr="001B274A">
        <w:rPr>
          <w:sz w:val="24"/>
          <w:szCs w:val="24"/>
        </w:rPr>
        <w:t>V</w:t>
      </w:r>
      <w:r w:rsidRPr="001B274A">
        <w:rPr>
          <w:sz w:val="24"/>
          <w:szCs w:val="24"/>
          <w:vertAlign w:val="subscript"/>
        </w:rPr>
        <w:t>d</w:t>
      </w:r>
      <w:r w:rsidRPr="001B274A">
        <w:rPr>
          <w:sz w:val="24"/>
          <w:szCs w:val="24"/>
        </w:rPr>
        <w:t xml:space="preserve"> = 910 kN</w:t>
      </w:r>
      <w:r>
        <w:rPr>
          <w:sz w:val="24"/>
          <w:szCs w:val="24"/>
        </w:rPr>
        <w:t xml:space="preserve">     </w:t>
      </w:r>
      <w:r w:rsidRPr="001B274A">
        <w:rPr>
          <w:sz w:val="24"/>
          <w:szCs w:val="24"/>
        </w:rPr>
        <w:t>M</w:t>
      </w:r>
      <w:r w:rsidRPr="001B274A">
        <w:rPr>
          <w:sz w:val="24"/>
          <w:szCs w:val="24"/>
          <w:vertAlign w:val="subscript"/>
        </w:rPr>
        <w:t>G</w:t>
      </w:r>
      <w:r w:rsidRPr="001B274A">
        <w:rPr>
          <w:sz w:val="24"/>
          <w:szCs w:val="24"/>
        </w:rPr>
        <w:t xml:space="preserve"> = 980 kN.m</w:t>
      </w:r>
    </w:p>
    <w:p w:rsidR="001B274A" w:rsidRPr="001B274A" w:rsidRDefault="001B274A" w:rsidP="001B274A">
      <w:pPr>
        <w:spacing w:line="360" w:lineRule="auto"/>
        <w:ind w:left="720"/>
        <w:jc w:val="both"/>
        <w:rPr>
          <w:sz w:val="24"/>
          <w:szCs w:val="24"/>
        </w:rPr>
      </w:pPr>
    </w:p>
    <w:p w:rsidR="001B274A" w:rsidRDefault="001B274A" w:rsidP="001B274A">
      <w:pPr>
        <w:spacing w:line="360" w:lineRule="auto"/>
        <w:ind w:left="720"/>
        <w:jc w:val="both"/>
        <w:rPr>
          <w:sz w:val="24"/>
          <w:szCs w:val="24"/>
        </w:rPr>
      </w:pPr>
    </w:p>
    <w:p w:rsidR="00D42ED8" w:rsidRDefault="00D42ED8" w:rsidP="001B274A">
      <w:pPr>
        <w:spacing w:line="360" w:lineRule="auto"/>
        <w:ind w:left="720"/>
        <w:jc w:val="both"/>
        <w:rPr>
          <w:sz w:val="24"/>
          <w:szCs w:val="24"/>
        </w:rPr>
      </w:pPr>
    </w:p>
    <w:p w:rsidR="00D42ED8" w:rsidRDefault="00D42ED8" w:rsidP="001B274A">
      <w:pPr>
        <w:spacing w:line="360" w:lineRule="auto"/>
        <w:ind w:left="720"/>
        <w:jc w:val="both"/>
        <w:rPr>
          <w:sz w:val="24"/>
          <w:szCs w:val="24"/>
        </w:rPr>
      </w:pPr>
    </w:p>
    <w:p w:rsidR="00D42ED8" w:rsidRPr="001B274A" w:rsidRDefault="00D42ED8" w:rsidP="00D42ED8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 w:rsidRPr="001B274A">
        <w:rPr>
          <w:sz w:val="24"/>
          <w:szCs w:val="24"/>
        </w:rPr>
        <w:t>Détermine</w:t>
      </w:r>
      <w:r w:rsidR="00942C16">
        <w:rPr>
          <w:sz w:val="24"/>
          <w:szCs w:val="24"/>
        </w:rPr>
        <w:t>r</w:t>
      </w:r>
      <w:r w:rsidRPr="001B274A">
        <w:rPr>
          <w:sz w:val="24"/>
          <w:szCs w:val="24"/>
        </w:rPr>
        <w:t xml:space="preserve"> si l’action du sol sur la fondation pour équilibrer les efforts verticaux H</w:t>
      </w:r>
      <w:r w:rsidRPr="00D42ED8">
        <w:rPr>
          <w:sz w:val="24"/>
          <w:szCs w:val="24"/>
          <w:vertAlign w:val="subscript"/>
        </w:rPr>
        <w:t>d</w:t>
      </w:r>
      <w:r w:rsidRPr="001B274A">
        <w:rPr>
          <w:sz w:val="24"/>
          <w:szCs w:val="24"/>
        </w:rPr>
        <w:t xml:space="preserve"> et le moment M</w:t>
      </w:r>
      <w:r w:rsidRPr="00D42ED8">
        <w:rPr>
          <w:sz w:val="24"/>
          <w:szCs w:val="24"/>
          <w:vertAlign w:val="subscript"/>
        </w:rPr>
        <w:t>G</w:t>
      </w:r>
      <w:r w:rsidRPr="001B274A">
        <w:rPr>
          <w:sz w:val="24"/>
          <w:szCs w:val="24"/>
        </w:rPr>
        <w:t xml:space="preserve"> est une répartition de charge triangulaire ou trapézoïdale. Ce choix sera effectué en calculant q</w:t>
      </w:r>
      <w:r w:rsidRPr="00D42ED8">
        <w:rPr>
          <w:sz w:val="24"/>
          <w:szCs w:val="24"/>
          <w:vertAlign w:val="subscript"/>
        </w:rPr>
        <w:t>M</w:t>
      </w:r>
      <w:r w:rsidRPr="001B274A">
        <w:rPr>
          <w:sz w:val="24"/>
          <w:szCs w:val="24"/>
        </w:rPr>
        <w:t xml:space="preserve"> et q</w:t>
      </w:r>
      <w:r w:rsidRPr="00D42ED8">
        <w:rPr>
          <w:sz w:val="24"/>
          <w:szCs w:val="24"/>
          <w:vertAlign w:val="subscript"/>
        </w:rPr>
        <w:t>m</w:t>
      </w:r>
      <w:r w:rsidRPr="001B274A">
        <w:rPr>
          <w:sz w:val="24"/>
          <w:szCs w:val="24"/>
        </w:rPr>
        <w:t xml:space="preserve"> pour le cas d’une charge trapézoïdale, q et b’ dans le cas d’une charge triangulaire.</w:t>
      </w:r>
    </w:p>
    <w:p w:rsidR="001B274A" w:rsidRPr="001B274A" w:rsidRDefault="001B274A" w:rsidP="00D42ED8">
      <w:pPr>
        <w:spacing w:line="360" w:lineRule="auto"/>
        <w:jc w:val="both"/>
        <w:rPr>
          <w:sz w:val="24"/>
          <w:szCs w:val="24"/>
        </w:rPr>
      </w:pPr>
      <w:r w:rsidRPr="001B274A">
        <w:rPr>
          <w:sz w:val="24"/>
          <w:szCs w:val="24"/>
        </w:rPr>
        <w:t>On vous donne les éléments suivant concernant les 2 cas</w:t>
      </w:r>
      <w:r w:rsidR="00D42ED8">
        <w:rPr>
          <w:sz w:val="24"/>
          <w:szCs w:val="24"/>
        </w:rPr>
        <w:t xml:space="preserve"> possibles.</w:t>
      </w:r>
    </w:p>
    <w:p w:rsidR="001B274A" w:rsidRPr="00926C2A" w:rsidRDefault="001B274A" w:rsidP="001B274A">
      <w:pPr>
        <w:rPr>
          <w:rFonts w:ascii="Arial Narrow" w:hAnsi="Arial Narrow"/>
          <w:bCs/>
          <w:szCs w:val="24"/>
        </w:rPr>
      </w:pPr>
    </w:p>
    <w:p w:rsidR="001B274A" w:rsidRPr="00926C2A" w:rsidRDefault="001B274A" w:rsidP="001B274A">
      <w:pPr>
        <w:rPr>
          <w:rFonts w:ascii="Arial Narrow" w:hAnsi="Arial Narrow"/>
          <w:bCs/>
          <w:szCs w:val="24"/>
        </w:rPr>
      </w:pPr>
    </w:p>
    <w:tbl>
      <w:tblPr>
        <w:tblW w:w="0" w:type="auto"/>
        <w:tblInd w:w="38" w:type="dxa"/>
        <w:tblLook w:val="01E0"/>
      </w:tblPr>
      <w:tblGrid>
        <w:gridCol w:w="5032"/>
        <w:gridCol w:w="4218"/>
      </w:tblGrid>
      <w:tr w:rsidR="001B274A" w:rsidRPr="00926C2A" w:rsidTr="001B274A">
        <w:tc>
          <w:tcPr>
            <w:tcW w:w="5032" w:type="dxa"/>
            <w:shd w:val="clear" w:color="auto" w:fill="auto"/>
          </w:tcPr>
          <w:p w:rsidR="001B274A" w:rsidRPr="00926C2A" w:rsidRDefault="001B274A" w:rsidP="001B274A">
            <w:pPr>
              <w:autoSpaceDE w:val="0"/>
              <w:autoSpaceDN w:val="0"/>
              <w:adjustRightInd w:val="0"/>
              <w:rPr>
                <w:rFonts w:ascii="Arial Narrow" w:hAnsi="Arial Narrow"/>
                <w:szCs w:val="24"/>
              </w:rPr>
            </w:pPr>
            <w:r w:rsidRPr="00926C2A">
              <w:rPr>
                <w:rFonts w:ascii="Arial Narrow" w:hAnsi="Arial Narrow"/>
                <w:szCs w:val="24"/>
              </w:rPr>
              <w:object w:dxaOrig="15534" w:dyaOrig="11083">
                <v:shape id="_x0000_i1027" type="#_x0000_t75" style="width:230.95pt;height:165.05pt" o:ole="">
                  <v:imagedata r:id="rId15" o:title=""/>
                </v:shape>
                <o:OLEObject Type="Embed" ProgID="Sketch" ShapeID="_x0000_i1027" DrawAspect="Content" ObjectID="_1393659311" r:id="rId16"/>
              </w:object>
            </w:r>
          </w:p>
        </w:tc>
        <w:tc>
          <w:tcPr>
            <w:tcW w:w="4218" w:type="dxa"/>
            <w:shd w:val="clear" w:color="auto" w:fill="auto"/>
          </w:tcPr>
          <w:p w:rsidR="001B274A" w:rsidRDefault="00CD5011" w:rsidP="001B274A">
            <w:pPr>
              <w:ind w:left="32"/>
              <w:rPr>
                <w:rFonts w:ascii="Arial Narrow" w:hAnsi="Arial Narrow"/>
                <w:szCs w:val="24"/>
                <w:highlight w:val="yellow"/>
              </w:rPr>
            </w:pPr>
            <w:r w:rsidRPr="00926C2A">
              <w:rPr>
                <w:rFonts w:ascii="Arial Narrow" w:hAnsi="Arial Narrow"/>
                <w:szCs w:val="24"/>
                <w:highlight w:val="yellow"/>
              </w:rPr>
              <w:fldChar w:fldCharType="begin"/>
            </w:r>
            <w:r w:rsidR="001B274A" w:rsidRPr="00926C2A">
              <w:rPr>
                <w:rFonts w:ascii="Arial Narrow" w:hAnsi="Arial Narrow"/>
                <w:szCs w:val="24"/>
                <w:highlight w:val="yellow"/>
              </w:rPr>
              <w:instrText xml:space="preserve"> QUOTE </w:instrTex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highlight w:val="yellow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highlight w:val="yellow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0"/>
                      <w:highlight w:val="yellow"/>
                    </w:rPr>
                    <m:t>M</m:t>
                  </m:r>
                </m:sub>
              </m:sSub>
              <m:r>
                <w:rPr>
                  <w:rFonts w:ascii="Cambria Math" w:hAnsi="Cambria Math"/>
                  <w:sz w:val="20"/>
                  <w:highlight w:val="yellow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20"/>
                      <w:highlight w:val="yellow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highlight w:val="yellow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highlight w:val="yellow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highlight w:val="yellow"/>
                        </w:rPr>
                        <m:t>d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0"/>
                      <w:highlight w:val="yellow"/>
                    </w:rPr>
                    <m:t>b</m:t>
                  </m:r>
                </m:den>
              </m:f>
              <m:r>
                <w:rPr>
                  <w:rFonts w:ascii="Cambria Math" w:hAnsi="Cambria Math"/>
                  <w:sz w:val="20"/>
                  <w:highlight w:val="yellow"/>
                </w:rPr>
                <m:t xml:space="preserve">+ </m:t>
              </m:r>
              <m:f>
                <m:fPr>
                  <m:ctrlPr>
                    <w:rPr>
                      <w:rFonts w:ascii="Cambria Math" w:hAnsi="Cambria Math"/>
                      <w:i/>
                      <w:sz w:val="20"/>
                      <w:highlight w:val="yellow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0"/>
                      <w:highlight w:val="yellow"/>
                    </w:rPr>
                    <m:t xml:space="preserve">6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highlight w:val="yellow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0"/>
                          <w:highlight w:val="yellow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  <w:highlight w:val="yellow"/>
                        </w:rPr>
                        <m:t>G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0"/>
                          <w:highlight w:val="yellow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0"/>
                          <w:highlight w:val="yellow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20"/>
                          <w:highlight w:val="yellow"/>
                        </w:rPr>
                        <m:t>2</m:t>
                      </m:r>
                    </m:sup>
                  </m:sSup>
                </m:den>
              </m:f>
            </m:oMath>
            <w:r w:rsidR="001B274A" w:rsidRPr="00926C2A">
              <w:rPr>
                <w:rFonts w:ascii="Arial Narrow" w:hAnsi="Arial Narrow"/>
                <w:szCs w:val="24"/>
                <w:highlight w:val="yellow"/>
              </w:rPr>
              <w:instrText xml:space="preserve"> </w:instrText>
            </w:r>
            <w:r w:rsidRPr="00926C2A">
              <w:rPr>
                <w:rFonts w:ascii="Arial Narrow" w:hAnsi="Arial Narrow"/>
                <w:szCs w:val="24"/>
                <w:highlight w:val="yellow"/>
              </w:rPr>
              <w:fldChar w:fldCharType="end"/>
            </w:r>
            <w:r w:rsidR="001B274A" w:rsidRPr="00926C2A">
              <w:rPr>
                <w:rFonts w:ascii="Arial Narrow" w:hAnsi="Arial Narrow"/>
                <w:szCs w:val="24"/>
                <w:highlight w:val="yellow"/>
              </w:rPr>
              <w:t xml:space="preserve"> </w:t>
            </w: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  <w:highlight w:val="yellow"/>
              </w:rPr>
            </w:pPr>
            <w:r w:rsidRPr="008E308A">
              <w:rPr>
                <w:rFonts w:ascii="Arial Narrow" w:hAnsi="Arial Narrow"/>
                <w:b/>
                <w:i/>
                <w:position w:val="-22"/>
                <w:szCs w:val="24"/>
                <w:lang w:val="pt-PT"/>
              </w:rPr>
              <w:object w:dxaOrig="1939" w:dyaOrig="560">
                <v:shape id="_x0000_i1028" type="#_x0000_t75" style="width:108pt;height:31.25pt" o:ole="" fillcolor="window">
                  <v:imagedata r:id="rId17" o:title=""/>
                </v:shape>
                <o:OLEObject Type="Embed" ProgID="Equation.3" ShapeID="_x0000_i1028" DrawAspect="Content" ObjectID="_1393659312" r:id="rId18"/>
              </w:object>
            </w: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  <w:highlight w:val="yellow"/>
              </w:rPr>
            </w:pPr>
          </w:p>
          <w:p w:rsidR="001B274A" w:rsidRDefault="001B274A" w:rsidP="001B274A">
            <w:pPr>
              <w:ind w:left="32"/>
              <w:rPr>
                <w:rFonts w:ascii="Arial Narrow" w:hAnsi="Arial Narrow"/>
                <w:b/>
                <w:i/>
                <w:szCs w:val="24"/>
                <w:lang w:val="pt-PT"/>
              </w:rPr>
            </w:pPr>
            <w:r w:rsidRPr="008E308A">
              <w:rPr>
                <w:rFonts w:ascii="Arial Narrow" w:hAnsi="Arial Narrow"/>
                <w:b/>
                <w:i/>
                <w:position w:val="-22"/>
                <w:szCs w:val="24"/>
                <w:lang w:val="pt-PT"/>
              </w:rPr>
              <w:object w:dxaOrig="1939" w:dyaOrig="560">
                <v:shape id="_x0000_i1029" type="#_x0000_t75" style="width:108pt;height:31.25pt" o:ole="" fillcolor="window">
                  <v:imagedata r:id="rId19" o:title=""/>
                </v:shape>
                <o:OLEObject Type="Embed" ProgID="Equation.3" ShapeID="_x0000_i1029" DrawAspect="Content" ObjectID="_1393659313" r:id="rId20"/>
              </w:object>
            </w:r>
          </w:p>
          <w:p w:rsidR="001B274A" w:rsidRDefault="001B274A" w:rsidP="001B274A">
            <w:pPr>
              <w:ind w:left="32"/>
              <w:rPr>
                <w:rFonts w:ascii="Arial Narrow" w:hAnsi="Arial Narrow"/>
                <w:b/>
                <w:i/>
                <w:szCs w:val="24"/>
                <w:lang w:val="pt-PT"/>
              </w:rPr>
            </w:pPr>
          </w:p>
          <w:p w:rsidR="001B274A" w:rsidRPr="00926C2A" w:rsidRDefault="001B274A" w:rsidP="00D42ED8">
            <w:pPr>
              <w:spacing w:line="360" w:lineRule="auto"/>
              <w:jc w:val="both"/>
              <w:rPr>
                <w:rFonts w:ascii="Arial Narrow" w:hAnsi="Arial Narrow"/>
                <w:szCs w:val="24"/>
                <w:highlight w:val="yellow"/>
              </w:rPr>
            </w:pPr>
            <w:r w:rsidRPr="00D42ED8">
              <w:rPr>
                <w:sz w:val="24"/>
                <w:szCs w:val="24"/>
              </w:rPr>
              <w:t>q</w:t>
            </w:r>
            <w:r w:rsidRPr="00D42ED8">
              <w:rPr>
                <w:sz w:val="24"/>
                <w:szCs w:val="24"/>
                <w:vertAlign w:val="subscript"/>
              </w:rPr>
              <w:t>m</w:t>
            </w:r>
            <w:r w:rsidRPr="00D42ED8">
              <w:rPr>
                <w:sz w:val="24"/>
                <w:szCs w:val="24"/>
              </w:rPr>
              <w:t xml:space="preserve"> doit être positif car la semelle ne peut pas solliciter le sol en traction</w:t>
            </w:r>
          </w:p>
        </w:tc>
      </w:tr>
    </w:tbl>
    <w:p w:rsidR="001B274A" w:rsidRDefault="001B274A" w:rsidP="001B274A">
      <w:pPr>
        <w:rPr>
          <w:rFonts w:ascii="Arial Narrow" w:hAnsi="Arial Narrow"/>
          <w:bCs/>
          <w:szCs w:val="24"/>
        </w:rPr>
      </w:pPr>
      <w:r>
        <w:rPr>
          <w:rFonts w:ascii="Arial Narrow" w:hAnsi="Arial Narrow"/>
          <w:bCs/>
          <w:szCs w:val="24"/>
        </w:rPr>
        <w:t xml:space="preserve"> </w:t>
      </w:r>
    </w:p>
    <w:p w:rsidR="001B274A" w:rsidRPr="00926C2A" w:rsidRDefault="001B274A" w:rsidP="001B274A">
      <w:pPr>
        <w:rPr>
          <w:rFonts w:ascii="Arial Narrow" w:hAnsi="Arial Narrow"/>
          <w:bCs/>
          <w:szCs w:val="24"/>
        </w:rPr>
      </w:pPr>
    </w:p>
    <w:tbl>
      <w:tblPr>
        <w:tblW w:w="0" w:type="auto"/>
        <w:tblInd w:w="38" w:type="dxa"/>
        <w:tblLayout w:type="fixed"/>
        <w:tblLook w:val="01E0"/>
      </w:tblPr>
      <w:tblGrid>
        <w:gridCol w:w="5032"/>
        <w:gridCol w:w="4218"/>
      </w:tblGrid>
      <w:tr w:rsidR="001B274A" w:rsidRPr="00926C2A" w:rsidTr="001B274A">
        <w:tc>
          <w:tcPr>
            <w:tcW w:w="5032" w:type="dxa"/>
            <w:shd w:val="clear" w:color="auto" w:fill="auto"/>
          </w:tcPr>
          <w:p w:rsidR="001B274A" w:rsidRPr="00926C2A" w:rsidRDefault="001B274A" w:rsidP="001B274A">
            <w:pPr>
              <w:autoSpaceDE w:val="0"/>
              <w:autoSpaceDN w:val="0"/>
              <w:adjustRightInd w:val="0"/>
              <w:rPr>
                <w:rFonts w:ascii="Arial Narrow" w:hAnsi="Arial Narrow"/>
                <w:szCs w:val="24"/>
              </w:rPr>
            </w:pPr>
            <w:r w:rsidRPr="00926C2A">
              <w:rPr>
                <w:rFonts w:ascii="Arial Narrow" w:hAnsi="Arial Narrow"/>
                <w:szCs w:val="24"/>
              </w:rPr>
              <w:object w:dxaOrig="13946" w:dyaOrig="11083">
                <v:shape id="_x0000_i1030" type="#_x0000_t75" style="width:226.85pt;height:180pt" o:ole="">
                  <v:imagedata r:id="rId21" o:title=""/>
                </v:shape>
                <o:OLEObject Type="Embed" ProgID="Sketch" ShapeID="_x0000_i1030" DrawAspect="Content" ObjectID="_1393659314" r:id="rId22"/>
              </w:object>
            </w:r>
          </w:p>
        </w:tc>
        <w:tc>
          <w:tcPr>
            <w:tcW w:w="4218" w:type="dxa"/>
            <w:shd w:val="clear" w:color="auto" w:fill="auto"/>
          </w:tcPr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  <w:r w:rsidRPr="008E308A">
              <w:rPr>
                <w:rFonts w:ascii="Arial Narrow" w:hAnsi="Arial Narrow"/>
                <w:b/>
                <w:i/>
                <w:position w:val="-22"/>
                <w:szCs w:val="24"/>
                <w:lang w:val="pt-PT"/>
              </w:rPr>
              <w:object w:dxaOrig="1020" w:dyaOrig="560">
                <v:shape id="_x0000_i1031" type="#_x0000_t75" style="width:57.05pt;height:31.25pt" o:ole="" fillcolor="window">
                  <v:imagedata r:id="rId23" o:title=""/>
                </v:shape>
                <o:OLEObject Type="Embed" ProgID="Equation.3" ShapeID="_x0000_i1031" DrawAspect="Content" ObjectID="_1393659315" r:id="rId24"/>
              </w:object>
            </w: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  <w:r w:rsidRPr="0055208D">
              <w:rPr>
                <w:rFonts w:ascii="Arial Narrow" w:hAnsi="Arial Narrow"/>
                <w:b/>
                <w:i/>
                <w:position w:val="-26"/>
                <w:szCs w:val="24"/>
                <w:lang w:val="pt-PT"/>
              </w:rPr>
              <w:object w:dxaOrig="1900" w:dyaOrig="600">
                <v:shape id="_x0000_i1032" type="#_x0000_t75" style="width:105.95pt;height:33.3pt" o:ole="" fillcolor="window">
                  <v:imagedata r:id="rId25" o:title=""/>
                </v:shape>
                <o:OLEObject Type="Embed" ProgID="Equation.3" ShapeID="_x0000_i1032" DrawAspect="Content" ObjectID="_1393659316" r:id="rId26"/>
              </w:object>
            </w: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</w:p>
          <w:p w:rsidR="001B274A" w:rsidRPr="00926C2A" w:rsidRDefault="001B274A" w:rsidP="001B274A">
            <w:pPr>
              <w:ind w:left="32"/>
              <w:rPr>
                <w:rFonts w:ascii="Arial Narrow" w:hAnsi="Arial Narrow"/>
                <w:szCs w:val="24"/>
              </w:rPr>
            </w:pPr>
          </w:p>
          <w:p w:rsidR="001B274A" w:rsidRPr="00D42ED8" w:rsidRDefault="001B274A" w:rsidP="00942C16">
            <w:pPr>
              <w:ind w:left="32"/>
              <w:rPr>
                <w:szCs w:val="24"/>
              </w:rPr>
            </w:pPr>
            <w:r w:rsidRPr="00D42ED8">
              <w:rPr>
                <w:sz w:val="24"/>
                <w:szCs w:val="24"/>
              </w:rPr>
              <w:t>Vérifie</w:t>
            </w:r>
            <w:r w:rsidR="00942C16">
              <w:rPr>
                <w:sz w:val="24"/>
                <w:szCs w:val="24"/>
              </w:rPr>
              <w:t>r</w:t>
            </w:r>
            <w:r w:rsidRPr="00D42ED8">
              <w:rPr>
                <w:sz w:val="24"/>
                <w:szCs w:val="24"/>
              </w:rPr>
              <w:t xml:space="preserve"> dans ce cas que moins du tiers de la semelle est décomprimé</w:t>
            </w:r>
          </w:p>
        </w:tc>
      </w:tr>
    </w:tbl>
    <w:p w:rsidR="001B274A" w:rsidRDefault="001B274A" w:rsidP="001B274A">
      <w:pPr>
        <w:rPr>
          <w:rFonts w:ascii="Arial Narrow" w:hAnsi="Arial Narrow"/>
          <w:bCs/>
          <w:szCs w:val="24"/>
        </w:rPr>
      </w:pPr>
    </w:p>
    <w:p w:rsidR="001B274A" w:rsidRDefault="001B274A" w:rsidP="001B274A">
      <w:pPr>
        <w:rPr>
          <w:rFonts w:ascii="Arial Narrow" w:hAnsi="Arial Narrow"/>
          <w:bCs/>
          <w:szCs w:val="24"/>
        </w:rPr>
      </w:pPr>
    </w:p>
    <w:p w:rsidR="001B274A" w:rsidRDefault="001B274A" w:rsidP="001B274A">
      <w:pPr>
        <w:rPr>
          <w:rFonts w:ascii="Arial Narrow" w:hAnsi="Arial Narrow"/>
          <w:bCs/>
          <w:szCs w:val="24"/>
        </w:rPr>
      </w:pPr>
    </w:p>
    <w:p w:rsidR="00D42ED8" w:rsidRDefault="00D42ED8" w:rsidP="00D42ED8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partir du DT5, déterminer la contrainte </w:t>
      </w:r>
      <w:r w:rsidR="00933B5E">
        <w:rPr>
          <w:sz w:val="24"/>
          <w:szCs w:val="24"/>
        </w:rPr>
        <w:t>admissible</w:t>
      </w:r>
      <w:r>
        <w:rPr>
          <w:sz w:val="24"/>
          <w:szCs w:val="24"/>
        </w:rPr>
        <w:t xml:space="preserve"> q du sol de fondation.</w:t>
      </w:r>
    </w:p>
    <w:p w:rsidR="00D42ED8" w:rsidRPr="00D42ED8" w:rsidRDefault="00D42ED8" w:rsidP="00D42ED8">
      <w:pPr>
        <w:pStyle w:val="Paragraphedeliste"/>
        <w:ind w:left="720"/>
        <w:rPr>
          <w:rFonts w:ascii="Arial Narrow" w:hAnsi="Arial Narrow"/>
          <w:bCs/>
          <w:szCs w:val="24"/>
        </w:rPr>
      </w:pPr>
    </w:p>
    <w:p w:rsidR="00D42ED8" w:rsidRPr="00D42ED8" w:rsidRDefault="00D42ED8" w:rsidP="00D42ED8">
      <w:pPr>
        <w:pStyle w:val="Paragraphedeliste"/>
        <w:rPr>
          <w:sz w:val="24"/>
          <w:szCs w:val="24"/>
        </w:rPr>
      </w:pPr>
    </w:p>
    <w:p w:rsidR="00D42ED8" w:rsidRPr="00D42ED8" w:rsidRDefault="001B274A" w:rsidP="00D42ED8">
      <w:pPr>
        <w:pStyle w:val="Paragraphedeliste"/>
        <w:numPr>
          <w:ilvl w:val="0"/>
          <w:numId w:val="9"/>
        </w:numPr>
        <w:rPr>
          <w:rFonts w:ascii="Arial Narrow" w:hAnsi="Arial Narrow"/>
          <w:bCs/>
          <w:szCs w:val="24"/>
        </w:rPr>
      </w:pPr>
      <w:r w:rsidRPr="00D42ED8">
        <w:rPr>
          <w:sz w:val="24"/>
          <w:szCs w:val="24"/>
        </w:rPr>
        <w:t>Vérifie</w:t>
      </w:r>
      <w:r w:rsidR="00942C16">
        <w:rPr>
          <w:sz w:val="24"/>
          <w:szCs w:val="24"/>
        </w:rPr>
        <w:t>r</w:t>
      </w:r>
      <w:r w:rsidRPr="00D42ED8">
        <w:rPr>
          <w:sz w:val="24"/>
          <w:szCs w:val="24"/>
        </w:rPr>
        <w:t xml:space="preserve"> que </w:t>
      </w:r>
      <w:r w:rsidR="00C87887">
        <w:rPr>
          <w:sz w:val="24"/>
          <w:szCs w:val="24"/>
        </w:rPr>
        <w:t>la contrainte</w:t>
      </w:r>
      <w:r w:rsidRPr="00D42ED8">
        <w:rPr>
          <w:sz w:val="24"/>
          <w:szCs w:val="24"/>
        </w:rPr>
        <w:t xml:space="preserve"> au ¾  </w:t>
      </w:r>
      <w:r w:rsidR="00C87887">
        <w:rPr>
          <w:sz w:val="24"/>
          <w:szCs w:val="24"/>
        </w:rPr>
        <w:t>de l’action</w:t>
      </w:r>
      <w:r w:rsidRPr="00D42ED8">
        <w:rPr>
          <w:sz w:val="24"/>
          <w:szCs w:val="24"/>
        </w:rPr>
        <w:t xml:space="preserve"> trapézoïdale ou triangulaire</w:t>
      </w:r>
      <w:r w:rsidR="00D42ED8">
        <w:rPr>
          <w:sz w:val="24"/>
          <w:szCs w:val="24"/>
        </w:rPr>
        <w:t xml:space="preserve"> est inférieure à la contrainte </w:t>
      </w:r>
      <w:r w:rsidR="00933B5E">
        <w:rPr>
          <w:sz w:val="24"/>
          <w:szCs w:val="24"/>
        </w:rPr>
        <w:t>admissible</w:t>
      </w:r>
      <w:r w:rsidR="00D42ED8">
        <w:rPr>
          <w:sz w:val="24"/>
          <w:szCs w:val="24"/>
        </w:rPr>
        <w:t xml:space="preserve"> q du sol de fondation.</w:t>
      </w:r>
    </w:p>
    <w:p w:rsidR="00D42ED8" w:rsidRDefault="00D42ED8" w:rsidP="00D42ED8">
      <w:pPr>
        <w:pStyle w:val="Paragraphedeliste"/>
        <w:ind w:left="720"/>
        <w:rPr>
          <w:sz w:val="24"/>
          <w:szCs w:val="24"/>
        </w:rPr>
      </w:pPr>
    </w:p>
    <w:p w:rsidR="007266C1" w:rsidRDefault="00CD5011" w:rsidP="007266C1">
      <w:pPr>
        <w:spacing w:line="360" w:lineRule="auto"/>
        <w:jc w:val="both"/>
        <w:rPr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q</m:t>
              </m:r>
            </m:e>
            <m:sub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den>
              </m:f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3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sub>
              </m:sSub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4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≤q</m:t>
          </m:r>
        </m:oMath>
      </m:oMathPara>
    </w:p>
    <w:p w:rsidR="00D42ED8" w:rsidRDefault="00D42ED8" w:rsidP="007266C1">
      <w:pPr>
        <w:spacing w:line="360" w:lineRule="auto"/>
        <w:jc w:val="both"/>
        <w:rPr>
          <w:sz w:val="24"/>
          <w:szCs w:val="24"/>
        </w:rPr>
      </w:pPr>
    </w:p>
    <w:p w:rsidR="00244CFC" w:rsidRPr="00244CFC" w:rsidRDefault="00244CFC" w:rsidP="00244CFC">
      <w:pPr>
        <w:spacing w:line="360" w:lineRule="auto"/>
        <w:jc w:val="both"/>
        <w:rPr>
          <w:sz w:val="24"/>
          <w:szCs w:val="24"/>
        </w:rPr>
      </w:pPr>
    </w:p>
    <w:p w:rsidR="004869FF" w:rsidRDefault="004869FF" w:rsidP="00A15511">
      <w:pPr>
        <w:spacing w:line="360" w:lineRule="auto"/>
        <w:jc w:val="both"/>
        <w:rPr>
          <w:b/>
          <w:sz w:val="24"/>
          <w:szCs w:val="24"/>
        </w:rPr>
      </w:pPr>
    </w:p>
    <w:p w:rsidR="00A15511" w:rsidRDefault="00A15511" w:rsidP="00A15511">
      <w:pPr>
        <w:spacing w:line="360" w:lineRule="auto"/>
        <w:jc w:val="both"/>
        <w:rPr>
          <w:b/>
          <w:sz w:val="24"/>
          <w:szCs w:val="24"/>
        </w:rPr>
      </w:pPr>
      <w:r w:rsidRPr="00B92576">
        <w:rPr>
          <w:b/>
          <w:sz w:val="24"/>
          <w:szCs w:val="24"/>
        </w:rPr>
        <w:t xml:space="preserve">Questions </w:t>
      </w:r>
      <w:r>
        <w:rPr>
          <w:b/>
          <w:sz w:val="24"/>
          <w:szCs w:val="24"/>
        </w:rPr>
        <w:t>2.</w:t>
      </w:r>
      <w:r w:rsidR="00244CFC">
        <w:rPr>
          <w:b/>
          <w:sz w:val="24"/>
          <w:szCs w:val="24"/>
        </w:rPr>
        <w:t>4</w:t>
      </w:r>
      <w:r w:rsidRPr="00B92576">
        <w:rPr>
          <w:b/>
          <w:sz w:val="24"/>
          <w:szCs w:val="24"/>
        </w:rPr>
        <w:t xml:space="preserve"> : </w:t>
      </w:r>
      <w:r w:rsidR="003A2FB4">
        <w:rPr>
          <w:b/>
          <w:sz w:val="24"/>
          <w:szCs w:val="24"/>
        </w:rPr>
        <w:t>Sollicitations internes</w:t>
      </w:r>
    </w:p>
    <w:p w:rsidR="00942C16" w:rsidRDefault="00942C16" w:rsidP="00942C16">
      <w:pPr>
        <w:spacing w:line="360" w:lineRule="auto"/>
        <w:jc w:val="both"/>
        <w:rPr>
          <w:sz w:val="24"/>
          <w:szCs w:val="24"/>
        </w:rPr>
      </w:pPr>
    </w:p>
    <w:p w:rsidR="00942C16" w:rsidRDefault="00942C16" w:rsidP="00942C16">
      <w:pPr>
        <w:spacing w:line="360" w:lineRule="auto"/>
        <w:jc w:val="both"/>
        <w:rPr>
          <w:sz w:val="24"/>
          <w:szCs w:val="24"/>
        </w:rPr>
      </w:pPr>
      <w:r w:rsidRPr="003A2FB4">
        <w:rPr>
          <w:sz w:val="24"/>
          <w:szCs w:val="24"/>
        </w:rPr>
        <w:t xml:space="preserve">Afin </w:t>
      </w:r>
      <w:r>
        <w:rPr>
          <w:sz w:val="24"/>
          <w:szCs w:val="24"/>
        </w:rPr>
        <w:t>de déterminer les armatures nécessaires à la réalisation du mur de soutènement, vous devez déterminer les sollicitations internes dans le voile et dans la semelle.</w:t>
      </w:r>
      <w:r w:rsidRPr="00942C16">
        <w:rPr>
          <w:sz w:val="24"/>
          <w:szCs w:val="24"/>
        </w:rPr>
        <w:t xml:space="preserve"> </w:t>
      </w:r>
      <w:r>
        <w:rPr>
          <w:sz w:val="24"/>
          <w:szCs w:val="24"/>
        </w:rPr>
        <w:t>Avec ces résultats, votre ingénieur pourra calculer les sections d’armatures à mettre dans le mur.</w:t>
      </w:r>
    </w:p>
    <w:p w:rsidR="00942C16" w:rsidRPr="00942C16" w:rsidRDefault="00942C16" w:rsidP="00A15511">
      <w:pPr>
        <w:spacing w:line="360" w:lineRule="auto"/>
        <w:jc w:val="both"/>
        <w:rPr>
          <w:sz w:val="24"/>
          <w:szCs w:val="24"/>
        </w:rPr>
      </w:pPr>
    </w:p>
    <w:p w:rsidR="00942C16" w:rsidRPr="00942C16" w:rsidRDefault="00942C16" w:rsidP="00942C16">
      <w:pPr>
        <w:spacing w:line="360" w:lineRule="auto"/>
        <w:jc w:val="center"/>
        <w:rPr>
          <w:sz w:val="24"/>
          <w:szCs w:val="24"/>
          <w:u w:val="single"/>
        </w:rPr>
      </w:pPr>
      <w:r w:rsidRPr="00942C16">
        <w:rPr>
          <w:sz w:val="24"/>
          <w:szCs w:val="24"/>
          <w:u w:val="single"/>
        </w:rPr>
        <w:t>Etude du voile</w:t>
      </w:r>
    </w:p>
    <w:p w:rsidR="00942C16" w:rsidRPr="00942C16" w:rsidRDefault="00942C16" w:rsidP="00942C16">
      <w:pPr>
        <w:spacing w:line="360" w:lineRule="auto"/>
        <w:jc w:val="center"/>
        <w:rPr>
          <w:sz w:val="24"/>
          <w:szCs w:val="24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86"/>
        <w:gridCol w:w="5487"/>
      </w:tblGrid>
      <w:tr w:rsidR="003A2FB4" w:rsidTr="003A2FB4">
        <w:tc>
          <w:tcPr>
            <w:tcW w:w="5486" w:type="dxa"/>
          </w:tcPr>
          <w:p w:rsidR="003A2FB4" w:rsidRDefault="0058067E" w:rsidP="00A15511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58067E"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3269411" cy="6025602"/>
                  <wp:effectExtent l="0" t="0" r="0" b="0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37967" t="1529" r="40377" b="1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057" cy="6028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7" w:type="dxa"/>
          </w:tcPr>
          <w:p w:rsid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 voile</w:t>
            </w:r>
            <w:r w:rsidRPr="00942C16">
              <w:rPr>
                <w:sz w:val="24"/>
                <w:szCs w:val="24"/>
              </w:rPr>
              <w:t xml:space="preserve"> est soumis par l’intermédiaire de la terre sur la semelle à une charge répartie triangulaire de valeur maximum en pied  </w:t>
            </w: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942C16">
              <w:rPr>
                <w:sz w:val="24"/>
                <w:szCs w:val="24"/>
              </w:rPr>
              <w:t xml:space="preserve">p  = </w:t>
            </w:r>
            <w:r w:rsidR="0058067E">
              <w:rPr>
                <w:sz w:val="24"/>
                <w:szCs w:val="24"/>
              </w:rPr>
              <w:t>96</w:t>
            </w:r>
            <w:r w:rsidRPr="00942C16">
              <w:rPr>
                <w:sz w:val="24"/>
                <w:szCs w:val="24"/>
              </w:rPr>
              <w:t xml:space="preserve"> kN / m</w:t>
            </w: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sur une hauteur de 8.24</w:t>
            </w:r>
            <w:r w:rsidRPr="00942C16">
              <w:rPr>
                <w:sz w:val="24"/>
                <w:szCs w:val="24"/>
              </w:rPr>
              <w:t xml:space="preserve"> m.</w:t>
            </w: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42C16" w:rsidRPr="00942C16" w:rsidRDefault="00942C16" w:rsidP="00942C16">
            <w:pPr>
              <w:pStyle w:val="Paragraphedeliste"/>
              <w:numPr>
                <w:ilvl w:val="0"/>
                <w:numId w:val="9"/>
              </w:numPr>
              <w:spacing w:line="360" w:lineRule="auto"/>
              <w:jc w:val="both"/>
              <w:rPr>
                <w:sz w:val="24"/>
                <w:szCs w:val="24"/>
              </w:rPr>
            </w:pPr>
            <w:r w:rsidRPr="00942C16">
              <w:rPr>
                <w:sz w:val="24"/>
                <w:szCs w:val="24"/>
              </w:rPr>
              <w:t>Calculer la valeur particul</w:t>
            </w:r>
            <w:r w:rsidR="00D60E08">
              <w:rPr>
                <w:sz w:val="24"/>
                <w:szCs w:val="24"/>
              </w:rPr>
              <w:t>ière du moment fléchissant en S1</w:t>
            </w:r>
            <w:r w:rsidRPr="00942C16">
              <w:rPr>
                <w:sz w:val="24"/>
                <w:szCs w:val="24"/>
              </w:rPr>
              <w:t xml:space="preserve"> dû à la charge répartie triangulaire p.</w:t>
            </w:r>
          </w:p>
          <w:p w:rsidR="00942C16" w:rsidRPr="00942C16" w:rsidRDefault="00942C16" w:rsidP="00942C16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42C16" w:rsidRPr="00942C16" w:rsidRDefault="00942C16" w:rsidP="00942C16">
            <w:pPr>
              <w:pStyle w:val="Paragraphedeliste"/>
              <w:numPr>
                <w:ilvl w:val="0"/>
                <w:numId w:val="9"/>
              </w:numPr>
              <w:spacing w:line="360" w:lineRule="auto"/>
              <w:jc w:val="both"/>
              <w:rPr>
                <w:sz w:val="24"/>
                <w:szCs w:val="24"/>
              </w:rPr>
            </w:pPr>
            <w:r w:rsidRPr="00942C16">
              <w:rPr>
                <w:sz w:val="24"/>
                <w:szCs w:val="24"/>
              </w:rPr>
              <w:t>Calculer la valeur particul</w:t>
            </w:r>
            <w:r w:rsidR="00D60E08">
              <w:rPr>
                <w:sz w:val="24"/>
                <w:szCs w:val="24"/>
              </w:rPr>
              <w:t>ière du moment fléchissant en S2</w:t>
            </w:r>
            <w:r w:rsidRPr="00942C16">
              <w:rPr>
                <w:sz w:val="24"/>
                <w:szCs w:val="24"/>
              </w:rPr>
              <w:t xml:space="preserve"> dû à la charge répartie triangulaire p.</w:t>
            </w:r>
          </w:p>
          <w:p w:rsidR="003A2FB4" w:rsidRDefault="003A2FB4" w:rsidP="003A2FB4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3A2FB4" w:rsidRDefault="003A2FB4" w:rsidP="003A2FB4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244CFC" w:rsidRDefault="00244CFC" w:rsidP="003A2FB4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244CFC" w:rsidRDefault="00244CFC" w:rsidP="003A2FB4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244CFC" w:rsidRDefault="00244CFC" w:rsidP="003A2FB4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244CFC" w:rsidRPr="003A2FB4" w:rsidRDefault="00244CFC" w:rsidP="003A2FB4">
            <w:pPr>
              <w:spacing w:line="360" w:lineRule="auto"/>
              <w:jc w:val="both"/>
              <w:rPr>
                <w:sz w:val="24"/>
                <w:szCs w:val="24"/>
              </w:rPr>
            </w:pPr>
          </w:p>
        </w:tc>
      </w:tr>
    </w:tbl>
    <w:p w:rsidR="004869FF" w:rsidRDefault="004869FF" w:rsidP="00C829D6">
      <w:pPr>
        <w:spacing w:line="360" w:lineRule="auto"/>
        <w:jc w:val="both"/>
        <w:rPr>
          <w:b/>
          <w:sz w:val="24"/>
          <w:szCs w:val="24"/>
        </w:rPr>
      </w:pPr>
    </w:p>
    <w:p w:rsidR="004869FF" w:rsidRDefault="004869FF" w:rsidP="00C829D6">
      <w:pPr>
        <w:spacing w:line="360" w:lineRule="auto"/>
        <w:jc w:val="both"/>
        <w:rPr>
          <w:b/>
          <w:sz w:val="24"/>
          <w:szCs w:val="24"/>
        </w:rPr>
      </w:pPr>
    </w:p>
    <w:p w:rsidR="003F1E86" w:rsidRDefault="003F1E86" w:rsidP="003F1E86">
      <w:pPr>
        <w:spacing w:line="360" w:lineRule="auto"/>
        <w:jc w:val="center"/>
        <w:rPr>
          <w:sz w:val="24"/>
          <w:szCs w:val="24"/>
          <w:u w:val="single"/>
        </w:rPr>
      </w:pPr>
      <w:r>
        <w:rPr>
          <w:b/>
          <w:sz w:val="24"/>
          <w:szCs w:val="24"/>
        </w:rPr>
        <w:br w:type="column"/>
      </w:r>
      <w:r w:rsidRPr="003F1E86">
        <w:rPr>
          <w:sz w:val="24"/>
          <w:szCs w:val="24"/>
          <w:u w:val="single"/>
        </w:rPr>
        <w:t>Etude de la semelle</w:t>
      </w:r>
    </w:p>
    <w:p w:rsidR="003F1E86" w:rsidRDefault="003F1E86" w:rsidP="003F1E86">
      <w:pPr>
        <w:spacing w:line="360" w:lineRule="auto"/>
        <w:rPr>
          <w:sz w:val="24"/>
          <w:szCs w:val="24"/>
          <w:u w:val="single"/>
        </w:rPr>
      </w:pPr>
    </w:p>
    <w:p w:rsidR="003F1E86" w:rsidRDefault="003F1E86" w:rsidP="003F1E86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La semelle</w:t>
      </w:r>
      <w:r w:rsidRPr="00942C16">
        <w:rPr>
          <w:sz w:val="24"/>
          <w:szCs w:val="24"/>
        </w:rPr>
        <w:t xml:space="preserve"> est </w:t>
      </w:r>
      <w:r w:rsidR="00D60E08">
        <w:rPr>
          <w:sz w:val="24"/>
          <w:szCs w:val="24"/>
        </w:rPr>
        <w:t xml:space="preserve">sollicitée par </w:t>
      </w:r>
      <w:r w:rsidRPr="00942C16">
        <w:rPr>
          <w:sz w:val="24"/>
          <w:szCs w:val="24"/>
        </w:rPr>
        <w:t xml:space="preserve">la terre sur la semelle </w:t>
      </w:r>
      <w:r>
        <w:rPr>
          <w:sz w:val="24"/>
          <w:szCs w:val="24"/>
        </w:rPr>
        <w:t>et par la réaction du sol sous la semelle</w:t>
      </w:r>
      <w:r w:rsidR="00D60E08">
        <w:rPr>
          <w:sz w:val="24"/>
          <w:szCs w:val="24"/>
        </w:rPr>
        <w:t>.</w:t>
      </w:r>
    </w:p>
    <w:p w:rsidR="003F1E86" w:rsidRPr="00942C16" w:rsidRDefault="003F1E86" w:rsidP="003F1E86">
      <w:pPr>
        <w:spacing w:line="360" w:lineRule="auto"/>
        <w:jc w:val="both"/>
        <w:rPr>
          <w:sz w:val="24"/>
          <w:szCs w:val="24"/>
        </w:rPr>
      </w:pPr>
    </w:p>
    <w:p w:rsidR="003F1E86" w:rsidRDefault="00830F0A" w:rsidP="003F1E86">
      <w:pPr>
        <w:spacing w:line="360" w:lineRule="auto"/>
        <w:jc w:val="center"/>
        <w:rPr>
          <w:b/>
          <w:sz w:val="24"/>
          <w:szCs w:val="24"/>
        </w:rPr>
      </w:pPr>
      <w:r w:rsidRPr="00830F0A">
        <w:rPr>
          <w:noProof/>
          <w:szCs w:val="24"/>
        </w:rPr>
        <w:drawing>
          <wp:inline distT="0" distB="0" distL="0" distR="0">
            <wp:extent cx="5193102" cy="4283964"/>
            <wp:effectExtent l="0" t="0" r="0" b="0"/>
            <wp:docPr id="10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5459" t="3364" r="27261" b="1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897" cy="428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C50" w:rsidRDefault="007F6C50" w:rsidP="003F1E86">
      <w:pPr>
        <w:spacing w:line="360" w:lineRule="auto"/>
        <w:jc w:val="center"/>
        <w:rPr>
          <w:b/>
          <w:sz w:val="24"/>
          <w:szCs w:val="24"/>
        </w:rPr>
      </w:pPr>
    </w:p>
    <w:p w:rsidR="003F1E86" w:rsidRPr="003F1E86" w:rsidRDefault="003F1E86" w:rsidP="003F1E86">
      <w:pPr>
        <w:pStyle w:val="Paragraphedeliste"/>
        <w:numPr>
          <w:ilvl w:val="0"/>
          <w:numId w:val="9"/>
        </w:numPr>
        <w:spacing w:line="360" w:lineRule="auto"/>
        <w:rPr>
          <w:b/>
          <w:sz w:val="24"/>
          <w:szCs w:val="24"/>
        </w:rPr>
      </w:pPr>
      <w:r w:rsidRPr="00942C16">
        <w:rPr>
          <w:sz w:val="24"/>
          <w:szCs w:val="24"/>
        </w:rPr>
        <w:t>Calculer la valeur particulière du moment fléchissant en S</w:t>
      </w:r>
      <w:r>
        <w:rPr>
          <w:sz w:val="24"/>
          <w:szCs w:val="24"/>
        </w:rPr>
        <w:t>3. Préciser la position des armatures.</w:t>
      </w:r>
    </w:p>
    <w:p w:rsidR="003F1E86" w:rsidRPr="003F1E86" w:rsidRDefault="003F1E86" w:rsidP="003F1E86">
      <w:pPr>
        <w:pStyle w:val="Paragraphedeliste"/>
        <w:spacing w:line="360" w:lineRule="auto"/>
        <w:ind w:left="720"/>
        <w:rPr>
          <w:b/>
          <w:sz w:val="24"/>
          <w:szCs w:val="24"/>
        </w:rPr>
      </w:pPr>
    </w:p>
    <w:p w:rsidR="003F1E86" w:rsidRPr="003F1E86" w:rsidRDefault="003F1E86" w:rsidP="003F1E86">
      <w:pPr>
        <w:pStyle w:val="Paragraphedeliste"/>
        <w:numPr>
          <w:ilvl w:val="0"/>
          <w:numId w:val="9"/>
        </w:numPr>
        <w:spacing w:line="360" w:lineRule="auto"/>
        <w:rPr>
          <w:b/>
          <w:sz w:val="24"/>
          <w:szCs w:val="24"/>
        </w:rPr>
      </w:pPr>
      <w:r w:rsidRPr="00942C16">
        <w:rPr>
          <w:sz w:val="24"/>
          <w:szCs w:val="24"/>
        </w:rPr>
        <w:t>Calculer la valeur particulière du moment fléchissant en S</w:t>
      </w:r>
      <w:r>
        <w:rPr>
          <w:sz w:val="24"/>
          <w:szCs w:val="24"/>
        </w:rPr>
        <w:t>4. Préciser la position des armatures.</w:t>
      </w:r>
    </w:p>
    <w:p w:rsidR="00C829D6" w:rsidRPr="007F6C50" w:rsidRDefault="003F1E86" w:rsidP="007F6C50">
      <w:pPr>
        <w:spacing w:line="360" w:lineRule="auto"/>
        <w:ind w:left="360"/>
        <w:rPr>
          <w:b/>
          <w:sz w:val="24"/>
          <w:szCs w:val="24"/>
        </w:rPr>
      </w:pPr>
      <w:r w:rsidRPr="007F6C50">
        <w:rPr>
          <w:b/>
          <w:sz w:val="24"/>
          <w:szCs w:val="24"/>
        </w:rPr>
        <w:br w:type="column"/>
      </w:r>
      <w:r w:rsidR="00C829D6" w:rsidRPr="007F6C50">
        <w:rPr>
          <w:b/>
          <w:sz w:val="24"/>
          <w:szCs w:val="24"/>
        </w:rPr>
        <w:t xml:space="preserve">Questions </w:t>
      </w:r>
      <w:r w:rsidR="00AC45B1" w:rsidRPr="007F6C50">
        <w:rPr>
          <w:b/>
          <w:sz w:val="24"/>
          <w:szCs w:val="24"/>
        </w:rPr>
        <w:t xml:space="preserve">2.5 : </w:t>
      </w:r>
      <w:r w:rsidR="00EB61BC" w:rsidRPr="007F6C50">
        <w:rPr>
          <w:b/>
          <w:sz w:val="24"/>
          <w:szCs w:val="24"/>
        </w:rPr>
        <w:t>Armatures du mur</w:t>
      </w:r>
    </w:p>
    <w:p w:rsidR="004869FF" w:rsidRDefault="00D70A70" w:rsidP="004869FF">
      <w:pPr>
        <w:spacing w:line="276" w:lineRule="auto"/>
        <w:ind w:left="326"/>
        <w:jc w:val="both"/>
        <w:rPr>
          <w:sz w:val="24"/>
          <w:szCs w:val="24"/>
        </w:rPr>
      </w:pPr>
      <w:r>
        <w:rPr>
          <w:sz w:val="24"/>
          <w:szCs w:val="24"/>
        </w:rPr>
        <w:t>A partir des sollicitations internes, v</w:t>
      </w:r>
      <w:r w:rsidR="00AC45B1">
        <w:rPr>
          <w:sz w:val="24"/>
          <w:szCs w:val="24"/>
        </w:rPr>
        <w:t>otre ingénieur</w:t>
      </w:r>
      <w:r w:rsidR="00C829D6">
        <w:rPr>
          <w:sz w:val="24"/>
          <w:szCs w:val="24"/>
        </w:rPr>
        <w:t xml:space="preserve"> vous donne les </w:t>
      </w:r>
      <w:r>
        <w:rPr>
          <w:sz w:val="24"/>
          <w:szCs w:val="24"/>
        </w:rPr>
        <w:t xml:space="preserve">sections d’armatures à mettre en œuvre dans </w:t>
      </w:r>
      <w:r w:rsidR="00EB61BC">
        <w:rPr>
          <w:sz w:val="24"/>
          <w:szCs w:val="24"/>
        </w:rPr>
        <w:t>1 mètre d</w:t>
      </w:r>
      <w:r>
        <w:rPr>
          <w:sz w:val="24"/>
          <w:szCs w:val="24"/>
        </w:rPr>
        <w:t>e mur de soutènement</w:t>
      </w:r>
      <w:r w:rsidR="00323EC8">
        <w:rPr>
          <w:sz w:val="24"/>
          <w:szCs w:val="24"/>
        </w:rPr>
        <w:t>.</w:t>
      </w:r>
    </w:p>
    <w:p w:rsidR="004869FF" w:rsidRDefault="004869FF" w:rsidP="004869FF">
      <w:pPr>
        <w:spacing w:line="276" w:lineRule="auto"/>
        <w:ind w:left="326"/>
        <w:jc w:val="both"/>
        <w:rPr>
          <w:sz w:val="24"/>
          <w:szCs w:val="24"/>
        </w:rPr>
      </w:pPr>
    </w:p>
    <w:p w:rsidR="004869FF" w:rsidRDefault="004869FF" w:rsidP="004869FF">
      <w:pPr>
        <w:spacing w:line="276" w:lineRule="auto"/>
        <w:ind w:left="326"/>
        <w:jc w:val="both"/>
        <w:rPr>
          <w:sz w:val="24"/>
          <w:szCs w:val="24"/>
        </w:rPr>
      </w:pPr>
      <w:r>
        <w:rPr>
          <w:sz w:val="24"/>
          <w:szCs w:val="24"/>
        </w:rPr>
        <w:t>Le mur est réalisé avec un béton C35/45. Les armatures seront de nuance B500.</w:t>
      </w:r>
    </w:p>
    <w:p w:rsidR="004869FF" w:rsidRDefault="004869FF" w:rsidP="004869FF">
      <w:pPr>
        <w:spacing w:line="276" w:lineRule="auto"/>
        <w:ind w:left="326"/>
        <w:jc w:val="both"/>
        <w:rPr>
          <w:sz w:val="24"/>
          <w:szCs w:val="24"/>
        </w:rPr>
      </w:pPr>
      <w:r>
        <w:rPr>
          <w:sz w:val="24"/>
          <w:szCs w:val="24"/>
        </w:rPr>
        <w:t>L’enrobage de ces armatures sera de c</w:t>
      </w:r>
      <w:r w:rsidRPr="001D7A4B">
        <w:rPr>
          <w:sz w:val="24"/>
          <w:szCs w:val="24"/>
          <w:vertAlign w:val="subscript"/>
        </w:rPr>
        <w:t>nom</w:t>
      </w:r>
      <w:r w:rsidRPr="001D7A4B">
        <w:rPr>
          <w:sz w:val="24"/>
          <w:szCs w:val="24"/>
        </w:rPr>
        <w:t xml:space="preserve"> </w:t>
      </w:r>
      <w:r>
        <w:rPr>
          <w:sz w:val="24"/>
          <w:szCs w:val="24"/>
        </w:rPr>
        <w:t>= 50 mm pour les faces enterrées et de c</w:t>
      </w:r>
      <w:r w:rsidRPr="001D7A4B">
        <w:rPr>
          <w:sz w:val="24"/>
          <w:szCs w:val="24"/>
          <w:vertAlign w:val="subscript"/>
        </w:rPr>
        <w:t>nom</w:t>
      </w:r>
      <w:r>
        <w:rPr>
          <w:sz w:val="24"/>
          <w:szCs w:val="24"/>
        </w:rPr>
        <w:t xml:space="preserve"> = 30 mm pour les parements extérieurs.</w:t>
      </w:r>
    </w:p>
    <w:p w:rsidR="004869FF" w:rsidRDefault="004869FF" w:rsidP="004869FF">
      <w:pPr>
        <w:spacing w:line="276" w:lineRule="auto"/>
        <w:ind w:left="326"/>
        <w:jc w:val="both"/>
        <w:rPr>
          <w:sz w:val="24"/>
          <w:szCs w:val="24"/>
        </w:rPr>
      </w:pPr>
    </w:p>
    <w:tbl>
      <w:tblPr>
        <w:tblStyle w:val="Grilledutableau"/>
        <w:tblW w:w="0" w:type="auto"/>
        <w:tblInd w:w="720" w:type="dxa"/>
        <w:tblLook w:val="04A0"/>
      </w:tblPr>
      <w:tblGrid>
        <w:gridCol w:w="5169"/>
        <w:gridCol w:w="5160"/>
      </w:tblGrid>
      <w:tr w:rsidR="00D70A70" w:rsidTr="00323EC8">
        <w:tc>
          <w:tcPr>
            <w:tcW w:w="5169" w:type="dxa"/>
          </w:tcPr>
          <w:p w:rsidR="00323EC8" w:rsidRPr="00323EC8" w:rsidRDefault="00323EC8" w:rsidP="00D70A7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D70A70" w:rsidRPr="00323EC8" w:rsidRDefault="00323EC8" w:rsidP="00D70A7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323EC8">
              <w:rPr>
                <w:b/>
                <w:sz w:val="24"/>
                <w:szCs w:val="24"/>
              </w:rPr>
              <w:t>Localisation</w:t>
            </w:r>
          </w:p>
        </w:tc>
        <w:tc>
          <w:tcPr>
            <w:tcW w:w="5160" w:type="dxa"/>
          </w:tcPr>
          <w:p w:rsidR="00D70A70" w:rsidRPr="00323EC8" w:rsidRDefault="00D70A70" w:rsidP="00D70A7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323EC8">
              <w:rPr>
                <w:b/>
                <w:sz w:val="24"/>
                <w:szCs w:val="24"/>
              </w:rPr>
              <w:t xml:space="preserve">Sections d’armature de calcul </w:t>
            </w:r>
          </w:p>
          <w:p w:rsidR="00D70A70" w:rsidRPr="00323EC8" w:rsidRDefault="00D70A70" w:rsidP="00D70A70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323EC8">
              <w:rPr>
                <w:b/>
                <w:sz w:val="24"/>
                <w:szCs w:val="24"/>
              </w:rPr>
              <w:t>(pour 1 m de mur en longueur)</w:t>
            </w:r>
          </w:p>
        </w:tc>
      </w:tr>
      <w:tr w:rsidR="004869FF" w:rsidRPr="00D35E1A" w:rsidTr="004A3774">
        <w:trPr>
          <w:trHeight w:val="7026"/>
        </w:trPr>
        <w:tc>
          <w:tcPr>
            <w:tcW w:w="5169" w:type="dxa"/>
          </w:tcPr>
          <w:p w:rsidR="004869FF" w:rsidRPr="00D70A70" w:rsidRDefault="004869FF" w:rsidP="00D70A7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613804" cy="4250822"/>
                  <wp:effectExtent l="0" t="0" r="0" b="0"/>
                  <wp:docPr id="3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29129" r="46246" b="2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804" cy="42508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0" w:type="dxa"/>
          </w:tcPr>
          <w:p w:rsidR="004869FF" w:rsidRDefault="004869FF" w:rsidP="00D70A70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4869FF" w:rsidRPr="004A3774" w:rsidRDefault="007F6C50" w:rsidP="00D70A70">
            <w:pPr>
              <w:spacing w:line="360" w:lineRule="auto"/>
              <w:jc w:val="center"/>
              <w:rPr>
                <w:sz w:val="24"/>
                <w:szCs w:val="24"/>
                <w:u w:val="single"/>
                <w:lang w:val="en-US"/>
              </w:rPr>
            </w:pPr>
            <w:r w:rsidRPr="004A3774">
              <w:rPr>
                <w:sz w:val="24"/>
                <w:szCs w:val="24"/>
                <w:u w:val="single"/>
                <w:lang w:val="en-US"/>
              </w:rPr>
              <w:t>Voile</w:t>
            </w:r>
          </w:p>
          <w:p w:rsidR="004869FF" w:rsidRPr="004A3774" w:rsidRDefault="004869FF" w:rsidP="00D70A7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4869FF" w:rsidRPr="004A3774" w:rsidRDefault="004869FF" w:rsidP="00D70A7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4A3774">
              <w:rPr>
                <w:sz w:val="24"/>
                <w:szCs w:val="24"/>
                <w:lang w:val="en-US"/>
              </w:rPr>
              <w:t xml:space="preserve">S1 = </w:t>
            </w:r>
            <w:r w:rsidR="00E52110">
              <w:rPr>
                <w:sz w:val="24"/>
                <w:szCs w:val="24"/>
                <w:lang w:val="en-US"/>
              </w:rPr>
              <w:t>42,31</w:t>
            </w:r>
            <w:r w:rsidRPr="004A3774">
              <w:rPr>
                <w:sz w:val="24"/>
                <w:szCs w:val="24"/>
                <w:lang w:val="en-US"/>
              </w:rPr>
              <w:t xml:space="preserve"> cm</w:t>
            </w:r>
            <w:r w:rsidRPr="004A3774">
              <w:rPr>
                <w:sz w:val="24"/>
                <w:szCs w:val="24"/>
                <w:vertAlign w:val="superscript"/>
                <w:lang w:val="en-US"/>
              </w:rPr>
              <w:t>2</w:t>
            </w:r>
            <w:r w:rsidRPr="004A3774">
              <w:rPr>
                <w:sz w:val="24"/>
                <w:szCs w:val="24"/>
                <w:lang w:val="en-US"/>
              </w:rPr>
              <w:t xml:space="preserve"> / m</w:t>
            </w:r>
          </w:p>
          <w:p w:rsidR="004869FF" w:rsidRPr="004A3774" w:rsidRDefault="004869FF" w:rsidP="004869FF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4869FF" w:rsidRPr="004A3774" w:rsidRDefault="004869FF" w:rsidP="004869FF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4A3774">
              <w:rPr>
                <w:sz w:val="24"/>
                <w:szCs w:val="24"/>
                <w:lang w:val="en-US"/>
              </w:rPr>
              <w:t xml:space="preserve">S2 = </w:t>
            </w:r>
            <w:r w:rsidR="00E52110">
              <w:rPr>
                <w:sz w:val="24"/>
                <w:szCs w:val="24"/>
                <w:lang w:val="en-US"/>
              </w:rPr>
              <w:t>7,08</w:t>
            </w:r>
            <w:r w:rsidR="007F6C50" w:rsidRPr="004A3774">
              <w:rPr>
                <w:sz w:val="24"/>
                <w:szCs w:val="24"/>
                <w:lang w:val="en-US"/>
              </w:rPr>
              <w:t xml:space="preserve"> cm</w:t>
            </w:r>
            <w:r w:rsidR="007F6C50" w:rsidRPr="004A3774">
              <w:rPr>
                <w:sz w:val="24"/>
                <w:szCs w:val="24"/>
                <w:vertAlign w:val="superscript"/>
                <w:lang w:val="en-US"/>
              </w:rPr>
              <w:t>2</w:t>
            </w:r>
            <w:r w:rsidR="007F6C50" w:rsidRPr="004A3774">
              <w:rPr>
                <w:sz w:val="24"/>
                <w:szCs w:val="24"/>
                <w:lang w:val="en-US"/>
              </w:rPr>
              <w:t xml:space="preserve"> / m</w:t>
            </w:r>
          </w:p>
          <w:p w:rsidR="004869FF" w:rsidRPr="004A3774" w:rsidRDefault="004869FF" w:rsidP="004869FF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7F6C50" w:rsidRPr="004A3774" w:rsidRDefault="007F6C50" w:rsidP="004869FF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7F6C50" w:rsidRPr="004A3774" w:rsidRDefault="007F6C50" w:rsidP="004869FF">
            <w:pPr>
              <w:spacing w:line="360" w:lineRule="auto"/>
              <w:jc w:val="center"/>
              <w:rPr>
                <w:sz w:val="24"/>
                <w:szCs w:val="24"/>
                <w:u w:val="single"/>
                <w:lang w:val="en-US"/>
              </w:rPr>
            </w:pPr>
            <w:r w:rsidRPr="004A3774">
              <w:rPr>
                <w:sz w:val="24"/>
                <w:szCs w:val="24"/>
                <w:u w:val="single"/>
                <w:lang w:val="en-US"/>
              </w:rPr>
              <w:t>Semelle</w:t>
            </w:r>
          </w:p>
          <w:p w:rsidR="007F6C50" w:rsidRPr="004A3774" w:rsidRDefault="007F6C50" w:rsidP="004869FF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4869FF" w:rsidRPr="004A3774" w:rsidRDefault="004869FF" w:rsidP="004869FF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4A3774">
              <w:rPr>
                <w:sz w:val="24"/>
                <w:szCs w:val="24"/>
                <w:lang w:val="en-US"/>
              </w:rPr>
              <w:t>S3 = 3</w:t>
            </w:r>
            <w:r w:rsidR="00E52110">
              <w:rPr>
                <w:sz w:val="24"/>
                <w:szCs w:val="24"/>
                <w:lang w:val="en-US"/>
              </w:rPr>
              <w:t>3</w:t>
            </w:r>
            <w:r w:rsidRPr="004A3774">
              <w:rPr>
                <w:sz w:val="24"/>
                <w:szCs w:val="24"/>
                <w:lang w:val="en-US"/>
              </w:rPr>
              <w:t>,</w:t>
            </w:r>
            <w:r w:rsidR="00E52110">
              <w:rPr>
                <w:sz w:val="24"/>
                <w:szCs w:val="24"/>
                <w:lang w:val="en-US"/>
              </w:rPr>
              <w:t>24</w:t>
            </w:r>
            <w:r w:rsidRPr="004A3774">
              <w:rPr>
                <w:sz w:val="24"/>
                <w:szCs w:val="24"/>
                <w:lang w:val="en-US"/>
              </w:rPr>
              <w:t xml:space="preserve"> cm</w:t>
            </w:r>
            <w:r w:rsidRPr="004A3774">
              <w:rPr>
                <w:sz w:val="24"/>
                <w:szCs w:val="24"/>
                <w:vertAlign w:val="superscript"/>
                <w:lang w:val="en-US"/>
              </w:rPr>
              <w:t>2</w:t>
            </w:r>
            <w:r w:rsidRPr="004A3774">
              <w:rPr>
                <w:sz w:val="24"/>
                <w:szCs w:val="24"/>
                <w:lang w:val="en-US"/>
              </w:rPr>
              <w:t xml:space="preserve"> / m</w:t>
            </w:r>
          </w:p>
          <w:p w:rsidR="004869FF" w:rsidRPr="004A3774" w:rsidRDefault="004869FF" w:rsidP="00D70A7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4869FF" w:rsidRPr="004A3774" w:rsidRDefault="004869FF" w:rsidP="00D70A7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4A3774">
              <w:rPr>
                <w:sz w:val="24"/>
                <w:szCs w:val="24"/>
                <w:lang w:val="en-US"/>
              </w:rPr>
              <w:t xml:space="preserve">S4 = </w:t>
            </w:r>
            <w:r w:rsidR="00E52110">
              <w:rPr>
                <w:sz w:val="24"/>
                <w:szCs w:val="24"/>
                <w:lang w:val="en-US"/>
              </w:rPr>
              <w:t>8,02</w:t>
            </w:r>
            <w:r w:rsidRPr="004A3774">
              <w:rPr>
                <w:sz w:val="24"/>
                <w:szCs w:val="24"/>
                <w:lang w:val="en-US"/>
              </w:rPr>
              <w:t xml:space="preserve"> cm</w:t>
            </w:r>
            <w:r w:rsidRPr="004A3774">
              <w:rPr>
                <w:sz w:val="24"/>
                <w:szCs w:val="24"/>
                <w:vertAlign w:val="superscript"/>
                <w:lang w:val="en-US"/>
              </w:rPr>
              <w:t>2</w:t>
            </w:r>
            <w:r w:rsidRPr="004A3774">
              <w:rPr>
                <w:sz w:val="24"/>
                <w:szCs w:val="24"/>
                <w:lang w:val="en-US"/>
              </w:rPr>
              <w:t xml:space="preserve"> / m</w:t>
            </w:r>
          </w:p>
          <w:p w:rsidR="004869FF" w:rsidRPr="004A3774" w:rsidRDefault="004869FF" w:rsidP="00D70A7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  <w:p w:rsidR="004869FF" w:rsidRPr="004A3774" w:rsidRDefault="004869FF" w:rsidP="00D70A7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</w:p>
        </w:tc>
      </w:tr>
    </w:tbl>
    <w:p w:rsidR="00EB61BC" w:rsidRPr="004A3774" w:rsidRDefault="00EB61BC" w:rsidP="00CA7B79">
      <w:pPr>
        <w:spacing w:line="360" w:lineRule="auto"/>
        <w:ind w:left="720"/>
        <w:jc w:val="both"/>
        <w:rPr>
          <w:sz w:val="24"/>
          <w:szCs w:val="24"/>
          <w:lang w:val="en-US"/>
        </w:rPr>
      </w:pPr>
    </w:p>
    <w:p w:rsidR="00323EC8" w:rsidRDefault="00323EC8" w:rsidP="004869FF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partir du tableau des aciers, choisir des armatures </w:t>
      </w:r>
      <w:r w:rsidR="002431C5">
        <w:rPr>
          <w:sz w:val="24"/>
          <w:szCs w:val="24"/>
        </w:rPr>
        <w:t xml:space="preserve">principales </w:t>
      </w:r>
      <w:r>
        <w:rPr>
          <w:sz w:val="24"/>
          <w:szCs w:val="24"/>
        </w:rPr>
        <w:t>à mettre en œuvre.</w:t>
      </w:r>
    </w:p>
    <w:p w:rsidR="00CB665B" w:rsidRDefault="00CB665B" w:rsidP="004869FF">
      <w:pPr>
        <w:spacing w:line="360" w:lineRule="auto"/>
        <w:ind w:left="720"/>
        <w:jc w:val="both"/>
        <w:rPr>
          <w:sz w:val="24"/>
          <w:szCs w:val="24"/>
        </w:rPr>
      </w:pPr>
    </w:p>
    <w:p w:rsidR="00C829D6" w:rsidRDefault="00323EC8" w:rsidP="004869FF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Sur le DR2, dessiner le plan de principe des armatures </w:t>
      </w:r>
      <w:r w:rsidR="002431C5">
        <w:rPr>
          <w:sz w:val="24"/>
          <w:szCs w:val="24"/>
        </w:rPr>
        <w:t xml:space="preserve">principales </w:t>
      </w:r>
      <w:r>
        <w:rPr>
          <w:sz w:val="24"/>
          <w:szCs w:val="24"/>
        </w:rPr>
        <w:t>du mur.</w:t>
      </w:r>
    </w:p>
    <w:p w:rsidR="00CB665B" w:rsidRDefault="00CB665B" w:rsidP="004869FF">
      <w:pPr>
        <w:spacing w:line="360" w:lineRule="auto"/>
        <w:jc w:val="both"/>
        <w:rPr>
          <w:sz w:val="24"/>
          <w:szCs w:val="24"/>
        </w:rPr>
      </w:pPr>
    </w:p>
    <w:p w:rsidR="004869FF" w:rsidRPr="002431C5" w:rsidRDefault="00323EC8" w:rsidP="004869FF">
      <w:pPr>
        <w:numPr>
          <w:ilvl w:val="0"/>
          <w:numId w:val="9"/>
        </w:numPr>
        <w:spacing w:line="36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>Evaluer la masse totale d’armature pour 1 m de mur de soutènement.</w:t>
      </w:r>
      <w:r w:rsidR="002431C5">
        <w:rPr>
          <w:sz w:val="24"/>
          <w:szCs w:val="24"/>
        </w:rPr>
        <w:t xml:space="preserve"> </w:t>
      </w:r>
      <w:r w:rsidR="002431C5" w:rsidRPr="002431C5">
        <w:rPr>
          <w:i/>
          <w:sz w:val="24"/>
          <w:szCs w:val="24"/>
        </w:rPr>
        <w:t>Vous rajouterez +15% pour les armatures de montage.</w:t>
      </w:r>
    </w:p>
    <w:p w:rsidR="00146EF5" w:rsidRDefault="00146EF5" w:rsidP="004869FF">
      <w:pPr>
        <w:pStyle w:val="Paragraphedeliste"/>
        <w:spacing w:line="360" w:lineRule="auto"/>
        <w:rPr>
          <w:sz w:val="24"/>
          <w:szCs w:val="24"/>
        </w:rPr>
      </w:pPr>
    </w:p>
    <w:p w:rsidR="00146EF5" w:rsidRPr="007C7090" w:rsidRDefault="00146EF5" w:rsidP="004869FF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Evaluer le ratio d’armature en kg/m</w:t>
      </w:r>
      <w:r w:rsidRPr="00146EF5"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>.</w:t>
      </w:r>
    </w:p>
    <w:p w:rsidR="008C0990" w:rsidRDefault="00CB665B" w:rsidP="008C0990">
      <w:pPr>
        <w:spacing w:line="360" w:lineRule="auto"/>
        <w:jc w:val="both"/>
        <w:rPr>
          <w:b/>
          <w:u w:val="single"/>
        </w:rPr>
      </w:pPr>
      <w:r>
        <w:rPr>
          <w:b/>
          <w:u w:val="single"/>
        </w:rPr>
        <w:br w:type="column"/>
      </w:r>
    </w:p>
    <w:p w:rsidR="008C0990" w:rsidRPr="00222909" w:rsidRDefault="008C0990" w:rsidP="008C09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sz w:val="24"/>
          <w:szCs w:val="24"/>
        </w:rPr>
      </w:pPr>
      <w:r w:rsidRPr="004E5932">
        <w:rPr>
          <w:b/>
          <w:sz w:val="24"/>
          <w:szCs w:val="24"/>
        </w:rPr>
        <w:t xml:space="preserve">ETUDE  </w:t>
      </w:r>
      <w:r>
        <w:rPr>
          <w:b/>
          <w:sz w:val="24"/>
          <w:szCs w:val="24"/>
        </w:rPr>
        <w:t>3</w:t>
      </w:r>
      <w:r w:rsidRPr="004E5932">
        <w:rPr>
          <w:b/>
          <w:sz w:val="24"/>
          <w:szCs w:val="24"/>
        </w:rPr>
        <w:t xml:space="preserve">: </w:t>
      </w:r>
      <w:r w:rsidR="00CB665B">
        <w:rPr>
          <w:b/>
          <w:caps/>
          <w:sz w:val="24"/>
          <w:szCs w:val="24"/>
        </w:rPr>
        <w:t>PROTECTION CONTRE EAUX</w:t>
      </w:r>
    </w:p>
    <w:p w:rsidR="008C0990" w:rsidRPr="00222909" w:rsidRDefault="008C0990" w:rsidP="008C0990">
      <w:pPr>
        <w:spacing w:line="276" w:lineRule="auto"/>
        <w:rPr>
          <w:sz w:val="24"/>
          <w:szCs w:val="24"/>
        </w:rPr>
      </w:pPr>
    </w:p>
    <w:p w:rsidR="008C0990" w:rsidRDefault="008E5951" w:rsidP="008C0990">
      <w:p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p w:rsidR="008E5951" w:rsidRDefault="00CB665B" w:rsidP="008C0990">
      <w:pPr>
        <w:spacing w:line="360" w:lineRule="auto"/>
        <w:jc w:val="both"/>
        <w:rPr>
          <w:sz w:val="24"/>
          <w:szCs w:val="24"/>
        </w:rPr>
      </w:pPr>
      <w:r>
        <w:rPr>
          <w:b/>
          <w:caps/>
          <w:sz w:val="24"/>
          <w:szCs w:val="24"/>
        </w:rPr>
        <w:t xml:space="preserve">DIMENSIONNEMENT HYDRAULIQUE DU CANIVEAU l=50 </w:t>
      </w:r>
      <w:r w:rsidRPr="00230C8F">
        <w:rPr>
          <w:b/>
          <w:sz w:val="24"/>
          <w:szCs w:val="24"/>
        </w:rPr>
        <w:t xml:space="preserve">cm </w:t>
      </w:r>
      <w:r>
        <w:rPr>
          <w:b/>
          <w:caps/>
          <w:sz w:val="24"/>
          <w:szCs w:val="24"/>
        </w:rPr>
        <w:t xml:space="preserve">h=40 </w:t>
      </w:r>
      <w:r w:rsidRPr="00230C8F">
        <w:rPr>
          <w:b/>
          <w:sz w:val="24"/>
          <w:szCs w:val="24"/>
        </w:rPr>
        <w:t>cm</w:t>
      </w:r>
    </w:p>
    <w:p w:rsidR="00CB665B" w:rsidRDefault="00CB665B" w:rsidP="00CB665B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>Document Technique</w:t>
      </w:r>
      <w:r w:rsidR="00E07CA2">
        <w:rPr>
          <w:b/>
          <w:sz w:val="24"/>
          <w:szCs w:val="24"/>
        </w:rPr>
        <w:t xml:space="preserve"> et R</w:t>
      </w:r>
      <w:r w:rsidR="0043104C">
        <w:rPr>
          <w:b/>
          <w:sz w:val="24"/>
          <w:szCs w:val="24"/>
        </w:rPr>
        <w:t>éponse</w:t>
      </w:r>
      <w:r w:rsidRPr="00E21105">
        <w:rPr>
          <w:b/>
          <w:sz w:val="24"/>
          <w:szCs w:val="24"/>
        </w:rPr>
        <w:t> :</w:t>
      </w:r>
      <w:r>
        <w:rPr>
          <w:sz w:val="24"/>
          <w:szCs w:val="24"/>
        </w:rPr>
        <w:t xml:space="preserve"> DT7</w:t>
      </w:r>
      <w:r w:rsidR="0043104C">
        <w:rPr>
          <w:sz w:val="24"/>
          <w:szCs w:val="24"/>
        </w:rPr>
        <w:t>-DR3</w:t>
      </w:r>
    </w:p>
    <w:p w:rsidR="00CB665B" w:rsidRDefault="00CB665B" w:rsidP="008C0990">
      <w:pPr>
        <w:spacing w:line="360" w:lineRule="auto"/>
        <w:jc w:val="both"/>
        <w:rPr>
          <w:sz w:val="24"/>
          <w:szCs w:val="24"/>
        </w:rPr>
      </w:pPr>
    </w:p>
    <w:p w:rsidR="008C0990" w:rsidRPr="00222909" w:rsidRDefault="008C0990" w:rsidP="008C0990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Nous allons </w:t>
      </w:r>
      <w:r w:rsidR="006E6832">
        <w:rPr>
          <w:sz w:val="24"/>
          <w:szCs w:val="24"/>
        </w:rPr>
        <w:t>vérifier les dimensions du caniveau placé en tête du mur qui doit recueillir les eaux qui arrivent de la face aval de la digue</w:t>
      </w:r>
      <w:r>
        <w:rPr>
          <w:sz w:val="24"/>
          <w:szCs w:val="24"/>
        </w:rPr>
        <w:t>.</w:t>
      </w:r>
      <w:r w:rsidR="006E6832">
        <w:rPr>
          <w:sz w:val="24"/>
          <w:szCs w:val="24"/>
        </w:rPr>
        <w:t xml:space="preserve"> Nous considérons que le caniveau doit recueillir les eaux sur une distance de 45 m.</w:t>
      </w:r>
      <w:r w:rsidR="00D9780D">
        <w:rPr>
          <w:sz w:val="24"/>
          <w:szCs w:val="24"/>
        </w:rPr>
        <w:t xml:space="preserve"> Il est posé avec une pente de 0,5 mm / mètre.</w:t>
      </w:r>
    </w:p>
    <w:p w:rsidR="008C0990" w:rsidRDefault="008C0990" w:rsidP="008C0990">
      <w:pPr>
        <w:spacing w:line="360" w:lineRule="auto"/>
        <w:jc w:val="both"/>
        <w:rPr>
          <w:b/>
          <w:sz w:val="24"/>
          <w:szCs w:val="24"/>
        </w:rPr>
      </w:pPr>
    </w:p>
    <w:p w:rsidR="0007133A" w:rsidRDefault="008C0990" w:rsidP="0007133A">
      <w:pPr>
        <w:spacing w:line="360" w:lineRule="auto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</w:t>
      </w:r>
      <w:r w:rsidR="0007133A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3.1 </w:t>
      </w:r>
    </w:p>
    <w:p w:rsidR="006E6832" w:rsidRDefault="006E6832" w:rsidP="0007133A">
      <w:pPr>
        <w:pStyle w:val="Paragraphedeliste"/>
        <w:numPr>
          <w:ilvl w:val="0"/>
          <w:numId w:val="9"/>
        </w:numPr>
        <w:spacing w:line="360" w:lineRule="auto"/>
        <w:rPr>
          <w:sz w:val="24"/>
        </w:rPr>
      </w:pPr>
      <w:r w:rsidRPr="006E6832">
        <w:rPr>
          <w:sz w:val="24"/>
        </w:rPr>
        <w:t>Evaluer</w:t>
      </w:r>
      <w:r>
        <w:rPr>
          <w:sz w:val="24"/>
        </w:rPr>
        <w:t xml:space="preserve"> les surfaces </w:t>
      </w:r>
      <w:r w:rsidR="00276D2D">
        <w:rPr>
          <w:sz w:val="24"/>
        </w:rPr>
        <w:t>prises horizontale</w:t>
      </w:r>
      <w:r w:rsidR="0043104C">
        <w:rPr>
          <w:sz w:val="24"/>
        </w:rPr>
        <w:t>ment</w:t>
      </w:r>
      <w:r w:rsidR="00276D2D">
        <w:rPr>
          <w:sz w:val="24"/>
        </w:rPr>
        <w:t xml:space="preserve"> </w:t>
      </w:r>
      <w:r>
        <w:rPr>
          <w:sz w:val="24"/>
        </w:rPr>
        <w:t>de voirie et de gazon</w:t>
      </w:r>
      <w:r w:rsidR="00276D2D">
        <w:rPr>
          <w:sz w:val="24"/>
        </w:rPr>
        <w:t xml:space="preserve"> depuis la crête de la digue</w:t>
      </w:r>
      <w:r w:rsidR="0043104C">
        <w:rPr>
          <w:sz w:val="24"/>
        </w:rPr>
        <w:t xml:space="preserve"> jusqu’au caniveau</w:t>
      </w:r>
      <w:r w:rsidR="00276D2D">
        <w:rPr>
          <w:sz w:val="24"/>
        </w:rPr>
        <w:t xml:space="preserve"> et ceci sur une longueur de 45 mètres.</w:t>
      </w:r>
    </w:p>
    <w:p w:rsidR="00276D2D" w:rsidRDefault="00276D2D" w:rsidP="0007133A">
      <w:pPr>
        <w:pStyle w:val="Paragraphedeliste"/>
        <w:numPr>
          <w:ilvl w:val="0"/>
          <w:numId w:val="9"/>
        </w:numPr>
        <w:spacing w:line="360" w:lineRule="auto"/>
        <w:rPr>
          <w:sz w:val="24"/>
        </w:rPr>
      </w:pPr>
      <w:r>
        <w:rPr>
          <w:sz w:val="24"/>
        </w:rPr>
        <w:t>Déterminer la surface équivalente A</w:t>
      </w:r>
      <w:r w:rsidR="0043104C">
        <w:rPr>
          <w:sz w:val="24"/>
        </w:rPr>
        <w:t xml:space="preserve"> </w:t>
      </w:r>
      <w:r>
        <w:rPr>
          <w:sz w:val="24"/>
        </w:rPr>
        <w:t>x</w:t>
      </w:r>
      <w:r w:rsidR="0043104C">
        <w:rPr>
          <w:sz w:val="24"/>
        </w:rPr>
        <w:t xml:space="preserve"> </w:t>
      </w:r>
      <w:r>
        <w:rPr>
          <w:sz w:val="24"/>
        </w:rPr>
        <w:t>C</w:t>
      </w:r>
      <w:r w:rsidR="0043104C">
        <w:rPr>
          <w:sz w:val="24"/>
        </w:rPr>
        <w:t xml:space="preserve"> en m</w:t>
      </w:r>
      <w:r w:rsidR="0043104C" w:rsidRPr="0043104C">
        <w:rPr>
          <w:sz w:val="24"/>
          <w:vertAlign w:val="superscript"/>
        </w:rPr>
        <w:t>2</w:t>
      </w:r>
      <w:r>
        <w:rPr>
          <w:sz w:val="24"/>
        </w:rPr>
        <w:t>.</w:t>
      </w:r>
    </w:p>
    <w:p w:rsidR="00276D2D" w:rsidRDefault="00276D2D" w:rsidP="0007133A">
      <w:pPr>
        <w:pStyle w:val="Paragraphedeliste"/>
        <w:numPr>
          <w:ilvl w:val="0"/>
          <w:numId w:val="9"/>
        </w:numPr>
        <w:spacing w:line="360" w:lineRule="auto"/>
        <w:rPr>
          <w:sz w:val="24"/>
        </w:rPr>
      </w:pPr>
      <w:r>
        <w:rPr>
          <w:sz w:val="24"/>
        </w:rPr>
        <w:t>Calculer le débit de pointe par la méthode rationnelle en m</w:t>
      </w:r>
      <w:r w:rsidRPr="005A0447">
        <w:rPr>
          <w:sz w:val="24"/>
          <w:vertAlign w:val="superscript"/>
        </w:rPr>
        <w:t>3</w:t>
      </w:r>
      <w:r>
        <w:rPr>
          <w:sz w:val="24"/>
        </w:rPr>
        <w:t>/h et en l/s</w:t>
      </w:r>
    </w:p>
    <w:p w:rsidR="00276D2D" w:rsidRDefault="00276D2D" w:rsidP="00276D2D">
      <w:pPr>
        <w:spacing w:line="360" w:lineRule="auto"/>
        <w:rPr>
          <w:b/>
          <w:sz w:val="24"/>
          <w:szCs w:val="24"/>
        </w:rPr>
      </w:pPr>
    </w:p>
    <w:p w:rsidR="00276D2D" w:rsidRPr="00276D2D" w:rsidRDefault="00276D2D" w:rsidP="00276D2D">
      <w:pPr>
        <w:spacing w:line="360" w:lineRule="auto"/>
        <w:rPr>
          <w:b/>
          <w:sz w:val="24"/>
          <w:szCs w:val="24"/>
        </w:rPr>
      </w:pPr>
      <w:r w:rsidRPr="00276D2D">
        <w:rPr>
          <w:b/>
          <w:sz w:val="24"/>
          <w:szCs w:val="24"/>
        </w:rPr>
        <w:t xml:space="preserve">Questions </w:t>
      </w:r>
      <w:r>
        <w:rPr>
          <w:b/>
          <w:sz w:val="24"/>
          <w:szCs w:val="24"/>
        </w:rPr>
        <w:t>3.2</w:t>
      </w:r>
    </w:p>
    <w:p w:rsidR="00276D2D" w:rsidRPr="006E6832" w:rsidRDefault="00276D2D" w:rsidP="00276D2D">
      <w:pPr>
        <w:pStyle w:val="Paragraphedeliste"/>
        <w:spacing w:line="360" w:lineRule="auto"/>
        <w:ind w:left="720"/>
        <w:rPr>
          <w:sz w:val="24"/>
        </w:rPr>
      </w:pPr>
    </w:p>
    <w:p w:rsidR="00276D2D" w:rsidRPr="00276D2D" w:rsidRDefault="00276D2D" w:rsidP="0007133A">
      <w:pPr>
        <w:pStyle w:val="Paragraphedeliste"/>
        <w:numPr>
          <w:ilvl w:val="0"/>
          <w:numId w:val="9"/>
        </w:numPr>
        <w:spacing w:line="360" w:lineRule="auto"/>
        <w:rPr>
          <w:b/>
          <w:u w:val="single"/>
        </w:rPr>
      </w:pPr>
      <w:r>
        <w:rPr>
          <w:sz w:val="24"/>
          <w:szCs w:val="24"/>
        </w:rPr>
        <w:t xml:space="preserve">Nous pouvons considérer que le caniveau </w:t>
      </w:r>
      <w:r w:rsidR="005A0447">
        <w:rPr>
          <w:sz w:val="24"/>
          <w:szCs w:val="24"/>
        </w:rPr>
        <w:t>est</w:t>
      </w:r>
      <w:r>
        <w:rPr>
          <w:sz w:val="24"/>
          <w:szCs w:val="24"/>
        </w:rPr>
        <w:t xml:space="preserve"> équivalen</w:t>
      </w:r>
      <w:r w:rsidR="005A0447">
        <w:rPr>
          <w:sz w:val="24"/>
          <w:szCs w:val="24"/>
        </w:rPr>
        <w:t>t</w:t>
      </w:r>
      <w:r>
        <w:rPr>
          <w:sz w:val="24"/>
          <w:szCs w:val="24"/>
        </w:rPr>
        <w:t xml:space="preserve"> hydraulique</w:t>
      </w:r>
      <w:r w:rsidR="005A0447">
        <w:rPr>
          <w:sz w:val="24"/>
          <w:szCs w:val="24"/>
        </w:rPr>
        <w:t>ment</w:t>
      </w:r>
      <w:r>
        <w:rPr>
          <w:sz w:val="24"/>
          <w:szCs w:val="24"/>
        </w:rPr>
        <w:t xml:space="preserve"> </w:t>
      </w:r>
      <w:r w:rsidR="00D9780D">
        <w:rPr>
          <w:sz w:val="24"/>
          <w:szCs w:val="24"/>
        </w:rPr>
        <w:t xml:space="preserve">à </w:t>
      </w:r>
      <w:r>
        <w:rPr>
          <w:sz w:val="24"/>
          <w:szCs w:val="24"/>
        </w:rPr>
        <w:t>un tuyau fermé de diamètre 500. Vérifier que le caniveau peut évacuer les eaux lors du débit de pointe.</w:t>
      </w:r>
    </w:p>
    <w:p w:rsidR="00276D2D" w:rsidRPr="00276D2D" w:rsidRDefault="00276D2D" w:rsidP="00276D2D">
      <w:pPr>
        <w:pStyle w:val="Paragraphedeliste"/>
        <w:rPr>
          <w:sz w:val="24"/>
          <w:szCs w:val="24"/>
        </w:rPr>
      </w:pPr>
    </w:p>
    <w:p w:rsidR="005A0447" w:rsidRDefault="005A0447" w:rsidP="005A0447">
      <w:pPr>
        <w:spacing w:line="360" w:lineRule="auto"/>
        <w:rPr>
          <w:b/>
          <w:caps/>
          <w:sz w:val="24"/>
          <w:szCs w:val="24"/>
        </w:rPr>
      </w:pPr>
    </w:p>
    <w:p w:rsidR="005A0447" w:rsidRDefault="005A0447" w:rsidP="005A0447">
      <w:pPr>
        <w:spacing w:line="360" w:lineRule="auto"/>
        <w:rPr>
          <w:b/>
          <w:caps/>
          <w:sz w:val="24"/>
          <w:szCs w:val="24"/>
        </w:rPr>
      </w:pPr>
      <w:r>
        <w:rPr>
          <w:b/>
          <w:caps/>
          <w:sz w:val="24"/>
          <w:szCs w:val="24"/>
        </w:rPr>
        <w:t xml:space="preserve">PROTECTION ARRIERE DU MUR ARRIERE </w:t>
      </w:r>
    </w:p>
    <w:p w:rsidR="005A0447" w:rsidRDefault="005A0447" w:rsidP="005A0447">
      <w:pPr>
        <w:spacing w:line="360" w:lineRule="auto"/>
        <w:rPr>
          <w:b/>
          <w:sz w:val="24"/>
          <w:szCs w:val="24"/>
        </w:rPr>
      </w:pPr>
    </w:p>
    <w:p w:rsidR="005A0447" w:rsidRDefault="005A0447" w:rsidP="005A0447">
      <w:pPr>
        <w:spacing w:line="360" w:lineRule="auto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 3.3</w:t>
      </w:r>
    </w:p>
    <w:p w:rsidR="00C829D6" w:rsidRPr="005A0447" w:rsidRDefault="005A0447" w:rsidP="005A0447">
      <w:pPr>
        <w:pStyle w:val="Paragraphedeliste"/>
        <w:numPr>
          <w:ilvl w:val="0"/>
          <w:numId w:val="9"/>
        </w:numPr>
        <w:spacing w:line="360" w:lineRule="auto"/>
        <w:rPr>
          <w:b/>
          <w:u w:val="single"/>
        </w:rPr>
      </w:pPr>
      <w:r>
        <w:rPr>
          <w:sz w:val="24"/>
        </w:rPr>
        <w:t>Proposer une solution technique pour drainer et évacuer les eaux sur la face arrière du mur de soutènement.</w:t>
      </w:r>
      <w:r w:rsidR="008C0990" w:rsidRPr="005A0447">
        <w:rPr>
          <w:sz w:val="24"/>
          <w:szCs w:val="24"/>
        </w:rPr>
        <w:br w:type="column"/>
      </w:r>
    </w:p>
    <w:p w:rsidR="00C829D6" w:rsidRPr="00222909" w:rsidRDefault="00C829D6" w:rsidP="00C829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sz w:val="24"/>
          <w:szCs w:val="24"/>
        </w:rPr>
      </w:pPr>
      <w:r w:rsidRPr="004E5932">
        <w:rPr>
          <w:b/>
          <w:sz w:val="24"/>
          <w:szCs w:val="24"/>
        </w:rPr>
        <w:t xml:space="preserve">ETUDE  </w:t>
      </w:r>
      <w:r w:rsidR="00276D2D">
        <w:rPr>
          <w:b/>
          <w:sz w:val="24"/>
          <w:szCs w:val="24"/>
        </w:rPr>
        <w:t>4</w:t>
      </w:r>
      <w:r w:rsidRPr="004E5932">
        <w:rPr>
          <w:b/>
          <w:sz w:val="24"/>
          <w:szCs w:val="24"/>
        </w:rPr>
        <w:t xml:space="preserve">: </w:t>
      </w:r>
      <w:r>
        <w:rPr>
          <w:b/>
          <w:caps/>
          <w:sz w:val="24"/>
          <w:szCs w:val="24"/>
        </w:rPr>
        <w:t xml:space="preserve">ELABORATION </w:t>
      </w:r>
      <w:r w:rsidR="00F931C7">
        <w:rPr>
          <w:b/>
          <w:caps/>
          <w:sz w:val="24"/>
          <w:szCs w:val="24"/>
        </w:rPr>
        <w:t xml:space="preserve">DU DETAIL ESTIMATIF ET </w:t>
      </w:r>
      <w:r>
        <w:rPr>
          <w:b/>
          <w:caps/>
          <w:sz w:val="24"/>
          <w:szCs w:val="24"/>
        </w:rPr>
        <w:t xml:space="preserve">DU </w:t>
      </w:r>
      <w:r w:rsidR="00C95D11">
        <w:rPr>
          <w:b/>
          <w:caps/>
          <w:sz w:val="24"/>
          <w:szCs w:val="24"/>
        </w:rPr>
        <w:t>BORDEREAU DES PRIX</w:t>
      </w:r>
    </w:p>
    <w:p w:rsidR="00C829D6" w:rsidRPr="00222909" w:rsidRDefault="00C829D6" w:rsidP="00C829D6">
      <w:pPr>
        <w:spacing w:line="276" w:lineRule="auto"/>
        <w:rPr>
          <w:sz w:val="24"/>
          <w:szCs w:val="24"/>
        </w:rPr>
      </w:pPr>
    </w:p>
    <w:p w:rsidR="00C829D6" w:rsidRDefault="00C829D6" w:rsidP="00C829D6">
      <w:pPr>
        <w:spacing w:line="276" w:lineRule="auto"/>
        <w:rPr>
          <w:b/>
          <w:sz w:val="24"/>
          <w:szCs w:val="24"/>
        </w:rPr>
      </w:pPr>
    </w:p>
    <w:p w:rsidR="00C829D6" w:rsidRDefault="00C829D6" w:rsidP="00C829D6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>Document</w:t>
      </w:r>
      <w:r w:rsidR="00E07CA2"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Réponse</w:t>
      </w:r>
      <w:r w:rsidR="00E07CA2"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> :</w:t>
      </w:r>
      <w:r>
        <w:rPr>
          <w:sz w:val="24"/>
          <w:szCs w:val="24"/>
        </w:rPr>
        <w:t xml:space="preserve"> </w:t>
      </w:r>
      <w:r w:rsidR="00D61BDD">
        <w:rPr>
          <w:sz w:val="24"/>
          <w:szCs w:val="24"/>
        </w:rPr>
        <w:t xml:space="preserve">DR4 DR5  </w:t>
      </w:r>
      <w:r w:rsidR="00E07CA2">
        <w:rPr>
          <w:sz w:val="24"/>
          <w:szCs w:val="24"/>
        </w:rPr>
        <w:t>DR6</w:t>
      </w:r>
    </w:p>
    <w:p w:rsidR="00C829D6" w:rsidRPr="00D35E1A" w:rsidRDefault="00336477" w:rsidP="00C829D6">
      <w:pPr>
        <w:spacing w:line="360" w:lineRule="auto"/>
        <w:jc w:val="both"/>
        <w:rPr>
          <w:i/>
          <w:sz w:val="24"/>
          <w:szCs w:val="24"/>
        </w:rPr>
      </w:pPr>
      <w:r w:rsidRPr="00D35E1A">
        <w:rPr>
          <w:i/>
          <w:sz w:val="24"/>
          <w:szCs w:val="24"/>
        </w:rPr>
        <w:t>Nous allons considérer que le mur étudié est identique sur une longueur de 90 mètres.</w:t>
      </w:r>
    </w:p>
    <w:p w:rsidR="00A3261C" w:rsidRDefault="00A3261C" w:rsidP="00C829D6">
      <w:pPr>
        <w:spacing w:line="360" w:lineRule="auto"/>
        <w:jc w:val="both"/>
        <w:rPr>
          <w:b/>
          <w:sz w:val="24"/>
          <w:szCs w:val="24"/>
        </w:rPr>
      </w:pPr>
    </w:p>
    <w:p w:rsidR="00C829D6" w:rsidRDefault="00C829D6" w:rsidP="00C829D6">
      <w:pPr>
        <w:spacing w:line="360" w:lineRule="auto"/>
        <w:jc w:val="both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</w:t>
      </w:r>
      <w:r w:rsidRPr="00222909">
        <w:rPr>
          <w:b/>
          <w:sz w:val="24"/>
          <w:szCs w:val="24"/>
        </w:rPr>
        <w:t xml:space="preserve"> </w:t>
      </w:r>
      <w:r w:rsidR="00CE0640">
        <w:rPr>
          <w:b/>
          <w:sz w:val="24"/>
          <w:szCs w:val="24"/>
        </w:rPr>
        <w:t>4</w:t>
      </w:r>
      <w:r>
        <w:rPr>
          <w:b/>
          <w:sz w:val="24"/>
          <w:szCs w:val="24"/>
        </w:rPr>
        <w:t>.1</w:t>
      </w:r>
      <w:r w:rsidR="00F931C7">
        <w:rPr>
          <w:b/>
          <w:sz w:val="24"/>
          <w:szCs w:val="24"/>
        </w:rPr>
        <w:t xml:space="preserve"> : </w:t>
      </w:r>
      <w:r w:rsidR="00CE0640">
        <w:rPr>
          <w:b/>
          <w:sz w:val="24"/>
          <w:szCs w:val="24"/>
        </w:rPr>
        <w:t xml:space="preserve">AVANT-METRE et </w:t>
      </w:r>
      <w:r w:rsidR="00F931C7">
        <w:rPr>
          <w:b/>
          <w:sz w:val="24"/>
          <w:szCs w:val="24"/>
        </w:rPr>
        <w:t>DETAIL ESTIMATIF</w:t>
      </w:r>
    </w:p>
    <w:p w:rsidR="00A3261C" w:rsidRPr="00CE0640" w:rsidRDefault="00A3261C" w:rsidP="00CE0640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 w:rsidRPr="00CE0640">
        <w:rPr>
          <w:sz w:val="24"/>
          <w:szCs w:val="24"/>
        </w:rPr>
        <w:t xml:space="preserve">Etablir </w:t>
      </w:r>
      <w:r w:rsidR="00CE0640" w:rsidRPr="00CE0640">
        <w:rPr>
          <w:sz w:val="24"/>
          <w:szCs w:val="24"/>
        </w:rPr>
        <w:t>l’avant-métré des quantités</w:t>
      </w:r>
      <w:r w:rsidRPr="00CE0640">
        <w:rPr>
          <w:sz w:val="24"/>
          <w:szCs w:val="24"/>
        </w:rPr>
        <w:t xml:space="preserve"> </w:t>
      </w:r>
      <w:r w:rsidR="00CE0640" w:rsidRPr="00CE0640">
        <w:rPr>
          <w:sz w:val="24"/>
          <w:szCs w:val="24"/>
        </w:rPr>
        <w:t xml:space="preserve">pour </w:t>
      </w:r>
      <w:r w:rsidRPr="00CE0640">
        <w:rPr>
          <w:sz w:val="24"/>
          <w:szCs w:val="24"/>
        </w:rPr>
        <w:t>préparer</w:t>
      </w:r>
      <w:r w:rsidR="00C95D11" w:rsidRPr="00CE0640">
        <w:rPr>
          <w:sz w:val="24"/>
          <w:szCs w:val="24"/>
        </w:rPr>
        <w:t xml:space="preserve"> le </w:t>
      </w:r>
      <w:r w:rsidRPr="00CE0640">
        <w:rPr>
          <w:sz w:val="24"/>
          <w:szCs w:val="24"/>
        </w:rPr>
        <w:t>détail estimatif</w:t>
      </w:r>
      <w:r w:rsidR="00C95D11" w:rsidRPr="00CE0640">
        <w:rPr>
          <w:sz w:val="24"/>
          <w:szCs w:val="24"/>
        </w:rPr>
        <w:t xml:space="preserve"> </w:t>
      </w:r>
      <w:r w:rsidRPr="00CE0640">
        <w:rPr>
          <w:sz w:val="24"/>
          <w:szCs w:val="24"/>
        </w:rPr>
        <w:t>pour la consultation des entreprises.</w:t>
      </w:r>
      <w:r w:rsidR="00CE0640" w:rsidRPr="00CE0640">
        <w:rPr>
          <w:sz w:val="24"/>
          <w:szCs w:val="24"/>
        </w:rPr>
        <w:t xml:space="preserve"> </w:t>
      </w:r>
      <w:r w:rsidRPr="00CE0640">
        <w:rPr>
          <w:sz w:val="24"/>
          <w:szCs w:val="24"/>
        </w:rPr>
        <w:t xml:space="preserve">Le détail des calculs sera rédigé </w:t>
      </w:r>
      <w:r w:rsidR="003F6C1F" w:rsidRPr="00CE0640">
        <w:rPr>
          <w:sz w:val="24"/>
          <w:szCs w:val="24"/>
        </w:rPr>
        <w:t>dans</w:t>
      </w:r>
      <w:r w:rsidRPr="00CE0640">
        <w:rPr>
          <w:sz w:val="24"/>
          <w:szCs w:val="24"/>
        </w:rPr>
        <w:t xml:space="preserve"> </w:t>
      </w:r>
      <w:r w:rsidR="00E07CA2" w:rsidRPr="00CE0640">
        <w:rPr>
          <w:sz w:val="24"/>
          <w:szCs w:val="24"/>
        </w:rPr>
        <w:t>l</w:t>
      </w:r>
      <w:r w:rsidR="00CE0640" w:rsidRPr="00CE0640">
        <w:rPr>
          <w:sz w:val="24"/>
          <w:szCs w:val="24"/>
        </w:rPr>
        <w:t>es</w:t>
      </w:r>
      <w:r w:rsidR="00E07CA2" w:rsidRPr="00CE0640">
        <w:rPr>
          <w:sz w:val="24"/>
          <w:szCs w:val="24"/>
        </w:rPr>
        <w:t xml:space="preserve"> feuille</w:t>
      </w:r>
      <w:r w:rsidR="00CE0640" w:rsidRPr="00CE0640">
        <w:rPr>
          <w:sz w:val="24"/>
          <w:szCs w:val="24"/>
        </w:rPr>
        <w:t>s</w:t>
      </w:r>
      <w:r w:rsidR="00E07CA2" w:rsidRPr="00CE0640">
        <w:rPr>
          <w:sz w:val="24"/>
          <w:szCs w:val="24"/>
        </w:rPr>
        <w:t xml:space="preserve"> d’avant</w:t>
      </w:r>
      <w:r w:rsidR="003F6C1F" w:rsidRPr="00CE0640">
        <w:rPr>
          <w:sz w:val="24"/>
          <w:szCs w:val="24"/>
        </w:rPr>
        <w:t>-</w:t>
      </w:r>
      <w:r w:rsidR="00E07CA2" w:rsidRPr="00CE0640">
        <w:rPr>
          <w:sz w:val="24"/>
          <w:szCs w:val="24"/>
        </w:rPr>
        <w:t>m</w:t>
      </w:r>
      <w:r w:rsidR="00CE0640" w:rsidRPr="00CE0640">
        <w:rPr>
          <w:sz w:val="24"/>
          <w:szCs w:val="24"/>
        </w:rPr>
        <w:t>étré.</w:t>
      </w:r>
    </w:p>
    <w:p w:rsidR="00CE0640" w:rsidRDefault="00CE0640" w:rsidP="00CE0640">
      <w:pPr>
        <w:spacing w:line="360" w:lineRule="auto"/>
        <w:jc w:val="both"/>
        <w:rPr>
          <w:b/>
          <w:sz w:val="24"/>
          <w:szCs w:val="24"/>
        </w:rPr>
      </w:pPr>
    </w:p>
    <w:p w:rsidR="00CE0640" w:rsidRDefault="00CE0640" w:rsidP="00CE0640">
      <w:pPr>
        <w:spacing w:line="360" w:lineRule="auto"/>
        <w:jc w:val="both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</w:t>
      </w:r>
      <w:r w:rsidRPr="00222909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4.2 : AVANT-METRE et DETAIL ESTIMATIF</w:t>
      </w:r>
    </w:p>
    <w:p w:rsidR="00CE0640" w:rsidRPr="00CE0640" w:rsidRDefault="00CE0640" w:rsidP="00CE0640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 w:rsidRPr="00CE0640">
        <w:rPr>
          <w:sz w:val="24"/>
          <w:szCs w:val="24"/>
        </w:rPr>
        <w:t>Préparer le Détail Estimatif en y reportant les quantités des différentes parties d’ouvrage.</w:t>
      </w:r>
    </w:p>
    <w:p w:rsidR="00CE0640" w:rsidRDefault="00CE0640" w:rsidP="00C829D6">
      <w:pPr>
        <w:spacing w:line="360" w:lineRule="auto"/>
        <w:ind w:left="720"/>
        <w:jc w:val="both"/>
        <w:rPr>
          <w:sz w:val="24"/>
          <w:szCs w:val="24"/>
        </w:rPr>
      </w:pPr>
    </w:p>
    <w:p w:rsidR="00C829D6" w:rsidRDefault="00C829D6" w:rsidP="00C829D6">
      <w:pPr>
        <w:spacing w:line="360" w:lineRule="auto"/>
        <w:jc w:val="both"/>
        <w:rPr>
          <w:b/>
          <w:sz w:val="24"/>
          <w:szCs w:val="24"/>
        </w:rPr>
      </w:pPr>
      <w:r w:rsidRPr="00222909">
        <w:rPr>
          <w:b/>
          <w:sz w:val="24"/>
          <w:szCs w:val="24"/>
        </w:rPr>
        <w:t>Question</w:t>
      </w:r>
      <w:r>
        <w:rPr>
          <w:b/>
          <w:sz w:val="24"/>
          <w:szCs w:val="24"/>
        </w:rPr>
        <w:t>s</w:t>
      </w:r>
      <w:r w:rsidRPr="00222909">
        <w:rPr>
          <w:b/>
          <w:sz w:val="24"/>
          <w:szCs w:val="24"/>
        </w:rPr>
        <w:t xml:space="preserve"> </w:t>
      </w:r>
      <w:r w:rsidR="00CE0640">
        <w:rPr>
          <w:b/>
          <w:sz w:val="24"/>
          <w:szCs w:val="24"/>
        </w:rPr>
        <w:t>4.3</w:t>
      </w:r>
      <w:r w:rsidR="00F931C7">
        <w:rPr>
          <w:b/>
          <w:sz w:val="24"/>
          <w:szCs w:val="24"/>
        </w:rPr>
        <w:t> : BORDEREAU DES PRIX</w:t>
      </w:r>
    </w:p>
    <w:p w:rsidR="00C829D6" w:rsidRDefault="00F931C7" w:rsidP="00C829D6">
      <w:pPr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Compléter les </w:t>
      </w:r>
      <w:r w:rsidR="00C340D7">
        <w:rPr>
          <w:sz w:val="24"/>
          <w:szCs w:val="24"/>
        </w:rPr>
        <w:t xml:space="preserve">articles </w:t>
      </w:r>
      <w:r>
        <w:rPr>
          <w:sz w:val="24"/>
          <w:szCs w:val="24"/>
        </w:rPr>
        <w:t>des prix</w:t>
      </w:r>
      <w:r w:rsidR="003F6C1F">
        <w:rPr>
          <w:sz w:val="24"/>
          <w:szCs w:val="24"/>
        </w:rPr>
        <w:t xml:space="preserve"> </w:t>
      </w:r>
      <w:r w:rsidR="00CE0640">
        <w:rPr>
          <w:sz w:val="24"/>
          <w:szCs w:val="24"/>
        </w:rPr>
        <w:t>103</w:t>
      </w:r>
      <w:r w:rsidR="003F6C1F">
        <w:rPr>
          <w:sz w:val="24"/>
          <w:szCs w:val="24"/>
        </w:rPr>
        <w:t xml:space="preserve">, </w:t>
      </w:r>
      <w:r w:rsidR="00CE0640">
        <w:rPr>
          <w:sz w:val="24"/>
          <w:szCs w:val="24"/>
        </w:rPr>
        <w:t>201 et 302</w:t>
      </w:r>
      <w:r w:rsidR="003F6C1F">
        <w:rPr>
          <w:sz w:val="24"/>
          <w:szCs w:val="24"/>
        </w:rPr>
        <w:t xml:space="preserve"> </w:t>
      </w:r>
      <w:r w:rsidR="00CE0640">
        <w:rPr>
          <w:sz w:val="24"/>
          <w:szCs w:val="24"/>
        </w:rPr>
        <w:t>du</w:t>
      </w:r>
      <w:r w:rsidR="003F6C1F">
        <w:rPr>
          <w:sz w:val="24"/>
          <w:szCs w:val="24"/>
        </w:rPr>
        <w:t xml:space="preserve"> Bordereau des prix.</w:t>
      </w:r>
    </w:p>
    <w:p w:rsidR="004B2C85" w:rsidRDefault="004B2C85" w:rsidP="004B2C85">
      <w:pPr>
        <w:pStyle w:val="Paragraphedeliste"/>
        <w:spacing w:line="360" w:lineRule="auto"/>
        <w:ind w:left="720"/>
        <w:rPr>
          <w:b/>
          <w:u w:val="single"/>
        </w:rPr>
      </w:pPr>
    </w:p>
    <w:p w:rsidR="004B2C85" w:rsidRPr="005A0447" w:rsidRDefault="004B2C85" w:rsidP="004B2C85">
      <w:pPr>
        <w:pStyle w:val="Paragraphedeliste"/>
        <w:spacing w:line="360" w:lineRule="auto"/>
        <w:ind w:left="720"/>
        <w:rPr>
          <w:b/>
          <w:u w:val="single"/>
        </w:rPr>
      </w:pPr>
    </w:p>
    <w:p w:rsidR="004B2C85" w:rsidRPr="00222909" w:rsidRDefault="004B2C85" w:rsidP="004B2C8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sz w:val="24"/>
          <w:szCs w:val="24"/>
        </w:rPr>
      </w:pPr>
      <w:r w:rsidRPr="004E5932">
        <w:rPr>
          <w:b/>
          <w:sz w:val="24"/>
          <w:szCs w:val="24"/>
        </w:rPr>
        <w:t xml:space="preserve">ETUDE  </w:t>
      </w:r>
      <w:r>
        <w:rPr>
          <w:b/>
          <w:sz w:val="24"/>
          <w:szCs w:val="24"/>
        </w:rPr>
        <w:t>5</w:t>
      </w:r>
      <w:r w:rsidRPr="004E5932">
        <w:rPr>
          <w:b/>
          <w:sz w:val="24"/>
          <w:szCs w:val="24"/>
        </w:rPr>
        <w:t xml:space="preserve">: </w:t>
      </w:r>
      <w:r>
        <w:rPr>
          <w:b/>
          <w:caps/>
          <w:sz w:val="24"/>
          <w:szCs w:val="24"/>
        </w:rPr>
        <w:t>NOTICE DE RESPECT DE l’ENVIRONNEMENT</w:t>
      </w:r>
    </w:p>
    <w:p w:rsidR="004B2C85" w:rsidRPr="00222909" w:rsidRDefault="004B2C85" w:rsidP="004B2C85">
      <w:pPr>
        <w:spacing w:line="276" w:lineRule="auto"/>
        <w:rPr>
          <w:sz w:val="24"/>
          <w:szCs w:val="24"/>
        </w:rPr>
      </w:pPr>
    </w:p>
    <w:p w:rsidR="004B2C85" w:rsidRDefault="00DC24A9" w:rsidP="00D60E08">
      <w:pPr>
        <w:spacing w:line="360" w:lineRule="auto"/>
        <w:ind w:firstLine="708"/>
        <w:jc w:val="both"/>
        <w:rPr>
          <w:sz w:val="24"/>
          <w:szCs w:val="24"/>
        </w:rPr>
      </w:pPr>
      <w:r w:rsidRPr="00DC24A9">
        <w:rPr>
          <w:sz w:val="24"/>
          <w:szCs w:val="24"/>
        </w:rPr>
        <w:t>Cette noti</w:t>
      </w:r>
      <w:r>
        <w:rPr>
          <w:sz w:val="24"/>
          <w:szCs w:val="24"/>
        </w:rPr>
        <w:t>ce, élaborée par le Maître d’Œu</w:t>
      </w:r>
      <w:r w:rsidRPr="00DC24A9">
        <w:rPr>
          <w:sz w:val="24"/>
          <w:szCs w:val="24"/>
        </w:rPr>
        <w:t>vre, a pour but de préciser</w:t>
      </w:r>
      <w:r>
        <w:rPr>
          <w:sz w:val="24"/>
          <w:szCs w:val="24"/>
        </w:rPr>
        <w:t xml:space="preserve"> </w:t>
      </w:r>
      <w:r w:rsidRPr="00DC24A9">
        <w:rPr>
          <w:sz w:val="24"/>
          <w:szCs w:val="24"/>
        </w:rPr>
        <w:t>les</w:t>
      </w:r>
      <w:r>
        <w:rPr>
          <w:sz w:val="24"/>
          <w:szCs w:val="24"/>
        </w:rPr>
        <w:t xml:space="preserve"> </w:t>
      </w:r>
      <w:r w:rsidRPr="00DC24A9">
        <w:rPr>
          <w:sz w:val="24"/>
          <w:szCs w:val="24"/>
        </w:rPr>
        <w:t>actions que doivent mener les entreprises pour respecter d’une manière générale les</w:t>
      </w:r>
      <w:r>
        <w:rPr>
          <w:sz w:val="24"/>
          <w:szCs w:val="24"/>
        </w:rPr>
        <w:t xml:space="preserve"> </w:t>
      </w:r>
      <w:r w:rsidRPr="00DC24A9">
        <w:rPr>
          <w:sz w:val="24"/>
          <w:szCs w:val="24"/>
        </w:rPr>
        <w:t>différen</w:t>
      </w:r>
      <w:r>
        <w:rPr>
          <w:sz w:val="24"/>
          <w:szCs w:val="24"/>
        </w:rPr>
        <w:t>tes contraintes d’environnement.</w:t>
      </w:r>
    </w:p>
    <w:p w:rsidR="00DC24A9" w:rsidRDefault="00DC24A9" w:rsidP="00D60E08">
      <w:pPr>
        <w:spacing w:line="360" w:lineRule="auto"/>
        <w:ind w:firstLine="708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Vous êtes en charge d’élaborer </w:t>
      </w:r>
      <w:r w:rsidR="006928B9">
        <w:rPr>
          <w:sz w:val="24"/>
          <w:szCs w:val="24"/>
        </w:rPr>
        <w:t>un des tableaux présentant l</w:t>
      </w:r>
      <w:r w:rsidR="006928B9" w:rsidRPr="006928B9">
        <w:rPr>
          <w:sz w:val="24"/>
          <w:szCs w:val="24"/>
        </w:rPr>
        <w:t xml:space="preserve">es principaux risques et nuisances dans les différents domaines de l'environnement </w:t>
      </w:r>
      <w:r w:rsidR="006928B9">
        <w:rPr>
          <w:sz w:val="24"/>
          <w:szCs w:val="24"/>
        </w:rPr>
        <w:t xml:space="preserve">et </w:t>
      </w:r>
      <w:r w:rsidR="006928B9" w:rsidRPr="006928B9">
        <w:rPr>
          <w:sz w:val="24"/>
          <w:szCs w:val="24"/>
        </w:rPr>
        <w:t xml:space="preserve">les mesures de protection possibles </w:t>
      </w:r>
      <w:r w:rsidR="006928B9">
        <w:rPr>
          <w:sz w:val="24"/>
          <w:szCs w:val="24"/>
        </w:rPr>
        <w:t>que peuvent mettre en œuvre les entreprises</w:t>
      </w:r>
      <w:r w:rsidR="006928B9" w:rsidRPr="006928B9">
        <w:rPr>
          <w:sz w:val="24"/>
          <w:szCs w:val="24"/>
        </w:rPr>
        <w:t>.</w:t>
      </w:r>
    </w:p>
    <w:p w:rsidR="006928B9" w:rsidRDefault="006928B9" w:rsidP="006928B9">
      <w:pPr>
        <w:spacing w:line="276" w:lineRule="auto"/>
        <w:rPr>
          <w:b/>
          <w:sz w:val="24"/>
          <w:szCs w:val="24"/>
        </w:rPr>
      </w:pPr>
    </w:p>
    <w:p w:rsidR="004B2C85" w:rsidRDefault="004B2C85" w:rsidP="004B2C85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>Document</w:t>
      </w:r>
      <w:r>
        <w:rPr>
          <w:b/>
          <w:sz w:val="24"/>
          <w:szCs w:val="24"/>
        </w:rPr>
        <w:t>s</w:t>
      </w:r>
      <w:r w:rsidRPr="00E21105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Réponses</w:t>
      </w:r>
      <w:r w:rsidRPr="00E21105">
        <w:rPr>
          <w:b/>
          <w:sz w:val="24"/>
          <w:szCs w:val="24"/>
        </w:rPr>
        <w:t> :</w:t>
      </w:r>
      <w:r>
        <w:rPr>
          <w:sz w:val="24"/>
          <w:szCs w:val="24"/>
        </w:rPr>
        <w:t xml:space="preserve"> DR7</w:t>
      </w:r>
    </w:p>
    <w:p w:rsidR="004B2C85" w:rsidRDefault="004B2C85" w:rsidP="004B2C85">
      <w:pPr>
        <w:spacing w:line="360" w:lineRule="auto"/>
        <w:jc w:val="both"/>
        <w:rPr>
          <w:sz w:val="24"/>
          <w:szCs w:val="24"/>
        </w:rPr>
      </w:pPr>
    </w:p>
    <w:p w:rsidR="004B2C85" w:rsidRDefault="004B2C85" w:rsidP="004B2C85">
      <w:pPr>
        <w:pStyle w:val="Paragraphedeliste"/>
        <w:numPr>
          <w:ilvl w:val="0"/>
          <w:numId w:val="9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Compléter </w:t>
      </w:r>
      <w:r w:rsidR="006928B9">
        <w:rPr>
          <w:sz w:val="24"/>
          <w:szCs w:val="24"/>
        </w:rPr>
        <w:t>la colonne « Mesures de Protection »</w:t>
      </w:r>
      <w:r>
        <w:rPr>
          <w:sz w:val="24"/>
          <w:szCs w:val="24"/>
        </w:rPr>
        <w:t xml:space="preserve"> </w:t>
      </w:r>
      <w:r w:rsidR="006928B9">
        <w:rPr>
          <w:sz w:val="24"/>
          <w:szCs w:val="24"/>
        </w:rPr>
        <w:t>en proposant</w:t>
      </w:r>
      <w:r w:rsidR="00764993">
        <w:rPr>
          <w:sz w:val="24"/>
          <w:szCs w:val="24"/>
        </w:rPr>
        <w:t xml:space="preserve"> des solutions de protection vis-à-vis des travaux de réalisation du mur de soutènement.</w:t>
      </w:r>
    </w:p>
    <w:p w:rsidR="00764993" w:rsidRDefault="00764993" w:rsidP="00764993">
      <w:pPr>
        <w:pStyle w:val="Paragraphedeliste"/>
        <w:spacing w:line="360" w:lineRule="auto"/>
        <w:ind w:left="720"/>
        <w:rPr>
          <w:sz w:val="24"/>
          <w:szCs w:val="24"/>
        </w:rPr>
      </w:pPr>
    </w:p>
    <w:p w:rsidR="004B2C85" w:rsidRDefault="00764993" w:rsidP="004B2C85">
      <w:pPr>
        <w:pStyle w:val="Paragraphedeliste"/>
        <w:numPr>
          <w:ilvl w:val="0"/>
          <w:numId w:val="9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Indiquer également par des croix, les domaines de l’environnement en cause.</w:t>
      </w:r>
    </w:p>
    <w:p w:rsidR="00764993" w:rsidRPr="00222909" w:rsidRDefault="004B2C85" w:rsidP="0076499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sz w:val="24"/>
          <w:szCs w:val="24"/>
        </w:rPr>
      </w:pPr>
      <w:r w:rsidRPr="00764993">
        <w:rPr>
          <w:sz w:val="24"/>
          <w:szCs w:val="24"/>
        </w:rPr>
        <w:br w:type="column"/>
      </w:r>
      <w:r w:rsidR="00764993" w:rsidRPr="004E5932">
        <w:rPr>
          <w:b/>
          <w:sz w:val="24"/>
          <w:szCs w:val="24"/>
        </w:rPr>
        <w:t xml:space="preserve">ETUDE  </w:t>
      </w:r>
      <w:r w:rsidR="00764993">
        <w:rPr>
          <w:b/>
          <w:sz w:val="24"/>
          <w:szCs w:val="24"/>
        </w:rPr>
        <w:t>6</w:t>
      </w:r>
      <w:r w:rsidR="00764993" w:rsidRPr="004E5932">
        <w:rPr>
          <w:b/>
          <w:sz w:val="24"/>
          <w:szCs w:val="24"/>
        </w:rPr>
        <w:t>:</w:t>
      </w:r>
      <w:r w:rsidR="00764993">
        <w:rPr>
          <w:b/>
          <w:sz w:val="24"/>
          <w:szCs w:val="24"/>
        </w:rPr>
        <w:t xml:space="preserve"> </w:t>
      </w:r>
      <w:r w:rsidR="00764993">
        <w:rPr>
          <w:b/>
          <w:caps/>
          <w:sz w:val="24"/>
          <w:szCs w:val="24"/>
        </w:rPr>
        <w:t>APPEL D’OFFRES</w:t>
      </w:r>
    </w:p>
    <w:p w:rsidR="00764993" w:rsidRDefault="00764993" w:rsidP="00764993">
      <w:pPr>
        <w:spacing w:line="276" w:lineRule="auto"/>
        <w:rPr>
          <w:sz w:val="24"/>
          <w:szCs w:val="24"/>
        </w:rPr>
      </w:pPr>
    </w:p>
    <w:tbl>
      <w:tblPr>
        <w:tblStyle w:val="Grilledutableau"/>
        <w:tblW w:w="0" w:type="auto"/>
        <w:tblLook w:val="04A0"/>
      </w:tblPr>
      <w:tblGrid>
        <w:gridCol w:w="7116"/>
        <w:gridCol w:w="3933"/>
      </w:tblGrid>
      <w:tr w:rsidR="00764993" w:rsidTr="00764993">
        <w:tc>
          <w:tcPr>
            <w:tcW w:w="5486" w:type="dxa"/>
          </w:tcPr>
          <w:p w:rsidR="00764993" w:rsidRDefault="00CD5011" w:rsidP="00764993">
            <w:pPr>
              <w:spacing w:line="276" w:lineRule="auto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_x0000_s1073" type="#_x0000_t202" style="position:absolute;margin-left:48.35pt;margin-top:568.65pt;width:33.85pt;height:18.25pt;z-index:251679232" filled="f" stroked="f">
                  <v:textbox>
                    <w:txbxContent>
                      <w:p w:rsidR="00D35E1A" w:rsidRPr="00A31D92" w:rsidRDefault="00D35E1A">
                        <w:pPr>
                          <w:rPr>
                            <w:b/>
                            <w:sz w:val="16"/>
                          </w:rPr>
                        </w:pPr>
                        <w:r w:rsidRPr="00A31D92">
                          <w:rPr>
                            <w:b/>
                            <w:sz w:val="16"/>
                          </w:rPr>
                          <w:t>2013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074" type="#_x0000_t202" style="position:absolute;margin-left:48.35pt;margin-top:571.35pt;width:25.8pt;height:10.2pt;z-index:251656703" stroked="f">
                  <v:textbox>
                    <w:txbxContent>
                      <w:p w:rsidR="00D35E1A" w:rsidRDefault="00D35E1A"/>
                    </w:txbxContent>
                  </v:textbox>
                </v:shape>
              </w:pict>
            </w:r>
            <w:r w:rsidR="00A31D92" w:rsidRPr="00A31D92">
              <w:rPr>
                <w:noProof/>
                <w:sz w:val="24"/>
                <w:szCs w:val="24"/>
              </w:rPr>
              <w:drawing>
                <wp:inline distT="0" distB="0" distL="0" distR="0">
                  <wp:extent cx="4353708" cy="8065698"/>
                  <wp:effectExtent l="19050" t="0" r="8742" b="0"/>
                  <wp:docPr id="48" name="Image 44" descr="Avis Appel Off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vis Appel Offre.JPG"/>
                          <pic:cNvPicPr/>
                        </pic:nvPicPr>
                        <pic:blipFill>
                          <a:blip r:embed="rId30" cstate="print"/>
                          <a:srcRect l="9944" t="13303" b="19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708" cy="8065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64993" w:rsidRDefault="00764993" w:rsidP="00764993">
            <w:pPr>
              <w:pStyle w:val="Paragraphedeliste"/>
              <w:numPr>
                <w:ilvl w:val="0"/>
                <w:numId w:val="9"/>
              </w:numPr>
              <w:spacing w:line="276" w:lineRule="auto"/>
              <w:rPr>
                <w:sz w:val="20"/>
                <w:szCs w:val="24"/>
              </w:rPr>
            </w:pPr>
            <w:r w:rsidRPr="00764993">
              <w:rPr>
                <w:sz w:val="20"/>
                <w:szCs w:val="24"/>
              </w:rPr>
              <w:t>Critères techniques de l’offre,</w:t>
            </w:r>
            <w:r w:rsidR="00020DD6">
              <w:rPr>
                <w:sz w:val="20"/>
                <w:szCs w:val="24"/>
              </w:rPr>
              <w:t xml:space="preserve"> (50%)</w:t>
            </w:r>
          </w:p>
          <w:p w:rsidR="006F55F6" w:rsidRPr="00764993" w:rsidRDefault="006F55F6" w:rsidP="00764993">
            <w:pPr>
              <w:pStyle w:val="Paragraphedeliste"/>
              <w:numPr>
                <w:ilvl w:val="0"/>
                <w:numId w:val="9"/>
              </w:numPr>
              <w:spacing w:line="276" w:lineRule="auto"/>
              <w:rPr>
                <w:sz w:val="20"/>
                <w:szCs w:val="24"/>
              </w:rPr>
            </w:pPr>
            <w:r w:rsidRPr="00764993">
              <w:rPr>
                <w:sz w:val="20"/>
                <w:szCs w:val="24"/>
              </w:rPr>
              <w:t>Critères environnementaux</w:t>
            </w:r>
            <w:r>
              <w:rPr>
                <w:sz w:val="20"/>
                <w:szCs w:val="24"/>
              </w:rPr>
              <w:t>,</w:t>
            </w:r>
            <w:r w:rsidR="00020DD6">
              <w:rPr>
                <w:sz w:val="20"/>
                <w:szCs w:val="24"/>
              </w:rPr>
              <w:t xml:space="preserve"> (25%)</w:t>
            </w:r>
          </w:p>
          <w:p w:rsidR="00764993" w:rsidRPr="006F55F6" w:rsidRDefault="00764993" w:rsidP="006F55F6">
            <w:pPr>
              <w:pStyle w:val="Paragraphedeliste"/>
              <w:numPr>
                <w:ilvl w:val="0"/>
                <w:numId w:val="9"/>
              </w:numPr>
              <w:spacing w:line="276" w:lineRule="auto"/>
              <w:rPr>
                <w:sz w:val="24"/>
                <w:szCs w:val="24"/>
              </w:rPr>
            </w:pPr>
            <w:r w:rsidRPr="00764993">
              <w:rPr>
                <w:sz w:val="20"/>
                <w:szCs w:val="24"/>
              </w:rPr>
              <w:t>Prix,</w:t>
            </w:r>
            <w:r w:rsidR="00020DD6">
              <w:rPr>
                <w:sz w:val="20"/>
                <w:szCs w:val="24"/>
              </w:rPr>
              <w:t xml:space="preserve"> (25%)</w:t>
            </w:r>
          </w:p>
        </w:tc>
        <w:tc>
          <w:tcPr>
            <w:tcW w:w="5487" w:type="dxa"/>
          </w:tcPr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Vous êtes maintenant en charge </w:t>
            </w:r>
            <w:r w:rsidR="006F55F6">
              <w:rPr>
                <w:sz w:val="24"/>
                <w:szCs w:val="24"/>
              </w:rPr>
              <w:t>de</w:t>
            </w:r>
            <w:r>
              <w:rPr>
                <w:sz w:val="24"/>
                <w:szCs w:val="24"/>
              </w:rPr>
              <w:t xml:space="preserve"> la rédaction de l’avis d’appel d’offre.</w:t>
            </w: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Pr="006F55F6" w:rsidRDefault="006F55F6" w:rsidP="00764993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6.1 </w:t>
            </w:r>
            <w:r w:rsidR="00764993" w:rsidRPr="00764993">
              <w:rPr>
                <w:sz w:val="24"/>
                <w:szCs w:val="24"/>
              </w:rPr>
              <w:t xml:space="preserve">Que signifie </w:t>
            </w:r>
            <w:r w:rsidR="00764993" w:rsidRPr="006F55F6">
              <w:rPr>
                <w:sz w:val="24"/>
                <w:szCs w:val="24"/>
              </w:rPr>
              <w:t>Appel d’offres restreint ?</w:t>
            </w:r>
          </w:p>
          <w:p w:rsidR="00764993" w:rsidRDefault="00764993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764993" w:rsidRPr="006F55F6" w:rsidRDefault="006F55F6" w:rsidP="00764993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6.2 </w:t>
            </w:r>
            <w:r w:rsidR="00764993">
              <w:rPr>
                <w:sz w:val="24"/>
                <w:szCs w:val="24"/>
              </w:rPr>
              <w:t xml:space="preserve">Que signifie </w:t>
            </w:r>
            <w:r w:rsidR="00764993" w:rsidRPr="006F55F6">
              <w:rPr>
                <w:sz w:val="24"/>
                <w:szCs w:val="24"/>
              </w:rPr>
              <w:t>Groupement d’Entreprises ?</w:t>
            </w:r>
          </w:p>
          <w:p w:rsidR="006F55F6" w:rsidRDefault="006F55F6" w:rsidP="00764993">
            <w:pPr>
              <w:spacing w:line="276" w:lineRule="auto"/>
              <w:rPr>
                <w:b/>
                <w:sz w:val="24"/>
                <w:szCs w:val="24"/>
              </w:rPr>
            </w:pPr>
          </w:p>
          <w:p w:rsidR="006F55F6" w:rsidRDefault="006F55F6" w:rsidP="00764993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6.3 </w:t>
            </w:r>
            <w:r w:rsidRPr="006F55F6">
              <w:rPr>
                <w:sz w:val="24"/>
                <w:szCs w:val="24"/>
              </w:rPr>
              <w:t>Quelle variante de travaux autorisez-vous ?</w:t>
            </w:r>
          </w:p>
          <w:p w:rsidR="006F55F6" w:rsidRDefault="006F55F6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6F55F6" w:rsidRDefault="006F55F6" w:rsidP="00764993">
            <w:pPr>
              <w:spacing w:line="276" w:lineRule="auto"/>
              <w:rPr>
                <w:sz w:val="24"/>
                <w:szCs w:val="24"/>
              </w:rPr>
            </w:pPr>
          </w:p>
          <w:p w:rsidR="006F55F6" w:rsidRPr="006F55F6" w:rsidRDefault="006F55F6" w:rsidP="006F55F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6.4 Quels sont les critères que vous devrez retenir pour sélectionner les entreprises, et comment procèderez-vous analyser les offres ?</w:t>
            </w:r>
          </w:p>
        </w:tc>
      </w:tr>
    </w:tbl>
    <w:p w:rsidR="00C340D7" w:rsidRDefault="00C340D7" w:rsidP="00C34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b/>
          <w:caps/>
          <w:sz w:val="24"/>
          <w:szCs w:val="24"/>
        </w:rPr>
      </w:pPr>
      <w:r w:rsidRPr="004E5932">
        <w:rPr>
          <w:b/>
          <w:sz w:val="24"/>
          <w:szCs w:val="24"/>
        </w:rPr>
        <w:t xml:space="preserve">ETUDE  </w:t>
      </w:r>
      <w:r w:rsidR="00764993">
        <w:rPr>
          <w:b/>
          <w:sz w:val="24"/>
          <w:szCs w:val="24"/>
        </w:rPr>
        <w:t>7</w:t>
      </w:r>
      <w:r w:rsidRPr="004E5932">
        <w:rPr>
          <w:b/>
          <w:sz w:val="24"/>
          <w:szCs w:val="24"/>
        </w:rPr>
        <w:t xml:space="preserve">: </w:t>
      </w:r>
      <w:r>
        <w:rPr>
          <w:b/>
          <w:caps/>
          <w:sz w:val="24"/>
          <w:szCs w:val="24"/>
        </w:rPr>
        <w:t>ANALYSE DE</w:t>
      </w:r>
      <w:r w:rsidR="004A664E">
        <w:rPr>
          <w:b/>
          <w:caps/>
          <w:sz w:val="24"/>
          <w:szCs w:val="24"/>
        </w:rPr>
        <w:t>s</w:t>
      </w:r>
      <w:r>
        <w:rPr>
          <w:b/>
          <w:caps/>
          <w:sz w:val="24"/>
          <w:szCs w:val="24"/>
        </w:rPr>
        <w:t xml:space="preserve"> OFFRES DES ENTREPRISES </w:t>
      </w:r>
    </w:p>
    <w:p w:rsidR="009E57E8" w:rsidRPr="00222909" w:rsidRDefault="009E57E8" w:rsidP="00C34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sz w:val="24"/>
          <w:szCs w:val="24"/>
        </w:rPr>
      </w:pPr>
    </w:p>
    <w:p w:rsidR="00C340D7" w:rsidRPr="00222909" w:rsidRDefault="00C340D7" w:rsidP="00C340D7">
      <w:pPr>
        <w:spacing w:line="276" w:lineRule="auto"/>
        <w:rPr>
          <w:sz w:val="24"/>
          <w:szCs w:val="24"/>
        </w:rPr>
      </w:pPr>
    </w:p>
    <w:p w:rsidR="00C340D7" w:rsidRDefault="00C340D7" w:rsidP="00C340D7">
      <w:pPr>
        <w:spacing w:line="360" w:lineRule="auto"/>
        <w:rPr>
          <w:sz w:val="24"/>
          <w:szCs w:val="24"/>
        </w:rPr>
      </w:pPr>
      <w:r w:rsidRPr="00E21105">
        <w:rPr>
          <w:b/>
          <w:sz w:val="24"/>
          <w:szCs w:val="24"/>
        </w:rPr>
        <w:t xml:space="preserve">Document </w:t>
      </w:r>
      <w:r>
        <w:rPr>
          <w:b/>
          <w:sz w:val="24"/>
          <w:szCs w:val="24"/>
        </w:rPr>
        <w:t>Réponse</w:t>
      </w:r>
      <w:r w:rsidRPr="00E21105">
        <w:rPr>
          <w:b/>
          <w:sz w:val="24"/>
          <w:szCs w:val="24"/>
        </w:rPr>
        <w:t> :</w:t>
      </w:r>
      <w:r>
        <w:rPr>
          <w:sz w:val="24"/>
          <w:szCs w:val="24"/>
        </w:rPr>
        <w:t xml:space="preserve"> DR</w:t>
      </w:r>
      <w:r w:rsidR="00D60E08">
        <w:rPr>
          <w:sz w:val="24"/>
          <w:szCs w:val="24"/>
        </w:rPr>
        <w:t>8</w:t>
      </w:r>
    </w:p>
    <w:p w:rsidR="003F6C1F" w:rsidRDefault="003F6C1F" w:rsidP="00C340D7">
      <w:pPr>
        <w:spacing w:line="360" w:lineRule="auto"/>
        <w:rPr>
          <w:sz w:val="24"/>
          <w:szCs w:val="24"/>
        </w:rPr>
      </w:pPr>
    </w:p>
    <w:p w:rsidR="002C726F" w:rsidRDefault="00C340D7" w:rsidP="00C340D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Après consultation des entreprises, vous devez analyser les offres </w:t>
      </w:r>
      <w:r w:rsidR="003F6C1F">
        <w:rPr>
          <w:sz w:val="24"/>
          <w:szCs w:val="24"/>
        </w:rPr>
        <w:t>des entreprises</w:t>
      </w:r>
      <w:r w:rsidR="006750CF">
        <w:rPr>
          <w:sz w:val="24"/>
          <w:szCs w:val="24"/>
        </w:rPr>
        <w:t xml:space="preserve"> </w:t>
      </w:r>
      <w:r w:rsidR="003F6C1F">
        <w:rPr>
          <w:sz w:val="24"/>
          <w:szCs w:val="24"/>
        </w:rPr>
        <w:t>à</w:t>
      </w:r>
      <w:r w:rsidR="00CF2D54">
        <w:rPr>
          <w:sz w:val="24"/>
          <w:szCs w:val="24"/>
        </w:rPr>
        <w:t xml:space="preserve"> partir des détails estimatifs fournis par les entreprises</w:t>
      </w:r>
      <w:r w:rsidR="003F6C1F">
        <w:rPr>
          <w:sz w:val="24"/>
          <w:szCs w:val="24"/>
        </w:rPr>
        <w:t>.</w:t>
      </w:r>
    </w:p>
    <w:p w:rsidR="002C726F" w:rsidRDefault="002C726F" w:rsidP="00C340D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L’entreprise A propose la solution de base avec les semelles et les voiles coulés en place.</w:t>
      </w:r>
    </w:p>
    <w:p w:rsidR="003F6C1F" w:rsidRDefault="002C726F" w:rsidP="00C340D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L’entreprise B propose de pré-fabriquer les voiles en usine, de les poser sur le béton de propreté puis de couler ensuite la semelle en place.</w:t>
      </w:r>
    </w:p>
    <w:p w:rsidR="003F6C1F" w:rsidRPr="003F6C1F" w:rsidRDefault="003F6C1F" w:rsidP="003F6C1F">
      <w:pPr>
        <w:pStyle w:val="Paragraphedeliste"/>
        <w:spacing w:line="360" w:lineRule="auto"/>
        <w:ind w:left="720"/>
        <w:jc w:val="both"/>
        <w:rPr>
          <w:sz w:val="24"/>
          <w:szCs w:val="24"/>
        </w:rPr>
      </w:pPr>
    </w:p>
    <w:p w:rsidR="003F6C1F" w:rsidRDefault="003F6C1F" w:rsidP="003F6C1F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 w:rsidRPr="003F6C1F">
        <w:rPr>
          <w:sz w:val="24"/>
          <w:szCs w:val="24"/>
        </w:rPr>
        <w:t>C</w:t>
      </w:r>
      <w:r w:rsidR="00CF2D54" w:rsidRPr="003F6C1F">
        <w:rPr>
          <w:sz w:val="24"/>
          <w:szCs w:val="24"/>
        </w:rPr>
        <w:t>ompléter</w:t>
      </w:r>
      <w:r w:rsidR="002C726F">
        <w:rPr>
          <w:sz w:val="24"/>
          <w:szCs w:val="24"/>
        </w:rPr>
        <w:t xml:space="preserve"> les détails estimatifs des entreprises A et B</w:t>
      </w:r>
      <w:r w:rsidRPr="003F6C1F">
        <w:rPr>
          <w:sz w:val="24"/>
          <w:szCs w:val="24"/>
        </w:rPr>
        <w:t xml:space="preserve"> </w:t>
      </w:r>
      <w:r w:rsidR="002C726F">
        <w:rPr>
          <w:sz w:val="24"/>
          <w:szCs w:val="24"/>
        </w:rPr>
        <w:t>pour calculer le prix total des prestations des 2 entreprises.</w:t>
      </w:r>
    </w:p>
    <w:p w:rsidR="002C726F" w:rsidRDefault="002C726F" w:rsidP="002C726F">
      <w:pPr>
        <w:pStyle w:val="Paragraphedeliste"/>
        <w:spacing w:line="360" w:lineRule="auto"/>
        <w:ind w:left="720"/>
        <w:jc w:val="both"/>
        <w:rPr>
          <w:sz w:val="24"/>
          <w:szCs w:val="24"/>
        </w:rPr>
      </w:pPr>
    </w:p>
    <w:p w:rsidR="002C726F" w:rsidRDefault="002C726F" w:rsidP="003F6C1F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La solution du mur de soutènement est-elle plus intéressante que de déplacer le local de pompage et de rallonger la galerie de restitution ?</w:t>
      </w:r>
    </w:p>
    <w:p w:rsidR="002C726F" w:rsidRPr="002C726F" w:rsidRDefault="002C726F" w:rsidP="002C726F">
      <w:pPr>
        <w:pStyle w:val="Paragraphedeliste"/>
        <w:rPr>
          <w:sz w:val="24"/>
          <w:szCs w:val="24"/>
        </w:rPr>
      </w:pPr>
    </w:p>
    <w:p w:rsidR="002C726F" w:rsidRDefault="002C726F" w:rsidP="003F6C1F">
      <w:pPr>
        <w:pStyle w:val="Paragraphedeliste"/>
        <w:numPr>
          <w:ilvl w:val="0"/>
          <w:numId w:val="9"/>
        </w:num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Dans un tableau d’analyse</w:t>
      </w:r>
      <w:r w:rsidR="009E57E8">
        <w:rPr>
          <w:sz w:val="24"/>
          <w:szCs w:val="24"/>
        </w:rPr>
        <w:t xml:space="preserve"> de ce type, réalise</w:t>
      </w:r>
      <w:r w:rsidR="00D60E08">
        <w:rPr>
          <w:sz w:val="24"/>
          <w:szCs w:val="24"/>
        </w:rPr>
        <w:t>r</w:t>
      </w:r>
      <w:r w:rsidR="009E57E8">
        <w:rPr>
          <w:sz w:val="24"/>
          <w:szCs w:val="24"/>
        </w:rPr>
        <w:t xml:space="preserve"> l’a</w:t>
      </w:r>
      <w:r w:rsidR="00D60E08">
        <w:rPr>
          <w:sz w:val="24"/>
          <w:szCs w:val="24"/>
        </w:rPr>
        <w:t>nalyse des offres puis choisir</w:t>
      </w:r>
      <w:r w:rsidR="009E57E8">
        <w:rPr>
          <w:sz w:val="24"/>
          <w:szCs w:val="24"/>
        </w:rPr>
        <w:t xml:space="preserve"> la solution qui répond le plus aux critères d’attribution du marché.</w:t>
      </w:r>
      <w:r w:rsidR="00D60E08">
        <w:rPr>
          <w:sz w:val="24"/>
          <w:szCs w:val="24"/>
        </w:rPr>
        <w:t xml:space="preserve"> Proposer un système de notation pour sélectionner les offres.</w:t>
      </w:r>
    </w:p>
    <w:p w:rsidR="002C726F" w:rsidRDefault="002C726F" w:rsidP="002C726F">
      <w:pPr>
        <w:spacing w:line="360" w:lineRule="auto"/>
        <w:ind w:left="360"/>
        <w:jc w:val="both"/>
        <w:rPr>
          <w:sz w:val="24"/>
          <w:szCs w:val="24"/>
        </w:rPr>
      </w:pPr>
    </w:p>
    <w:tbl>
      <w:tblPr>
        <w:tblStyle w:val="Grilledutableau"/>
        <w:tblW w:w="0" w:type="auto"/>
        <w:tblInd w:w="360" w:type="dxa"/>
        <w:tblLook w:val="04A0"/>
      </w:tblPr>
      <w:tblGrid>
        <w:gridCol w:w="3519"/>
        <w:gridCol w:w="3585"/>
        <w:gridCol w:w="3585"/>
      </w:tblGrid>
      <w:tr w:rsidR="009E57E8" w:rsidTr="002C726F">
        <w:tc>
          <w:tcPr>
            <w:tcW w:w="3657" w:type="dxa"/>
          </w:tcPr>
          <w:p w:rsidR="002C726F" w:rsidRDefault="002C726F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Critères de Choix</w:t>
            </w:r>
          </w:p>
        </w:tc>
        <w:tc>
          <w:tcPr>
            <w:tcW w:w="3658" w:type="dxa"/>
          </w:tcPr>
          <w:p w:rsidR="002C726F" w:rsidRDefault="002C726F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Entreprise A</w:t>
            </w:r>
          </w:p>
        </w:tc>
        <w:tc>
          <w:tcPr>
            <w:tcW w:w="3658" w:type="dxa"/>
          </w:tcPr>
          <w:p w:rsidR="002C726F" w:rsidRDefault="002C726F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Entreprise B</w:t>
            </w:r>
          </w:p>
        </w:tc>
      </w:tr>
      <w:tr w:rsidR="009E57E8" w:rsidTr="002C726F">
        <w:tc>
          <w:tcPr>
            <w:tcW w:w="3657" w:type="dxa"/>
          </w:tcPr>
          <w:p w:rsidR="002C726F" w:rsidRPr="009E57E8" w:rsidRDefault="009E57E8" w:rsidP="002C726F">
            <w:pPr>
              <w:spacing w:line="360" w:lineRule="auto"/>
              <w:jc w:val="center"/>
              <w:rPr>
                <w:i/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Techniques</w:t>
            </w:r>
          </w:p>
        </w:tc>
        <w:tc>
          <w:tcPr>
            <w:tcW w:w="3658" w:type="dxa"/>
          </w:tcPr>
          <w:p w:rsidR="002C726F" w:rsidRPr="009E57E8" w:rsidRDefault="009E57E8" w:rsidP="002C726F">
            <w:pPr>
              <w:spacing w:line="360" w:lineRule="auto"/>
              <w:jc w:val="center"/>
              <w:rPr>
                <w:i/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Avantages/Inconvénients</w:t>
            </w:r>
          </w:p>
        </w:tc>
        <w:tc>
          <w:tcPr>
            <w:tcW w:w="3658" w:type="dxa"/>
          </w:tcPr>
          <w:p w:rsidR="002C726F" w:rsidRDefault="009E57E8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Avantages/Inconvénients</w:t>
            </w:r>
          </w:p>
        </w:tc>
      </w:tr>
      <w:tr w:rsidR="009E57E8" w:rsidTr="002C726F">
        <w:tc>
          <w:tcPr>
            <w:tcW w:w="3657" w:type="dxa"/>
          </w:tcPr>
          <w:p w:rsidR="002C726F" w:rsidRPr="009E57E8" w:rsidRDefault="009E57E8" w:rsidP="002C726F">
            <w:pPr>
              <w:spacing w:line="360" w:lineRule="auto"/>
              <w:jc w:val="center"/>
              <w:rPr>
                <w:i/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Environnementaux</w:t>
            </w:r>
          </w:p>
        </w:tc>
        <w:tc>
          <w:tcPr>
            <w:tcW w:w="3658" w:type="dxa"/>
          </w:tcPr>
          <w:p w:rsidR="002C726F" w:rsidRDefault="009E57E8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Avantages/Inconvénients</w:t>
            </w:r>
          </w:p>
        </w:tc>
        <w:tc>
          <w:tcPr>
            <w:tcW w:w="3658" w:type="dxa"/>
          </w:tcPr>
          <w:p w:rsidR="002C726F" w:rsidRDefault="009E57E8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Avantages/Inconvénients</w:t>
            </w:r>
          </w:p>
        </w:tc>
      </w:tr>
      <w:tr w:rsidR="009E57E8" w:rsidTr="002C726F">
        <w:tc>
          <w:tcPr>
            <w:tcW w:w="3657" w:type="dxa"/>
          </w:tcPr>
          <w:p w:rsidR="002C726F" w:rsidRPr="009E57E8" w:rsidRDefault="009E57E8" w:rsidP="002C726F">
            <w:pPr>
              <w:spacing w:line="360" w:lineRule="auto"/>
              <w:jc w:val="center"/>
              <w:rPr>
                <w:i/>
                <w:sz w:val="24"/>
                <w:szCs w:val="24"/>
              </w:rPr>
            </w:pPr>
            <w:r w:rsidRPr="009E57E8">
              <w:rPr>
                <w:i/>
                <w:sz w:val="24"/>
                <w:szCs w:val="24"/>
              </w:rPr>
              <w:t>Prix</w:t>
            </w:r>
          </w:p>
        </w:tc>
        <w:tc>
          <w:tcPr>
            <w:tcW w:w="3658" w:type="dxa"/>
          </w:tcPr>
          <w:p w:rsidR="002C726F" w:rsidRDefault="009E57E8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  <w:tc>
          <w:tcPr>
            <w:tcW w:w="3658" w:type="dxa"/>
          </w:tcPr>
          <w:p w:rsidR="002C726F" w:rsidRDefault="009E57E8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9E57E8" w:rsidTr="002C726F">
        <w:tc>
          <w:tcPr>
            <w:tcW w:w="3657" w:type="dxa"/>
          </w:tcPr>
          <w:p w:rsidR="002C726F" w:rsidRDefault="002C726F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Solution Retenue</w:t>
            </w:r>
          </w:p>
        </w:tc>
        <w:tc>
          <w:tcPr>
            <w:tcW w:w="3658" w:type="dxa"/>
          </w:tcPr>
          <w:p w:rsidR="002C726F" w:rsidRDefault="002C726F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58" w:type="dxa"/>
          </w:tcPr>
          <w:p w:rsidR="002C726F" w:rsidRDefault="002C726F" w:rsidP="002C726F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</w:tbl>
    <w:p w:rsidR="002C726F" w:rsidRPr="002C726F" w:rsidRDefault="002C726F" w:rsidP="002C726F">
      <w:pPr>
        <w:spacing w:line="360" w:lineRule="auto"/>
        <w:ind w:left="360"/>
        <w:jc w:val="both"/>
        <w:rPr>
          <w:sz w:val="24"/>
          <w:szCs w:val="24"/>
        </w:rPr>
      </w:pPr>
    </w:p>
    <w:p w:rsidR="00943E3F" w:rsidRDefault="00943E3F" w:rsidP="00DC36D5">
      <w:pPr>
        <w:spacing w:line="360" w:lineRule="auto"/>
        <w:jc w:val="center"/>
        <w:rPr>
          <w:sz w:val="24"/>
          <w:szCs w:val="24"/>
        </w:rPr>
      </w:pPr>
    </w:p>
    <w:p w:rsidR="004B2C85" w:rsidRDefault="004B2C85" w:rsidP="008F4016">
      <w:pPr>
        <w:jc w:val="both"/>
        <w:rPr>
          <w:b/>
          <w:sz w:val="40"/>
          <w:szCs w:val="40"/>
        </w:rPr>
      </w:pPr>
    </w:p>
    <w:p w:rsidR="004B2C85" w:rsidRDefault="004B2C85" w:rsidP="008F4016">
      <w:pPr>
        <w:jc w:val="both"/>
        <w:rPr>
          <w:b/>
          <w:sz w:val="40"/>
          <w:szCs w:val="40"/>
        </w:rPr>
      </w:pPr>
    </w:p>
    <w:p w:rsidR="004869FF" w:rsidRDefault="004869FF" w:rsidP="008F4016">
      <w:pPr>
        <w:jc w:val="both"/>
        <w:rPr>
          <w:b/>
          <w:sz w:val="40"/>
          <w:szCs w:val="40"/>
        </w:rPr>
      </w:pPr>
    </w:p>
    <w:p w:rsidR="004869FF" w:rsidRDefault="004869FF" w:rsidP="008F4016">
      <w:pPr>
        <w:jc w:val="both"/>
        <w:rPr>
          <w:b/>
          <w:sz w:val="40"/>
          <w:szCs w:val="40"/>
        </w:rPr>
      </w:pPr>
    </w:p>
    <w:p w:rsidR="004869FF" w:rsidRDefault="004869FF" w:rsidP="008F4016">
      <w:pPr>
        <w:jc w:val="both"/>
        <w:rPr>
          <w:b/>
          <w:sz w:val="40"/>
          <w:szCs w:val="40"/>
        </w:rPr>
      </w:pPr>
    </w:p>
    <w:p w:rsidR="004869FF" w:rsidRDefault="004869FF" w:rsidP="008F4016">
      <w:pPr>
        <w:jc w:val="both"/>
        <w:rPr>
          <w:b/>
          <w:sz w:val="40"/>
          <w:szCs w:val="40"/>
        </w:rPr>
      </w:pPr>
    </w:p>
    <w:p w:rsidR="00943E3F" w:rsidRPr="008F4016" w:rsidRDefault="004B2C85" w:rsidP="008F4016">
      <w:pPr>
        <w:jc w:val="both"/>
        <w:rPr>
          <w:b/>
          <w:sz w:val="40"/>
          <w:szCs w:val="40"/>
        </w:rPr>
      </w:pPr>
      <w:r>
        <w:rPr>
          <w:b/>
          <w:sz w:val="40"/>
          <w:szCs w:val="40"/>
        </w:rPr>
        <w:br w:type="column"/>
      </w:r>
      <w:r w:rsidR="007F44C6">
        <w:rPr>
          <w:b/>
          <w:sz w:val="40"/>
          <w:szCs w:val="40"/>
        </w:rPr>
        <w:t>DT3</w:t>
      </w:r>
      <w:r w:rsidR="00943E3F" w:rsidRPr="008F4016">
        <w:rPr>
          <w:b/>
          <w:sz w:val="40"/>
          <w:szCs w:val="40"/>
        </w:rPr>
        <w:t xml:space="preserve"> </w:t>
      </w:r>
      <w:r w:rsidR="007478B9">
        <w:rPr>
          <w:b/>
          <w:sz w:val="40"/>
          <w:szCs w:val="40"/>
        </w:rPr>
        <w:t xml:space="preserve">PREDIMENSIONNEMENT </w:t>
      </w:r>
      <w:r w:rsidR="007F44C6">
        <w:rPr>
          <w:b/>
          <w:sz w:val="40"/>
          <w:szCs w:val="40"/>
        </w:rPr>
        <w:t>MURS</w:t>
      </w:r>
      <w:r w:rsidR="007478B9">
        <w:rPr>
          <w:b/>
          <w:sz w:val="40"/>
          <w:szCs w:val="40"/>
        </w:rPr>
        <w:t xml:space="preserve"> SOUTENEMENTS</w:t>
      </w:r>
    </w:p>
    <w:p w:rsidR="00943E3F" w:rsidRDefault="008F4016" w:rsidP="00943E3F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Le guide pour l’étude et la réalisation des </w:t>
      </w:r>
      <w:r w:rsidR="00E82CBC">
        <w:rPr>
          <w:sz w:val="24"/>
          <w:szCs w:val="24"/>
        </w:rPr>
        <w:t xml:space="preserve">murs de </w:t>
      </w:r>
      <w:r>
        <w:rPr>
          <w:sz w:val="24"/>
          <w:szCs w:val="24"/>
        </w:rPr>
        <w:t>soutènements donne quelques règles simples pour les murs « courants » en béton armé :</w:t>
      </w:r>
    </w:p>
    <w:p w:rsidR="00E82CBC" w:rsidRPr="007F44C6" w:rsidRDefault="007F44C6" w:rsidP="00943E3F">
      <w:pPr>
        <w:spacing w:line="360" w:lineRule="auto"/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Pré-d</w:t>
      </w:r>
      <w:r w:rsidR="00E82CBC" w:rsidRPr="007F44C6">
        <w:rPr>
          <w:b/>
          <w:sz w:val="24"/>
          <w:szCs w:val="24"/>
          <w:u w:val="single"/>
        </w:rPr>
        <w:t xml:space="preserve">imensionnement </w:t>
      </w:r>
      <w:r w:rsidR="004A3774">
        <w:rPr>
          <w:b/>
          <w:sz w:val="24"/>
          <w:szCs w:val="24"/>
          <w:u w:val="single"/>
        </w:rPr>
        <w:t>du mur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45"/>
        <w:gridCol w:w="909"/>
        <w:gridCol w:w="3795"/>
      </w:tblGrid>
      <w:tr w:rsidR="009C05A9" w:rsidTr="004A3774">
        <w:tc>
          <w:tcPr>
            <w:tcW w:w="7254" w:type="dxa"/>
            <w:gridSpan w:val="2"/>
          </w:tcPr>
          <w:p w:rsidR="009C05A9" w:rsidRPr="009C05A9" w:rsidRDefault="00CD5011" w:rsidP="00943E3F">
            <w:pPr>
              <w:spacing w:line="360" w:lineRule="auto"/>
              <w:jc w:val="both"/>
              <w:rPr>
                <w:sz w:val="16"/>
                <w:szCs w:val="16"/>
              </w:rPr>
            </w:pPr>
            <w:r w:rsidRPr="00CD5011">
              <w:rPr>
                <w:noProof/>
                <w:sz w:val="24"/>
                <w:szCs w:val="24"/>
              </w:rPr>
              <w:pict>
                <v:shape id="_x0000_s1065" type="#_x0000_t75" style="position:absolute;left:0;text-align:left;margin-left:4.05pt;margin-top:10.3pt;width:341pt;height:292.9pt;z-index:251680256">
                  <v:imagedata r:id="rId31" o:title=""/>
                </v:shape>
              </w:pict>
            </w:r>
            <w:r>
              <w:rPr>
                <w:noProof/>
                <w:sz w:val="16"/>
                <w:szCs w:val="16"/>
              </w:rPr>
              <w:pict>
                <v:shape id="_x0000_s1059" type="#_x0000_t202" style="position:absolute;left:0;text-align:left;margin-left:92.4pt;margin-top:10.3pt;width:104.6pt;height:40.1pt;z-index:251673088" stroked="f">
                  <v:textbox>
                    <w:txbxContent>
                      <w:p w:rsidR="00D35E1A" w:rsidRDefault="00D35E1A"/>
                    </w:txbxContent>
                  </v:textbox>
                </v:shape>
              </w:pict>
            </w:r>
          </w:p>
          <w:p w:rsidR="009C05A9" w:rsidRDefault="00CD5011" w:rsidP="00943E3F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_x0000_s1060" type="#_x0000_t202" style="position:absolute;left:0;text-align:left;margin-left:59.75pt;margin-top:65.1pt;width:113.45pt;height:19.05pt;z-index:251674112" stroked="f">
                  <v:textbox>
                    <w:txbxContent>
                      <w:p w:rsidR="00D35E1A" w:rsidRDefault="00D35E1A"/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058" type="#_x0000_t202" style="position:absolute;left:0;text-align:left;margin-left:146.05pt;margin-top:252.6pt;width:50.95pt;height:27.85pt;z-index:251672064" stroked="f">
                  <v:textbox>
                    <w:txbxContent>
                      <w:p w:rsidR="00D35E1A" w:rsidRDefault="00D35E1A"/>
                    </w:txbxContent>
                  </v:textbox>
                </v:shape>
              </w:pic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pict>
                <v:group id="_x0000_s1063" editas="canvas" style="width:351.15pt;height:302.25pt;mso-position-horizontal-relative:char;mso-position-vertical-relative:line" coordsize="7023,6045">
                  <o:lock v:ext="edit" aspectratio="t"/>
                  <v:shape id="_x0000_s1062" type="#_x0000_t75" style="position:absolute;width:7023;height:6045" o:preferrelative="f">
                    <v:fill o:detectmouseclick="t"/>
                    <v:path o:extrusionok="t" o:connecttype="none"/>
                    <o:lock v:ext="edit" text="t"/>
                  </v:shape>
                  <v:shape id="_x0000_s1064" type="#_x0000_t75" style="position:absolute;width:7038;height:6045">
                    <v:imagedata r:id="rId3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3795" w:type="dxa"/>
          </w:tcPr>
          <w:p w:rsidR="009C05A9" w:rsidRDefault="009C05A9" w:rsidP="00943E3F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C05A9" w:rsidRDefault="009C05A9" w:rsidP="009C05A9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Il est prudent de majorer de 25% la largeur de semelle ainsi déterminée, car elle ne permet pas toujours de satisfaire les vérifications de la stabilité externe.</w:t>
            </w:r>
          </w:p>
          <w:p w:rsidR="009C05A9" w:rsidRDefault="009C05A9" w:rsidP="009C05A9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C05A9" w:rsidRDefault="009C05A9" w:rsidP="009C05A9">
            <w:pPr>
              <w:spacing w:line="360" w:lineRule="auto"/>
              <w:jc w:val="both"/>
              <w:rPr>
                <w:sz w:val="24"/>
                <w:szCs w:val="24"/>
              </w:rPr>
            </w:pPr>
          </w:p>
          <w:p w:rsidR="009C05A9" w:rsidRDefault="009C05A9" w:rsidP="009C05A9">
            <w:pPr>
              <w:spacing w:line="360" w:lineRule="auto"/>
              <w:ind w:left="262"/>
              <w:jc w:val="both"/>
              <w:rPr>
                <w:sz w:val="24"/>
                <w:szCs w:val="24"/>
              </w:rPr>
            </w:pPr>
          </w:p>
          <w:p w:rsidR="007F44C6" w:rsidRDefault="007F44C6" w:rsidP="009C05A9">
            <w:pPr>
              <w:spacing w:line="360" w:lineRule="auto"/>
              <w:ind w:left="262"/>
              <w:jc w:val="both"/>
              <w:rPr>
                <w:sz w:val="24"/>
                <w:szCs w:val="24"/>
              </w:rPr>
            </w:pPr>
          </w:p>
          <w:p w:rsidR="007F44C6" w:rsidRDefault="007F44C6" w:rsidP="009C05A9">
            <w:pPr>
              <w:spacing w:line="360" w:lineRule="auto"/>
              <w:ind w:left="262"/>
              <w:jc w:val="both"/>
              <w:rPr>
                <w:sz w:val="24"/>
                <w:szCs w:val="24"/>
              </w:rPr>
            </w:pPr>
          </w:p>
          <w:p w:rsidR="007F44C6" w:rsidRDefault="007F44C6" w:rsidP="009C05A9">
            <w:pPr>
              <w:spacing w:line="360" w:lineRule="auto"/>
              <w:ind w:left="262"/>
              <w:jc w:val="both"/>
              <w:rPr>
                <w:sz w:val="24"/>
                <w:szCs w:val="24"/>
              </w:rPr>
            </w:pPr>
          </w:p>
          <w:p w:rsidR="007F44C6" w:rsidRDefault="007F44C6" w:rsidP="009C05A9">
            <w:pPr>
              <w:spacing w:line="360" w:lineRule="auto"/>
              <w:ind w:left="262"/>
              <w:jc w:val="both"/>
              <w:rPr>
                <w:sz w:val="24"/>
                <w:szCs w:val="24"/>
              </w:rPr>
            </w:pPr>
          </w:p>
          <w:p w:rsidR="007F44C6" w:rsidRDefault="007F44C6" w:rsidP="009C05A9">
            <w:pPr>
              <w:spacing w:line="360" w:lineRule="auto"/>
              <w:ind w:left="262"/>
              <w:jc w:val="both"/>
              <w:rPr>
                <w:sz w:val="24"/>
                <w:szCs w:val="24"/>
              </w:rPr>
            </w:pPr>
          </w:p>
        </w:tc>
      </w:tr>
      <w:tr w:rsidR="009C05A9" w:rsidTr="00A60655">
        <w:trPr>
          <w:trHeight w:val="5577"/>
        </w:trPr>
        <w:tc>
          <w:tcPr>
            <w:tcW w:w="6345" w:type="dxa"/>
          </w:tcPr>
          <w:p w:rsidR="009C05A9" w:rsidRPr="009C05A9" w:rsidRDefault="009C05A9" w:rsidP="00736B9E">
            <w:pPr>
              <w:spacing w:line="360" w:lineRule="auto"/>
              <w:jc w:val="both"/>
              <w:rPr>
                <w:sz w:val="16"/>
                <w:szCs w:val="16"/>
              </w:rPr>
            </w:pPr>
          </w:p>
          <w:p w:rsidR="009C05A9" w:rsidRDefault="005D6E07" w:rsidP="00736B9E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566160" cy="3300095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6160" cy="330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4" w:type="dxa"/>
            <w:gridSpan w:val="2"/>
          </w:tcPr>
          <w:p w:rsidR="009C05A9" w:rsidRPr="007F44C6" w:rsidRDefault="004A3774" w:rsidP="004A3774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Pré-D</w:t>
            </w:r>
            <w:r w:rsidR="009C05A9" w:rsidRPr="007F44C6">
              <w:rPr>
                <w:b/>
                <w:sz w:val="24"/>
                <w:szCs w:val="24"/>
                <w:u w:val="single"/>
              </w:rPr>
              <w:t xml:space="preserve">imensionnement </w:t>
            </w:r>
            <w:r>
              <w:rPr>
                <w:b/>
                <w:sz w:val="24"/>
                <w:szCs w:val="24"/>
                <w:u w:val="single"/>
              </w:rPr>
              <w:t xml:space="preserve">précis </w:t>
            </w:r>
            <w:r w:rsidR="009C05A9" w:rsidRPr="007F44C6">
              <w:rPr>
                <w:b/>
                <w:sz w:val="24"/>
                <w:szCs w:val="24"/>
                <w:u w:val="single"/>
              </w:rPr>
              <w:t>des épaisseurs :</w:t>
            </w:r>
          </w:p>
          <w:p w:rsidR="009C05A9" w:rsidRDefault="009C05A9" w:rsidP="00463A5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Les épaisseurs e</w:t>
            </w:r>
            <w:r w:rsidRPr="00A60655">
              <w:rPr>
                <w:sz w:val="24"/>
                <w:szCs w:val="24"/>
                <w:vertAlign w:val="subscript"/>
              </w:rPr>
              <w:t>1</w:t>
            </w:r>
            <w:r>
              <w:rPr>
                <w:sz w:val="24"/>
                <w:szCs w:val="24"/>
              </w:rPr>
              <w:t xml:space="preserve"> du mur à la base et e</w:t>
            </w:r>
            <w:r w:rsidRPr="00A60655">
              <w:rPr>
                <w:sz w:val="24"/>
                <w:szCs w:val="24"/>
                <w:vertAlign w:val="subscript"/>
              </w:rPr>
              <w:t>2</w:t>
            </w:r>
            <w:r>
              <w:rPr>
                <w:sz w:val="24"/>
                <w:szCs w:val="24"/>
              </w:rPr>
              <w:t xml:space="preserve"> de la semelle sont prises égales. La valeur commune est </w:t>
            </w:r>
            <w:r w:rsidR="00A60655">
              <w:rPr>
                <w:sz w:val="24"/>
                <w:szCs w:val="24"/>
              </w:rPr>
              <w:t xml:space="preserve">donnée par </w:t>
            </w:r>
            <w:r w:rsidR="00D60E08">
              <w:rPr>
                <w:sz w:val="24"/>
                <w:szCs w:val="24"/>
              </w:rPr>
              <w:t>les abaques suivants</w:t>
            </w:r>
            <w:r w:rsidR="00A60655">
              <w:rPr>
                <w:sz w:val="24"/>
                <w:szCs w:val="24"/>
              </w:rPr>
              <w:t xml:space="preserve"> en fonction des quantités :</w:t>
            </w:r>
          </w:p>
          <w:p w:rsidR="00463A51" w:rsidRDefault="00463A51" w:rsidP="00463A51">
            <w:pPr>
              <w:jc w:val="both"/>
              <w:rPr>
                <w:sz w:val="24"/>
                <w:szCs w:val="24"/>
              </w:rPr>
            </w:pPr>
          </w:p>
          <w:p w:rsidR="00A60655" w:rsidRDefault="007F44C6" w:rsidP="00463A51">
            <w:pPr>
              <w:numPr>
                <w:ilvl w:val="0"/>
                <w:numId w:val="12"/>
              </w:numPr>
              <w:ind w:left="714" w:hanging="35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  <w:r w:rsidR="00A60655">
              <w:rPr>
                <w:sz w:val="24"/>
                <w:szCs w:val="24"/>
              </w:rPr>
              <w:t xml:space="preserve"> = D / H nombre sans dimension caractérisant le talus</w:t>
            </w:r>
          </w:p>
          <w:p w:rsidR="00B93681" w:rsidRDefault="00B93681" w:rsidP="00B93681">
            <w:pPr>
              <w:ind w:left="357"/>
              <w:jc w:val="both"/>
              <w:rPr>
                <w:sz w:val="24"/>
                <w:szCs w:val="24"/>
              </w:rPr>
            </w:pPr>
          </w:p>
          <w:p w:rsidR="00B93681" w:rsidRDefault="00B93681" w:rsidP="00B93681">
            <w:pPr>
              <w:ind w:left="35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 est la longueur de talus au-dessus du talon déjà dimensionné</w:t>
            </w:r>
          </w:p>
          <w:p w:rsidR="00463A51" w:rsidRDefault="00463A51" w:rsidP="00463A51">
            <w:pPr>
              <w:ind w:left="357"/>
              <w:jc w:val="both"/>
              <w:rPr>
                <w:sz w:val="24"/>
                <w:szCs w:val="24"/>
              </w:rPr>
            </w:pPr>
          </w:p>
          <w:p w:rsidR="00A60655" w:rsidRDefault="00A60655" w:rsidP="00463A51">
            <w:pPr>
              <w:numPr>
                <w:ilvl w:val="0"/>
                <w:numId w:val="12"/>
              </w:numPr>
              <w:ind w:left="714" w:hanging="35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 hauteur en m de la </w:t>
            </w:r>
            <w:r w:rsidR="00736B9E">
              <w:rPr>
                <w:sz w:val="24"/>
                <w:szCs w:val="24"/>
              </w:rPr>
              <w:t>tête</w:t>
            </w:r>
            <w:r>
              <w:rPr>
                <w:sz w:val="24"/>
                <w:szCs w:val="24"/>
              </w:rPr>
              <w:t xml:space="preserve"> du mur par rapport à la base de la semelle</w:t>
            </w:r>
          </w:p>
          <w:p w:rsidR="00463A51" w:rsidRDefault="00463A51" w:rsidP="00463A51">
            <w:pPr>
              <w:pStyle w:val="Paragraphedeliste"/>
              <w:rPr>
                <w:sz w:val="24"/>
                <w:szCs w:val="24"/>
              </w:rPr>
            </w:pPr>
          </w:p>
          <w:p w:rsidR="00463A51" w:rsidRDefault="00463A51" w:rsidP="00463A51">
            <w:pPr>
              <w:ind w:left="357"/>
              <w:jc w:val="both"/>
              <w:rPr>
                <w:sz w:val="24"/>
                <w:szCs w:val="24"/>
              </w:rPr>
            </w:pPr>
          </w:p>
          <w:p w:rsidR="009C05A9" w:rsidRPr="00A60655" w:rsidRDefault="00463A51" w:rsidP="00463A51">
            <w:pPr>
              <w:numPr>
                <w:ilvl w:val="0"/>
                <w:numId w:val="12"/>
              </w:numPr>
              <w:ind w:left="714" w:hanging="357"/>
              <w:jc w:val="both"/>
              <w:rPr>
                <w:sz w:val="24"/>
                <w:szCs w:val="24"/>
              </w:rPr>
            </w:pPr>
            <w:r>
              <w:rPr>
                <w:rFonts w:ascii="Symbol" w:hAnsi="Symbol"/>
                <w:sz w:val="24"/>
                <w:szCs w:val="24"/>
              </w:rPr>
              <w:t></w:t>
            </w:r>
            <w:r w:rsidR="00A60655" w:rsidRPr="00A60655">
              <w:rPr>
                <w:sz w:val="24"/>
                <w:szCs w:val="24"/>
              </w:rPr>
              <w:t xml:space="preserve"> angle de frottement interne du matériau constituant le remblai derrière le mur</w:t>
            </w:r>
            <w:r w:rsidR="00A60655">
              <w:rPr>
                <w:sz w:val="24"/>
                <w:szCs w:val="24"/>
              </w:rPr>
              <w:t>.</w:t>
            </w:r>
          </w:p>
        </w:tc>
      </w:tr>
    </w:tbl>
    <w:p w:rsidR="00A60655" w:rsidRDefault="00A60655" w:rsidP="00463A51">
      <w:pPr>
        <w:jc w:val="both"/>
        <w:rPr>
          <w:sz w:val="24"/>
          <w:szCs w:val="24"/>
        </w:rPr>
      </w:pPr>
      <w:r>
        <w:rPr>
          <w:sz w:val="24"/>
          <w:szCs w:val="24"/>
        </w:rPr>
        <w:t>Les épaisseurs e</w:t>
      </w:r>
      <w:r w:rsidRPr="00A60655">
        <w:rPr>
          <w:sz w:val="24"/>
          <w:szCs w:val="24"/>
          <w:vertAlign w:val="subscript"/>
        </w:rPr>
        <w:t>1</w:t>
      </w:r>
      <w:r>
        <w:rPr>
          <w:sz w:val="24"/>
          <w:szCs w:val="24"/>
        </w:rPr>
        <w:t xml:space="preserve"> et e</w:t>
      </w:r>
      <w:r w:rsidRPr="00A60655"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 xml:space="preserve"> donnée par les abaques correspondent à </w:t>
      </w:r>
      <w:r w:rsidR="007478B9">
        <w:rPr>
          <w:sz w:val="24"/>
          <w:szCs w:val="24"/>
        </w:rPr>
        <w:t>la</w:t>
      </w:r>
      <w:r>
        <w:rPr>
          <w:sz w:val="24"/>
          <w:szCs w:val="24"/>
        </w:rPr>
        <w:t xml:space="preserve"> section minimale de béton. Dans certains cas, notamment pour optimiser la section d’armatures, il peut être intéressant d’augmenter ces épaisseurs.</w:t>
      </w:r>
    </w:p>
    <w:p w:rsidR="00A60655" w:rsidRPr="00A60655" w:rsidRDefault="00A60655" w:rsidP="009C05A9">
      <w:pPr>
        <w:spacing w:line="360" w:lineRule="auto"/>
        <w:jc w:val="both"/>
        <w:rPr>
          <w:sz w:val="16"/>
          <w:szCs w:val="16"/>
        </w:rPr>
      </w:pPr>
    </w:p>
    <w:p w:rsidR="00A60655" w:rsidRDefault="00CD5011" w:rsidP="00A60655">
      <w:pPr>
        <w:spacing w:line="360" w:lineRule="auto"/>
        <w:jc w:val="center"/>
        <w:rPr>
          <w:sz w:val="24"/>
          <w:szCs w:val="24"/>
        </w:rPr>
      </w:pPr>
      <w:r w:rsidRPr="00CD5011">
        <w:rPr>
          <w:noProof/>
          <w:sz w:val="16"/>
          <w:szCs w:val="16"/>
        </w:rPr>
        <w:pict>
          <v:shape id="_x0000_s1069" type="#_x0000_t202" style="position:absolute;left:0;text-align:left;margin-left:129.8pt;margin-top:334.3pt;width:55.7pt;height:36.7pt;z-index:251677184" stroked="f">
            <v:textbox>
              <w:txbxContent>
                <w:p w:rsidR="00D35E1A" w:rsidRDefault="00D35E1A" w:rsidP="00E61DAA">
                  <w:pPr>
                    <w:jc w:val="center"/>
                  </w:pPr>
                  <w:r>
                    <w:t>e1 e2</w:t>
                  </w:r>
                </w:p>
                <w:p w:rsidR="00D35E1A" w:rsidRDefault="00D35E1A" w:rsidP="00E61DAA">
                  <w:pPr>
                    <w:jc w:val="center"/>
                  </w:pPr>
                  <w:r>
                    <w:t>(m)</w:t>
                  </w:r>
                </w:p>
              </w:txbxContent>
            </v:textbox>
          </v:shape>
        </w:pict>
      </w:r>
      <w:r w:rsidRPr="00CD5011">
        <w:rPr>
          <w:noProof/>
          <w:sz w:val="16"/>
          <w:szCs w:val="16"/>
        </w:rPr>
        <w:pict>
          <v:shape id="_x0000_s1068" type="#_x0000_t202" style="position:absolute;left:0;text-align:left;margin-left:235.3pt;margin-top:24.55pt;width:55.7pt;height:36.7pt;z-index:251676160" stroked="f">
            <v:textbox>
              <w:txbxContent>
                <w:p w:rsidR="00D35E1A" w:rsidRDefault="00D35E1A" w:rsidP="00E61DAA">
                  <w:pPr>
                    <w:jc w:val="center"/>
                  </w:pPr>
                  <w:r>
                    <w:t>e1 e2</w:t>
                  </w:r>
                </w:p>
                <w:p w:rsidR="00D35E1A" w:rsidRDefault="00D35E1A" w:rsidP="00E61DAA">
                  <w:pPr>
                    <w:jc w:val="center"/>
                  </w:pPr>
                  <w:r>
                    <w:t>(m)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</w:rPr>
        <w:pict>
          <v:shape id="_x0000_s1066" type="#_x0000_t202" style="position:absolute;left:0;text-align:left;margin-left:20pt;margin-top:24.55pt;width:55.7pt;height:36.7pt;z-index:251675136" stroked="f">
            <v:textbox>
              <w:txbxContent>
                <w:p w:rsidR="00D35E1A" w:rsidRDefault="00D35E1A" w:rsidP="00E61DAA">
                  <w:pPr>
                    <w:jc w:val="center"/>
                  </w:pPr>
                  <w:r>
                    <w:t>e1 e2</w:t>
                  </w:r>
                </w:p>
                <w:p w:rsidR="00D35E1A" w:rsidRDefault="00D35E1A" w:rsidP="00E61DAA">
                  <w:pPr>
                    <w:jc w:val="center"/>
                  </w:pPr>
                  <w:r>
                    <w:t>(m)</w:t>
                  </w:r>
                </w:p>
              </w:txbxContent>
            </v:textbox>
          </v:shape>
        </w:pict>
      </w:r>
      <w:r w:rsidR="00E61DAA">
        <w:rPr>
          <w:noProof/>
          <w:sz w:val="24"/>
          <w:szCs w:val="24"/>
        </w:rPr>
        <w:drawing>
          <wp:inline distT="0" distB="0" distL="0" distR="0">
            <wp:extent cx="5502910" cy="4222750"/>
            <wp:effectExtent l="0" t="0" r="0" b="0"/>
            <wp:docPr id="2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9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10" cy="422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8B9" w:rsidRDefault="005D6E07" w:rsidP="00A60655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519420" cy="375729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4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420" cy="375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8B9" w:rsidRDefault="007478B9" w:rsidP="007478B9">
      <w:pPr>
        <w:spacing w:line="360" w:lineRule="auto"/>
        <w:jc w:val="both"/>
        <w:rPr>
          <w:sz w:val="24"/>
          <w:szCs w:val="24"/>
        </w:rPr>
      </w:pPr>
      <w:r w:rsidRPr="008F4016">
        <w:rPr>
          <w:b/>
          <w:sz w:val="40"/>
          <w:szCs w:val="40"/>
        </w:rPr>
        <w:t>DT</w:t>
      </w:r>
      <w:r w:rsidR="00E61DAA">
        <w:rPr>
          <w:b/>
          <w:sz w:val="40"/>
          <w:szCs w:val="40"/>
        </w:rPr>
        <w:t>4</w:t>
      </w:r>
      <w:r w:rsidRPr="008F4016">
        <w:rPr>
          <w:b/>
          <w:sz w:val="40"/>
          <w:szCs w:val="40"/>
        </w:rPr>
        <w:t xml:space="preserve"> </w:t>
      </w:r>
      <w:r>
        <w:rPr>
          <w:b/>
          <w:sz w:val="40"/>
          <w:szCs w:val="40"/>
        </w:rPr>
        <w:t>TABLES DE CAQUOT KERISEL</w:t>
      </w:r>
    </w:p>
    <w:p w:rsidR="007478B9" w:rsidRPr="007478B9" w:rsidRDefault="007478B9" w:rsidP="00736B9E">
      <w:pPr>
        <w:rPr>
          <w:sz w:val="24"/>
          <w:szCs w:val="24"/>
        </w:rPr>
      </w:pPr>
      <w:r w:rsidRPr="007478B9">
        <w:rPr>
          <w:sz w:val="24"/>
          <w:szCs w:val="24"/>
        </w:rPr>
        <w:t>Les tableaux n</w:t>
      </w:r>
      <w:r w:rsidRPr="00052201">
        <w:rPr>
          <w:sz w:val="24"/>
          <w:szCs w:val="24"/>
          <w:vertAlign w:val="superscript"/>
        </w:rPr>
        <w:t>os</w:t>
      </w:r>
      <w:r w:rsidRPr="007478B9">
        <w:rPr>
          <w:sz w:val="24"/>
          <w:szCs w:val="24"/>
        </w:rPr>
        <w:t xml:space="preserve"> 5.1 à 5.4 dressés à partir des tables de CAQUOT-KERISEL, donnent la valeur du</w:t>
      </w:r>
      <w:r>
        <w:rPr>
          <w:sz w:val="24"/>
          <w:szCs w:val="24"/>
        </w:rPr>
        <w:t xml:space="preserve"> </w:t>
      </w:r>
      <w:r w:rsidRPr="007478B9">
        <w:rPr>
          <w:sz w:val="24"/>
          <w:szCs w:val="24"/>
        </w:rPr>
        <w:t>coefficient de poussée k</w:t>
      </w:r>
      <w:r w:rsidRPr="007478B9">
        <w:rPr>
          <w:sz w:val="24"/>
          <w:szCs w:val="24"/>
          <w:vertAlign w:val="subscript"/>
        </w:rPr>
        <w:t>a</w:t>
      </w:r>
      <w:r w:rsidRPr="007478B9">
        <w:rPr>
          <w:sz w:val="24"/>
          <w:szCs w:val="24"/>
        </w:rPr>
        <w:t xml:space="preserve"> dans les cas les plus courants.</w:t>
      </w:r>
    </w:p>
    <w:p w:rsidR="00052201" w:rsidRDefault="00052201" w:rsidP="00736B9E">
      <w:pPr>
        <w:rPr>
          <w:sz w:val="24"/>
          <w:szCs w:val="24"/>
        </w:rPr>
      </w:pPr>
    </w:p>
    <w:p w:rsidR="00052201" w:rsidRPr="007478B9" w:rsidRDefault="007478B9" w:rsidP="00736B9E">
      <w:pPr>
        <w:rPr>
          <w:sz w:val="24"/>
          <w:szCs w:val="24"/>
        </w:rPr>
      </w:pPr>
      <w:r w:rsidRPr="007478B9">
        <w:rPr>
          <w:sz w:val="24"/>
          <w:szCs w:val="24"/>
        </w:rPr>
        <w:t xml:space="preserve">Les notations </w:t>
      </w:r>
      <w:r>
        <w:rPr>
          <w:sz w:val="24"/>
          <w:szCs w:val="24"/>
        </w:rPr>
        <w:t>utilisées sont les suivantes</w:t>
      </w:r>
      <w:r w:rsidRPr="007478B9">
        <w:rPr>
          <w:sz w:val="24"/>
          <w:szCs w:val="24"/>
        </w:rPr>
        <w:t xml:space="preserve"> :</w:t>
      </w:r>
    </w:p>
    <w:p w:rsidR="007478B9" w:rsidRPr="007478B9" w:rsidRDefault="007478B9" w:rsidP="00736B9E">
      <w:pPr>
        <w:ind w:left="567"/>
        <w:rPr>
          <w:sz w:val="24"/>
          <w:szCs w:val="24"/>
        </w:rPr>
      </w:pPr>
      <w:r w:rsidRPr="007478B9">
        <w:rPr>
          <w:rFonts w:ascii="Symbol" w:hAnsi="Symbol"/>
          <w:sz w:val="24"/>
          <w:szCs w:val="24"/>
        </w:rPr>
        <w:t></w:t>
      </w:r>
      <w:r w:rsidRPr="007478B9">
        <w:rPr>
          <w:sz w:val="24"/>
          <w:szCs w:val="24"/>
        </w:rPr>
        <w:t xml:space="preserve"> </w:t>
      </w:r>
      <w:r w:rsidR="00052201">
        <w:rPr>
          <w:sz w:val="24"/>
          <w:szCs w:val="24"/>
        </w:rPr>
        <w:t xml:space="preserve"> </w:t>
      </w:r>
      <w:r w:rsidRPr="007478B9">
        <w:rPr>
          <w:sz w:val="24"/>
          <w:szCs w:val="24"/>
        </w:rPr>
        <w:t>angle d</w:t>
      </w:r>
      <w:r w:rsidR="003938D5">
        <w:rPr>
          <w:sz w:val="24"/>
          <w:szCs w:val="24"/>
        </w:rPr>
        <w:t>e frottement interne du remblai = 30°</w:t>
      </w:r>
    </w:p>
    <w:p w:rsidR="007478B9" w:rsidRPr="007478B9" w:rsidRDefault="007478B9" w:rsidP="00736B9E">
      <w:pPr>
        <w:ind w:left="567"/>
        <w:rPr>
          <w:sz w:val="24"/>
          <w:szCs w:val="24"/>
        </w:rPr>
      </w:pPr>
      <w:r w:rsidRPr="007478B9">
        <w:rPr>
          <w:rFonts w:ascii="Symbol" w:hAnsi="Symbol"/>
          <w:sz w:val="24"/>
          <w:szCs w:val="24"/>
        </w:rPr>
        <w:t></w:t>
      </w:r>
      <w:r w:rsidRPr="007478B9">
        <w:rPr>
          <w:sz w:val="24"/>
          <w:szCs w:val="24"/>
        </w:rPr>
        <w:t xml:space="preserve"> </w:t>
      </w:r>
      <w:r w:rsidR="00052201">
        <w:rPr>
          <w:sz w:val="24"/>
          <w:szCs w:val="24"/>
        </w:rPr>
        <w:t xml:space="preserve"> </w:t>
      </w:r>
      <w:r w:rsidR="00736B9E" w:rsidRPr="007478B9">
        <w:rPr>
          <w:sz w:val="24"/>
          <w:szCs w:val="24"/>
        </w:rPr>
        <w:t>Inclinaison</w:t>
      </w:r>
      <w:r w:rsidRPr="007478B9">
        <w:rPr>
          <w:sz w:val="24"/>
          <w:szCs w:val="24"/>
        </w:rPr>
        <w:t xml:space="preserve"> de la surface libre du ta</w:t>
      </w:r>
      <w:r w:rsidR="003938D5">
        <w:rPr>
          <w:sz w:val="24"/>
          <w:szCs w:val="24"/>
        </w:rPr>
        <w:t>lus par rapport à l’horizontale = 18°</w:t>
      </w:r>
    </w:p>
    <w:p w:rsidR="003938D5" w:rsidRDefault="007478B9" w:rsidP="00736B9E">
      <w:pPr>
        <w:ind w:left="567"/>
        <w:rPr>
          <w:sz w:val="24"/>
          <w:szCs w:val="24"/>
        </w:rPr>
      </w:pPr>
      <w:r w:rsidRPr="007478B9">
        <w:rPr>
          <w:rFonts w:ascii="Symbol" w:hAnsi="Symbol"/>
          <w:sz w:val="24"/>
          <w:szCs w:val="24"/>
        </w:rPr>
        <w:t></w:t>
      </w:r>
      <w:r w:rsidRPr="007478B9">
        <w:rPr>
          <w:sz w:val="24"/>
          <w:szCs w:val="24"/>
        </w:rPr>
        <w:t xml:space="preserve"> </w:t>
      </w:r>
      <w:r w:rsidR="00052201">
        <w:rPr>
          <w:sz w:val="24"/>
          <w:szCs w:val="24"/>
        </w:rPr>
        <w:t xml:space="preserve"> </w:t>
      </w:r>
      <w:r w:rsidR="00736B9E" w:rsidRPr="007478B9">
        <w:rPr>
          <w:sz w:val="24"/>
          <w:szCs w:val="24"/>
        </w:rPr>
        <w:t>Angle</w:t>
      </w:r>
      <w:r w:rsidRPr="007478B9">
        <w:rPr>
          <w:sz w:val="24"/>
          <w:szCs w:val="24"/>
        </w:rPr>
        <w:t xml:space="preserve"> de l’écran CO avec la verticale</w:t>
      </w:r>
      <w:r w:rsidR="003938D5">
        <w:rPr>
          <w:sz w:val="24"/>
          <w:szCs w:val="24"/>
        </w:rPr>
        <w:t xml:space="preserve"> =0°</w:t>
      </w:r>
    </w:p>
    <w:p w:rsidR="007478B9" w:rsidRPr="007478B9" w:rsidRDefault="007478B9" w:rsidP="00736B9E">
      <w:pPr>
        <w:ind w:left="567"/>
        <w:rPr>
          <w:sz w:val="24"/>
          <w:szCs w:val="24"/>
        </w:rPr>
      </w:pPr>
      <w:r w:rsidRPr="007478B9">
        <w:rPr>
          <w:rFonts w:ascii="Symbol" w:hAnsi="Symbol"/>
          <w:sz w:val="24"/>
          <w:szCs w:val="24"/>
        </w:rPr>
        <w:t></w:t>
      </w:r>
      <w:r w:rsidRPr="007478B9">
        <w:rPr>
          <w:sz w:val="24"/>
          <w:szCs w:val="24"/>
        </w:rPr>
        <w:t xml:space="preserve"> </w:t>
      </w:r>
      <w:r w:rsidR="00052201">
        <w:rPr>
          <w:sz w:val="24"/>
          <w:szCs w:val="24"/>
        </w:rPr>
        <w:t xml:space="preserve"> </w:t>
      </w:r>
      <w:r w:rsidR="00736B9E" w:rsidRPr="007478B9">
        <w:rPr>
          <w:sz w:val="24"/>
          <w:szCs w:val="24"/>
        </w:rPr>
        <w:t>Oblicité</w:t>
      </w:r>
      <w:r w:rsidRPr="007478B9">
        <w:rPr>
          <w:sz w:val="24"/>
          <w:szCs w:val="24"/>
        </w:rPr>
        <w:t xml:space="preserve"> de la contrainte de poussée par</w:t>
      </w:r>
      <w:r w:rsidR="003938D5">
        <w:rPr>
          <w:sz w:val="24"/>
          <w:szCs w:val="24"/>
        </w:rPr>
        <w:t xml:space="preserve"> rapport à la normale à l’écran = 0°</w:t>
      </w:r>
    </w:p>
    <w:p w:rsidR="003938D5" w:rsidRDefault="003938D5" w:rsidP="003938D5">
      <w:pPr>
        <w:ind w:left="567"/>
        <w:jc w:val="center"/>
        <w:rPr>
          <w:rFonts w:ascii="Symbol" w:hAnsi="Symbol"/>
          <w:sz w:val="24"/>
          <w:szCs w:val="24"/>
        </w:rPr>
      </w:pPr>
      <w:r w:rsidRPr="003938D5">
        <w:rPr>
          <w:rFonts w:ascii="Symbol" w:hAnsi="Symbol"/>
          <w:noProof/>
          <w:sz w:val="24"/>
          <w:szCs w:val="24"/>
        </w:rPr>
        <w:drawing>
          <wp:inline distT="0" distB="0" distL="0" distR="0">
            <wp:extent cx="4528868" cy="4613518"/>
            <wp:effectExtent l="0" t="0" r="0" b="0"/>
            <wp:docPr id="31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2071" r="37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010" cy="4622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8D5" w:rsidRDefault="003938D5" w:rsidP="003938D5">
      <w:pPr>
        <w:ind w:left="567"/>
        <w:jc w:val="center"/>
        <w:rPr>
          <w:rFonts w:ascii="Symbol" w:hAnsi="Symbol"/>
          <w:sz w:val="24"/>
          <w:szCs w:val="24"/>
        </w:rPr>
      </w:pPr>
    </w:p>
    <w:p w:rsidR="003938D5" w:rsidRPr="00736B9E" w:rsidRDefault="003938D5" w:rsidP="003938D5">
      <w:pPr>
        <w:autoSpaceDE w:val="0"/>
        <w:autoSpaceDN w:val="0"/>
        <w:adjustRightInd w:val="0"/>
        <w:ind w:left="253"/>
        <w:rPr>
          <w:sz w:val="24"/>
          <w:szCs w:val="24"/>
        </w:rPr>
      </w:pPr>
      <w:r>
        <w:rPr>
          <w:sz w:val="24"/>
          <w:szCs w:val="24"/>
        </w:rPr>
        <w:t xml:space="preserve">Ce coefficient de poussée </w:t>
      </w:r>
      <w:r w:rsidRPr="00736B9E">
        <w:rPr>
          <w:sz w:val="24"/>
          <w:szCs w:val="24"/>
        </w:rPr>
        <w:t>k</w:t>
      </w:r>
      <w:r w:rsidRPr="00736B9E">
        <w:rPr>
          <w:sz w:val="24"/>
          <w:szCs w:val="24"/>
          <w:vertAlign w:val="subscript"/>
        </w:rPr>
        <w:t>a</w:t>
      </w:r>
      <w:r w:rsidRPr="00736B9E">
        <w:rPr>
          <w:sz w:val="24"/>
          <w:szCs w:val="24"/>
        </w:rPr>
        <w:t xml:space="preserve"> </w:t>
      </w:r>
      <w:r>
        <w:rPr>
          <w:sz w:val="24"/>
          <w:szCs w:val="24"/>
        </w:rPr>
        <w:t>permet de calculer l</w:t>
      </w:r>
      <w:r w:rsidRPr="00736B9E">
        <w:rPr>
          <w:sz w:val="24"/>
          <w:szCs w:val="24"/>
        </w:rPr>
        <w:t>a poussée unitaire (dimensions d’une pression) qui s’exerce sur un écran de poussée en un point M situé à une distance z de l’arête supérieure de l’écran est de la forme :</w:t>
      </w:r>
    </w:p>
    <w:p w:rsidR="003938D5" w:rsidRPr="00736B9E" w:rsidRDefault="003938D5" w:rsidP="003938D5">
      <w:pPr>
        <w:autoSpaceDE w:val="0"/>
        <w:autoSpaceDN w:val="0"/>
        <w:adjustRightInd w:val="0"/>
        <w:ind w:left="253"/>
        <w:rPr>
          <w:sz w:val="24"/>
          <w:szCs w:val="24"/>
        </w:rPr>
      </w:pPr>
    </w:p>
    <w:p w:rsidR="003938D5" w:rsidRPr="00736B9E" w:rsidRDefault="003938D5" w:rsidP="003938D5">
      <w:pPr>
        <w:autoSpaceDE w:val="0"/>
        <w:autoSpaceDN w:val="0"/>
        <w:adjustRightInd w:val="0"/>
        <w:ind w:left="253"/>
        <w:jc w:val="center"/>
        <w:rPr>
          <w:sz w:val="24"/>
          <w:szCs w:val="24"/>
        </w:rPr>
      </w:pPr>
      <w:r w:rsidRPr="00736B9E">
        <w:rPr>
          <w:sz w:val="24"/>
          <w:szCs w:val="24"/>
        </w:rPr>
        <w:t>P(M) = k</w:t>
      </w:r>
      <w:r w:rsidRPr="00D60E08">
        <w:rPr>
          <w:sz w:val="24"/>
          <w:szCs w:val="24"/>
          <w:vertAlign w:val="subscript"/>
        </w:rPr>
        <w:t>a</w:t>
      </w:r>
      <w:r w:rsidRPr="00736B9E">
        <w:rPr>
          <w:sz w:val="24"/>
          <w:szCs w:val="24"/>
        </w:rPr>
        <w:t xml:space="preserve"> </w:t>
      </w:r>
      <w:r w:rsidR="00D60E08">
        <w:rPr>
          <w:sz w:val="24"/>
          <w:szCs w:val="24"/>
        </w:rPr>
        <w:t xml:space="preserve"> </w:t>
      </w:r>
      <w:r w:rsidRPr="00736B9E">
        <w:rPr>
          <w:sz w:val="24"/>
          <w:szCs w:val="24"/>
        </w:rPr>
        <w:t xml:space="preserve">x </w:t>
      </w:r>
      <w:r w:rsidR="00D60E08">
        <w:rPr>
          <w:sz w:val="24"/>
          <w:szCs w:val="24"/>
        </w:rPr>
        <w:t xml:space="preserve"> </w:t>
      </w:r>
      <w:r w:rsidRPr="00736B9E">
        <w:rPr>
          <w:rFonts w:ascii="Symbol" w:hAnsi="Symbol"/>
          <w:sz w:val="24"/>
          <w:szCs w:val="24"/>
        </w:rPr>
        <w:t></w:t>
      </w:r>
      <w:r w:rsidRPr="00736B9E">
        <w:rPr>
          <w:sz w:val="24"/>
          <w:szCs w:val="24"/>
        </w:rPr>
        <w:t xml:space="preserve"> </w:t>
      </w:r>
      <w:r w:rsidR="00D60E08">
        <w:rPr>
          <w:sz w:val="24"/>
          <w:szCs w:val="24"/>
        </w:rPr>
        <w:t xml:space="preserve"> </w:t>
      </w:r>
      <w:r w:rsidRPr="00736B9E">
        <w:rPr>
          <w:sz w:val="24"/>
          <w:szCs w:val="24"/>
        </w:rPr>
        <w:t xml:space="preserve">x </w:t>
      </w:r>
      <w:r w:rsidR="00D60E08">
        <w:rPr>
          <w:sz w:val="24"/>
          <w:szCs w:val="24"/>
        </w:rPr>
        <w:t xml:space="preserve"> </w:t>
      </w:r>
      <w:r w:rsidRPr="00736B9E">
        <w:rPr>
          <w:sz w:val="24"/>
          <w:szCs w:val="24"/>
        </w:rPr>
        <w:t xml:space="preserve">z </w:t>
      </w:r>
    </w:p>
    <w:p w:rsidR="003938D5" w:rsidRPr="00736B9E" w:rsidRDefault="003938D5" w:rsidP="003938D5">
      <w:pPr>
        <w:autoSpaceDE w:val="0"/>
        <w:autoSpaceDN w:val="0"/>
        <w:adjustRightInd w:val="0"/>
        <w:ind w:left="253" w:firstLine="314"/>
        <w:rPr>
          <w:sz w:val="24"/>
          <w:szCs w:val="24"/>
        </w:rPr>
      </w:pPr>
      <w:r w:rsidRPr="00736B9E">
        <w:rPr>
          <w:sz w:val="24"/>
          <w:szCs w:val="24"/>
        </w:rPr>
        <w:t>k</w:t>
      </w:r>
      <w:r w:rsidRPr="00736B9E">
        <w:rPr>
          <w:sz w:val="24"/>
          <w:szCs w:val="24"/>
          <w:vertAlign w:val="subscript"/>
        </w:rPr>
        <w:t>a</w:t>
      </w:r>
      <w:r w:rsidRPr="00736B9E">
        <w:rPr>
          <w:sz w:val="24"/>
          <w:szCs w:val="24"/>
        </w:rPr>
        <w:t xml:space="preserve"> est le coefficient de poussée.</w:t>
      </w:r>
    </w:p>
    <w:p w:rsidR="007478B9" w:rsidRPr="007478B9" w:rsidRDefault="007478B9" w:rsidP="00736B9E">
      <w:pPr>
        <w:ind w:left="567"/>
        <w:rPr>
          <w:sz w:val="24"/>
          <w:szCs w:val="24"/>
        </w:rPr>
      </w:pPr>
      <w:r w:rsidRPr="007478B9">
        <w:rPr>
          <w:rFonts w:ascii="Symbol" w:hAnsi="Symbol"/>
          <w:sz w:val="24"/>
          <w:szCs w:val="24"/>
        </w:rPr>
        <w:t></w:t>
      </w:r>
      <w:r w:rsidRPr="007478B9">
        <w:rPr>
          <w:sz w:val="24"/>
          <w:szCs w:val="24"/>
        </w:rPr>
        <w:t xml:space="preserve"> </w:t>
      </w:r>
      <w:r w:rsidR="00052201">
        <w:rPr>
          <w:sz w:val="24"/>
          <w:szCs w:val="24"/>
        </w:rPr>
        <w:t xml:space="preserve"> </w:t>
      </w:r>
      <w:r w:rsidR="00736B9E" w:rsidRPr="007478B9">
        <w:rPr>
          <w:sz w:val="24"/>
          <w:szCs w:val="24"/>
        </w:rPr>
        <w:t>Poids</w:t>
      </w:r>
      <w:r w:rsidRPr="007478B9">
        <w:rPr>
          <w:sz w:val="24"/>
          <w:szCs w:val="24"/>
        </w:rPr>
        <w:t xml:space="preserve"> volumique du </w:t>
      </w:r>
      <w:r w:rsidR="003938D5">
        <w:rPr>
          <w:sz w:val="24"/>
          <w:szCs w:val="24"/>
        </w:rPr>
        <w:t>remblai = 20 kN/m</w:t>
      </w:r>
      <w:r w:rsidR="003938D5" w:rsidRPr="003938D5">
        <w:rPr>
          <w:sz w:val="24"/>
          <w:szCs w:val="24"/>
          <w:vertAlign w:val="superscript"/>
        </w:rPr>
        <w:t>3</w:t>
      </w:r>
    </w:p>
    <w:p w:rsidR="007478B9" w:rsidRPr="007478B9" w:rsidRDefault="00052201" w:rsidP="00736B9E">
      <w:pPr>
        <w:ind w:left="567"/>
        <w:rPr>
          <w:sz w:val="24"/>
          <w:szCs w:val="24"/>
        </w:rPr>
      </w:pPr>
      <w:r>
        <w:rPr>
          <w:sz w:val="24"/>
          <w:szCs w:val="24"/>
        </w:rPr>
        <w:t>z</w:t>
      </w:r>
      <w:r w:rsidR="007478B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7478B9" w:rsidRPr="007478B9">
        <w:rPr>
          <w:sz w:val="24"/>
          <w:szCs w:val="24"/>
        </w:rPr>
        <w:t>distance mesurée dans le plan de l’écran entre un point M quelconque de celui-ci et le sommet C.</w:t>
      </w:r>
    </w:p>
    <w:p w:rsidR="00943E3F" w:rsidRDefault="00943E3F" w:rsidP="003938D5">
      <w:pPr>
        <w:spacing w:line="360" w:lineRule="auto"/>
        <w:jc w:val="center"/>
        <w:rPr>
          <w:sz w:val="24"/>
          <w:szCs w:val="24"/>
        </w:rPr>
      </w:pPr>
    </w:p>
    <w:p w:rsidR="00943E3F" w:rsidRDefault="00943E3F" w:rsidP="00C829D6">
      <w:pPr>
        <w:spacing w:line="360" w:lineRule="auto"/>
        <w:jc w:val="both"/>
        <w:rPr>
          <w:sz w:val="24"/>
          <w:szCs w:val="24"/>
        </w:rPr>
      </w:pPr>
    </w:p>
    <w:p w:rsidR="00943E3F" w:rsidRDefault="00943E3F" w:rsidP="00C829D6">
      <w:pPr>
        <w:spacing w:line="360" w:lineRule="auto"/>
        <w:jc w:val="both"/>
        <w:rPr>
          <w:sz w:val="24"/>
          <w:szCs w:val="24"/>
        </w:rPr>
      </w:pPr>
    </w:p>
    <w:p w:rsidR="00943E3F" w:rsidRDefault="005D6E07" w:rsidP="00052201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669280" cy="860361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860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201" w:rsidRDefault="00052201" w:rsidP="00052201">
      <w:pPr>
        <w:spacing w:line="360" w:lineRule="auto"/>
        <w:jc w:val="center"/>
        <w:rPr>
          <w:sz w:val="24"/>
          <w:szCs w:val="24"/>
        </w:rPr>
      </w:pPr>
    </w:p>
    <w:p w:rsidR="009C6FAD" w:rsidRPr="001F0BCF" w:rsidRDefault="009C6FAD" w:rsidP="00390FF3">
      <w:pPr>
        <w:spacing w:line="360" w:lineRule="auto"/>
        <w:jc w:val="both"/>
        <w:rPr>
          <w:snapToGrid w:val="0"/>
          <w:sz w:val="32"/>
          <w:u w:val="single"/>
        </w:rPr>
      </w:pPr>
      <w:r w:rsidRPr="008F4016">
        <w:rPr>
          <w:b/>
          <w:sz w:val="40"/>
          <w:szCs w:val="40"/>
        </w:rPr>
        <w:t>DT</w:t>
      </w:r>
      <w:r>
        <w:rPr>
          <w:b/>
          <w:sz w:val="40"/>
          <w:szCs w:val="40"/>
        </w:rPr>
        <w:t>5</w:t>
      </w:r>
      <w:r w:rsidRPr="008F4016">
        <w:rPr>
          <w:b/>
          <w:sz w:val="40"/>
          <w:szCs w:val="40"/>
        </w:rPr>
        <w:t xml:space="preserve"> </w:t>
      </w:r>
      <w:bookmarkStart w:id="1" w:name="_Toc87944407"/>
      <w:bookmarkStart w:id="2" w:name="_Toc163234674"/>
      <w:bookmarkStart w:id="3" w:name="_Toc164493738"/>
      <w:bookmarkStart w:id="4" w:name="_Toc184136606"/>
      <w:r w:rsidRPr="00323EC8">
        <w:rPr>
          <w:b/>
          <w:snapToGrid w:val="0"/>
          <w:sz w:val="36"/>
          <w:u w:val="single"/>
        </w:rPr>
        <w:t xml:space="preserve">Méthode pour l'estimation de la </w:t>
      </w:r>
      <w:bookmarkEnd w:id="1"/>
      <w:bookmarkEnd w:id="2"/>
      <w:bookmarkEnd w:id="3"/>
      <w:bookmarkEnd w:id="4"/>
      <w:r w:rsidR="003F6134">
        <w:rPr>
          <w:b/>
          <w:snapToGrid w:val="0"/>
          <w:sz w:val="36"/>
          <w:u w:val="single"/>
        </w:rPr>
        <w:t>contrainte admissible</w:t>
      </w:r>
      <w:r w:rsidRPr="00323EC8">
        <w:rPr>
          <w:b/>
          <w:snapToGrid w:val="0"/>
          <w:sz w:val="36"/>
          <w:u w:val="single"/>
        </w:rPr>
        <w:t xml:space="preserve"> </w:t>
      </w:r>
      <w:r w:rsidR="00933B5E">
        <w:rPr>
          <w:b/>
          <w:snapToGrid w:val="0"/>
          <w:sz w:val="36"/>
          <w:u w:val="single"/>
        </w:rPr>
        <w:t xml:space="preserve">q </w:t>
      </w:r>
      <w:r w:rsidRPr="00323EC8">
        <w:rPr>
          <w:b/>
          <w:snapToGrid w:val="0"/>
          <w:sz w:val="36"/>
          <w:u w:val="single"/>
        </w:rPr>
        <w:t>du sol à partir de l’essai préssiométrique</w:t>
      </w:r>
    </w:p>
    <w:p w:rsidR="009C6FAD" w:rsidRDefault="009C6FAD" w:rsidP="009C6FAD">
      <w:pPr>
        <w:rPr>
          <w:sz w:val="28"/>
        </w:rPr>
      </w:pPr>
    </w:p>
    <w:p w:rsidR="00390FF3" w:rsidRPr="009C6FAD" w:rsidRDefault="00390FF3" w:rsidP="009C6FAD">
      <w:pPr>
        <w:rPr>
          <w:sz w:val="28"/>
        </w:rPr>
      </w:pPr>
    </w:p>
    <w:p w:rsidR="009C6FAD" w:rsidRPr="001F0BCF" w:rsidRDefault="009C6FAD" w:rsidP="001F0BCF">
      <w:pPr>
        <w:spacing w:line="360" w:lineRule="auto"/>
        <w:rPr>
          <w:snapToGrid w:val="0"/>
          <w:sz w:val="24"/>
        </w:rPr>
      </w:pPr>
      <w:r w:rsidRPr="001F0BCF">
        <w:rPr>
          <w:snapToGrid w:val="0"/>
          <w:sz w:val="24"/>
        </w:rPr>
        <w:t>Afin d'estimer la valeur de la capacité portante du sol, des essais en place tels qu</w:t>
      </w:r>
      <w:r w:rsidR="001F0BCF">
        <w:rPr>
          <w:snapToGrid w:val="0"/>
          <w:sz w:val="24"/>
        </w:rPr>
        <w:t>e l'essai pressiométrique peu</w:t>
      </w:r>
      <w:r w:rsidRPr="001F0BCF">
        <w:rPr>
          <w:snapToGrid w:val="0"/>
          <w:sz w:val="24"/>
        </w:rPr>
        <w:t>t être utilisés.</w:t>
      </w:r>
    </w:p>
    <w:p w:rsidR="001F0BCF" w:rsidRPr="001F0BCF" w:rsidRDefault="001F0BCF" w:rsidP="001F0BCF">
      <w:pPr>
        <w:spacing w:line="360" w:lineRule="auto"/>
        <w:rPr>
          <w:snapToGrid w:val="0"/>
          <w:sz w:val="24"/>
        </w:rPr>
      </w:pPr>
    </w:p>
    <w:p w:rsidR="009C6FAD" w:rsidRPr="001F0BCF" w:rsidRDefault="001F0BCF" w:rsidP="001F0BCF">
      <w:pPr>
        <w:spacing w:line="360" w:lineRule="auto"/>
        <w:rPr>
          <w:snapToGrid w:val="0"/>
          <w:sz w:val="24"/>
        </w:rPr>
      </w:pPr>
      <w:r w:rsidRPr="001F0BCF">
        <w:rPr>
          <w:snapToGrid w:val="0"/>
          <w:sz w:val="24"/>
        </w:rPr>
        <w:t>P</w:t>
      </w:r>
      <w:r w:rsidR="009C6FAD" w:rsidRPr="001F0BCF">
        <w:rPr>
          <w:snapToGrid w:val="0"/>
          <w:sz w:val="24"/>
        </w:rPr>
        <w:t xml:space="preserve">our une semelle superficielle, la </w:t>
      </w:r>
      <w:r>
        <w:rPr>
          <w:snapToGrid w:val="0"/>
          <w:sz w:val="24"/>
        </w:rPr>
        <w:t xml:space="preserve">contrainte </w:t>
      </w:r>
      <w:r w:rsidR="003F6134">
        <w:rPr>
          <w:snapToGrid w:val="0"/>
          <w:sz w:val="24"/>
        </w:rPr>
        <w:t xml:space="preserve">admissible </w:t>
      </w:r>
      <w:r w:rsidR="009C6FAD" w:rsidRPr="001F0BCF">
        <w:rPr>
          <w:snapToGrid w:val="0"/>
          <w:sz w:val="24"/>
        </w:rPr>
        <w:t xml:space="preserve"> </w:t>
      </w:r>
      <w:r w:rsidR="00933B5E">
        <w:rPr>
          <w:snapToGrid w:val="0"/>
          <w:sz w:val="24"/>
        </w:rPr>
        <w:t xml:space="preserve">q </w:t>
      </w:r>
      <w:r w:rsidR="009C6FAD" w:rsidRPr="001F0BCF">
        <w:rPr>
          <w:snapToGrid w:val="0"/>
          <w:sz w:val="24"/>
        </w:rPr>
        <w:t>du sol est liée à la pression limite du sol par la fonction suivante :</w:t>
      </w:r>
    </w:p>
    <w:p w:rsidR="004C6CB6" w:rsidRPr="00390FF3" w:rsidRDefault="004C6CB6" w:rsidP="004C6CB6">
      <w:pPr>
        <w:pStyle w:val="Formula"/>
        <w:tabs>
          <w:tab w:val="clear" w:pos="8400"/>
          <w:tab w:val="right" w:pos="4536"/>
        </w:tabs>
        <w:spacing w:line="360" w:lineRule="auto"/>
        <w:jc w:val="center"/>
        <w:rPr>
          <w:rFonts w:cs="Arial"/>
          <w:sz w:val="56"/>
          <w:lang w:val="fr-FR"/>
        </w:rPr>
      </w:pPr>
      <m:oMathPara>
        <m:oMath>
          <m:r>
            <w:rPr>
              <w:rFonts w:ascii="Cambria Math" w:hAnsi="Cambria Math" w:cs="Arial"/>
              <w:sz w:val="56"/>
              <w:lang w:val="fr-FR"/>
            </w:rPr>
            <m:t xml:space="preserve">q= </m:t>
          </m:r>
          <m:f>
            <m:fPr>
              <m:ctrlPr>
                <w:rPr>
                  <w:rFonts w:ascii="Cambria Math" w:hAnsi="Cambria Math" w:cs="Arial"/>
                  <w:i/>
                  <w:sz w:val="56"/>
                  <w:lang w:val="fr-F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  <w:sz w:val="56"/>
                      <w:lang w:val="fr-FR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56"/>
                      <w:lang w:val="fr-FR"/>
                    </w:rPr>
                    <m:t>σ</m:t>
                  </m:r>
                </m:e>
                <m:sub>
                  <m:r>
                    <w:rPr>
                      <w:rFonts w:ascii="Cambria Math" w:hAnsi="Cambria Math" w:cs="Arial"/>
                      <w:sz w:val="56"/>
                      <w:lang w:val="fr-FR"/>
                    </w:rPr>
                    <m:t xml:space="preserve">v,0 </m:t>
                  </m:r>
                </m:sub>
              </m:sSub>
              <m:r>
                <w:rPr>
                  <w:rFonts w:ascii="Cambria Math" w:hAnsi="Cambria Math" w:cs="Arial"/>
                  <w:sz w:val="56"/>
                  <w:lang w:val="fr-FR"/>
                </w:rPr>
                <m:t>+k×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56"/>
                      <w:lang w:val="fr-FR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56"/>
                      <w:lang w:val="fr-FR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  <w:sz w:val="56"/>
                      <w:lang w:val="fr-FR"/>
                    </w:rPr>
                    <m:t>le</m:t>
                  </m:r>
                </m:sub>
              </m:sSub>
            </m:num>
            <m:den>
              <m:r>
                <w:rPr>
                  <w:rFonts w:ascii="Cambria Math" w:hAnsi="Cambria Math" w:cs="Arial"/>
                  <w:sz w:val="56"/>
                  <w:lang w:val="fr-FR"/>
                </w:rPr>
                <m:t>2</m:t>
              </m:r>
            </m:den>
          </m:f>
        </m:oMath>
      </m:oMathPara>
    </w:p>
    <w:p w:rsidR="009C6FAD" w:rsidRPr="001F0BCF" w:rsidRDefault="009C6FAD" w:rsidP="001F0BCF">
      <w:pPr>
        <w:spacing w:line="360" w:lineRule="auto"/>
        <w:rPr>
          <w:sz w:val="24"/>
        </w:rPr>
      </w:pPr>
      <w:r w:rsidRPr="001F0BCF">
        <w:rPr>
          <w:sz w:val="24"/>
        </w:rPr>
        <w:t>où :</w:t>
      </w:r>
    </w:p>
    <w:p w:rsidR="009C6FAD" w:rsidRPr="001F0BCF" w:rsidRDefault="009C6FAD" w:rsidP="001F0BCF">
      <w:pPr>
        <w:spacing w:line="360" w:lineRule="auto"/>
        <w:rPr>
          <w:sz w:val="24"/>
        </w:rPr>
      </w:pPr>
      <w:r w:rsidRPr="001F0BCF">
        <w:rPr>
          <w:i/>
          <w:position w:val="-6"/>
          <w:sz w:val="24"/>
        </w:rPr>
        <w:object w:dxaOrig="220" w:dyaOrig="279">
          <v:shape id="_x0000_i1033" type="#_x0000_t75" style="width:14.95pt;height:19pt" o:ole="" fillcolor="window">
            <v:imagedata r:id="rId37" o:title=""/>
          </v:shape>
          <o:OLEObject Type="Embed" ProgID="Equation.3" ShapeID="_x0000_i1033" DrawAspect="Content" ObjectID="_1393659317" r:id="rId38"/>
        </w:object>
      </w:r>
      <w:r w:rsidRPr="001F0BCF">
        <w:rPr>
          <w:i/>
          <w:sz w:val="24"/>
        </w:rPr>
        <w:tab/>
      </w:r>
      <w:r w:rsidRPr="001F0BCF">
        <w:rPr>
          <w:sz w:val="24"/>
        </w:rPr>
        <w:t xml:space="preserve">est le facteur de capacité portante; </w:t>
      </w:r>
    </w:p>
    <w:p w:rsidR="009C6FAD" w:rsidRPr="001F0BCF" w:rsidRDefault="009C6FAD" w:rsidP="001F0BCF">
      <w:pPr>
        <w:spacing w:line="360" w:lineRule="auto"/>
        <w:rPr>
          <w:sz w:val="24"/>
        </w:rPr>
      </w:pPr>
    </w:p>
    <w:p w:rsidR="0053395B" w:rsidRDefault="009C6FAD" w:rsidP="001F0BCF">
      <w:pPr>
        <w:spacing w:line="360" w:lineRule="auto"/>
        <w:rPr>
          <w:sz w:val="24"/>
        </w:rPr>
      </w:pPr>
      <w:r w:rsidRPr="001F0BCF">
        <w:rPr>
          <w:i/>
          <w:position w:val="-14"/>
          <w:sz w:val="24"/>
        </w:rPr>
        <w:object w:dxaOrig="440" w:dyaOrig="380">
          <v:shape id="_x0000_i1034" type="#_x0000_t75" style="width:26.5pt;height:23.1pt" o:ole="" fillcolor="window">
            <v:imagedata r:id="rId39" o:title=""/>
          </v:shape>
          <o:OLEObject Type="Embed" ProgID="Equation.3" ShapeID="_x0000_i1034" DrawAspect="Content" ObjectID="_1393659318" r:id="rId40"/>
        </w:object>
      </w:r>
      <w:r w:rsidRPr="001F0BCF">
        <w:rPr>
          <w:sz w:val="24"/>
        </w:rPr>
        <w:tab/>
        <w:t>est la contrainte totale verticale initiale à la profondeur de la semelle D </w:t>
      </w:r>
    </w:p>
    <w:p w:rsidR="009C6FAD" w:rsidRDefault="009C6FAD" w:rsidP="001F0BCF">
      <w:pPr>
        <w:spacing w:line="360" w:lineRule="auto"/>
        <w:rPr>
          <w:sz w:val="24"/>
        </w:rPr>
      </w:pPr>
      <w:r w:rsidRPr="00D60E08">
        <w:rPr>
          <w:sz w:val="36"/>
        </w:rPr>
        <w:t xml:space="preserve">( </w:t>
      </w:r>
      <m:oMath>
        <m:sSub>
          <m:sSubPr>
            <m:ctrlPr>
              <w:rPr>
                <w:rFonts w:ascii="Cambria Math" w:hAnsi="Cambria Math"/>
                <w:i/>
                <w:sz w:val="36"/>
              </w:rPr>
            </m:ctrlPr>
          </m:sSubPr>
          <m:e>
            <m:r>
              <w:rPr>
                <w:rFonts w:ascii="Cambria Math" w:hAnsi="Cambria Math"/>
                <w:sz w:val="36"/>
              </w:rPr>
              <m:t>σ</m:t>
            </m:r>
          </m:e>
          <m:sub>
            <m:r>
              <w:rPr>
                <w:rFonts w:ascii="Cambria Math" w:hAnsi="Cambria Math"/>
                <w:sz w:val="36"/>
              </w:rPr>
              <m:t>v</m:t>
            </m:r>
            <m:r>
              <w:rPr>
                <w:rFonts w:ascii="Cambria Math"/>
                <w:sz w:val="36"/>
              </w:rPr>
              <m:t>,0</m:t>
            </m:r>
          </m:sub>
        </m:sSub>
        <m:r>
          <w:rPr>
            <w:rFonts w:ascii="Cambria Math"/>
            <w:sz w:val="36"/>
          </w:rPr>
          <m:t>=</m:t>
        </m:r>
        <m:r>
          <w:rPr>
            <w:rFonts w:ascii="Cambria Math" w:hAnsi="Cambria Math"/>
            <w:sz w:val="36"/>
          </w:rPr>
          <m:t>γ</m:t>
        </m:r>
        <m:r>
          <w:rPr>
            <w:rFonts w:ascii="Cambria Math"/>
            <w:sz w:val="36"/>
          </w:rPr>
          <m:t>×</m:t>
        </m:r>
        <m:r>
          <w:rPr>
            <w:rFonts w:ascii="Cambria Math" w:hAnsi="Cambria Math"/>
            <w:sz w:val="36"/>
          </w:rPr>
          <m:t>D</m:t>
        </m:r>
        <m:r>
          <w:rPr>
            <w:rFonts w:ascii="Cambria Math"/>
            <w:sz w:val="36"/>
          </w:rPr>
          <m:t>)</m:t>
        </m:r>
      </m:oMath>
      <w:r w:rsidR="0053395B" w:rsidRPr="00D60E08">
        <w:rPr>
          <w:sz w:val="36"/>
        </w:rPr>
        <w:t xml:space="preserve"> </w:t>
      </w:r>
      <w:r w:rsidR="0053395B">
        <w:rPr>
          <w:sz w:val="24"/>
        </w:rPr>
        <w:t xml:space="preserve">avec D = 1 m et  </w:t>
      </w:r>
      <m:oMath>
        <m:r>
          <w:rPr>
            <w:rFonts w:ascii="Cambria Math" w:hAnsi="Cambria Math"/>
            <w:sz w:val="24"/>
          </w:rPr>
          <m:t>γ</m:t>
        </m:r>
      </m:oMath>
      <w:r w:rsidR="0053395B">
        <w:rPr>
          <w:sz w:val="24"/>
        </w:rPr>
        <w:t xml:space="preserve"> = 20 kN/m</w:t>
      </w:r>
      <w:r w:rsidR="0053395B" w:rsidRPr="0053395B">
        <w:rPr>
          <w:sz w:val="24"/>
          <w:vertAlign w:val="superscript"/>
        </w:rPr>
        <w:t>3</w:t>
      </w:r>
    </w:p>
    <w:p w:rsidR="0053395B" w:rsidRPr="001F0BCF" w:rsidRDefault="0053395B" w:rsidP="001F0BCF">
      <w:pPr>
        <w:spacing w:line="360" w:lineRule="auto"/>
        <w:rPr>
          <w:sz w:val="24"/>
        </w:rPr>
      </w:pPr>
    </w:p>
    <w:p w:rsidR="009C6FAD" w:rsidRPr="001F0BCF" w:rsidRDefault="009C6FAD" w:rsidP="001F0BCF">
      <w:pPr>
        <w:spacing w:line="360" w:lineRule="auto"/>
        <w:rPr>
          <w:sz w:val="24"/>
        </w:rPr>
      </w:pPr>
      <w:r w:rsidRPr="001F0BCF">
        <w:rPr>
          <w:i/>
          <w:position w:val="-12"/>
          <w:sz w:val="24"/>
        </w:rPr>
        <w:object w:dxaOrig="340" w:dyaOrig="380">
          <v:shape id="_x0000_i1035" type="#_x0000_t75" style="width:27.15pt;height:29.2pt" o:ole="" fillcolor="window">
            <v:imagedata r:id="rId41" o:title=""/>
          </v:shape>
          <o:OLEObject Type="Embed" ProgID="Equation.3" ShapeID="_x0000_i1035" DrawAspect="Content" ObjectID="_1393659319" r:id="rId42"/>
        </w:object>
      </w:r>
      <w:r w:rsidRPr="001F0BCF">
        <w:rPr>
          <w:sz w:val="24"/>
        </w:rPr>
        <w:tab/>
        <w:t>est la valeur de calcul de la pression limite nette équivalente (déduite de l’essai pressiométrique</w:t>
      </w:r>
      <w:r w:rsidR="0053395B">
        <w:rPr>
          <w:sz w:val="24"/>
        </w:rPr>
        <w:t xml:space="preserve"> </w:t>
      </w:r>
      <w:r w:rsidRPr="001F0BCF">
        <w:rPr>
          <w:sz w:val="24"/>
        </w:rPr>
        <w:t xml:space="preserve">) </w:t>
      </w:r>
    </w:p>
    <w:p w:rsidR="009C6FAD" w:rsidRDefault="009C6FAD" w:rsidP="001F0BCF">
      <w:pPr>
        <w:spacing w:line="360" w:lineRule="auto"/>
        <w:rPr>
          <w:sz w:val="24"/>
        </w:rPr>
      </w:pPr>
    </w:p>
    <w:p w:rsidR="00390FF3" w:rsidRDefault="00390FF3" w:rsidP="001F0BCF">
      <w:pPr>
        <w:spacing w:line="360" w:lineRule="auto"/>
        <w:rPr>
          <w:sz w:val="24"/>
        </w:rPr>
      </w:pPr>
    </w:p>
    <w:p w:rsidR="00DC3B5D" w:rsidRDefault="00DC3B5D" w:rsidP="001F0BCF">
      <w:pPr>
        <w:spacing w:line="360" w:lineRule="auto"/>
        <w:rPr>
          <w:sz w:val="24"/>
        </w:rPr>
      </w:pPr>
      <w:r>
        <w:rPr>
          <w:sz w:val="24"/>
        </w:rPr>
        <w:t>Les sondages pressiométriques ont permis de déterminer les modules pressiométrique E</w:t>
      </w:r>
      <w:r w:rsidRPr="00390FF3">
        <w:rPr>
          <w:sz w:val="24"/>
          <w:vertAlign w:val="subscript"/>
        </w:rPr>
        <w:t>M</w:t>
      </w:r>
      <w:r>
        <w:rPr>
          <w:sz w:val="24"/>
        </w:rPr>
        <w:t xml:space="preserve"> et les pression limite</w:t>
      </w:r>
      <w:r w:rsidR="00390FF3">
        <w:rPr>
          <w:sz w:val="24"/>
        </w:rPr>
        <w:t xml:space="preserve"> p</w:t>
      </w:r>
      <w:r w:rsidR="00390FF3" w:rsidRPr="00390FF3">
        <w:rPr>
          <w:sz w:val="24"/>
          <w:vertAlign w:val="subscript"/>
        </w:rPr>
        <w:t>le</w:t>
      </w:r>
    </w:p>
    <w:p w:rsidR="00390FF3" w:rsidRDefault="00390FF3" w:rsidP="001F0BCF">
      <w:pPr>
        <w:spacing w:line="360" w:lineRule="auto"/>
        <w:rPr>
          <w:sz w:val="24"/>
        </w:rPr>
      </w:pPr>
    </w:p>
    <w:p w:rsidR="00DC3B5D" w:rsidRDefault="00390FF3" w:rsidP="001F0BCF">
      <w:pPr>
        <w:spacing w:line="360" w:lineRule="auto"/>
        <w:rPr>
          <w:sz w:val="24"/>
        </w:rPr>
      </w:pPr>
      <w:r>
        <w:rPr>
          <w:sz w:val="24"/>
        </w:rPr>
        <w:t>Pour le sol support de la fondation du mur les résultats sont les suivants :</w:t>
      </w:r>
    </w:p>
    <w:p w:rsidR="00390FF3" w:rsidRDefault="00390FF3" w:rsidP="001F0BCF">
      <w:pPr>
        <w:spacing w:line="360" w:lineRule="auto"/>
        <w:rPr>
          <w:sz w:val="24"/>
        </w:rPr>
      </w:pPr>
    </w:p>
    <w:p w:rsidR="00390FF3" w:rsidRDefault="00390FF3" w:rsidP="00390FF3">
      <w:pPr>
        <w:spacing w:line="360" w:lineRule="auto"/>
        <w:jc w:val="center"/>
        <w:rPr>
          <w:sz w:val="24"/>
        </w:rPr>
      </w:pPr>
      <w:r w:rsidRPr="003255C9">
        <w:rPr>
          <w:b/>
          <w:sz w:val="24"/>
        </w:rPr>
        <w:t>2 Mpa</w:t>
      </w:r>
      <w:r>
        <w:rPr>
          <w:sz w:val="24"/>
        </w:rPr>
        <w:t xml:space="preserve"> &lt; p</w:t>
      </w:r>
      <w:r w:rsidRPr="00390FF3">
        <w:rPr>
          <w:sz w:val="24"/>
          <w:vertAlign w:val="subscript"/>
        </w:rPr>
        <w:t>le</w:t>
      </w:r>
      <w:r>
        <w:rPr>
          <w:sz w:val="24"/>
        </w:rPr>
        <w:t xml:space="preserve"> &lt; 4 Mpa</w:t>
      </w:r>
    </w:p>
    <w:p w:rsidR="00390FF3" w:rsidRDefault="00390FF3" w:rsidP="00390FF3">
      <w:pPr>
        <w:spacing w:line="360" w:lineRule="auto"/>
        <w:jc w:val="center"/>
        <w:rPr>
          <w:sz w:val="24"/>
        </w:rPr>
      </w:pPr>
      <w:r>
        <w:rPr>
          <w:sz w:val="24"/>
        </w:rPr>
        <w:t>8 Mpa &lt; E</w:t>
      </w:r>
      <w:r>
        <w:rPr>
          <w:sz w:val="24"/>
          <w:vertAlign w:val="subscript"/>
        </w:rPr>
        <w:t>M</w:t>
      </w:r>
      <w:r>
        <w:rPr>
          <w:sz w:val="24"/>
        </w:rPr>
        <w:t xml:space="preserve"> &lt; 40 Mpa</w:t>
      </w:r>
    </w:p>
    <w:p w:rsidR="00390FF3" w:rsidRDefault="00390FF3" w:rsidP="00390FF3">
      <w:pPr>
        <w:spacing w:line="360" w:lineRule="auto"/>
        <w:jc w:val="center"/>
        <w:rPr>
          <w:sz w:val="24"/>
        </w:rPr>
      </w:pPr>
    </w:p>
    <w:p w:rsidR="00DC3B5D" w:rsidRPr="001F0BCF" w:rsidRDefault="00DC3B5D" w:rsidP="001F0BCF">
      <w:pPr>
        <w:spacing w:line="360" w:lineRule="auto"/>
        <w:rPr>
          <w:sz w:val="24"/>
        </w:rPr>
      </w:pPr>
    </w:p>
    <w:p w:rsidR="001F0BCF" w:rsidRDefault="001F0BCF" w:rsidP="0007133A">
      <w:pPr>
        <w:spacing w:line="360" w:lineRule="auto"/>
        <w:jc w:val="both"/>
        <w:rPr>
          <w:b/>
          <w:sz w:val="40"/>
          <w:szCs w:val="40"/>
        </w:rPr>
      </w:pPr>
    </w:p>
    <w:p w:rsidR="00390FF3" w:rsidRPr="00D60E08" w:rsidRDefault="00D60E08" w:rsidP="0007133A">
      <w:pPr>
        <w:spacing w:line="360" w:lineRule="auto"/>
        <w:jc w:val="both"/>
        <w:rPr>
          <w:b/>
          <w:sz w:val="24"/>
          <w:szCs w:val="40"/>
          <w:u w:val="single"/>
        </w:rPr>
      </w:pPr>
      <w:r>
        <w:rPr>
          <w:b/>
          <w:sz w:val="24"/>
          <w:szCs w:val="40"/>
          <w:u w:val="single"/>
        </w:rPr>
        <w:t>Tableau donnant le coefficient k (ou Kp)</w:t>
      </w:r>
    </w:p>
    <w:p w:rsidR="006C5665" w:rsidRDefault="006C5665" w:rsidP="0007133A">
      <w:pPr>
        <w:spacing w:line="360" w:lineRule="auto"/>
        <w:jc w:val="both"/>
        <w:rPr>
          <w:i/>
          <w:sz w:val="24"/>
          <w:szCs w:val="40"/>
        </w:rPr>
      </w:pPr>
    </w:p>
    <w:p w:rsidR="001F0BCF" w:rsidRPr="00390FF3" w:rsidRDefault="0053395B" w:rsidP="0007133A">
      <w:pPr>
        <w:spacing w:line="360" w:lineRule="auto"/>
        <w:jc w:val="both"/>
        <w:rPr>
          <w:i/>
          <w:sz w:val="24"/>
          <w:szCs w:val="40"/>
        </w:rPr>
      </w:pPr>
      <w:r w:rsidRPr="00390FF3">
        <w:rPr>
          <w:i/>
          <w:sz w:val="24"/>
          <w:szCs w:val="40"/>
        </w:rPr>
        <w:t xml:space="preserve">Nous avons une semelle filante et un sol support qui </w:t>
      </w:r>
      <w:r w:rsidR="003255C9">
        <w:rPr>
          <w:i/>
          <w:sz w:val="24"/>
          <w:szCs w:val="40"/>
        </w:rPr>
        <w:t xml:space="preserve">est </w:t>
      </w:r>
      <w:r w:rsidRPr="00390FF3">
        <w:rPr>
          <w:i/>
          <w:sz w:val="24"/>
          <w:szCs w:val="40"/>
        </w:rPr>
        <w:t>du Gravier sableux.</w:t>
      </w:r>
    </w:p>
    <w:p w:rsidR="0053395B" w:rsidRDefault="001F0BCF" w:rsidP="0007133A">
      <w:pPr>
        <w:spacing w:line="360" w:lineRule="auto"/>
        <w:jc w:val="both"/>
        <w:rPr>
          <w:b/>
          <w:sz w:val="40"/>
          <w:szCs w:val="40"/>
        </w:rPr>
      </w:pPr>
      <w:r w:rsidRPr="001F0BCF">
        <w:rPr>
          <w:b/>
          <w:noProof/>
          <w:sz w:val="40"/>
          <w:szCs w:val="40"/>
        </w:rPr>
        <w:drawing>
          <wp:inline distT="0" distB="0" distL="0" distR="0">
            <wp:extent cx="6743863" cy="3976777"/>
            <wp:effectExtent l="19050" t="0" r="0" b="0"/>
            <wp:docPr id="40" name="Image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406" cy="3982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95B" w:rsidRPr="0053395B" w:rsidRDefault="0053395B" w:rsidP="0007133A">
      <w:pPr>
        <w:spacing w:line="360" w:lineRule="auto"/>
        <w:jc w:val="both"/>
        <w:rPr>
          <w:b/>
          <w:sz w:val="24"/>
          <w:szCs w:val="40"/>
        </w:rPr>
      </w:pPr>
    </w:p>
    <w:p w:rsidR="00323EC8" w:rsidRPr="00323EC8" w:rsidRDefault="009C6FAD" w:rsidP="00323EC8">
      <w:pPr>
        <w:pStyle w:val="Titre2"/>
        <w:ind w:left="576"/>
        <w:rPr>
          <w:rFonts w:ascii="Arial" w:hAnsi="Arial"/>
          <w:szCs w:val="40"/>
        </w:rPr>
      </w:pPr>
      <w:r w:rsidRPr="0053395B">
        <w:rPr>
          <w:szCs w:val="40"/>
        </w:rPr>
        <w:br w:type="column"/>
      </w:r>
      <w:bookmarkStart w:id="5" w:name="_Toc164493739"/>
      <w:bookmarkStart w:id="6" w:name="_Toc184136607"/>
      <w:r w:rsidR="00323EC8" w:rsidRPr="00323EC8">
        <w:rPr>
          <w:rFonts w:ascii="Arial" w:hAnsi="Arial"/>
          <w:sz w:val="40"/>
          <w:szCs w:val="40"/>
        </w:rPr>
        <w:t>DT6 : Aciers en barres et Treillis soudés</w:t>
      </w:r>
    </w:p>
    <w:p w:rsidR="00323EC8" w:rsidRDefault="00323EC8" w:rsidP="00323EC8">
      <w:pPr>
        <w:pStyle w:val="Titre2"/>
        <w:ind w:left="576"/>
        <w:rPr>
          <w:szCs w:val="40"/>
        </w:rPr>
      </w:pPr>
    </w:p>
    <w:p w:rsidR="00323EC8" w:rsidRDefault="00323EC8" w:rsidP="00323EC8">
      <w:pPr>
        <w:pStyle w:val="Titre2"/>
        <w:ind w:left="576"/>
      </w:pPr>
      <w:r>
        <w:t>Aciers en barres</w:t>
      </w:r>
      <w:bookmarkEnd w:id="5"/>
      <w:bookmarkEnd w:id="6"/>
    </w:p>
    <w:p w:rsidR="00323EC8" w:rsidRPr="00323EC8" w:rsidRDefault="00323EC8" w:rsidP="00323EC8"/>
    <w:p w:rsidR="00323EC8" w:rsidRPr="00323EC8" w:rsidRDefault="00323EC8" w:rsidP="00323EC8"/>
    <w:p w:rsidR="00323EC8" w:rsidRDefault="00323EC8" w:rsidP="00323EC8">
      <w:pPr>
        <w:pStyle w:val="Normal0"/>
      </w:pPr>
      <w:r>
        <w:rPr>
          <w:noProof/>
        </w:rPr>
        <w:drawing>
          <wp:inline distT="0" distB="0" distL="0" distR="0">
            <wp:extent cx="6638925" cy="3007360"/>
            <wp:effectExtent l="19050" t="0" r="9525" b="0"/>
            <wp:docPr id="1352" name="Image 13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"/>
                    <pic:cNvPicPr>
                      <a:picLocks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00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EC8" w:rsidRDefault="00323EC8" w:rsidP="00323EC8"/>
    <w:p w:rsidR="00323EC8" w:rsidRDefault="00323EC8" w:rsidP="00323EC8"/>
    <w:p w:rsidR="00323EC8" w:rsidRDefault="00323EC8" w:rsidP="00323EC8">
      <w:pPr>
        <w:pStyle w:val="Titre2"/>
        <w:numPr>
          <w:ilvl w:val="1"/>
          <w:numId w:val="0"/>
        </w:numPr>
        <w:tabs>
          <w:tab w:val="num" w:pos="576"/>
        </w:tabs>
        <w:spacing w:before="240" w:after="240"/>
        <w:ind w:left="576" w:hanging="576"/>
        <w:jc w:val="both"/>
        <w:rPr>
          <w:b w:val="0"/>
        </w:rPr>
      </w:pPr>
      <w:r>
        <w:rPr>
          <w:szCs w:val="40"/>
        </w:rPr>
        <w:br w:type="column"/>
      </w:r>
      <w:bookmarkStart w:id="7" w:name="_Toc164493740"/>
      <w:bookmarkStart w:id="8" w:name="_Toc184136608"/>
      <w:r>
        <w:t>Treillis soudés de structure</w:t>
      </w:r>
      <w:bookmarkEnd w:id="7"/>
      <w:bookmarkEnd w:id="8"/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1134"/>
        <w:gridCol w:w="851"/>
        <w:gridCol w:w="850"/>
        <w:gridCol w:w="709"/>
        <w:gridCol w:w="851"/>
        <w:gridCol w:w="992"/>
        <w:gridCol w:w="1134"/>
        <w:gridCol w:w="1417"/>
        <w:gridCol w:w="1276"/>
        <w:gridCol w:w="1559"/>
      </w:tblGrid>
      <w:tr w:rsidR="00323EC8" w:rsidTr="00323EC8">
        <w:tc>
          <w:tcPr>
            <w:tcW w:w="6521" w:type="dxa"/>
            <w:gridSpan w:val="7"/>
          </w:tcPr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ind w:left="356"/>
              <w:jc w:val="center"/>
            </w:pPr>
            <w:r>
              <w:object w:dxaOrig="3242" w:dyaOrig="1965">
                <v:shape id="_x0000_i1036" type="#_x0000_t75" style="width:237.05pt;height:2in" o:ole="" filled="t">
                  <v:imagedata r:id="rId45" o:title=""/>
                </v:shape>
                <o:OLEObject Type="Embed" ProgID="MSDraw.Drawing.8.2" ShapeID="_x0000_i1036" DrawAspect="Content" ObjectID="_1393659320" r:id="rId46"/>
              </w:object>
            </w:r>
          </w:p>
        </w:tc>
        <w:tc>
          <w:tcPr>
            <w:tcW w:w="4252" w:type="dxa"/>
            <w:gridSpan w:val="3"/>
          </w:tcPr>
          <w:p w:rsidR="00323EC8" w:rsidRDefault="00323EC8" w:rsidP="00323EC8"/>
          <w:p w:rsidR="00323EC8" w:rsidRDefault="00323EC8" w:rsidP="00323EC8">
            <w:r>
              <w:t>L : longueur du panneau</w:t>
            </w:r>
          </w:p>
          <w:p w:rsidR="00323EC8" w:rsidRDefault="00323EC8" w:rsidP="00323EC8">
            <w:r>
              <w:t xml:space="preserve">l : largeur unique 2,40 m </w:t>
            </w:r>
          </w:p>
          <w:p w:rsidR="00323EC8" w:rsidRDefault="00323EC8" w:rsidP="00323EC8">
            <w:r>
              <w:t>D : diamètre du fil le plus long</w:t>
            </w:r>
          </w:p>
          <w:p w:rsidR="00323EC8" w:rsidRDefault="00323EC8" w:rsidP="00323EC8">
            <w:r>
              <w:t>(fil de chaîne)</w:t>
            </w:r>
          </w:p>
          <w:p w:rsidR="00323EC8" w:rsidRDefault="00323EC8" w:rsidP="00323EC8">
            <w:r>
              <w:t>d : diamètre du fil le plus court</w:t>
            </w:r>
          </w:p>
          <w:p w:rsidR="00323EC8" w:rsidRDefault="00323EC8" w:rsidP="00323EC8">
            <w:r>
              <w:t>(fil de trame)</w:t>
            </w:r>
          </w:p>
          <w:p w:rsidR="00323EC8" w:rsidRDefault="00323EC8" w:rsidP="00323EC8"/>
          <w:p w:rsidR="00323EC8" w:rsidRDefault="00323EC8" w:rsidP="00323EC8">
            <w:r>
              <w:t>E : espacement  fil de chaîne</w:t>
            </w:r>
          </w:p>
          <w:p w:rsidR="00323EC8" w:rsidRDefault="00323EC8" w:rsidP="00323EC8">
            <w:r>
              <w:t>e : espacement du fil de trame</w:t>
            </w:r>
          </w:p>
          <w:p w:rsidR="00323EC8" w:rsidRDefault="00323EC8" w:rsidP="00323EC8"/>
          <w:p w:rsidR="00323EC8" w:rsidRDefault="00323EC8" w:rsidP="00323EC8">
            <w:pPr>
              <w:rPr>
                <w:lang w:val="en-GB"/>
              </w:rPr>
            </w:pPr>
            <w:r>
              <w:rPr>
                <w:lang w:val="en-GB"/>
              </w:rPr>
              <w:t>AR : about arrière</w:t>
            </w:r>
          </w:p>
          <w:p w:rsidR="00323EC8" w:rsidRDefault="00323EC8" w:rsidP="00323EC8">
            <w:pPr>
              <w:rPr>
                <w:lang w:val="en-GB"/>
              </w:rPr>
            </w:pPr>
            <w:r>
              <w:rPr>
                <w:lang w:val="en-GB"/>
              </w:rPr>
              <w:t>AV : about avant</w:t>
            </w:r>
          </w:p>
          <w:p w:rsidR="00323EC8" w:rsidRDefault="00323EC8" w:rsidP="00323EC8">
            <w:pPr>
              <w:rPr>
                <w:lang w:val="en-GB"/>
              </w:rPr>
            </w:pPr>
            <w:r>
              <w:rPr>
                <w:lang w:val="en-GB"/>
              </w:rPr>
              <w:t>ad = ag : about de rive</w:t>
            </w:r>
          </w:p>
          <w:p w:rsidR="00323EC8" w:rsidRDefault="00323EC8" w:rsidP="00323EC8">
            <w:pPr>
              <w:rPr>
                <w:lang w:val="en-GB"/>
              </w:rPr>
            </w:pP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lang w:val="en-GB"/>
              </w:rPr>
            </w:pPr>
          </w:p>
          <w:p w:rsidR="00323EC8" w:rsidRDefault="00323EC8" w:rsidP="00323EC8">
            <w:pPr>
              <w:jc w:val="center"/>
            </w:pPr>
            <w:r>
              <w:t>Désignation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Section</w:t>
            </w:r>
          </w:p>
          <w:p w:rsidR="00323EC8" w:rsidRDefault="00323EC8" w:rsidP="00323EC8">
            <w:pPr>
              <w:jc w:val="center"/>
            </w:pPr>
            <w:r>
              <w:t>S</w:t>
            </w:r>
          </w:p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pStyle w:val="Figuretitle"/>
              <w:suppressAutoHyphens w:val="0"/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 New Roman" w:hAnsi="Times New Roman"/>
                <w:lang w:val="fr-FR"/>
              </w:rPr>
            </w:pPr>
            <w:r>
              <w:rPr>
                <w:rFonts w:ascii="Times New Roman" w:hAnsi="Times New Roman"/>
                <w:lang w:val="fr-FR"/>
              </w:rPr>
              <w:t>cm²/m</w:t>
            </w: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</w:pPr>
            <w:r>
              <w:t>S</w:t>
            </w:r>
          </w:p>
          <w:p w:rsidR="00323EC8" w:rsidRDefault="00323EC8" w:rsidP="00323EC8">
            <w:pPr>
              <w:jc w:val="center"/>
            </w:pPr>
            <w:r>
              <w:t>s</w:t>
            </w: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cm²/m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</w:pPr>
            <w:r>
              <w:t>E</w:t>
            </w:r>
          </w:p>
          <w:p w:rsidR="00323EC8" w:rsidRDefault="00323EC8" w:rsidP="00323EC8">
            <w:pPr>
              <w:jc w:val="center"/>
            </w:pPr>
            <w:r>
              <w:t>e</w:t>
            </w: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mm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</w:pPr>
            <w:r>
              <w:t>D</w:t>
            </w:r>
          </w:p>
          <w:p w:rsidR="00323EC8" w:rsidRDefault="00323EC8" w:rsidP="00323EC8">
            <w:pPr>
              <w:jc w:val="center"/>
            </w:pPr>
            <w:r>
              <w:t>d</w:t>
            </w: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mm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Abouts</w:t>
            </w:r>
          </w:p>
          <w:p w:rsidR="00323EC8" w:rsidRDefault="00323EC8" w:rsidP="00323EC8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AV   AR</w:t>
            </w:r>
          </w:p>
          <w:p w:rsidR="00323EC8" w:rsidRDefault="00323EC8" w:rsidP="00323EC8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ad    ag</w:t>
            </w:r>
          </w:p>
          <w:p w:rsidR="00323EC8" w:rsidRDefault="00323EC8" w:rsidP="00323EC8">
            <w:pPr>
              <w:jc w:val="center"/>
              <w:rPr>
                <w:b/>
                <w:lang w:val="en-GB"/>
              </w:rPr>
            </w:pPr>
            <w:r>
              <w:rPr>
                <w:b/>
                <w:lang w:val="en-GB"/>
              </w:rPr>
              <w:t>mm/mm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Longueur L</w:t>
            </w:r>
          </w:p>
          <w:p w:rsidR="00323EC8" w:rsidRDefault="00323EC8" w:rsidP="00323EC8">
            <w:pPr>
              <w:jc w:val="center"/>
            </w:pPr>
            <w:r>
              <w:t>largeur l</w:t>
            </w:r>
          </w:p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m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</w:pPr>
            <w:r>
              <w:t>Masse</w:t>
            </w:r>
          </w:p>
          <w:p w:rsidR="00323EC8" w:rsidRDefault="00323EC8" w:rsidP="00323EC8">
            <w:pPr>
              <w:jc w:val="center"/>
            </w:pPr>
            <w:r>
              <w:t>Nominale</w:t>
            </w:r>
          </w:p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kg/m²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</w:pPr>
            <w:r>
              <w:t>Surface</w:t>
            </w:r>
          </w:p>
          <w:p w:rsidR="00323EC8" w:rsidRDefault="00323EC8" w:rsidP="00323EC8">
            <w:pPr>
              <w:jc w:val="center"/>
            </w:pPr>
            <w:r>
              <w:t>1 panneau</w:t>
            </w:r>
          </w:p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m²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</w:pPr>
            <w:r>
              <w:t>Masse</w:t>
            </w:r>
          </w:p>
          <w:p w:rsidR="00323EC8" w:rsidRDefault="00323EC8" w:rsidP="00323EC8">
            <w:pPr>
              <w:jc w:val="center"/>
            </w:pPr>
            <w:r>
              <w:t>1 panneau</w:t>
            </w:r>
          </w:p>
          <w:p w:rsidR="00323EC8" w:rsidRDefault="00323EC8" w:rsidP="00323EC8">
            <w:pPr>
              <w:jc w:val="center"/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kg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10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1,19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1,19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1,19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200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5,5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5,5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100/100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100/100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4,80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1,870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11,52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21,54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20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1,89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1,89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1,28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300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6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150/150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75/75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2,487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35,81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25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2,57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2,57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1,28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300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150/150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75/75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3,020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43,49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30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2,83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2,83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1,28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300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6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150/150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3,226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46,46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35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3,85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3,85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1,28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300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150/150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4,026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57,98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50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5,03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5,03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1,68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300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sz w:val="2"/>
              </w:rPr>
            </w:pPr>
            <w:r>
              <w:t>8</w:t>
            </w:r>
          </w:p>
          <w:p w:rsidR="00323EC8" w:rsidRDefault="00323EC8" w:rsidP="00323EC8">
            <w:pPr>
              <w:jc w:val="center"/>
            </w:pPr>
            <w:r>
              <w:t>8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150/150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5,267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75,84</w:t>
            </w:r>
          </w:p>
        </w:tc>
      </w:tr>
      <w:tr w:rsidR="00323EC8" w:rsidTr="00323EC8">
        <w:tc>
          <w:tcPr>
            <w:tcW w:w="1134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60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6,36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6,36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2,52</w:t>
            </w:r>
          </w:p>
        </w:tc>
        <w:tc>
          <w:tcPr>
            <w:tcW w:w="709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200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9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8</w:t>
            </w: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100/100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6,965</w:t>
            </w:r>
          </w:p>
        </w:tc>
        <w:tc>
          <w:tcPr>
            <w:tcW w:w="1276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  <w:tcBorders>
              <w:bottom w:val="double" w:sz="4" w:space="0" w:color="auto"/>
            </w:tcBorders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100,30</w:t>
            </w:r>
          </w:p>
        </w:tc>
      </w:tr>
      <w:tr w:rsidR="00323EC8" w:rsidTr="00323EC8">
        <w:tc>
          <w:tcPr>
            <w:tcW w:w="1134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15 C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  <w:r>
              <w:rPr>
                <w:b/>
              </w:rPr>
              <w:t>1,42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1,42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1,42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200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200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6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6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100/100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100/100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</w:pPr>
            <w:r>
              <w:t>4,00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2,220</w:t>
            </w:r>
          </w:p>
        </w:tc>
        <w:tc>
          <w:tcPr>
            <w:tcW w:w="1276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9,60</w:t>
            </w:r>
          </w:p>
        </w:tc>
        <w:tc>
          <w:tcPr>
            <w:tcW w:w="1559" w:type="dxa"/>
            <w:tcBorders>
              <w:top w:val="double" w:sz="4" w:space="0" w:color="auto"/>
            </w:tcBorders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21,31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25 C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2,57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2,57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2,57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150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75/75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75/75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4,026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57,98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25 CS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2,57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2,57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2,57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150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75/75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75/75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3,00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4,026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7,20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28,99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40 C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3,85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3,85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3,85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7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50/50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6,040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86,98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50 C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5,03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5,03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5,03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8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8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50/50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7,900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113,76</w:t>
            </w:r>
          </w:p>
        </w:tc>
      </w:tr>
      <w:tr w:rsidR="00323EC8" w:rsidTr="00323EC8">
        <w:tc>
          <w:tcPr>
            <w:tcW w:w="1134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ST 65 C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  <w:rPr>
                <w:b/>
                <w:sz w:val="8"/>
              </w:rPr>
            </w:pPr>
          </w:p>
          <w:p w:rsidR="00323EC8" w:rsidRDefault="00323EC8" w:rsidP="00323EC8">
            <w:pPr>
              <w:jc w:val="center"/>
              <w:rPr>
                <w:b/>
              </w:rPr>
            </w:pPr>
            <w:r>
              <w:rPr>
                <w:b/>
              </w:rPr>
              <w:t>6,36</w:t>
            </w:r>
          </w:p>
          <w:p w:rsidR="00323EC8" w:rsidRDefault="00323EC8" w:rsidP="00323EC8">
            <w:pPr>
              <w:jc w:val="center"/>
              <w:rPr>
                <w:b/>
                <w:sz w:val="12"/>
              </w:rPr>
            </w:pPr>
          </w:p>
        </w:tc>
        <w:tc>
          <w:tcPr>
            <w:tcW w:w="850" w:type="dxa"/>
          </w:tcPr>
          <w:p w:rsidR="00323EC8" w:rsidRDefault="00323EC8" w:rsidP="00323EC8">
            <w:pPr>
              <w:jc w:val="center"/>
            </w:pPr>
            <w:r>
              <w:t>6,36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6,36</w:t>
            </w:r>
          </w:p>
        </w:tc>
        <w:tc>
          <w:tcPr>
            <w:tcW w:w="709" w:type="dxa"/>
          </w:tcPr>
          <w:p w:rsidR="00323EC8" w:rsidRDefault="00323EC8" w:rsidP="00323EC8">
            <w:pPr>
              <w:jc w:val="center"/>
            </w:pPr>
            <w:r>
              <w:t>100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100</w:t>
            </w:r>
          </w:p>
        </w:tc>
        <w:tc>
          <w:tcPr>
            <w:tcW w:w="851" w:type="dxa"/>
          </w:tcPr>
          <w:p w:rsidR="00323EC8" w:rsidRDefault="00323EC8" w:rsidP="00323EC8">
            <w:pPr>
              <w:jc w:val="center"/>
            </w:pPr>
            <w:r>
              <w:t>9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9</w:t>
            </w:r>
          </w:p>
        </w:tc>
        <w:tc>
          <w:tcPr>
            <w:tcW w:w="992" w:type="dxa"/>
          </w:tcPr>
          <w:p w:rsidR="00323EC8" w:rsidRDefault="00323EC8" w:rsidP="00323EC8">
            <w:pPr>
              <w:jc w:val="center"/>
            </w:pPr>
            <w:r>
              <w:t>50/50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50/50</w:t>
            </w:r>
          </w:p>
        </w:tc>
        <w:tc>
          <w:tcPr>
            <w:tcW w:w="1134" w:type="dxa"/>
          </w:tcPr>
          <w:p w:rsidR="00323EC8" w:rsidRDefault="00323EC8" w:rsidP="00323EC8">
            <w:pPr>
              <w:jc w:val="center"/>
            </w:pPr>
            <w:r>
              <w:t>6,00</w:t>
            </w:r>
          </w:p>
          <w:p w:rsidR="00323EC8" w:rsidRDefault="00323EC8" w:rsidP="00323EC8">
            <w:pPr>
              <w:jc w:val="center"/>
              <w:rPr>
                <w:sz w:val="2"/>
              </w:rPr>
            </w:pPr>
          </w:p>
          <w:p w:rsidR="00323EC8" w:rsidRDefault="00323EC8" w:rsidP="00323EC8">
            <w:pPr>
              <w:jc w:val="center"/>
            </w:pPr>
            <w:r>
              <w:t>2,40</w:t>
            </w:r>
          </w:p>
        </w:tc>
        <w:tc>
          <w:tcPr>
            <w:tcW w:w="1417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9,980</w:t>
            </w:r>
          </w:p>
        </w:tc>
        <w:tc>
          <w:tcPr>
            <w:tcW w:w="1276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14,40</w:t>
            </w:r>
          </w:p>
        </w:tc>
        <w:tc>
          <w:tcPr>
            <w:tcW w:w="1559" w:type="dxa"/>
          </w:tcPr>
          <w:p w:rsidR="00323EC8" w:rsidRDefault="00323EC8" w:rsidP="00323EC8">
            <w:pPr>
              <w:jc w:val="center"/>
              <w:rPr>
                <w:sz w:val="8"/>
              </w:rPr>
            </w:pPr>
          </w:p>
          <w:p w:rsidR="00323EC8" w:rsidRDefault="00323EC8" w:rsidP="00323EC8">
            <w:pPr>
              <w:jc w:val="center"/>
            </w:pPr>
            <w:r>
              <w:t>143,71</w:t>
            </w:r>
          </w:p>
        </w:tc>
      </w:tr>
    </w:tbl>
    <w:p w:rsidR="00323EC8" w:rsidRDefault="00323EC8" w:rsidP="00323EC8">
      <w:pPr>
        <w:keepNext/>
        <w:spacing w:before="120" w:after="60"/>
        <w:ind w:firstLine="113"/>
        <w:jc w:val="center"/>
        <w:outlineLvl w:val="1"/>
      </w:pPr>
    </w:p>
    <w:p w:rsidR="0007133A" w:rsidRDefault="00323EC8" w:rsidP="00390FF3">
      <w:pPr>
        <w:spacing w:line="360" w:lineRule="auto"/>
        <w:rPr>
          <w:b/>
          <w:sz w:val="40"/>
          <w:szCs w:val="40"/>
        </w:rPr>
      </w:pPr>
      <w:r>
        <w:rPr>
          <w:sz w:val="24"/>
          <w:szCs w:val="40"/>
        </w:rPr>
        <w:br w:type="column"/>
      </w:r>
      <w:r w:rsidR="0007133A" w:rsidRPr="008F4016">
        <w:rPr>
          <w:b/>
          <w:sz w:val="40"/>
          <w:szCs w:val="40"/>
        </w:rPr>
        <w:t>DT</w:t>
      </w:r>
      <w:r>
        <w:rPr>
          <w:b/>
          <w:sz w:val="40"/>
          <w:szCs w:val="40"/>
        </w:rPr>
        <w:t>7</w:t>
      </w:r>
      <w:r w:rsidR="00CB665B">
        <w:rPr>
          <w:b/>
          <w:sz w:val="40"/>
          <w:szCs w:val="40"/>
        </w:rPr>
        <w:t xml:space="preserve"> et DR3</w:t>
      </w:r>
      <w:r w:rsidR="0007133A" w:rsidRPr="008F4016">
        <w:rPr>
          <w:b/>
          <w:sz w:val="40"/>
          <w:szCs w:val="40"/>
        </w:rPr>
        <w:t xml:space="preserve"> </w:t>
      </w:r>
      <w:r w:rsidR="0007133A">
        <w:rPr>
          <w:b/>
          <w:sz w:val="40"/>
          <w:szCs w:val="40"/>
        </w:rPr>
        <w:t>CALCUL HYDRAULIQUE DU CANIVEAU</w:t>
      </w:r>
    </w:p>
    <w:p w:rsidR="0007133A" w:rsidRDefault="0007133A" w:rsidP="0007133A">
      <w:pPr>
        <w:rPr>
          <w:i/>
          <w:u w:val="single"/>
        </w:rPr>
      </w:pPr>
    </w:p>
    <w:p w:rsidR="0007133A" w:rsidRPr="0007133A" w:rsidRDefault="0007133A" w:rsidP="00CB665B">
      <w:pPr>
        <w:jc w:val="center"/>
        <w:rPr>
          <w:i/>
          <w:sz w:val="24"/>
          <w:szCs w:val="24"/>
          <w:u w:val="single"/>
        </w:rPr>
      </w:pPr>
      <w:r w:rsidRPr="0007133A">
        <w:rPr>
          <w:i/>
          <w:sz w:val="24"/>
          <w:szCs w:val="24"/>
          <w:u w:val="single"/>
        </w:rPr>
        <w:t>DETERMINATION DU VOLUME DES EAUX A EVACUER</w:t>
      </w:r>
    </w:p>
    <w:p w:rsidR="0007133A" w:rsidRPr="0007133A" w:rsidRDefault="0007133A" w:rsidP="0007133A">
      <w:pPr>
        <w:rPr>
          <w:i/>
          <w:sz w:val="24"/>
          <w:szCs w:val="24"/>
          <w:u w:val="single"/>
        </w:rPr>
      </w:pPr>
    </w:p>
    <w:p w:rsidR="00276D2D" w:rsidRDefault="00276D2D" w:rsidP="0007133A">
      <w:pPr>
        <w:pStyle w:val="Titre6"/>
        <w:rPr>
          <w:rFonts w:ascii="Arial" w:hAnsi="Arial"/>
          <w:sz w:val="24"/>
          <w:szCs w:val="24"/>
        </w:rPr>
      </w:pPr>
    </w:p>
    <w:p w:rsidR="0007133A" w:rsidRPr="00D9780D" w:rsidRDefault="0007133A" w:rsidP="0007133A">
      <w:pPr>
        <w:pStyle w:val="Titre6"/>
        <w:rPr>
          <w:rFonts w:ascii="Arial" w:hAnsi="Arial"/>
          <w:b w:val="0"/>
          <w:sz w:val="24"/>
          <w:szCs w:val="24"/>
        </w:rPr>
      </w:pPr>
      <w:r w:rsidRPr="00D9780D">
        <w:rPr>
          <w:rFonts w:ascii="Arial" w:hAnsi="Arial"/>
          <w:b w:val="0"/>
          <w:sz w:val="24"/>
          <w:szCs w:val="24"/>
        </w:rPr>
        <w:t>Nous considérons que le caniveau reprendra une profondeur de 45 m du barrage.</w:t>
      </w:r>
    </w:p>
    <w:p w:rsidR="00D9780D" w:rsidRDefault="00D9780D" w:rsidP="00D9780D">
      <w:pPr>
        <w:rPr>
          <w:sz w:val="24"/>
          <w:szCs w:val="24"/>
        </w:rPr>
      </w:pPr>
    </w:p>
    <w:p w:rsidR="00D9780D" w:rsidRPr="00D9780D" w:rsidRDefault="00D9780D" w:rsidP="00D9780D">
      <w:pPr>
        <w:rPr>
          <w:sz w:val="24"/>
          <w:szCs w:val="24"/>
        </w:rPr>
      </w:pPr>
      <w:r w:rsidRPr="00D9780D">
        <w:rPr>
          <w:sz w:val="24"/>
          <w:szCs w:val="24"/>
        </w:rPr>
        <w:t>Il est posé avec une pente de 0,5 mm / mètre</w:t>
      </w:r>
    </w:p>
    <w:p w:rsidR="0007133A" w:rsidRPr="0007133A" w:rsidRDefault="0007133A" w:rsidP="0007133A">
      <w:pPr>
        <w:rPr>
          <w:sz w:val="24"/>
          <w:szCs w:val="24"/>
        </w:rPr>
      </w:pPr>
    </w:p>
    <w:p w:rsidR="0007133A" w:rsidRPr="0007133A" w:rsidRDefault="0007133A" w:rsidP="0007133A">
      <w:pPr>
        <w:rPr>
          <w:sz w:val="24"/>
          <w:szCs w:val="24"/>
        </w:rPr>
      </w:pPr>
    </w:p>
    <w:p w:rsidR="0007133A" w:rsidRPr="0007133A" w:rsidRDefault="00CB665B" w:rsidP="0007133A">
      <w:pPr>
        <w:pStyle w:val="Titre6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Tableau de calcul</w:t>
      </w:r>
    </w:p>
    <w:p w:rsidR="0007133A" w:rsidRPr="0007133A" w:rsidRDefault="0007133A" w:rsidP="0007133A">
      <w:pPr>
        <w:rPr>
          <w:sz w:val="24"/>
          <w:szCs w:val="24"/>
        </w:rPr>
      </w:pPr>
    </w:p>
    <w:tbl>
      <w:tblPr>
        <w:tblW w:w="0" w:type="auto"/>
        <w:tblInd w:w="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097"/>
        <w:gridCol w:w="2400"/>
        <w:gridCol w:w="2250"/>
        <w:gridCol w:w="2244"/>
      </w:tblGrid>
      <w:tr w:rsidR="0007133A" w:rsidRPr="0007133A" w:rsidTr="00C35E9C">
        <w:tc>
          <w:tcPr>
            <w:tcW w:w="3097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</w:p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 w:rsidRPr="0007133A">
              <w:rPr>
                <w:b/>
                <w:bCs/>
                <w:sz w:val="24"/>
                <w:szCs w:val="24"/>
              </w:rPr>
              <w:t>Nature du revêtement de sol</w:t>
            </w:r>
          </w:p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400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</w:p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 w:rsidRPr="0007133A">
              <w:rPr>
                <w:b/>
                <w:bCs/>
                <w:sz w:val="24"/>
                <w:szCs w:val="24"/>
              </w:rPr>
              <w:t xml:space="preserve">Coefficient de </w:t>
            </w:r>
          </w:p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 w:rsidRPr="0007133A">
              <w:rPr>
                <w:b/>
                <w:bCs/>
                <w:sz w:val="24"/>
                <w:szCs w:val="24"/>
              </w:rPr>
              <w:t>Ruissellement C</w:t>
            </w:r>
          </w:p>
        </w:tc>
        <w:tc>
          <w:tcPr>
            <w:tcW w:w="2250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</w:p>
          <w:p w:rsidR="00015FED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 w:rsidRPr="0007133A">
              <w:rPr>
                <w:b/>
                <w:bCs/>
                <w:sz w:val="24"/>
                <w:szCs w:val="24"/>
              </w:rPr>
              <w:t xml:space="preserve">Aires A </w:t>
            </w:r>
          </w:p>
          <w:p w:rsidR="0007133A" w:rsidRP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 w:rsidRPr="0007133A">
              <w:rPr>
                <w:b/>
                <w:bCs/>
                <w:sz w:val="24"/>
                <w:szCs w:val="24"/>
              </w:rPr>
              <w:t>du projet</w:t>
            </w:r>
            <w:r w:rsidR="00015FED">
              <w:rPr>
                <w:b/>
                <w:bCs/>
                <w:sz w:val="24"/>
                <w:szCs w:val="24"/>
              </w:rPr>
              <w:t xml:space="preserve"> (m</w:t>
            </w:r>
            <w:r w:rsidR="00015FED" w:rsidRPr="00CB665B">
              <w:rPr>
                <w:b/>
                <w:bCs/>
                <w:sz w:val="24"/>
                <w:szCs w:val="24"/>
                <w:vertAlign w:val="superscript"/>
              </w:rPr>
              <w:t>2</w:t>
            </w:r>
            <w:r w:rsidR="00015FED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244" w:type="dxa"/>
          </w:tcPr>
          <w:p w:rsidR="0007133A" w:rsidRDefault="00276D2D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Aire équivalente</w:t>
            </w:r>
          </w:p>
          <w:p w:rsidR="0007133A" w:rsidRDefault="0007133A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 w:rsidRPr="0007133A">
              <w:rPr>
                <w:b/>
                <w:bCs/>
                <w:sz w:val="24"/>
                <w:szCs w:val="24"/>
              </w:rPr>
              <w:t>A x C</w:t>
            </w:r>
          </w:p>
          <w:p w:rsidR="00015FED" w:rsidRPr="0007133A" w:rsidRDefault="00015FED" w:rsidP="00C35E9C">
            <w:pPr>
              <w:pStyle w:val="Corpsdetexte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(m</w:t>
            </w:r>
            <w:r w:rsidRPr="00CB665B">
              <w:rPr>
                <w:b/>
                <w:bCs/>
                <w:sz w:val="24"/>
                <w:szCs w:val="24"/>
                <w:vertAlign w:val="superscript"/>
              </w:rPr>
              <w:t>2</w:t>
            </w:r>
            <w:r>
              <w:rPr>
                <w:b/>
                <w:bCs/>
                <w:sz w:val="24"/>
                <w:szCs w:val="24"/>
              </w:rPr>
              <w:t>)</w:t>
            </w:r>
          </w:p>
        </w:tc>
      </w:tr>
      <w:tr w:rsidR="0007133A" w:rsidRPr="0007133A" w:rsidTr="00C35E9C">
        <w:tc>
          <w:tcPr>
            <w:tcW w:w="3097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07133A" w:rsidRPr="0007133A" w:rsidRDefault="00CB665B" w:rsidP="00C35E9C">
            <w:pPr>
              <w:pStyle w:val="Corpsdetext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Voirie</w:t>
            </w:r>
          </w:p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  <w:tc>
          <w:tcPr>
            <w:tcW w:w="2400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  <w:r w:rsidRPr="0007133A">
              <w:rPr>
                <w:sz w:val="24"/>
                <w:szCs w:val="24"/>
              </w:rPr>
              <w:t>0,95</w:t>
            </w:r>
          </w:p>
        </w:tc>
        <w:tc>
          <w:tcPr>
            <w:tcW w:w="2250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  <w:tc>
          <w:tcPr>
            <w:tcW w:w="2244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</w:tr>
      <w:tr w:rsidR="0007133A" w:rsidRPr="0007133A" w:rsidTr="00C35E9C">
        <w:tc>
          <w:tcPr>
            <w:tcW w:w="3097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  <w:r w:rsidRPr="0007133A">
              <w:rPr>
                <w:sz w:val="24"/>
                <w:szCs w:val="24"/>
              </w:rPr>
              <w:t xml:space="preserve">Gazon </w:t>
            </w:r>
          </w:p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  <w:tc>
          <w:tcPr>
            <w:tcW w:w="2400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  <w:r w:rsidRPr="0007133A">
              <w:rPr>
                <w:sz w:val="24"/>
                <w:szCs w:val="24"/>
              </w:rPr>
              <w:t>0,20</w:t>
            </w:r>
          </w:p>
        </w:tc>
        <w:tc>
          <w:tcPr>
            <w:tcW w:w="2250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  <w:tc>
          <w:tcPr>
            <w:tcW w:w="2244" w:type="dxa"/>
          </w:tcPr>
          <w:p w:rsidR="0007133A" w:rsidRPr="0007133A" w:rsidRDefault="0007133A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</w:tr>
      <w:tr w:rsidR="00CB665B" w:rsidRPr="0007133A" w:rsidTr="001B274A">
        <w:tc>
          <w:tcPr>
            <w:tcW w:w="7747" w:type="dxa"/>
            <w:gridSpan w:val="3"/>
          </w:tcPr>
          <w:p w:rsidR="00CB665B" w:rsidRDefault="00CB665B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CB665B" w:rsidRPr="0007133A" w:rsidRDefault="00CB665B" w:rsidP="00C35E9C">
            <w:pPr>
              <w:pStyle w:val="Corpsdetexte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Aire totale équivalente à évacuer en m</w:t>
            </w:r>
            <w:r w:rsidRPr="00CB665B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244" w:type="dxa"/>
          </w:tcPr>
          <w:p w:rsidR="00CB665B" w:rsidRDefault="00CB665B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CB665B" w:rsidRDefault="00CB665B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  <w:p w:rsidR="00CB665B" w:rsidRPr="0007133A" w:rsidRDefault="00CB665B" w:rsidP="00C35E9C">
            <w:pPr>
              <w:pStyle w:val="Corpsdetexte"/>
              <w:jc w:val="center"/>
              <w:rPr>
                <w:sz w:val="24"/>
                <w:szCs w:val="24"/>
              </w:rPr>
            </w:pPr>
          </w:p>
        </w:tc>
      </w:tr>
    </w:tbl>
    <w:p w:rsidR="00CB665B" w:rsidRDefault="0007133A" w:rsidP="0007133A">
      <w:pPr>
        <w:pStyle w:val="Corpsdetexte"/>
        <w:spacing w:line="360" w:lineRule="auto"/>
        <w:rPr>
          <w:b/>
          <w:sz w:val="24"/>
          <w:szCs w:val="24"/>
        </w:rPr>
      </w:pPr>
      <w:r w:rsidRPr="0007133A">
        <w:rPr>
          <w:b/>
          <w:sz w:val="24"/>
          <w:szCs w:val="24"/>
        </w:rPr>
        <w:t xml:space="preserve">      </w:t>
      </w:r>
    </w:p>
    <w:p w:rsidR="0007133A" w:rsidRPr="00CB665B" w:rsidRDefault="00CB665B" w:rsidP="0007133A">
      <w:pPr>
        <w:pStyle w:val="Corpsdetexte"/>
        <w:spacing w:line="360" w:lineRule="auto"/>
        <w:rPr>
          <w:i/>
          <w:sz w:val="24"/>
          <w:szCs w:val="24"/>
        </w:rPr>
      </w:pPr>
      <w:r>
        <w:rPr>
          <w:i/>
          <w:sz w:val="24"/>
          <w:szCs w:val="24"/>
        </w:rPr>
        <w:t>Toutes les surfaces seront calculées horizontalement.</w:t>
      </w:r>
    </w:p>
    <w:p w:rsidR="00276D2D" w:rsidRDefault="00276D2D" w:rsidP="0007133A">
      <w:pPr>
        <w:pStyle w:val="Corpsdetexte"/>
        <w:spacing w:line="360" w:lineRule="auto"/>
        <w:rPr>
          <w:b/>
          <w:sz w:val="24"/>
          <w:szCs w:val="24"/>
          <w:u w:val="single"/>
        </w:rPr>
      </w:pPr>
    </w:p>
    <w:p w:rsidR="0007133A" w:rsidRPr="0007133A" w:rsidRDefault="0007133A" w:rsidP="0007133A">
      <w:pPr>
        <w:pStyle w:val="Corpsdetexte"/>
        <w:spacing w:line="360" w:lineRule="auto"/>
        <w:rPr>
          <w:b/>
          <w:sz w:val="24"/>
          <w:szCs w:val="24"/>
          <w:u w:val="single"/>
        </w:rPr>
      </w:pPr>
      <w:r w:rsidRPr="0007133A">
        <w:rPr>
          <w:b/>
          <w:sz w:val="24"/>
          <w:szCs w:val="24"/>
          <w:u w:val="single"/>
        </w:rPr>
        <w:t>Evaluation du Débit de pointe par la méthode rationnelle :</w:t>
      </w:r>
    </w:p>
    <w:p w:rsidR="0007133A" w:rsidRPr="0007133A" w:rsidRDefault="0007133A" w:rsidP="0007133A">
      <w:pPr>
        <w:pStyle w:val="Titre4"/>
        <w:ind w:left="720"/>
        <w:rPr>
          <w:rFonts w:ascii="Arial" w:hAnsi="Arial"/>
          <w:bCs/>
          <w:szCs w:val="24"/>
        </w:rPr>
      </w:pPr>
    </w:p>
    <w:p w:rsidR="0007133A" w:rsidRPr="0007133A" w:rsidRDefault="0007133A" w:rsidP="0007133A">
      <w:pPr>
        <w:rPr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Q</m:t>
          </m:r>
          <m:r>
            <w:rPr>
              <w:rFonts w:ascii="Cambria Math"/>
              <w:sz w:val="24"/>
              <w:szCs w:val="24"/>
            </w:rPr>
            <m:t>=</m:t>
          </m:r>
          <m:r>
            <w:rPr>
              <w:rFonts w:ascii="Cambria Math" w:hAnsi="Cambria Math"/>
              <w:sz w:val="24"/>
              <w:szCs w:val="24"/>
            </w:rPr>
            <m:t>i</m:t>
          </m:r>
          <m:r>
            <w:rPr>
              <w:sz w:val="24"/>
              <w:szCs w:val="24"/>
            </w:rPr>
            <m:t>×</m:t>
          </m:r>
          <m:r>
            <w:rPr>
              <w:rFonts w:ascii="Cambria Math" w:hAnsi="Cambria Math"/>
              <w:sz w:val="24"/>
              <w:szCs w:val="24"/>
            </w:rPr>
            <m:t>A</m:t>
          </m:r>
          <m:r>
            <w:rPr>
              <w:sz w:val="24"/>
              <w:szCs w:val="24"/>
            </w:rPr>
            <m:t>×</m:t>
          </m:r>
          <m:r>
            <w:rPr>
              <w:rFonts w:ascii="Cambria Math" w:hAnsi="Cambria Math"/>
              <w:sz w:val="24"/>
              <w:szCs w:val="24"/>
            </w:rPr>
            <m:t>C</m:t>
          </m:r>
          <m:r>
            <w:rPr>
              <w:rFonts w:ascii="Cambria Math"/>
              <w:sz w:val="24"/>
              <w:szCs w:val="24"/>
            </w:rPr>
            <m:t xml:space="preserve">               </m:t>
          </m:r>
          <m:r>
            <w:rPr>
              <w:rFonts w:ascii="Cambria Math" w:hAnsi="Cambria Math"/>
              <w:sz w:val="24"/>
              <w:szCs w:val="24"/>
            </w:rPr>
            <m:t>en</m:t>
          </m:r>
          <m:r>
            <w:rPr>
              <w:rFonts w:ascii="Cambria Math"/>
              <w:sz w:val="24"/>
              <w:szCs w:val="24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/>
                  <w:sz w:val="24"/>
                  <w:szCs w:val="24"/>
                </w:rPr>
                <m:t>m</m:t>
              </m:r>
            </m:e>
            <m:sup>
              <m:r>
                <w:rPr>
                  <w:rFonts w:ascii="Cambria Math"/>
                  <w:sz w:val="24"/>
                  <w:szCs w:val="24"/>
                </w:rPr>
                <m:t>3</m:t>
              </m:r>
            </m:sup>
          </m:sSup>
          <m:r>
            <w:rPr>
              <w:rFonts w:ascii="Cambria Math"/>
              <w:sz w:val="24"/>
              <w:szCs w:val="24"/>
            </w:rPr>
            <m:t>/</m:t>
          </m:r>
          <m:r>
            <w:rPr>
              <w:rFonts w:ascii="Cambria Math" w:hAnsi="Cambria Math"/>
              <w:sz w:val="24"/>
              <w:szCs w:val="24"/>
            </w:rPr>
            <m:t>h</m:t>
          </m:r>
        </m:oMath>
      </m:oMathPara>
    </w:p>
    <w:p w:rsidR="0007133A" w:rsidRPr="0007133A" w:rsidRDefault="0007133A" w:rsidP="0007133A">
      <w:pPr>
        <w:rPr>
          <w:sz w:val="24"/>
          <w:szCs w:val="24"/>
        </w:rPr>
      </w:pPr>
    </w:p>
    <w:p w:rsidR="0007133A" w:rsidRPr="0007133A" w:rsidRDefault="0007133A" w:rsidP="0007133A">
      <w:pPr>
        <w:pStyle w:val="Titre4"/>
        <w:numPr>
          <w:ilvl w:val="0"/>
          <w:numId w:val="13"/>
        </w:numPr>
        <w:spacing w:line="360" w:lineRule="auto"/>
        <w:ind w:right="0"/>
        <w:rPr>
          <w:rFonts w:ascii="Arial" w:hAnsi="Arial"/>
          <w:b w:val="0"/>
          <w:bCs/>
          <w:szCs w:val="24"/>
        </w:rPr>
      </w:pPr>
      <w:r w:rsidRPr="0007133A">
        <w:rPr>
          <w:rFonts w:ascii="Arial" w:hAnsi="Arial"/>
          <w:b w:val="0"/>
          <w:bCs/>
          <w:szCs w:val="24"/>
        </w:rPr>
        <w:t xml:space="preserve">Avec  i, l’intensité moyenne de la pluie (on </w:t>
      </w:r>
      <w:r w:rsidR="00276D2D">
        <w:rPr>
          <w:rFonts w:ascii="Arial" w:hAnsi="Arial"/>
          <w:b w:val="0"/>
          <w:bCs/>
          <w:szCs w:val="24"/>
        </w:rPr>
        <w:t>pren</w:t>
      </w:r>
      <w:r w:rsidRPr="0007133A">
        <w:rPr>
          <w:rFonts w:ascii="Arial" w:hAnsi="Arial"/>
          <w:b w:val="0"/>
          <w:bCs/>
          <w:szCs w:val="24"/>
        </w:rPr>
        <w:t>dr</w:t>
      </w:r>
      <w:r w:rsidR="00276D2D">
        <w:rPr>
          <w:rFonts w:ascii="Arial" w:hAnsi="Arial"/>
          <w:b w:val="0"/>
          <w:bCs/>
          <w:szCs w:val="24"/>
        </w:rPr>
        <w:t>a i</w:t>
      </w:r>
      <w:r w:rsidR="00CB665B">
        <w:rPr>
          <w:rFonts w:ascii="Arial" w:hAnsi="Arial"/>
          <w:b w:val="0"/>
          <w:bCs/>
          <w:szCs w:val="24"/>
        </w:rPr>
        <w:t xml:space="preserve"> </w:t>
      </w:r>
      <w:r w:rsidR="00276D2D">
        <w:rPr>
          <w:rFonts w:ascii="Arial" w:hAnsi="Arial"/>
          <w:b w:val="0"/>
          <w:bCs/>
          <w:szCs w:val="24"/>
        </w:rPr>
        <w:t>=</w:t>
      </w:r>
      <w:r w:rsidRPr="0007133A">
        <w:rPr>
          <w:rFonts w:ascii="Arial" w:hAnsi="Arial"/>
          <w:b w:val="0"/>
          <w:bCs/>
          <w:szCs w:val="24"/>
        </w:rPr>
        <w:t xml:space="preserve"> 250 mm/h)</w:t>
      </w:r>
    </w:p>
    <w:p w:rsidR="0007133A" w:rsidRDefault="0007133A" w:rsidP="00276D2D">
      <w:pPr>
        <w:pStyle w:val="Paragraphedeliste"/>
        <w:numPr>
          <w:ilvl w:val="0"/>
          <w:numId w:val="13"/>
        </w:numPr>
        <w:spacing w:line="360" w:lineRule="auto"/>
        <w:contextualSpacing/>
        <w:rPr>
          <w:b/>
          <w:bCs/>
          <w:szCs w:val="24"/>
        </w:rPr>
      </w:pPr>
      <w:r w:rsidRPr="0007133A">
        <w:rPr>
          <w:sz w:val="24"/>
          <w:szCs w:val="24"/>
        </w:rPr>
        <w:t>A</w:t>
      </w:r>
      <w:r w:rsidR="00CB665B">
        <w:rPr>
          <w:sz w:val="24"/>
          <w:szCs w:val="24"/>
        </w:rPr>
        <w:t xml:space="preserve"> </w:t>
      </w:r>
      <w:r w:rsidR="00276D2D">
        <w:rPr>
          <w:sz w:val="24"/>
          <w:szCs w:val="24"/>
        </w:rPr>
        <w:t>x</w:t>
      </w:r>
      <w:r w:rsidR="00CB665B">
        <w:rPr>
          <w:sz w:val="24"/>
          <w:szCs w:val="24"/>
        </w:rPr>
        <w:t xml:space="preserve"> </w:t>
      </w:r>
      <w:r w:rsidR="00276D2D">
        <w:rPr>
          <w:sz w:val="24"/>
          <w:szCs w:val="24"/>
        </w:rPr>
        <w:t>C, l’aire équivalente à évacuer</w:t>
      </w:r>
      <w:r w:rsidR="00015FED">
        <w:rPr>
          <w:sz w:val="24"/>
          <w:szCs w:val="24"/>
        </w:rPr>
        <w:t xml:space="preserve"> en m</w:t>
      </w:r>
      <w:r w:rsidR="00015FED" w:rsidRPr="00CB665B">
        <w:rPr>
          <w:sz w:val="24"/>
          <w:szCs w:val="24"/>
          <w:vertAlign w:val="superscript"/>
        </w:rPr>
        <w:t>2</w:t>
      </w:r>
    </w:p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Default="00276D2D" w:rsidP="00276D2D"/>
    <w:p w:rsidR="00276D2D" w:rsidRPr="00276D2D" w:rsidRDefault="00276D2D" w:rsidP="00276D2D"/>
    <w:p w:rsidR="0007133A" w:rsidRDefault="0007133A" w:rsidP="0007133A">
      <w:pPr>
        <w:pStyle w:val="Titre1"/>
        <w:rPr>
          <w:bCs/>
        </w:rPr>
      </w:pPr>
      <w:r>
        <w:rPr>
          <w:bCs/>
        </w:rPr>
        <w:t>ABAQUE HYDRAULIQUE utilisant la formule de MANNING-STRICKLER</w:t>
      </w:r>
    </w:p>
    <w:p w:rsidR="00276D2D" w:rsidRDefault="00276D2D" w:rsidP="00276D2D"/>
    <w:p w:rsidR="00276D2D" w:rsidRDefault="00276D2D" w:rsidP="00276D2D"/>
    <w:p w:rsidR="00276D2D" w:rsidRPr="00276D2D" w:rsidRDefault="00276D2D" w:rsidP="00276D2D"/>
    <w:p w:rsidR="00276D2D" w:rsidRPr="00276D2D" w:rsidRDefault="00276D2D" w:rsidP="00276D2D"/>
    <w:p w:rsidR="0007133A" w:rsidRDefault="0007133A" w:rsidP="0007133A">
      <w:pPr>
        <w:jc w:val="center"/>
      </w:pPr>
      <w:r>
        <w:rPr>
          <w:noProof/>
        </w:rPr>
        <w:drawing>
          <wp:inline distT="0" distB="0" distL="0" distR="0">
            <wp:extent cx="6737230" cy="6737230"/>
            <wp:effectExtent l="19050" t="0" r="6470" b="0"/>
            <wp:docPr id="2" name="Image 12" descr="aba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baque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188" cy="6743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A51" w:rsidRPr="003F2C7B" w:rsidRDefault="00463A51" w:rsidP="0007133A">
      <w:pPr>
        <w:spacing w:line="360" w:lineRule="auto"/>
        <w:jc w:val="both"/>
        <w:rPr>
          <w:sz w:val="24"/>
          <w:szCs w:val="24"/>
        </w:rPr>
      </w:pPr>
      <w:r w:rsidRPr="003F2C7B">
        <w:rPr>
          <w:sz w:val="24"/>
          <w:szCs w:val="24"/>
        </w:rPr>
        <w:br w:type="page"/>
      </w: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323EC8">
      <w:pPr>
        <w:rPr>
          <w:sz w:val="24"/>
          <w:szCs w:val="24"/>
        </w:rPr>
      </w:pPr>
      <w:r>
        <w:rPr>
          <w:sz w:val="24"/>
          <w:szCs w:val="24"/>
        </w:rPr>
        <w:t>DR 1 Définition géométrique du mur</w:t>
      </w:r>
    </w:p>
    <w:p w:rsidR="00323EC8" w:rsidRDefault="00323EC8" w:rsidP="00323EC8">
      <w:pPr>
        <w:rPr>
          <w:sz w:val="24"/>
          <w:szCs w:val="24"/>
        </w:rPr>
      </w:pPr>
    </w:p>
    <w:p w:rsidR="00323EC8" w:rsidRDefault="00323EC8" w:rsidP="00323EC8">
      <w:pPr>
        <w:rPr>
          <w:sz w:val="24"/>
          <w:szCs w:val="24"/>
        </w:rPr>
      </w:pPr>
      <w:r>
        <w:rPr>
          <w:sz w:val="24"/>
          <w:szCs w:val="24"/>
        </w:rPr>
        <w:t>Présentation DR1 Fichier AutoCAD: Dessins_digue.dwg</w:t>
      </w: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1F69AA" w:rsidRDefault="001F69AA">
      <w:pPr>
        <w:rPr>
          <w:sz w:val="24"/>
          <w:szCs w:val="24"/>
        </w:rPr>
      </w:pPr>
    </w:p>
    <w:p w:rsidR="00463A51" w:rsidRDefault="00463A51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8E3F65" w:rsidRDefault="008E3F65" w:rsidP="00463A51">
      <w:pPr>
        <w:spacing w:line="360" w:lineRule="auto"/>
        <w:jc w:val="both"/>
        <w:rPr>
          <w:b/>
          <w:sz w:val="40"/>
          <w:szCs w:val="40"/>
        </w:rPr>
      </w:pPr>
    </w:p>
    <w:p w:rsidR="008E3F65" w:rsidRPr="00463A51" w:rsidRDefault="008E3F65" w:rsidP="00463A51">
      <w:pPr>
        <w:spacing w:line="360" w:lineRule="auto"/>
        <w:jc w:val="both"/>
        <w:rPr>
          <w:sz w:val="24"/>
          <w:szCs w:val="24"/>
        </w:rPr>
      </w:pPr>
    </w:p>
    <w:p w:rsidR="00377E27" w:rsidRDefault="00377E27" w:rsidP="008E3F65">
      <w:pPr>
        <w:autoSpaceDE w:val="0"/>
        <w:autoSpaceDN w:val="0"/>
        <w:adjustRightInd w:val="0"/>
        <w:ind w:left="851"/>
        <w:rPr>
          <w:sz w:val="24"/>
          <w:szCs w:val="24"/>
        </w:rPr>
      </w:pPr>
    </w:p>
    <w:p w:rsidR="00323EC8" w:rsidRDefault="00323EC8" w:rsidP="00323EC8">
      <w:pPr>
        <w:rPr>
          <w:sz w:val="24"/>
          <w:szCs w:val="24"/>
        </w:rPr>
      </w:pPr>
      <w:r>
        <w:rPr>
          <w:sz w:val="24"/>
          <w:szCs w:val="24"/>
        </w:rPr>
        <w:t>DR 2 Calcul du mur</w:t>
      </w:r>
    </w:p>
    <w:p w:rsidR="00323EC8" w:rsidRDefault="00323EC8" w:rsidP="00323EC8">
      <w:pPr>
        <w:rPr>
          <w:sz w:val="24"/>
          <w:szCs w:val="24"/>
        </w:rPr>
      </w:pPr>
      <w:r>
        <w:rPr>
          <w:sz w:val="24"/>
          <w:szCs w:val="24"/>
        </w:rPr>
        <w:t>Présentation DR2 Fichier AutoCAD : Dessins_digue.dwg</w:t>
      </w:r>
    </w:p>
    <w:p w:rsidR="00463A51" w:rsidRDefault="00463A51" w:rsidP="00377E27">
      <w:pPr>
        <w:autoSpaceDE w:val="0"/>
        <w:autoSpaceDN w:val="0"/>
        <w:adjustRightInd w:val="0"/>
        <w:rPr>
          <w:sz w:val="24"/>
          <w:szCs w:val="24"/>
        </w:rPr>
      </w:pPr>
    </w:p>
    <w:p w:rsidR="008E3F65" w:rsidRDefault="008E3F65" w:rsidP="00463A51">
      <w:pPr>
        <w:spacing w:line="360" w:lineRule="auto"/>
        <w:jc w:val="both"/>
        <w:rPr>
          <w:b/>
          <w:sz w:val="40"/>
          <w:szCs w:val="40"/>
        </w:rPr>
      </w:pPr>
    </w:p>
    <w:p w:rsidR="008E3F65" w:rsidRDefault="008E3F65" w:rsidP="00463A51">
      <w:pPr>
        <w:spacing w:line="360" w:lineRule="auto"/>
        <w:jc w:val="both"/>
        <w:rPr>
          <w:b/>
          <w:sz w:val="40"/>
          <w:szCs w:val="40"/>
        </w:rPr>
      </w:pPr>
    </w:p>
    <w:p w:rsidR="008E3F65" w:rsidRDefault="008E3F65" w:rsidP="00463A51">
      <w:pPr>
        <w:spacing w:line="360" w:lineRule="auto"/>
        <w:jc w:val="both"/>
        <w:rPr>
          <w:b/>
          <w:sz w:val="40"/>
          <w:szCs w:val="40"/>
        </w:rPr>
      </w:pPr>
    </w:p>
    <w:p w:rsidR="008E3F65" w:rsidRDefault="008E3F65" w:rsidP="00463A51">
      <w:pPr>
        <w:spacing w:line="360" w:lineRule="auto"/>
        <w:jc w:val="both"/>
        <w:rPr>
          <w:b/>
          <w:sz w:val="40"/>
          <w:szCs w:val="40"/>
        </w:rPr>
      </w:pPr>
    </w:p>
    <w:p w:rsidR="003F2C7B" w:rsidRDefault="003F2C7B">
      <w:pPr>
        <w:rPr>
          <w:b/>
          <w:sz w:val="40"/>
          <w:szCs w:val="40"/>
        </w:rPr>
      </w:pPr>
      <w:r>
        <w:rPr>
          <w:b/>
          <w:sz w:val="40"/>
          <w:szCs w:val="40"/>
        </w:rPr>
        <w:br w:type="page"/>
      </w:r>
    </w:p>
    <w:p w:rsidR="008E3F65" w:rsidRPr="002960D9" w:rsidRDefault="00D61BDD" w:rsidP="001F69AA">
      <w:pPr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DR4             </w:t>
      </w:r>
      <w:r w:rsidR="002960D9" w:rsidRPr="002960D9">
        <w:rPr>
          <w:b/>
          <w:sz w:val="40"/>
          <w:szCs w:val="40"/>
        </w:rPr>
        <w:t xml:space="preserve"> Avant Métré</w:t>
      </w:r>
    </w:p>
    <w:p w:rsidR="002960D9" w:rsidRDefault="002960D9" w:rsidP="001F69AA">
      <w:r w:rsidRPr="002960D9">
        <w:rPr>
          <w:noProof/>
        </w:rPr>
        <w:drawing>
          <wp:inline distT="0" distB="0" distL="0" distR="0">
            <wp:extent cx="6211745" cy="8738558"/>
            <wp:effectExtent l="19050" t="0" r="0" b="0"/>
            <wp:docPr id="1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304" cy="874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D9" w:rsidRDefault="002960D9" w:rsidP="001F69AA"/>
    <w:p w:rsidR="002960D9" w:rsidRDefault="002960D9" w:rsidP="001F69AA"/>
    <w:p w:rsidR="002960D9" w:rsidRDefault="002960D9" w:rsidP="001F69AA">
      <w:r w:rsidRPr="002960D9">
        <w:rPr>
          <w:noProof/>
        </w:rPr>
        <w:drawing>
          <wp:inline distT="0" distB="0" distL="0" distR="0">
            <wp:extent cx="6211745" cy="8738558"/>
            <wp:effectExtent l="19050" t="0" r="0" b="0"/>
            <wp:docPr id="17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304" cy="874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D9" w:rsidRDefault="002960D9" w:rsidP="001F69AA">
      <w:pPr>
        <w:rPr>
          <w:b/>
          <w:sz w:val="40"/>
          <w:szCs w:val="40"/>
        </w:rPr>
      </w:pPr>
      <w:r>
        <w:br w:type="column"/>
      </w:r>
      <w:r w:rsidRPr="00D61BDD">
        <w:rPr>
          <w:b/>
          <w:sz w:val="40"/>
          <w:szCs w:val="40"/>
        </w:rPr>
        <w:t>DR</w:t>
      </w:r>
      <w:r w:rsidR="00D61BDD" w:rsidRPr="00D61BDD">
        <w:rPr>
          <w:b/>
          <w:sz w:val="40"/>
          <w:szCs w:val="40"/>
        </w:rPr>
        <w:t>5</w:t>
      </w:r>
      <w:r w:rsidRPr="00D61BDD">
        <w:rPr>
          <w:b/>
          <w:sz w:val="40"/>
          <w:szCs w:val="40"/>
        </w:rPr>
        <w:t xml:space="preserve"> Détail Estimatif</w:t>
      </w:r>
    </w:p>
    <w:p w:rsidR="00D27906" w:rsidRDefault="00D27906" w:rsidP="001F69AA">
      <w:pPr>
        <w:rPr>
          <w:b/>
          <w:sz w:val="40"/>
          <w:szCs w:val="40"/>
        </w:rPr>
      </w:pPr>
    </w:p>
    <w:p w:rsidR="00D61BDD" w:rsidRDefault="00D27906" w:rsidP="001F69AA">
      <w:pPr>
        <w:rPr>
          <w:sz w:val="40"/>
          <w:szCs w:val="40"/>
        </w:rPr>
      </w:pPr>
      <w:r w:rsidRPr="00D27906">
        <w:rPr>
          <w:noProof/>
          <w:szCs w:val="40"/>
        </w:rPr>
        <w:drawing>
          <wp:inline distT="0" distB="0" distL="0" distR="0">
            <wp:extent cx="6878955" cy="6770120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677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D9" w:rsidRDefault="002960D9" w:rsidP="001F69AA">
      <w:pPr>
        <w:rPr>
          <w:sz w:val="40"/>
          <w:szCs w:val="40"/>
        </w:rPr>
      </w:pPr>
    </w:p>
    <w:p w:rsidR="002960D9" w:rsidRDefault="002960D9" w:rsidP="001F69AA">
      <w:pPr>
        <w:rPr>
          <w:sz w:val="40"/>
          <w:szCs w:val="40"/>
        </w:rPr>
      </w:pPr>
    </w:p>
    <w:p w:rsidR="002960D9" w:rsidRDefault="002960D9" w:rsidP="001F69AA">
      <w:pPr>
        <w:rPr>
          <w:szCs w:val="40"/>
        </w:rPr>
      </w:pPr>
    </w:p>
    <w:p w:rsidR="002960D9" w:rsidRDefault="002960D9" w:rsidP="001F69AA">
      <w:pPr>
        <w:rPr>
          <w:szCs w:val="40"/>
        </w:rPr>
      </w:pPr>
    </w:p>
    <w:p w:rsidR="002960D9" w:rsidRDefault="002960D9" w:rsidP="001F69AA">
      <w:pPr>
        <w:rPr>
          <w:b/>
          <w:sz w:val="40"/>
          <w:szCs w:val="40"/>
        </w:rPr>
      </w:pPr>
    </w:p>
    <w:p w:rsidR="002960D9" w:rsidRDefault="002960D9" w:rsidP="001F69AA">
      <w:pPr>
        <w:rPr>
          <w:b/>
          <w:sz w:val="40"/>
          <w:szCs w:val="40"/>
        </w:rPr>
      </w:pPr>
    </w:p>
    <w:p w:rsidR="002960D9" w:rsidRDefault="002960D9" w:rsidP="001F69AA">
      <w:pPr>
        <w:rPr>
          <w:b/>
          <w:sz w:val="40"/>
          <w:szCs w:val="40"/>
        </w:rPr>
      </w:pPr>
      <w:r w:rsidRPr="00D61BDD">
        <w:rPr>
          <w:b/>
          <w:sz w:val="40"/>
          <w:szCs w:val="40"/>
        </w:rPr>
        <w:t>DR</w:t>
      </w:r>
      <w:r w:rsidR="00D61BDD" w:rsidRPr="00D61BDD">
        <w:rPr>
          <w:b/>
          <w:sz w:val="40"/>
          <w:szCs w:val="40"/>
        </w:rPr>
        <w:t>6</w:t>
      </w:r>
      <w:r w:rsidRPr="00D61BDD">
        <w:rPr>
          <w:b/>
          <w:sz w:val="40"/>
          <w:szCs w:val="40"/>
        </w:rPr>
        <w:t xml:space="preserve"> Bordereau des Prix</w:t>
      </w:r>
    </w:p>
    <w:p w:rsidR="00BD6D18" w:rsidRPr="00D61BDD" w:rsidRDefault="00BD6D18" w:rsidP="001F69AA">
      <w:pPr>
        <w:rPr>
          <w:b/>
          <w:sz w:val="40"/>
          <w:szCs w:val="40"/>
        </w:rPr>
      </w:pPr>
    </w:p>
    <w:p w:rsidR="002960D9" w:rsidRDefault="00E07CA2" w:rsidP="002960D9">
      <w:pPr>
        <w:jc w:val="center"/>
        <w:rPr>
          <w:b/>
          <w:sz w:val="40"/>
          <w:szCs w:val="40"/>
        </w:rPr>
      </w:pPr>
      <w:r w:rsidRPr="00E07CA2">
        <w:rPr>
          <w:noProof/>
          <w:szCs w:val="40"/>
        </w:rPr>
        <w:drawing>
          <wp:inline distT="0" distB="0" distL="0" distR="0">
            <wp:extent cx="7135030" cy="8082951"/>
            <wp:effectExtent l="19050" t="0" r="8720" b="0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696" cy="808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BDE" w:rsidRDefault="002960D9" w:rsidP="002960D9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br w:type="column"/>
      </w:r>
    </w:p>
    <w:p w:rsidR="009479EC" w:rsidRDefault="002960D9" w:rsidP="002960D9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DR</w:t>
      </w:r>
      <w:r w:rsidR="00D61BDD">
        <w:rPr>
          <w:b/>
          <w:sz w:val="40"/>
          <w:szCs w:val="40"/>
        </w:rPr>
        <w:t>7</w:t>
      </w:r>
      <w:r>
        <w:rPr>
          <w:b/>
          <w:sz w:val="40"/>
          <w:szCs w:val="40"/>
        </w:rPr>
        <w:t xml:space="preserve"> </w:t>
      </w:r>
      <w:r w:rsidR="006A7BDE">
        <w:rPr>
          <w:b/>
          <w:sz w:val="40"/>
          <w:szCs w:val="40"/>
        </w:rPr>
        <w:t>Notice de Respect de l’Environnement</w:t>
      </w:r>
    </w:p>
    <w:p w:rsidR="006A7BDE" w:rsidRDefault="00CD5011" w:rsidP="006A7BDE">
      <w:pPr>
        <w:spacing w:before="120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pict>
          <v:shape id="_x0000_s1072" type="#_x0000_t202" style="position:absolute;margin-left:38.7pt;margin-top:47pt;width:1069.15pt;height:563.1pt;z-index:251678208">
            <v:textbox>
              <w:txbxContent>
                <w:p w:rsidR="00D35E1A" w:rsidRDefault="00D35E1A">
                  <w:r>
                    <w:rPr>
                      <w:noProof/>
                    </w:rPr>
                    <w:drawing>
                      <wp:inline distT="0" distB="0" distL="0" distR="0">
                        <wp:extent cx="13377997" cy="7082287"/>
                        <wp:effectExtent l="19050" t="0" r="0" b="0"/>
                        <wp:docPr id="117" name="Image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 l="8009" t="14734" r="7492" b="579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77997" cy="70822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479EC">
        <w:rPr>
          <w:b/>
          <w:sz w:val="40"/>
          <w:szCs w:val="40"/>
        </w:rPr>
        <w:br w:type="column"/>
      </w:r>
    </w:p>
    <w:p w:rsidR="006A7BDE" w:rsidRDefault="006A7BDE" w:rsidP="006A7BDE">
      <w:pPr>
        <w:spacing w:before="120"/>
        <w:rPr>
          <w:b/>
        </w:rPr>
      </w:pPr>
      <w:r w:rsidRPr="006A7BDE">
        <w:rPr>
          <w:b/>
          <w:sz w:val="32"/>
        </w:rPr>
        <w:t>Mesures de protection lors de la construction du mur de soutènement</w:t>
      </w:r>
      <w:r w:rsidRPr="006A7BDE">
        <w:rPr>
          <w:b/>
          <w:sz w:val="52"/>
          <w:szCs w:val="40"/>
        </w:rPr>
        <w:t xml:space="preserve"> </w:t>
      </w:r>
      <w:r w:rsidR="009479EC">
        <w:rPr>
          <w:b/>
          <w:sz w:val="40"/>
          <w:szCs w:val="40"/>
        </w:rPr>
        <w:br w:type="page"/>
      </w:r>
    </w:p>
    <w:p w:rsidR="002960D9" w:rsidRDefault="006A7BDE" w:rsidP="002960D9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DR8 Analyse des Offres</w:t>
      </w:r>
    </w:p>
    <w:p w:rsidR="002960D9" w:rsidRDefault="00D35E1A" w:rsidP="002960D9">
      <w:pPr>
        <w:jc w:val="center"/>
        <w:rPr>
          <w:b/>
          <w:sz w:val="40"/>
          <w:szCs w:val="40"/>
        </w:rPr>
      </w:pPr>
      <w:r w:rsidRPr="00D35E1A">
        <w:rPr>
          <w:szCs w:val="40"/>
        </w:rPr>
        <w:drawing>
          <wp:inline distT="0" distB="0" distL="0" distR="0">
            <wp:extent cx="6878955" cy="7704925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77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26F" w:rsidRDefault="002C726F" w:rsidP="002960D9">
      <w:pPr>
        <w:jc w:val="center"/>
        <w:rPr>
          <w:b/>
          <w:sz w:val="40"/>
          <w:szCs w:val="40"/>
        </w:rPr>
      </w:pPr>
    </w:p>
    <w:p w:rsidR="002C726F" w:rsidRDefault="002C726F" w:rsidP="002960D9">
      <w:pPr>
        <w:jc w:val="center"/>
        <w:rPr>
          <w:b/>
          <w:sz w:val="40"/>
          <w:szCs w:val="40"/>
        </w:rPr>
      </w:pPr>
    </w:p>
    <w:p w:rsidR="002C726F" w:rsidRDefault="002C726F" w:rsidP="002960D9">
      <w:pPr>
        <w:jc w:val="center"/>
        <w:rPr>
          <w:b/>
          <w:sz w:val="40"/>
          <w:szCs w:val="40"/>
        </w:rPr>
      </w:pPr>
    </w:p>
    <w:p w:rsidR="002C726F" w:rsidRDefault="002C726F" w:rsidP="002960D9">
      <w:pPr>
        <w:jc w:val="center"/>
        <w:rPr>
          <w:b/>
          <w:sz w:val="40"/>
          <w:szCs w:val="40"/>
        </w:rPr>
      </w:pPr>
    </w:p>
    <w:p w:rsidR="002C726F" w:rsidRDefault="00D35E1A" w:rsidP="002960D9">
      <w:pPr>
        <w:jc w:val="center"/>
        <w:rPr>
          <w:b/>
          <w:sz w:val="40"/>
          <w:szCs w:val="40"/>
        </w:rPr>
      </w:pPr>
      <w:r w:rsidRPr="00D35E1A">
        <w:rPr>
          <w:szCs w:val="40"/>
        </w:rPr>
        <w:drawing>
          <wp:inline distT="0" distB="0" distL="0" distR="0">
            <wp:extent cx="6878955" cy="7177159"/>
            <wp:effectExtent l="1905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7177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D9" w:rsidRDefault="002960D9" w:rsidP="002960D9">
      <w:pPr>
        <w:jc w:val="center"/>
        <w:rPr>
          <w:b/>
          <w:sz w:val="40"/>
          <w:szCs w:val="40"/>
        </w:rPr>
      </w:pPr>
    </w:p>
    <w:p w:rsidR="002960D9" w:rsidRPr="002960D9" w:rsidRDefault="002960D9" w:rsidP="002960D9">
      <w:pPr>
        <w:jc w:val="center"/>
        <w:rPr>
          <w:b/>
          <w:sz w:val="40"/>
          <w:szCs w:val="40"/>
        </w:rPr>
      </w:pPr>
    </w:p>
    <w:sectPr w:rsidR="002960D9" w:rsidRPr="002960D9" w:rsidSect="00097A81">
      <w:headerReference w:type="default" r:id="rId54"/>
      <w:pgSz w:w="23814" w:h="16839" w:orient="landscape" w:code="8"/>
      <w:pgMar w:top="720" w:right="720" w:bottom="720" w:left="720" w:header="708" w:footer="708" w:gutter="0"/>
      <w:pgNumType w:start="2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46DD" w:rsidRDefault="009E46DD">
      <w:r>
        <w:separator/>
      </w:r>
    </w:p>
  </w:endnote>
  <w:endnote w:type="continuationSeparator" w:id="0">
    <w:p w:rsidR="009E46DD" w:rsidRDefault="009E46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Monotype Sorts">
    <w:altName w:val="ZapfDingbats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5E1A" w:rsidRPr="0014439B" w:rsidRDefault="00D35E1A" w:rsidP="00097A81">
    <w:pPr>
      <w:pStyle w:val="Pieddepage"/>
      <w:jc w:val="right"/>
      <w:rPr>
        <w:sz w:val="24"/>
      </w:rPr>
    </w:pP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  <w:t xml:space="preserve">                          </w:t>
    </w:r>
    <w:r>
      <w:rPr>
        <w:sz w:val="24"/>
      </w:rPr>
      <w:t xml:space="preserve">Page </w:t>
    </w:r>
    <w:r w:rsidRPr="00097A81">
      <w:rPr>
        <w:sz w:val="24"/>
      </w:rPr>
      <w:fldChar w:fldCharType="begin"/>
    </w:r>
    <w:r w:rsidRPr="00097A81">
      <w:rPr>
        <w:sz w:val="24"/>
      </w:rPr>
      <w:instrText xml:space="preserve"> PAGE   \* MERGEFORMAT </w:instrText>
    </w:r>
    <w:r w:rsidRPr="00097A81">
      <w:rPr>
        <w:sz w:val="24"/>
      </w:rPr>
      <w:fldChar w:fldCharType="separate"/>
    </w:r>
    <w:r w:rsidR="009E46DD">
      <w:rPr>
        <w:noProof/>
        <w:sz w:val="24"/>
      </w:rPr>
      <w:t>1</w:t>
    </w:r>
    <w:r w:rsidRPr="00097A81">
      <w:rPr>
        <w:sz w:val="24"/>
      </w:rPr>
      <w:fldChar w:fldCharType="end"/>
    </w:r>
    <w:r>
      <w:rPr>
        <w:sz w:val="24"/>
      </w:rPr>
      <w:t xml:space="preserve"> / 23</w:t>
    </w:r>
  </w:p>
  <w:p w:rsidR="00D35E1A" w:rsidRPr="001E5D4D" w:rsidRDefault="00D35E1A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46DD" w:rsidRDefault="009E46DD">
      <w:r>
        <w:separator/>
      </w:r>
    </w:p>
  </w:footnote>
  <w:footnote w:type="continuationSeparator" w:id="0">
    <w:p w:rsidR="009E46DD" w:rsidRDefault="009E46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5E1A" w:rsidRPr="001E5D4D" w:rsidRDefault="00D35E1A" w:rsidP="00097A81">
    <w:pPr>
      <w:ind w:left="10620"/>
      <w:rPr>
        <w:szCs w:val="20"/>
      </w:rPr>
    </w:pPr>
    <w:r>
      <w:rPr>
        <w:szCs w:val="20"/>
      </w:rPr>
      <w:t xml:space="preserve">    </w:t>
    </w:r>
    <w:r>
      <w:rPr>
        <w:sz w:val="24"/>
        <w:szCs w:val="20"/>
      </w:rPr>
      <w:t xml:space="preserve">SUJET 0 - </w:t>
    </w:r>
    <w:r>
      <w:rPr>
        <w:sz w:val="24"/>
      </w:rPr>
      <w:t>BTS Travaux Publics - U41 Etudes de Conception et de Réalisation en Maitrise d’Œuvre</w:t>
    </w:r>
  </w:p>
  <w:p w:rsidR="00D35E1A" w:rsidRDefault="00D35E1A">
    <w:pPr>
      <w:pStyle w:val="En-tte"/>
      <w:jc w:val="right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5E1A" w:rsidRPr="001E5D4D" w:rsidRDefault="00D35E1A" w:rsidP="000F4F10">
    <w:pPr>
      <w:ind w:left="10620"/>
      <w:rPr>
        <w:szCs w:val="20"/>
      </w:rPr>
    </w:pPr>
    <w:r>
      <w:rPr>
        <w:szCs w:val="20"/>
      </w:rPr>
      <w:t xml:space="preserve">              </w:t>
    </w:r>
    <w:r>
      <w:rPr>
        <w:sz w:val="24"/>
        <w:szCs w:val="20"/>
      </w:rPr>
      <w:t xml:space="preserve">SUJET 0 - </w:t>
    </w:r>
    <w:r>
      <w:rPr>
        <w:sz w:val="24"/>
      </w:rPr>
      <w:t>BTS Travaux Publics - U41 Etudes de Conception et de Réalisation en Maitrise d’Œuvre</w:t>
    </w:r>
  </w:p>
  <w:p w:rsidR="00D35E1A" w:rsidRDefault="00D35E1A">
    <w:pPr>
      <w:pStyle w:val="En-tte"/>
      <w:jc w:val="right"/>
    </w:pPr>
    <w: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AE35AC"/>
    <w:multiLevelType w:val="singleLevel"/>
    <w:tmpl w:val="A47CD14E"/>
    <w:lvl w:ilvl="0">
      <w:start w:val="1"/>
      <w:numFmt w:val="bullet"/>
      <w:lvlText w:val=""/>
      <w:lvlJc w:val="left"/>
      <w:pPr>
        <w:tabs>
          <w:tab w:val="num" w:pos="1065"/>
        </w:tabs>
        <w:ind w:left="1065" w:hanging="360"/>
      </w:pPr>
      <w:rPr>
        <w:rFonts w:ascii="Monotype Sorts" w:hAnsi="Monotype Sorts" w:hint="default"/>
      </w:rPr>
    </w:lvl>
  </w:abstractNum>
  <w:abstractNum w:abstractNumId="1">
    <w:nsid w:val="19917D95"/>
    <w:multiLevelType w:val="hybridMultilevel"/>
    <w:tmpl w:val="D38ADCC4"/>
    <w:lvl w:ilvl="0" w:tplc="E2CC3B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8B1E8D"/>
    <w:multiLevelType w:val="hybridMultilevel"/>
    <w:tmpl w:val="714CCEC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BC6DC1"/>
    <w:multiLevelType w:val="hybridMultilevel"/>
    <w:tmpl w:val="1D78E290"/>
    <w:lvl w:ilvl="0" w:tplc="184A5234">
      <w:start w:val="20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2E97785"/>
    <w:multiLevelType w:val="singleLevel"/>
    <w:tmpl w:val="A26A5B5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5">
    <w:nsid w:val="26C86FE7"/>
    <w:multiLevelType w:val="hybridMultilevel"/>
    <w:tmpl w:val="BDC22D2E"/>
    <w:lvl w:ilvl="0" w:tplc="0622A8EC">
      <w:start w:val="1"/>
      <w:numFmt w:val="bullet"/>
      <w:lvlText w:val=""/>
      <w:lvlJc w:val="left"/>
      <w:pPr>
        <w:tabs>
          <w:tab w:val="num" w:pos="1977"/>
        </w:tabs>
        <w:ind w:left="197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>
    <w:nsid w:val="444A03D7"/>
    <w:multiLevelType w:val="singleLevel"/>
    <w:tmpl w:val="957E66B4"/>
    <w:lvl w:ilvl="0">
      <w:start w:val="1"/>
      <w:numFmt w:val="bullet"/>
      <w:pStyle w:val="Puceronde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7">
    <w:nsid w:val="4CAE7DC7"/>
    <w:multiLevelType w:val="hybridMultilevel"/>
    <w:tmpl w:val="84423F16"/>
    <w:lvl w:ilvl="0" w:tplc="DA42C69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CCC6634"/>
    <w:multiLevelType w:val="singleLevel"/>
    <w:tmpl w:val="5750F124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abstractNum w:abstractNumId="9">
    <w:nsid w:val="5AB04C33"/>
    <w:multiLevelType w:val="hybridMultilevel"/>
    <w:tmpl w:val="E0DE491A"/>
    <w:lvl w:ilvl="0" w:tplc="0622A8EC">
      <w:start w:val="1"/>
      <w:numFmt w:val="bullet"/>
      <w:lvlText w:val="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33"/>
        </w:tabs>
        <w:ind w:left="123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53"/>
        </w:tabs>
        <w:ind w:left="195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673"/>
        </w:tabs>
        <w:ind w:left="267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393"/>
        </w:tabs>
        <w:ind w:left="339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13"/>
        </w:tabs>
        <w:ind w:left="411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33"/>
        </w:tabs>
        <w:ind w:left="483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53"/>
        </w:tabs>
        <w:ind w:left="555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273"/>
        </w:tabs>
        <w:ind w:left="6273" w:hanging="360"/>
      </w:pPr>
      <w:rPr>
        <w:rFonts w:ascii="Wingdings" w:hAnsi="Wingdings" w:hint="default"/>
      </w:rPr>
    </w:lvl>
  </w:abstractNum>
  <w:abstractNum w:abstractNumId="10">
    <w:nsid w:val="6061327F"/>
    <w:multiLevelType w:val="hybridMultilevel"/>
    <w:tmpl w:val="212C1952"/>
    <w:lvl w:ilvl="0" w:tplc="50DEC52C">
      <w:start w:val="1"/>
      <w:numFmt w:val="bullet"/>
      <w:lvlText w:val="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CE505EE8">
      <w:start w:val="1"/>
      <w:numFmt w:val="bullet"/>
      <w:lvlText w:val="o"/>
      <w:lvlJc w:val="left"/>
      <w:pPr>
        <w:tabs>
          <w:tab w:val="num" w:pos="1236"/>
        </w:tabs>
        <w:ind w:left="1236" w:hanging="360"/>
      </w:pPr>
      <w:rPr>
        <w:rFonts w:ascii="Courier New" w:hAnsi="Courier New" w:cs="Courier New" w:hint="default"/>
      </w:rPr>
    </w:lvl>
    <w:lvl w:ilvl="2" w:tplc="8528E926" w:tentative="1">
      <w:start w:val="1"/>
      <w:numFmt w:val="bullet"/>
      <w:lvlText w:val=""/>
      <w:lvlJc w:val="left"/>
      <w:pPr>
        <w:tabs>
          <w:tab w:val="num" w:pos="1956"/>
        </w:tabs>
        <w:ind w:left="1956" w:hanging="360"/>
      </w:pPr>
      <w:rPr>
        <w:rFonts w:ascii="Wingdings" w:hAnsi="Wingdings" w:hint="default"/>
      </w:rPr>
    </w:lvl>
    <w:lvl w:ilvl="3" w:tplc="E40410DE" w:tentative="1">
      <w:start w:val="1"/>
      <w:numFmt w:val="bullet"/>
      <w:lvlText w:val=""/>
      <w:lvlJc w:val="left"/>
      <w:pPr>
        <w:tabs>
          <w:tab w:val="num" w:pos="2676"/>
        </w:tabs>
        <w:ind w:left="2676" w:hanging="360"/>
      </w:pPr>
      <w:rPr>
        <w:rFonts w:ascii="Symbol" w:hAnsi="Symbol" w:hint="default"/>
      </w:rPr>
    </w:lvl>
    <w:lvl w:ilvl="4" w:tplc="6BDC45EE" w:tentative="1">
      <w:start w:val="1"/>
      <w:numFmt w:val="bullet"/>
      <w:lvlText w:val="o"/>
      <w:lvlJc w:val="left"/>
      <w:pPr>
        <w:tabs>
          <w:tab w:val="num" w:pos="3396"/>
        </w:tabs>
        <w:ind w:left="3396" w:hanging="360"/>
      </w:pPr>
      <w:rPr>
        <w:rFonts w:ascii="Courier New" w:hAnsi="Courier New" w:cs="Courier New" w:hint="default"/>
      </w:rPr>
    </w:lvl>
    <w:lvl w:ilvl="5" w:tplc="433A77C6" w:tentative="1">
      <w:start w:val="1"/>
      <w:numFmt w:val="bullet"/>
      <w:lvlText w:val=""/>
      <w:lvlJc w:val="left"/>
      <w:pPr>
        <w:tabs>
          <w:tab w:val="num" w:pos="4116"/>
        </w:tabs>
        <w:ind w:left="4116" w:hanging="360"/>
      </w:pPr>
      <w:rPr>
        <w:rFonts w:ascii="Wingdings" w:hAnsi="Wingdings" w:hint="default"/>
      </w:rPr>
    </w:lvl>
    <w:lvl w:ilvl="6" w:tplc="55A619FC" w:tentative="1">
      <w:start w:val="1"/>
      <w:numFmt w:val="bullet"/>
      <w:lvlText w:val=""/>
      <w:lvlJc w:val="left"/>
      <w:pPr>
        <w:tabs>
          <w:tab w:val="num" w:pos="4836"/>
        </w:tabs>
        <w:ind w:left="4836" w:hanging="360"/>
      </w:pPr>
      <w:rPr>
        <w:rFonts w:ascii="Symbol" w:hAnsi="Symbol" w:hint="default"/>
      </w:rPr>
    </w:lvl>
    <w:lvl w:ilvl="7" w:tplc="389AF1BC" w:tentative="1">
      <w:start w:val="1"/>
      <w:numFmt w:val="bullet"/>
      <w:lvlText w:val="o"/>
      <w:lvlJc w:val="left"/>
      <w:pPr>
        <w:tabs>
          <w:tab w:val="num" w:pos="5556"/>
        </w:tabs>
        <w:ind w:left="5556" w:hanging="360"/>
      </w:pPr>
      <w:rPr>
        <w:rFonts w:ascii="Courier New" w:hAnsi="Courier New" w:cs="Courier New" w:hint="default"/>
      </w:rPr>
    </w:lvl>
    <w:lvl w:ilvl="8" w:tplc="3A3804DC" w:tentative="1">
      <w:start w:val="1"/>
      <w:numFmt w:val="bullet"/>
      <w:lvlText w:val=""/>
      <w:lvlJc w:val="left"/>
      <w:pPr>
        <w:tabs>
          <w:tab w:val="num" w:pos="6276"/>
        </w:tabs>
        <w:ind w:left="6276" w:hanging="360"/>
      </w:pPr>
      <w:rPr>
        <w:rFonts w:ascii="Wingdings" w:hAnsi="Wingdings" w:hint="default"/>
      </w:rPr>
    </w:lvl>
  </w:abstractNum>
  <w:abstractNum w:abstractNumId="11">
    <w:nsid w:val="62226E4B"/>
    <w:multiLevelType w:val="hybridMultilevel"/>
    <w:tmpl w:val="28942BCA"/>
    <w:lvl w:ilvl="0" w:tplc="A8320D68">
      <w:start w:val="1"/>
      <w:numFmt w:val="bullet"/>
      <w:lvlText w:val=""/>
      <w:lvlJc w:val="left"/>
      <w:pPr>
        <w:tabs>
          <w:tab w:val="num" w:pos="1977"/>
        </w:tabs>
        <w:ind w:left="1977" w:hanging="360"/>
      </w:pPr>
      <w:rPr>
        <w:rFonts w:ascii="Wingdings" w:hAnsi="Wingdings" w:hint="default"/>
      </w:rPr>
    </w:lvl>
    <w:lvl w:ilvl="1" w:tplc="B6289AE6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E3860ED6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905471D6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B9A689CA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AF18CF4A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CD5A9370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B27CAB82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3398ACEE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2">
    <w:nsid w:val="69A23514"/>
    <w:multiLevelType w:val="singleLevel"/>
    <w:tmpl w:val="ECB8FA5A"/>
    <w:lvl w:ilvl="0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num w:numId="1">
    <w:abstractNumId w:val="4"/>
  </w:num>
  <w:num w:numId="2">
    <w:abstractNumId w:val="0"/>
  </w:num>
  <w:num w:numId="3">
    <w:abstractNumId w:val="12"/>
  </w:num>
  <w:num w:numId="4">
    <w:abstractNumId w:val="8"/>
  </w:num>
  <w:num w:numId="5">
    <w:abstractNumId w:val="9"/>
  </w:num>
  <w:num w:numId="6">
    <w:abstractNumId w:val="11"/>
  </w:num>
  <w:num w:numId="7">
    <w:abstractNumId w:val="5"/>
  </w:num>
  <w:num w:numId="8">
    <w:abstractNumId w:val="10"/>
  </w:num>
  <w:num w:numId="9">
    <w:abstractNumId w:val="1"/>
  </w:num>
  <w:num w:numId="10">
    <w:abstractNumId w:val="7"/>
  </w:num>
  <w:num w:numId="11">
    <w:abstractNumId w:val="6"/>
  </w:num>
  <w:num w:numId="12">
    <w:abstractNumId w:val="2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stylePaneFormatFilter w:val="3F01"/>
  <w:defaultTabStop w:val="708"/>
  <w:hyphenationZone w:val="425"/>
  <w:drawingGridHorizontalSpacing w:val="110"/>
  <w:displayHorizontalDrawingGridEvery w:val="0"/>
  <w:displayVerticalDrawingGridEvery w:val="0"/>
  <w:noPunctuationKerning/>
  <w:characterSpacingControl w:val="doNotCompress"/>
  <w:savePreviewPicture/>
  <w:hdrShapeDefaults>
    <o:shapedefaults v:ext="edit" spidmax="26626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8C531C"/>
    <w:rsid w:val="00004302"/>
    <w:rsid w:val="000114E9"/>
    <w:rsid w:val="00012B9E"/>
    <w:rsid w:val="00015FED"/>
    <w:rsid w:val="0002064C"/>
    <w:rsid w:val="00020DD6"/>
    <w:rsid w:val="00040D46"/>
    <w:rsid w:val="000421EE"/>
    <w:rsid w:val="00052201"/>
    <w:rsid w:val="00055834"/>
    <w:rsid w:val="0007133A"/>
    <w:rsid w:val="0008270A"/>
    <w:rsid w:val="000921F8"/>
    <w:rsid w:val="00097A81"/>
    <w:rsid w:val="000A08AC"/>
    <w:rsid w:val="000A497F"/>
    <w:rsid w:val="000A723E"/>
    <w:rsid w:val="000B5DAA"/>
    <w:rsid w:val="000C4075"/>
    <w:rsid w:val="000C6C00"/>
    <w:rsid w:val="000D1876"/>
    <w:rsid w:val="000E1CFF"/>
    <w:rsid w:val="000E466E"/>
    <w:rsid w:val="000F4F10"/>
    <w:rsid w:val="000F536D"/>
    <w:rsid w:val="00106832"/>
    <w:rsid w:val="001201EE"/>
    <w:rsid w:val="00142D33"/>
    <w:rsid w:val="0014439B"/>
    <w:rsid w:val="00146EF5"/>
    <w:rsid w:val="00156236"/>
    <w:rsid w:val="00171143"/>
    <w:rsid w:val="00172EE5"/>
    <w:rsid w:val="001814B3"/>
    <w:rsid w:val="00186C4F"/>
    <w:rsid w:val="00194FD9"/>
    <w:rsid w:val="00196998"/>
    <w:rsid w:val="001A6A54"/>
    <w:rsid w:val="001B274A"/>
    <w:rsid w:val="001C6D5C"/>
    <w:rsid w:val="001D7A4B"/>
    <w:rsid w:val="001E24C3"/>
    <w:rsid w:val="001E2C4B"/>
    <w:rsid w:val="001E5D4D"/>
    <w:rsid w:val="001F0BCF"/>
    <w:rsid w:val="001F69AA"/>
    <w:rsid w:val="001F7270"/>
    <w:rsid w:val="002114C5"/>
    <w:rsid w:val="00222909"/>
    <w:rsid w:val="00227FA8"/>
    <w:rsid w:val="00230C8F"/>
    <w:rsid w:val="002431C5"/>
    <w:rsid w:val="00244CFC"/>
    <w:rsid w:val="00272643"/>
    <w:rsid w:val="00276D2D"/>
    <w:rsid w:val="0028466F"/>
    <w:rsid w:val="002936DF"/>
    <w:rsid w:val="002960D9"/>
    <w:rsid w:val="002A02F7"/>
    <w:rsid w:val="002A2DA0"/>
    <w:rsid w:val="002A46DC"/>
    <w:rsid w:val="002B015E"/>
    <w:rsid w:val="002B7455"/>
    <w:rsid w:val="002C1B4D"/>
    <w:rsid w:val="002C3228"/>
    <w:rsid w:val="002C726F"/>
    <w:rsid w:val="002E11D8"/>
    <w:rsid w:val="002F1D48"/>
    <w:rsid w:val="00305ADB"/>
    <w:rsid w:val="00311193"/>
    <w:rsid w:val="00313793"/>
    <w:rsid w:val="00313814"/>
    <w:rsid w:val="00323EC8"/>
    <w:rsid w:val="003255C9"/>
    <w:rsid w:val="00336477"/>
    <w:rsid w:val="00337E86"/>
    <w:rsid w:val="00342D4F"/>
    <w:rsid w:val="00351184"/>
    <w:rsid w:val="003567A0"/>
    <w:rsid w:val="003607A2"/>
    <w:rsid w:val="003616A4"/>
    <w:rsid w:val="0036576F"/>
    <w:rsid w:val="00373D4B"/>
    <w:rsid w:val="00377090"/>
    <w:rsid w:val="00377562"/>
    <w:rsid w:val="00377E27"/>
    <w:rsid w:val="00390FF3"/>
    <w:rsid w:val="00392D5D"/>
    <w:rsid w:val="003932D0"/>
    <w:rsid w:val="003938D5"/>
    <w:rsid w:val="003A2FB4"/>
    <w:rsid w:val="003B5F17"/>
    <w:rsid w:val="003E3207"/>
    <w:rsid w:val="003E5063"/>
    <w:rsid w:val="003F1E86"/>
    <w:rsid w:val="003F2C7B"/>
    <w:rsid w:val="003F6134"/>
    <w:rsid w:val="003F6C1F"/>
    <w:rsid w:val="00420EB2"/>
    <w:rsid w:val="0042648E"/>
    <w:rsid w:val="0043104C"/>
    <w:rsid w:val="00431C72"/>
    <w:rsid w:val="00443243"/>
    <w:rsid w:val="00446E24"/>
    <w:rsid w:val="00463A51"/>
    <w:rsid w:val="004869FF"/>
    <w:rsid w:val="0049259F"/>
    <w:rsid w:val="00492D59"/>
    <w:rsid w:val="004A3774"/>
    <w:rsid w:val="004A664E"/>
    <w:rsid w:val="004B2C85"/>
    <w:rsid w:val="004B7DA8"/>
    <w:rsid w:val="004C6CB6"/>
    <w:rsid w:val="004E5932"/>
    <w:rsid w:val="00522EF5"/>
    <w:rsid w:val="0053395B"/>
    <w:rsid w:val="00561755"/>
    <w:rsid w:val="00566753"/>
    <w:rsid w:val="00573603"/>
    <w:rsid w:val="0058067E"/>
    <w:rsid w:val="005916C0"/>
    <w:rsid w:val="005A0447"/>
    <w:rsid w:val="005A60ED"/>
    <w:rsid w:val="005A6B4B"/>
    <w:rsid w:val="005B19AF"/>
    <w:rsid w:val="005B6B4B"/>
    <w:rsid w:val="005C626F"/>
    <w:rsid w:val="005D3400"/>
    <w:rsid w:val="005D6E07"/>
    <w:rsid w:val="005E6BFA"/>
    <w:rsid w:val="0061467F"/>
    <w:rsid w:val="0062181A"/>
    <w:rsid w:val="00626F98"/>
    <w:rsid w:val="00637AB4"/>
    <w:rsid w:val="006405EA"/>
    <w:rsid w:val="0064668F"/>
    <w:rsid w:val="0065298A"/>
    <w:rsid w:val="0067250A"/>
    <w:rsid w:val="006750CF"/>
    <w:rsid w:val="006928B9"/>
    <w:rsid w:val="006A25BA"/>
    <w:rsid w:val="006A42A7"/>
    <w:rsid w:val="006A7BDE"/>
    <w:rsid w:val="006C5665"/>
    <w:rsid w:val="006D4D08"/>
    <w:rsid w:val="006E6832"/>
    <w:rsid w:val="006F54FF"/>
    <w:rsid w:val="006F55F6"/>
    <w:rsid w:val="0072411F"/>
    <w:rsid w:val="007266C1"/>
    <w:rsid w:val="007330C6"/>
    <w:rsid w:val="00733704"/>
    <w:rsid w:val="00736006"/>
    <w:rsid w:val="00736B9E"/>
    <w:rsid w:val="00736F01"/>
    <w:rsid w:val="007478B9"/>
    <w:rsid w:val="00750195"/>
    <w:rsid w:val="00750C8C"/>
    <w:rsid w:val="00764993"/>
    <w:rsid w:val="00766D49"/>
    <w:rsid w:val="00775F3F"/>
    <w:rsid w:val="007920AD"/>
    <w:rsid w:val="007C7090"/>
    <w:rsid w:val="007E4610"/>
    <w:rsid w:val="007F44C6"/>
    <w:rsid w:val="007F6C50"/>
    <w:rsid w:val="008243B7"/>
    <w:rsid w:val="0082692E"/>
    <w:rsid w:val="00830F0A"/>
    <w:rsid w:val="0083249B"/>
    <w:rsid w:val="00834E79"/>
    <w:rsid w:val="008437CF"/>
    <w:rsid w:val="008510B4"/>
    <w:rsid w:val="008856A4"/>
    <w:rsid w:val="008915CD"/>
    <w:rsid w:val="00894093"/>
    <w:rsid w:val="008B0B73"/>
    <w:rsid w:val="008B16BA"/>
    <w:rsid w:val="008C0990"/>
    <w:rsid w:val="008C531C"/>
    <w:rsid w:val="008D2967"/>
    <w:rsid w:val="008E3F65"/>
    <w:rsid w:val="008E5951"/>
    <w:rsid w:val="008F35EC"/>
    <w:rsid w:val="008F4016"/>
    <w:rsid w:val="0090603C"/>
    <w:rsid w:val="00912A60"/>
    <w:rsid w:val="0091382C"/>
    <w:rsid w:val="00924426"/>
    <w:rsid w:val="009309E0"/>
    <w:rsid w:val="00933B5E"/>
    <w:rsid w:val="009402A2"/>
    <w:rsid w:val="00940610"/>
    <w:rsid w:val="00942C16"/>
    <w:rsid w:val="00943E3F"/>
    <w:rsid w:val="0094666C"/>
    <w:rsid w:val="009479EC"/>
    <w:rsid w:val="0096349F"/>
    <w:rsid w:val="00980B6D"/>
    <w:rsid w:val="00991FF0"/>
    <w:rsid w:val="009C05A9"/>
    <w:rsid w:val="009C5EFF"/>
    <w:rsid w:val="009C6FAD"/>
    <w:rsid w:val="009D632F"/>
    <w:rsid w:val="009E3519"/>
    <w:rsid w:val="009E46DD"/>
    <w:rsid w:val="009E57E8"/>
    <w:rsid w:val="009F2F66"/>
    <w:rsid w:val="00A01874"/>
    <w:rsid w:val="00A15511"/>
    <w:rsid w:val="00A31D92"/>
    <w:rsid w:val="00A3261C"/>
    <w:rsid w:val="00A44C45"/>
    <w:rsid w:val="00A51A4C"/>
    <w:rsid w:val="00A60655"/>
    <w:rsid w:val="00A628A3"/>
    <w:rsid w:val="00A75160"/>
    <w:rsid w:val="00A84F49"/>
    <w:rsid w:val="00A940F5"/>
    <w:rsid w:val="00A95583"/>
    <w:rsid w:val="00AB1CCD"/>
    <w:rsid w:val="00AB4448"/>
    <w:rsid w:val="00AB7CF8"/>
    <w:rsid w:val="00AC1D91"/>
    <w:rsid w:val="00AC45B1"/>
    <w:rsid w:val="00AC6470"/>
    <w:rsid w:val="00AE22A5"/>
    <w:rsid w:val="00B03062"/>
    <w:rsid w:val="00B20935"/>
    <w:rsid w:val="00B30D6E"/>
    <w:rsid w:val="00B57A40"/>
    <w:rsid w:val="00B62FC1"/>
    <w:rsid w:val="00B65DA9"/>
    <w:rsid w:val="00B66870"/>
    <w:rsid w:val="00B71682"/>
    <w:rsid w:val="00B71B35"/>
    <w:rsid w:val="00B737D6"/>
    <w:rsid w:val="00B74B27"/>
    <w:rsid w:val="00B81713"/>
    <w:rsid w:val="00B877AB"/>
    <w:rsid w:val="00B92144"/>
    <w:rsid w:val="00B92576"/>
    <w:rsid w:val="00B9266A"/>
    <w:rsid w:val="00B93681"/>
    <w:rsid w:val="00BA1574"/>
    <w:rsid w:val="00BA36EA"/>
    <w:rsid w:val="00BA3F67"/>
    <w:rsid w:val="00BA7A12"/>
    <w:rsid w:val="00BB1184"/>
    <w:rsid w:val="00BD18E3"/>
    <w:rsid w:val="00BD6D18"/>
    <w:rsid w:val="00BE543A"/>
    <w:rsid w:val="00C013E5"/>
    <w:rsid w:val="00C1008F"/>
    <w:rsid w:val="00C1182B"/>
    <w:rsid w:val="00C15CD7"/>
    <w:rsid w:val="00C23036"/>
    <w:rsid w:val="00C23A4F"/>
    <w:rsid w:val="00C26E48"/>
    <w:rsid w:val="00C322B4"/>
    <w:rsid w:val="00C340D7"/>
    <w:rsid w:val="00C35E9C"/>
    <w:rsid w:val="00C5127D"/>
    <w:rsid w:val="00C51E01"/>
    <w:rsid w:val="00C6621B"/>
    <w:rsid w:val="00C66263"/>
    <w:rsid w:val="00C764C8"/>
    <w:rsid w:val="00C8142C"/>
    <w:rsid w:val="00C829D6"/>
    <w:rsid w:val="00C87887"/>
    <w:rsid w:val="00C93779"/>
    <w:rsid w:val="00C95D11"/>
    <w:rsid w:val="00CA0EC3"/>
    <w:rsid w:val="00CA7B79"/>
    <w:rsid w:val="00CB0850"/>
    <w:rsid w:val="00CB665B"/>
    <w:rsid w:val="00CD5011"/>
    <w:rsid w:val="00CE0640"/>
    <w:rsid w:val="00CF2D54"/>
    <w:rsid w:val="00D04051"/>
    <w:rsid w:val="00D27906"/>
    <w:rsid w:val="00D27CD7"/>
    <w:rsid w:val="00D32441"/>
    <w:rsid w:val="00D35E1A"/>
    <w:rsid w:val="00D42ED8"/>
    <w:rsid w:val="00D45502"/>
    <w:rsid w:val="00D511A5"/>
    <w:rsid w:val="00D55D9C"/>
    <w:rsid w:val="00D60E08"/>
    <w:rsid w:val="00D61BDD"/>
    <w:rsid w:val="00D6233B"/>
    <w:rsid w:val="00D70A70"/>
    <w:rsid w:val="00D81EAF"/>
    <w:rsid w:val="00D95CE2"/>
    <w:rsid w:val="00D96A36"/>
    <w:rsid w:val="00D977E5"/>
    <w:rsid w:val="00D9780D"/>
    <w:rsid w:val="00DA48B9"/>
    <w:rsid w:val="00DC24A9"/>
    <w:rsid w:val="00DC26E7"/>
    <w:rsid w:val="00DC36D5"/>
    <w:rsid w:val="00DC3B5D"/>
    <w:rsid w:val="00DD4D12"/>
    <w:rsid w:val="00DE57FD"/>
    <w:rsid w:val="00E07CA2"/>
    <w:rsid w:val="00E10EB0"/>
    <w:rsid w:val="00E21105"/>
    <w:rsid w:val="00E41A69"/>
    <w:rsid w:val="00E435CB"/>
    <w:rsid w:val="00E52110"/>
    <w:rsid w:val="00E61B1D"/>
    <w:rsid w:val="00E61DAA"/>
    <w:rsid w:val="00E6572B"/>
    <w:rsid w:val="00E65E85"/>
    <w:rsid w:val="00E66115"/>
    <w:rsid w:val="00E82CBC"/>
    <w:rsid w:val="00E92403"/>
    <w:rsid w:val="00E97BC7"/>
    <w:rsid w:val="00E97D73"/>
    <w:rsid w:val="00EA58EE"/>
    <w:rsid w:val="00EA5D39"/>
    <w:rsid w:val="00EB1799"/>
    <w:rsid w:val="00EB245E"/>
    <w:rsid w:val="00EB28C8"/>
    <w:rsid w:val="00EB61BC"/>
    <w:rsid w:val="00EB6302"/>
    <w:rsid w:val="00EC21C8"/>
    <w:rsid w:val="00EC279E"/>
    <w:rsid w:val="00EC3B29"/>
    <w:rsid w:val="00EE1FB1"/>
    <w:rsid w:val="00F03A31"/>
    <w:rsid w:val="00F459C6"/>
    <w:rsid w:val="00F53B98"/>
    <w:rsid w:val="00F640A4"/>
    <w:rsid w:val="00F64EC7"/>
    <w:rsid w:val="00F75945"/>
    <w:rsid w:val="00F931C7"/>
    <w:rsid w:val="00F966CE"/>
    <w:rsid w:val="00FB65E8"/>
    <w:rsid w:val="00FB74E9"/>
    <w:rsid w:val="00FC273F"/>
    <w:rsid w:val="00FE41E1"/>
    <w:rsid w:val="00FF07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6626">
      <o:colormenu v:ext="edit" fillcolor="none" strokecolor="none"/>
    </o:shapedefaults>
    <o:shapelayout v:ext="edit">
      <o:idmap v:ext="edit" data="1"/>
      <o:rules v:ext="edit">
        <o:r id="V:Rule1" type="callout" idref="#_x0000_s105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Times New Roman" w:hAnsi="Arial" w:cs="Arial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41A69"/>
    <w:rPr>
      <w:sz w:val="22"/>
      <w:szCs w:val="22"/>
    </w:rPr>
  </w:style>
  <w:style w:type="paragraph" w:styleId="Titre1">
    <w:name w:val="heading 1"/>
    <w:basedOn w:val="Normal"/>
    <w:next w:val="Normal"/>
    <w:qFormat/>
    <w:rsid w:val="00E41A69"/>
    <w:pPr>
      <w:keepNext/>
      <w:pBdr>
        <w:top w:val="single" w:sz="18" w:space="1" w:color="auto"/>
        <w:left w:val="single" w:sz="18" w:space="1" w:color="auto"/>
        <w:bottom w:val="single" w:sz="18" w:space="1" w:color="auto"/>
        <w:right w:val="single" w:sz="18" w:space="1" w:color="auto"/>
      </w:pBdr>
      <w:ind w:left="2127" w:right="2268"/>
      <w:jc w:val="center"/>
      <w:outlineLvl w:val="0"/>
    </w:pPr>
    <w:rPr>
      <w:rFonts w:ascii="Arial Narrow" w:hAnsi="Arial Narrow"/>
      <w:b/>
      <w:sz w:val="28"/>
    </w:rPr>
  </w:style>
  <w:style w:type="paragraph" w:styleId="Titre2">
    <w:name w:val="heading 2"/>
    <w:basedOn w:val="Normal"/>
    <w:next w:val="Normal"/>
    <w:qFormat/>
    <w:rsid w:val="00E41A69"/>
    <w:pPr>
      <w:keepNext/>
      <w:outlineLvl w:val="1"/>
    </w:pPr>
    <w:rPr>
      <w:rFonts w:ascii="Arial Narrow" w:hAnsi="Arial Narrow"/>
      <w:b/>
      <w:sz w:val="24"/>
    </w:rPr>
  </w:style>
  <w:style w:type="paragraph" w:styleId="Titre3">
    <w:name w:val="heading 3"/>
    <w:basedOn w:val="Normal"/>
    <w:next w:val="Normal"/>
    <w:qFormat/>
    <w:rsid w:val="00E41A69"/>
    <w:pPr>
      <w:keepNext/>
      <w:outlineLvl w:val="2"/>
    </w:pPr>
    <w:rPr>
      <w:rFonts w:ascii="Arial Narrow" w:hAnsi="Arial Narrow"/>
      <w:b/>
      <w:sz w:val="32"/>
    </w:rPr>
  </w:style>
  <w:style w:type="paragraph" w:styleId="Titre4">
    <w:name w:val="heading 4"/>
    <w:basedOn w:val="Normal"/>
    <w:next w:val="Normal"/>
    <w:qFormat/>
    <w:rsid w:val="00E41A69"/>
    <w:pPr>
      <w:keepNext/>
      <w:ind w:right="7654"/>
      <w:outlineLvl w:val="3"/>
    </w:pPr>
    <w:rPr>
      <w:rFonts w:ascii="Arial Narrow" w:hAnsi="Arial Narrow"/>
      <w:b/>
      <w:sz w:val="24"/>
    </w:rPr>
  </w:style>
  <w:style w:type="paragraph" w:styleId="Titre5">
    <w:name w:val="heading 5"/>
    <w:basedOn w:val="Normal"/>
    <w:next w:val="Normal"/>
    <w:qFormat/>
    <w:rsid w:val="00E41A69"/>
    <w:pPr>
      <w:keepNext/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ind w:left="1560" w:right="1701"/>
      <w:jc w:val="center"/>
      <w:outlineLvl w:val="4"/>
    </w:pPr>
    <w:rPr>
      <w:rFonts w:ascii="Arial Narrow" w:hAnsi="Arial Narrow"/>
      <w:b/>
      <w:sz w:val="28"/>
    </w:rPr>
  </w:style>
  <w:style w:type="paragraph" w:styleId="Titre6">
    <w:name w:val="heading 6"/>
    <w:basedOn w:val="Normal"/>
    <w:next w:val="Normal"/>
    <w:qFormat/>
    <w:rsid w:val="00E41A69"/>
    <w:pPr>
      <w:keepNext/>
      <w:outlineLvl w:val="5"/>
    </w:pPr>
    <w:rPr>
      <w:rFonts w:ascii="Arial Narrow" w:hAnsi="Arial Narrow"/>
      <w:b/>
      <w:sz w:val="28"/>
    </w:rPr>
  </w:style>
  <w:style w:type="paragraph" w:styleId="Titre7">
    <w:name w:val="heading 7"/>
    <w:basedOn w:val="Normal"/>
    <w:next w:val="Normal"/>
    <w:qFormat/>
    <w:rsid w:val="00E41A69"/>
    <w:pPr>
      <w:keepNext/>
      <w:jc w:val="center"/>
      <w:outlineLvl w:val="6"/>
    </w:pPr>
    <w:rPr>
      <w:rFonts w:ascii="Arial Narrow" w:hAnsi="Arial Narrow"/>
      <w:b/>
      <w:sz w:val="28"/>
    </w:rPr>
  </w:style>
  <w:style w:type="paragraph" w:styleId="Titre8">
    <w:name w:val="heading 8"/>
    <w:basedOn w:val="Normal"/>
    <w:next w:val="Normal"/>
    <w:qFormat/>
    <w:rsid w:val="00E41A69"/>
    <w:pPr>
      <w:keepNext/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ind w:left="1560" w:right="1701"/>
      <w:jc w:val="center"/>
      <w:outlineLvl w:val="7"/>
    </w:pPr>
    <w:rPr>
      <w:rFonts w:ascii="Arial Narrow" w:hAnsi="Arial Narrow"/>
      <w:b/>
      <w:sz w:val="32"/>
    </w:rPr>
  </w:style>
  <w:style w:type="paragraph" w:styleId="Titre9">
    <w:name w:val="heading 9"/>
    <w:basedOn w:val="Normal"/>
    <w:next w:val="Normal"/>
    <w:qFormat/>
    <w:rsid w:val="00E41A69"/>
    <w:pPr>
      <w:keepNext/>
      <w:outlineLvl w:val="8"/>
    </w:pPr>
    <w:rPr>
      <w:rFonts w:ascii="Arial Narrow" w:hAnsi="Arial Narrow"/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E41A6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E41A69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E41A69"/>
  </w:style>
  <w:style w:type="paragraph" w:styleId="Retraitcorpsdetexte">
    <w:name w:val="Body Text Indent"/>
    <w:basedOn w:val="Normal"/>
    <w:rsid w:val="00E41A69"/>
    <w:pPr>
      <w:ind w:left="1065"/>
    </w:pPr>
    <w:rPr>
      <w:rFonts w:ascii="Arial Narrow" w:hAnsi="Arial Narrow"/>
    </w:rPr>
  </w:style>
  <w:style w:type="paragraph" w:styleId="Corpsdetexte">
    <w:name w:val="Body Text"/>
    <w:basedOn w:val="Normal"/>
    <w:rsid w:val="00E41A69"/>
  </w:style>
  <w:style w:type="paragraph" w:styleId="Retraitcorpsdetexte2">
    <w:name w:val="Body Text Indent 2"/>
    <w:basedOn w:val="Normal"/>
    <w:rsid w:val="00E41A69"/>
    <w:pPr>
      <w:ind w:left="708"/>
    </w:pPr>
    <w:rPr>
      <w:rFonts w:ascii="Arial Narrow" w:hAnsi="Arial Narrow"/>
    </w:rPr>
  </w:style>
  <w:style w:type="paragraph" w:styleId="Corpsdetexte2">
    <w:name w:val="Body Text 2"/>
    <w:basedOn w:val="Normal"/>
    <w:rsid w:val="00E41A69"/>
    <w:pPr>
      <w:jc w:val="both"/>
    </w:pPr>
    <w:rPr>
      <w:rFonts w:ascii="Arial Narrow" w:hAnsi="Arial Narrow"/>
    </w:rPr>
  </w:style>
  <w:style w:type="paragraph" w:styleId="Textedebulles">
    <w:name w:val="Balloon Text"/>
    <w:basedOn w:val="Normal"/>
    <w:semiHidden/>
    <w:rsid w:val="00D04051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C1B4D"/>
    <w:pPr>
      <w:ind w:left="708"/>
    </w:pPr>
  </w:style>
  <w:style w:type="table" w:styleId="Grilledutableau">
    <w:name w:val="Table Grid"/>
    <w:basedOn w:val="TableauNormal"/>
    <w:uiPriority w:val="59"/>
    <w:rsid w:val="0092442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n-tteCar">
    <w:name w:val="En-tête Car"/>
    <w:basedOn w:val="Policepardfaut"/>
    <w:link w:val="En-tte"/>
    <w:uiPriority w:val="99"/>
    <w:rsid w:val="002C3228"/>
    <w:rPr>
      <w:sz w:val="22"/>
      <w:szCs w:val="22"/>
    </w:rPr>
  </w:style>
  <w:style w:type="character" w:customStyle="1" w:styleId="PieddepageCar">
    <w:name w:val="Pied de page Car"/>
    <w:basedOn w:val="Policepardfaut"/>
    <w:link w:val="Pieddepage"/>
    <w:uiPriority w:val="99"/>
    <w:rsid w:val="002C3228"/>
    <w:rPr>
      <w:sz w:val="22"/>
      <w:szCs w:val="22"/>
    </w:rPr>
  </w:style>
  <w:style w:type="paragraph" w:customStyle="1" w:styleId="Puceronde">
    <w:name w:val="Puce ronde"/>
    <w:basedOn w:val="Normal"/>
    <w:rsid w:val="00912A60"/>
    <w:pPr>
      <w:numPr>
        <w:numId w:val="11"/>
      </w:numPr>
      <w:tabs>
        <w:tab w:val="left" w:pos="2268"/>
      </w:tabs>
      <w:jc w:val="both"/>
    </w:pPr>
    <w:rPr>
      <w:sz w:val="20"/>
    </w:rPr>
  </w:style>
  <w:style w:type="character" w:styleId="Textedelespacerserv">
    <w:name w:val="Placeholder Text"/>
    <w:basedOn w:val="Policepardfaut"/>
    <w:uiPriority w:val="99"/>
    <w:semiHidden/>
    <w:rsid w:val="00EB28C8"/>
    <w:rPr>
      <w:color w:val="808080"/>
    </w:rPr>
  </w:style>
  <w:style w:type="paragraph" w:customStyle="1" w:styleId="Formula">
    <w:name w:val="Formula"/>
    <w:basedOn w:val="Normal"/>
    <w:next w:val="Normal"/>
    <w:rsid w:val="009C6FAD"/>
    <w:pPr>
      <w:tabs>
        <w:tab w:val="right" w:pos="8400"/>
      </w:tabs>
      <w:overflowPunct w:val="0"/>
      <w:autoSpaceDE w:val="0"/>
      <w:autoSpaceDN w:val="0"/>
      <w:adjustRightInd w:val="0"/>
      <w:spacing w:after="220" w:line="220" w:lineRule="atLeast"/>
      <w:ind w:left="400"/>
      <w:textAlignment w:val="baseline"/>
    </w:pPr>
    <w:rPr>
      <w:rFonts w:cs="Times New Roman"/>
      <w:sz w:val="20"/>
      <w:szCs w:val="20"/>
      <w:lang w:val="en-GB"/>
    </w:rPr>
  </w:style>
  <w:style w:type="paragraph" w:customStyle="1" w:styleId="Normal0">
    <w:name w:val="Normal0"/>
    <w:basedOn w:val="Normal"/>
    <w:rsid w:val="00323EC8"/>
    <w:pPr>
      <w:jc w:val="both"/>
    </w:pPr>
    <w:rPr>
      <w:rFonts w:ascii="Times New Roman" w:hAnsi="Times New Roman" w:cs="Times New Roman"/>
      <w:sz w:val="20"/>
      <w:szCs w:val="20"/>
    </w:rPr>
  </w:style>
  <w:style w:type="paragraph" w:customStyle="1" w:styleId="Figuretitle">
    <w:name w:val="Figure title"/>
    <w:basedOn w:val="Normal"/>
    <w:next w:val="Normal"/>
    <w:rsid w:val="00323EC8"/>
    <w:pPr>
      <w:suppressAutoHyphens/>
      <w:overflowPunct w:val="0"/>
      <w:autoSpaceDE w:val="0"/>
      <w:autoSpaceDN w:val="0"/>
      <w:adjustRightInd w:val="0"/>
      <w:spacing w:before="220" w:after="220" w:line="220" w:lineRule="atLeast"/>
      <w:jc w:val="center"/>
      <w:textAlignment w:val="baseline"/>
    </w:pPr>
    <w:rPr>
      <w:rFonts w:cs="Times New Roman"/>
      <w:b/>
      <w:sz w:val="20"/>
      <w:szCs w:val="20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58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image" Target="media/image22.wmf"/><Relationship Id="rId21" Type="http://schemas.openxmlformats.org/officeDocument/2006/relationships/image" Target="media/image8.wmf"/><Relationship Id="rId34" Type="http://schemas.openxmlformats.org/officeDocument/2006/relationships/image" Target="media/image18.emf"/><Relationship Id="rId42" Type="http://schemas.openxmlformats.org/officeDocument/2006/relationships/oleObject" Target="embeddings/oleObject10.bin"/><Relationship Id="rId47" Type="http://schemas.openxmlformats.org/officeDocument/2006/relationships/image" Target="media/image27.png"/><Relationship Id="rId50" Type="http://schemas.openxmlformats.org/officeDocument/2006/relationships/image" Target="media/image30.wmf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7.emf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1.bin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3.wmf"/><Relationship Id="rId41" Type="http://schemas.openxmlformats.org/officeDocument/2006/relationships/image" Target="media/image23.wmf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oleObject" Target="embeddings/oleObject6.bin"/><Relationship Id="rId32" Type="http://schemas.openxmlformats.org/officeDocument/2006/relationships/image" Target="media/image16.emf"/><Relationship Id="rId37" Type="http://schemas.openxmlformats.org/officeDocument/2006/relationships/image" Target="media/image21.wmf"/><Relationship Id="rId40" Type="http://schemas.openxmlformats.org/officeDocument/2006/relationships/oleObject" Target="embeddings/oleObject9.bin"/><Relationship Id="rId45" Type="http://schemas.openxmlformats.org/officeDocument/2006/relationships/image" Target="media/image26.wmf"/><Relationship Id="rId53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image" Target="media/image12.wmf"/><Relationship Id="rId36" Type="http://schemas.openxmlformats.org/officeDocument/2006/relationships/image" Target="media/image20.emf"/><Relationship Id="rId49" Type="http://schemas.openxmlformats.org/officeDocument/2006/relationships/image" Target="media/image29.emf"/><Relationship Id="rId10" Type="http://schemas.openxmlformats.org/officeDocument/2006/relationships/image" Target="media/image1.png"/><Relationship Id="rId19" Type="http://schemas.openxmlformats.org/officeDocument/2006/relationships/image" Target="media/image7.wmf"/><Relationship Id="rId31" Type="http://schemas.openxmlformats.org/officeDocument/2006/relationships/image" Target="media/image15.emf"/><Relationship Id="rId44" Type="http://schemas.openxmlformats.org/officeDocument/2006/relationships/image" Target="media/image25.emf"/><Relationship Id="rId52" Type="http://schemas.openxmlformats.org/officeDocument/2006/relationships/image" Target="media/image32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wmf"/><Relationship Id="rId22" Type="http://schemas.openxmlformats.org/officeDocument/2006/relationships/oleObject" Target="embeddings/oleObject5.bin"/><Relationship Id="rId27" Type="http://schemas.openxmlformats.org/officeDocument/2006/relationships/image" Target="media/image11.wmf"/><Relationship Id="rId30" Type="http://schemas.openxmlformats.org/officeDocument/2006/relationships/image" Target="media/image14.jpeg"/><Relationship Id="rId35" Type="http://schemas.openxmlformats.org/officeDocument/2006/relationships/image" Target="media/image19.wmf"/><Relationship Id="rId43" Type="http://schemas.openxmlformats.org/officeDocument/2006/relationships/image" Target="media/image24.emf"/><Relationship Id="rId48" Type="http://schemas.openxmlformats.org/officeDocument/2006/relationships/image" Target="media/image28.emf"/><Relationship Id="rId56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3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2A93A2-C906-491C-B58C-17E7001E3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1073</TotalTime>
  <Pages>23</Pages>
  <Words>3271</Words>
  <Characters>17995</Characters>
  <Application>Microsoft Office Word</Application>
  <DocSecurity>0</DocSecurity>
  <Lines>149</Lines>
  <Paragraphs>42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8</vt:i4>
      </vt:variant>
    </vt:vector>
  </HeadingPairs>
  <TitlesOfParts>
    <vt:vector size="9" baseType="lpstr">
      <vt:lpstr>BREVET DE TECHNICIEN SUPERIEUR TP</vt:lpstr>
      <vt:lpstr>SUJET 0</vt:lpstr>
      <vt:lpstr>SUJET 0</vt:lpstr>
      <vt:lpstr>    DT6 : Aciers en barres et Treillis soudés</vt:lpstr>
      <vt:lpstr>    </vt:lpstr>
      <vt:lpstr>    Aciers en barres</vt:lpstr>
      <vt:lpstr>    Treillis soudés de structure</vt:lpstr>
      <vt:lpstr>    </vt:lpstr>
      <vt:lpstr>ABAQUE HYDRAULIQUE utilisant la formule de MANNING-STRICKLER</vt:lpstr>
    </vt:vector>
  </TitlesOfParts>
  <Company>Castelnaudary</Company>
  <LinksUpToDate>false</LinksUpToDate>
  <CharactersWithSpaces>21224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BREVET DE TECHNICIEN SUPERIEUR TP</dc:title>
  <dc:creator>BASCOU JP</dc:creator>
  <cp:lastModifiedBy>Jean-Marc CASTEL</cp:lastModifiedBy>
  <cp:revision>47</cp:revision>
  <cp:lastPrinted>2011-10-22T21:54:00Z</cp:lastPrinted>
  <dcterms:created xsi:type="dcterms:W3CDTF">2011-10-22T08:54:00Z</dcterms:created>
  <dcterms:modified xsi:type="dcterms:W3CDTF">2012-03-19T09:48:00Z</dcterms:modified>
</cp:coreProperties>
</file>