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81" w:rsidRPr="00715E0C" w:rsidRDefault="00935834" w:rsidP="00686752">
      <w:pPr>
        <w:pStyle w:val="Titre"/>
        <w:spacing w:before="360" w:after="480"/>
        <w:ind w:left="4253"/>
        <w:jc w:val="center"/>
      </w:pPr>
      <w:r w:rsidRPr="00935834">
        <w:rPr>
          <w:noProof/>
          <w:lang w:eastAsia="fr-FR"/>
        </w:rPr>
        <w:drawing>
          <wp:anchor distT="0" distB="0" distL="114300" distR="114300" simplePos="0" relativeHeight="251666432" behindDoc="1" locked="0" layoutInCell="1" allowOverlap="1">
            <wp:simplePos x="0" y="0"/>
            <wp:positionH relativeFrom="column">
              <wp:posOffset>-105410</wp:posOffset>
            </wp:positionH>
            <wp:positionV relativeFrom="paragraph">
              <wp:posOffset>200660</wp:posOffset>
            </wp:positionV>
            <wp:extent cx="2531745" cy="709295"/>
            <wp:effectExtent l="19050" t="0" r="1905" b="0"/>
            <wp:wrapTight wrapText="bothSides">
              <wp:wrapPolygon edited="0">
                <wp:start x="-163" y="0"/>
                <wp:lineTo x="-163" y="20885"/>
                <wp:lineTo x="21616" y="20885"/>
                <wp:lineTo x="21616" y="0"/>
                <wp:lineTo x="-163" y="0"/>
              </wp:wrapPolygon>
            </wp:wrapTight>
            <wp:docPr id="9" name="Image 0" descr="Logo_ENSCachanEndos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8" cstate="print"/>
                    <a:srcRect l="2108" t="9434" r="2711" b="6604"/>
                    <a:stretch>
                      <a:fillRect/>
                    </a:stretch>
                  </pic:blipFill>
                  <pic:spPr>
                    <a:xfrm>
                      <a:off x="0" y="0"/>
                      <a:ext cx="2531745" cy="709295"/>
                    </a:xfrm>
                    <a:prstGeom prst="rect">
                      <a:avLst/>
                    </a:prstGeom>
                  </pic:spPr>
                </pic:pic>
              </a:graphicData>
            </a:graphic>
          </wp:anchor>
        </w:drawing>
      </w:r>
      <w:proofErr w:type="spellStart"/>
      <w:r w:rsidR="001C6B87">
        <w:t>SysML</w:t>
      </w:r>
      <w:proofErr w:type="spellEnd"/>
      <w:r w:rsidR="001C6B87">
        <w:t xml:space="preserve"> : </w:t>
      </w:r>
      <w:r w:rsidR="00BE74E6">
        <w:t>un langage pour la modélisation des systèmes</w:t>
      </w:r>
    </w:p>
    <w:tbl>
      <w:tblPr>
        <w:tblW w:w="10930" w:type="dxa"/>
        <w:tblInd w:w="-512" w:type="dxa"/>
        <w:tblBorders>
          <w:bottom w:val="single" w:sz="8" w:space="0" w:color="0070C0"/>
        </w:tblBorders>
        <w:tblCellMar>
          <w:left w:w="70" w:type="dxa"/>
          <w:right w:w="70" w:type="dxa"/>
        </w:tblCellMar>
        <w:tblLook w:val="0000"/>
      </w:tblPr>
      <w:tblGrid>
        <w:gridCol w:w="4268"/>
        <w:gridCol w:w="6662"/>
      </w:tblGrid>
      <w:tr w:rsidR="00795D25" w:rsidTr="00935834">
        <w:trPr>
          <w:trHeight w:val="100"/>
        </w:trPr>
        <w:tc>
          <w:tcPr>
            <w:tcW w:w="4268" w:type="dxa"/>
          </w:tcPr>
          <w:p w:rsidR="00795D25" w:rsidRPr="006637DF" w:rsidRDefault="00795D25" w:rsidP="00935834">
            <w:pPr>
              <w:spacing w:before="0" w:after="60" w:line="240" w:lineRule="auto"/>
              <w:jc w:val="center"/>
            </w:pPr>
            <w:r>
              <w:t xml:space="preserve">Edité le </w:t>
            </w:r>
            <w:r w:rsidR="00BE74E6">
              <w:t>19</w:t>
            </w:r>
            <w:r>
              <w:t>/</w:t>
            </w:r>
            <w:r w:rsidR="00BE74E6">
              <w:t>06</w:t>
            </w:r>
            <w:r>
              <w:t>/201</w:t>
            </w:r>
            <w:r w:rsidR="00BE74E6">
              <w:t>3</w:t>
            </w:r>
          </w:p>
        </w:tc>
        <w:tc>
          <w:tcPr>
            <w:tcW w:w="6662" w:type="dxa"/>
          </w:tcPr>
          <w:p w:rsidR="00795D25" w:rsidRPr="006637DF" w:rsidRDefault="00BE74E6" w:rsidP="00935834">
            <w:pPr>
              <w:spacing w:before="0" w:after="60" w:line="240" w:lineRule="auto"/>
              <w:jc w:val="left"/>
            </w:pPr>
            <w:r>
              <w:t xml:space="preserve">                                 Lionel GENDRE</w:t>
            </w:r>
            <w:r w:rsidR="00795D25">
              <w:t xml:space="preserve"> </w:t>
            </w:r>
          </w:p>
        </w:tc>
      </w:tr>
    </w:tbl>
    <w:p w:rsidR="00BE74E6" w:rsidRPr="00867611" w:rsidRDefault="00BE74E6" w:rsidP="008A1C54">
      <w:pPr>
        <w:spacing w:before="360"/>
        <w:rPr>
          <w:lang w:eastAsia="fr-FR"/>
        </w:rPr>
      </w:pPr>
      <w:r w:rsidRPr="00867611">
        <w:rPr>
          <w:lang w:eastAsia="fr-FR"/>
        </w:rPr>
        <w:t xml:space="preserve">La modélisation des systèmes avec le langage </w:t>
      </w:r>
      <w:proofErr w:type="spellStart"/>
      <w:r w:rsidRPr="00867611">
        <w:rPr>
          <w:lang w:eastAsia="fr-FR"/>
        </w:rPr>
        <w:t>SysML</w:t>
      </w:r>
      <w:proofErr w:type="spellEnd"/>
      <w:r w:rsidR="00686752">
        <w:rPr>
          <w:rStyle w:val="Appelnotedebasdep"/>
          <w:lang w:eastAsia="fr-FR"/>
        </w:rPr>
        <w:footnoteReference w:id="1"/>
      </w:r>
      <w:r w:rsidRPr="00867611">
        <w:rPr>
          <w:lang w:eastAsia="fr-FR"/>
        </w:rPr>
        <w:t xml:space="preserve"> est au cœur des nouveaux programmes d'enseignement des Sciences de l'Ingénieur. Cette ressource présente quelques-uns des objectifs de </w:t>
      </w:r>
      <w:proofErr w:type="spellStart"/>
      <w:r w:rsidRPr="00867611">
        <w:rPr>
          <w:lang w:eastAsia="fr-FR"/>
        </w:rPr>
        <w:t>SysML</w:t>
      </w:r>
      <w:proofErr w:type="spellEnd"/>
      <w:r w:rsidRPr="00867611">
        <w:rPr>
          <w:lang w:eastAsia="fr-FR"/>
        </w:rPr>
        <w:t xml:space="preserve"> et les principaux concepts à connaître pour comprendre et utiliser ce langage.</w:t>
      </w:r>
    </w:p>
    <w:p w:rsidR="00BE74E6" w:rsidRPr="00867611" w:rsidRDefault="00BE74E6" w:rsidP="00F73D99">
      <w:pPr>
        <w:pStyle w:val="Titre1"/>
        <w:rPr>
          <w:rFonts w:eastAsia="Times New Roman"/>
          <w:kern w:val="36"/>
          <w:lang w:eastAsia="fr-FR"/>
        </w:rPr>
      </w:pPr>
      <w:r w:rsidRPr="00867611">
        <w:rPr>
          <w:rFonts w:eastAsia="Times New Roman"/>
          <w:kern w:val="36"/>
          <w:lang w:eastAsia="fr-FR"/>
        </w:rPr>
        <w:t>1</w:t>
      </w:r>
      <w:r>
        <w:rPr>
          <w:rFonts w:eastAsia="Times New Roman"/>
          <w:kern w:val="36"/>
          <w:lang w:eastAsia="fr-FR"/>
        </w:rPr>
        <w:t xml:space="preserve"> -</w:t>
      </w:r>
      <w:r w:rsidRPr="00867611">
        <w:rPr>
          <w:rFonts w:eastAsia="Times New Roman"/>
          <w:kern w:val="36"/>
          <w:lang w:eastAsia="fr-FR"/>
        </w:rPr>
        <w:t xml:space="preserve"> </w:t>
      </w:r>
      <w:r w:rsidRPr="00F73D99">
        <w:rPr>
          <w:szCs w:val="48"/>
        </w:rPr>
        <w:t>Introduction</w:t>
      </w:r>
    </w:p>
    <w:p w:rsidR="00BE74E6" w:rsidRPr="00867611" w:rsidRDefault="00BE74E6" w:rsidP="00F73D99">
      <w:pPr>
        <w:rPr>
          <w:lang w:eastAsia="fr-FR"/>
        </w:rPr>
      </w:pPr>
      <w:r w:rsidRPr="00867611">
        <w:rPr>
          <w:lang w:eastAsia="fr-FR"/>
        </w:rPr>
        <w:t xml:space="preserve">Les nouveaux programmes d'enseignement des </w:t>
      </w:r>
      <w:r w:rsidR="00693291">
        <w:rPr>
          <w:lang w:eastAsia="fr-FR"/>
        </w:rPr>
        <w:t>s</w:t>
      </w:r>
      <w:r w:rsidRPr="00867611">
        <w:rPr>
          <w:lang w:eastAsia="fr-FR"/>
        </w:rPr>
        <w:t>ciences de l'</w:t>
      </w:r>
      <w:r w:rsidR="00693291">
        <w:rPr>
          <w:lang w:eastAsia="fr-FR"/>
        </w:rPr>
        <w:t>i</w:t>
      </w:r>
      <w:r w:rsidRPr="00867611">
        <w:rPr>
          <w:lang w:eastAsia="fr-FR"/>
        </w:rPr>
        <w:t>ngénieur accompagnent deux des évolutions notables de l'ingénierie :</w:t>
      </w:r>
    </w:p>
    <w:p w:rsidR="00BE74E6" w:rsidRPr="008A0477" w:rsidRDefault="00BE74E6" w:rsidP="007D7C57">
      <w:pPr>
        <w:numPr>
          <w:ilvl w:val="0"/>
          <w:numId w:val="1"/>
        </w:numPr>
        <w:spacing w:before="60"/>
        <w:ind w:left="714" w:hanging="357"/>
        <w:rPr>
          <w:rFonts w:eastAsia="Times New Roman" w:cs="Times New Roman"/>
          <w:lang w:eastAsia="fr-FR"/>
        </w:rPr>
      </w:pPr>
      <w:r w:rsidRPr="008A0477">
        <w:rPr>
          <w:rFonts w:eastAsia="Times New Roman" w:cs="Times New Roman"/>
          <w:lang w:eastAsia="fr-FR"/>
        </w:rPr>
        <w:t xml:space="preserve">Le caractère </w:t>
      </w:r>
      <w:r w:rsidRPr="008A0477">
        <w:rPr>
          <w:rFonts w:eastAsia="Times New Roman" w:cs="Times New Roman"/>
          <w:b/>
          <w:iCs/>
          <w:lang w:eastAsia="fr-FR"/>
        </w:rPr>
        <w:t>pluri</w:t>
      </w:r>
      <w:r w:rsidR="00693291">
        <w:rPr>
          <w:rFonts w:eastAsia="Times New Roman" w:cs="Times New Roman"/>
          <w:b/>
          <w:iCs/>
          <w:lang w:eastAsia="fr-FR"/>
        </w:rPr>
        <w:t>-</w:t>
      </w:r>
      <w:r w:rsidRPr="008A0477">
        <w:rPr>
          <w:rFonts w:eastAsia="Times New Roman" w:cs="Times New Roman"/>
          <w:b/>
          <w:iCs/>
          <w:lang w:eastAsia="fr-FR"/>
        </w:rPr>
        <w:t>technologique</w:t>
      </w:r>
      <w:r w:rsidRPr="008A0477">
        <w:rPr>
          <w:rFonts w:eastAsia="Times New Roman" w:cs="Times New Roman"/>
          <w:lang w:eastAsia="fr-FR"/>
        </w:rPr>
        <w:t xml:space="preserve"> de nombreux produits industriels actuels, dont l'étude nécessite des approches transversales mobilisant plusieurs disciplines ;</w:t>
      </w:r>
    </w:p>
    <w:p w:rsidR="00BE74E6" w:rsidRPr="008A0477" w:rsidRDefault="00BE74E6" w:rsidP="004B3236">
      <w:pPr>
        <w:numPr>
          <w:ilvl w:val="0"/>
          <w:numId w:val="1"/>
        </w:numPr>
        <w:spacing w:before="60" w:after="60"/>
        <w:ind w:left="714" w:hanging="357"/>
        <w:rPr>
          <w:rFonts w:eastAsia="Times New Roman" w:cs="Times New Roman"/>
          <w:lang w:eastAsia="fr-FR"/>
        </w:rPr>
      </w:pPr>
      <w:r w:rsidRPr="008A0477">
        <w:rPr>
          <w:rFonts w:eastAsia="Times New Roman" w:cs="Times New Roman"/>
          <w:lang w:eastAsia="fr-FR"/>
        </w:rPr>
        <w:t xml:space="preserve">Le développement de la </w:t>
      </w:r>
      <w:r w:rsidRPr="008A0477">
        <w:rPr>
          <w:rFonts w:eastAsia="Times New Roman" w:cs="Times New Roman"/>
          <w:b/>
          <w:iCs/>
          <w:lang w:eastAsia="fr-FR"/>
        </w:rPr>
        <w:t>simulation</w:t>
      </w:r>
      <w:r w:rsidRPr="008A0477">
        <w:rPr>
          <w:rFonts w:eastAsia="Times New Roman" w:cs="Times New Roman"/>
          <w:b/>
          <w:lang w:eastAsia="fr-FR"/>
        </w:rPr>
        <w:t xml:space="preserve"> </w:t>
      </w:r>
      <w:r w:rsidRPr="008A0477">
        <w:rPr>
          <w:rFonts w:eastAsia="Times New Roman" w:cs="Times New Roman"/>
          <w:lang w:eastAsia="fr-FR"/>
        </w:rPr>
        <w:t>dans la prévision des performances d'un produit.</w:t>
      </w:r>
    </w:p>
    <w:p w:rsidR="00BE74E6" w:rsidRPr="00867611" w:rsidRDefault="00BE74E6" w:rsidP="00F73D99">
      <w:pPr>
        <w:rPr>
          <w:lang w:eastAsia="fr-FR"/>
        </w:rPr>
      </w:pPr>
      <w:r w:rsidRPr="00867611">
        <w:rPr>
          <w:lang w:eastAsia="fr-FR"/>
        </w:rPr>
        <w:t xml:space="preserve">La mise en œuvre d'un enseignement transversal nécessite d'utiliser des </w:t>
      </w:r>
      <w:r w:rsidRPr="00867611">
        <w:rPr>
          <w:i/>
          <w:iCs/>
          <w:lang w:eastAsia="fr-FR"/>
        </w:rPr>
        <w:t>descriptions communes</w:t>
      </w:r>
      <w:r w:rsidRPr="00867611">
        <w:rPr>
          <w:lang w:eastAsia="fr-FR"/>
        </w:rPr>
        <w:t xml:space="preserve"> aux différentes disciplines mises en jeu, et le rôle central de la simulation suggère que ces descriptions puissent mener, autant que faire se peut, à des </w:t>
      </w:r>
      <w:r w:rsidRPr="00867611">
        <w:rPr>
          <w:i/>
          <w:iCs/>
          <w:lang w:eastAsia="fr-FR"/>
        </w:rPr>
        <w:t>modèles exécutables</w:t>
      </w:r>
      <w:r w:rsidRPr="00867611">
        <w:rPr>
          <w:lang w:eastAsia="fr-FR"/>
        </w:rPr>
        <w:t xml:space="preserve"> à l'aide de logiciels dédiés. C'est pourquoi les concepteurs des nouveaux programmes ont choisi d'utiliser un unique outil de description adapté à ces contraintes : le</w:t>
      </w:r>
      <w:r w:rsidR="002125AB">
        <w:rPr>
          <w:lang w:eastAsia="fr-FR"/>
        </w:rPr>
        <w:t xml:space="preserve"> langage </w:t>
      </w:r>
      <w:proofErr w:type="spellStart"/>
      <w:r w:rsidR="002125AB">
        <w:rPr>
          <w:lang w:eastAsia="fr-FR"/>
        </w:rPr>
        <w:t>SysML</w:t>
      </w:r>
      <w:proofErr w:type="spellEnd"/>
      <w:r w:rsidRPr="00867611">
        <w:rPr>
          <w:lang w:eastAsia="fr-FR"/>
        </w:rPr>
        <w:t xml:space="preserve">. </w:t>
      </w:r>
    </w:p>
    <w:p w:rsidR="00BE74E6" w:rsidRPr="00867611" w:rsidRDefault="00BE74E6" w:rsidP="00F73D99">
      <w:pPr>
        <w:rPr>
          <w:lang w:eastAsia="fr-FR"/>
        </w:rPr>
      </w:pPr>
      <w:r w:rsidRPr="00867611">
        <w:rPr>
          <w:lang w:eastAsia="fr-FR"/>
        </w:rPr>
        <w:t xml:space="preserve">Cette ressource présente ce qu'est la modélisation des systèmes, puis met en évidence la façon dont </w:t>
      </w:r>
      <w:proofErr w:type="spellStart"/>
      <w:r w:rsidRPr="00867611">
        <w:rPr>
          <w:lang w:eastAsia="fr-FR"/>
        </w:rPr>
        <w:t>SysML</w:t>
      </w:r>
      <w:proofErr w:type="spellEnd"/>
      <w:r w:rsidRPr="00867611">
        <w:rPr>
          <w:lang w:eastAsia="fr-FR"/>
        </w:rPr>
        <w:t xml:space="preserve"> perm</w:t>
      </w:r>
      <w:r w:rsidR="00647167">
        <w:rPr>
          <w:lang w:eastAsia="fr-FR"/>
        </w:rPr>
        <w:t>et de mener à bien cette tâche. Elle est accompagnée d’une « </w:t>
      </w:r>
      <w:r w:rsidR="00647167" w:rsidRPr="00686752">
        <w:rPr>
          <w:i/>
          <w:lang w:eastAsia="fr-FR"/>
        </w:rPr>
        <w:t>Annexe : Support de formation Liesse (2013)</w:t>
      </w:r>
      <w:r w:rsidR="00647167">
        <w:rPr>
          <w:lang w:eastAsia="fr-FR"/>
        </w:rPr>
        <w:t> », dans laquelle</w:t>
      </w:r>
      <w:r w:rsidRPr="00867611">
        <w:rPr>
          <w:lang w:eastAsia="fr-FR"/>
        </w:rPr>
        <w:t xml:space="preserve"> </w:t>
      </w:r>
      <w:r w:rsidR="00647167">
        <w:rPr>
          <w:lang w:eastAsia="fr-FR"/>
        </w:rPr>
        <w:t xml:space="preserve">un </w:t>
      </w:r>
      <w:r w:rsidR="00647167" w:rsidRPr="00647167">
        <w:rPr>
          <w:lang w:eastAsia="fr-FR"/>
        </w:rPr>
        <w:t>exposé</w:t>
      </w:r>
      <w:r w:rsidR="00647167" w:rsidRPr="00647167">
        <w:rPr>
          <w:i/>
          <w:lang w:eastAsia="fr-FR"/>
        </w:rPr>
        <w:t xml:space="preserve"> </w:t>
      </w:r>
      <w:r w:rsidR="00647167" w:rsidRPr="00647167">
        <w:rPr>
          <w:lang w:eastAsia="fr-FR"/>
        </w:rPr>
        <w:t>plus complet</w:t>
      </w:r>
      <w:r w:rsidR="00647167" w:rsidRPr="00647167">
        <w:rPr>
          <w:i/>
          <w:lang w:eastAsia="fr-FR"/>
        </w:rPr>
        <w:t xml:space="preserve"> </w:t>
      </w:r>
      <w:r w:rsidR="00647167" w:rsidRPr="00647167">
        <w:rPr>
          <w:lang w:eastAsia="fr-FR"/>
        </w:rPr>
        <w:t>des</w:t>
      </w:r>
      <w:r w:rsidR="00647167" w:rsidRPr="00647167">
        <w:rPr>
          <w:i/>
          <w:lang w:eastAsia="fr-FR"/>
        </w:rPr>
        <w:t xml:space="preserve"> </w:t>
      </w:r>
      <w:r w:rsidR="00647167" w:rsidRPr="00647167">
        <w:rPr>
          <w:lang w:eastAsia="fr-FR"/>
        </w:rPr>
        <w:t>possibilités offertes</w:t>
      </w:r>
      <w:r w:rsidR="00647167" w:rsidRPr="00647167">
        <w:rPr>
          <w:i/>
          <w:lang w:eastAsia="fr-FR"/>
        </w:rPr>
        <w:t xml:space="preserve"> </w:t>
      </w:r>
      <w:r w:rsidR="00647167" w:rsidRPr="00647167">
        <w:rPr>
          <w:lang w:eastAsia="fr-FR"/>
        </w:rPr>
        <w:t xml:space="preserve">par </w:t>
      </w:r>
      <w:proofErr w:type="spellStart"/>
      <w:r w:rsidR="00647167" w:rsidRPr="00647167">
        <w:rPr>
          <w:lang w:eastAsia="fr-FR"/>
        </w:rPr>
        <w:t>SysML</w:t>
      </w:r>
      <w:proofErr w:type="spellEnd"/>
      <w:r w:rsidR="00647167" w:rsidRPr="00647167">
        <w:rPr>
          <w:i/>
          <w:lang w:eastAsia="fr-FR"/>
        </w:rPr>
        <w:t xml:space="preserve"> </w:t>
      </w:r>
      <w:r w:rsidR="00647167" w:rsidRPr="00647167">
        <w:rPr>
          <w:lang w:eastAsia="fr-FR"/>
        </w:rPr>
        <w:t xml:space="preserve">et un récapitulatif des principaux éléments syntaxiques pouvant figurer sur chaque diagramme </w:t>
      </w:r>
      <w:r w:rsidR="00647167">
        <w:rPr>
          <w:lang w:eastAsia="fr-FR"/>
        </w:rPr>
        <w:t>sont proposés.</w:t>
      </w:r>
      <w:r w:rsidR="00647167" w:rsidRPr="00867611">
        <w:rPr>
          <w:lang w:eastAsia="fr-FR"/>
        </w:rPr>
        <w:t xml:space="preserve"> </w:t>
      </w:r>
    </w:p>
    <w:p w:rsidR="00BE74E6" w:rsidRPr="00867611" w:rsidRDefault="00BE74E6" w:rsidP="00F73D99">
      <w:pPr>
        <w:pStyle w:val="Titre1"/>
        <w:rPr>
          <w:rFonts w:eastAsia="Times New Roman"/>
          <w:kern w:val="36"/>
          <w:lang w:eastAsia="fr-FR"/>
        </w:rPr>
      </w:pPr>
      <w:r w:rsidRPr="00867611">
        <w:rPr>
          <w:rFonts w:eastAsia="Times New Roman"/>
          <w:kern w:val="36"/>
          <w:lang w:eastAsia="fr-FR"/>
        </w:rPr>
        <w:t>2</w:t>
      </w:r>
      <w:r>
        <w:rPr>
          <w:rFonts w:eastAsia="Times New Roman"/>
          <w:kern w:val="36"/>
          <w:lang w:eastAsia="fr-FR"/>
        </w:rPr>
        <w:t xml:space="preserve"> -</w:t>
      </w:r>
      <w:r w:rsidRPr="00867611">
        <w:rPr>
          <w:rFonts w:eastAsia="Times New Roman"/>
          <w:kern w:val="36"/>
          <w:lang w:eastAsia="fr-FR"/>
        </w:rPr>
        <w:t xml:space="preserve"> La </w:t>
      </w:r>
      <w:r w:rsidRPr="00F73D99">
        <w:rPr>
          <w:szCs w:val="48"/>
        </w:rPr>
        <w:t>modélisation</w:t>
      </w:r>
      <w:r w:rsidRPr="00867611">
        <w:rPr>
          <w:rFonts w:eastAsia="Times New Roman"/>
          <w:kern w:val="36"/>
          <w:lang w:eastAsia="fr-FR"/>
        </w:rPr>
        <w:t xml:space="preserve"> des systèmes</w:t>
      </w:r>
    </w:p>
    <w:p w:rsidR="00BE74E6" w:rsidRPr="00867611" w:rsidRDefault="00BE74E6" w:rsidP="006A09AA">
      <w:pPr>
        <w:pStyle w:val="Titre2"/>
        <w:spacing w:before="120"/>
        <w:rPr>
          <w:rFonts w:eastAsia="Times New Roman"/>
          <w:lang w:eastAsia="fr-FR"/>
        </w:rPr>
      </w:pPr>
      <w:r w:rsidRPr="00867611">
        <w:rPr>
          <w:rFonts w:eastAsia="Times New Roman"/>
          <w:lang w:eastAsia="fr-FR"/>
        </w:rPr>
        <w:t>2</w:t>
      </w:r>
      <w:r w:rsidR="00693291">
        <w:rPr>
          <w:rFonts w:eastAsia="Times New Roman"/>
          <w:lang w:eastAsia="fr-FR"/>
        </w:rPr>
        <w:t>.</w:t>
      </w:r>
      <w:r w:rsidRPr="00867611">
        <w:rPr>
          <w:rFonts w:eastAsia="Times New Roman"/>
          <w:lang w:eastAsia="fr-FR"/>
        </w:rPr>
        <w:t>1</w:t>
      </w:r>
      <w:r>
        <w:rPr>
          <w:rFonts w:eastAsia="Times New Roman"/>
          <w:lang w:eastAsia="fr-FR"/>
        </w:rPr>
        <w:t xml:space="preserve"> </w:t>
      </w:r>
      <w:r w:rsidR="004B3236">
        <w:rPr>
          <w:rFonts w:eastAsia="Times New Roman"/>
          <w:lang w:eastAsia="fr-FR"/>
        </w:rPr>
        <w:t>–</w:t>
      </w:r>
      <w:r w:rsidRPr="00867611">
        <w:rPr>
          <w:rFonts w:eastAsia="Times New Roman"/>
          <w:lang w:eastAsia="fr-FR"/>
        </w:rPr>
        <w:t xml:space="preserve"> </w:t>
      </w:r>
      <w:r w:rsidR="004B3236">
        <w:rPr>
          <w:rFonts w:eastAsia="Times New Roman"/>
          <w:lang w:eastAsia="fr-FR"/>
        </w:rPr>
        <w:t>« </w:t>
      </w:r>
      <w:r w:rsidRPr="00867611">
        <w:rPr>
          <w:rFonts w:eastAsia="Times New Roman"/>
          <w:lang w:eastAsia="fr-FR"/>
        </w:rPr>
        <w:t>Systèmes</w:t>
      </w:r>
      <w:r w:rsidR="004B3236">
        <w:rPr>
          <w:rFonts w:eastAsia="Times New Roman"/>
          <w:lang w:eastAsia="fr-FR"/>
        </w:rPr>
        <w:t> »</w:t>
      </w:r>
      <w:r w:rsidRPr="00867611">
        <w:rPr>
          <w:rFonts w:eastAsia="Times New Roman"/>
          <w:lang w:eastAsia="fr-FR"/>
        </w:rPr>
        <w:t xml:space="preserve"> : un point de vue systémique</w:t>
      </w:r>
    </w:p>
    <w:p w:rsidR="00BE74E6" w:rsidRPr="00867611" w:rsidRDefault="00BE74E6" w:rsidP="006A09AA">
      <w:pPr>
        <w:spacing w:before="120"/>
        <w:rPr>
          <w:lang w:eastAsia="fr-FR"/>
        </w:rPr>
      </w:pPr>
      <w:r w:rsidRPr="00867611">
        <w:rPr>
          <w:lang w:eastAsia="fr-FR"/>
        </w:rPr>
        <w:t xml:space="preserve">Dans les nouveaux programmes, l'étude des produits industriels est abordée selon une </w:t>
      </w:r>
      <w:r w:rsidR="00693291">
        <w:rPr>
          <w:lang w:eastAsia="fr-FR"/>
        </w:rPr>
        <w:t>approche systémique</w:t>
      </w:r>
      <w:r w:rsidRPr="00867611">
        <w:rPr>
          <w:lang w:eastAsia="fr-FR"/>
        </w:rPr>
        <w:t xml:space="preserve">. Selon cette approche, un </w:t>
      </w:r>
      <w:r w:rsidRPr="00867611">
        <w:rPr>
          <w:b/>
          <w:iCs/>
          <w:lang w:eastAsia="fr-FR"/>
        </w:rPr>
        <w:t>système</w:t>
      </w:r>
      <w:r w:rsidRPr="00867611">
        <w:rPr>
          <w:lang w:eastAsia="fr-FR"/>
        </w:rPr>
        <w:t xml:space="preserve"> est défini comme un ensemble de composants en interaction ; le comportement du système ne résulte pas seulement des comportements individuels de ses composants, mais aussi et surtout de la façon dont ils interagissent entre eux. </w:t>
      </w:r>
    </w:p>
    <w:p w:rsidR="00BE74E6" w:rsidRPr="00867611" w:rsidRDefault="00BE74E6" w:rsidP="00F73D99">
      <w:pPr>
        <w:rPr>
          <w:lang w:eastAsia="fr-FR"/>
        </w:rPr>
      </w:pPr>
      <w:r w:rsidRPr="00867611">
        <w:rPr>
          <w:lang w:eastAsia="fr-FR"/>
        </w:rPr>
        <w:t xml:space="preserve">La systémique est une approche complètement transversale, qui possède de nombreux domaines d'utilisation. Son application à la conception et à l'analyse des produits industriels s'appelle </w:t>
      </w:r>
      <w:r w:rsidRPr="00693291">
        <w:t>l'</w:t>
      </w:r>
      <w:r w:rsidR="00693291" w:rsidRPr="00693291">
        <w:t>ingénierie des systèmes</w:t>
      </w:r>
      <w:r w:rsidRPr="00867611">
        <w:rPr>
          <w:lang w:eastAsia="fr-FR"/>
        </w:rPr>
        <w:t xml:space="preserve">. Dans ce cadre, la notion de système s'étend sur plusieurs niveaux : un composant peut très bien être vu comme un système et décomposé à son tour, et on le qualifiera alors de </w:t>
      </w:r>
      <w:r w:rsidRPr="006E11C0">
        <w:rPr>
          <w:b/>
          <w:iCs/>
          <w:lang w:eastAsia="fr-FR"/>
        </w:rPr>
        <w:t>sous-système</w:t>
      </w:r>
      <w:r w:rsidRPr="00867611">
        <w:rPr>
          <w:lang w:eastAsia="fr-FR"/>
        </w:rPr>
        <w:t xml:space="preserve"> (</w:t>
      </w:r>
      <w:r>
        <w:rPr>
          <w:lang w:eastAsia="fr-FR"/>
        </w:rPr>
        <w:t>f</w:t>
      </w:r>
      <w:r w:rsidRPr="00867611">
        <w:rPr>
          <w:lang w:eastAsia="fr-FR"/>
        </w:rPr>
        <w:t xml:space="preserve">igure 1). </w:t>
      </w:r>
    </w:p>
    <w:p w:rsidR="00AC04BF" w:rsidRDefault="004B3236" w:rsidP="004B3236">
      <w:pPr>
        <w:spacing w:before="0" w:after="0" w:line="240" w:lineRule="auto"/>
        <w:jc w:val="center"/>
        <w:rPr>
          <w:i/>
          <w:sz w:val="20"/>
          <w:szCs w:val="20"/>
        </w:rPr>
      </w:pPr>
      <w:r>
        <w:rPr>
          <w:i/>
          <w:noProof/>
          <w:sz w:val="20"/>
          <w:szCs w:val="20"/>
          <w:lang w:eastAsia="fr-FR"/>
        </w:rPr>
        <w:lastRenderedPageBreak/>
        <w:drawing>
          <wp:inline distT="0" distB="0" distL="0" distR="0">
            <wp:extent cx="3544570" cy="197294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544570" cy="1972945"/>
                    </a:xfrm>
                    <a:prstGeom prst="rect">
                      <a:avLst/>
                    </a:prstGeom>
                    <a:noFill/>
                    <a:ln w="9525">
                      <a:noFill/>
                      <a:miter lim="800000"/>
                      <a:headEnd/>
                      <a:tailEnd/>
                    </a:ln>
                  </pic:spPr>
                </pic:pic>
              </a:graphicData>
            </a:graphic>
          </wp:inline>
        </w:drawing>
      </w:r>
    </w:p>
    <w:p w:rsidR="00BE74E6" w:rsidRDefault="00BE74E6" w:rsidP="00BE74E6">
      <w:pPr>
        <w:pStyle w:val="Sansinterligne"/>
        <w:rPr>
          <w:rFonts w:eastAsia="Times New Roman"/>
          <w:lang w:eastAsia="fr-FR"/>
        </w:rPr>
      </w:pPr>
      <w:r w:rsidRPr="006E11C0">
        <w:rPr>
          <w:rFonts w:eastAsia="Times New Roman"/>
          <w:bCs/>
          <w:iCs/>
          <w:lang w:eastAsia="fr-FR"/>
        </w:rPr>
        <w:t>Figure 1</w:t>
      </w:r>
      <w:r w:rsidRPr="006E11C0">
        <w:rPr>
          <w:rFonts w:eastAsia="Times New Roman"/>
          <w:lang w:eastAsia="fr-FR"/>
        </w:rPr>
        <w:t xml:space="preserve"> :</w:t>
      </w:r>
      <w:r w:rsidRPr="00867611">
        <w:rPr>
          <w:rFonts w:eastAsia="Times New Roman"/>
          <w:lang w:eastAsia="fr-FR"/>
        </w:rPr>
        <w:t xml:space="preserve"> Illustration de la décomposition d'un produit en composants sur </w:t>
      </w:r>
      <w:r>
        <w:rPr>
          <w:rFonts w:eastAsia="Times New Roman"/>
          <w:lang w:eastAsia="fr-FR"/>
        </w:rPr>
        <w:t>plusieurs niveaux</w:t>
      </w:r>
    </w:p>
    <w:p w:rsidR="00BE74E6" w:rsidRPr="00867611" w:rsidRDefault="00BE74E6" w:rsidP="00BE74E6">
      <w:pPr>
        <w:pStyle w:val="Sansinterligne"/>
        <w:rPr>
          <w:rFonts w:eastAsia="Times New Roman"/>
          <w:lang w:eastAsia="fr-FR"/>
        </w:rPr>
      </w:pPr>
      <w:r>
        <w:rPr>
          <w:rFonts w:eastAsia="Times New Roman"/>
          <w:lang w:eastAsia="fr-FR"/>
        </w:rPr>
        <w:t>Im</w:t>
      </w:r>
      <w:r w:rsidRPr="00867611">
        <w:rPr>
          <w:rFonts w:eastAsia="Times New Roman"/>
          <w:lang w:eastAsia="fr-FR"/>
        </w:rPr>
        <w:t>age de Dassault Aviation</w:t>
      </w:r>
    </w:p>
    <w:p w:rsidR="00BE74E6" w:rsidRPr="00867611" w:rsidRDefault="00BE74E6" w:rsidP="00F73D99">
      <w:pPr>
        <w:rPr>
          <w:lang w:eastAsia="fr-FR"/>
        </w:rPr>
      </w:pPr>
      <w:r w:rsidRPr="00867611">
        <w:rPr>
          <w:lang w:eastAsia="fr-FR"/>
        </w:rPr>
        <w:t>L'ingénierie des systèmes offre un cadre adapté à l'étude des produits pluri</w:t>
      </w:r>
      <w:r w:rsidR="00693291">
        <w:rPr>
          <w:lang w:eastAsia="fr-FR"/>
        </w:rPr>
        <w:t>-</w:t>
      </w:r>
      <w:r w:rsidRPr="00867611">
        <w:rPr>
          <w:lang w:eastAsia="fr-FR"/>
        </w:rPr>
        <w:t>technologiques, et se prête bien à l'utilisation intensive de la simulation.</w:t>
      </w:r>
    </w:p>
    <w:p w:rsidR="00BE74E6" w:rsidRPr="00867611" w:rsidRDefault="00BE74E6" w:rsidP="006A09AA">
      <w:pPr>
        <w:pStyle w:val="Titre2"/>
        <w:spacing w:before="120"/>
        <w:rPr>
          <w:rFonts w:eastAsia="Times New Roman"/>
          <w:lang w:eastAsia="fr-FR"/>
        </w:rPr>
      </w:pPr>
      <w:r>
        <w:rPr>
          <w:rFonts w:eastAsia="Times New Roman"/>
          <w:lang w:eastAsia="fr-FR"/>
        </w:rPr>
        <w:t>2</w:t>
      </w:r>
      <w:r w:rsidR="00693291">
        <w:rPr>
          <w:rFonts w:eastAsia="Times New Roman"/>
          <w:lang w:eastAsia="fr-FR"/>
        </w:rPr>
        <w:t>.</w:t>
      </w:r>
      <w:r w:rsidRPr="00867611">
        <w:rPr>
          <w:rFonts w:eastAsia="Times New Roman"/>
          <w:lang w:eastAsia="fr-FR"/>
        </w:rPr>
        <w:t>2</w:t>
      </w:r>
      <w:r>
        <w:rPr>
          <w:rFonts w:eastAsia="Times New Roman"/>
          <w:lang w:eastAsia="fr-FR"/>
        </w:rPr>
        <w:t xml:space="preserve"> -</w:t>
      </w:r>
      <w:r w:rsidRPr="00867611">
        <w:rPr>
          <w:rFonts w:eastAsia="Times New Roman"/>
          <w:lang w:eastAsia="fr-FR"/>
        </w:rPr>
        <w:t xml:space="preserve"> La </w:t>
      </w:r>
      <w:r w:rsidRPr="00F73D99">
        <w:rPr>
          <w:szCs w:val="36"/>
        </w:rPr>
        <w:t>modélisation</w:t>
      </w:r>
      <w:r w:rsidRPr="00867611">
        <w:rPr>
          <w:rFonts w:eastAsia="Times New Roman"/>
          <w:lang w:eastAsia="fr-FR"/>
        </w:rPr>
        <w:t xml:space="preserve"> : pour simuler et pour communiquer</w:t>
      </w:r>
    </w:p>
    <w:p w:rsidR="00BE74E6" w:rsidRPr="00867611" w:rsidRDefault="00BE74E6" w:rsidP="008A1C54">
      <w:pPr>
        <w:spacing w:before="120"/>
        <w:rPr>
          <w:lang w:eastAsia="fr-FR"/>
        </w:rPr>
      </w:pPr>
      <w:r w:rsidRPr="00867611">
        <w:rPr>
          <w:lang w:eastAsia="fr-FR"/>
        </w:rPr>
        <w:t xml:space="preserve">La </w:t>
      </w:r>
      <w:r w:rsidRPr="00867611">
        <w:rPr>
          <w:i/>
          <w:iCs/>
          <w:lang w:eastAsia="fr-FR"/>
        </w:rPr>
        <w:t>modélisation</w:t>
      </w:r>
      <w:r w:rsidRPr="00867611">
        <w:rPr>
          <w:lang w:eastAsia="fr-FR"/>
        </w:rPr>
        <w:t xml:space="preserve"> des systèmes a deux objectifs principaux : </w:t>
      </w:r>
      <w:r w:rsidRPr="006E11C0">
        <w:rPr>
          <w:b/>
          <w:iCs/>
          <w:lang w:eastAsia="fr-FR"/>
        </w:rPr>
        <w:t>simuler</w:t>
      </w:r>
      <w:r w:rsidRPr="00867611">
        <w:rPr>
          <w:lang w:eastAsia="fr-FR"/>
        </w:rPr>
        <w:t xml:space="preserve"> leur comportement et </w:t>
      </w:r>
      <w:r w:rsidRPr="006E11C0">
        <w:rPr>
          <w:b/>
          <w:iCs/>
          <w:lang w:eastAsia="fr-FR"/>
        </w:rPr>
        <w:t>commu</w:t>
      </w:r>
      <w:r w:rsidRPr="00F73D99">
        <w:t>n</w:t>
      </w:r>
      <w:r w:rsidRPr="006E11C0">
        <w:rPr>
          <w:b/>
          <w:iCs/>
          <w:lang w:eastAsia="fr-FR"/>
        </w:rPr>
        <w:t>iquer</w:t>
      </w:r>
      <w:r w:rsidRPr="00867611">
        <w:rPr>
          <w:lang w:eastAsia="fr-FR"/>
        </w:rPr>
        <w:t xml:space="preserve"> des descriptions. En </w:t>
      </w:r>
      <w:r>
        <w:rPr>
          <w:lang w:eastAsia="fr-FR"/>
        </w:rPr>
        <w:t>s</w:t>
      </w:r>
      <w:r w:rsidRPr="00867611">
        <w:rPr>
          <w:lang w:eastAsia="fr-FR"/>
        </w:rPr>
        <w:t>ciences de l'</w:t>
      </w:r>
      <w:r>
        <w:rPr>
          <w:lang w:eastAsia="fr-FR"/>
        </w:rPr>
        <w:t>i</w:t>
      </w:r>
      <w:r w:rsidRPr="00867611">
        <w:rPr>
          <w:lang w:eastAsia="fr-FR"/>
        </w:rPr>
        <w:t>ngénieur, elle peut s'effectuer selon trois grands points de vue complémentaires (</w:t>
      </w:r>
      <w:r>
        <w:rPr>
          <w:lang w:eastAsia="fr-FR"/>
        </w:rPr>
        <w:t>f</w:t>
      </w:r>
      <w:r w:rsidRPr="00867611">
        <w:rPr>
          <w:lang w:eastAsia="fr-FR"/>
        </w:rPr>
        <w:t>igure 2) :</w:t>
      </w:r>
    </w:p>
    <w:p w:rsidR="00BE74E6" w:rsidRPr="00BE74E6" w:rsidRDefault="004B3236" w:rsidP="004B3236">
      <w:pPr>
        <w:numPr>
          <w:ilvl w:val="0"/>
          <w:numId w:val="2"/>
        </w:numPr>
        <w:spacing w:before="60" w:after="60"/>
        <w:ind w:left="714" w:hanging="357"/>
        <w:rPr>
          <w:rFonts w:eastAsia="Times New Roman" w:cs="Times New Roman"/>
          <w:lang w:eastAsia="fr-FR"/>
        </w:rPr>
      </w:pPr>
      <w:r>
        <w:rPr>
          <w:rFonts w:eastAsia="Times New Roman" w:cs="Times New Roman"/>
          <w:lang w:eastAsia="fr-FR"/>
        </w:rPr>
        <w:t>L</w:t>
      </w:r>
      <w:r w:rsidR="00BE74E6" w:rsidRPr="00BE74E6">
        <w:rPr>
          <w:rFonts w:eastAsia="Times New Roman" w:cs="Times New Roman"/>
          <w:lang w:eastAsia="fr-FR"/>
        </w:rPr>
        <w:t xml:space="preserve">e point de vue </w:t>
      </w:r>
      <w:r w:rsidR="00BE74E6" w:rsidRPr="00BE74E6">
        <w:rPr>
          <w:rFonts w:eastAsia="Times New Roman" w:cs="Times New Roman"/>
          <w:b/>
          <w:iCs/>
          <w:lang w:eastAsia="fr-FR"/>
        </w:rPr>
        <w:t>fonctionnel</w:t>
      </w:r>
      <w:r w:rsidR="00BE74E6" w:rsidRPr="00BE74E6">
        <w:rPr>
          <w:rFonts w:eastAsia="Times New Roman" w:cs="Times New Roman"/>
          <w:lang w:eastAsia="fr-FR"/>
        </w:rPr>
        <w:t xml:space="preserve">, qui consiste à décrire les actions effectuées par le système pour répondre à la question </w:t>
      </w:r>
      <w:r>
        <w:rPr>
          <w:rFonts w:eastAsia="Times New Roman" w:cs="Times New Roman"/>
          <w:i/>
          <w:iCs/>
          <w:lang w:eastAsia="fr-FR"/>
        </w:rPr>
        <w:t>« </w:t>
      </w:r>
      <w:r w:rsidR="00BE74E6" w:rsidRPr="00BE74E6">
        <w:rPr>
          <w:rFonts w:eastAsia="Times New Roman" w:cs="Times New Roman"/>
          <w:i/>
          <w:iCs/>
          <w:lang w:eastAsia="fr-FR"/>
        </w:rPr>
        <w:t>A quoi sert-il ?</w:t>
      </w:r>
      <w:r>
        <w:rPr>
          <w:rFonts w:eastAsia="Times New Roman" w:cs="Times New Roman"/>
          <w:i/>
          <w:iCs/>
          <w:lang w:eastAsia="fr-FR"/>
        </w:rPr>
        <w:t> »</w:t>
      </w:r>
      <w:r w:rsidR="00BE74E6" w:rsidRPr="00BE74E6">
        <w:rPr>
          <w:rFonts w:eastAsia="Times New Roman" w:cs="Times New Roman"/>
          <w:lang w:eastAsia="fr-FR"/>
        </w:rPr>
        <w:t xml:space="preserve"> ;</w:t>
      </w:r>
    </w:p>
    <w:p w:rsidR="00BE74E6" w:rsidRPr="00BE74E6" w:rsidRDefault="004B3236" w:rsidP="004B3236">
      <w:pPr>
        <w:numPr>
          <w:ilvl w:val="0"/>
          <w:numId w:val="2"/>
        </w:numPr>
        <w:spacing w:before="60" w:after="60"/>
        <w:ind w:left="714" w:hanging="357"/>
        <w:rPr>
          <w:rFonts w:eastAsia="Times New Roman" w:cs="Times New Roman"/>
          <w:lang w:eastAsia="fr-FR"/>
        </w:rPr>
      </w:pPr>
      <w:r>
        <w:rPr>
          <w:rFonts w:eastAsia="Times New Roman" w:cs="Times New Roman"/>
          <w:lang w:eastAsia="fr-FR"/>
        </w:rPr>
        <w:t>L</w:t>
      </w:r>
      <w:r w:rsidR="00BE74E6" w:rsidRPr="00BE74E6">
        <w:rPr>
          <w:rFonts w:eastAsia="Times New Roman" w:cs="Times New Roman"/>
          <w:lang w:eastAsia="fr-FR"/>
        </w:rPr>
        <w:t xml:space="preserve">e point de vue </w:t>
      </w:r>
      <w:r w:rsidR="00BE74E6" w:rsidRPr="00BE74E6">
        <w:rPr>
          <w:rFonts w:eastAsia="Times New Roman" w:cs="Times New Roman"/>
          <w:b/>
          <w:iCs/>
          <w:lang w:eastAsia="fr-FR"/>
        </w:rPr>
        <w:t>structurel</w:t>
      </w:r>
      <w:r w:rsidR="00BE74E6" w:rsidRPr="00BE74E6">
        <w:rPr>
          <w:rFonts w:eastAsia="Times New Roman" w:cs="Times New Roman"/>
          <w:lang w:eastAsia="fr-FR"/>
        </w:rPr>
        <w:t xml:space="preserve"> qui, dans le cadre de la systémique, consiste à décrire les composants du produit et de son environnement ainsi que les relations entre ces composants, pour répondre aux questions </w:t>
      </w:r>
      <w:r>
        <w:rPr>
          <w:rFonts w:eastAsia="Times New Roman" w:cs="Times New Roman"/>
          <w:i/>
          <w:iCs/>
          <w:lang w:eastAsia="fr-FR"/>
        </w:rPr>
        <w:t>« </w:t>
      </w:r>
      <w:r w:rsidR="00BE74E6" w:rsidRPr="00BE74E6">
        <w:rPr>
          <w:rFonts w:eastAsia="Times New Roman" w:cs="Times New Roman"/>
          <w:i/>
          <w:iCs/>
          <w:lang w:eastAsia="fr-FR"/>
        </w:rPr>
        <w:t>De quoi est-il composé ?</w:t>
      </w:r>
      <w:r>
        <w:rPr>
          <w:rFonts w:eastAsia="Times New Roman" w:cs="Times New Roman"/>
          <w:i/>
          <w:iCs/>
          <w:lang w:eastAsia="fr-FR"/>
        </w:rPr>
        <w:t> »</w:t>
      </w:r>
      <w:r w:rsidR="00BE74E6" w:rsidRPr="00BE74E6">
        <w:rPr>
          <w:rFonts w:eastAsia="Times New Roman" w:cs="Times New Roman"/>
          <w:lang w:eastAsia="fr-FR"/>
        </w:rPr>
        <w:t xml:space="preserve"> et </w:t>
      </w:r>
      <w:r>
        <w:rPr>
          <w:rFonts w:eastAsia="Times New Roman" w:cs="Times New Roman"/>
          <w:i/>
          <w:iCs/>
          <w:lang w:eastAsia="fr-FR"/>
        </w:rPr>
        <w:t>« </w:t>
      </w:r>
      <w:r w:rsidR="00BE74E6" w:rsidRPr="00BE74E6">
        <w:rPr>
          <w:rFonts w:eastAsia="Times New Roman" w:cs="Times New Roman"/>
          <w:i/>
          <w:iCs/>
          <w:lang w:eastAsia="fr-FR"/>
        </w:rPr>
        <w:t>Comment est-il organisé ?</w:t>
      </w:r>
      <w:r>
        <w:rPr>
          <w:rFonts w:eastAsia="Times New Roman" w:cs="Times New Roman"/>
          <w:i/>
          <w:iCs/>
          <w:lang w:eastAsia="fr-FR"/>
        </w:rPr>
        <w:t> »</w:t>
      </w:r>
      <w:r w:rsidR="00BE74E6" w:rsidRPr="00BE74E6">
        <w:rPr>
          <w:rFonts w:eastAsia="Times New Roman" w:cs="Times New Roman"/>
          <w:lang w:eastAsia="fr-FR"/>
        </w:rPr>
        <w:t xml:space="preserve"> ;</w:t>
      </w:r>
    </w:p>
    <w:p w:rsidR="00BE74E6" w:rsidRPr="00BE74E6" w:rsidRDefault="004B3236" w:rsidP="004B3236">
      <w:pPr>
        <w:numPr>
          <w:ilvl w:val="0"/>
          <w:numId w:val="2"/>
        </w:numPr>
        <w:spacing w:before="60" w:after="60"/>
        <w:ind w:left="714" w:hanging="357"/>
        <w:rPr>
          <w:rFonts w:eastAsia="Times New Roman" w:cs="Times New Roman"/>
          <w:lang w:eastAsia="fr-FR"/>
        </w:rPr>
      </w:pPr>
      <w:r>
        <w:rPr>
          <w:rFonts w:eastAsia="Times New Roman" w:cs="Times New Roman"/>
          <w:lang w:eastAsia="fr-FR"/>
        </w:rPr>
        <w:t>L</w:t>
      </w:r>
      <w:r w:rsidR="00BE74E6" w:rsidRPr="00BE74E6">
        <w:rPr>
          <w:rFonts w:eastAsia="Times New Roman" w:cs="Times New Roman"/>
          <w:lang w:eastAsia="fr-FR"/>
        </w:rPr>
        <w:t xml:space="preserve">e point de vue </w:t>
      </w:r>
      <w:r w:rsidR="00BE74E6" w:rsidRPr="00BE74E6">
        <w:rPr>
          <w:rFonts w:eastAsia="Times New Roman" w:cs="Times New Roman"/>
          <w:b/>
          <w:iCs/>
          <w:lang w:eastAsia="fr-FR"/>
        </w:rPr>
        <w:t>comportemental</w:t>
      </w:r>
      <w:r w:rsidR="00BE74E6" w:rsidRPr="00BE74E6">
        <w:rPr>
          <w:rFonts w:eastAsia="Times New Roman" w:cs="Times New Roman"/>
          <w:lang w:eastAsia="fr-FR"/>
        </w:rPr>
        <w:t xml:space="preserve">, qui consiste à modéliser le produit et son environnement au sein d'une théorie afin de répondre, par la simulation, à la question </w:t>
      </w:r>
      <w:r>
        <w:rPr>
          <w:rFonts w:eastAsia="Times New Roman" w:cs="Times New Roman"/>
          <w:i/>
          <w:iCs/>
          <w:lang w:eastAsia="fr-FR"/>
        </w:rPr>
        <w:t>« </w:t>
      </w:r>
      <w:r w:rsidR="00BE74E6" w:rsidRPr="00BE74E6">
        <w:rPr>
          <w:rFonts w:eastAsia="Times New Roman" w:cs="Times New Roman"/>
          <w:i/>
          <w:iCs/>
          <w:lang w:eastAsia="fr-FR"/>
        </w:rPr>
        <w:t>Quelles sont ses performances ?</w:t>
      </w:r>
      <w:r>
        <w:rPr>
          <w:rFonts w:eastAsia="Times New Roman" w:cs="Times New Roman"/>
          <w:i/>
          <w:iCs/>
          <w:lang w:eastAsia="fr-FR"/>
        </w:rPr>
        <w:t> »</w:t>
      </w:r>
      <w:r w:rsidR="00BE74E6" w:rsidRPr="00BE74E6">
        <w:rPr>
          <w:rFonts w:eastAsia="Times New Roman" w:cs="Times New Roman"/>
          <w:lang w:eastAsia="fr-FR"/>
        </w:rPr>
        <w:t>.</w:t>
      </w:r>
    </w:p>
    <w:p w:rsidR="00BE74E6" w:rsidRDefault="004B3236" w:rsidP="004B3236">
      <w:pPr>
        <w:spacing w:before="0" w:after="0" w:line="240" w:lineRule="auto"/>
        <w:jc w:val="center"/>
        <w:rPr>
          <w:i/>
          <w:sz w:val="20"/>
          <w:szCs w:val="20"/>
        </w:rPr>
      </w:pPr>
      <w:r>
        <w:rPr>
          <w:i/>
          <w:noProof/>
          <w:sz w:val="20"/>
          <w:szCs w:val="20"/>
          <w:lang w:eastAsia="fr-FR"/>
        </w:rPr>
        <w:drawing>
          <wp:inline distT="0" distB="0" distL="0" distR="0">
            <wp:extent cx="3547187" cy="2319131"/>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551138" cy="2321714"/>
                    </a:xfrm>
                    <a:prstGeom prst="rect">
                      <a:avLst/>
                    </a:prstGeom>
                    <a:noFill/>
                    <a:ln w="9525">
                      <a:noFill/>
                      <a:miter lim="800000"/>
                      <a:headEnd/>
                      <a:tailEnd/>
                    </a:ln>
                  </pic:spPr>
                </pic:pic>
              </a:graphicData>
            </a:graphic>
          </wp:inline>
        </w:drawing>
      </w:r>
    </w:p>
    <w:p w:rsidR="008A1C54" w:rsidRDefault="00BE74E6" w:rsidP="00BD541F">
      <w:pPr>
        <w:pStyle w:val="Sansinterligne"/>
        <w:spacing w:before="60"/>
        <w:rPr>
          <w:rFonts w:eastAsia="Times New Roman"/>
          <w:lang w:eastAsia="fr-FR"/>
        </w:rPr>
      </w:pPr>
      <w:r w:rsidRPr="001509D3">
        <w:rPr>
          <w:rFonts w:eastAsia="Times New Roman"/>
          <w:bCs/>
          <w:iCs/>
          <w:lang w:eastAsia="fr-FR"/>
        </w:rPr>
        <w:t>Figure 2</w:t>
      </w:r>
      <w:r w:rsidRPr="001509D3">
        <w:rPr>
          <w:rFonts w:eastAsia="Times New Roman"/>
          <w:lang w:eastAsia="fr-FR"/>
        </w:rPr>
        <w:t xml:space="preserve"> :</w:t>
      </w:r>
      <w:r w:rsidRPr="00867611">
        <w:rPr>
          <w:rFonts w:eastAsia="Times New Roman"/>
          <w:lang w:eastAsia="fr-FR"/>
        </w:rPr>
        <w:t xml:space="preserve"> Les trois grands points de vue des </w:t>
      </w:r>
      <w:r>
        <w:rPr>
          <w:rFonts w:eastAsia="Times New Roman"/>
          <w:lang w:eastAsia="fr-FR"/>
        </w:rPr>
        <w:t>s</w:t>
      </w:r>
      <w:r w:rsidRPr="00867611">
        <w:rPr>
          <w:rFonts w:eastAsia="Times New Roman"/>
          <w:lang w:eastAsia="fr-FR"/>
        </w:rPr>
        <w:t>ciences de l'</w:t>
      </w:r>
      <w:r>
        <w:rPr>
          <w:rFonts w:eastAsia="Times New Roman"/>
          <w:lang w:eastAsia="fr-FR"/>
        </w:rPr>
        <w:t>i</w:t>
      </w:r>
      <w:r w:rsidRPr="00867611">
        <w:rPr>
          <w:rFonts w:eastAsia="Times New Roman"/>
          <w:lang w:eastAsia="fr-FR"/>
        </w:rPr>
        <w:t xml:space="preserve">ngénieur </w:t>
      </w:r>
      <w:r w:rsidR="008A1C54">
        <w:rPr>
          <w:rFonts w:eastAsia="Times New Roman"/>
          <w:lang w:eastAsia="fr-FR"/>
        </w:rPr>
        <w:t>:</w:t>
      </w:r>
    </w:p>
    <w:p w:rsidR="00BE74E6" w:rsidRPr="00867611" w:rsidRDefault="00BE74E6" w:rsidP="000C26FC">
      <w:pPr>
        <w:pStyle w:val="Sansinterligne"/>
        <w:rPr>
          <w:rFonts w:eastAsia="Times New Roman"/>
          <w:lang w:eastAsia="fr-FR"/>
        </w:rPr>
      </w:pPr>
      <w:proofErr w:type="gramStart"/>
      <w:r w:rsidRPr="00867611">
        <w:rPr>
          <w:rFonts w:eastAsia="Times New Roman"/>
          <w:lang w:eastAsia="fr-FR"/>
        </w:rPr>
        <w:t>fonctionnel</w:t>
      </w:r>
      <w:proofErr w:type="gramEnd"/>
      <w:r w:rsidRPr="00867611">
        <w:rPr>
          <w:rFonts w:eastAsia="Times New Roman"/>
          <w:lang w:eastAsia="fr-FR"/>
        </w:rPr>
        <w:t>, structurel et comportemental.</w:t>
      </w:r>
    </w:p>
    <w:p w:rsidR="00BE74E6" w:rsidRPr="00867611" w:rsidRDefault="00BE74E6" w:rsidP="00F73D99">
      <w:pPr>
        <w:rPr>
          <w:lang w:eastAsia="fr-FR"/>
        </w:rPr>
      </w:pPr>
      <w:r w:rsidRPr="00867611">
        <w:rPr>
          <w:lang w:eastAsia="fr-FR"/>
        </w:rPr>
        <w:t xml:space="preserve">Une particularité de </w:t>
      </w:r>
      <w:proofErr w:type="spellStart"/>
      <w:r w:rsidRPr="00867611">
        <w:rPr>
          <w:lang w:eastAsia="fr-FR"/>
        </w:rPr>
        <w:t>SysML</w:t>
      </w:r>
      <w:proofErr w:type="spellEnd"/>
      <w:r w:rsidRPr="00867611">
        <w:rPr>
          <w:lang w:eastAsia="fr-FR"/>
        </w:rPr>
        <w:t xml:space="preserve"> est de regrouper ces trois familles de représentations au sein d'un unique modèle </w:t>
      </w:r>
      <w:r w:rsidR="00D67DDF">
        <w:rPr>
          <w:i/>
          <w:iCs/>
          <w:lang w:eastAsia="fr-FR"/>
        </w:rPr>
        <w:t>« </w:t>
      </w:r>
      <w:r w:rsidRPr="00867611">
        <w:rPr>
          <w:i/>
          <w:iCs/>
          <w:lang w:eastAsia="fr-FR"/>
        </w:rPr>
        <w:t>multipoints de vue</w:t>
      </w:r>
      <w:r w:rsidR="00D67DDF">
        <w:rPr>
          <w:i/>
          <w:iCs/>
          <w:lang w:eastAsia="fr-FR"/>
        </w:rPr>
        <w:t> »</w:t>
      </w:r>
      <w:r w:rsidRPr="00867611">
        <w:rPr>
          <w:lang w:eastAsia="fr-FR"/>
        </w:rPr>
        <w:t xml:space="preserve">. Ce modèle est généralement construit à l'aide d'un logiciel dédié qui le stocke dans une base de données, et peut ensuite générer automatiquement un document correspondant à un point de vue particulier. Une telle approche est dite </w:t>
      </w:r>
      <w:r w:rsidRPr="001509D3">
        <w:rPr>
          <w:b/>
          <w:iCs/>
          <w:lang w:eastAsia="fr-FR"/>
        </w:rPr>
        <w:t>basée sur un modèle</w:t>
      </w:r>
      <w:r w:rsidRPr="00867611">
        <w:rPr>
          <w:lang w:eastAsia="fr-FR"/>
        </w:rPr>
        <w:t xml:space="preserve">, par opposition aux approches </w:t>
      </w:r>
      <w:r w:rsidRPr="001509D3">
        <w:rPr>
          <w:b/>
          <w:iCs/>
          <w:lang w:eastAsia="fr-FR"/>
        </w:rPr>
        <w:t>basées sur des documents</w:t>
      </w:r>
      <w:r w:rsidRPr="00867611">
        <w:rPr>
          <w:lang w:eastAsia="fr-FR"/>
        </w:rPr>
        <w:t xml:space="preserve"> qui reposent sur une collection </w:t>
      </w:r>
      <w:r w:rsidRPr="00867611">
        <w:rPr>
          <w:lang w:eastAsia="fr-FR"/>
        </w:rPr>
        <w:lastRenderedPageBreak/>
        <w:t xml:space="preserve">de modèles </w:t>
      </w:r>
      <w:r w:rsidR="004B3236">
        <w:rPr>
          <w:i/>
          <w:iCs/>
          <w:lang w:eastAsia="fr-FR"/>
        </w:rPr>
        <w:t>« </w:t>
      </w:r>
      <w:r w:rsidRPr="00867611">
        <w:rPr>
          <w:i/>
          <w:iCs/>
          <w:lang w:eastAsia="fr-FR"/>
        </w:rPr>
        <w:t>mono-point de vue</w:t>
      </w:r>
      <w:r w:rsidR="004B3236">
        <w:rPr>
          <w:i/>
          <w:iCs/>
          <w:lang w:eastAsia="fr-FR"/>
        </w:rPr>
        <w:t> »</w:t>
      </w:r>
      <w:r w:rsidRPr="00867611">
        <w:rPr>
          <w:lang w:eastAsia="fr-FR"/>
        </w:rPr>
        <w:t xml:space="preserve"> disjoints. L'utilisation d'un modèle unique présente deux avantages notables :</w:t>
      </w:r>
    </w:p>
    <w:p w:rsidR="00BE74E6" w:rsidRPr="000C26FC" w:rsidRDefault="00BE74E6" w:rsidP="004B3236">
      <w:pPr>
        <w:numPr>
          <w:ilvl w:val="0"/>
          <w:numId w:val="3"/>
        </w:numPr>
        <w:spacing w:before="60" w:after="60"/>
        <w:ind w:left="714" w:hanging="357"/>
        <w:rPr>
          <w:rFonts w:eastAsia="Times New Roman" w:cs="Times New Roman"/>
          <w:lang w:eastAsia="fr-FR"/>
        </w:rPr>
      </w:pPr>
      <w:r w:rsidRPr="000C26FC">
        <w:rPr>
          <w:rFonts w:eastAsia="Times New Roman" w:cs="Times New Roman"/>
          <w:lang w:eastAsia="fr-FR"/>
        </w:rPr>
        <w:t xml:space="preserve">Cela assure la </w:t>
      </w:r>
      <w:r w:rsidRPr="000C26FC">
        <w:rPr>
          <w:rFonts w:eastAsia="Times New Roman" w:cs="Times New Roman"/>
          <w:b/>
          <w:iCs/>
          <w:lang w:eastAsia="fr-FR"/>
        </w:rPr>
        <w:t>cohérence</w:t>
      </w:r>
      <w:r w:rsidRPr="000C26FC">
        <w:rPr>
          <w:rFonts w:eastAsia="Times New Roman" w:cs="Times New Roman"/>
          <w:lang w:eastAsia="fr-FR"/>
        </w:rPr>
        <w:t xml:space="preserve"> des données car les règles de </w:t>
      </w:r>
      <w:proofErr w:type="spellStart"/>
      <w:r w:rsidRPr="000C26FC">
        <w:rPr>
          <w:rFonts w:eastAsia="Times New Roman" w:cs="Times New Roman"/>
          <w:lang w:eastAsia="fr-FR"/>
        </w:rPr>
        <w:t>SysML</w:t>
      </w:r>
      <w:proofErr w:type="spellEnd"/>
      <w:r w:rsidRPr="000C26FC">
        <w:rPr>
          <w:rFonts w:eastAsia="Times New Roman" w:cs="Times New Roman"/>
          <w:lang w:eastAsia="fr-FR"/>
        </w:rPr>
        <w:t xml:space="preserve"> donnent à chaque élément du modèle une définition unique, construite en rassemblant les informations issues de ses différentes représentations, et interdisent à celles-ci de se contredire. Cela permet de réduire à la fois le risque d'erreurs et le temps passé à la vérification des données par rapport aux approches basées sur des documents qui ne béné</w:t>
      </w:r>
      <w:r w:rsidR="008A1C54">
        <w:rPr>
          <w:rFonts w:eastAsia="Times New Roman" w:cs="Times New Roman"/>
          <w:lang w:eastAsia="fr-FR"/>
        </w:rPr>
        <w:t>ficient pas d'un tel garde-fou,</w:t>
      </w:r>
    </w:p>
    <w:p w:rsidR="00BE74E6" w:rsidRPr="000C26FC" w:rsidRDefault="00BE74E6" w:rsidP="004B3236">
      <w:pPr>
        <w:numPr>
          <w:ilvl w:val="0"/>
          <w:numId w:val="3"/>
        </w:numPr>
        <w:spacing w:before="60" w:after="60"/>
        <w:ind w:left="714" w:hanging="357"/>
        <w:rPr>
          <w:rFonts w:eastAsia="Times New Roman" w:cs="Times New Roman"/>
          <w:lang w:eastAsia="fr-FR"/>
        </w:rPr>
      </w:pPr>
      <w:r w:rsidRPr="000C26FC">
        <w:rPr>
          <w:rFonts w:eastAsia="Times New Roman" w:cs="Times New Roman"/>
          <w:lang w:eastAsia="fr-FR"/>
        </w:rPr>
        <w:t xml:space="preserve">Cela facilite l'usage intensif de la </w:t>
      </w:r>
      <w:r w:rsidRPr="000C26FC">
        <w:rPr>
          <w:rFonts w:eastAsia="Times New Roman" w:cs="Times New Roman"/>
          <w:i/>
          <w:iCs/>
          <w:lang w:eastAsia="fr-FR"/>
        </w:rPr>
        <w:t>simulation</w:t>
      </w:r>
      <w:r w:rsidRPr="000C26FC">
        <w:rPr>
          <w:rFonts w:eastAsia="Times New Roman" w:cs="Times New Roman"/>
          <w:lang w:eastAsia="fr-FR"/>
        </w:rPr>
        <w:t xml:space="preserve"> car un modèle </w:t>
      </w:r>
      <w:proofErr w:type="spellStart"/>
      <w:r w:rsidRPr="000C26FC">
        <w:rPr>
          <w:rFonts w:eastAsia="Times New Roman" w:cs="Times New Roman"/>
          <w:lang w:eastAsia="fr-FR"/>
        </w:rPr>
        <w:t>SysML</w:t>
      </w:r>
      <w:proofErr w:type="spellEnd"/>
      <w:r w:rsidRPr="000C26FC">
        <w:rPr>
          <w:rFonts w:eastAsia="Times New Roman" w:cs="Times New Roman"/>
          <w:lang w:eastAsia="fr-FR"/>
        </w:rPr>
        <w:t xml:space="preserve"> peut regrouper toutes les informations permettant de modéliser le système, de simuler son comportement, et de comparer les résultats aux exigences afin de valider (ou non) des solutions.</w:t>
      </w:r>
    </w:p>
    <w:p w:rsidR="00BE74E6" w:rsidRPr="00867611" w:rsidRDefault="00BE74E6" w:rsidP="004B3236">
      <w:pPr>
        <w:spacing w:after="0"/>
        <w:rPr>
          <w:lang w:eastAsia="fr-FR"/>
        </w:rPr>
      </w:pPr>
      <w:r w:rsidRPr="00867611">
        <w:rPr>
          <w:lang w:eastAsia="fr-FR"/>
        </w:rPr>
        <w:t>Ces avantages sont analogues à ceux que procure, en conception mécanique, la génération automatique de vues 2D à partir d'une maquette numérique 3D réalisée dans un logiciel de CAO (</w:t>
      </w:r>
      <w:r>
        <w:rPr>
          <w:lang w:eastAsia="fr-FR"/>
        </w:rPr>
        <w:t>f</w:t>
      </w:r>
      <w:r w:rsidRPr="00867611">
        <w:rPr>
          <w:lang w:eastAsia="fr-FR"/>
        </w:rPr>
        <w:t>igure 3a) par rapport au dessin direct, fût-il assisté par ordinateur, d'un ensemble de vues 2D séparées les unes des autres (</w:t>
      </w:r>
      <w:r>
        <w:rPr>
          <w:lang w:eastAsia="fr-FR"/>
        </w:rPr>
        <w:t>f</w:t>
      </w:r>
      <w:r w:rsidRPr="00867611">
        <w:rPr>
          <w:lang w:eastAsia="fr-FR"/>
        </w:rPr>
        <w:t>igure 3b).</w:t>
      </w:r>
    </w:p>
    <w:p w:rsidR="00BE74E6" w:rsidRDefault="004B3236" w:rsidP="008A1C54">
      <w:pPr>
        <w:spacing w:before="0" w:after="0"/>
        <w:jc w:val="center"/>
        <w:rPr>
          <w:i/>
          <w:sz w:val="20"/>
          <w:szCs w:val="20"/>
        </w:rPr>
      </w:pPr>
      <w:r>
        <w:rPr>
          <w:i/>
          <w:noProof/>
          <w:sz w:val="20"/>
          <w:szCs w:val="20"/>
          <w:lang w:eastAsia="fr-FR"/>
        </w:rPr>
        <w:drawing>
          <wp:inline distT="0" distB="0" distL="0" distR="0">
            <wp:extent cx="2888974" cy="1572140"/>
            <wp:effectExtent l="19050" t="0" r="6626"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892123" cy="1573854"/>
                    </a:xfrm>
                    <a:prstGeom prst="rect">
                      <a:avLst/>
                    </a:prstGeom>
                    <a:noFill/>
                    <a:ln w="9525">
                      <a:noFill/>
                      <a:miter lim="800000"/>
                      <a:headEnd/>
                      <a:tailEnd/>
                    </a:ln>
                  </pic:spPr>
                </pic:pic>
              </a:graphicData>
            </a:graphic>
          </wp:inline>
        </w:drawing>
      </w:r>
    </w:p>
    <w:p w:rsidR="004B3236" w:rsidRDefault="004B3236" w:rsidP="000C26FC">
      <w:pPr>
        <w:pStyle w:val="Sansinterligne"/>
        <w:rPr>
          <w:rFonts w:eastAsia="Times New Roman"/>
          <w:bCs/>
          <w:iCs/>
          <w:lang w:eastAsia="fr-FR"/>
        </w:rPr>
        <w:sectPr w:rsidR="004B3236" w:rsidSect="00BE51E0">
          <w:footerReference w:type="default" r:id="rId12"/>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4B3236" w:rsidRDefault="004B3236" w:rsidP="004B3236">
      <w:pPr>
        <w:pStyle w:val="Sansinterligne"/>
        <w:ind w:left="1560"/>
        <w:rPr>
          <w:rFonts w:eastAsia="Times New Roman"/>
          <w:bCs/>
          <w:iCs/>
          <w:lang w:eastAsia="fr-FR"/>
        </w:rPr>
      </w:pPr>
      <w:r>
        <w:rPr>
          <w:rFonts w:eastAsia="Times New Roman"/>
          <w:bCs/>
          <w:iCs/>
          <w:lang w:eastAsia="fr-FR"/>
        </w:rPr>
        <w:lastRenderedPageBreak/>
        <w:t>(a)</w:t>
      </w:r>
    </w:p>
    <w:p w:rsidR="004B3236" w:rsidRDefault="004B3236" w:rsidP="004B3236">
      <w:pPr>
        <w:pStyle w:val="Sansinterligne"/>
        <w:ind w:right="2112"/>
        <w:rPr>
          <w:rFonts w:eastAsia="Times New Roman"/>
          <w:bCs/>
          <w:iCs/>
          <w:lang w:eastAsia="fr-FR"/>
        </w:rPr>
      </w:pPr>
      <w:r>
        <w:rPr>
          <w:rFonts w:eastAsia="Times New Roman"/>
          <w:bCs/>
          <w:iCs/>
          <w:lang w:eastAsia="fr-FR"/>
        </w:rPr>
        <w:lastRenderedPageBreak/>
        <w:t>(b)</w:t>
      </w:r>
    </w:p>
    <w:p w:rsidR="004B3236" w:rsidRDefault="004B3236" w:rsidP="000C26FC">
      <w:pPr>
        <w:pStyle w:val="Sansinterligne"/>
        <w:rPr>
          <w:rFonts w:eastAsia="Times New Roman"/>
          <w:bCs/>
          <w:iCs/>
          <w:lang w:eastAsia="fr-FR"/>
        </w:rPr>
        <w:sectPr w:rsidR="004B3236" w:rsidSect="004B3236">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993AED" w:rsidRDefault="00BE74E6" w:rsidP="000C26FC">
      <w:pPr>
        <w:pStyle w:val="Sansinterligne"/>
        <w:rPr>
          <w:rFonts w:eastAsia="Times New Roman"/>
          <w:lang w:eastAsia="fr-FR"/>
        </w:rPr>
      </w:pPr>
      <w:r w:rsidRPr="001509D3">
        <w:rPr>
          <w:rFonts w:eastAsia="Times New Roman"/>
          <w:bCs/>
          <w:iCs/>
          <w:lang w:eastAsia="fr-FR"/>
        </w:rPr>
        <w:lastRenderedPageBreak/>
        <w:t>Figure 3</w:t>
      </w:r>
      <w:r w:rsidRPr="001509D3">
        <w:rPr>
          <w:rFonts w:eastAsia="Times New Roman"/>
          <w:lang w:eastAsia="fr-FR"/>
        </w:rPr>
        <w:t xml:space="preserve"> :</w:t>
      </w:r>
      <w:r w:rsidRPr="00867611">
        <w:rPr>
          <w:rFonts w:eastAsia="Times New Roman"/>
          <w:lang w:eastAsia="fr-FR"/>
        </w:rPr>
        <w:t xml:space="preserve"> (a) Un modèle dont des v</w:t>
      </w:r>
      <w:r w:rsidR="00993AED">
        <w:rPr>
          <w:rFonts w:eastAsia="Times New Roman"/>
          <w:lang w:eastAsia="fr-FR"/>
        </w:rPr>
        <w:t xml:space="preserve">ues cohérentes </w:t>
      </w:r>
      <w:proofErr w:type="gramStart"/>
      <w:r w:rsidR="00993AED">
        <w:rPr>
          <w:rFonts w:eastAsia="Times New Roman"/>
          <w:lang w:eastAsia="fr-FR"/>
        </w:rPr>
        <w:t>sont</w:t>
      </w:r>
      <w:proofErr w:type="gramEnd"/>
      <w:r w:rsidR="00993AED">
        <w:rPr>
          <w:rFonts w:eastAsia="Times New Roman"/>
          <w:lang w:eastAsia="fr-FR"/>
        </w:rPr>
        <w:t xml:space="preserve"> extraites</w:t>
      </w:r>
    </w:p>
    <w:p w:rsidR="00BE74E6" w:rsidRPr="00867611" w:rsidRDefault="00BE74E6" w:rsidP="000C26FC">
      <w:pPr>
        <w:pStyle w:val="Sansinterligne"/>
        <w:rPr>
          <w:rFonts w:eastAsia="Times New Roman"/>
          <w:lang w:eastAsia="fr-FR"/>
        </w:rPr>
      </w:pPr>
      <w:r w:rsidRPr="00867611">
        <w:rPr>
          <w:rFonts w:eastAsia="Times New Roman"/>
          <w:lang w:eastAsia="fr-FR"/>
        </w:rPr>
        <w:t>(b) un ensemble de vues dessinées indépendamment, et donc susceptibles de se contredire.</w:t>
      </w:r>
    </w:p>
    <w:p w:rsidR="00BE74E6" w:rsidRPr="00867611" w:rsidRDefault="00BE74E6" w:rsidP="00F73D99">
      <w:pPr>
        <w:rPr>
          <w:lang w:eastAsia="fr-FR"/>
        </w:rPr>
      </w:pPr>
      <w:r w:rsidRPr="00867611">
        <w:rPr>
          <w:lang w:eastAsia="fr-FR"/>
        </w:rPr>
        <w:t xml:space="preserve">Naturellement, ces fonctionnalités sont d'autant plus avantageuses que le projet est de grande taille (nombreux composants, nombreuses relations, travail collaboratif...) et ne sont pleinement présentes que dans le cadre de l'utilisation d'un logiciel ; cependant, comme nous allons le voir, l'aspect structuré de </w:t>
      </w:r>
      <w:proofErr w:type="spellStart"/>
      <w:r w:rsidRPr="00867611">
        <w:rPr>
          <w:lang w:eastAsia="fr-FR"/>
        </w:rPr>
        <w:t>SysML</w:t>
      </w:r>
      <w:proofErr w:type="spellEnd"/>
      <w:r w:rsidRPr="00867611">
        <w:rPr>
          <w:lang w:eastAsia="fr-FR"/>
        </w:rPr>
        <w:t xml:space="preserve"> et le gain de rigueur qui en découle peuvent tout à fait être mis en évidence sur des exemples très simples, et rien n'empêche de concevoir et de communiquer un modèle </w:t>
      </w:r>
      <w:proofErr w:type="spellStart"/>
      <w:r w:rsidRPr="00867611">
        <w:rPr>
          <w:lang w:eastAsia="fr-FR"/>
        </w:rPr>
        <w:t>SysML</w:t>
      </w:r>
      <w:proofErr w:type="spellEnd"/>
      <w:r w:rsidRPr="00867611">
        <w:rPr>
          <w:lang w:eastAsia="fr-FR"/>
        </w:rPr>
        <w:t xml:space="preserve"> sous la forme de documents papier.</w:t>
      </w:r>
    </w:p>
    <w:p w:rsidR="00BE74E6" w:rsidRPr="00867611" w:rsidRDefault="00BE74E6" w:rsidP="00F73D99">
      <w:pPr>
        <w:pStyle w:val="Titre1"/>
        <w:rPr>
          <w:rFonts w:eastAsia="Times New Roman"/>
          <w:kern w:val="36"/>
          <w:lang w:eastAsia="fr-FR"/>
        </w:rPr>
      </w:pPr>
      <w:r w:rsidRPr="00867611">
        <w:rPr>
          <w:rFonts w:eastAsia="Times New Roman"/>
          <w:kern w:val="36"/>
          <w:lang w:eastAsia="fr-FR"/>
        </w:rPr>
        <w:t>3</w:t>
      </w:r>
      <w:r w:rsidR="000C26FC">
        <w:rPr>
          <w:rFonts w:eastAsia="Times New Roman"/>
          <w:kern w:val="36"/>
          <w:lang w:eastAsia="fr-FR"/>
        </w:rPr>
        <w:t xml:space="preserve"> -</w:t>
      </w:r>
      <w:r w:rsidRPr="00867611">
        <w:rPr>
          <w:rFonts w:eastAsia="Times New Roman"/>
          <w:kern w:val="36"/>
          <w:lang w:eastAsia="fr-FR"/>
        </w:rPr>
        <w:t xml:space="preserve"> Un aperçu du langage </w:t>
      </w:r>
      <w:proofErr w:type="spellStart"/>
      <w:r w:rsidRPr="00867611">
        <w:rPr>
          <w:rFonts w:eastAsia="Times New Roman"/>
          <w:kern w:val="36"/>
          <w:lang w:eastAsia="fr-FR"/>
        </w:rPr>
        <w:t>SysML</w:t>
      </w:r>
      <w:proofErr w:type="spellEnd"/>
    </w:p>
    <w:p w:rsidR="00BE74E6" w:rsidRPr="00867611" w:rsidRDefault="00BE74E6" w:rsidP="006A09AA">
      <w:pPr>
        <w:spacing w:before="120"/>
        <w:rPr>
          <w:lang w:eastAsia="fr-FR"/>
        </w:rPr>
      </w:pPr>
      <w:proofErr w:type="spellStart"/>
      <w:r w:rsidRPr="00867611">
        <w:rPr>
          <w:lang w:eastAsia="fr-FR"/>
        </w:rPr>
        <w:t>SysML</w:t>
      </w:r>
      <w:proofErr w:type="spellEnd"/>
      <w:r w:rsidRPr="00867611">
        <w:rPr>
          <w:lang w:eastAsia="fr-FR"/>
        </w:rPr>
        <w:t xml:space="preserve"> est un langage, c'est-à-dire un ensemble de signifiés (les éléments du modèle) et de signifiants (la façon dont ils sont représentés). Ce langage est essentiellement graphique : les signifiants sont des </w:t>
      </w:r>
      <w:r w:rsidRPr="001509D3">
        <w:rPr>
          <w:b/>
          <w:iCs/>
          <w:lang w:eastAsia="fr-FR"/>
        </w:rPr>
        <w:t>boîtes</w:t>
      </w:r>
      <w:r w:rsidRPr="00867611">
        <w:rPr>
          <w:lang w:eastAsia="fr-FR"/>
        </w:rPr>
        <w:t xml:space="preserve"> reliées par des </w:t>
      </w:r>
      <w:r w:rsidRPr="001509D3">
        <w:rPr>
          <w:b/>
          <w:iCs/>
          <w:lang w:eastAsia="fr-FR"/>
        </w:rPr>
        <w:t>lignes</w:t>
      </w:r>
      <w:r w:rsidRPr="00867611">
        <w:rPr>
          <w:lang w:eastAsia="fr-FR"/>
        </w:rPr>
        <w:t>, ces dernières étant orientées ou non selon les cas. Il obéit aux quelques règles suivantes :</w:t>
      </w:r>
    </w:p>
    <w:p w:rsidR="00BE74E6" w:rsidRPr="000C26FC" w:rsidRDefault="00BE74E6" w:rsidP="004B3236">
      <w:pPr>
        <w:numPr>
          <w:ilvl w:val="0"/>
          <w:numId w:val="4"/>
        </w:numPr>
        <w:spacing w:before="60" w:after="60"/>
        <w:ind w:left="714" w:hanging="357"/>
        <w:rPr>
          <w:rFonts w:eastAsia="Times New Roman" w:cs="Times New Roman"/>
          <w:lang w:eastAsia="fr-FR"/>
        </w:rPr>
      </w:pPr>
      <w:r w:rsidRPr="000C26FC">
        <w:rPr>
          <w:rFonts w:eastAsia="Times New Roman" w:cs="Times New Roman"/>
          <w:lang w:eastAsia="fr-FR"/>
        </w:rPr>
        <w:t xml:space="preserve">Les boîtes et les lignes possèdent des </w:t>
      </w:r>
      <w:r w:rsidRPr="000C26FC">
        <w:rPr>
          <w:rFonts w:eastAsia="Times New Roman" w:cs="Times New Roman"/>
          <w:b/>
          <w:iCs/>
          <w:lang w:eastAsia="fr-FR"/>
        </w:rPr>
        <w:t>types</w:t>
      </w:r>
      <w:r w:rsidRPr="000C26FC">
        <w:rPr>
          <w:rFonts w:eastAsia="Times New Roman" w:cs="Times New Roman"/>
          <w:lang w:eastAsia="fr-FR"/>
        </w:rPr>
        <w:t>, indiqués par des conventions graphiques ou des mots-clés ; le type d'une boîte indique s'il s'agit du modèle d'un composant, d'un comportement ... tandis que le type d'une ligne précise la nature de la relation entre les boîtes.</w:t>
      </w:r>
    </w:p>
    <w:p w:rsidR="00BE74E6" w:rsidRPr="000C26FC" w:rsidRDefault="00BE74E6" w:rsidP="004B3236">
      <w:pPr>
        <w:numPr>
          <w:ilvl w:val="0"/>
          <w:numId w:val="4"/>
        </w:numPr>
        <w:spacing w:before="60" w:after="60"/>
        <w:ind w:left="714" w:hanging="357"/>
        <w:rPr>
          <w:rFonts w:eastAsia="Times New Roman" w:cs="Times New Roman"/>
          <w:lang w:eastAsia="fr-FR"/>
        </w:rPr>
      </w:pPr>
      <w:r w:rsidRPr="000C26FC">
        <w:rPr>
          <w:rFonts w:eastAsia="Times New Roman" w:cs="Times New Roman"/>
          <w:lang w:eastAsia="fr-FR"/>
        </w:rPr>
        <w:t xml:space="preserve">De plus, les boîtes portent des </w:t>
      </w:r>
      <w:r w:rsidRPr="000C26FC">
        <w:rPr>
          <w:rFonts w:eastAsia="Times New Roman" w:cs="Times New Roman"/>
          <w:b/>
          <w:iCs/>
          <w:lang w:eastAsia="fr-FR"/>
        </w:rPr>
        <w:t>noms</w:t>
      </w:r>
      <w:r w:rsidRPr="000C26FC">
        <w:rPr>
          <w:rFonts w:eastAsia="Times New Roman" w:cs="Times New Roman"/>
          <w:lang w:eastAsia="fr-FR"/>
        </w:rPr>
        <w:t xml:space="preserve"> servant à identifier les éléments du modèle qu'elles représentent : deux boîtes portant le même nom sont deux représentations (</w:t>
      </w:r>
      <w:r w:rsidRPr="000C26FC">
        <w:rPr>
          <w:rFonts w:eastAsia="Times New Roman" w:cs="Times New Roman"/>
          <w:iCs/>
          <w:lang w:eastAsia="fr-FR"/>
        </w:rPr>
        <w:t>a priori</w:t>
      </w:r>
      <w:r w:rsidRPr="000C26FC">
        <w:rPr>
          <w:rFonts w:eastAsia="Times New Roman" w:cs="Times New Roman"/>
          <w:lang w:eastAsia="fr-FR"/>
        </w:rPr>
        <w:t xml:space="preserve"> différentes) du </w:t>
      </w:r>
      <w:r w:rsidRPr="000C26FC">
        <w:rPr>
          <w:rFonts w:eastAsia="Times New Roman" w:cs="Times New Roman"/>
          <w:i/>
          <w:iCs/>
          <w:lang w:eastAsia="fr-FR"/>
        </w:rPr>
        <w:t>même élément</w:t>
      </w:r>
      <w:r w:rsidRPr="000C26FC">
        <w:rPr>
          <w:rFonts w:eastAsia="Times New Roman" w:cs="Times New Roman"/>
          <w:lang w:eastAsia="fr-FR"/>
        </w:rPr>
        <w:t>, et ces représentations ne peuvent pas se contredire (mais elles peuvent se compléter).</w:t>
      </w:r>
    </w:p>
    <w:p w:rsidR="00BE74E6" w:rsidRPr="000C26FC" w:rsidRDefault="00BE74E6" w:rsidP="004B3236">
      <w:pPr>
        <w:numPr>
          <w:ilvl w:val="0"/>
          <w:numId w:val="4"/>
        </w:numPr>
        <w:spacing w:before="60" w:after="60"/>
        <w:ind w:left="714" w:hanging="357"/>
        <w:rPr>
          <w:rFonts w:eastAsia="Times New Roman" w:cs="Times New Roman"/>
          <w:lang w:eastAsia="fr-FR"/>
        </w:rPr>
      </w:pPr>
      <w:proofErr w:type="spellStart"/>
      <w:r w:rsidRPr="000C26FC">
        <w:rPr>
          <w:rFonts w:eastAsia="Times New Roman" w:cs="Times New Roman"/>
          <w:lang w:eastAsia="fr-FR"/>
        </w:rPr>
        <w:lastRenderedPageBreak/>
        <w:t>SysML</w:t>
      </w:r>
      <w:proofErr w:type="spellEnd"/>
      <w:r w:rsidRPr="000C26FC">
        <w:rPr>
          <w:rFonts w:eastAsia="Times New Roman" w:cs="Times New Roman"/>
          <w:lang w:eastAsia="fr-FR"/>
        </w:rPr>
        <w:t xml:space="preserve"> possède une structure </w:t>
      </w:r>
      <w:r w:rsidRPr="000C26FC">
        <w:rPr>
          <w:rFonts w:eastAsia="Times New Roman" w:cs="Times New Roman"/>
          <w:b/>
          <w:iCs/>
          <w:lang w:eastAsia="fr-FR"/>
        </w:rPr>
        <w:t>hiérarchique</w:t>
      </w:r>
      <w:r w:rsidRPr="000C26FC">
        <w:rPr>
          <w:rFonts w:eastAsia="Times New Roman" w:cs="Times New Roman"/>
          <w:lang w:eastAsia="fr-FR"/>
        </w:rPr>
        <w:t>, cohérente vis-à-vis de la systémique : de nombreuses boîtes peuvent contenir d'autres boîtes reliées par des lignes, et le modèle entier est lui-même une boîte.</w:t>
      </w:r>
    </w:p>
    <w:p w:rsidR="00BE74E6" w:rsidRPr="000C26FC" w:rsidRDefault="00BE74E6" w:rsidP="004B3236">
      <w:pPr>
        <w:numPr>
          <w:ilvl w:val="0"/>
          <w:numId w:val="4"/>
        </w:numPr>
        <w:spacing w:before="60" w:after="60"/>
        <w:ind w:left="714" w:hanging="357"/>
        <w:rPr>
          <w:rFonts w:eastAsia="Times New Roman" w:cs="Times New Roman"/>
          <w:lang w:eastAsia="fr-FR"/>
        </w:rPr>
      </w:pPr>
      <w:r w:rsidRPr="000C26FC">
        <w:rPr>
          <w:rFonts w:eastAsia="Times New Roman" w:cs="Times New Roman"/>
          <w:lang w:eastAsia="fr-FR"/>
        </w:rPr>
        <w:t xml:space="preserve">La représentation du contenu d'une boîte s'appelle un </w:t>
      </w:r>
      <w:r w:rsidRPr="000C26FC">
        <w:rPr>
          <w:rFonts w:eastAsia="Times New Roman" w:cs="Times New Roman"/>
          <w:b/>
          <w:iCs/>
          <w:lang w:eastAsia="fr-FR"/>
        </w:rPr>
        <w:t xml:space="preserve">diagramme </w:t>
      </w:r>
      <w:proofErr w:type="spellStart"/>
      <w:r w:rsidRPr="000C26FC">
        <w:rPr>
          <w:rFonts w:eastAsia="Times New Roman" w:cs="Times New Roman"/>
          <w:b/>
          <w:iCs/>
          <w:lang w:eastAsia="fr-FR"/>
        </w:rPr>
        <w:t>SysML</w:t>
      </w:r>
      <w:proofErr w:type="spellEnd"/>
      <w:r w:rsidRPr="000C26FC">
        <w:rPr>
          <w:rFonts w:eastAsia="Times New Roman" w:cs="Times New Roman"/>
          <w:lang w:eastAsia="fr-FR"/>
        </w:rPr>
        <w:t>. Les diagrammes, tout comme les boîtes qu'ils représentent, possèdent des types qui déterminent la nature de l'information que l'on y trouve (structurelle, comportementale...) ; il en existe neuf. Chaque diagramme est obligatoirement dessiné dans un cadre muni d'un en-tête qui précise son type, suivi du type et du nom de la boîte représentée, et enfin d'une description libre (figure 4).</w:t>
      </w:r>
    </w:p>
    <w:p w:rsidR="00BE74E6" w:rsidRDefault="00BE74E6" w:rsidP="00BD541F">
      <w:pPr>
        <w:spacing w:before="0" w:after="0" w:line="240" w:lineRule="auto"/>
        <w:jc w:val="center"/>
        <w:rPr>
          <w:i/>
          <w:sz w:val="20"/>
          <w:szCs w:val="20"/>
        </w:rPr>
      </w:pPr>
      <w:r w:rsidRPr="00BE74E6">
        <w:rPr>
          <w:i/>
          <w:noProof/>
          <w:sz w:val="20"/>
          <w:szCs w:val="20"/>
          <w:lang w:eastAsia="fr-FR"/>
        </w:rPr>
        <w:drawing>
          <wp:inline distT="0" distB="0" distL="0" distR="0">
            <wp:extent cx="3018980" cy="1065317"/>
            <wp:effectExtent l="19050" t="0" r="0" b="0"/>
            <wp:docPr id="1" name="Image 7" descr="http://www.si.ens-cachan.fr/ressource/r95/images/Cad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ens-cachan.fr/ressource/r95/images/Cadre.png"/>
                    <pic:cNvPicPr>
                      <a:picLocks noChangeAspect="1" noChangeArrowheads="1"/>
                    </pic:cNvPicPr>
                  </pic:nvPicPr>
                  <pic:blipFill>
                    <a:blip r:embed="rId13" cstate="print"/>
                    <a:srcRect b="4475"/>
                    <a:stretch>
                      <a:fillRect/>
                    </a:stretch>
                  </pic:blipFill>
                  <pic:spPr bwMode="auto">
                    <a:xfrm>
                      <a:off x="0" y="0"/>
                      <a:ext cx="3018980" cy="1065317"/>
                    </a:xfrm>
                    <a:prstGeom prst="rect">
                      <a:avLst/>
                    </a:prstGeom>
                    <a:noFill/>
                    <a:ln w="9525">
                      <a:noFill/>
                      <a:miter lim="800000"/>
                      <a:headEnd/>
                      <a:tailEnd/>
                    </a:ln>
                  </pic:spPr>
                </pic:pic>
              </a:graphicData>
            </a:graphic>
          </wp:inline>
        </w:drawing>
      </w:r>
    </w:p>
    <w:p w:rsidR="00BE74E6" w:rsidRPr="00867611" w:rsidRDefault="00BE74E6" w:rsidP="000C26FC">
      <w:pPr>
        <w:pStyle w:val="Sansinterligne"/>
        <w:rPr>
          <w:rFonts w:eastAsia="Times New Roman"/>
          <w:lang w:eastAsia="fr-FR"/>
        </w:rPr>
      </w:pPr>
      <w:r w:rsidRPr="001509D3">
        <w:rPr>
          <w:rFonts w:eastAsia="Times New Roman"/>
          <w:bCs/>
          <w:iCs/>
          <w:lang w:eastAsia="fr-FR"/>
        </w:rPr>
        <w:t>Figure 4</w:t>
      </w:r>
      <w:r w:rsidRPr="001509D3">
        <w:rPr>
          <w:rFonts w:eastAsia="Times New Roman"/>
          <w:lang w:eastAsia="fr-FR"/>
        </w:rPr>
        <w:t xml:space="preserve"> :</w:t>
      </w:r>
      <w:r w:rsidRPr="00867611">
        <w:rPr>
          <w:rFonts w:eastAsia="Times New Roman"/>
          <w:lang w:eastAsia="fr-FR"/>
        </w:rPr>
        <w:t xml:space="preserve"> Un exemple de cadre et d'en-tête d'un diagramme </w:t>
      </w:r>
      <w:proofErr w:type="spellStart"/>
      <w:r w:rsidRPr="00867611">
        <w:rPr>
          <w:rFonts w:eastAsia="Times New Roman"/>
          <w:lang w:eastAsia="fr-FR"/>
        </w:rPr>
        <w:t>SysML</w:t>
      </w:r>
      <w:proofErr w:type="spellEnd"/>
    </w:p>
    <w:p w:rsidR="00BE74E6" w:rsidRPr="000C26FC" w:rsidRDefault="00BE74E6" w:rsidP="004B3236">
      <w:pPr>
        <w:spacing w:before="120" w:after="60"/>
        <w:ind w:left="715" w:hanging="6"/>
        <w:rPr>
          <w:rFonts w:eastAsia="Times New Roman" w:cs="Times New Roman"/>
          <w:lang w:eastAsia="fr-FR"/>
        </w:rPr>
      </w:pPr>
      <w:r w:rsidRPr="000C26FC">
        <w:rPr>
          <w:rFonts w:eastAsia="Times New Roman" w:cs="Times New Roman"/>
          <w:lang w:eastAsia="fr-FR"/>
        </w:rPr>
        <w:t xml:space="preserve">Ainsi, un diagramme </w:t>
      </w:r>
      <w:proofErr w:type="spellStart"/>
      <w:r w:rsidRPr="000C26FC">
        <w:rPr>
          <w:rFonts w:eastAsia="Times New Roman" w:cs="Times New Roman"/>
          <w:lang w:eastAsia="fr-FR"/>
        </w:rPr>
        <w:t>SysML</w:t>
      </w:r>
      <w:proofErr w:type="spellEnd"/>
      <w:r w:rsidRPr="000C26FC">
        <w:rPr>
          <w:rFonts w:eastAsia="Times New Roman" w:cs="Times New Roman"/>
          <w:lang w:eastAsia="fr-FR"/>
        </w:rPr>
        <w:t xml:space="preserve"> est, par définition, une </w:t>
      </w:r>
      <w:r w:rsidRPr="000C26FC">
        <w:rPr>
          <w:rFonts w:eastAsia="Times New Roman" w:cs="Times New Roman"/>
          <w:i/>
          <w:iCs/>
          <w:lang w:eastAsia="fr-FR"/>
        </w:rPr>
        <w:t>vue du modèle</w:t>
      </w:r>
      <w:r w:rsidRPr="000C26FC">
        <w:rPr>
          <w:rFonts w:eastAsia="Times New Roman" w:cs="Times New Roman"/>
          <w:lang w:eastAsia="fr-FR"/>
        </w:rPr>
        <w:t xml:space="preserve">, c'est-à-dire une représentation graphique d'une partie du modèle (en l'occurrence, d'une boîte) selon un point de vue particulier (donné par son type) ; l'en-tête permet d'identifier cette vue avec précision. Réciproquement, un modèle </w:t>
      </w:r>
      <w:proofErr w:type="spellStart"/>
      <w:r w:rsidRPr="000C26FC">
        <w:rPr>
          <w:rFonts w:eastAsia="Times New Roman" w:cs="Times New Roman"/>
          <w:lang w:eastAsia="fr-FR"/>
        </w:rPr>
        <w:t>SysML</w:t>
      </w:r>
      <w:proofErr w:type="spellEnd"/>
      <w:r w:rsidRPr="000C26FC">
        <w:rPr>
          <w:rFonts w:eastAsia="Times New Roman" w:cs="Times New Roman"/>
          <w:lang w:eastAsia="fr-FR"/>
        </w:rPr>
        <w:t xml:space="preserve"> est représenté par une </w:t>
      </w:r>
      <w:r w:rsidRPr="000C26FC">
        <w:rPr>
          <w:rFonts w:eastAsia="Times New Roman" w:cs="Times New Roman"/>
          <w:i/>
          <w:iCs/>
          <w:lang w:eastAsia="fr-FR"/>
        </w:rPr>
        <w:t>collection de diagrammes liés entre eux</w:t>
      </w:r>
      <w:r w:rsidRPr="000C26FC">
        <w:rPr>
          <w:rFonts w:eastAsia="Times New Roman" w:cs="Times New Roman"/>
          <w:lang w:eastAsia="fr-FR"/>
        </w:rPr>
        <w:t>.</w:t>
      </w:r>
    </w:p>
    <w:p w:rsidR="00BE74E6" w:rsidRPr="000C26FC" w:rsidRDefault="00BE74E6" w:rsidP="004B3236">
      <w:pPr>
        <w:numPr>
          <w:ilvl w:val="0"/>
          <w:numId w:val="4"/>
        </w:numPr>
        <w:spacing w:before="60" w:after="60"/>
        <w:ind w:left="714" w:hanging="357"/>
        <w:rPr>
          <w:rFonts w:eastAsia="Times New Roman" w:cs="Times New Roman"/>
          <w:lang w:eastAsia="fr-FR"/>
        </w:rPr>
      </w:pPr>
      <w:r w:rsidRPr="000C26FC">
        <w:rPr>
          <w:rFonts w:eastAsia="Times New Roman" w:cs="Times New Roman"/>
          <w:lang w:eastAsia="fr-FR"/>
        </w:rPr>
        <w:t xml:space="preserve">Enfin, </w:t>
      </w:r>
      <w:proofErr w:type="spellStart"/>
      <w:r w:rsidRPr="000C26FC">
        <w:rPr>
          <w:rFonts w:eastAsia="Times New Roman" w:cs="Times New Roman"/>
          <w:b/>
          <w:iCs/>
          <w:lang w:eastAsia="fr-FR"/>
        </w:rPr>
        <w:t>SysML</w:t>
      </w:r>
      <w:proofErr w:type="spellEnd"/>
      <w:r w:rsidRPr="000C26FC">
        <w:rPr>
          <w:rFonts w:eastAsia="Times New Roman" w:cs="Times New Roman"/>
          <w:b/>
          <w:iCs/>
          <w:lang w:eastAsia="fr-FR"/>
        </w:rPr>
        <w:t xml:space="preserve"> n'impose pas l'exhaustivité</w:t>
      </w:r>
      <w:r w:rsidRPr="000C26FC">
        <w:rPr>
          <w:rFonts w:eastAsia="Times New Roman" w:cs="Times New Roman"/>
          <w:i/>
          <w:iCs/>
          <w:lang w:eastAsia="fr-FR"/>
        </w:rPr>
        <w:t xml:space="preserve"> :</w:t>
      </w:r>
      <w:r w:rsidRPr="000C26FC">
        <w:rPr>
          <w:rFonts w:eastAsia="Times New Roman" w:cs="Times New Roman"/>
          <w:lang w:eastAsia="fr-FR"/>
        </w:rPr>
        <w:t xml:space="preserve"> un diagramme ne représente que les éléments utiles pour atteindre l'objectif (qu'il s'agisse de communiquer ou de simuler), et l'absence de représentation d'un élément sur un diagramme donné n'implique nullement que cet élément n'existe pas (il peut tout à fait figurer sur d'autres diagrammes). Deux diagrammes représentant un même élément de façon différente doivent donc être considérés comme </w:t>
      </w:r>
      <w:r w:rsidRPr="000C26FC">
        <w:rPr>
          <w:rFonts w:eastAsia="Times New Roman" w:cs="Times New Roman"/>
          <w:i/>
          <w:iCs/>
          <w:lang w:eastAsia="fr-FR"/>
        </w:rPr>
        <w:t>complémentaires</w:t>
      </w:r>
      <w:r w:rsidRPr="000C26FC">
        <w:rPr>
          <w:rFonts w:eastAsia="Times New Roman" w:cs="Times New Roman"/>
          <w:lang w:eastAsia="fr-FR"/>
        </w:rPr>
        <w:t xml:space="preserve"> ; en revanche, s'ils s'avèrent </w:t>
      </w:r>
      <w:r w:rsidRPr="000C26FC">
        <w:rPr>
          <w:rFonts w:eastAsia="Times New Roman" w:cs="Times New Roman"/>
          <w:i/>
          <w:iCs/>
          <w:lang w:eastAsia="fr-FR"/>
        </w:rPr>
        <w:t>contradictoires</w:t>
      </w:r>
      <w:r w:rsidRPr="000C26FC">
        <w:rPr>
          <w:rFonts w:eastAsia="Times New Roman" w:cs="Times New Roman"/>
          <w:lang w:eastAsia="fr-FR"/>
        </w:rPr>
        <w:t>, alors il s'agit d'une faute, comme expliqué plus haut.</w:t>
      </w:r>
    </w:p>
    <w:p w:rsidR="00BE74E6" w:rsidRPr="00867611" w:rsidRDefault="00BE74E6" w:rsidP="00F73D99">
      <w:pPr>
        <w:rPr>
          <w:lang w:eastAsia="fr-FR"/>
        </w:rPr>
      </w:pPr>
      <w:r w:rsidRPr="00867611">
        <w:rPr>
          <w:lang w:eastAsia="fr-FR"/>
        </w:rPr>
        <w:t>La suite de la ressource propose un rapide aperçu des neuf types de diagrammes en prenant l'exemple d'une automobile. Pour chaque diagramme, nous présentons son objectif, un exemple très simple permettant d'expliquer la signification des boîtes et des lignes, et un aperçu des relations possibles avec les autres diagrammes. Nous avons choisi de classer les diagrammes selon ce qui nous semble être leur point de vue dominant : fonctionnel, structurel ou comportemental, en nous appuyant sur la signification qu'ont ces termes dans les référentiels de Sciences de l'Ingénieur. Cependant, certains diagrammes combinent plusieurs de ces points de vue et nous avons donc dû faire des choix...</w:t>
      </w:r>
    </w:p>
    <w:p w:rsidR="00BE74E6" w:rsidRPr="00867611" w:rsidRDefault="00BE74E6" w:rsidP="006A09AA">
      <w:pPr>
        <w:pStyle w:val="Titre2"/>
        <w:spacing w:before="120"/>
        <w:rPr>
          <w:rFonts w:eastAsia="Times New Roman"/>
          <w:lang w:eastAsia="fr-FR"/>
        </w:rPr>
      </w:pPr>
      <w:r w:rsidRPr="00867611">
        <w:rPr>
          <w:rFonts w:eastAsia="Times New Roman"/>
          <w:lang w:eastAsia="fr-FR"/>
        </w:rPr>
        <w:t>3</w:t>
      </w:r>
      <w:r w:rsidR="00693291">
        <w:rPr>
          <w:rFonts w:eastAsia="Times New Roman"/>
          <w:lang w:eastAsia="fr-FR"/>
        </w:rPr>
        <w:t>.</w:t>
      </w:r>
      <w:r w:rsidR="000C26FC">
        <w:rPr>
          <w:rFonts w:eastAsia="Times New Roman"/>
          <w:lang w:eastAsia="fr-FR"/>
        </w:rPr>
        <w:t>1 -</w:t>
      </w:r>
      <w:r w:rsidRPr="00867611">
        <w:rPr>
          <w:rFonts w:eastAsia="Times New Roman"/>
          <w:lang w:eastAsia="fr-FR"/>
        </w:rPr>
        <w:t xml:space="preserve"> Les </w:t>
      </w:r>
      <w:r w:rsidRPr="00F73D99">
        <w:rPr>
          <w:szCs w:val="36"/>
        </w:rPr>
        <w:t>diagrammes</w:t>
      </w:r>
      <w:r w:rsidRPr="00867611">
        <w:rPr>
          <w:rFonts w:eastAsia="Times New Roman"/>
          <w:lang w:eastAsia="fr-FR"/>
        </w:rPr>
        <w:t xml:space="preserve"> fonctionnels</w:t>
      </w:r>
    </w:p>
    <w:p w:rsidR="00BE74E6" w:rsidRPr="00867611" w:rsidRDefault="00BE74E6" w:rsidP="006A09AA">
      <w:pPr>
        <w:spacing w:before="120" w:after="60"/>
        <w:rPr>
          <w:lang w:eastAsia="fr-FR"/>
        </w:rPr>
      </w:pPr>
      <w:proofErr w:type="spellStart"/>
      <w:r w:rsidRPr="00867611">
        <w:rPr>
          <w:lang w:eastAsia="fr-FR"/>
        </w:rPr>
        <w:t>SysML</w:t>
      </w:r>
      <w:proofErr w:type="spellEnd"/>
      <w:r w:rsidRPr="00867611">
        <w:rPr>
          <w:lang w:eastAsia="fr-FR"/>
        </w:rPr>
        <w:t xml:space="preserve"> propose deux types de diagrammes permettant d'effectuer une modélisation fonctionnelle. Le premier s'appelle </w:t>
      </w:r>
      <w:r w:rsidRPr="001509D3">
        <w:rPr>
          <w:b/>
          <w:iCs/>
          <w:lang w:eastAsia="fr-FR"/>
        </w:rPr>
        <w:t>diagramme des cas d'utilisation</w:t>
      </w:r>
      <w:r w:rsidRPr="00867611">
        <w:rPr>
          <w:lang w:eastAsia="fr-FR"/>
        </w:rPr>
        <w:t xml:space="preserve"> et est noté </w:t>
      </w:r>
      <w:proofErr w:type="spellStart"/>
      <w:r w:rsidRPr="001509D3">
        <w:rPr>
          <w:b/>
          <w:iCs/>
          <w:lang w:eastAsia="fr-FR"/>
        </w:rPr>
        <w:t>uc</w:t>
      </w:r>
      <w:proofErr w:type="spellEnd"/>
      <w:r w:rsidRPr="00867611">
        <w:rPr>
          <w:lang w:eastAsia="fr-FR"/>
        </w:rPr>
        <w:t xml:space="preserve"> (pour </w:t>
      </w:r>
      <w:r w:rsidRPr="00867611">
        <w:rPr>
          <w:i/>
          <w:iCs/>
          <w:lang w:eastAsia="fr-FR"/>
        </w:rPr>
        <w:t xml:space="preserve">use case </w:t>
      </w:r>
      <w:proofErr w:type="spellStart"/>
      <w:r w:rsidRPr="00867611">
        <w:rPr>
          <w:i/>
          <w:iCs/>
          <w:lang w:eastAsia="fr-FR"/>
        </w:rPr>
        <w:t>diagram</w:t>
      </w:r>
      <w:proofErr w:type="spellEnd"/>
      <w:r w:rsidRPr="00867611">
        <w:rPr>
          <w:lang w:eastAsia="fr-FR"/>
        </w:rPr>
        <w:t>).</w:t>
      </w:r>
    </w:p>
    <w:p w:rsidR="00BE74E6" w:rsidRDefault="00BE74E6" w:rsidP="00BD541F">
      <w:pPr>
        <w:spacing w:before="0" w:after="0" w:line="240" w:lineRule="auto"/>
        <w:jc w:val="center"/>
        <w:rPr>
          <w:i/>
          <w:sz w:val="20"/>
          <w:szCs w:val="20"/>
        </w:rPr>
      </w:pPr>
      <w:r w:rsidRPr="00BE74E6">
        <w:rPr>
          <w:i/>
          <w:noProof/>
          <w:sz w:val="20"/>
          <w:szCs w:val="20"/>
          <w:lang w:eastAsia="fr-FR"/>
        </w:rPr>
        <w:drawing>
          <wp:inline distT="0" distB="0" distL="0" distR="0">
            <wp:extent cx="3002445" cy="1457739"/>
            <wp:effectExtent l="19050" t="0" r="7455" b="0"/>
            <wp:docPr id="11" name="Image 8" descr="http://www.si.ens-cachan.fr/ressource/r95/images/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ens-cachan.fr/ressource/r95/images/uc.png"/>
                    <pic:cNvPicPr>
                      <a:picLocks noChangeAspect="1" noChangeArrowheads="1"/>
                    </pic:cNvPicPr>
                  </pic:nvPicPr>
                  <pic:blipFill>
                    <a:blip r:embed="rId14" cstate="print"/>
                    <a:srcRect b="5172"/>
                    <a:stretch>
                      <a:fillRect/>
                    </a:stretch>
                  </pic:blipFill>
                  <pic:spPr bwMode="auto">
                    <a:xfrm>
                      <a:off x="0" y="0"/>
                      <a:ext cx="3002445" cy="1457739"/>
                    </a:xfrm>
                    <a:prstGeom prst="rect">
                      <a:avLst/>
                    </a:prstGeom>
                    <a:noFill/>
                    <a:ln w="9525">
                      <a:noFill/>
                      <a:miter lim="800000"/>
                      <a:headEnd/>
                      <a:tailEnd/>
                    </a:ln>
                  </pic:spPr>
                </pic:pic>
              </a:graphicData>
            </a:graphic>
          </wp:inline>
        </w:drawing>
      </w:r>
    </w:p>
    <w:p w:rsidR="00BE74E6" w:rsidRPr="00867611" w:rsidRDefault="00BE74E6" w:rsidP="00776C26">
      <w:pPr>
        <w:pStyle w:val="Sansinterligne"/>
        <w:spacing w:before="60"/>
        <w:rPr>
          <w:rFonts w:eastAsia="Times New Roman"/>
          <w:lang w:eastAsia="fr-FR"/>
        </w:rPr>
      </w:pPr>
      <w:r w:rsidRPr="001509D3">
        <w:rPr>
          <w:rFonts w:eastAsia="Times New Roman"/>
          <w:bCs/>
          <w:iCs/>
          <w:lang w:eastAsia="fr-FR"/>
        </w:rPr>
        <w:t>Figure 5</w:t>
      </w:r>
      <w:r w:rsidRPr="001509D3">
        <w:rPr>
          <w:rFonts w:eastAsia="Times New Roman"/>
          <w:lang w:eastAsia="fr-FR"/>
        </w:rPr>
        <w:t xml:space="preserve"> :</w:t>
      </w:r>
      <w:r w:rsidRPr="00867611">
        <w:rPr>
          <w:rFonts w:eastAsia="Times New Roman"/>
          <w:lang w:eastAsia="fr-FR"/>
        </w:rPr>
        <w:t xml:space="preserve"> Un diagramme des cas d'utilisation d'une automobile.</w:t>
      </w:r>
    </w:p>
    <w:p w:rsidR="00BE74E6" w:rsidRPr="00867611" w:rsidRDefault="00BE74E6" w:rsidP="00F73D99">
      <w:pPr>
        <w:rPr>
          <w:lang w:eastAsia="fr-FR"/>
        </w:rPr>
      </w:pPr>
      <w:r w:rsidRPr="00867611">
        <w:rPr>
          <w:lang w:eastAsia="fr-FR"/>
        </w:rPr>
        <w:lastRenderedPageBreak/>
        <w:t>Un diagramme des cas d'utilisation comporte toujours quatre types d'éléments (</w:t>
      </w:r>
      <w:r>
        <w:rPr>
          <w:lang w:eastAsia="fr-FR"/>
        </w:rPr>
        <w:t>f</w:t>
      </w:r>
      <w:r w:rsidRPr="00867611">
        <w:rPr>
          <w:lang w:eastAsia="fr-FR"/>
        </w:rPr>
        <w:t>igure 5) :</w:t>
      </w:r>
    </w:p>
    <w:p w:rsidR="00BE74E6" w:rsidRPr="000C26FC" w:rsidRDefault="00BE74E6" w:rsidP="004B3236">
      <w:pPr>
        <w:numPr>
          <w:ilvl w:val="0"/>
          <w:numId w:val="5"/>
        </w:numPr>
        <w:spacing w:before="60" w:after="60"/>
        <w:ind w:left="714" w:hanging="357"/>
        <w:rPr>
          <w:rFonts w:eastAsia="Times New Roman" w:cs="Times New Roman"/>
          <w:lang w:eastAsia="fr-FR"/>
        </w:rPr>
      </w:pPr>
      <w:r w:rsidRPr="000C26FC">
        <w:rPr>
          <w:rFonts w:eastAsia="Times New Roman" w:cs="Times New Roman"/>
          <w:lang w:eastAsia="fr-FR"/>
        </w:rPr>
        <w:t xml:space="preserve">La </w:t>
      </w:r>
      <w:r w:rsidRPr="000C26FC">
        <w:rPr>
          <w:rFonts w:eastAsia="Times New Roman" w:cs="Times New Roman"/>
          <w:b/>
          <w:iCs/>
          <w:lang w:eastAsia="fr-FR"/>
        </w:rPr>
        <w:t>frontière</w:t>
      </w:r>
      <w:r w:rsidRPr="000C26FC">
        <w:rPr>
          <w:rFonts w:eastAsia="Times New Roman" w:cs="Times New Roman"/>
          <w:lang w:eastAsia="fr-FR"/>
        </w:rPr>
        <w:t xml:space="preserve"> séparant le système de son environnement, représentée par un rectangle muni du nom du système (ici </w:t>
      </w:r>
      <w:r w:rsidRPr="000C26FC">
        <w:rPr>
          <w:rFonts w:eastAsia="Times New Roman" w:cs="Times New Roman"/>
          <w:i/>
          <w:iCs/>
          <w:lang w:eastAsia="fr-FR"/>
        </w:rPr>
        <w:t>Véhicule</w:t>
      </w:r>
      <w:r w:rsidRPr="000C26FC">
        <w:rPr>
          <w:rFonts w:eastAsia="Times New Roman" w:cs="Times New Roman"/>
          <w:lang w:eastAsia="fr-FR"/>
        </w:rPr>
        <w:t>) ;</w:t>
      </w:r>
    </w:p>
    <w:p w:rsidR="00BE74E6" w:rsidRPr="000C26FC" w:rsidRDefault="00BE74E6" w:rsidP="004B3236">
      <w:pPr>
        <w:numPr>
          <w:ilvl w:val="0"/>
          <w:numId w:val="5"/>
        </w:numPr>
        <w:spacing w:before="60" w:after="60"/>
        <w:ind w:left="714" w:hanging="357"/>
        <w:rPr>
          <w:rFonts w:eastAsia="Times New Roman" w:cs="Times New Roman"/>
          <w:lang w:eastAsia="fr-FR"/>
        </w:rPr>
      </w:pPr>
      <w:r w:rsidRPr="000C26FC">
        <w:rPr>
          <w:rFonts w:eastAsia="Times New Roman" w:cs="Times New Roman"/>
          <w:lang w:eastAsia="fr-FR"/>
        </w:rPr>
        <w:t xml:space="preserve">Un ou plusieurs </w:t>
      </w:r>
      <w:r w:rsidRPr="000C26FC">
        <w:rPr>
          <w:rFonts w:eastAsia="Times New Roman" w:cs="Times New Roman"/>
          <w:b/>
          <w:iCs/>
          <w:lang w:eastAsia="fr-FR"/>
        </w:rPr>
        <w:t>cas d'utilisation</w:t>
      </w:r>
      <w:r w:rsidRPr="000C26FC">
        <w:rPr>
          <w:rFonts w:eastAsia="Times New Roman" w:cs="Times New Roman"/>
          <w:lang w:eastAsia="fr-FR"/>
        </w:rPr>
        <w:t xml:space="preserve">, qui sont des expressions d'actions pouvant être réalisées en utilisant le système (ici </w:t>
      </w:r>
      <w:r w:rsidRPr="000C26FC">
        <w:rPr>
          <w:rFonts w:eastAsia="Times New Roman" w:cs="Times New Roman"/>
          <w:i/>
          <w:iCs/>
          <w:lang w:eastAsia="fr-FR"/>
        </w:rPr>
        <w:t>Diriger le véhicule</w:t>
      </w:r>
      <w:r w:rsidRPr="000C26FC">
        <w:rPr>
          <w:rFonts w:eastAsia="Times New Roman" w:cs="Times New Roman"/>
          <w:lang w:eastAsia="fr-FR"/>
        </w:rPr>
        <w:t>) ;</w:t>
      </w:r>
    </w:p>
    <w:p w:rsidR="00BE74E6" w:rsidRPr="000C26FC" w:rsidRDefault="00BE74E6" w:rsidP="004B3236">
      <w:pPr>
        <w:numPr>
          <w:ilvl w:val="0"/>
          <w:numId w:val="5"/>
        </w:numPr>
        <w:spacing w:before="60" w:after="60"/>
        <w:ind w:left="714" w:hanging="357"/>
        <w:rPr>
          <w:rFonts w:eastAsia="Times New Roman" w:cs="Times New Roman"/>
          <w:lang w:eastAsia="fr-FR"/>
        </w:rPr>
      </w:pPr>
      <w:r w:rsidRPr="000C26FC">
        <w:rPr>
          <w:rFonts w:eastAsia="Times New Roman" w:cs="Times New Roman"/>
          <w:lang w:eastAsia="fr-FR"/>
        </w:rPr>
        <w:t xml:space="preserve">Un ou plusieurs </w:t>
      </w:r>
      <w:r w:rsidRPr="000C26FC">
        <w:rPr>
          <w:rFonts w:eastAsia="Times New Roman" w:cs="Times New Roman"/>
          <w:b/>
          <w:iCs/>
          <w:lang w:eastAsia="fr-FR"/>
        </w:rPr>
        <w:t>acteurs</w:t>
      </w:r>
      <w:r w:rsidRPr="000C26FC">
        <w:rPr>
          <w:rFonts w:eastAsia="Times New Roman" w:cs="Times New Roman"/>
          <w:lang w:eastAsia="fr-FR"/>
        </w:rPr>
        <w:t xml:space="preserve">, qui sont des entités extérieures au système, réalisant et/ou subissant les actions décrites par les cas d'utilisation (ici </w:t>
      </w:r>
      <w:r w:rsidRPr="000C26FC">
        <w:rPr>
          <w:rFonts w:eastAsia="Times New Roman" w:cs="Times New Roman"/>
          <w:i/>
          <w:iCs/>
          <w:lang w:eastAsia="fr-FR"/>
        </w:rPr>
        <w:t>Conducteur</w:t>
      </w:r>
      <w:r w:rsidRPr="000C26FC">
        <w:rPr>
          <w:rFonts w:eastAsia="Times New Roman" w:cs="Times New Roman"/>
          <w:lang w:eastAsia="fr-FR"/>
        </w:rPr>
        <w:t>) ; en pratique, un acteur modélise généralement un humain ou un système automatisé ;</w:t>
      </w:r>
    </w:p>
    <w:p w:rsidR="00BE74E6" w:rsidRPr="000C26FC" w:rsidRDefault="00BE74E6" w:rsidP="004B3236">
      <w:pPr>
        <w:numPr>
          <w:ilvl w:val="0"/>
          <w:numId w:val="5"/>
        </w:numPr>
        <w:spacing w:before="60" w:after="60"/>
        <w:ind w:left="714" w:hanging="357"/>
        <w:rPr>
          <w:rFonts w:eastAsia="Times New Roman" w:cs="Times New Roman"/>
          <w:lang w:eastAsia="fr-FR"/>
        </w:rPr>
      </w:pPr>
      <w:r w:rsidRPr="000C26FC">
        <w:rPr>
          <w:rFonts w:eastAsia="Times New Roman" w:cs="Times New Roman"/>
          <w:lang w:eastAsia="fr-FR"/>
        </w:rPr>
        <w:t xml:space="preserve">Une ou plusieurs </w:t>
      </w:r>
      <w:r w:rsidRPr="000C26FC">
        <w:rPr>
          <w:rFonts w:eastAsia="Times New Roman" w:cs="Times New Roman"/>
          <w:b/>
          <w:iCs/>
          <w:lang w:eastAsia="fr-FR"/>
        </w:rPr>
        <w:t>relations</w:t>
      </w:r>
      <w:r w:rsidRPr="000C26FC">
        <w:rPr>
          <w:rFonts w:eastAsia="Times New Roman" w:cs="Times New Roman"/>
          <w:lang w:eastAsia="fr-FR"/>
        </w:rPr>
        <w:t xml:space="preserve"> entre ces éléments ; en particulier, une ligne entre un acteur et un cas d'utilisation signifie que l'acteur </w:t>
      </w:r>
      <w:r w:rsidRPr="000C26FC">
        <w:rPr>
          <w:rFonts w:eastAsia="Times New Roman" w:cs="Times New Roman"/>
          <w:i/>
          <w:iCs/>
          <w:lang w:eastAsia="fr-FR"/>
        </w:rPr>
        <w:t>participe</w:t>
      </w:r>
      <w:r w:rsidRPr="000C26FC">
        <w:rPr>
          <w:rFonts w:eastAsia="Times New Roman" w:cs="Times New Roman"/>
          <w:lang w:eastAsia="fr-FR"/>
        </w:rPr>
        <w:t xml:space="preserve"> au cas d'utilisation, c'est-à-dire qu'il réalise et/ou subit l'action correspondante (</w:t>
      </w:r>
      <w:proofErr w:type="spellStart"/>
      <w:r w:rsidRPr="000C26FC">
        <w:rPr>
          <w:rFonts w:eastAsia="Times New Roman" w:cs="Times New Roman"/>
          <w:lang w:eastAsia="fr-FR"/>
        </w:rPr>
        <w:t>SysML</w:t>
      </w:r>
      <w:proofErr w:type="spellEnd"/>
      <w:r w:rsidRPr="000C26FC">
        <w:rPr>
          <w:rFonts w:eastAsia="Times New Roman" w:cs="Times New Roman"/>
          <w:lang w:eastAsia="fr-FR"/>
        </w:rPr>
        <w:t xml:space="preserve"> ne distingue pas les deux cas de figure). Plusieurs acteurs peuvent participer à un même cas d'utilisation, et réciproquement.</w:t>
      </w:r>
    </w:p>
    <w:p w:rsidR="00BE74E6" w:rsidRPr="00867611" w:rsidRDefault="00BE74E6" w:rsidP="00F73D99">
      <w:pPr>
        <w:rPr>
          <w:lang w:eastAsia="fr-FR"/>
        </w:rPr>
      </w:pPr>
      <w:r w:rsidRPr="00867611">
        <w:rPr>
          <w:lang w:eastAsia="fr-FR"/>
        </w:rPr>
        <w:t>Ce diagramme permet également de classer les acteurs, de classer les cas d'utilisation et d'établir des relations entre ces derniers. Il se limite toutefois à l'</w:t>
      </w:r>
      <w:r w:rsidRPr="00867611">
        <w:rPr>
          <w:i/>
          <w:iCs/>
          <w:lang w:eastAsia="fr-FR"/>
        </w:rPr>
        <w:t>expression</w:t>
      </w:r>
      <w:r w:rsidRPr="00867611">
        <w:rPr>
          <w:lang w:eastAsia="fr-FR"/>
        </w:rPr>
        <w:t xml:space="preserve"> des cas d'utilisation, et ne permet pas de les </w:t>
      </w:r>
      <w:r w:rsidRPr="00867611">
        <w:rPr>
          <w:i/>
          <w:iCs/>
          <w:lang w:eastAsia="fr-FR"/>
        </w:rPr>
        <w:t>caractériser</w:t>
      </w:r>
      <w:r w:rsidRPr="00867611">
        <w:rPr>
          <w:lang w:eastAsia="fr-FR"/>
        </w:rPr>
        <w:t xml:space="preserve"> par des critères chiffrés, pas plus qu'il ne caractérise les acteurs.</w:t>
      </w:r>
    </w:p>
    <w:p w:rsidR="00BE74E6" w:rsidRPr="00867611" w:rsidRDefault="00BE74E6" w:rsidP="00F73D99">
      <w:pPr>
        <w:rPr>
          <w:lang w:eastAsia="fr-FR"/>
        </w:rPr>
      </w:pPr>
      <w:r w:rsidRPr="00867611">
        <w:rPr>
          <w:lang w:eastAsia="fr-FR"/>
        </w:rPr>
        <w:t xml:space="preserve">Le second diagramme, nommé </w:t>
      </w:r>
      <w:r w:rsidRPr="00350D85">
        <w:rPr>
          <w:b/>
          <w:iCs/>
          <w:lang w:eastAsia="fr-FR"/>
        </w:rPr>
        <w:t>diagramme des exigences</w:t>
      </w:r>
      <w:r w:rsidRPr="00867611">
        <w:rPr>
          <w:lang w:eastAsia="fr-FR"/>
        </w:rPr>
        <w:t xml:space="preserve"> et noté </w:t>
      </w:r>
      <w:proofErr w:type="spellStart"/>
      <w:r w:rsidRPr="00350D85">
        <w:rPr>
          <w:b/>
          <w:iCs/>
          <w:lang w:eastAsia="fr-FR"/>
        </w:rPr>
        <w:t>req</w:t>
      </w:r>
      <w:proofErr w:type="spellEnd"/>
      <w:r w:rsidRPr="00867611">
        <w:rPr>
          <w:lang w:eastAsia="fr-FR"/>
        </w:rPr>
        <w:t xml:space="preserve"> (pour </w:t>
      </w:r>
      <w:proofErr w:type="spellStart"/>
      <w:r w:rsidRPr="00867611">
        <w:rPr>
          <w:i/>
          <w:iCs/>
          <w:lang w:eastAsia="fr-FR"/>
        </w:rPr>
        <w:t>requirement</w:t>
      </w:r>
      <w:proofErr w:type="spellEnd"/>
      <w:r w:rsidRPr="00867611">
        <w:rPr>
          <w:i/>
          <w:iCs/>
          <w:lang w:eastAsia="fr-FR"/>
        </w:rPr>
        <w:t xml:space="preserve"> </w:t>
      </w:r>
      <w:proofErr w:type="spellStart"/>
      <w:r w:rsidRPr="00867611">
        <w:rPr>
          <w:i/>
          <w:iCs/>
          <w:lang w:eastAsia="fr-FR"/>
        </w:rPr>
        <w:t>diagram</w:t>
      </w:r>
      <w:proofErr w:type="spellEnd"/>
      <w:r w:rsidRPr="00867611">
        <w:rPr>
          <w:lang w:eastAsia="fr-FR"/>
        </w:rPr>
        <w:t xml:space="preserve">), permet de spécifier, hiérarchiser et documenter des </w:t>
      </w:r>
      <w:r w:rsidR="00693291">
        <w:rPr>
          <w:lang w:eastAsia="fr-FR"/>
        </w:rPr>
        <w:t>exigences,</w:t>
      </w:r>
      <w:r w:rsidRPr="00867611">
        <w:rPr>
          <w:lang w:eastAsia="fr-FR"/>
        </w:rPr>
        <w:t xml:space="preserve"> c'est-à-dire des attentes portant sur le système ou sur son comportement ; il s'agit d'une notion vaste, incluant par exemple toutes sortes de caractéristiques chiffrées, des choix technologiques imposés, le respect de normes ou de réglementations...</w:t>
      </w:r>
    </w:p>
    <w:p w:rsidR="00BE74E6" w:rsidRDefault="00BE74E6" w:rsidP="00BD541F">
      <w:pPr>
        <w:spacing w:before="0" w:after="0" w:line="240" w:lineRule="auto"/>
        <w:jc w:val="center"/>
        <w:rPr>
          <w:i/>
          <w:sz w:val="20"/>
          <w:szCs w:val="20"/>
        </w:rPr>
      </w:pPr>
      <w:r w:rsidRPr="00BE74E6">
        <w:rPr>
          <w:i/>
          <w:noProof/>
          <w:sz w:val="20"/>
          <w:szCs w:val="20"/>
          <w:lang w:eastAsia="fr-FR"/>
        </w:rPr>
        <w:drawing>
          <wp:inline distT="0" distB="0" distL="0" distR="0">
            <wp:extent cx="3018980" cy="2103311"/>
            <wp:effectExtent l="19050" t="0" r="0" b="0"/>
            <wp:docPr id="13" name="Image 10" descr="http://www.si.ens-cachan.fr/ressource/r95/images/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ens-cachan.fr/ressource/r95/images/req.png"/>
                    <pic:cNvPicPr>
                      <a:picLocks noChangeAspect="1" noChangeArrowheads="1"/>
                    </pic:cNvPicPr>
                  </pic:nvPicPr>
                  <pic:blipFill>
                    <a:blip r:embed="rId15" cstate="print"/>
                    <a:srcRect b="2718"/>
                    <a:stretch>
                      <a:fillRect/>
                    </a:stretch>
                  </pic:blipFill>
                  <pic:spPr bwMode="auto">
                    <a:xfrm>
                      <a:off x="0" y="0"/>
                      <a:ext cx="3018980" cy="2103311"/>
                    </a:xfrm>
                    <a:prstGeom prst="rect">
                      <a:avLst/>
                    </a:prstGeom>
                    <a:noFill/>
                    <a:ln w="9525">
                      <a:noFill/>
                      <a:miter lim="800000"/>
                      <a:headEnd/>
                      <a:tailEnd/>
                    </a:ln>
                  </pic:spPr>
                </pic:pic>
              </a:graphicData>
            </a:graphic>
          </wp:inline>
        </w:drawing>
      </w:r>
    </w:p>
    <w:p w:rsidR="00BE74E6" w:rsidRPr="00867611" w:rsidRDefault="00BE74E6" w:rsidP="00F8662C">
      <w:pPr>
        <w:pStyle w:val="Sansinterligne"/>
        <w:spacing w:before="120"/>
        <w:rPr>
          <w:rFonts w:eastAsia="Times New Roman"/>
          <w:lang w:eastAsia="fr-FR"/>
        </w:rPr>
      </w:pPr>
      <w:r w:rsidRPr="00350D85">
        <w:rPr>
          <w:rFonts w:eastAsia="Times New Roman"/>
          <w:bCs/>
          <w:iCs/>
          <w:lang w:eastAsia="fr-FR"/>
        </w:rPr>
        <w:t>Figure 6</w:t>
      </w:r>
      <w:r w:rsidRPr="00350D85">
        <w:rPr>
          <w:rFonts w:eastAsia="Times New Roman"/>
          <w:lang w:eastAsia="fr-FR"/>
        </w:rPr>
        <w:t xml:space="preserve"> :</w:t>
      </w:r>
      <w:r w:rsidRPr="00867611">
        <w:rPr>
          <w:rFonts w:eastAsia="Times New Roman"/>
          <w:lang w:eastAsia="fr-FR"/>
        </w:rPr>
        <w:t xml:space="preserve"> Un diagramme des exigences d'une automobile.</w:t>
      </w:r>
    </w:p>
    <w:p w:rsidR="00BE74E6" w:rsidRPr="00867611" w:rsidRDefault="00BE74E6" w:rsidP="00F73D99">
      <w:pPr>
        <w:rPr>
          <w:lang w:eastAsia="fr-FR"/>
        </w:rPr>
      </w:pPr>
      <w:r w:rsidRPr="00867611">
        <w:rPr>
          <w:lang w:eastAsia="fr-FR"/>
        </w:rPr>
        <w:t xml:space="preserve">Le diagramme de la </w:t>
      </w:r>
      <w:r>
        <w:rPr>
          <w:lang w:eastAsia="fr-FR"/>
        </w:rPr>
        <w:t>f</w:t>
      </w:r>
      <w:r w:rsidRPr="00867611">
        <w:rPr>
          <w:lang w:eastAsia="fr-FR"/>
        </w:rPr>
        <w:t xml:space="preserve">igure 6 représente le contenu d'un </w:t>
      </w:r>
      <w:r w:rsidRPr="00867611">
        <w:rPr>
          <w:i/>
          <w:iCs/>
          <w:lang w:eastAsia="fr-FR"/>
        </w:rPr>
        <w:t>package</w:t>
      </w:r>
      <w:r w:rsidRPr="00867611">
        <w:rPr>
          <w:lang w:eastAsia="fr-FR"/>
        </w:rPr>
        <w:t xml:space="preserve"> nommé </w:t>
      </w:r>
      <w:r w:rsidRPr="00867611">
        <w:rPr>
          <w:i/>
          <w:iCs/>
          <w:lang w:eastAsia="fr-FR"/>
        </w:rPr>
        <w:t>Exigences</w:t>
      </w:r>
      <w:r w:rsidRPr="00867611">
        <w:rPr>
          <w:lang w:eastAsia="fr-FR"/>
        </w:rPr>
        <w:t xml:space="preserve"> et :</w:t>
      </w:r>
    </w:p>
    <w:p w:rsidR="00BE74E6" w:rsidRPr="000C26FC" w:rsidRDefault="00BE74E6" w:rsidP="004B3236">
      <w:pPr>
        <w:numPr>
          <w:ilvl w:val="0"/>
          <w:numId w:val="6"/>
        </w:numPr>
        <w:spacing w:before="60" w:after="60"/>
        <w:ind w:left="714" w:hanging="357"/>
        <w:rPr>
          <w:rFonts w:eastAsia="Times New Roman" w:cs="Times New Roman"/>
          <w:lang w:eastAsia="fr-FR"/>
        </w:rPr>
      </w:pPr>
      <w:r w:rsidRPr="000C26FC">
        <w:rPr>
          <w:rFonts w:eastAsia="Times New Roman" w:cs="Times New Roman"/>
          <w:b/>
          <w:iCs/>
          <w:lang w:eastAsia="fr-FR"/>
        </w:rPr>
        <w:t>Définit deux exigences</w:t>
      </w:r>
      <w:r w:rsidRPr="000C26FC">
        <w:rPr>
          <w:rFonts w:eastAsia="Times New Roman" w:cs="Times New Roman"/>
          <w:lang w:eastAsia="fr-FR"/>
        </w:rPr>
        <w:t xml:space="preserve">, nommées </w:t>
      </w:r>
      <w:r w:rsidRPr="000C26FC">
        <w:rPr>
          <w:rFonts w:eastAsia="Times New Roman" w:cs="Times New Roman"/>
          <w:i/>
          <w:iCs/>
          <w:lang w:eastAsia="fr-FR"/>
        </w:rPr>
        <w:t>Performances du véhicule</w:t>
      </w:r>
      <w:r w:rsidRPr="000C26FC">
        <w:rPr>
          <w:rFonts w:eastAsia="Times New Roman" w:cs="Times New Roman"/>
          <w:lang w:eastAsia="fr-FR"/>
        </w:rPr>
        <w:t xml:space="preserve"> et </w:t>
      </w:r>
      <w:r w:rsidRPr="000C26FC">
        <w:rPr>
          <w:rFonts w:eastAsia="Times New Roman" w:cs="Times New Roman"/>
          <w:i/>
          <w:iCs/>
          <w:lang w:eastAsia="fr-FR"/>
        </w:rPr>
        <w:t>Temps d'accélération</w:t>
      </w:r>
      <w:r w:rsidRPr="000C26FC">
        <w:rPr>
          <w:rFonts w:eastAsia="Times New Roman" w:cs="Times New Roman"/>
          <w:lang w:eastAsia="fr-FR"/>
        </w:rPr>
        <w:t xml:space="preserve"> ; seule cette dernière est explicitée ;</w:t>
      </w:r>
    </w:p>
    <w:p w:rsidR="00BE74E6" w:rsidRPr="000C26FC" w:rsidRDefault="00BE74E6" w:rsidP="004B3236">
      <w:pPr>
        <w:numPr>
          <w:ilvl w:val="0"/>
          <w:numId w:val="6"/>
        </w:numPr>
        <w:spacing w:before="60" w:after="60"/>
        <w:ind w:left="714" w:hanging="357"/>
        <w:rPr>
          <w:rFonts w:eastAsia="Times New Roman" w:cs="Times New Roman"/>
          <w:lang w:eastAsia="fr-FR"/>
        </w:rPr>
      </w:pPr>
      <w:r w:rsidRPr="000C26FC">
        <w:rPr>
          <w:rFonts w:eastAsia="Times New Roman" w:cs="Times New Roman"/>
          <w:b/>
          <w:iCs/>
          <w:lang w:eastAsia="fr-FR"/>
        </w:rPr>
        <w:t>Hiérarchise</w:t>
      </w:r>
      <w:r w:rsidRPr="000C26FC">
        <w:rPr>
          <w:rFonts w:eastAsia="Times New Roman" w:cs="Times New Roman"/>
          <w:b/>
          <w:lang w:eastAsia="fr-FR"/>
        </w:rPr>
        <w:t xml:space="preserve"> </w:t>
      </w:r>
      <w:r w:rsidRPr="000C26FC">
        <w:rPr>
          <w:rFonts w:eastAsia="Times New Roman" w:cs="Times New Roman"/>
          <w:lang w:eastAsia="fr-FR"/>
        </w:rPr>
        <w:t xml:space="preserve">ces deux exigences : le trait continu terminé par un symbole </w:t>
      </w:r>
      <w:r w:rsidR="00C23AF5">
        <w:rPr>
          <w:rFonts w:eastAsia="Times New Roman" w:cs="Times New Roman"/>
          <w:lang w:eastAsia="fr-FR"/>
        </w:rPr>
        <w:t>« </w:t>
      </w:r>
      <w:r w:rsidRPr="000C26FC">
        <w:rPr>
          <w:rFonts w:eastAsia="Times New Roman" w:cs="Times New Roman"/>
          <w:lang w:eastAsia="fr-FR"/>
        </w:rPr>
        <w:t>plus cerclé</w:t>
      </w:r>
      <w:r w:rsidR="00C23AF5">
        <w:rPr>
          <w:rFonts w:eastAsia="Times New Roman" w:cs="Times New Roman"/>
          <w:lang w:eastAsia="fr-FR"/>
        </w:rPr>
        <w:t xml:space="preserve"> » </w:t>
      </w:r>
      <w:r w:rsidRPr="000C26FC">
        <w:rPr>
          <w:rFonts w:eastAsia="Times New Roman" w:cs="Times New Roman"/>
          <w:lang w:eastAsia="fr-FR"/>
        </w:rPr>
        <w:t>(</w:t>
      </w:r>
      <w:r w:rsidRPr="000C26FC">
        <w:rPr>
          <w:rFonts w:ascii="Cambria Math" w:eastAsia="Times New Roman" w:hAnsi="Cambria Math" w:cs="Cambria Math"/>
          <w:lang w:eastAsia="fr-FR"/>
        </w:rPr>
        <w:t>⊕</w:t>
      </w:r>
      <w:r w:rsidRPr="000C26FC">
        <w:rPr>
          <w:rFonts w:eastAsia="Times New Roman" w:cs="Times New Roman"/>
          <w:lang w:eastAsia="fr-FR"/>
        </w:rPr>
        <w:t xml:space="preserve">) signifie que l'exigence </w:t>
      </w:r>
      <w:r w:rsidRPr="000C26FC">
        <w:rPr>
          <w:rFonts w:eastAsia="Times New Roman" w:cs="Times New Roman"/>
          <w:i/>
          <w:iCs/>
          <w:lang w:eastAsia="fr-FR"/>
        </w:rPr>
        <w:t>Temps d'accélération</w:t>
      </w:r>
      <w:r w:rsidRPr="000C26FC">
        <w:rPr>
          <w:rFonts w:eastAsia="Times New Roman" w:cs="Times New Roman"/>
          <w:lang w:eastAsia="fr-FR"/>
        </w:rPr>
        <w:t xml:space="preserve"> est </w:t>
      </w:r>
      <w:r w:rsidRPr="000C26FC">
        <w:rPr>
          <w:rFonts w:eastAsia="Times New Roman" w:cs="Times New Roman"/>
          <w:b/>
          <w:iCs/>
          <w:lang w:eastAsia="fr-FR"/>
        </w:rPr>
        <w:t>contenue</w:t>
      </w:r>
      <w:r w:rsidRPr="000C26FC">
        <w:rPr>
          <w:rFonts w:eastAsia="Times New Roman" w:cs="Times New Roman"/>
          <w:lang w:eastAsia="fr-FR"/>
        </w:rPr>
        <w:t xml:space="preserve"> dans l'exigence </w:t>
      </w:r>
      <w:r w:rsidRPr="000C26FC">
        <w:rPr>
          <w:rFonts w:eastAsia="Times New Roman" w:cs="Times New Roman"/>
          <w:i/>
          <w:iCs/>
          <w:lang w:eastAsia="fr-FR"/>
        </w:rPr>
        <w:t>Performances du véhicule</w:t>
      </w:r>
      <w:r w:rsidRPr="000C26FC">
        <w:rPr>
          <w:rFonts w:eastAsia="Times New Roman" w:cs="Times New Roman"/>
          <w:lang w:eastAsia="fr-FR"/>
        </w:rPr>
        <w:t xml:space="preserve"> ;</w:t>
      </w:r>
    </w:p>
    <w:p w:rsidR="00BE74E6" w:rsidRPr="000C26FC" w:rsidRDefault="00BE74E6" w:rsidP="004B3236">
      <w:pPr>
        <w:numPr>
          <w:ilvl w:val="0"/>
          <w:numId w:val="6"/>
        </w:numPr>
        <w:spacing w:before="60" w:after="60"/>
        <w:ind w:left="714" w:hanging="357"/>
        <w:rPr>
          <w:rFonts w:eastAsia="Times New Roman" w:cs="Times New Roman"/>
          <w:lang w:eastAsia="fr-FR"/>
        </w:rPr>
      </w:pPr>
      <w:r w:rsidRPr="000C26FC">
        <w:rPr>
          <w:rFonts w:eastAsia="Times New Roman" w:cs="Times New Roman"/>
          <w:lang w:eastAsia="fr-FR"/>
        </w:rPr>
        <w:t xml:space="preserve">Définit une </w:t>
      </w:r>
      <w:r w:rsidRPr="000C26FC">
        <w:rPr>
          <w:rFonts w:eastAsia="Times New Roman" w:cs="Times New Roman"/>
          <w:b/>
          <w:iCs/>
          <w:lang w:eastAsia="fr-FR"/>
        </w:rPr>
        <w:t>allocation</w:t>
      </w:r>
      <w:r w:rsidRPr="000C26FC">
        <w:rPr>
          <w:rFonts w:eastAsia="Times New Roman" w:cs="Times New Roman"/>
          <w:lang w:eastAsia="fr-FR"/>
        </w:rPr>
        <w:t xml:space="preserve">, c'est-à-dire une relation entre deux éléments définis sur des diagrammes différents : la flèche pointillée munie du mot-clé </w:t>
      </w:r>
      <w:r w:rsidR="00C23AF5">
        <w:rPr>
          <w:rFonts w:eastAsia="Times New Roman" w:cs="Times New Roman"/>
          <w:i/>
          <w:iCs/>
          <w:lang w:eastAsia="fr-FR"/>
        </w:rPr>
        <w:t>« </w:t>
      </w:r>
      <w:proofErr w:type="spellStart"/>
      <w:r w:rsidRPr="000C26FC">
        <w:rPr>
          <w:rFonts w:eastAsia="Times New Roman" w:cs="Times New Roman"/>
          <w:i/>
          <w:iCs/>
          <w:lang w:eastAsia="fr-FR"/>
        </w:rPr>
        <w:t>refine</w:t>
      </w:r>
      <w:proofErr w:type="spellEnd"/>
      <w:r w:rsidR="00C23AF5">
        <w:rPr>
          <w:rFonts w:eastAsia="Times New Roman" w:cs="Times New Roman"/>
          <w:i/>
          <w:iCs/>
          <w:lang w:eastAsia="fr-FR"/>
        </w:rPr>
        <w:t> »</w:t>
      </w:r>
      <w:r w:rsidRPr="000C26FC">
        <w:rPr>
          <w:rFonts w:eastAsia="Times New Roman" w:cs="Times New Roman"/>
          <w:lang w:eastAsia="fr-FR"/>
        </w:rPr>
        <w:t xml:space="preserve"> signifie que le cas d'utilisation </w:t>
      </w:r>
      <w:r w:rsidRPr="000C26FC">
        <w:rPr>
          <w:rFonts w:eastAsia="Times New Roman" w:cs="Times New Roman"/>
          <w:i/>
          <w:iCs/>
          <w:lang w:eastAsia="fr-FR"/>
        </w:rPr>
        <w:t>Conduire</w:t>
      </w:r>
      <w:r w:rsidRPr="000C26FC">
        <w:rPr>
          <w:rFonts w:eastAsia="Times New Roman" w:cs="Times New Roman"/>
          <w:lang w:eastAsia="fr-FR"/>
        </w:rPr>
        <w:t xml:space="preserve">, défini dans la figure 5 et réutilisé ici, </w:t>
      </w:r>
      <w:r w:rsidRPr="000C26FC">
        <w:rPr>
          <w:rFonts w:eastAsia="Times New Roman" w:cs="Times New Roman"/>
          <w:b/>
          <w:iCs/>
          <w:lang w:eastAsia="fr-FR"/>
        </w:rPr>
        <w:t>raffine</w:t>
      </w:r>
      <w:r w:rsidRPr="000C26FC">
        <w:rPr>
          <w:rFonts w:eastAsia="Times New Roman" w:cs="Times New Roman"/>
          <w:b/>
          <w:lang w:eastAsia="fr-FR"/>
        </w:rPr>
        <w:t xml:space="preserve"> </w:t>
      </w:r>
      <w:r w:rsidRPr="000C26FC">
        <w:rPr>
          <w:rFonts w:eastAsia="Times New Roman" w:cs="Times New Roman"/>
          <w:lang w:eastAsia="fr-FR"/>
        </w:rPr>
        <w:t xml:space="preserve">l'exigence </w:t>
      </w:r>
      <w:r w:rsidRPr="000C26FC">
        <w:rPr>
          <w:rFonts w:eastAsia="Times New Roman" w:cs="Times New Roman"/>
          <w:i/>
          <w:iCs/>
          <w:lang w:eastAsia="fr-FR"/>
        </w:rPr>
        <w:t>Temps d'accélération</w:t>
      </w:r>
      <w:r w:rsidRPr="000C26FC">
        <w:rPr>
          <w:rFonts w:eastAsia="Times New Roman" w:cs="Times New Roman"/>
          <w:lang w:eastAsia="fr-FR"/>
        </w:rPr>
        <w:t>, c'est-à-dire que cette exigence caractérise ce cas d'utilisation.</w:t>
      </w:r>
    </w:p>
    <w:p w:rsidR="00BE74E6" w:rsidRPr="00867611" w:rsidRDefault="00BE74E6" w:rsidP="00F73D99">
      <w:pPr>
        <w:rPr>
          <w:lang w:eastAsia="fr-FR"/>
        </w:rPr>
      </w:pPr>
      <w:r w:rsidRPr="00867611">
        <w:rPr>
          <w:lang w:eastAsia="fr-FR"/>
        </w:rPr>
        <w:t xml:space="preserve">Les allocations sont très utiles pour documenter les exigences ; outre la caractérisation des cas d'utilisation, elles permettent de mettre les exigences en relation avec les composants qui les </w:t>
      </w:r>
      <w:r w:rsidRPr="00867611">
        <w:rPr>
          <w:lang w:eastAsia="fr-FR"/>
        </w:rPr>
        <w:lastRenderedPageBreak/>
        <w:t xml:space="preserve">satisfont, avec les modèles de comportements qui permettent de vérifier si elles sont satisfaites, ou encore d'en assurer la traçabilité. </w:t>
      </w:r>
      <w:proofErr w:type="spellStart"/>
      <w:r w:rsidRPr="00867611">
        <w:rPr>
          <w:lang w:eastAsia="fr-FR"/>
        </w:rPr>
        <w:t>SysML</w:t>
      </w:r>
      <w:proofErr w:type="spellEnd"/>
      <w:r w:rsidRPr="00867611">
        <w:rPr>
          <w:lang w:eastAsia="fr-FR"/>
        </w:rPr>
        <w:t xml:space="preserve"> permet également de définir des types d'exigences particuliers afin de classer celles-ci.</w:t>
      </w:r>
    </w:p>
    <w:p w:rsidR="00BE74E6" w:rsidRPr="00867611" w:rsidRDefault="00BE74E6" w:rsidP="006A09AA">
      <w:pPr>
        <w:pStyle w:val="Titre2"/>
        <w:spacing w:before="120"/>
        <w:rPr>
          <w:rFonts w:eastAsia="Times New Roman"/>
          <w:lang w:eastAsia="fr-FR"/>
        </w:rPr>
      </w:pPr>
      <w:r w:rsidRPr="00867611">
        <w:rPr>
          <w:rFonts w:eastAsia="Times New Roman"/>
          <w:lang w:eastAsia="fr-FR"/>
        </w:rPr>
        <w:t>3</w:t>
      </w:r>
      <w:r w:rsidR="00693291">
        <w:rPr>
          <w:rFonts w:eastAsia="Times New Roman"/>
          <w:lang w:eastAsia="fr-FR"/>
        </w:rPr>
        <w:t>.</w:t>
      </w:r>
      <w:r w:rsidRPr="00867611">
        <w:rPr>
          <w:rFonts w:eastAsia="Times New Roman"/>
          <w:lang w:eastAsia="fr-FR"/>
        </w:rPr>
        <w:t>2</w:t>
      </w:r>
      <w:r w:rsidR="000C26FC">
        <w:rPr>
          <w:rFonts w:eastAsia="Times New Roman"/>
          <w:lang w:eastAsia="fr-FR"/>
        </w:rPr>
        <w:t xml:space="preserve"> -</w:t>
      </w:r>
      <w:r w:rsidRPr="00867611">
        <w:rPr>
          <w:rFonts w:eastAsia="Times New Roman"/>
          <w:lang w:eastAsia="fr-FR"/>
        </w:rPr>
        <w:t xml:space="preserve"> Les diagrammes </w:t>
      </w:r>
      <w:r w:rsidRPr="00F73D99">
        <w:rPr>
          <w:szCs w:val="36"/>
        </w:rPr>
        <w:t>structurels</w:t>
      </w:r>
    </w:p>
    <w:p w:rsidR="00BE74E6" w:rsidRPr="00867611" w:rsidRDefault="00BE74E6" w:rsidP="006A09AA">
      <w:pPr>
        <w:spacing w:before="120"/>
        <w:rPr>
          <w:lang w:eastAsia="fr-FR"/>
        </w:rPr>
      </w:pPr>
      <w:r w:rsidRPr="00867611">
        <w:rPr>
          <w:lang w:eastAsia="fr-FR"/>
        </w:rPr>
        <w:t xml:space="preserve">En </w:t>
      </w:r>
      <w:proofErr w:type="spellStart"/>
      <w:r w:rsidRPr="00867611">
        <w:rPr>
          <w:lang w:eastAsia="fr-FR"/>
        </w:rPr>
        <w:t>SysML</w:t>
      </w:r>
      <w:proofErr w:type="spellEnd"/>
      <w:r w:rsidRPr="00867611">
        <w:rPr>
          <w:lang w:eastAsia="fr-FR"/>
        </w:rPr>
        <w:t xml:space="preserve">, la modélisation structurelle repose essentiellement sur deux diagrammes utilisés conjointement. Le premier, appelé </w:t>
      </w:r>
      <w:r w:rsidRPr="00350D85">
        <w:rPr>
          <w:b/>
          <w:iCs/>
          <w:lang w:eastAsia="fr-FR"/>
        </w:rPr>
        <w:t>diagramme de définition de blocs</w:t>
      </w:r>
      <w:r w:rsidRPr="00867611">
        <w:rPr>
          <w:lang w:eastAsia="fr-FR"/>
        </w:rPr>
        <w:t xml:space="preserve"> et noté </w:t>
      </w:r>
      <w:proofErr w:type="spellStart"/>
      <w:r w:rsidRPr="00350D85">
        <w:rPr>
          <w:b/>
          <w:iCs/>
          <w:lang w:eastAsia="fr-FR"/>
        </w:rPr>
        <w:t>bdd</w:t>
      </w:r>
      <w:proofErr w:type="spellEnd"/>
      <w:r w:rsidRPr="00867611">
        <w:rPr>
          <w:lang w:eastAsia="fr-FR"/>
        </w:rPr>
        <w:t xml:space="preserve"> (pour </w:t>
      </w:r>
      <w:r w:rsidRPr="00867611">
        <w:rPr>
          <w:i/>
          <w:iCs/>
          <w:lang w:eastAsia="fr-FR"/>
        </w:rPr>
        <w:t xml:space="preserve">"block </w:t>
      </w:r>
      <w:proofErr w:type="spellStart"/>
      <w:r w:rsidRPr="00867611">
        <w:rPr>
          <w:i/>
          <w:iCs/>
          <w:lang w:eastAsia="fr-FR"/>
        </w:rPr>
        <w:t>definition</w:t>
      </w:r>
      <w:proofErr w:type="spellEnd"/>
      <w:r w:rsidRPr="00867611">
        <w:rPr>
          <w:i/>
          <w:iCs/>
          <w:lang w:eastAsia="fr-FR"/>
        </w:rPr>
        <w:t xml:space="preserve"> </w:t>
      </w:r>
      <w:proofErr w:type="spellStart"/>
      <w:r w:rsidRPr="00867611">
        <w:rPr>
          <w:i/>
          <w:iCs/>
          <w:lang w:eastAsia="fr-FR"/>
        </w:rPr>
        <w:t>diagram</w:t>
      </w:r>
      <w:proofErr w:type="spellEnd"/>
      <w:r w:rsidRPr="00867611">
        <w:rPr>
          <w:i/>
          <w:iCs/>
          <w:lang w:eastAsia="fr-FR"/>
        </w:rPr>
        <w:t>"</w:t>
      </w:r>
      <w:r w:rsidRPr="00867611">
        <w:rPr>
          <w:lang w:eastAsia="fr-FR"/>
        </w:rPr>
        <w:t xml:space="preserve">), sert à définir, classer et hiérarchiser les </w:t>
      </w:r>
      <w:r w:rsidRPr="00867611">
        <w:rPr>
          <w:i/>
          <w:iCs/>
          <w:lang w:eastAsia="fr-FR"/>
        </w:rPr>
        <w:t>blocs</w:t>
      </w:r>
      <w:r w:rsidRPr="00867611">
        <w:rPr>
          <w:lang w:eastAsia="fr-FR"/>
        </w:rPr>
        <w:t xml:space="preserve">, qui sont des modèles de composants ou, plus précisément, de </w:t>
      </w:r>
      <w:r w:rsidRPr="00867611">
        <w:rPr>
          <w:i/>
          <w:iCs/>
          <w:lang w:eastAsia="fr-FR"/>
        </w:rPr>
        <w:t>classes de composants</w:t>
      </w:r>
      <w:r w:rsidRPr="00867611">
        <w:rPr>
          <w:lang w:eastAsia="fr-FR"/>
        </w:rPr>
        <w:t xml:space="preserve"> (</w:t>
      </w:r>
      <w:r>
        <w:rPr>
          <w:lang w:eastAsia="fr-FR"/>
        </w:rPr>
        <w:t>f</w:t>
      </w:r>
      <w:r w:rsidRPr="00867611">
        <w:rPr>
          <w:lang w:eastAsia="fr-FR"/>
        </w:rPr>
        <w:t>igure 7).</w:t>
      </w:r>
    </w:p>
    <w:p w:rsidR="00BE74E6" w:rsidRDefault="00BE74E6" w:rsidP="00BD541F">
      <w:pPr>
        <w:spacing w:before="0" w:after="0" w:line="240" w:lineRule="auto"/>
        <w:jc w:val="center"/>
        <w:rPr>
          <w:i/>
          <w:sz w:val="20"/>
          <w:szCs w:val="20"/>
        </w:rPr>
      </w:pPr>
      <w:r w:rsidRPr="00BE74E6">
        <w:rPr>
          <w:i/>
          <w:noProof/>
          <w:sz w:val="20"/>
          <w:szCs w:val="20"/>
          <w:lang w:eastAsia="fr-FR"/>
        </w:rPr>
        <w:drawing>
          <wp:inline distT="0" distB="0" distL="0" distR="0">
            <wp:extent cx="3513656" cy="1970248"/>
            <wp:effectExtent l="19050" t="0" r="0" b="0"/>
            <wp:docPr id="14" name="Image 11" descr="http://www.si.ens-cachan.fr/ressource/r95/images/b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ens-cachan.fr/ressource/r95/images/bdd.png"/>
                    <pic:cNvPicPr>
                      <a:picLocks noChangeAspect="1" noChangeArrowheads="1"/>
                    </pic:cNvPicPr>
                  </pic:nvPicPr>
                  <pic:blipFill>
                    <a:blip r:embed="rId16" cstate="print"/>
                    <a:srcRect b="3333"/>
                    <a:stretch>
                      <a:fillRect/>
                    </a:stretch>
                  </pic:blipFill>
                  <pic:spPr bwMode="auto">
                    <a:xfrm>
                      <a:off x="0" y="0"/>
                      <a:ext cx="3513656" cy="1970248"/>
                    </a:xfrm>
                    <a:prstGeom prst="rect">
                      <a:avLst/>
                    </a:prstGeom>
                    <a:noFill/>
                    <a:ln w="9525">
                      <a:noFill/>
                      <a:miter lim="800000"/>
                      <a:headEnd/>
                      <a:tailEnd/>
                    </a:ln>
                  </pic:spPr>
                </pic:pic>
              </a:graphicData>
            </a:graphic>
          </wp:inline>
        </w:drawing>
      </w:r>
    </w:p>
    <w:p w:rsidR="00BE74E6" w:rsidRPr="00867611" w:rsidRDefault="00BE74E6" w:rsidP="00F8662C">
      <w:pPr>
        <w:pStyle w:val="Sansinterligne"/>
        <w:spacing w:before="120"/>
        <w:rPr>
          <w:rFonts w:eastAsia="Times New Roman"/>
          <w:lang w:eastAsia="fr-FR"/>
        </w:rPr>
      </w:pPr>
      <w:r w:rsidRPr="00350D85">
        <w:rPr>
          <w:rFonts w:eastAsia="Times New Roman"/>
          <w:bCs/>
          <w:iCs/>
          <w:lang w:eastAsia="fr-FR"/>
        </w:rPr>
        <w:t>Figure 7</w:t>
      </w:r>
      <w:r w:rsidRPr="00350D85">
        <w:rPr>
          <w:rFonts w:eastAsia="Times New Roman"/>
          <w:lang w:eastAsia="fr-FR"/>
        </w:rPr>
        <w:t xml:space="preserve"> :</w:t>
      </w:r>
      <w:r w:rsidRPr="00867611">
        <w:rPr>
          <w:rFonts w:eastAsia="Times New Roman"/>
          <w:lang w:eastAsia="fr-FR"/>
        </w:rPr>
        <w:t xml:space="preserve"> Un diagramme de définition des blocs d'une automobile.</w:t>
      </w:r>
    </w:p>
    <w:p w:rsidR="00BE74E6" w:rsidRPr="00867611" w:rsidRDefault="00BE74E6" w:rsidP="00F73D99">
      <w:pPr>
        <w:rPr>
          <w:lang w:eastAsia="fr-FR"/>
        </w:rPr>
      </w:pPr>
      <w:r w:rsidRPr="00867611">
        <w:rPr>
          <w:lang w:eastAsia="fr-FR"/>
        </w:rPr>
        <w:t xml:space="preserve">Ainsi, la </w:t>
      </w:r>
      <w:r>
        <w:rPr>
          <w:lang w:eastAsia="fr-FR"/>
        </w:rPr>
        <w:t>f</w:t>
      </w:r>
      <w:r w:rsidRPr="00867611">
        <w:rPr>
          <w:lang w:eastAsia="fr-FR"/>
        </w:rPr>
        <w:t xml:space="preserve">igure 7 représente le contenu d'un </w:t>
      </w:r>
      <w:r w:rsidRPr="00867611">
        <w:rPr>
          <w:i/>
          <w:iCs/>
          <w:lang w:eastAsia="fr-FR"/>
        </w:rPr>
        <w:t>package</w:t>
      </w:r>
      <w:r w:rsidRPr="00867611">
        <w:rPr>
          <w:lang w:eastAsia="fr-FR"/>
        </w:rPr>
        <w:t xml:space="preserve"> nommé </w:t>
      </w:r>
      <w:r w:rsidRPr="00867611">
        <w:rPr>
          <w:i/>
          <w:iCs/>
          <w:lang w:eastAsia="fr-FR"/>
        </w:rPr>
        <w:t>Structure</w:t>
      </w:r>
      <w:r w:rsidRPr="00867611">
        <w:rPr>
          <w:lang w:eastAsia="fr-FR"/>
        </w:rPr>
        <w:t xml:space="preserve"> et définit :</w:t>
      </w:r>
    </w:p>
    <w:p w:rsidR="00BE74E6" w:rsidRPr="000C26FC" w:rsidRDefault="00BE74E6" w:rsidP="004B3236">
      <w:pPr>
        <w:numPr>
          <w:ilvl w:val="0"/>
          <w:numId w:val="7"/>
        </w:numPr>
        <w:spacing w:before="60" w:after="60"/>
        <w:ind w:left="714" w:hanging="357"/>
        <w:rPr>
          <w:rFonts w:eastAsia="Times New Roman" w:cs="Times New Roman"/>
          <w:lang w:eastAsia="fr-FR"/>
        </w:rPr>
      </w:pPr>
      <w:r w:rsidRPr="000C26FC">
        <w:rPr>
          <w:rFonts w:eastAsia="Times New Roman" w:cs="Times New Roman"/>
          <w:lang w:eastAsia="fr-FR"/>
        </w:rPr>
        <w:t xml:space="preserve">Quatre </w:t>
      </w:r>
      <w:r w:rsidRPr="000C26FC">
        <w:rPr>
          <w:rFonts w:eastAsia="Times New Roman" w:cs="Times New Roman"/>
          <w:b/>
          <w:iCs/>
          <w:lang w:eastAsia="fr-FR"/>
        </w:rPr>
        <w:t>blocs</w:t>
      </w:r>
      <w:r w:rsidRPr="000C26FC">
        <w:rPr>
          <w:rFonts w:eastAsia="Times New Roman" w:cs="Times New Roman"/>
          <w:lang w:eastAsia="fr-FR"/>
        </w:rPr>
        <w:t xml:space="preserve"> (remarquons que la décomposition n'est pas exhaustive !) ;</w:t>
      </w:r>
    </w:p>
    <w:p w:rsidR="00BE74E6" w:rsidRPr="000C26FC" w:rsidRDefault="00BE74E6" w:rsidP="004B3236">
      <w:pPr>
        <w:numPr>
          <w:ilvl w:val="0"/>
          <w:numId w:val="7"/>
        </w:numPr>
        <w:spacing w:before="60" w:after="60"/>
        <w:ind w:left="714" w:hanging="357"/>
        <w:rPr>
          <w:rFonts w:eastAsia="Times New Roman" w:cs="Times New Roman"/>
          <w:lang w:eastAsia="fr-FR"/>
        </w:rPr>
      </w:pPr>
      <w:r w:rsidRPr="000C26FC">
        <w:rPr>
          <w:rFonts w:eastAsia="Times New Roman" w:cs="Times New Roman"/>
          <w:lang w:eastAsia="fr-FR"/>
        </w:rPr>
        <w:t xml:space="preserve">Deux </w:t>
      </w:r>
      <w:r w:rsidRPr="000C26FC">
        <w:rPr>
          <w:rFonts w:eastAsia="Times New Roman" w:cs="Times New Roman"/>
          <w:b/>
          <w:iCs/>
          <w:lang w:eastAsia="fr-FR"/>
        </w:rPr>
        <w:t>caractéristiques</w:t>
      </w:r>
      <w:r w:rsidRPr="000C26FC">
        <w:rPr>
          <w:rFonts w:eastAsia="Times New Roman" w:cs="Times New Roman"/>
          <w:lang w:eastAsia="fr-FR"/>
        </w:rPr>
        <w:t xml:space="preserve"> du bloc </w:t>
      </w:r>
      <w:r w:rsidRPr="000C26FC">
        <w:rPr>
          <w:rFonts w:eastAsia="Times New Roman" w:cs="Times New Roman"/>
          <w:i/>
          <w:iCs/>
          <w:lang w:eastAsia="fr-FR"/>
        </w:rPr>
        <w:t>Véhicule</w:t>
      </w:r>
      <w:r w:rsidRPr="000C26FC">
        <w:rPr>
          <w:rFonts w:eastAsia="Times New Roman" w:cs="Times New Roman"/>
          <w:lang w:eastAsia="fr-FR"/>
        </w:rPr>
        <w:t>, toutes deux pourvues d'une unité ;</w:t>
      </w:r>
    </w:p>
    <w:p w:rsidR="00BE74E6" w:rsidRPr="000C26FC" w:rsidRDefault="00BE74E6" w:rsidP="004B3236">
      <w:pPr>
        <w:numPr>
          <w:ilvl w:val="0"/>
          <w:numId w:val="7"/>
        </w:numPr>
        <w:spacing w:before="60" w:after="60"/>
        <w:ind w:left="714" w:hanging="357"/>
        <w:rPr>
          <w:rFonts w:eastAsia="Times New Roman" w:cs="Times New Roman"/>
          <w:lang w:eastAsia="fr-FR"/>
        </w:rPr>
      </w:pPr>
      <w:r w:rsidRPr="000C26FC">
        <w:rPr>
          <w:rFonts w:eastAsia="Times New Roman" w:cs="Times New Roman"/>
          <w:lang w:eastAsia="fr-FR"/>
        </w:rPr>
        <w:t xml:space="preserve">Quatre </w:t>
      </w:r>
      <w:r w:rsidRPr="000C26FC">
        <w:rPr>
          <w:rFonts w:eastAsia="Times New Roman" w:cs="Times New Roman"/>
          <w:b/>
          <w:iCs/>
          <w:lang w:eastAsia="fr-FR"/>
        </w:rPr>
        <w:t>relations d'appartenance</w:t>
      </w:r>
      <w:r w:rsidRPr="000C26FC">
        <w:rPr>
          <w:rFonts w:eastAsia="Times New Roman" w:cs="Times New Roman"/>
          <w:lang w:eastAsia="fr-FR"/>
        </w:rPr>
        <w:t xml:space="preserve"> des blocs </w:t>
      </w:r>
      <w:r w:rsidRPr="000C26FC">
        <w:rPr>
          <w:rFonts w:eastAsia="Times New Roman" w:cs="Times New Roman"/>
          <w:i/>
          <w:iCs/>
          <w:lang w:eastAsia="fr-FR"/>
        </w:rPr>
        <w:t>GMP</w:t>
      </w:r>
      <w:r w:rsidRPr="000C26FC">
        <w:rPr>
          <w:rFonts w:eastAsia="Times New Roman" w:cs="Times New Roman"/>
          <w:lang w:eastAsia="fr-FR"/>
        </w:rPr>
        <w:t xml:space="preserve">, </w:t>
      </w:r>
      <w:r w:rsidRPr="000C26FC">
        <w:rPr>
          <w:rFonts w:eastAsia="Times New Roman" w:cs="Times New Roman"/>
          <w:i/>
          <w:iCs/>
          <w:lang w:eastAsia="fr-FR"/>
        </w:rPr>
        <w:t>Différentiel</w:t>
      </w:r>
      <w:r w:rsidRPr="000C26FC">
        <w:rPr>
          <w:rFonts w:eastAsia="Times New Roman" w:cs="Times New Roman"/>
          <w:lang w:eastAsia="fr-FR"/>
        </w:rPr>
        <w:t xml:space="preserve"> et </w:t>
      </w:r>
      <w:r w:rsidRPr="000C26FC">
        <w:rPr>
          <w:rFonts w:eastAsia="Times New Roman" w:cs="Times New Roman"/>
          <w:i/>
          <w:iCs/>
          <w:lang w:eastAsia="fr-FR"/>
        </w:rPr>
        <w:t>Roue motrice</w:t>
      </w:r>
      <w:r w:rsidRPr="000C26FC">
        <w:rPr>
          <w:rFonts w:eastAsia="Times New Roman" w:cs="Times New Roman"/>
          <w:lang w:eastAsia="fr-FR"/>
        </w:rPr>
        <w:t xml:space="preserve"> au bloc </w:t>
      </w:r>
      <w:r w:rsidRPr="000C26FC">
        <w:rPr>
          <w:rFonts w:eastAsia="Times New Roman" w:cs="Times New Roman"/>
          <w:i/>
          <w:iCs/>
          <w:lang w:eastAsia="fr-FR"/>
        </w:rPr>
        <w:t>Véhicule</w:t>
      </w:r>
      <w:r w:rsidRPr="000C26FC">
        <w:rPr>
          <w:rFonts w:eastAsia="Times New Roman" w:cs="Times New Roman"/>
          <w:lang w:eastAsia="fr-FR"/>
        </w:rPr>
        <w:t xml:space="preserve"> ; les deux flèches dirigées vers le bloc </w:t>
      </w:r>
      <w:r w:rsidRPr="000C26FC">
        <w:rPr>
          <w:rFonts w:eastAsia="Times New Roman" w:cs="Times New Roman"/>
          <w:i/>
          <w:iCs/>
          <w:lang w:eastAsia="fr-FR"/>
        </w:rPr>
        <w:t>Roue motrice</w:t>
      </w:r>
      <w:r w:rsidRPr="000C26FC">
        <w:rPr>
          <w:rFonts w:eastAsia="Times New Roman" w:cs="Times New Roman"/>
          <w:lang w:eastAsia="fr-FR"/>
        </w:rPr>
        <w:t xml:space="preserve"> signifient qu'un composant de classe </w:t>
      </w:r>
      <w:r w:rsidRPr="000C26FC">
        <w:rPr>
          <w:rFonts w:eastAsia="Times New Roman" w:cs="Times New Roman"/>
          <w:i/>
          <w:iCs/>
          <w:lang w:eastAsia="fr-FR"/>
        </w:rPr>
        <w:t>Véhicule</w:t>
      </w:r>
      <w:r w:rsidRPr="000C26FC">
        <w:rPr>
          <w:rFonts w:eastAsia="Times New Roman" w:cs="Times New Roman"/>
          <w:lang w:eastAsia="fr-FR"/>
        </w:rPr>
        <w:t xml:space="preserve"> contient deux composants de classe </w:t>
      </w:r>
      <w:r w:rsidRPr="000C26FC">
        <w:rPr>
          <w:rFonts w:eastAsia="Times New Roman" w:cs="Times New Roman"/>
          <w:i/>
          <w:iCs/>
          <w:lang w:eastAsia="fr-FR"/>
        </w:rPr>
        <w:t>Roue motrice</w:t>
      </w:r>
      <w:r w:rsidRPr="000C26FC">
        <w:rPr>
          <w:rFonts w:eastAsia="Times New Roman" w:cs="Times New Roman"/>
          <w:lang w:eastAsia="fr-FR"/>
        </w:rPr>
        <w:t xml:space="preserve">, et chacune de ces flèches est munie d'un </w:t>
      </w:r>
      <w:r w:rsidRPr="000C26FC">
        <w:rPr>
          <w:rFonts w:eastAsia="Times New Roman" w:cs="Times New Roman"/>
          <w:b/>
          <w:iCs/>
          <w:lang w:eastAsia="fr-FR"/>
        </w:rPr>
        <w:t>rôle</w:t>
      </w:r>
      <w:r w:rsidRPr="000C26FC">
        <w:rPr>
          <w:rFonts w:eastAsia="Times New Roman" w:cs="Times New Roman"/>
          <w:lang w:eastAsia="fr-FR"/>
        </w:rPr>
        <w:t>, c'est-à-dire d'un nom donné à la relation d'appartenance, permettant de distinguer ces deux composants.</w:t>
      </w:r>
    </w:p>
    <w:p w:rsidR="00BE74E6" w:rsidRPr="00867611" w:rsidRDefault="00BE74E6" w:rsidP="00F73D99">
      <w:pPr>
        <w:rPr>
          <w:lang w:eastAsia="fr-FR"/>
        </w:rPr>
      </w:pPr>
      <w:r w:rsidRPr="00867611">
        <w:rPr>
          <w:lang w:eastAsia="fr-FR"/>
        </w:rPr>
        <w:t xml:space="preserve">Ce diagramme permet également d'affiner la définition des blocs grâce à des </w:t>
      </w:r>
      <w:r w:rsidRPr="00350D85">
        <w:rPr>
          <w:b/>
          <w:iCs/>
          <w:lang w:eastAsia="fr-FR"/>
        </w:rPr>
        <w:t>stéréotypes</w:t>
      </w:r>
      <w:r w:rsidRPr="00867611">
        <w:rPr>
          <w:lang w:eastAsia="fr-FR"/>
        </w:rPr>
        <w:t xml:space="preserve">, c'est-à-dire des blocs </w:t>
      </w:r>
      <w:r w:rsidR="00C23AF5">
        <w:rPr>
          <w:lang w:eastAsia="fr-FR"/>
        </w:rPr>
        <w:t>« </w:t>
      </w:r>
      <w:r w:rsidRPr="00867611">
        <w:rPr>
          <w:lang w:eastAsia="fr-FR"/>
        </w:rPr>
        <w:t>spécialisés</w:t>
      </w:r>
      <w:r w:rsidR="00C23AF5">
        <w:rPr>
          <w:lang w:eastAsia="fr-FR"/>
        </w:rPr>
        <w:t> »</w:t>
      </w:r>
      <w:r w:rsidRPr="00867611">
        <w:rPr>
          <w:lang w:eastAsia="fr-FR"/>
        </w:rPr>
        <w:t xml:space="preserve"> munis de noms dédiés. Les plus courants sont les blocs logiciels (</w:t>
      </w:r>
      <w:r w:rsidR="00C23AF5">
        <w:rPr>
          <w:lang w:eastAsia="fr-FR"/>
        </w:rPr>
        <w:t>« </w:t>
      </w:r>
      <w:r w:rsidRPr="00867611">
        <w:rPr>
          <w:i/>
          <w:iCs/>
          <w:lang w:eastAsia="fr-FR"/>
        </w:rPr>
        <w:t>software</w:t>
      </w:r>
      <w:r w:rsidR="00C23AF5">
        <w:rPr>
          <w:i/>
          <w:iCs/>
          <w:lang w:eastAsia="fr-FR"/>
        </w:rPr>
        <w:t> »</w:t>
      </w:r>
      <w:r w:rsidRPr="00867611">
        <w:rPr>
          <w:lang w:eastAsia="fr-FR"/>
        </w:rPr>
        <w:t>), les blocs matériels (</w:t>
      </w:r>
      <w:r w:rsidR="00C23AF5">
        <w:rPr>
          <w:i/>
          <w:iCs/>
          <w:lang w:eastAsia="fr-FR"/>
        </w:rPr>
        <w:t>« </w:t>
      </w:r>
      <w:r w:rsidRPr="00867611">
        <w:rPr>
          <w:i/>
          <w:iCs/>
          <w:lang w:eastAsia="fr-FR"/>
        </w:rPr>
        <w:t>hardware</w:t>
      </w:r>
      <w:r w:rsidR="00C23AF5">
        <w:rPr>
          <w:i/>
          <w:iCs/>
          <w:lang w:eastAsia="fr-FR"/>
        </w:rPr>
        <w:t> »</w:t>
      </w:r>
      <w:r w:rsidRPr="00867611">
        <w:rPr>
          <w:lang w:eastAsia="fr-FR"/>
        </w:rPr>
        <w:t>), les acteurs figurant sur le diagramme des cas d'utilisation (</w:t>
      </w:r>
      <w:r w:rsidR="00C23AF5">
        <w:rPr>
          <w:i/>
          <w:iCs/>
          <w:lang w:eastAsia="fr-FR"/>
        </w:rPr>
        <w:t>« </w:t>
      </w:r>
      <w:proofErr w:type="spellStart"/>
      <w:r w:rsidRPr="00867611">
        <w:rPr>
          <w:i/>
          <w:iCs/>
          <w:lang w:eastAsia="fr-FR"/>
        </w:rPr>
        <w:t>actor</w:t>
      </w:r>
      <w:proofErr w:type="spellEnd"/>
      <w:r w:rsidR="00C23AF5">
        <w:rPr>
          <w:i/>
          <w:iCs/>
          <w:lang w:eastAsia="fr-FR"/>
        </w:rPr>
        <w:t> »</w:t>
      </w:r>
      <w:r w:rsidRPr="00867611">
        <w:rPr>
          <w:lang w:eastAsia="fr-FR"/>
        </w:rPr>
        <w:t>) et le système lui-même (</w:t>
      </w:r>
      <w:r w:rsidR="00C23AF5">
        <w:rPr>
          <w:i/>
          <w:iCs/>
          <w:lang w:eastAsia="fr-FR"/>
        </w:rPr>
        <w:t>« </w:t>
      </w:r>
      <w:r w:rsidRPr="00867611">
        <w:rPr>
          <w:i/>
          <w:iCs/>
          <w:lang w:eastAsia="fr-FR"/>
        </w:rPr>
        <w:t>system</w:t>
      </w:r>
      <w:r w:rsidR="00C23AF5">
        <w:rPr>
          <w:i/>
          <w:iCs/>
          <w:lang w:eastAsia="fr-FR"/>
        </w:rPr>
        <w:t> »</w:t>
      </w:r>
      <w:r w:rsidRPr="00867611">
        <w:rPr>
          <w:lang w:eastAsia="fr-FR"/>
        </w:rPr>
        <w:t xml:space="preserve"> ou </w:t>
      </w:r>
      <w:r w:rsidR="00C23AF5">
        <w:rPr>
          <w:i/>
          <w:iCs/>
          <w:lang w:eastAsia="fr-FR"/>
        </w:rPr>
        <w:t>« </w:t>
      </w:r>
      <w:r w:rsidRPr="00867611">
        <w:rPr>
          <w:i/>
          <w:iCs/>
          <w:lang w:eastAsia="fr-FR"/>
        </w:rPr>
        <w:t xml:space="preserve">system of </w:t>
      </w:r>
      <w:proofErr w:type="spellStart"/>
      <w:r w:rsidRPr="00867611">
        <w:rPr>
          <w:i/>
          <w:iCs/>
          <w:lang w:eastAsia="fr-FR"/>
        </w:rPr>
        <w:t>interest</w:t>
      </w:r>
      <w:proofErr w:type="spellEnd"/>
      <w:r w:rsidR="00C23AF5">
        <w:rPr>
          <w:i/>
          <w:iCs/>
          <w:lang w:eastAsia="fr-FR"/>
        </w:rPr>
        <w:t> »</w:t>
      </w:r>
      <w:r w:rsidRPr="00867611">
        <w:rPr>
          <w:lang w:eastAsia="fr-FR"/>
        </w:rPr>
        <w:t>).</w:t>
      </w:r>
    </w:p>
    <w:p w:rsidR="00BE74E6" w:rsidRPr="00867611" w:rsidRDefault="00BE74E6" w:rsidP="00036D62">
      <w:pPr>
        <w:spacing w:before="0"/>
        <w:rPr>
          <w:lang w:eastAsia="fr-FR"/>
        </w:rPr>
      </w:pPr>
      <w:r w:rsidRPr="00867611">
        <w:rPr>
          <w:lang w:eastAsia="fr-FR"/>
        </w:rPr>
        <w:t xml:space="preserve">Le second, nommé </w:t>
      </w:r>
      <w:r w:rsidRPr="00350D85">
        <w:rPr>
          <w:b/>
          <w:iCs/>
          <w:lang w:eastAsia="fr-FR"/>
        </w:rPr>
        <w:t>diagramme interne d'un bloc</w:t>
      </w:r>
      <w:r w:rsidRPr="00867611">
        <w:rPr>
          <w:lang w:eastAsia="fr-FR"/>
        </w:rPr>
        <w:t xml:space="preserve"> et noté </w:t>
      </w:r>
      <w:proofErr w:type="spellStart"/>
      <w:r w:rsidRPr="00350D85">
        <w:rPr>
          <w:b/>
          <w:iCs/>
          <w:lang w:eastAsia="fr-FR"/>
        </w:rPr>
        <w:t>ibd</w:t>
      </w:r>
      <w:proofErr w:type="spellEnd"/>
      <w:r w:rsidRPr="00867611">
        <w:rPr>
          <w:lang w:eastAsia="fr-FR"/>
        </w:rPr>
        <w:t xml:space="preserve"> (pour </w:t>
      </w:r>
      <w:r w:rsidR="00C23AF5">
        <w:rPr>
          <w:i/>
          <w:iCs/>
          <w:lang w:eastAsia="fr-FR"/>
        </w:rPr>
        <w:t>« </w:t>
      </w:r>
      <w:proofErr w:type="spellStart"/>
      <w:r w:rsidRPr="00867611">
        <w:rPr>
          <w:i/>
          <w:iCs/>
          <w:lang w:eastAsia="fr-FR"/>
        </w:rPr>
        <w:t>internal</w:t>
      </w:r>
      <w:proofErr w:type="spellEnd"/>
      <w:r w:rsidRPr="00867611">
        <w:rPr>
          <w:i/>
          <w:iCs/>
          <w:lang w:eastAsia="fr-FR"/>
        </w:rPr>
        <w:t xml:space="preserve"> block </w:t>
      </w:r>
      <w:proofErr w:type="spellStart"/>
      <w:r w:rsidRPr="00867611">
        <w:rPr>
          <w:i/>
          <w:iCs/>
          <w:lang w:eastAsia="fr-FR"/>
        </w:rPr>
        <w:t>diagram</w:t>
      </w:r>
      <w:proofErr w:type="spellEnd"/>
      <w:r w:rsidR="00C23AF5">
        <w:rPr>
          <w:i/>
          <w:iCs/>
          <w:lang w:eastAsia="fr-FR"/>
        </w:rPr>
        <w:t> »</w:t>
      </w:r>
      <w:r w:rsidRPr="00867611">
        <w:rPr>
          <w:lang w:eastAsia="fr-FR"/>
        </w:rPr>
        <w:t xml:space="preserve">) modélise la structure interne d'un bloc : il représente les composants de ce bloc ainsi que les flux de matière, d'énergie et/ou d'information pouvant circuler entre ces composants (il existe un deuxième type de relations entre composants, nommé </w:t>
      </w:r>
      <w:r w:rsidRPr="00867611">
        <w:rPr>
          <w:i/>
          <w:iCs/>
          <w:lang w:eastAsia="fr-FR"/>
        </w:rPr>
        <w:t>services</w:t>
      </w:r>
      <w:r w:rsidRPr="00867611">
        <w:rPr>
          <w:lang w:eastAsia="fr-FR"/>
        </w:rPr>
        <w:t>, que nous n'abordons pas ici). Les composants sont modélisés par des</w:t>
      </w:r>
      <w:r>
        <w:rPr>
          <w:lang w:eastAsia="fr-FR"/>
        </w:rPr>
        <w:t xml:space="preserve"> </w:t>
      </w:r>
      <w:r w:rsidRPr="00EB30B2">
        <w:rPr>
          <w:b/>
          <w:lang w:eastAsia="fr-FR"/>
        </w:rPr>
        <w:t>instances</w:t>
      </w:r>
      <w:r w:rsidRPr="00867611">
        <w:rPr>
          <w:lang w:eastAsia="fr-FR"/>
        </w:rPr>
        <w:t xml:space="preserve"> des blocs ; leur type et leur nombre doivent être cohérents avec la définition donnée dans le diagramme précédent.</w:t>
      </w:r>
    </w:p>
    <w:p w:rsidR="00BE74E6" w:rsidRDefault="00BE74E6" w:rsidP="00BD541F">
      <w:pPr>
        <w:spacing w:before="0" w:after="0" w:line="240" w:lineRule="auto"/>
        <w:jc w:val="center"/>
        <w:rPr>
          <w:i/>
          <w:sz w:val="20"/>
          <w:szCs w:val="20"/>
        </w:rPr>
      </w:pPr>
      <w:r w:rsidRPr="00BE74E6">
        <w:rPr>
          <w:i/>
          <w:noProof/>
          <w:sz w:val="20"/>
          <w:szCs w:val="20"/>
          <w:lang w:eastAsia="fr-FR"/>
        </w:rPr>
        <w:drawing>
          <wp:inline distT="0" distB="0" distL="0" distR="0">
            <wp:extent cx="5915660" cy="1374140"/>
            <wp:effectExtent l="19050" t="0" r="8890" b="0"/>
            <wp:docPr id="16" name="Image 13" descr="http://www.si.ens-cachan.fr/ressource/r95/images/i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ens-cachan.fr/ressource/r95/images/ibd.png"/>
                    <pic:cNvPicPr>
                      <a:picLocks noChangeAspect="1" noChangeArrowheads="1"/>
                    </pic:cNvPicPr>
                  </pic:nvPicPr>
                  <pic:blipFill>
                    <a:blip r:embed="rId17" cstate="print"/>
                    <a:srcRect/>
                    <a:stretch>
                      <a:fillRect/>
                    </a:stretch>
                  </pic:blipFill>
                  <pic:spPr bwMode="auto">
                    <a:xfrm>
                      <a:off x="0" y="0"/>
                      <a:ext cx="5915660" cy="1374140"/>
                    </a:xfrm>
                    <a:prstGeom prst="rect">
                      <a:avLst/>
                    </a:prstGeom>
                    <a:noFill/>
                    <a:ln w="9525">
                      <a:noFill/>
                      <a:miter lim="800000"/>
                      <a:headEnd/>
                      <a:tailEnd/>
                    </a:ln>
                  </pic:spPr>
                </pic:pic>
              </a:graphicData>
            </a:graphic>
          </wp:inline>
        </w:drawing>
      </w:r>
    </w:p>
    <w:p w:rsidR="00BE74E6" w:rsidRPr="00867611" w:rsidRDefault="00BE74E6" w:rsidP="00776C26">
      <w:pPr>
        <w:pStyle w:val="Sansinterligne"/>
        <w:spacing w:before="60"/>
        <w:rPr>
          <w:rFonts w:eastAsia="Times New Roman"/>
          <w:lang w:eastAsia="fr-FR"/>
        </w:rPr>
      </w:pPr>
      <w:r w:rsidRPr="00EB30B2">
        <w:rPr>
          <w:rFonts w:eastAsia="Times New Roman"/>
          <w:bCs/>
          <w:iCs/>
          <w:lang w:eastAsia="fr-FR"/>
        </w:rPr>
        <w:t>Figure 8</w:t>
      </w:r>
      <w:r w:rsidRPr="00867611">
        <w:rPr>
          <w:rFonts w:eastAsia="Times New Roman"/>
          <w:lang w:eastAsia="fr-FR"/>
        </w:rPr>
        <w:t xml:space="preserve"> : Un diagramme interne d'</w:t>
      </w:r>
      <w:r w:rsidRPr="000C26FC">
        <w:t>u</w:t>
      </w:r>
      <w:r w:rsidRPr="00867611">
        <w:rPr>
          <w:rFonts w:eastAsia="Times New Roman"/>
          <w:lang w:eastAsia="fr-FR"/>
        </w:rPr>
        <w:t>n bloc d'une automobile.</w:t>
      </w:r>
    </w:p>
    <w:p w:rsidR="00BE74E6" w:rsidRPr="00867611" w:rsidRDefault="00BE74E6" w:rsidP="00F73D99">
      <w:pPr>
        <w:rPr>
          <w:lang w:eastAsia="fr-FR"/>
        </w:rPr>
      </w:pPr>
      <w:r w:rsidRPr="00867611">
        <w:rPr>
          <w:lang w:eastAsia="fr-FR"/>
        </w:rPr>
        <w:lastRenderedPageBreak/>
        <w:t xml:space="preserve">Par exemple, la </w:t>
      </w:r>
      <w:r>
        <w:rPr>
          <w:lang w:eastAsia="fr-FR"/>
        </w:rPr>
        <w:t>f</w:t>
      </w:r>
      <w:r w:rsidRPr="00867611">
        <w:rPr>
          <w:lang w:eastAsia="fr-FR"/>
        </w:rPr>
        <w:t xml:space="preserve">igure 8 représente la vue interne du bloc </w:t>
      </w:r>
      <w:r w:rsidRPr="00867611">
        <w:rPr>
          <w:i/>
          <w:iCs/>
          <w:lang w:eastAsia="fr-FR"/>
        </w:rPr>
        <w:t>Voiture</w:t>
      </w:r>
      <w:r w:rsidRPr="00867611">
        <w:rPr>
          <w:lang w:eastAsia="fr-FR"/>
        </w:rPr>
        <w:t xml:space="preserve"> défini sur la </w:t>
      </w:r>
      <w:r>
        <w:rPr>
          <w:lang w:eastAsia="fr-FR"/>
        </w:rPr>
        <w:t>f</w:t>
      </w:r>
      <w:r w:rsidRPr="00867611">
        <w:rPr>
          <w:lang w:eastAsia="fr-FR"/>
        </w:rPr>
        <w:t>igure 7 et :</w:t>
      </w:r>
    </w:p>
    <w:p w:rsidR="00BE74E6" w:rsidRPr="000C26FC" w:rsidRDefault="00BE74E6" w:rsidP="004B3236">
      <w:pPr>
        <w:numPr>
          <w:ilvl w:val="0"/>
          <w:numId w:val="8"/>
        </w:numPr>
        <w:spacing w:before="60" w:after="60"/>
        <w:ind w:left="714" w:hanging="357"/>
        <w:rPr>
          <w:rFonts w:eastAsia="Times New Roman" w:cs="Times New Roman"/>
          <w:lang w:eastAsia="fr-FR"/>
        </w:rPr>
      </w:pPr>
      <w:r w:rsidRPr="000C26FC">
        <w:rPr>
          <w:rFonts w:eastAsia="Times New Roman" w:cs="Times New Roman"/>
          <w:lang w:eastAsia="fr-FR"/>
        </w:rPr>
        <w:t xml:space="preserve">Modélise les composants par des </w:t>
      </w:r>
      <w:r w:rsidRPr="000C26FC">
        <w:rPr>
          <w:rFonts w:eastAsia="Times New Roman" w:cs="Times New Roman"/>
          <w:b/>
          <w:iCs/>
          <w:lang w:eastAsia="fr-FR"/>
        </w:rPr>
        <w:t>instances de blocs</w:t>
      </w:r>
      <w:r w:rsidRPr="000C26FC">
        <w:rPr>
          <w:rFonts w:eastAsia="Times New Roman" w:cs="Times New Roman"/>
          <w:lang w:eastAsia="fr-FR"/>
        </w:rPr>
        <w:t xml:space="preserve">, nommées par un symbole </w:t>
      </w:r>
      <w:r w:rsidR="00C23AF5">
        <w:rPr>
          <w:rFonts w:eastAsia="Times New Roman" w:cs="Times New Roman"/>
          <w:lang w:eastAsia="fr-FR"/>
        </w:rPr>
        <w:t>« </w:t>
      </w:r>
      <w:r w:rsidRPr="000C26FC">
        <w:rPr>
          <w:rFonts w:eastAsia="Times New Roman" w:cs="Times New Roman"/>
          <w:lang w:eastAsia="fr-FR"/>
        </w:rPr>
        <w:t>deux points</w:t>
      </w:r>
      <w:r w:rsidR="00C23AF5">
        <w:rPr>
          <w:rFonts w:eastAsia="Times New Roman" w:cs="Times New Roman"/>
          <w:lang w:eastAsia="fr-FR"/>
        </w:rPr>
        <w:t> »</w:t>
      </w:r>
      <w:r w:rsidRPr="000C26FC">
        <w:rPr>
          <w:rFonts w:eastAsia="Times New Roman" w:cs="Times New Roman"/>
          <w:lang w:eastAsia="fr-FR"/>
        </w:rPr>
        <w:t xml:space="preserve"> (:) suivi du nom du bloc dont elles sont issues, et précédé du rôle dans le cas où celui-ci est défini (ici, les deux instances du bloc </w:t>
      </w:r>
      <w:r w:rsidRPr="000C26FC">
        <w:rPr>
          <w:rFonts w:eastAsia="Times New Roman" w:cs="Times New Roman"/>
          <w:i/>
          <w:iCs/>
          <w:lang w:eastAsia="fr-FR"/>
        </w:rPr>
        <w:t>Roue motrice</w:t>
      </w:r>
      <w:r w:rsidRPr="000C26FC">
        <w:rPr>
          <w:rFonts w:eastAsia="Times New Roman" w:cs="Times New Roman"/>
          <w:lang w:eastAsia="fr-FR"/>
        </w:rPr>
        <w:t xml:space="preserve"> possèdent les rôles respectifs </w:t>
      </w:r>
      <w:r w:rsidRPr="000C26FC">
        <w:rPr>
          <w:rFonts w:eastAsia="Times New Roman" w:cs="Times New Roman"/>
          <w:i/>
          <w:iCs/>
          <w:lang w:eastAsia="fr-FR"/>
        </w:rPr>
        <w:t>avant gauche</w:t>
      </w:r>
      <w:r w:rsidRPr="000C26FC">
        <w:rPr>
          <w:rFonts w:eastAsia="Times New Roman" w:cs="Times New Roman"/>
          <w:lang w:eastAsia="fr-FR"/>
        </w:rPr>
        <w:t xml:space="preserve"> et </w:t>
      </w:r>
      <w:r w:rsidRPr="000C26FC">
        <w:rPr>
          <w:rFonts w:eastAsia="Times New Roman" w:cs="Times New Roman"/>
          <w:i/>
          <w:iCs/>
          <w:lang w:eastAsia="fr-FR"/>
        </w:rPr>
        <w:t>avant droite</w:t>
      </w:r>
      <w:r w:rsidRPr="000C26FC">
        <w:rPr>
          <w:rFonts w:eastAsia="Times New Roman" w:cs="Times New Roman"/>
          <w:lang w:eastAsia="fr-FR"/>
        </w:rPr>
        <w:t>) ;</w:t>
      </w:r>
    </w:p>
    <w:p w:rsidR="00BE74E6" w:rsidRPr="000C26FC" w:rsidRDefault="00BE74E6" w:rsidP="004B3236">
      <w:pPr>
        <w:numPr>
          <w:ilvl w:val="0"/>
          <w:numId w:val="8"/>
        </w:numPr>
        <w:spacing w:before="60" w:after="60"/>
        <w:ind w:left="714" w:hanging="357"/>
        <w:rPr>
          <w:rFonts w:eastAsia="Times New Roman" w:cs="Times New Roman"/>
          <w:lang w:eastAsia="fr-FR"/>
        </w:rPr>
      </w:pPr>
      <w:r w:rsidRPr="000C26FC">
        <w:rPr>
          <w:rFonts w:eastAsia="Times New Roman" w:cs="Times New Roman"/>
          <w:lang w:eastAsia="fr-FR"/>
        </w:rPr>
        <w:t xml:space="preserve">Définit des </w:t>
      </w:r>
      <w:r w:rsidRPr="000C26FC">
        <w:rPr>
          <w:rFonts w:eastAsia="Times New Roman" w:cs="Times New Roman"/>
          <w:b/>
          <w:iCs/>
          <w:lang w:eastAsia="fr-FR"/>
        </w:rPr>
        <w:t>ports</w:t>
      </w:r>
      <w:r w:rsidRPr="000C26FC">
        <w:rPr>
          <w:rFonts w:eastAsia="Times New Roman" w:cs="Times New Roman"/>
          <w:lang w:eastAsia="fr-FR"/>
        </w:rPr>
        <w:t>, c'est-à-dire des interfaces permettant aux composants d'échanger des flux avec leurs environnements, représentés par des carrés chevauchant le bord du rectangle ; ici, les ports sont nommés d'après le type de flux qui les traverse et possèdent une direction (entrante ou sortante) ;</w:t>
      </w:r>
    </w:p>
    <w:p w:rsidR="00BE74E6" w:rsidRPr="000C26FC" w:rsidRDefault="00BE74E6" w:rsidP="004B3236">
      <w:pPr>
        <w:numPr>
          <w:ilvl w:val="0"/>
          <w:numId w:val="8"/>
        </w:numPr>
        <w:spacing w:before="60" w:after="60"/>
        <w:ind w:left="714" w:hanging="357"/>
        <w:rPr>
          <w:rFonts w:eastAsia="Times New Roman" w:cs="Times New Roman"/>
          <w:lang w:eastAsia="fr-FR"/>
        </w:rPr>
      </w:pPr>
      <w:r w:rsidRPr="000C26FC">
        <w:rPr>
          <w:rFonts w:eastAsia="Times New Roman" w:cs="Times New Roman"/>
          <w:lang w:eastAsia="fr-FR"/>
        </w:rPr>
        <w:t xml:space="preserve">Représente les </w:t>
      </w:r>
      <w:r w:rsidRPr="000C26FC">
        <w:rPr>
          <w:rFonts w:eastAsia="Times New Roman" w:cs="Times New Roman"/>
          <w:b/>
          <w:iCs/>
          <w:lang w:eastAsia="fr-FR"/>
        </w:rPr>
        <w:t>flux possibles</w:t>
      </w:r>
      <w:r w:rsidRPr="000C26FC">
        <w:rPr>
          <w:rFonts w:eastAsia="Times New Roman" w:cs="Times New Roman"/>
          <w:lang w:eastAsia="fr-FR"/>
        </w:rPr>
        <w:t xml:space="preserve"> par des connecteurs joignant les ports.</w:t>
      </w:r>
    </w:p>
    <w:p w:rsidR="00BE74E6" w:rsidRPr="00867611" w:rsidRDefault="00BE74E6" w:rsidP="00036D62">
      <w:pPr>
        <w:spacing w:before="120"/>
        <w:rPr>
          <w:lang w:eastAsia="fr-FR"/>
        </w:rPr>
      </w:pPr>
      <w:r w:rsidRPr="00867611">
        <w:rPr>
          <w:lang w:eastAsia="fr-FR"/>
        </w:rPr>
        <w:t xml:space="preserve">Ce mécanisme permet de modéliser la structure de systèmes sophistiqués avec une grande rigueur, toujours selon le même schéma : </w:t>
      </w:r>
      <w:r w:rsidRPr="00867611">
        <w:rPr>
          <w:i/>
          <w:iCs/>
          <w:lang w:eastAsia="fr-FR"/>
        </w:rPr>
        <w:t xml:space="preserve">définir des blocs dans un </w:t>
      </w:r>
      <w:proofErr w:type="spellStart"/>
      <w:r w:rsidRPr="00EB30B2">
        <w:rPr>
          <w:b/>
          <w:i/>
          <w:iCs/>
          <w:lang w:eastAsia="fr-FR"/>
        </w:rPr>
        <w:t>bdd</w:t>
      </w:r>
      <w:proofErr w:type="spellEnd"/>
      <w:r w:rsidRPr="00867611">
        <w:rPr>
          <w:i/>
          <w:iCs/>
          <w:lang w:eastAsia="fr-FR"/>
        </w:rPr>
        <w:t xml:space="preserve">, puis les instancier dans un </w:t>
      </w:r>
      <w:proofErr w:type="spellStart"/>
      <w:r w:rsidRPr="00EB30B2">
        <w:rPr>
          <w:b/>
          <w:i/>
          <w:iCs/>
          <w:lang w:eastAsia="fr-FR"/>
        </w:rPr>
        <w:t>ibd</w:t>
      </w:r>
      <w:proofErr w:type="spellEnd"/>
      <w:r w:rsidRPr="00867611">
        <w:rPr>
          <w:lang w:eastAsia="fr-FR"/>
        </w:rPr>
        <w:t xml:space="preserve">. Leurs deux utilisations les plus courantes sont l'utilisation </w:t>
      </w:r>
      <w:r w:rsidR="00C23AF5">
        <w:rPr>
          <w:i/>
          <w:iCs/>
          <w:lang w:eastAsia="fr-FR"/>
        </w:rPr>
        <w:t>« </w:t>
      </w:r>
      <w:r w:rsidRPr="00867611">
        <w:rPr>
          <w:i/>
          <w:iCs/>
          <w:lang w:eastAsia="fr-FR"/>
        </w:rPr>
        <w:t>boîte blanche</w:t>
      </w:r>
      <w:r w:rsidR="00C23AF5">
        <w:rPr>
          <w:i/>
          <w:iCs/>
          <w:lang w:eastAsia="fr-FR"/>
        </w:rPr>
        <w:t> »</w:t>
      </w:r>
      <w:r w:rsidRPr="00867611">
        <w:rPr>
          <w:lang w:eastAsia="fr-FR"/>
        </w:rPr>
        <w:t xml:space="preserve">, consistant à modéliser la structure du produit comme sur les </w:t>
      </w:r>
      <w:r>
        <w:rPr>
          <w:lang w:eastAsia="fr-FR"/>
        </w:rPr>
        <w:t>f</w:t>
      </w:r>
      <w:r w:rsidRPr="00867611">
        <w:rPr>
          <w:lang w:eastAsia="fr-FR"/>
        </w:rPr>
        <w:t xml:space="preserve">igures 7 et 8, et l'utilisation </w:t>
      </w:r>
      <w:r w:rsidR="00C23AF5">
        <w:rPr>
          <w:i/>
          <w:iCs/>
          <w:lang w:eastAsia="fr-FR"/>
        </w:rPr>
        <w:t>« </w:t>
      </w:r>
      <w:r w:rsidRPr="00867611">
        <w:rPr>
          <w:i/>
          <w:iCs/>
          <w:lang w:eastAsia="fr-FR"/>
        </w:rPr>
        <w:t>boîte noire</w:t>
      </w:r>
      <w:r w:rsidR="00C23AF5">
        <w:rPr>
          <w:i/>
          <w:iCs/>
          <w:lang w:eastAsia="fr-FR"/>
        </w:rPr>
        <w:t> »</w:t>
      </w:r>
      <w:r w:rsidRPr="00867611">
        <w:rPr>
          <w:lang w:eastAsia="fr-FR"/>
        </w:rPr>
        <w:t>, consistant à définir des éléments du mi</w:t>
      </w:r>
      <w:r w:rsidRPr="00F73D99">
        <w:t>l</w:t>
      </w:r>
      <w:r w:rsidRPr="00867611">
        <w:rPr>
          <w:lang w:eastAsia="fr-FR"/>
        </w:rPr>
        <w:t xml:space="preserve">ieu extérieur dans un </w:t>
      </w:r>
      <w:proofErr w:type="spellStart"/>
      <w:r w:rsidRPr="00EB30B2">
        <w:rPr>
          <w:b/>
          <w:iCs/>
          <w:lang w:eastAsia="fr-FR"/>
        </w:rPr>
        <w:t>bdd</w:t>
      </w:r>
      <w:proofErr w:type="spellEnd"/>
      <w:r w:rsidRPr="00867611">
        <w:rPr>
          <w:lang w:eastAsia="fr-FR"/>
        </w:rPr>
        <w:t xml:space="preserve"> (pouvant inclure, par exemple, les acteurs) puis à représenter les flux que ceux-ci peuvent échanger avec le produit dans un </w:t>
      </w:r>
      <w:proofErr w:type="spellStart"/>
      <w:r w:rsidRPr="00EB30B2">
        <w:rPr>
          <w:b/>
          <w:iCs/>
          <w:lang w:eastAsia="fr-FR"/>
        </w:rPr>
        <w:t>ibd</w:t>
      </w:r>
      <w:proofErr w:type="spellEnd"/>
      <w:r w:rsidRPr="00867611">
        <w:rPr>
          <w:lang w:eastAsia="fr-FR"/>
        </w:rPr>
        <w:t xml:space="preserve">. Dans les deux cas, il est important de garder à l'esprit qu'un </w:t>
      </w:r>
      <w:proofErr w:type="spellStart"/>
      <w:r w:rsidRPr="00EB30B2">
        <w:rPr>
          <w:b/>
          <w:iCs/>
          <w:lang w:eastAsia="fr-FR"/>
        </w:rPr>
        <w:t>ibd</w:t>
      </w:r>
      <w:proofErr w:type="spellEnd"/>
      <w:r w:rsidRPr="00867611">
        <w:rPr>
          <w:lang w:eastAsia="fr-FR"/>
        </w:rPr>
        <w:t xml:space="preserve"> ne représente que des flux </w:t>
      </w:r>
      <w:r w:rsidRPr="00867611">
        <w:rPr>
          <w:i/>
          <w:iCs/>
          <w:lang w:eastAsia="fr-FR"/>
        </w:rPr>
        <w:t>possibles</w:t>
      </w:r>
      <w:r w:rsidRPr="00867611">
        <w:rPr>
          <w:lang w:eastAsia="fr-FR"/>
        </w:rPr>
        <w:t>, permis par la structure du système, et non les flux effectivement échangés à un certain instant de la vie du système : ce n'est pas un diagramme fonctionnel ou comportemental !</w:t>
      </w:r>
    </w:p>
    <w:p w:rsidR="00BE74E6" w:rsidRPr="00867611" w:rsidRDefault="00BE74E6" w:rsidP="00F73D99">
      <w:pPr>
        <w:rPr>
          <w:lang w:eastAsia="fr-FR"/>
        </w:rPr>
      </w:pPr>
      <w:r w:rsidRPr="00867611">
        <w:rPr>
          <w:lang w:eastAsia="fr-FR"/>
        </w:rPr>
        <w:t xml:space="preserve">La modélisation structurelle joue généralement un rôle central en </w:t>
      </w:r>
      <w:proofErr w:type="spellStart"/>
      <w:r w:rsidRPr="00867611">
        <w:rPr>
          <w:lang w:eastAsia="fr-FR"/>
        </w:rPr>
        <w:t>SysML</w:t>
      </w:r>
      <w:proofErr w:type="spellEnd"/>
      <w:r w:rsidRPr="00867611">
        <w:rPr>
          <w:lang w:eastAsia="fr-FR"/>
        </w:rPr>
        <w:t>. Elle peut notamment être liée :</w:t>
      </w:r>
    </w:p>
    <w:p w:rsidR="00BE74E6" w:rsidRPr="000C26FC" w:rsidRDefault="00BE74E6" w:rsidP="004B3236">
      <w:pPr>
        <w:numPr>
          <w:ilvl w:val="0"/>
          <w:numId w:val="9"/>
        </w:numPr>
        <w:spacing w:before="60" w:after="60"/>
        <w:ind w:left="714" w:hanging="357"/>
        <w:rPr>
          <w:rFonts w:eastAsia="Times New Roman" w:cs="Times New Roman"/>
          <w:lang w:eastAsia="fr-FR"/>
        </w:rPr>
      </w:pPr>
      <w:r w:rsidRPr="000C26FC">
        <w:rPr>
          <w:rFonts w:eastAsia="Times New Roman" w:cs="Times New Roman"/>
          <w:lang w:eastAsia="fr-FR"/>
        </w:rPr>
        <w:t xml:space="preserve">A la </w:t>
      </w:r>
      <w:r w:rsidRPr="000C26FC">
        <w:rPr>
          <w:rFonts w:eastAsia="Times New Roman" w:cs="Times New Roman"/>
          <w:b/>
          <w:iCs/>
          <w:lang w:eastAsia="fr-FR"/>
        </w:rPr>
        <w:t>modélisation comportementale</w:t>
      </w:r>
      <w:r w:rsidRPr="000C26FC">
        <w:rPr>
          <w:rFonts w:eastAsia="Times New Roman" w:cs="Times New Roman"/>
          <w:lang w:eastAsia="fr-FR"/>
        </w:rPr>
        <w:t>, en allouant des modèles de comportements aux blocs (ou à leurs instances) ou en spécifiant des relations mathématiques entre leurs caractéristiques, notamment dans le but de réaliser des simulations ;</w:t>
      </w:r>
    </w:p>
    <w:p w:rsidR="00BE74E6" w:rsidRPr="000C26FC" w:rsidRDefault="00BE74E6" w:rsidP="004B3236">
      <w:pPr>
        <w:numPr>
          <w:ilvl w:val="0"/>
          <w:numId w:val="9"/>
        </w:numPr>
        <w:spacing w:before="60" w:after="60"/>
        <w:ind w:left="714" w:hanging="357"/>
        <w:rPr>
          <w:rFonts w:eastAsia="Times New Roman" w:cs="Times New Roman"/>
          <w:lang w:eastAsia="fr-FR"/>
        </w:rPr>
      </w:pPr>
      <w:r w:rsidRPr="000C26FC">
        <w:rPr>
          <w:rFonts w:eastAsia="Times New Roman" w:cs="Times New Roman"/>
          <w:lang w:eastAsia="fr-FR"/>
        </w:rPr>
        <w:t xml:space="preserve">A la </w:t>
      </w:r>
      <w:r w:rsidRPr="000C26FC">
        <w:rPr>
          <w:rFonts w:eastAsia="Times New Roman" w:cs="Times New Roman"/>
          <w:b/>
          <w:iCs/>
          <w:lang w:eastAsia="fr-FR"/>
        </w:rPr>
        <w:t>modélisation fonctionnelle</w:t>
      </w:r>
      <w:r w:rsidRPr="000C26FC">
        <w:rPr>
          <w:rFonts w:eastAsia="Times New Roman" w:cs="Times New Roman"/>
          <w:lang w:eastAsia="fr-FR"/>
        </w:rPr>
        <w:t>, en faisant participer les acteurs (qui sont des blocs spécialisés !) aux cas d'utilisation, et en allouant les blocs (ou leurs instances) aux exigences qu'ils satisfont.</w:t>
      </w:r>
    </w:p>
    <w:p w:rsidR="00BE74E6" w:rsidRPr="00867611" w:rsidRDefault="00BE74E6" w:rsidP="00F73D99">
      <w:pPr>
        <w:rPr>
          <w:lang w:eastAsia="fr-FR"/>
        </w:rPr>
      </w:pPr>
      <w:proofErr w:type="spellStart"/>
      <w:r w:rsidRPr="00867611">
        <w:rPr>
          <w:lang w:eastAsia="fr-FR"/>
        </w:rPr>
        <w:t>SysML</w:t>
      </w:r>
      <w:proofErr w:type="spellEnd"/>
      <w:r w:rsidRPr="00867611">
        <w:rPr>
          <w:lang w:eastAsia="fr-FR"/>
        </w:rPr>
        <w:t xml:space="preserve"> offre enfin un troisième type de diagramme structurel, qui n'apporte aucune information sur le produit ou son environnement proprement dits, mais sert à classer les différentes données contenues dans un modèle : le </w:t>
      </w:r>
      <w:r w:rsidRPr="00B84F48">
        <w:rPr>
          <w:b/>
          <w:iCs/>
          <w:lang w:eastAsia="fr-FR"/>
        </w:rPr>
        <w:t>diagramme des paquets</w:t>
      </w:r>
      <w:r w:rsidRPr="00867611">
        <w:rPr>
          <w:lang w:eastAsia="fr-FR"/>
        </w:rPr>
        <w:t xml:space="preserve">, noté </w:t>
      </w:r>
      <w:proofErr w:type="spellStart"/>
      <w:r w:rsidRPr="00B84F48">
        <w:rPr>
          <w:b/>
          <w:iCs/>
          <w:lang w:eastAsia="fr-FR"/>
        </w:rPr>
        <w:t>pkg</w:t>
      </w:r>
      <w:proofErr w:type="spellEnd"/>
      <w:r w:rsidRPr="00867611">
        <w:rPr>
          <w:lang w:eastAsia="fr-FR"/>
        </w:rPr>
        <w:t xml:space="preserve"> (pour </w:t>
      </w:r>
      <w:r w:rsidR="00C23AF5">
        <w:rPr>
          <w:i/>
          <w:iCs/>
          <w:lang w:eastAsia="fr-FR"/>
        </w:rPr>
        <w:t>« </w:t>
      </w:r>
      <w:r w:rsidRPr="00867611">
        <w:rPr>
          <w:i/>
          <w:iCs/>
          <w:lang w:eastAsia="fr-FR"/>
        </w:rPr>
        <w:t xml:space="preserve">package </w:t>
      </w:r>
      <w:proofErr w:type="spellStart"/>
      <w:r w:rsidRPr="00867611">
        <w:rPr>
          <w:i/>
          <w:iCs/>
          <w:lang w:eastAsia="fr-FR"/>
        </w:rPr>
        <w:t>diagram</w:t>
      </w:r>
      <w:proofErr w:type="spellEnd"/>
      <w:r w:rsidR="00C23AF5">
        <w:rPr>
          <w:i/>
          <w:iCs/>
          <w:lang w:eastAsia="fr-FR"/>
        </w:rPr>
        <w:t> »</w:t>
      </w:r>
      <w:r w:rsidRPr="00867611">
        <w:rPr>
          <w:lang w:eastAsia="fr-FR"/>
        </w:rPr>
        <w:t xml:space="preserve">). Ce diagramme permet de définir des </w:t>
      </w:r>
      <w:r w:rsidRPr="00B84F48">
        <w:rPr>
          <w:b/>
          <w:iCs/>
          <w:lang w:eastAsia="fr-FR"/>
        </w:rPr>
        <w:t>paquets</w:t>
      </w:r>
      <w:r w:rsidRPr="00867611">
        <w:rPr>
          <w:lang w:eastAsia="fr-FR"/>
        </w:rPr>
        <w:t xml:space="preserve"> ou </w:t>
      </w:r>
      <w:r w:rsidRPr="00867611">
        <w:rPr>
          <w:i/>
          <w:iCs/>
          <w:lang w:eastAsia="fr-FR"/>
        </w:rPr>
        <w:t>packages</w:t>
      </w:r>
      <w:r w:rsidRPr="00867611">
        <w:rPr>
          <w:lang w:eastAsia="fr-FR"/>
        </w:rPr>
        <w:t>, qui sont des éléments pouvant contenir d'autres éléments du modèle (cas d'utilisation, exigences, blocs, autres paquets</w:t>
      </w:r>
      <w:r>
        <w:rPr>
          <w:lang w:eastAsia="fr-FR"/>
        </w:rPr>
        <w:t xml:space="preserve"> </w:t>
      </w:r>
      <w:r w:rsidRPr="00867611">
        <w:rPr>
          <w:lang w:eastAsia="fr-FR"/>
        </w:rPr>
        <w:t>...) selon un principe tout à fait analogue à celui des</w:t>
      </w:r>
      <w:r w:rsidR="00693291">
        <w:rPr>
          <w:lang w:eastAsia="fr-FR"/>
        </w:rPr>
        <w:t xml:space="preserve"> dossiers informatiques </w:t>
      </w:r>
      <w:r w:rsidRPr="00867611">
        <w:rPr>
          <w:lang w:eastAsia="fr-FR"/>
        </w:rPr>
        <w:t xml:space="preserve">; comme nous venons de le voir, de nombreux diagrammes </w:t>
      </w:r>
      <w:proofErr w:type="spellStart"/>
      <w:r w:rsidRPr="00867611">
        <w:rPr>
          <w:lang w:eastAsia="fr-FR"/>
        </w:rPr>
        <w:t>SysML</w:t>
      </w:r>
      <w:proofErr w:type="spellEnd"/>
      <w:r w:rsidRPr="00867611">
        <w:rPr>
          <w:lang w:eastAsia="fr-FR"/>
        </w:rPr>
        <w:t xml:space="preserve"> de haut niveau représentent le contenu d'un paquet, et le paquet "principal" contenant toutes les données (analogue au répertoire racine d'un disque dur) s'appelle tout simplement</w:t>
      </w:r>
      <w:r>
        <w:rPr>
          <w:lang w:eastAsia="fr-FR"/>
        </w:rPr>
        <w:t xml:space="preserve"> </w:t>
      </w:r>
      <w:r w:rsidRPr="00867611">
        <w:rPr>
          <w:lang w:eastAsia="fr-FR"/>
        </w:rPr>
        <w:t xml:space="preserve">... le </w:t>
      </w:r>
      <w:r w:rsidRPr="00B84F48">
        <w:rPr>
          <w:b/>
          <w:iCs/>
          <w:lang w:eastAsia="fr-FR"/>
        </w:rPr>
        <w:t>modèle</w:t>
      </w:r>
      <w:r w:rsidRPr="00867611">
        <w:rPr>
          <w:lang w:eastAsia="fr-FR"/>
        </w:rPr>
        <w:t xml:space="preserve">. L'organisation des données en paquets prend toute son utilité pratique lorsque l'on utilise un logiciel de modélisation. </w:t>
      </w:r>
    </w:p>
    <w:p w:rsidR="00BE74E6" w:rsidRPr="00867611" w:rsidRDefault="000C26FC" w:rsidP="00F73D99">
      <w:pPr>
        <w:pStyle w:val="Titre2"/>
        <w:rPr>
          <w:rFonts w:eastAsia="Times New Roman"/>
          <w:lang w:eastAsia="fr-FR"/>
        </w:rPr>
      </w:pPr>
      <w:r>
        <w:rPr>
          <w:rFonts w:eastAsia="Times New Roman"/>
          <w:lang w:eastAsia="fr-FR"/>
        </w:rPr>
        <w:t>3</w:t>
      </w:r>
      <w:r w:rsidR="00693291">
        <w:rPr>
          <w:rFonts w:eastAsia="Times New Roman"/>
          <w:lang w:eastAsia="fr-FR"/>
        </w:rPr>
        <w:t>.</w:t>
      </w:r>
      <w:r w:rsidR="00BE74E6" w:rsidRPr="00867611">
        <w:rPr>
          <w:rFonts w:eastAsia="Times New Roman"/>
          <w:lang w:eastAsia="fr-FR"/>
        </w:rPr>
        <w:t>3</w:t>
      </w:r>
      <w:r>
        <w:rPr>
          <w:rFonts w:eastAsia="Times New Roman"/>
          <w:lang w:eastAsia="fr-FR"/>
        </w:rPr>
        <w:t xml:space="preserve"> -</w:t>
      </w:r>
      <w:r w:rsidR="00BE74E6" w:rsidRPr="00867611">
        <w:rPr>
          <w:rFonts w:eastAsia="Times New Roman"/>
          <w:lang w:eastAsia="fr-FR"/>
        </w:rPr>
        <w:t xml:space="preserve"> Les diagrammes </w:t>
      </w:r>
      <w:r w:rsidR="00BE74E6" w:rsidRPr="00F73D99">
        <w:rPr>
          <w:szCs w:val="36"/>
        </w:rPr>
        <w:t>comportementaux</w:t>
      </w:r>
    </w:p>
    <w:p w:rsidR="00BE74E6" w:rsidRPr="00867611" w:rsidRDefault="00BE74E6" w:rsidP="00036D62">
      <w:pPr>
        <w:spacing w:before="120"/>
        <w:rPr>
          <w:lang w:eastAsia="fr-FR"/>
        </w:rPr>
      </w:pPr>
      <w:proofErr w:type="spellStart"/>
      <w:r w:rsidRPr="00867611">
        <w:rPr>
          <w:lang w:eastAsia="fr-FR"/>
        </w:rPr>
        <w:t>SysML</w:t>
      </w:r>
      <w:proofErr w:type="spellEnd"/>
      <w:r w:rsidRPr="00867611">
        <w:rPr>
          <w:lang w:eastAsia="fr-FR"/>
        </w:rPr>
        <w:t xml:space="preserve"> offre quatre types de diagrammes comportementaux, appartenant à deux catégories bien distinctes. L'un de ces diagrammes permet de représenter graphiquement des </w:t>
      </w:r>
      <w:r w:rsidRPr="00B84F48">
        <w:rPr>
          <w:b/>
          <w:iCs/>
          <w:lang w:eastAsia="fr-FR"/>
        </w:rPr>
        <w:t>systèmes d'équations</w:t>
      </w:r>
      <w:r w:rsidRPr="00867611">
        <w:rPr>
          <w:lang w:eastAsia="fr-FR"/>
        </w:rPr>
        <w:t xml:space="preserve"> reliant les caractéristiques du modèle. Les trois autres permettent de modéliser un comportement par une </w:t>
      </w:r>
      <w:r w:rsidRPr="00B84F48">
        <w:rPr>
          <w:b/>
          <w:iCs/>
          <w:lang w:eastAsia="fr-FR"/>
        </w:rPr>
        <w:t>suite d'étapes</w:t>
      </w:r>
      <w:r w:rsidRPr="00867611">
        <w:rPr>
          <w:lang w:eastAsia="fr-FR"/>
        </w:rPr>
        <w:t xml:space="preserve"> (actions, états...) munie de règles d'évolution, et prennent généralement la forme de graphes orientés. Outre leur rôle descriptif, certains de ces diagrammes peuvent être utilisés pour réaliser des simulations.</w:t>
      </w:r>
    </w:p>
    <w:p w:rsidR="00BE74E6" w:rsidRPr="00867611" w:rsidRDefault="00BE74E6" w:rsidP="00F73D99">
      <w:pPr>
        <w:pStyle w:val="Titre3"/>
        <w:rPr>
          <w:rFonts w:eastAsia="Times New Roman"/>
          <w:lang w:eastAsia="fr-FR"/>
        </w:rPr>
      </w:pPr>
      <w:r w:rsidRPr="00867611">
        <w:rPr>
          <w:rFonts w:eastAsia="Times New Roman"/>
          <w:lang w:eastAsia="fr-FR"/>
        </w:rPr>
        <w:lastRenderedPageBreak/>
        <w:t xml:space="preserve">Le diagramme </w:t>
      </w:r>
      <w:r w:rsidRPr="00F73D99">
        <w:rPr>
          <w:szCs w:val="27"/>
        </w:rPr>
        <w:t>paramétrique</w:t>
      </w:r>
    </w:p>
    <w:p w:rsidR="00BE74E6" w:rsidRDefault="00BE74E6" w:rsidP="006A09AA">
      <w:pPr>
        <w:spacing w:before="120" w:after="60"/>
        <w:rPr>
          <w:lang w:eastAsia="fr-FR"/>
        </w:rPr>
      </w:pPr>
      <w:r w:rsidRPr="00867611">
        <w:rPr>
          <w:lang w:eastAsia="fr-FR"/>
        </w:rPr>
        <w:t xml:space="preserve">La modélisation paramétrique consiste à construire des </w:t>
      </w:r>
      <w:r w:rsidRPr="00867611">
        <w:rPr>
          <w:i/>
          <w:iCs/>
          <w:lang w:eastAsia="fr-FR"/>
        </w:rPr>
        <w:t>systèmes de relations</w:t>
      </w:r>
      <w:r w:rsidRPr="00867611">
        <w:rPr>
          <w:lang w:eastAsia="fr-FR"/>
        </w:rPr>
        <w:t xml:space="preserve"> (équations, éventuellement différentielles, ou inéquations) entre les grandeurs (physiques ou logiques) qui caractérisent les modèles des composants et des flux, afin de réaliser des simulations. En pratique, ces relations proviennent généralement de l'expression des lois d'une théorie ou de modèles de comportements de composants ; </w:t>
      </w:r>
      <w:proofErr w:type="spellStart"/>
      <w:r w:rsidRPr="00867611">
        <w:rPr>
          <w:lang w:eastAsia="fr-FR"/>
        </w:rPr>
        <w:t>SysML</w:t>
      </w:r>
      <w:proofErr w:type="spellEnd"/>
      <w:r w:rsidRPr="00867611">
        <w:rPr>
          <w:lang w:eastAsia="fr-FR"/>
        </w:rPr>
        <w:t xml:space="preserve"> n'étant pas un outil de modélisation physique, c'est au modélisateur qu'il revient de choisir et d'écrire ces relations, bien que certains logiciels proposent des bibliothèques susceptibles de faciliter cette tâche. Ici, nous nous intéressons par exemple au système d'équations suivant : </w:t>
      </w:r>
    </w:p>
    <w:p w:rsidR="00927019" w:rsidRDefault="0087428A" w:rsidP="006A09AA">
      <w:pPr>
        <w:spacing w:before="0" w:after="0" w:line="240" w:lineRule="auto"/>
        <w:ind w:left="3402"/>
        <w:jc w:val="left"/>
        <w:rPr>
          <w:rFonts w:ascii="Comic Sans MS" w:hAnsi="Comic Sans MS" w:cs="NimbusRomNo9L-Regu"/>
          <w:sz w:val="20"/>
          <w:szCs w:val="20"/>
        </w:rPr>
      </w:pPr>
      <w:r w:rsidRPr="004117D0">
        <w:rPr>
          <w:rFonts w:ascii="Comic Sans MS" w:hAnsi="Comic Sans MS" w:cs="NimbusRomNo9L-Regu"/>
          <w:position w:val="-18"/>
          <w:sz w:val="20"/>
          <w:szCs w:val="20"/>
        </w:rPr>
        <w:object w:dxaOrig="15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23.55pt" o:ole="">
            <v:imagedata r:id="rId18" o:title=""/>
          </v:shape>
          <o:OLEObject Type="Embed" ProgID="Equation.3" ShapeID="_x0000_i1025" DrawAspect="Content" ObjectID="_1504429872" r:id="rId19"/>
        </w:object>
      </w:r>
      <w:r w:rsidR="002B1F73">
        <w:rPr>
          <w:rFonts w:ascii="Comic Sans MS" w:hAnsi="Comic Sans MS" w:cs="NimbusRomNo9L-Regu"/>
          <w:sz w:val="20"/>
          <w:szCs w:val="20"/>
        </w:rPr>
        <w:tab/>
      </w:r>
      <w:r w:rsidR="002B1F73">
        <w:rPr>
          <w:rFonts w:ascii="Comic Sans MS" w:hAnsi="Comic Sans MS" w:cs="NimbusRomNo9L-Regu"/>
          <w:sz w:val="20"/>
          <w:szCs w:val="20"/>
        </w:rPr>
        <w:tab/>
      </w:r>
      <w:r w:rsidR="002B1F73">
        <w:rPr>
          <w:rFonts w:ascii="Comic Sans MS" w:hAnsi="Comic Sans MS" w:cs="NimbusRomNo9L-Regu"/>
          <w:sz w:val="20"/>
          <w:szCs w:val="20"/>
        </w:rPr>
        <w:tab/>
      </w:r>
      <w:r w:rsidR="002B1F73" w:rsidRPr="002B1F73">
        <w:rPr>
          <w:rStyle w:val="Emphaseple"/>
        </w:rPr>
        <w:t>(1)</w:t>
      </w:r>
    </w:p>
    <w:p w:rsidR="0087428A" w:rsidRDefault="002B1F73" w:rsidP="006A09AA">
      <w:pPr>
        <w:spacing w:before="0" w:after="0" w:line="240" w:lineRule="auto"/>
        <w:ind w:left="3402"/>
        <w:jc w:val="left"/>
        <w:rPr>
          <w:rFonts w:ascii="Comic Sans MS" w:hAnsi="Comic Sans MS" w:cs="NimbusRomNo9L-Regu"/>
          <w:sz w:val="20"/>
          <w:szCs w:val="20"/>
        </w:rPr>
      </w:pPr>
      <w:r w:rsidRPr="0087428A">
        <w:rPr>
          <w:rFonts w:ascii="Comic Sans MS" w:hAnsi="Comic Sans MS" w:cs="NimbusRomNo9L-Regu"/>
          <w:position w:val="-10"/>
          <w:sz w:val="20"/>
          <w:szCs w:val="20"/>
        </w:rPr>
        <w:object w:dxaOrig="1280" w:dyaOrig="320">
          <v:shape id="_x0000_i1026" type="#_x0000_t75" style="width:63.6pt;height:13.8pt" o:ole="">
            <v:imagedata r:id="rId20" o:title=""/>
          </v:shape>
          <o:OLEObject Type="Embed" ProgID="Equation.3" ShapeID="_x0000_i1026" DrawAspect="Content" ObjectID="_1504429873" r:id="rId21"/>
        </w:object>
      </w:r>
      <w:r>
        <w:rPr>
          <w:rFonts w:ascii="Comic Sans MS" w:hAnsi="Comic Sans MS" w:cs="NimbusRomNo9L-Regu"/>
          <w:sz w:val="20"/>
          <w:szCs w:val="20"/>
        </w:rPr>
        <w:tab/>
      </w:r>
      <w:r>
        <w:rPr>
          <w:rFonts w:ascii="Comic Sans MS" w:hAnsi="Comic Sans MS" w:cs="NimbusRomNo9L-Regu"/>
          <w:sz w:val="20"/>
          <w:szCs w:val="20"/>
        </w:rPr>
        <w:tab/>
      </w:r>
      <w:r>
        <w:rPr>
          <w:rFonts w:ascii="Comic Sans MS" w:hAnsi="Comic Sans MS" w:cs="NimbusRomNo9L-Regu"/>
          <w:sz w:val="20"/>
          <w:szCs w:val="20"/>
        </w:rPr>
        <w:tab/>
      </w:r>
      <w:r w:rsidRPr="002B1F73">
        <w:rPr>
          <w:rStyle w:val="Emphaseple"/>
        </w:rPr>
        <w:t>(2)</w:t>
      </w:r>
    </w:p>
    <w:p w:rsidR="0087428A" w:rsidRDefault="002B1F73" w:rsidP="002B1F73">
      <w:pPr>
        <w:spacing w:before="0" w:line="240" w:lineRule="auto"/>
        <w:ind w:left="3402"/>
        <w:jc w:val="left"/>
        <w:rPr>
          <w:i/>
          <w:sz w:val="20"/>
          <w:szCs w:val="20"/>
        </w:rPr>
      </w:pPr>
      <w:r w:rsidRPr="0087428A">
        <w:rPr>
          <w:rFonts w:ascii="Comic Sans MS" w:hAnsi="Comic Sans MS" w:cs="NimbusRomNo9L-Regu"/>
          <w:position w:val="-14"/>
          <w:sz w:val="20"/>
          <w:szCs w:val="20"/>
        </w:rPr>
        <w:object w:dxaOrig="1960" w:dyaOrig="380">
          <v:shape id="_x0000_i1027" type="#_x0000_t75" style="width:95.55pt;height:18.15pt" o:ole="">
            <v:imagedata r:id="rId22" o:title=""/>
          </v:shape>
          <o:OLEObject Type="Embed" ProgID="Equation.3" ShapeID="_x0000_i1027" DrawAspect="Content" ObjectID="_1504429874" r:id="rId23"/>
        </w:object>
      </w:r>
      <w:r>
        <w:rPr>
          <w:rFonts w:ascii="Comic Sans MS" w:hAnsi="Comic Sans MS" w:cs="NimbusRomNo9L-Regu"/>
          <w:sz w:val="20"/>
          <w:szCs w:val="20"/>
        </w:rPr>
        <w:tab/>
      </w:r>
      <w:r>
        <w:rPr>
          <w:rFonts w:ascii="Comic Sans MS" w:hAnsi="Comic Sans MS" w:cs="NimbusRomNo9L-Regu"/>
          <w:sz w:val="20"/>
          <w:szCs w:val="20"/>
        </w:rPr>
        <w:tab/>
      </w:r>
      <w:r w:rsidRPr="002B1F73">
        <w:rPr>
          <w:rStyle w:val="Emphaseple"/>
        </w:rPr>
        <w:t>(3)</w:t>
      </w:r>
    </w:p>
    <w:p w:rsidR="00BE74E6" w:rsidRPr="00867611" w:rsidRDefault="00BE74E6" w:rsidP="006A09AA">
      <w:pPr>
        <w:spacing w:before="120" w:after="0"/>
        <w:rPr>
          <w:lang w:eastAsia="fr-FR"/>
        </w:rPr>
      </w:pPr>
      <w:r w:rsidRPr="00867611">
        <w:rPr>
          <w:lang w:eastAsia="fr-FR"/>
        </w:rPr>
        <w:t xml:space="preserve">Pour représenter ce système d'équations en SysML, on procède en deux temps. Premièrement, on représente les différentes relations, ainsi que les grandeurs qui y interviennent, dans des </w:t>
      </w:r>
      <w:r w:rsidRPr="00A70C1C">
        <w:rPr>
          <w:b/>
          <w:iCs/>
          <w:lang w:eastAsia="fr-FR"/>
        </w:rPr>
        <w:t>blocs de contraintes</w:t>
      </w:r>
      <w:r w:rsidRPr="00867611">
        <w:rPr>
          <w:lang w:eastAsia="fr-FR"/>
        </w:rPr>
        <w:t xml:space="preserve"> (</w:t>
      </w:r>
      <w:r w:rsidRPr="00867611">
        <w:rPr>
          <w:i/>
          <w:iCs/>
          <w:lang w:eastAsia="fr-FR"/>
        </w:rPr>
        <w:t>constraint blocks</w:t>
      </w:r>
      <w:r w:rsidRPr="00867611">
        <w:rPr>
          <w:lang w:eastAsia="fr-FR"/>
        </w:rPr>
        <w:t xml:space="preserve">). Cette représentation s'effectue dans un </w:t>
      </w:r>
      <w:r w:rsidRPr="00A70C1C">
        <w:rPr>
          <w:b/>
          <w:iCs/>
          <w:lang w:eastAsia="fr-FR"/>
        </w:rPr>
        <w:t>diagramme de définition de blocs</w:t>
      </w:r>
      <w:r w:rsidRPr="00867611">
        <w:rPr>
          <w:lang w:eastAsia="fr-FR"/>
        </w:rPr>
        <w:t xml:space="preserve"> que l'on construit selon le même principe que s'il s'agissait de blocs </w:t>
      </w:r>
      <w:r w:rsidR="00C23AF5">
        <w:rPr>
          <w:lang w:eastAsia="fr-FR"/>
        </w:rPr>
        <w:t>« </w:t>
      </w:r>
      <w:r w:rsidRPr="00867611">
        <w:rPr>
          <w:lang w:eastAsia="fr-FR"/>
        </w:rPr>
        <w:t>standard</w:t>
      </w:r>
      <w:r w:rsidR="00C23AF5">
        <w:rPr>
          <w:lang w:eastAsia="fr-FR"/>
        </w:rPr>
        <w:t> »</w:t>
      </w:r>
      <w:r w:rsidRPr="00867611">
        <w:rPr>
          <w:lang w:eastAsia="fr-FR"/>
        </w:rPr>
        <w:t xml:space="preserve"> (</w:t>
      </w:r>
      <w:proofErr w:type="spellStart"/>
      <w:r>
        <w:rPr>
          <w:lang w:eastAsia="fr-FR"/>
        </w:rPr>
        <w:t>f</w:t>
      </w:r>
      <w:r w:rsidR="006A09AA">
        <w:rPr>
          <w:lang w:eastAsia="fr-FR"/>
        </w:rPr>
        <w:t>ig</w:t>
      </w:r>
      <w:proofErr w:type="spellEnd"/>
      <w:r w:rsidRPr="00867611">
        <w:rPr>
          <w:lang w:eastAsia="fr-FR"/>
        </w:rPr>
        <w:t xml:space="preserve"> 9).</w:t>
      </w:r>
    </w:p>
    <w:p w:rsidR="00927019" w:rsidRDefault="00BE74E6" w:rsidP="00F8662C">
      <w:pPr>
        <w:spacing w:before="120" w:after="0" w:line="240" w:lineRule="auto"/>
        <w:jc w:val="center"/>
        <w:rPr>
          <w:i/>
          <w:sz w:val="20"/>
          <w:szCs w:val="20"/>
        </w:rPr>
      </w:pPr>
      <w:r w:rsidRPr="00BE74E6">
        <w:rPr>
          <w:i/>
          <w:noProof/>
          <w:sz w:val="20"/>
          <w:szCs w:val="20"/>
          <w:lang w:eastAsia="fr-FR"/>
        </w:rPr>
        <w:drawing>
          <wp:inline distT="0" distB="0" distL="0" distR="0">
            <wp:extent cx="3513656" cy="2615747"/>
            <wp:effectExtent l="19050" t="0" r="0" b="0"/>
            <wp:docPr id="19" name="Image 16" descr="http://www.si.ens-cachan.fr/ressource/r95/images/bdd-p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i.ens-cachan.fr/ressource/r95/images/bdd-para.png"/>
                    <pic:cNvPicPr>
                      <a:picLocks noChangeAspect="1" noChangeArrowheads="1"/>
                    </pic:cNvPicPr>
                  </pic:nvPicPr>
                  <pic:blipFill>
                    <a:blip r:embed="rId24" cstate="print"/>
                    <a:srcRect b="1896"/>
                    <a:stretch>
                      <a:fillRect/>
                    </a:stretch>
                  </pic:blipFill>
                  <pic:spPr bwMode="auto">
                    <a:xfrm>
                      <a:off x="0" y="0"/>
                      <a:ext cx="3513656" cy="2615747"/>
                    </a:xfrm>
                    <a:prstGeom prst="rect">
                      <a:avLst/>
                    </a:prstGeom>
                    <a:noFill/>
                    <a:ln w="9525">
                      <a:noFill/>
                      <a:miter lim="800000"/>
                      <a:headEnd/>
                      <a:tailEnd/>
                    </a:ln>
                  </pic:spPr>
                </pic:pic>
              </a:graphicData>
            </a:graphic>
          </wp:inline>
        </w:drawing>
      </w:r>
    </w:p>
    <w:p w:rsidR="00BE74E6" w:rsidRPr="00867611" w:rsidRDefault="00BE74E6" w:rsidP="00F8662C">
      <w:pPr>
        <w:pStyle w:val="Sansinterligne"/>
        <w:spacing w:before="120"/>
        <w:rPr>
          <w:rFonts w:eastAsia="Times New Roman"/>
          <w:lang w:eastAsia="fr-FR"/>
        </w:rPr>
      </w:pPr>
      <w:r w:rsidRPr="00A70C1C">
        <w:rPr>
          <w:rFonts w:eastAsia="Times New Roman"/>
          <w:bCs/>
          <w:iCs/>
          <w:lang w:eastAsia="fr-FR"/>
        </w:rPr>
        <w:t>Figure 9</w:t>
      </w:r>
      <w:r w:rsidRPr="00867611">
        <w:rPr>
          <w:rFonts w:eastAsia="Times New Roman"/>
          <w:lang w:eastAsia="fr-FR"/>
        </w:rPr>
        <w:t xml:space="preserve"> : Un diagramme de définition des blocs de contrainte d'une automobile, en vue d'une modélisation paramétrique.</w:t>
      </w:r>
    </w:p>
    <w:p w:rsidR="00BE74E6" w:rsidRPr="00867611" w:rsidRDefault="00BE74E6" w:rsidP="000C26FC">
      <w:pPr>
        <w:rPr>
          <w:lang w:eastAsia="fr-FR"/>
        </w:rPr>
      </w:pPr>
      <w:r w:rsidRPr="00867611">
        <w:rPr>
          <w:lang w:eastAsia="fr-FR"/>
        </w:rPr>
        <w:t>Par exemple, le diagramme ci-dessus définit :</w:t>
      </w:r>
    </w:p>
    <w:p w:rsidR="00BE74E6" w:rsidRPr="000C26FC" w:rsidRDefault="00BE74E6" w:rsidP="004B3236">
      <w:pPr>
        <w:numPr>
          <w:ilvl w:val="0"/>
          <w:numId w:val="10"/>
        </w:numPr>
        <w:spacing w:before="60" w:after="60"/>
        <w:ind w:left="714" w:hanging="357"/>
        <w:rPr>
          <w:rFonts w:eastAsia="Times New Roman" w:cs="Times New Roman"/>
          <w:lang w:eastAsia="fr-FR"/>
        </w:rPr>
      </w:pPr>
      <w:r w:rsidRPr="000C26FC">
        <w:rPr>
          <w:rFonts w:eastAsia="Times New Roman" w:cs="Times New Roman"/>
          <w:lang w:eastAsia="fr-FR"/>
        </w:rPr>
        <w:t xml:space="preserve">Quatre </w:t>
      </w:r>
      <w:r w:rsidRPr="000C26FC">
        <w:rPr>
          <w:rFonts w:eastAsia="Times New Roman" w:cs="Times New Roman"/>
          <w:b/>
          <w:iCs/>
          <w:lang w:eastAsia="fr-FR"/>
        </w:rPr>
        <w:t>blocs de contraintes</w:t>
      </w:r>
      <w:r w:rsidRPr="000C26FC">
        <w:rPr>
          <w:rFonts w:eastAsia="Times New Roman" w:cs="Times New Roman"/>
          <w:lang w:eastAsia="fr-FR"/>
        </w:rPr>
        <w:t>, dont trois sont caractérisés par des variables (</w:t>
      </w:r>
      <w:r w:rsidRPr="000C26FC">
        <w:rPr>
          <w:rFonts w:eastAsia="Times New Roman" w:cs="Times New Roman"/>
          <w:i/>
          <w:iCs/>
          <w:lang w:eastAsia="fr-FR"/>
        </w:rPr>
        <w:t>parameters</w:t>
      </w:r>
      <w:r w:rsidRPr="000C26FC">
        <w:rPr>
          <w:rFonts w:eastAsia="Times New Roman" w:cs="Times New Roman"/>
          <w:lang w:eastAsia="fr-FR"/>
        </w:rPr>
        <w:t>) et des relations entre ces variables (</w:t>
      </w:r>
      <w:r w:rsidRPr="000C26FC">
        <w:rPr>
          <w:rFonts w:eastAsia="Times New Roman" w:cs="Times New Roman"/>
          <w:i/>
          <w:iCs/>
          <w:lang w:eastAsia="fr-FR"/>
        </w:rPr>
        <w:t>constraints</w:t>
      </w:r>
      <w:r w:rsidRPr="000C26FC">
        <w:rPr>
          <w:rFonts w:eastAsia="Times New Roman" w:cs="Times New Roman"/>
          <w:lang w:eastAsia="fr-FR"/>
        </w:rPr>
        <w:t>), qui correspondent aux trois équations ci-dessus prises indépendamment les unes des autres, et sont écrites dans le langage du logiciel qui réalisera la simulation ;</w:t>
      </w:r>
    </w:p>
    <w:p w:rsidR="00BE74E6" w:rsidRPr="000C26FC" w:rsidRDefault="00BE74E6" w:rsidP="004B3236">
      <w:pPr>
        <w:numPr>
          <w:ilvl w:val="0"/>
          <w:numId w:val="10"/>
        </w:numPr>
        <w:spacing w:before="60" w:after="60"/>
        <w:ind w:left="714" w:hanging="357"/>
        <w:rPr>
          <w:rFonts w:eastAsia="Times New Roman" w:cs="Times New Roman"/>
          <w:lang w:eastAsia="fr-FR"/>
        </w:rPr>
      </w:pPr>
      <w:r w:rsidRPr="000C26FC">
        <w:rPr>
          <w:rFonts w:eastAsia="Times New Roman" w:cs="Times New Roman"/>
          <w:lang w:eastAsia="fr-FR"/>
        </w:rPr>
        <w:t xml:space="preserve">Une </w:t>
      </w:r>
      <w:r w:rsidRPr="000C26FC">
        <w:rPr>
          <w:rFonts w:eastAsia="Times New Roman" w:cs="Times New Roman"/>
          <w:b/>
          <w:iCs/>
          <w:lang w:eastAsia="fr-FR"/>
        </w:rPr>
        <w:t>relation d'appartenance</w:t>
      </w:r>
      <w:r w:rsidRPr="000C26FC">
        <w:rPr>
          <w:rFonts w:eastAsia="Times New Roman" w:cs="Times New Roman"/>
          <w:lang w:eastAsia="fr-FR"/>
        </w:rPr>
        <w:t xml:space="preserve"> de chacun des trois blocs caractérisés au bloc </w:t>
      </w:r>
      <w:r w:rsidRPr="000C26FC">
        <w:rPr>
          <w:rFonts w:eastAsia="Times New Roman" w:cs="Times New Roman"/>
          <w:i/>
          <w:iCs/>
          <w:lang w:eastAsia="fr-FR"/>
        </w:rPr>
        <w:t>Dynamique du véhicule</w:t>
      </w:r>
      <w:r w:rsidRPr="000C26FC">
        <w:rPr>
          <w:rFonts w:eastAsia="Times New Roman" w:cs="Times New Roman"/>
          <w:lang w:eastAsia="fr-FR"/>
        </w:rPr>
        <w:t xml:space="preserve"> ;</w:t>
      </w:r>
    </w:p>
    <w:p w:rsidR="00BE74E6" w:rsidRPr="000C26FC" w:rsidRDefault="00BE74E6" w:rsidP="004B3236">
      <w:pPr>
        <w:numPr>
          <w:ilvl w:val="0"/>
          <w:numId w:val="10"/>
        </w:numPr>
        <w:spacing w:before="60" w:after="60"/>
        <w:ind w:left="714" w:hanging="357"/>
        <w:rPr>
          <w:rFonts w:eastAsia="Times New Roman" w:cs="Times New Roman"/>
          <w:lang w:eastAsia="fr-FR"/>
        </w:rPr>
      </w:pPr>
      <w:r w:rsidRPr="000C26FC">
        <w:rPr>
          <w:rFonts w:eastAsia="Times New Roman" w:cs="Times New Roman"/>
          <w:lang w:eastAsia="fr-FR"/>
        </w:rPr>
        <w:t xml:space="preserve">Une </w:t>
      </w:r>
      <w:r w:rsidRPr="000C26FC">
        <w:rPr>
          <w:rFonts w:eastAsia="Times New Roman" w:cs="Times New Roman"/>
          <w:b/>
          <w:iCs/>
          <w:lang w:eastAsia="fr-FR"/>
        </w:rPr>
        <w:t>relation de référence</w:t>
      </w:r>
      <w:r w:rsidRPr="000C26FC">
        <w:rPr>
          <w:rFonts w:eastAsia="Times New Roman" w:cs="Times New Roman"/>
          <w:lang w:eastAsia="fr-FR"/>
        </w:rPr>
        <w:t xml:space="preserve"> représentée par la flèche munie d'un losange évidé, qui signifie que le bloc de contrainte </w:t>
      </w:r>
      <w:r w:rsidRPr="000C26FC">
        <w:rPr>
          <w:rFonts w:eastAsia="Times New Roman" w:cs="Times New Roman"/>
          <w:i/>
          <w:iCs/>
          <w:lang w:eastAsia="fr-FR"/>
        </w:rPr>
        <w:t>Dynamique du véhicule</w:t>
      </w:r>
      <w:r w:rsidRPr="000C26FC">
        <w:rPr>
          <w:rFonts w:eastAsia="Times New Roman" w:cs="Times New Roman"/>
          <w:lang w:eastAsia="fr-FR"/>
        </w:rPr>
        <w:t xml:space="preserve"> peut faire appel aux caractéristiques du bloc </w:t>
      </w:r>
      <w:r w:rsidRPr="000C26FC">
        <w:rPr>
          <w:rFonts w:eastAsia="Times New Roman" w:cs="Times New Roman"/>
          <w:i/>
          <w:iCs/>
          <w:lang w:eastAsia="fr-FR"/>
        </w:rPr>
        <w:t>Véhicule</w:t>
      </w:r>
      <w:r w:rsidR="00A8533A">
        <w:rPr>
          <w:rFonts w:eastAsia="Times New Roman" w:cs="Times New Roman"/>
          <w:lang w:eastAsia="fr-FR"/>
        </w:rPr>
        <w:t xml:space="preserve"> (défini</w:t>
      </w:r>
      <w:r w:rsidRPr="000C26FC">
        <w:rPr>
          <w:rFonts w:eastAsia="Times New Roman" w:cs="Times New Roman"/>
          <w:lang w:eastAsia="fr-FR"/>
        </w:rPr>
        <w:t xml:space="preserve"> </w:t>
      </w:r>
      <w:r w:rsidR="00A8533A">
        <w:rPr>
          <w:rFonts w:eastAsia="Times New Roman" w:cs="Times New Roman"/>
          <w:lang w:eastAsia="fr-FR"/>
        </w:rPr>
        <w:t>f</w:t>
      </w:r>
      <w:r w:rsidRPr="000C26FC">
        <w:rPr>
          <w:rFonts w:eastAsia="Times New Roman" w:cs="Times New Roman"/>
          <w:lang w:eastAsia="fr-FR"/>
        </w:rPr>
        <w:t xml:space="preserve">igure 7). Cette relation est munie d'un </w:t>
      </w:r>
      <w:r w:rsidRPr="000C26FC">
        <w:rPr>
          <w:rFonts w:eastAsia="Times New Roman" w:cs="Times New Roman"/>
          <w:b/>
          <w:iCs/>
          <w:lang w:eastAsia="fr-FR"/>
        </w:rPr>
        <w:t>nom de rôle</w:t>
      </w:r>
      <w:r w:rsidRPr="000C26FC">
        <w:rPr>
          <w:rFonts w:eastAsia="Times New Roman" w:cs="Times New Roman"/>
          <w:lang w:eastAsia="fr-FR"/>
        </w:rPr>
        <w:t xml:space="preserve">, à savoir </w:t>
      </w:r>
      <w:r w:rsidRPr="00A8533A">
        <w:rPr>
          <w:rStyle w:val="Emphaseple"/>
        </w:rPr>
        <w:t>v</w:t>
      </w:r>
      <w:r w:rsidRPr="000C26FC">
        <w:rPr>
          <w:rFonts w:eastAsia="Times New Roman" w:cs="Times New Roman"/>
          <w:lang w:eastAsia="fr-FR"/>
        </w:rPr>
        <w:t>.</w:t>
      </w:r>
    </w:p>
    <w:p w:rsidR="00BE74E6" w:rsidRPr="00867611" w:rsidRDefault="00BE74E6" w:rsidP="006A09AA">
      <w:pPr>
        <w:spacing w:after="60"/>
        <w:rPr>
          <w:lang w:eastAsia="fr-FR"/>
        </w:rPr>
      </w:pPr>
      <w:r w:rsidRPr="00867611">
        <w:rPr>
          <w:lang w:eastAsia="fr-FR"/>
        </w:rPr>
        <w:t xml:space="preserve">Dans un deuxième temps, on construit un </w:t>
      </w:r>
      <w:r w:rsidRPr="00012ED0">
        <w:rPr>
          <w:b/>
          <w:iCs/>
          <w:lang w:eastAsia="fr-FR"/>
        </w:rPr>
        <w:t>diagramme paramétrique</w:t>
      </w:r>
      <w:r w:rsidRPr="00867611">
        <w:rPr>
          <w:lang w:eastAsia="fr-FR"/>
        </w:rPr>
        <w:t xml:space="preserve">, noté </w:t>
      </w:r>
      <w:r w:rsidRPr="00012ED0">
        <w:rPr>
          <w:b/>
          <w:iCs/>
          <w:lang w:eastAsia="fr-FR"/>
        </w:rPr>
        <w:t>par</w:t>
      </w:r>
      <w:r w:rsidRPr="00867611">
        <w:rPr>
          <w:lang w:eastAsia="fr-FR"/>
        </w:rPr>
        <w:t>, qui représente graphiquement le système formé par ces contraintes et leurs paramètres (</w:t>
      </w:r>
      <w:r>
        <w:rPr>
          <w:lang w:eastAsia="fr-FR"/>
        </w:rPr>
        <w:t>f</w:t>
      </w:r>
      <w:r w:rsidRPr="00867611">
        <w:rPr>
          <w:lang w:eastAsia="fr-FR"/>
        </w:rPr>
        <w:t xml:space="preserve">igure 11). Pour cela, on </w:t>
      </w:r>
      <w:r w:rsidRPr="00867611">
        <w:rPr>
          <w:i/>
          <w:iCs/>
          <w:lang w:eastAsia="fr-FR"/>
        </w:rPr>
        <w:t>instancie</w:t>
      </w:r>
      <w:r w:rsidRPr="00867611">
        <w:rPr>
          <w:lang w:eastAsia="fr-FR"/>
        </w:rPr>
        <w:t xml:space="preserve"> les blocs de contrainte, de la même façon que l'on instancie des blocs dans un </w:t>
      </w:r>
      <w:r w:rsidRPr="00012ED0">
        <w:rPr>
          <w:b/>
          <w:iCs/>
          <w:lang w:eastAsia="fr-FR"/>
        </w:rPr>
        <w:t>ibd</w:t>
      </w:r>
      <w:r w:rsidRPr="00867611">
        <w:rPr>
          <w:lang w:eastAsia="fr-FR"/>
        </w:rPr>
        <w:t>.</w:t>
      </w:r>
    </w:p>
    <w:p w:rsidR="00BE74E6" w:rsidRPr="00867611" w:rsidRDefault="00BE74E6" w:rsidP="00BD541F">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805051" cy="2095754"/>
            <wp:effectExtent l="19050" t="0" r="0" b="0"/>
            <wp:docPr id="20" name="Image 17" descr="http://www.si.ens-cachan.fr/ressource/r95/images/p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i.ens-cachan.fr/ressource/r95/images/par.png"/>
                    <pic:cNvPicPr>
                      <a:picLocks noChangeAspect="1" noChangeArrowheads="1"/>
                    </pic:cNvPicPr>
                  </pic:nvPicPr>
                  <pic:blipFill>
                    <a:blip r:embed="rId25" cstate="print"/>
                    <a:srcRect b="3068"/>
                    <a:stretch>
                      <a:fillRect/>
                    </a:stretch>
                  </pic:blipFill>
                  <pic:spPr bwMode="auto">
                    <a:xfrm>
                      <a:off x="0" y="0"/>
                      <a:ext cx="4805051" cy="2095754"/>
                    </a:xfrm>
                    <a:prstGeom prst="rect">
                      <a:avLst/>
                    </a:prstGeom>
                    <a:noFill/>
                    <a:ln w="9525">
                      <a:noFill/>
                      <a:miter lim="800000"/>
                      <a:headEnd/>
                      <a:tailEnd/>
                    </a:ln>
                  </pic:spPr>
                </pic:pic>
              </a:graphicData>
            </a:graphic>
          </wp:inline>
        </w:drawing>
      </w:r>
    </w:p>
    <w:p w:rsidR="00BE74E6" w:rsidRPr="00867611" w:rsidRDefault="00BE74E6" w:rsidP="00F8662C">
      <w:pPr>
        <w:pStyle w:val="Sansinterligne"/>
        <w:spacing w:before="120"/>
        <w:rPr>
          <w:rFonts w:eastAsia="Times New Roman"/>
          <w:lang w:eastAsia="fr-FR"/>
        </w:rPr>
      </w:pPr>
      <w:r w:rsidRPr="00012ED0">
        <w:rPr>
          <w:rFonts w:eastAsia="Times New Roman"/>
          <w:bCs/>
          <w:iCs/>
          <w:lang w:eastAsia="fr-FR"/>
        </w:rPr>
        <w:t>Figure 10</w:t>
      </w:r>
      <w:r w:rsidRPr="00867611">
        <w:rPr>
          <w:rFonts w:eastAsia="Times New Roman"/>
          <w:lang w:eastAsia="fr-FR"/>
        </w:rPr>
        <w:t xml:space="preserve"> : Un diagramme paramétrique d'une automobile.</w:t>
      </w:r>
    </w:p>
    <w:p w:rsidR="00BE74E6" w:rsidRPr="00867611" w:rsidRDefault="00BE74E6" w:rsidP="00F73D99">
      <w:pPr>
        <w:rPr>
          <w:lang w:eastAsia="fr-FR"/>
        </w:rPr>
      </w:pPr>
      <w:r w:rsidRPr="00867611">
        <w:rPr>
          <w:lang w:eastAsia="fr-FR"/>
        </w:rPr>
        <w:t xml:space="preserve">Le diagramme ci-dessus représente l'intérieur du bloc de contrainte </w:t>
      </w:r>
      <w:r w:rsidRPr="00867611">
        <w:rPr>
          <w:i/>
          <w:iCs/>
          <w:lang w:eastAsia="fr-FR"/>
        </w:rPr>
        <w:t>Dynamique du véhicule</w:t>
      </w:r>
      <w:r w:rsidRPr="00867611">
        <w:rPr>
          <w:lang w:eastAsia="fr-FR"/>
        </w:rPr>
        <w:t xml:space="preserve"> défini sur la </w:t>
      </w:r>
      <w:r>
        <w:rPr>
          <w:lang w:eastAsia="fr-FR"/>
        </w:rPr>
        <w:t>f</w:t>
      </w:r>
      <w:r w:rsidRPr="00867611">
        <w:rPr>
          <w:lang w:eastAsia="fr-FR"/>
        </w:rPr>
        <w:t xml:space="preserve">igure 9. Il est construit de façon tout à fait similaire à un </w:t>
      </w:r>
      <w:r w:rsidRPr="00012ED0">
        <w:rPr>
          <w:b/>
          <w:iCs/>
          <w:lang w:eastAsia="fr-FR"/>
        </w:rPr>
        <w:t>ibd</w:t>
      </w:r>
      <w:r w:rsidRPr="00867611">
        <w:rPr>
          <w:lang w:eastAsia="fr-FR"/>
        </w:rPr>
        <w:t xml:space="preserve"> :</w:t>
      </w:r>
    </w:p>
    <w:p w:rsidR="00BE74E6" w:rsidRPr="000C26FC" w:rsidRDefault="00BE74E6" w:rsidP="004B3236">
      <w:pPr>
        <w:numPr>
          <w:ilvl w:val="0"/>
          <w:numId w:val="11"/>
        </w:numPr>
        <w:spacing w:before="60" w:after="60"/>
        <w:ind w:left="714" w:hanging="357"/>
        <w:rPr>
          <w:rFonts w:eastAsia="Times New Roman" w:cs="Times New Roman"/>
          <w:lang w:eastAsia="fr-FR"/>
        </w:rPr>
      </w:pPr>
      <w:r w:rsidRPr="000C26FC">
        <w:rPr>
          <w:rFonts w:eastAsia="Times New Roman" w:cs="Times New Roman"/>
          <w:lang w:eastAsia="fr-FR"/>
        </w:rPr>
        <w:t xml:space="preserve">Il définit trois </w:t>
      </w:r>
      <w:r w:rsidRPr="000C26FC">
        <w:rPr>
          <w:rFonts w:eastAsia="Times New Roman" w:cs="Times New Roman"/>
          <w:b/>
          <w:iCs/>
          <w:lang w:eastAsia="fr-FR"/>
        </w:rPr>
        <w:t>contraintes</w:t>
      </w:r>
      <w:r w:rsidRPr="000C26FC">
        <w:rPr>
          <w:rFonts w:eastAsia="Times New Roman" w:cs="Times New Roman"/>
          <w:lang w:eastAsia="fr-FR"/>
        </w:rPr>
        <w:t xml:space="preserve">, qui sont des instances des blocs de contraintes définis sur la figure 9, et les représente par des rectangles à coins arrondis nommés selon la convention habituelle ; les </w:t>
      </w:r>
      <w:r w:rsidRPr="000C26FC">
        <w:rPr>
          <w:rFonts w:eastAsia="Times New Roman" w:cs="Times New Roman"/>
          <w:b/>
          <w:iCs/>
          <w:lang w:eastAsia="fr-FR"/>
        </w:rPr>
        <w:t>paramètres</w:t>
      </w:r>
      <w:r w:rsidRPr="000C26FC">
        <w:rPr>
          <w:rFonts w:eastAsia="Times New Roman" w:cs="Times New Roman"/>
          <w:lang w:eastAsia="fr-FR"/>
        </w:rPr>
        <w:t xml:space="preserve"> intervenant dans l'expression de ces contraintes sont également représentés et nommés conformément à la définition des blocs de contraintes ;</w:t>
      </w:r>
    </w:p>
    <w:p w:rsidR="00BE74E6" w:rsidRPr="000C26FC" w:rsidRDefault="00BE74E6" w:rsidP="004B3236">
      <w:pPr>
        <w:numPr>
          <w:ilvl w:val="0"/>
          <w:numId w:val="11"/>
        </w:numPr>
        <w:spacing w:before="60" w:after="60"/>
        <w:ind w:left="714" w:hanging="357"/>
        <w:rPr>
          <w:rFonts w:eastAsia="Times New Roman" w:cs="Times New Roman"/>
          <w:lang w:eastAsia="fr-FR"/>
        </w:rPr>
      </w:pPr>
      <w:r w:rsidRPr="000C26FC">
        <w:rPr>
          <w:rFonts w:eastAsia="Times New Roman" w:cs="Times New Roman"/>
          <w:lang w:eastAsia="fr-FR"/>
        </w:rPr>
        <w:t xml:space="preserve">Il définit quatre </w:t>
      </w:r>
      <w:r w:rsidRPr="000C26FC">
        <w:rPr>
          <w:rFonts w:eastAsia="Times New Roman" w:cs="Times New Roman"/>
          <w:b/>
          <w:iCs/>
          <w:lang w:eastAsia="fr-FR"/>
        </w:rPr>
        <w:t>références à des caractéristiques de blocs</w:t>
      </w:r>
      <w:r w:rsidRPr="000C26FC">
        <w:rPr>
          <w:rFonts w:eastAsia="Times New Roman" w:cs="Times New Roman"/>
          <w:lang w:eastAsia="fr-FR"/>
        </w:rPr>
        <w:t xml:space="preserve"> ; ces références sont représentées par des rectangles portant le nom de la caractéristique précédé des rôles (noms des relations de référence ou d'appartenance) permettant de remonter jusqu'au bloc concerné (ici, la caractéristique </w:t>
      </w:r>
      <w:r w:rsidRPr="000C26FC">
        <w:rPr>
          <w:rFonts w:eastAsia="Times New Roman" w:cs="Times New Roman"/>
          <w:i/>
          <w:iCs/>
          <w:lang w:eastAsia="fr-FR"/>
        </w:rPr>
        <w:t>F</w:t>
      </w:r>
      <w:r w:rsidRPr="000C26FC">
        <w:rPr>
          <w:rFonts w:eastAsia="Times New Roman" w:cs="Times New Roman"/>
          <w:lang w:eastAsia="fr-FR"/>
        </w:rPr>
        <w:t xml:space="preserve"> n'a pas été définie ; tout le reste est défini sur les figures 7 et 9) ;</w:t>
      </w:r>
    </w:p>
    <w:p w:rsidR="00BE74E6" w:rsidRPr="000C26FC" w:rsidRDefault="00BE74E6" w:rsidP="004B3236">
      <w:pPr>
        <w:numPr>
          <w:ilvl w:val="0"/>
          <w:numId w:val="11"/>
        </w:numPr>
        <w:spacing w:before="60" w:after="60"/>
        <w:ind w:left="714" w:hanging="357"/>
        <w:rPr>
          <w:rFonts w:eastAsia="Times New Roman" w:cs="Times New Roman"/>
          <w:lang w:eastAsia="fr-FR"/>
        </w:rPr>
      </w:pPr>
      <w:r w:rsidRPr="000C26FC">
        <w:rPr>
          <w:rFonts w:eastAsia="Times New Roman" w:cs="Times New Roman"/>
          <w:lang w:eastAsia="fr-FR"/>
        </w:rPr>
        <w:t xml:space="preserve">Enfin, il relie les </w:t>
      </w:r>
      <w:r w:rsidRPr="000C26FC">
        <w:rPr>
          <w:rFonts w:eastAsia="Times New Roman" w:cs="Times New Roman"/>
          <w:b/>
          <w:iCs/>
          <w:lang w:eastAsia="fr-FR"/>
        </w:rPr>
        <w:t>paramètres égaux</w:t>
      </w:r>
      <w:r w:rsidRPr="000C26FC">
        <w:rPr>
          <w:rFonts w:eastAsia="Times New Roman" w:cs="Times New Roman"/>
          <w:lang w:eastAsia="fr-FR"/>
        </w:rPr>
        <w:t xml:space="preserve"> (entre deux contraintes ou entre une contrainte et une référence) afin de représenter la structure du système d'équations.</w:t>
      </w:r>
    </w:p>
    <w:p w:rsidR="00BE74E6" w:rsidRPr="00867611" w:rsidRDefault="00BE74E6" w:rsidP="00F73D99">
      <w:pPr>
        <w:rPr>
          <w:lang w:eastAsia="fr-FR"/>
        </w:rPr>
      </w:pPr>
      <w:r w:rsidRPr="00867611">
        <w:rPr>
          <w:lang w:eastAsia="fr-FR"/>
        </w:rPr>
        <w:t xml:space="preserve">L'examen des </w:t>
      </w:r>
      <w:r>
        <w:rPr>
          <w:lang w:eastAsia="fr-FR"/>
        </w:rPr>
        <w:t>f</w:t>
      </w:r>
      <w:r w:rsidRPr="00867611">
        <w:rPr>
          <w:lang w:eastAsia="fr-FR"/>
        </w:rPr>
        <w:t>igures 9 et 10 montre que ce diagramme représente bien le système des équations (1) à (3) ; une fois les valeurs numériques des paramètres renseignées, il sera possible de réaliser une simulation à l'aide d'un logiciel approprié. Il est important de noter qu'</w:t>
      </w:r>
      <w:r w:rsidRPr="00867611">
        <w:rPr>
          <w:i/>
          <w:iCs/>
          <w:lang w:eastAsia="fr-FR"/>
        </w:rPr>
        <w:t xml:space="preserve">aucun des liens de la </w:t>
      </w:r>
      <w:r>
        <w:rPr>
          <w:i/>
          <w:iCs/>
          <w:lang w:eastAsia="fr-FR"/>
        </w:rPr>
        <w:t>f</w:t>
      </w:r>
      <w:r w:rsidRPr="00867611">
        <w:rPr>
          <w:i/>
          <w:iCs/>
          <w:lang w:eastAsia="fr-FR"/>
        </w:rPr>
        <w:t>igure 10 n'est orienté :</w:t>
      </w:r>
      <w:r w:rsidRPr="00867611">
        <w:rPr>
          <w:lang w:eastAsia="fr-FR"/>
        </w:rPr>
        <w:t xml:space="preserve"> un diagramme paramétrique représente un système de relations mathématiques, et non un algorithme de résolution (qui n'existe d'ailleurs pas toujours !). Un tel modèle est dit </w:t>
      </w:r>
      <w:r w:rsidRPr="00012ED0">
        <w:rPr>
          <w:b/>
          <w:iCs/>
          <w:lang w:eastAsia="fr-FR"/>
        </w:rPr>
        <w:t>acausal</w:t>
      </w:r>
      <w:r w:rsidRPr="00867611">
        <w:rPr>
          <w:lang w:eastAsia="fr-FR"/>
        </w:rPr>
        <w:t xml:space="preserve"> ; s'il est mathématiquement bien formulé (ce qui relève de la responsabilité du modélisateur), alors on pourra réaliser une simulation d'après ce modèle.</w:t>
      </w:r>
    </w:p>
    <w:p w:rsidR="00BE74E6" w:rsidRPr="00867611" w:rsidRDefault="00BE74E6" w:rsidP="00036D62">
      <w:pPr>
        <w:pStyle w:val="Titre3"/>
        <w:spacing w:before="0"/>
        <w:rPr>
          <w:rFonts w:eastAsia="Times New Roman"/>
          <w:lang w:eastAsia="fr-FR"/>
        </w:rPr>
      </w:pPr>
      <w:r w:rsidRPr="00867611">
        <w:rPr>
          <w:rFonts w:eastAsia="Times New Roman"/>
          <w:lang w:eastAsia="fr-FR"/>
        </w:rPr>
        <w:t xml:space="preserve">Les diagrammes basés sur des </w:t>
      </w:r>
      <w:r w:rsidRPr="00F73D99">
        <w:rPr>
          <w:szCs w:val="27"/>
        </w:rPr>
        <w:t>suites</w:t>
      </w:r>
      <w:r w:rsidRPr="00867611">
        <w:rPr>
          <w:rFonts w:eastAsia="Times New Roman"/>
          <w:lang w:eastAsia="fr-FR"/>
        </w:rPr>
        <w:t xml:space="preserve"> d'étapes</w:t>
      </w:r>
    </w:p>
    <w:p w:rsidR="00BE74E6" w:rsidRPr="00867611" w:rsidRDefault="00BE74E6" w:rsidP="00036D62">
      <w:pPr>
        <w:spacing w:before="120"/>
        <w:rPr>
          <w:lang w:eastAsia="fr-FR"/>
        </w:rPr>
      </w:pPr>
      <w:r w:rsidRPr="00867611">
        <w:rPr>
          <w:lang w:eastAsia="fr-FR"/>
        </w:rPr>
        <w:t xml:space="preserve">L'autre grande catégorie de modélisation comportementale offerte par SysML fait appel à une suite d'étapes et de règles d'évolution, représentées par des </w:t>
      </w:r>
      <w:r w:rsidRPr="00867611">
        <w:rPr>
          <w:i/>
          <w:iCs/>
          <w:lang w:eastAsia="fr-FR"/>
        </w:rPr>
        <w:t>graphes orientés</w:t>
      </w:r>
      <w:r w:rsidRPr="00867611">
        <w:rPr>
          <w:lang w:eastAsia="fr-FR"/>
        </w:rPr>
        <w:t xml:space="preserve"> : elle est donc </w:t>
      </w:r>
      <w:r w:rsidRPr="00012ED0">
        <w:rPr>
          <w:b/>
          <w:iCs/>
          <w:lang w:eastAsia="fr-FR"/>
        </w:rPr>
        <w:t>causale</w:t>
      </w:r>
      <w:r w:rsidRPr="00867611">
        <w:rPr>
          <w:lang w:eastAsia="fr-FR"/>
        </w:rPr>
        <w:t>. SysML propose trois modèles de comportements de ce type, correspondant chacun à un point de vue différent, et représentés par un diagramme différent.</w:t>
      </w:r>
    </w:p>
    <w:p w:rsidR="00BE74E6" w:rsidRPr="00867611" w:rsidRDefault="00BE74E6" w:rsidP="00036D62">
      <w:pPr>
        <w:spacing w:before="120"/>
        <w:rPr>
          <w:lang w:eastAsia="fr-FR"/>
        </w:rPr>
      </w:pPr>
      <w:r w:rsidRPr="00867611">
        <w:rPr>
          <w:lang w:eastAsia="fr-FR"/>
        </w:rPr>
        <w:t xml:space="preserve">Le premier diagramme, nommé </w:t>
      </w:r>
      <w:r w:rsidRPr="00012ED0">
        <w:rPr>
          <w:b/>
          <w:iCs/>
          <w:lang w:eastAsia="fr-FR"/>
        </w:rPr>
        <w:t>diagramme d'activités</w:t>
      </w:r>
      <w:r w:rsidRPr="00867611">
        <w:rPr>
          <w:lang w:eastAsia="fr-FR"/>
        </w:rPr>
        <w:t xml:space="preserve"> et noté </w:t>
      </w:r>
      <w:r w:rsidRPr="00012ED0">
        <w:rPr>
          <w:b/>
          <w:iCs/>
          <w:lang w:eastAsia="fr-FR"/>
        </w:rPr>
        <w:t>act</w:t>
      </w:r>
      <w:r w:rsidRPr="00867611">
        <w:rPr>
          <w:lang w:eastAsia="fr-FR"/>
        </w:rPr>
        <w:t xml:space="preserve"> (pour </w:t>
      </w:r>
      <w:r w:rsidRPr="00867611">
        <w:rPr>
          <w:i/>
          <w:iCs/>
          <w:lang w:eastAsia="fr-FR"/>
        </w:rPr>
        <w:t>activity diagram</w:t>
      </w:r>
      <w:r w:rsidRPr="00867611">
        <w:rPr>
          <w:lang w:eastAsia="fr-FR"/>
        </w:rPr>
        <w:t>), permet de modéliser un comportement sous la forme d'une suite d'</w:t>
      </w:r>
      <w:r w:rsidRPr="00867611">
        <w:rPr>
          <w:i/>
          <w:iCs/>
          <w:lang w:eastAsia="fr-FR"/>
        </w:rPr>
        <w:t>actions</w:t>
      </w:r>
      <w:r w:rsidRPr="00867611">
        <w:rPr>
          <w:lang w:eastAsia="fr-FR"/>
        </w:rPr>
        <w:t xml:space="preserve"> transformant des </w:t>
      </w:r>
      <w:r w:rsidRPr="00867611">
        <w:rPr>
          <w:i/>
          <w:iCs/>
          <w:lang w:eastAsia="fr-FR"/>
        </w:rPr>
        <w:t>flux</w:t>
      </w:r>
      <w:r w:rsidRPr="00867611">
        <w:rPr>
          <w:lang w:eastAsia="fr-FR"/>
        </w:rPr>
        <w:t xml:space="preserve"> de matière, d'énergie et/ou d'information (</w:t>
      </w:r>
      <w:r>
        <w:rPr>
          <w:lang w:eastAsia="fr-FR"/>
        </w:rPr>
        <w:t>f</w:t>
      </w:r>
      <w:r w:rsidRPr="00867611">
        <w:rPr>
          <w:lang w:eastAsia="fr-FR"/>
        </w:rPr>
        <w:t xml:space="preserve">igure 11). Un tel modèle s'appelle une </w:t>
      </w:r>
      <w:r w:rsidRPr="00012ED0">
        <w:rPr>
          <w:b/>
          <w:iCs/>
          <w:lang w:eastAsia="fr-FR"/>
        </w:rPr>
        <w:t>activité</w:t>
      </w:r>
      <w:r w:rsidRPr="00867611">
        <w:rPr>
          <w:lang w:eastAsia="fr-FR"/>
        </w:rPr>
        <w:t xml:space="preserve"> et contient, la plupart du temps, une description comportementale mais aussi fonctionnelle.</w:t>
      </w:r>
    </w:p>
    <w:p w:rsidR="00BE74E6" w:rsidRDefault="00BE74E6" w:rsidP="00BD541F">
      <w:pPr>
        <w:spacing w:before="0" w:after="0" w:line="240" w:lineRule="auto"/>
        <w:jc w:val="center"/>
        <w:rPr>
          <w:i/>
          <w:sz w:val="20"/>
          <w:szCs w:val="20"/>
        </w:rPr>
      </w:pPr>
      <w:r w:rsidRPr="00BE74E6">
        <w:rPr>
          <w:i/>
          <w:noProof/>
          <w:sz w:val="20"/>
          <w:szCs w:val="20"/>
          <w:lang w:eastAsia="fr-FR"/>
        </w:rPr>
        <w:lastRenderedPageBreak/>
        <w:drawing>
          <wp:inline distT="0" distB="0" distL="0" distR="0">
            <wp:extent cx="6193742" cy="1753153"/>
            <wp:effectExtent l="19050" t="0" r="0" b="0"/>
            <wp:docPr id="21" name="Image 18" descr="http://www.si.ens-cachan.fr/ressource/r95/images/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i.ens-cachan.fr/ressource/r95/images/act.png"/>
                    <pic:cNvPicPr>
                      <a:picLocks noChangeAspect="1" noChangeArrowheads="1"/>
                    </pic:cNvPicPr>
                  </pic:nvPicPr>
                  <pic:blipFill>
                    <a:blip r:embed="rId26" cstate="print"/>
                    <a:srcRect b="1608"/>
                    <a:stretch>
                      <a:fillRect/>
                    </a:stretch>
                  </pic:blipFill>
                  <pic:spPr bwMode="auto">
                    <a:xfrm>
                      <a:off x="0" y="0"/>
                      <a:ext cx="6193742" cy="1753153"/>
                    </a:xfrm>
                    <a:prstGeom prst="rect">
                      <a:avLst/>
                    </a:prstGeom>
                    <a:noFill/>
                    <a:ln w="9525">
                      <a:noFill/>
                      <a:miter lim="800000"/>
                      <a:headEnd/>
                      <a:tailEnd/>
                    </a:ln>
                  </pic:spPr>
                </pic:pic>
              </a:graphicData>
            </a:graphic>
          </wp:inline>
        </w:drawing>
      </w:r>
    </w:p>
    <w:p w:rsidR="00BE74E6" w:rsidRPr="00867611" w:rsidRDefault="00BE74E6" w:rsidP="00776C26">
      <w:pPr>
        <w:pStyle w:val="Sansinterligne"/>
        <w:spacing w:before="60"/>
        <w:rPr>
          <w:rFonts w:eastAsia="Times New Roman"/>
          <w:lang w:eastAsia="fr-FR"/>
        </w:rPr>
      </w:pPr>
      <w:r w:rsidRPr="00012ED0">
        <w:rPr>
          <w:rFonts w:eastAsia="Times New Roman"/>
          <w:bCs/>
          <w:iCs/>
          <w:lang w:eastAsia="fr-FR"/>
        </w:rPr>
        <w:t>Figure 11</w:t>
      </w:r>
      <w:r w:rsidRPr="00867611">
        <w:rPr>
          <w:rFonts w:eastAsia="Times New Roman"/>
          <w:lang w:eastAsia="fr-FR"/>
        </w:rPr>
        <w:t xml:space="preserve"> : Un diagramme d'activité d'une automobile.</w:t>
      </w:r>
    </w:p>
    <w:p w:rsidR="00BE74E6" w:rsidRPr="00867611" w:rsidRDefault="00BE74E6" w:rsidP="00036D62">
      <w:pPr>
        <w:spacing w:before="120"/>
        <w:rPr>
          <w:lang w:eastAsia="fr-FR"/>
        </w:rPr>
      </w:pPr>
      <w:r w:rsidRPr="00867611">
        <w:rPr>
          <w:lang w:eastAsia="fr-FR"/>
        </w:rPr>
        <w:t xml:space="preserve">Le diagramme de la </w:t>
      </w:r>
      <w:r>
        <w:rPr>
          <w:lang w:eastAsia="fr-FR"/>
        </w:rPr>
        <w:t>f</w:t>
      </w:r>
      <w:r w:rsidRPr="00867611">
        <w:rPr>
          <w:lang w:eastAsia="fr-FR"/>
        </w:rPr>
        <w:t xml:space="preserve">igure 11 représente une activité nommée </w:t>
      </w:r>
      <w:r w:rsidRPr="00867611">
        <w:rPr>
          <w:i/>
          <w:iCs/>
          <w:lang w:eastAsia="fr-FR"/>
        </w:rPr>
        <w:t>Faire avancer le véhicule</w:t>
      </w:r>
      <w:r w:rsidR="00A8533A">
        <w:rPr>
          <w:lang w:eastAsia="fr-FR"/>
        </w:rPr>
        <w:t xml:space="preserve"> et définit</w:t>
      </w:r>
    </w:p>
    <w:p w:rsidR="00BE74E6" w:rsidRPr="000C26FC" w:rsidRDefault="00BE74E6" w:rsidP="004B3236">
      <w:pPr>
        <w:numPr>
          <w:ilvl w:val="0"/>
          <w:numId w:val="12"/>
        </w:numPr>
        <w:spacing w:before="60" w:after="60"/>
        <w:ind w:left="714" w:hanging="357"/>
        <w:rPr>
          <w:rFonts w:eastAsia="Times New Roman" w:cs="Times New Roman"/>
          <w:lang w:eastAsia="fr-FR"/>
        </w:rPr>
      </w:pPr>
      <w:r w:rsidRPr="000C26FC">
        <w:rPr>
          <w:rFonts w:eastAsia="Times New Roman" w:cs="Times New Roman"/>
          <w:lang w:eastAsia="fr-FR"/>
        </w:rPr>
        <w:t xml:space="preserve">Quatre </w:t>
      </w:r>
      <w:r w:rsidRPr="000C26FC">
        <w:rPr>
          <w:rFonts w:eastAsia="Times New Roman" w:cs="Times New Roman"/>
          <w:b/>
          <w:iCs/>
          <w:lang w:eastAsia="fr-FR"/>
        </w:rPr>
        <w:t>actions</w:t>
      </w:r>
      <w:r w:rsidRPr="000C26FC">
        <w:rPr>
          <w:rFonts w:eastAsia="Times New Roman" w:cs="Times New Roman"/>
          <w:lang w:eastAsia="fr-FR"/>
        </w:rPr>
        <w:t>, représentées par des rectangles dont les coins sont arrondis ;</w:t>
      </w:r>
    </w:p>
    <w:p w:rsidR="00BE74E6" w:rsidRPr="000C26FC" w:rsidRDefault="00BE74E6" w:rsidP="004B3236">
      <w:pPr>
        <w:numPr>
          <w:ilvl w:val="0"/>
          <w:numId w:val="12"/>
        </w:numPr>
        <w:spacing w:before="60" w:after="60"/>
        <w:ind w:left="714" w:hanging="357"/>
        <w:rPr>
          <w:rFonts w:eastAsia="Times New Roman" w:cs="Times New Roman"/>
          <w:lang w:eastAsia="fr-FR"/>
        </w:rPr>
      </w:pPr>
      <w:r w:rsidRPr="000C26FC">
        <w:rPr>
          <w:rFonts w:eastAsia="Times New Roman" w:cs="Times New Roman"/>
          <w:lang w:eastAsia="fr-FR"/>
        </w:rPr>
        <w:t xml:space="preserve">La </w:t>
      </w:r>
      <w:r w:rsidRPr="000C26FC">
        <w:rPr>
          <w:rFonts w:eastAsia="Times New Roman" w:cs="Times New Roman"/>
          <w:b/>
          <w:iCs/>
          <w:lang w:eastAsia="fr-FR"/>
        </w:rPr>
        <w:t>matière d'œuvre entrante et sortante</w:t>
      </w:r>
      <w:r w:rsidRPr="000C26FC">
        <w:rPr>
          <w:rFonts w:eastAsia="Times New Roman" w:cs="Times New Roman"/>
          <w:lang w:eastAsia="fr-FR"/>
        </w:rPr>
        <w:t xml:space="preserve"> de chacune de ces actions, représentée par des carrés situés sur le bord extérieur des actions ;</w:t>
      </w:r>
    </w:p>
    <w:p w:rsidR="00BE74E6" w:rsidRPr="000C26FC" w:rsidRDefault="00BE74E6" w:rsidP="004B3236">
      <w:pPr>
        <w:numPr>
          <w:ilvl w:val="0"/>
          <w:numId w:val="12"/>
        </w:numPr>
        <w:spacing w:before="60" w:after="60"/>
        <w:ind w:left="714" w:hanging="357"/>
        <w:rPr>
          <w:rFonts w:eastAsia="Times New Roman" w:cs="Times New Roman"/>
          <w:lang w:eastAsia="fr-FR"/>
        </w:rPr>
      </w:pPr>
      <w:r w:rsidRPr="000C26FC">
        <w:rPr>
          <w:rFonts w:eastAsia="Times New Roman" w:cs="Times New Roman"/>
          <w:lang w:eastAsia="fr-FR"/>
        </w:rPr>
        <w:t>La matière d'œuvre entrante et sortante de l'activité entière, représentée par des rectangles chevauchant le cadre du diagramme ;</w:t>
      </w:r>
    </w:p>
    <w:p w:rsidR="00BE74E6" w:rsidRPr="000C26FC" w:rsidRDefault="00BE74E6" w:rsidP="004B3236">
      <w:pPr>
        <w:numPr>
          <w:ilvl w:val="0"/>
          <w:numId w:val="12"/>
        </w:numPr>
        <w:spacing w:before="60" w:after="60"/>
        <w:ind w:left="714" w:hanging="357"/>
        <w:rPr>
          <w:rFonts w:eastAsia="Times New Roman" w:cs="Times New Roman"/>
          <w:lang w:eastAsia="fr-FR"/>
        </w:rPr>
      </w:pPr>
      <w:r w:rsidRPr="000C26FC">
        <w:rPr>
          <w:rFonts w:eastAsia="Times New Roman" w:cs="Times New Roman"/>
          <w:lang w:eastAsia="fr-FR"/>
        </w:rPr>
        <w:t xml:space="preserve">Les </w:t>
      </w:r>
      <w:r w:rsidRPr="000C26FC">
        <w:rPr>
          <w:rFonts w:eastAsia="Times New Roman" w:cs="Times New Roman"/>
          <w:b/>
          <w:iCs/>
          <w:lang w:eastAsia="fr-FR"/>
        </w:rPr>
        <w:t>flux</w:t>
      </w:r>
      <w:r w:rsidRPr="000C26FC">
        <w:rPr>
          <w:rFonts w:eastAsia="Times New Roman" w:cs="Times New Roman"/>
          <w:lang w:eastAsia="fr-FR"/>
        </w:rPr>
        <w:t xml:space="preserve"> de la matière d'œuvre au cours de l'activité, représentés par des flèches reliant les carrés ou rectangles ; ces flèches sont munies du mot-clé </w:t>
      </w:r>
      <w:r w:rsidR="00C23AF5">
        <w:rPr>
          <w:rFonts w:eastAsia="Times New Roman" w:cs="Times New Roman"/>
          <w:i/>
          <w:iCs/>
          <w:lang w:eastAsia="fr-FR"/>
        </w:rPr>
        <w:t>« </w:t>
      </w:r>
      <w:proofErr w:type="spellStart"/>
      <w:r w:rsidRPr="000C26FC">
        <w:rPr>
          <w:rFonts w:eastAsia="Times New Roman" w:cs="Times New Roman"/>
          <w:i/>
          <w:iCs/>
          <w:lang w:eastAsia="fr-FR"/>
        </w:rPr>
        <w:t>continuous</w:t>
      </w:r>
      <w:proofErr w:type="spellEnd"/>
      <w:r w:rsidR="00C23AF5">
        <w:rPr>
          <w:rFonts w:eastAsia="Times New Roman" w:cs="Times New Roman"/>
          <w:i/>
          <w:iCs/>
          <w:lang w:eastAsia="fr-FR"/>
        </w:rPr>
        <w:t xml:space="preserve"> » </w:t>
      </w:r>
      <w:r w:rsidRPr="000C26FC">
        <w:rPr>
          <w:rFonts w:eastAsia="Times New Roman" w:cs="Times New Roman"/>
          <w:lang w:eastAsia="fr-FR"/>
        </w:rPr>
        <w:t>indiquant qu'il s'agit de flux continus, à l'exception de celle qui représente le choix du rapport (par défaut, les flux sont supposés discrets) ;</w:t>
      </w:r>
    </w:p>
    <w:p w:rsidR="00BE74E6" w:rsidRPr="000C26FC" w:rsidRDefault="00BE74E6" w:rsidP="004B3236">
      <w:pPr>
        <w:numPr>
          <w:ilvl w:val="0"/>
          <w:numId w:val="12"/>
        </w:numPr>
        <w:spacing w:before="60" w:after="60"/>
        <w:ind w:left="714" w:hanging="357"/>
        <w:rPr>
          <w:rFonts w:eastAsia="Times New Roman" w:cs="Times New Roman"/>
          <w:lang w:eastAsia="fr-FR"/>
        </w:rPr>
      </w:pPr>
      <w:r w:rsidRPr="000C26FC">
        <w:rPr>
          <w:rFonts w:eastAsia="Times New Roman" w:cs="Times New Roman"/>
          <w:lang w:eastAsia="fr-FR"/>
        </w:rPr>
        <w:t xml:space="preserve">Des </w:t>
      </w:r>
      <w:r w:rsidRPr="000C26FC">
        <w:rPr>
          <w:rFonts w:eastAsia="Times New Roman" w:cs="Times New Roman"/>
          <w:b/>
          <w:iCs/>
          <w:lang w:eastAsia="fr-FR"/>
        </w:rPr>
        <w:t>allocations</w:t>
      </w:r>
      <w:r w:rsidRPr="000C26FC">
        <w:rPr>
          <w:rFonts w:eastAsia="Times New Roman" w:cs="Times New Roman"/>
          <w:lang w:eastAsia="fr-FR"/>
        </w:rPr>
        <w:t xml:space="preserve"> des actions aux modèles de composants (</w:t>
      </w:r>
      <w:r w:rsidRPr="000C26FC">
        <w:rPr>
          <w:rFonts w:eastAsia="Times New Roman" w:cs="Times New Roman"/>
          <w:i/>
          <w:iCs/>
          <w:lang w:eastAsia="fr-FR"/>
        </w:rPr>
        <w:t>i</w:t>
      </w:r>
      <w:r w:rsidR="00C23AF5">
        <w:rPr>
          <w:rFonts w:eastAsia="Times New Roman" w:cs="Times New Roman"/>
          <w:i/>
          <w:iCs/>
          <w:lang w:eastAsia="fr-FR"/>
        </w:rPr>
        <w:t>.</w:t>
      </w:r>
      <w:r w:rsidRPr="000C26FC">
        <w:rPr>
          <w:rFonts w:eastAsia="Times New Roman" w:cs="Times New Roman"/>
          <w:i/>
          <w:iCs/>
          <w:lang w:eastAsia="fr-FR"/>
        </w:rPr>
        <w:t>e.</w:t>
      </w:r>
      <w:r w:rsidRPr="000C26FC">
        <w:rPr>
          <w:rFonts w:eastAsia="Times New Roman" w:cs="Times New Roman"/>
          <w:lang w:eastAsia="fr-FR"/>
        </w:rPr>
        <w:t xml:space="preserve"> aux instances des blocs), en partitionnant l'activité en colonnes appelées </w:t>
      </w:r>
      <w:proofErr w:type="spellStart"/>
      <w:r w:rsidRPr="000C26FC">
        <w:rPr>
          <w:rFonts w:eastAsia="Times New Roman" w:cs="Times New Roman"/>
          <w:i/>
          <w:iCs/>
          <w:lang w:eastAsia="fr-FR"/>
        </w:rPr>
        <w:t>swimlanes</w:t>
      </w:r>
      <w:proofErr w:type="spellEnd"/>
      <w:r w:rsidRPr="000C26FC">
        <w:rPr>
          <w:rFonts w:eastAsia="Times New Roman" w:cs="Times New Roman"/>
          <w:lang w:eastAsia="fr-FR"/>
        </w:rPr>
        <w:t xml:space="preserve"> (</w:t>
      </w:r>
      <w:r w:rsidR="00C23AF5">
        <w:rPr>
          <w:rFonts w:eastAsia="Times New Roman" w:cs="Times New Roman"/>
          <w:lang w:eastAsia="fr-FR"/>
        </w:rPr>
        <w:t>« </w:t>
      </w:r>
      <w:r w:rsidRPr="000C26FC">
        <w:rPr>
          <w:rFonts w:eastAsia="Times New Roman" w:cs="Times New Roman"/>
          <w:lang w:eastAsia="fr-FR"/>
        </w:rPr>
        <w:t>lignes d'eau</w:t>
      </w:r>
      <w:r w:rsidR="00C23AF5">
        <w:rPr>
          <w:rFonts w:eastAsia="Times New Roman" w:cs="Times New Roman"/>
          <w:lang w:eastAsia="fr-FR"/>
        </w:rPr>
        <w:t> »</w:t>
      </w:r>
      <w:r w:rsidRPr="000C26FC">
        <w:rPr>
          <w:rFonts w:eastAsia="Times New Roman" w:cs="Times New Roman"/>
          <w:lang w:eastAsia="fr-FR"/>
        </w:rPr>
        <w:t>) portant chacune le nom d'une instance d'un bloc.</w:t>
      </w:r>
    </w:p>
    <w:p w:rsidR="00BE74E6" w:rsidRPr="00867611" w:rsidRDefault="00BE74E6" w:rsidP="00036D62">
      <w:pPr>
        <w:spacing w:before="120"/>
        <w:rPr>
          <w:lang w:eastAsia="fr-FR"/>
        </w:rPr>
      </w:pPr>
      <w:r w:rsidRPr="00867611">
        <w:rPr>
          <w:lang w:eastAsia="fr-FR"/>
        </w:rPr>
        <w:t xml:space="preserve">Les diagrammes d'activités possèdent une sémantique très riche, adaptée à des descriptions </w:t>
      </w:r>
      <w:r w:rsidRPr="00867611">
        <w:rPr>
          <w:i/>
          <w:iCs/>
          <w:lang w:eastAsia="fr-FR"/>
        </w:rPr>
        <w:t xml:space="preserve">à </w:t>
      </w:r>
      <w:r w:rsidRPr="00012ED0">
        <w:rPr>
          <w:b/>
          <w:iCs/>
          <w:lang w:eastAsia="fr-FR"/>
        </w:rPr>
        <w:t>la fois fonctionnelles et comportementales</w:t>
      </w:r>
      <w:r w:rsidRPr="00867611">
        <w:rPr>
          <w:lang w:eastAsia="fr-FR"/>
        </w:rPr>
        <w:t xml:space="preserve">. Ils offrent de nombreuses possibilités dont la </w:t>
      </w:r>
      <w:r>
        <w:rPr>
          <w:lang w:eastAsia="fr-FR"/>
        </w:rPr>
        <w:t>f</w:t>
      </w:r>
      <w:r w:rsidRPr="00867611">
        <w:rPr>
          <w:lang w:eastAsia="fr-FR"/>
        </w:rPr>
        <w:t>igure 11 ne donne qu'un infime aperçu : ils permettent de représenter des flux continus ou discrets, d'imposer des conditions sur le déclenchement des actions (qui peuvent être activées et désactivées au cours du temps), de spécifier des exécutions parallèles ou des branchements conditionnels, d'inclure une activité dans une autre, de coupler plusieurs activités entre elles... Les actions sont souvent allouées aux instances des blocs. Ce diagramme est généralement utilisé à des fins purement descriptives, mais peut parfois servir à réaliser des simulations si les comportements sont modélisés de façon suffisamment détaillée.</w:t>
      </w:r>
    </w:p>
    <w:p w:rsidR="00036D62" w:rsidRDefault="00BE74E6" w:rsidP="00036D62">
      <w:pPr>
        <w:spacing w:before="120" w:after="0"/>
        <w:rPr>
          <w:lang w:eastAsia="fr-FR"/>
        </w:rPr>
      </w:pPr>
      <w:r w:rsidRPr="00867611">
        <w:rPr>
          <w:lang w:eastAsia="fr-FR"/>
        </w:rPr>
        <w:t xml:space="preserve">Le second diagramme, nommé </w:t>
      </w:r>
      <w:r w:rsidRPr="00012ED0">
        <w:rPr>
          <w:b/>
          <w:iCs/>
          <w:lang w:eastAsia="fr-FR"/>
        </w:rPr>
        <w:t>diagramme d'états</w:t>
      </w:r>
      <w:r w:rsidRPr="00867611">
        <w:rPr>
          <w:lang w:eastAsia="fr-FR"/>
        </w:rPr>
        <w:t xml:space="preserve"> et noté </w:t>
      </w:r>
      <w:r w:rsidRPr="00012ED0">
        <w:rPr>
          <w:b/>
          <w:iCs/>
          <w:lang w:eastAsia="fr-FR"/>
        </w:rPr>
        <w:t>stm</w:t>
      </w:r>
      <w:r w:rsidRPr="00867611">
        <w:rPr>
          <w:lang w:eastAsia="fr-FR"/>
        </w:rPr>
        <w:t xml:space="preserve"> (pour </w:t>
      </w:r>
      <w:r w:rsidRPr="00867611">
        <w:rPr>
          <w:i/>
          <w:iCs/>
          <w:lang w:eastAsia="fr-FR"/>
        </w:rPr>
        <w:t>state machine diagram</w:t>
      </w:r>
      <w:r w:rsidRPr="00867611">
        <w:rPr>
          <w:lang w:eastAsia="fr-FR"/>
        </w:rPr>
        <w:t xml:space="preserve">), permet de modéliser un comportement par un </w:t>
      </w:r>
      <w:r w:rsidRPr="00867611">
        <w:rPr>
          <w:i/>
          <w:iCs/>
          <w:lang w:eastAsia="fr-FR"/>
        </w:rPr>
        <w:t>automate fini</w:t>
      </w:r>
      <w:r w:rsidRPr="00867611">
        <w:rPr>
          <w:lang w:eastAsia="fr-FR"/>
        </w:rPr>
        <w:t xml:space="preserve"> (parfois appelé </w:t>
      </w:r>
      <w:r w:rsidRPr="00867611">
        <w:rPr>
          <w:i/>
          <w:iCs/>
          <w:lang w:eastAsia="fr-FR"/>
        </w:rPr>
        <w:t>machine à états</w:t>
      </w:r>
      <w:r w:rsidRPr="00867611">
        <w:rPr>
          <w:lang w:eastAsia="fr-FR"/>
        </w:rPr>
        <w:t>), c'est-à-dire une suite d'</w:t>
      </w:r>
      <w:r w:rsidRPr="00012ED0">
        <w:rPr>
          <w:b/>
          <w:iCs/>
          <w:lang w:eastAsia="fr-FR"/>
        </w:rPr>
        <w:t>états</w:t>
      </w:r>
      <w:r w:rsidRPr="00867611">
        <w:rPr>
          <w:lang w:eastAsia="fr-FR"/>
        </w:rPr>
        <w:t xml:space="preserve"> reliés par des </w:t>
      </w:r>
      <w:r w:rsidRPr="00012ED0">
        <w:rPr>
          <w:b/>
          <w:iCs/>
          <w:lang w:eastAsia="fr-FR"/>
        </w:rPr>
        <w:t>transitions</w:t>
      </w:r>
      <w:r w:rsidRPr="00867611">
        <w:rPr>
          <w:lang w:eastAsia="fr-FR"/>
        </w:rPr>
        <w:t xml:space="preserve"> pilotées par des </w:t>
      </w:r>
      <w:r w:rsidRPr="00012ED0">
        <w:rPr>
          <w:b/>
          <w:iCs/>
          <w:lang w:eastAsia="fr-FR"/>
        </w:rPr>
        <w:t>événements</w:t>
      </w:r>
      <w:r w:rsidRPr="00867611">
        <w:rPr>
          <w:lang w:eastAsia="fr-FR"/>
        </w:rPr>
        <w:t>, supposés instantanés et de durée négligeable (</w:t>
      </w:r>
      <w:r>
        <w:rPr>
          <w:lang w:eastAsia="fr-FR"/>
        </w:rPr>
        <w:t>f</w:t>
      </w:r>
      <w:r w:rsidRPr="00867611">
        <w:rPr>
          <w:lang w:eastAsia="fr-FR"/>
        </w:rPr>
        <w:t xml:space="preserve">igure </w:t>
      </w:r>
      <w:r w:rsidR="00036D62">
        <w:rPr>
          <w:lang w:eastAsia="fr-FR"/>
        </w:rPr>
        <w:t>12) ;</w:t>
      </w:r>
      <w:r w:rsidR="00036D62" w:rsidRPr="00036D62">
        <w:rPr>
          <w:lang w:eastAsia="fr-FR"/>
        </w:rPr>
        <w:t xml:space="preserve"> </w:t>
      </w:r>
      <w:r w:rsidR="00036D62" w:rsidRPr="00867611">
        <w:rPr>
          <w:lang w:eastAsia="fr-FR"/>
        </w:rPr>
        <w:t>la règle de base est que le système change</w:t>
      </w:r>
      <w:r w:rsidR="00036D62" w:rsidRPr="00036D62">
        <w:rPr>
          <w:lang w:eastAsia="fr-FR"/>
        </w:rPr>
        <w:t xml:space="preserve"> </w:t>
      </w:r>
      <w:r w:rsidR="00036D62" w:rsidRPr="00867611">
        <w:rPr>
          <w:lang w:eastAsia="fr-FR"/>
        </w:rPr>
        <w:t>d'état</w:t>
      </w:r>
    </w:p>
    <w:p w:rsidR="00BE74E6" w:rsidRDefault="00BE74E6" w:rsidP="00036D62">
      <w:pPr>
        <w:spacing w:before="0" w:after="0"/>
        <w:rPr>
          <w:lang w:eastAsia="fr-FR"/>
        </w:rPr>
      </w:pPr>
      <w:r w:rsidRPr="00867611">
        <w:rPr>
          <w:lang w:eastAsia="fr-FR"/>
        </w:rPr>
        <w:t>lorsque ces événements surviennent.</w:t>
      </w:r>
    </w:p>
    <w:p w:rsidR="00BE74E6" w:rsidRPr="00867611" w:rsidRDefault="00BE74E6" w:rsidP="00A8533A">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39134" cy="1858653"/>
            <wp:effectExtent l="19050" t="0" r="0" b="0"/>
            <wp:docPr id="22" name="Image 19" descr="http://www.si.ens-cachan.fr/ressource/r95/images/s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i.ens-cachan.fr/ressource/r95/images/stm.png"/>
                    <pic:cNvPicPr>
                      <a:picLocks noChangeAspect="1" noChangeArrowheads="1"/>
                    </pic:cNvPicPr>
                  </pic:nvPicPr>
                  <pic:blipFill>
                    <a:blip r:embed="rId27" cstate="print"/>
                    <a:srcRect b="3895"/>
                    <a:stretch>
                      <a:fillRect/>
                    </a:stretch>
                  </pic:blipFill>
                  <pic:spPr bwMode="auto">
                    <a:xfrm>
                      <a:off x="0" y="0"/>
                      <a:ext cx="2843628" cy="1861595"/>
                    </a:xfrm>
                    <a:prstGeom prst="rect">
                      <a:avLst/>
                    </a:prstGeom>
                    <a:noFill/>
                    <a:ln w="9525">
                      <a:noFill/>
                      <a:miter lim="800000"/>
                      <a:headEnd/>
                      <a:tailEnd/>
                    </a:ln>
                  </pic:spPr>
                </pic:pic>
              </a:graphicData>
            </a:graphic>
          </wp:inline>
        </w:drawing>
      </w:r>
    </w:p>
    <w:p w:rsidR="00BE74E6" w:rsidRPr="00867611" w:rsidRDefault="00BE74E6" w:rsidP="00776C26">
      <w:pPr>
        <w:pStyle w:val="Sansinterligne"/>
        <w:spacing w:after="60"/>
        <w:rPr>
          <w:rFonts w:eastAsia="Times New Roman"/>
          <w:lang w:eastAsia="fr-FR"/>
        </w:rPr>
      </w:pPr>
      <w:r w:rsidRPr="00012ED0">
        <w:rPr>
          <w:rFonts w:eastAsia="Times New Roman"/>
          <w:bCs/>
          <w:iCs/>
          <w:lang w:eastAsia="fr-FR"/>
        </w:rPr>
        <w:t>Figure 12</w:t>
      </w:r>
      <w:r w:rsidRPr="00867611">
        <w:rPr>
          <w:rFonts w:eastAsia="Times New Roman"/>
          <w:lang w:eastAsia="fr-FR"/>
        </w:rPr>
        <w:t xml:space="preserve"> : Un diagramme d'états d'une automobile.</w:t>
      </w:r>
    </w:p>
    <w:p w:rsidR="00BE74E6" w:rsidRPr="00F73D99" w:rsidRDefault="00BE74E6" w:rsidP="00036D62">
      <w:pPr>
        <w:spacing w:before="120"/>
        <w:rPr>
          <w:lang w:eastAsia="fr-FR"/>
        </w:rPr>
      </w:pPr>
      <w:r w:rsidRPr="00F73D99">
        <w:rPr>
          <w:lang w:eastAsia="fr-FR"/>
        </w:rPr>
        <w:lastRenderedPageBreak/>
        <w:t xml:space="preserve">Le diagramme de la figure 12 représente un automate fini nommé </w:t>
      </w:r>
      <w:r w:rsidRPr="00F73D99">
        <w:rPr>
          <w:i/>
          <w:iCs/>
          <w:lang w:eastAsia="fr-FR"/>
        </w:rPr>
        <w:t>Marche/arrêt</w:t>
      </w:r>
      <w:r w:rsidRPr="00F73D99">
        <w:rPr>
          <w:lang w:eastAsia="fr-FR"/>
        </w:rPr>
        <w:t xml:space="preserve"> et définit :</w:t>
      </w:r>
    </w:p>
    <w:p w:rsidR="00BE74E6" w:rsidRPr="000C26FC" w:rsidRDefault="00BE74E6" w:rsidP="004B3236">
      <w:pPr>
        <w:numPr>
          <w:ilvl w:val="0"/>
          <w:numId w:val="13"/>
        </w:numPr>
        <w:spacing w:before="60" w:after="60"/>
        <w:ind w:left="714" w:hanging="357"/>
        <w:rPr>
          <w:rFonts w:eastAsia="Times New Roman" w:cs="Times New Roman"/>
          <w:lang w:eastAsia="fr-FR"/>
        </w:rPr>
      </w:pPr>
      <w:r w:rsidRPr="000C26FC">
        <w:rPr>
          <w:rFonts w:eastAsia="Times New Roman" w:cs="Times New Roman"/>
          <w:b/>
          <w:iCs/>
          <w:lang w:eastAsia="fr-FR"/>
        </w:rPr>
        <w:t>Deux états</w:t>
      </w:r>
      <w:r w:rsidRPr="000C26FC">
        <w:rPr>
          <w:rFonts w:eastAsia="Times New Roman" w:cs="Times New Roman"/>
          <w:lang w:eastAsia="fr-FR"/>
        </w:rPr>
        <w:t xml:space="preserve"> nommés </w:t>
      </w:r>
      <w:r w:rsidRPr="000C26FC">
        <w:rPr>
          <w:rFonts w:eastAsia="Times New Roman" w:cs="Times New Roman"/>
          <w:i/>
          <w:iCs/>
          <w:lang w:eastAsia="fr-FR"/>
        </w:rPr>
        <w:t>moteur arrêté</w:t>
      </w:r>
      <w:r w:rsidRPr="000C26FC">
        <w:rPr>
          <w:rFonts w:eastAsia="Times New Roman" w:cs="Times New Roman"/>
          <w:lang w:eastAsia="fr-FR"/>
        </w:rPr>
        <w:t xml:space="preserve"> et </w:t>
      </w:r>
      <w:r w:rsidRPr="000C26FC">
        <w:rPr>
          <w:rFonts w:eastAsia="Times New Roman" w:cs="Times New Roman"/>
          <w:i/>
          <w:iCs/>
          <w:lang w:eastAsia="fr-FR"/>
        </w:rPr>
        <w:t>moteur allumé</w:t>
      </w:r>
      <w:r w:rsidRPr="000C26FC">
        <w:rPr>
          <w:rFonts w:eastAsia="Times New Roman" w:cs="Times New Roman"/>
          <w:lang w:eastAsia="fr-FR"/>
        </w:rPr>
        <w:t xml:space="preserve"> ; ce dernier possède un </w:t>
      </w:r>
      <w:r w:rsidRPr="000C26FC">
        <w:rPr>
          <w:rFonts w:eastAsia="Times New Roman" w:cs="Times New Roman"/>
          <w:b/>
          <w:iCs/>
          <w:lang w:eastAsia="fr-FR"/>
        </w:rPr>
        <w:t>comportement d'entrée</w:t>
      </w:r>
      <w:r w:rsidRPr="000C26FC">
        <w:rPr>
          <w:rFonts w:eastAsia="Times New Roman" w:cs="Times New Roman"/>
          <w:lang w:eastAsia="fr-FR"/>
        </w:rPr>
        <w:t xml:space="preserve"> repéré par le mot-clé </w:t>
      </w:r>
      <w:r w:rsidRPr="000C26FC">
        <w:rPr>
          <w:rFonts w:eastAsia="Times New Roman" w:cs="Times New Roman"/>
          <w:i/>
          <w:iCs/>
          <w:lang w:eastAsia="fr-FR"/>
        </w:rPr>
        <w:t>entry</w:t>
      </w:r>
      <w:r w:rsidRPr="000C26FC">
        <w:rPr>
          <w:rFonts w:eastAsia="Times New Roman" w:cs="Times New Roman"/>
          <w:lang w:eastAsia="fr-FR"/>
        </w:rPr>
        <w:t>, qui est appelé au moment où cet état devient actif et n'est pas défini sur ce diagramme ;</w:t>
      </w:r>
    </w:p>
    <w:p w:rsidR="00BE74E6" w:rsidRPr="000C26FC" w:rsidRDefault="00BE74E6" w:rsidP="004B3236">
      <w:pPr>
        <w:numPr>
          <w:ilvl w:val="0"/>
          <w:numId w:val="13"/>
        </w:numPr>
        <w:spacing w:before="60" w:after="60"/>
        <w:ind w:left="714" w:hanging="357"/>
        <w:rPr>
          <w:rFonts w:eastAsia="Times New Roman" w:cs="Times New Roman"/>
          <w:lang w:eastAsia="fr-FR"/>
        </w:rPr>
      </w:pPr>
      <w:r w:rsidRPr="000C26FC">
        <w:rPr>
          <w:rFonts w:eastAsia="Times New Roman" w:cs="Times New Roman"/>
          <w:lang w:eastAsia="fr-FR"/>
        </w:rPr>
        <w:t xml:space="preserve">Un </w:t>
      </w:r>
      <w:r w:rsidRPr="000C26FC">
        <w:rPr>
          <w:rFonts w:eastAsia="Times New Roman" w:cs="Times New Roman"/>
          <w:b/>
          <w:iCs/>
          <w:lang w:eastAsia="fr-FR"/>
        </w:rPr>
        <w:t>pseudo-état</w:t>
      </w:r>
      <w:r w:rsidRPr="000C26FC">
        <w:rPr>
          <w:rFonts w:eastAsia="Times New Roman" w:cs="Times New Roman"/>
          <w:lang w:eastAsia="fr-FR"/>
        </w:rPr>
        <w:t xml:space="preserve"> indiquant l'état initial, représenté par un disque noir ;</w:t>
      </w:r>
    </w:p>
    <w:p w:rsidR="00BE74E6" w:rsidRPr="000C26FC" w:rsidRDefault="00BE74E6" w:rsidP="004B3236">
      <w:pPr>
        <w:numPr>
          <w:ilvl w:val="0"/>
          <w:numId w:val="13"/>
        </w:numPr>
        <w:spacing w:before="60" w:after="60"/>
        <w:ind w:left="714" w:hanging="357"/>
        <w:rPr>
          <w:rFonts w:eastAsia="Times New Roman" w:cs="Times New Roman"/>
          <w:lang w:eastAsia="fr-FR"/>
        </w:rPr>
      </w:pPr>
      <w:r w:rsidRPr="000C26FC">
        <w:rPr>
          <w:rFonts w:eastAsia="Times New Roman" w:cs="Times New Roman"/>
          <w:lang w:eastAsia="fr-FR"/>
        </w:rPr>
        <w:t xml:space="preserve">Deux </w:t>
      </w:r>
      <w:r w:rsidRPr="000C26FC">
        <w:rPr>
          <w:rFonts w:eastAsia="Times New Roman" w:cs="Times New Roman"/>
          <w:b/>
          <w:iCs/>
          <w:lang w:eastAsia="fr-FR"/>
        </w:rPr>
        <w:t>transitions</w:t>
      </w:r>
      <w:r w:rsidRPr="000C26FC">
        <w:rPr>
          <w:rFonts w:eastAsia="Times New Roman" w:cs="Times New Roman"/>
          <w:lang w:eastAsia="fr-FR"/>
        </w:rPr>
        <w:t xml:space="preserve"> entre les états ; toutes deux possèdent un </w:t>
      </w:r>
      <w:r w:rsidRPr="000C26FC">
        <w:rPr>
          <w:rFonts w:eastAsia="Times New Roman" w:cs="Times New Roman"/>
          <w:i/>
          <w:iCs/>
          <w:lang w:eastAsia="fr-FR"/>
        </w:rPr>
        <w:t>événement déclencheur</w:t>
      </w:r>
      <w:r w:rsidRPr="000C26FC">
        <w:rPr>
          <w:rFonts w:eastAsia="Times New Roman" w:cs="Times New Roman"/>
          <w:lang w:eastAsia="fr-FR"/>
        </w:rPr>
        <w:t xml:space="preserve"> (respectivement </w:t>
      </w:r>
      <w:r w:rsidRPr="000C26FC">
        <w:rPr>
          <w:rFonts w:eastAsia="Times New Roman" w:cs="Times New Roman"/>
          <w:i/>
          <w:iCs/>
          <w:lang w:eastAsia="fr-FR"/>
        </w:rPr>
        <w:t>mise du contact</w:t>
      </w:r>
      <w:r w:rsidRPr="000C26FC">
        <w:rPr>
          <w:rFonts w:eastAsia="Times New Roman" w:cs="Times New Roman"/>
          <w:lang w:eastAsia="fr-FR"/>
        </w:rPr>
        <w:t xml:space="preserve"> et </w:t>
      </w:r>
      <w:r w:rsidRPr="000C26FC">
        <w:rPr>
          <w:rFonts w:eastAsia="Times New Roman" w:cs="Times New Roman"/>
          <w:i/>
          <w:iCs/>
          <w:lang w:eastAsia="fr-FR"/>
        </w:rPr>
        <w:t>coupure du contact</w:t>
      </w:r>
      <w:r w:rsidRPr="000C26FC">
        <w:rPr>
          <w:rFonts w:eastAsia="Times New Roman" w:cs="Times New Roman"/>
          <w:lang w:eastAsia="fr-FR"/>
        </w:rPr>
        <w:t xml:space="preserve">) et l'une d'entre elles possède de plus une </w:t>
      </w:r>
      <w:r w:rsidRPr="000C26FC">
        <w:rPr>
          <w:rFonts w:eastAsia="Times New Roman" w:cs="Times New Roman"/>
          <w:b/>
          <w:iCs/>
          <w:lang w:eastAsia="fr-FR"/>
        </w:rPr>
        <w:t>condition de garde</w:t>
      </w:r>
      <w:r w:rsidRPr="000C26FC">
        <w:rPr>
          <w:rFonts w:eastAsia="Times New Roman" w:cs="Times New Roman"/>
          <w:lang w:eastAsia="fr-FR"/>
        </w:rPr>
        <w:t xml:space="preserve"> indiquée entre crochets (</w:t>
      </w:r>
      <w:r w:rsidRPr="000C26FC">
        <w:rPr>
          <w:rFonts w:eastAsia="Times New Roman" w:cs="Times New Roman"/>
          <w:i/>
          <w:iCs/>
          <w:lang w:eastAsia="fr-FR"/>
        </w:rPr>
        <w:t>antidémarrage déverrouillé</w:t>
      </w:r>
      <w:r w:rsidRPr="000C26FC">
        <w:rPr>
          <w:rFonts w:eastAsia="Times New Roman" w:cs="Times New Roman"/>
          <w:lang w:eastAsia="fr-FR"/>
        </w:rPr>
        <w:t>). Un changement d'état s'effectue lorsque l'événement déclencheur de la transition se produit, sous réserve que la condition de garde (s'il y en a une) soit vraie à l'instant où il se produit.</w:t>
      </w:r>
    </w:p>
    <w:p w:rsidR="00BE74E6" w:rsidRPr="00867611" w:rsidRDefault="00BE74E6" w:rsidP="00036D62">
      <w:pPr>
        <w:spacing w:before="120"/>
        <w:rPr>
          <w:lang w:eastAsia="fr-FR"/>
        </w:rPr>
      </w:pPr>
      <w:r w:rsidRPr="00867611">
        <w:rPr>
          <w:lang w:eastAsia="fr-FR"/>
        </w:rPr>
        <w:t xml:space="preserve">Les automates finis permettent de modéliser des comportements selon un point de vue complémentaire à celui des activités : l'enchaînement des états est piloté par les </w:t>
      </w:r>
      <w:r w:rsidRPr="00867611">
        <w:rPr>
          <w:i/>
          <w:iCs/>
          <w:lang w:eastAsia="fr-FR"/>
        </w:rPr>
        <w:t>événements</w:t>
      </w:r>
      <w:r w:rsidRPr="00867611">
        <w:rPr>
          <w:lang w:eastAsia="fr-FR"/>
        </w:rPr>
        <w:t xml:space="preserve"> mentionnés dans les transitions, tandis que l'enchaînement des actions est uniquement piloté par leur </w:t>
      </w:r>
      <w:r w:rsidRPr="00867611">
        <w:rPr>
          <w:i/>
          <w:iCs/>
          <w:lang w:eastAsia="fr-FR"/>
        </w:rPr>
        <w:t>durée d'exécution</w:t>
      </w:r>
      <w:r w:rsidRPr="00867611">
        <w:rPr>
          <w:lang w:eastAsia="fr-FR"/>
        </w:rPr>
        <w:t xml:space="preserve">. Les deux modèles présentent cependant des possibilités syntaxiques comparables (exécutions parallèles ou branchements conditionnels, inclusion, couplages...) et peuvent tous deux être alloués à des blocs ou à leurs instances (mais l'allocation des automates n'est pas représentée par des </w:t>
      </w:r>
      <w:r w:rsidRPr="00867611">
        <w:rPr>
          <w:i/>
          <w:iCs/>
          <w:lang w:eastAsia="fr-FR"/>
        </w:rPr>
        <w:t>swimlanes</w:t>
      </w:r>
      <w:r w:rsidRPr="00867611">
        <w:rPr>
          <w:lang w:eastAsia="fr-FR"/>
        </w:rPr>
        <w:t>, contrairement à celle des activités). Les automates sont régis par des règles précises et leur niveau de détail est généralement assez élevé pour permettre la réalisation de simulations.</w:t>
      </w:r>
    </w:p>
    <w:p w:rsidR="00BE74E6" w:rsidRPr="00867611" w:rsidRDefault="00BE74E6" w:rsidP="006A09AA">
      <w:pPr>
        <w:spacing w:before="120" w:after="60"/>
        <w:rPr>
          <w:lang w:eastAsia="fr-FR"/>
        </w:rPr>
      </w:pPr>
      <w:r w:rsidRPr="00867611">
        <w:rPr>
          <w:lang w:eastAsia="fr-FR"/>
        </w:rPr>
        <w:t xml:space="preserve">Enfin, le </w:t>
      </w:r>
      <w:r w:rsidRPr="00012ED0">
        <w:rPr>
          <w:b/>
          <w:iCs/>
          <w:lang w:eastAsia="fr-FR"/>
        </w:rPr>
        <w:t>diagramme de séquence</w:t>
      </w:r>
      <w:r w:rsidRPr="00867611">
        <w:rPr>
          <w:lang w:eastAsia="fr-FR"/>
        </w:rPr>
        <w:t xml:space="preserve">, noté </w:t>
      </w:r>
      <w:r w:rsidRPr="00012ED0">
        <w:rPr>
          <w:b/>
          <w:iCs/>
          <w:lang w:eastAsia="fr-FR"/>
        </w:rPr>
        <w:t>sd</w:t>
      </w:r>
      <w:r w:rsidRPr="00867611">
        <w:rPr>
          <w:lang w:eastAsia="fr-FR"/>
        </w:rPr>
        <w:t xml:space="preserve"> (pour </w:t>
      </w:r>
      <w:r w:rsidRPr="00867611">
        <w:rPr>
          <w:i/>
          <w:iCs/>
          <w:lang w:eastAsia="fr-FR"/>
        </w:rPr>
        <w:t>sequence diagram</w:t>
      </w:r>
      <w:r w:rsidRPr="00867611">
        <w:rPr>
          <w:lang w:eastAsia="fr-FR"/>
        </w:rPr>
        <w:t xml:space="preserve">), permet de modéliser des </w:t>
      </w:r>
      <w:r w:rsidRPr="00867611">
        <w:rPr>
          <w:i/>
          <w:iCs/>
          <w:lang w:eastAsia="fr-FR"/>
        </w:rPr>
        <w:t>interactions entre des instances de blocs</w:t>
      </w:r>
      <w:r w:rsidRPr="00867611">
        <w:rPr>
          <w:lang w:eastAsia="fr-FR"/>
        </w:rPr>
        <w:t xml:space="preserve"> (c'est-à-dire des modèles de composants du produit et de son environnement), selon un ordre chronologique et sans détailler leurs comportements individuels. Ces interactions sont modélisées par des </w:t>
      </w:r>
      <w:r w:rsidRPr="00012ED0">
        <w:rPr>
          <w:b/>
          <w:iCs/>
          <w:lang w:eastAsia="fr-FR"/>
        </w:rPr>
        <w:t>messages</w:t>
      </w:r>
      <w:r w:rsidRPr="00867611">
        <w:rPr>
          <w:lang w:eastAsia="fr-FR"/>
        </w:rPr>
        <w:t>, définis en SysML comme une action qui déclenche un comportement prédéfini chez son destinataire.</w:t>
      </w:r>
    </w:p>
    <w:p w:rsidR="00BE74E6" w:rsidRPr="00867611" w:rsidRDefault="00F8662C" w:rsidP="00A8533A">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2336" behindDoc="1" locked="0" layoutInCell="1" allowOverlap="1">
            <wp:simplePos x="0" y="0"/>
            <wp:positionH relativeFrom="column">
              <wp:posOffset>1689735</wp:posOffset>
            </wp:positionH>
            <wp:positionV relativeFrom="paragraph">
              <wp:posOffset>61595</wp:posOffset>
            </wp:positionV>
            <wp:extent cx="2952750" cy="2217420"/>
            <wp:effectExtent l="19050" t="0" r="0" b="0"/>
            <wp:wrapTight wrapText="bothSides">
              <wp:wrapPolygon edited="0">
                <wp:start x="-139" y="0"/>
                <wp:lineTo x="-139" y="21340"/>
                <wp:lineTo x="21600" y="21340"/>
                <wp:lineTo x="21600" y="0"/>
                <wp:lineTo x="-139" y="0"/>
              </wp:wrapPolygon>
            </wp:wrapTight>
            <wp:docPr id="23" name="Image 20" descr="http://www.si.ens-cachan.fr/ressource/r95/images/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i.ens-cachan.fr/ressource/r95/images/sd.png"/>
                    <pic:cNvPicPr>
                      <a:picLocks noChangeAspect="1" noChangeArrowheads="1"/>
                    </pic:cNvPicPr>
                  </pic:nvPicPr>
                  <pic:blipFill>
                    <a:blip r:embed="rId28" cstate="print"/>
                    <a:srcRect b="1583"/>
                    <a:stretch>
                      <a:fillRect/>
                    </a:stretch>
                  </pic:blipFill>
                  <pic:spPr bwMode="auto">
                    <a:xfrm>
                      <a:off x="0" y="0"/>
                      <a:ext cx="2952750" cy="2217420"/>
                    </a:xfrm>
                    <a:prstGeom prst="rect">
                      <a:avLst/>
                    </a:prstGeom>
                    <a:noFill/>
                    <a:ln>
                      <a:noFill/>
                    </a:ln>
                  </pic:spPr>
                </pic:pic>
              </a:graphicData>
            </a:graphic>
          </wp:anchor>
        </w:drawing>
      </w:r>
    </w:p>
    <w:p w:rsidR="00F73D99" w:rsidRDefault="00F73D99" w:rsidP="000C26FC">
      <w:pPr>
        <w:pStyle w:val="Sansinterligne"/>
        <w:rPr>
          <w:rFonts w:eastAsia="Times New Roman"/>
          <w:bCs/>
          <w:iCs/>
          <w:lang w:eastAsia="fr-FR"/>
        </w:rPr>
      </w:pPr>
    </w:p>
    <w:p w:rsidR="00F73D99" w:rsidRDefault="00F73D99" w:rsidP="000C26FC">
      <w:pPr>
        <w:pStyle w:val="Sansinterligne"/>
        <w:rPr>
          <w:rFonts w:eastAsia="Times New Roman"/>
          <w:bCs/>
          <w:iCs/>
          <w:lang w:eastAsia="fr-FR"/>
        </w:rPr>
      </w:pPr>
    </w:p>
    <w:p w:rsidR="00F73D99" w:rsidRDefault="00F73D99" w:rsidP="000C26FC">
      <w:pPr>
        <w:pStyle w:val="Sansinterligne"/>
        <w:rPr>
          <w:rFonts w:eastAsia="Times New Roman"/>
          <w:bCs/>
          <w:iCs/>
          <w:lang w:eastAsia="fr-FR"/>
        </w:rPr>
      </w:pPr>
    </w:p>
    <w:p w:rsidR="00F73D99" w:rsidRDefault="00F73D99" w:rsidP="000C26FC">
      <w:pPr>
        <w:pStyle w:val="Sansinterligne"/>
        <w:rPr>
          <w:rFonts w:eastAsia="Times New Roman"/>
          <w:bCs/>
          <w:iCs/>
          <w:lang w:eastAsia="fr-FR"/>
        </w:rPr>
      </w:pPr>
    </w:p>
    <w:p w:rsidR="00F73D99" w:rsidRDefault="00F73D99" w:rsidP="000C26FC">
      <w:pPr>
        <w:pStyle w:val="Sansinterligne"/>
        <w:rPr>
          <w:rFonts w:eastAsia="Times New Roman"/>
          <w:bCs/>
          <w:iCs/>
          <w:lang w:eastAsia="fr-FR"/>
        </w:rPr>
      </w:pPr>
    </w:p>
    <w:p w:rsidR="00F73D99" w:rsidRDefault="00F73D99" w:rsidP="000C26FC">
      <w:pPr>
        <w:pStyle w:val="Sansinterligne"/>
        <w:rPr>
          <w:rFonts w:eastAsia="Times New Roman"/>
          <w:bCs/>
          <w:iCs/>
          <w:lang w:eastAsia="fr-FR"/>
        </w:rPr>
      </w:pPr>
    </w:p>
    <w:p w:rsidR="00F73D99" w:rsidRDefault="00F73D99" w:rsidP="000C26FC">
      <w:pPr>
        <w:pStyle w:val="Sansinterligne"/>
        <w:rPr>
          <w:rFonts w:eastAsia="Times New Roman"/>
          <w:bCs/>
          <w:iCs/>
          <w:lang w:eastAsia="fr-FR"/>
        </w:rPr>
      </w:pPr>
    </w:p>
    <w:p w:rsidR="00F73D99" w:rsidRDefault="00F73D99" w:rsidP="000C26FC">
      <w:pPr>
        <w:pStyle w:val="Sansinterligne"/>
        <w:rPr>
          <w:rFonts w:eastAsia="Times New Roman"/>
          <w:bCs/>
          <w:iCs/>
          <w:lang w:eastAsia="fr-FR"/>
        </w:rPr>
      </w:pPr>
    </w:p>
    <w:p w:rsidR="00036D62" w:rsidRDefault="00036D62" w:rsidP="000C26FC">
      <w:pPr>
        <w:pStyle w:val="Sansinterligne"/>
        <w:rPr>
          <w:rFonts w:eastAsia="Times New Roman"/>
          <w:bCs/>
          <w:iCs/>
          <w:lang w:eastAsia="fr-FR"/>
        </w:rPr>
      </w:pPr>
    </w:p>
    <w:p w:rsidR="00036D62" w:rsidRDefault="00036D62" w:rsidP="000C26FC">
      <w:pPr>
        <w:pStyle w:val="Sansinterligne"/>
        <w:rPr>
          <w:rFonts w:eastAsia="Times New Roman"/>
          <w:bCs/>
          <w:iCs/>
          <w:lang w:eastAsia="fr-FR"/>
        </w:rPr>
      </w:pPr>
    </w:p>
    <w:p w:rsidR="00036D62" w:rsidRDefault="00036D62" w:rsidP="000C26FC">
      <w:pPr>
        <w:pStyle w:val="Sansinterligne"/>
        <w:rPr>
          <w:rFonts w:eastAsia="Times New Roman"/>
          <w:bCs/>
          <w:iCs/>
          <w:lang w:eastAsia="fr-FR"/>
        </w:rPr>
      </w:pPr>
    </w:p>
    <w:p w:rsidR="00C23AF5" w:rsidRDefault="00C23AF5" w:rsidP="00036D62">
      <w:pPr>
        <w:rPr>
          <w:lang w:eastAsia="fr-FR"/>
        </w:rPr>
      </w:pPr>
    </w:p>
    <w:p w:rsidR="00F8662C" w:rsidRDefault="00F8662C" w:rsidP="00F8662C">
      <w:pPr>
        <w:pStyle w:val="Sansinterligne"/>
        <w:spacing w:before="360"/>
        <w:rPr>
          <w:lang w:eastAsia="fr-FR"/>
        </w:rPr>
      </w:pPr>
      <w:r>
        <w:rPr>
          <w:lang w:eastAsia="fr-FR"/>
        </w:rPr>
        <w:t>Figure 13 : Un diagramme de séquence d’une automobile</w:t>
      </w:r>
    </w:p>
    <w:p w:rsidR="00BE74E6" w:rsidRPr="00867611" w:rsidRDefault="00BE74E6" w:rsidP="00F8662C">
      <w:pPr>
        <w:spacing w:before="480"/>
        <w:rPr>
          <w:lang w:eastAsia="fr-FR"/>
        </w:rPr>
      </w:pPr>
      <w:r w:rsidRPr="00867611">
        <w:rPr>
          <w:lang w:eastAsia="fr-FR"/>
        </w:rPr>
        <w:t xml:space="preserve">Le diagramme de la </w:t>
      </w:r>
      <w:r>
        <w:rPr>
          <w:lang w:eastAsia="fr-FR"/>
        </w:rPr>
        <w:t>f</w:t>
      </w:r>
      <w:r w:rsidRPr="00867611">
        <w:rPr>
          <w:lang w:eastAsia="fr-FR"/>
        </w:rPr>
        <w:t>igure 13 :</w:t>
      </w:r>
    </w:p>
    <w:p w:rsidR="00BE74E6" w:rsidRPr="000C26FC" w:rsidRDefault="00BE74E6" w:rsidP="004B3236">
      <w:pPr>
        <w:numPr>
          <w:ilvl w:val="0"/>
          <w:numId w:val="14"/>
        </w:numPr>
        <w:spacing w:before="60" w:after="60"/>
        <w:ind w:left="714" w:hanging="357"/>
        <w:rPr>
          <w:rFonts w:eastAsia="Times New Roman" w:cs="Times New Roman"/>
          <w:lang w:eastAsia="fr-FR"/>
        </w:rPr>
      </w:pPr>
      <w:r w:rsidRPr="000C26FC">
        <w:rPr>
          <w:rFonts w:eastAsia="Times New Roman" w:cs="Times New Roman"/>
          <w:lang w:eastAsia="fr-FR"/>
        </w:rPr>
        <w:t xml:space="preserve">Représente </w:t>
      </w:r>
      <w:r w:rsidRPr="000C26FC">
        <w:rPr>
          <w:rFonts w:eastAsia="Times New Roman" w:cs="Times New Roman"/>
          <w:b/>
          <w:iCs/>
          <w:lang w:eastAsia="fr-FR"/>
        </w:rPr>
        <w:t>deux instances de bloc</w:t>
      </w:r>
      <w:r w:rsidRPr="000C26FC">
        <w:rPr>
          <w:rFonts w:eastAsia="Times New Roman" w:cs="Times New Roman"/>
          <w:i/>
          <w:iCs/>
          <w:lang w:eastAsia="fr-FR"/>
        </w:rPr>
        <w:t>s</w:t>
      </w:r>
      <w:r w:rsidRPr="000C26FC">
        <w:rPr>
          <w:rFonts w:eastAsia="Times New Roman" w:cs="Times New Roman"/>
          <w:lang w:eastAsia="fr-FR"/>
        </w:rPr>
        <w:t xml:space="preserve"> dont l'un est un acteur ;</w:t>
      </w:r>
    </w:p>
    <w:p w:rsidR="00BE74E6" w:rsidRPr="000C26FC" w:rsidRDefault="00BE74E6" w:rsidP="004B3236">
      <w:pPr>
        <w:numPr>
          <w:ilvl w:val="0"/>
          <w:numId w:val="14"/>
        </w:numPr>
        <w:spacing w:before="60" w:after="60"/>
        <w:ind w:left="714" w:hanging="357"/>
        <w:rPr>
          <w:rFonts w:eastAsia="Times New Roman" w:cs="Times New Roman"/>
          <w:lang w:eastAsia="fr-FR"/>
        </w:rPr>
      </w:pPr>
      <w:r w:rsidRPr="000C26FC">
        <w:rPr>
          <w:rFonts w:eastAsia="Times New Roman" w:cs="Times New Roman"/>
          <w:lang w:eastAsia="fr-FR"/>
        </w:rPr>
        <w:t xml:space="preserve">Attribue à chaque instance une </w:t>
      </w:r>
      <w:r w:rsidRPr="000C26FC">
        <w:rPr>
          <w:rFonts w:eastAsia="Times New Roman" w:cs="Times New Roman"/>
          <w:i/>
          <w:iCs/>
          <w:lang w:eastAsia="fr-FR"/>
        </w:rPr>
        <w:t>ligne de vie</w:t>
      </w:r>
      <w:r w:rsidRPr="000C26FC">
        <w:rPr>
          <w:rFonts w:eastAsia="Times New Roman" w:cs="Times New Roman"/>
          <w:lang w:eastAsia="fr-FR"/>
        </w:rPr>
        <w:t>, c'est-à-dire une ligne pointillée symbolisant l'écoulement du temps (vers le bas) ;</w:t>
      </w:r>
    </w:p>
    <w:p w:rsidR="00BE74E6" w:rsidRPr="000C26FC" w:rsidRDefault="00BE74E6" w:rsidP="004B3236">
      <w:pPr>
        <w:numPr>
          <w:ilvl w:val="0"/>
          <w:numId w:val="14"/>
        </w:numPr>
        <w:spacing w:before="60" w:after="60"/>
        <w:ind w:left="714" w:hanging="357"/>
        <w:rPr>
          <w:rFonts w:eastAsia="Times New Roman" w:cs="Times New Roman"/>
          <w:lang w:eastAsia="fr-FR"/>
        </w:rPr>
      </w:pPr>
      <w:r w:rsidRPr="000C26FC">
        <w:rPr>
          <w:rFonts w:eastAsia="Times New Roman" w:cs="Times New Roman"/>
          <w:lang w:eastAsia="fr-FR"/>
        </w:rPr>
        <w:t xml:space="preserve">Représente </w:t>
      </w:r>
      <w:r w:rsidRPr="000C26FC">
        <w:rPr>
          <w:rFonts w:eastAsia="Times New Roman" w:cs="Times New Roman"/>
          <w:b/>
          <w:iCs/>
          <w:lang w:eastAsia="fr-FR"/>
        </w:rPr>
        <w:t>deux messages</w:t>
      </w:r>
      <w:r w:rsidRPr="000C26FC">
        <w:rPr>
          <w:rFonts w:eastAsia="Times New Roman" w:cs="Times New Roman"/>
          <w:lang w:eastAsia="fr-FR"/>
        </w:rPr>
        <w:t xml:space="preserve">, </w:t>
      </w:r>
      <w:r w:rsidRPr="000C26FC">
        <w:rPr>
          <w:rFonts w:eastAsia="Times New Roman" w:cs="Times New Roman"/>
          <w:i/>
          <w:iCs/>
          <w:lang w:eastAsia="fr-FR"/>
        </w:rPr>
        <w:t>mettre le contact()</w:t>
      </w:r>
      <w:r w:rsidRPr="000C26FC">
        <w:rPr>
          <w:rFonts w:eastAsia="Times New Roman" w:cs="Times New Roman"/>
          <w:lang w:eastAsia="fr-FR"/>
        </w:rPr>
        <w:t xml:space="preserve"> et </w:t>
      </w:r>
      <w:r w:rsidRPr="000C26FC">
        <w:rPr>
          <w:rFonts w:eastAsia="Times New Roman" w:cs="Times New Roman"/>
          <w:i/>
          <w:iCs/>
          <w:lang w:eastAsia="fr-FR"/>
        </w:rPr>
        <w:t>contact mis</w:t>
      </w:r>
      <w:r w:rsidRPr="000C26FC">
        <w:rPr>
          <w:rFonts w:eastAsia="Times New Roman" w:cs="Times New Roman"/>
          <w:lang w:eastAsia="fr-FR"/>
        </w:rPr>
        <w:t xml:space="preserve"> ;</w:t>
      </w:r>
    </w:p>
    <w:p w:rsidR="00BE74E6" w:rsidRPr="000C26FC" w:rsidRDefault="00BE74E6" w:rsidP="004B3236">
      <w:pPr>
        <w:numPr>
          <w:ilvl w:val="0"/>
          <w:numId w:val="14"/>
        </w:numPr>
        <w:spacing w:before="60" w:after="60"/>
        <w:ind w:left="714" w:hanging="357"/>
        <w:rPr>
          <w:rFonts w:eastAsia="Times New Roman" w:cs="Times New Roman"/>
          <w:lang w:eastAsia="fr-FR"/>
        </w:rPr>
      </w:pPr>
      <w:r w:rsidRPr="000C26FC">
        <w:rPr>
          <w:rFonts w:eastAsia="Times New Roman" w:cs="Times New Roman"/>
          <w:lang w:eastAsia="fr-FR"/>
        </w:rPr>
        <w:t xml:space="preserve">Représente les </w:t>
      </w:r>
      <w:r w:rsidRPr="000C26FC">
        <w:rPr>
          <w:rFonts w:eastAsia="Times New Roman" w:cs="Times New Roman"/>
          <w:b/>
          <w:iCs/>
          <w:lang w:eastAsia="fr-FR"/>
        </w:rPr>
        <w:t>comportements individuels</w:t>
      </w:r>
      <w:r w:rsidRPr="000C26FC">
        <w:rPr>
          <w:rFonts w:eastAsia="Times New Roman" w:cs="Times New Roman"/>
          <w:lang w:eastAsia="fr-FR"/>
        </w:rPr>
        <w:t xml:space="preserve"> des deux instances par des rectangles blancs, sans les détailler ; c'est dans le cadre de ces comportements que les messages sont échangés.</w:t>
      </w:r>
    </w:p>
    <w:p w:rsidR="00BE74E6" w:rsidRPr="00867611" w:rsidRDefault="00BE74E6" w:rsidP="00036D62">
      <w:pPr>
        <w:rPr>
          <w:lang w:eastAsia="fr-FR"/>
        </w:rPr>
      </w:pPr>
      <w:r w:rsidRPr="00867611">
        <w:rPr>
          <w:lang w:eastAsia="fr-FR"/>
        </w:rPr>
        <w:lastRenderedPageBreak/>
        <w:t>Les diagrammes de séquences sont souvent associés à des diagrammes d'activités ou d'états couplés entre eux, en raison de la complémentarité des points de vue : en effet, une activité ou un automate fini représentent généralement le comportement individuel d'un composant sans détailler ses interactions avec l'extérieur, tandis qu'un diagramme de séquence représente uniquement les interactions. Les interactions sont explicitement liées à la modélisation structurelle, puisque des instances de blocs y figurent ; de plus, comme tout modèle de comportement, elles peuvent être allouées à la modélisation fonctionnelle, et il est notamment fréquent d'allouer une interaction à un cas d'utilisation afin de développer celui-ci.</w:t>
      </w:r>
    </w:p>
    <w:p w:rsidR="00BE74E6" w:rsidRPr="00867611" w:rsidRDefault="00BE74E6" w:rsidP="00036D62">
      <w:pPr>
        <w:pStyle w:val="Titre1"/>
        <w:rPr>
          <w:rFonts w:eastAsia="Times New Roman"/>
          <w:kern w:val="36"/>
          <w:lang w:eastAsia="fr-FR"/>
        </w:rPr>
      </w:pPr>
      <w:r w:rsidRPr="00867611">
        <w:rPr>
          <w:rFonts w:eastAsia="Times New Roman"/>
          <w:kern w:val="36"/>
          <w:lang w:eastAsia="fr-FR"/>
        </w:rPr>
        <w:t>4</w:t>
      </w:r>
      <w:r w:rsidR="008A1C54">
        <w:rPr>
          <w:rFonts w:eastAsia="Times New Roman"/>
          <w:kern w:val="36"/>
          <w:lang w:eastAsia="fr-FR"/>
        </w:rPr>
        <w:t xml:space="preserve"> -</w:t>
      </w:r>
      <w:r w:rsidRPr="00867611">
        <w:rPr>
          <w:rFonts w:eastAsia="Times New Roman"/>
          <w:kern w:val="36"/>
          <w:lang w:eastAsia="fr-FR"/>
        </w:rPr>
        <w:t xml:space="preserve"> Bilan</w:t>
      </w:r>
    </w:p>
    <w:p w:rsidR="00BE74E6" w:rsidRPr="00867611" w:rsidRDefault="00BE74E6" w:rsidP="00052079">
      <w:pPr>
        <w:spacing w:before="120"/>
        <w:rPr>
          <w:lang w:eastAsia="fr-FR"/>
        </w:rPr>
      </w:pPr>
      <w:r w:rsidRPr="00867611">
        <w:rPr>
          <w:lang w:eastAsia="fr-FR"/>
        </w:rPr>
        <w:t>Dans cette ressource, nous avons mis en évidence les points suivants :</w:t>
      </w:r>
    </w:p>
    <w:p w:rsidR="00BE74E6" w:rsidRPr="00993AED" w:rsidRDefault="00BE74E6" w:rsidP="004B3236">
      <w:pPr>
        <w:numPr>
          <w:ilvl w:val="0"/>
          <w:numId w:val="15"/>
        </w:numPr>
        <w:spacing w:before="60" w:after="60"/>
        <w:ind w:left="714" w:hanging="357"/>
        <w:rPr>
          <w:rFonts w:eastAsia="Times New Roman" w:cs="Times New Roman"/>
          <w:lang w:eastAsia="fr-FR"/>
        </w:rPr>
      </w:pPr>
      <w:r w:rsidRPr="00993AED">
        <w:rPr>
          <w:rFonts w:eastAsia="Times New Roman" w:cs="Times New Roman"/>
          <w:lang w:eastAsia="fr-FR"/>
        </w:rPr>
        <w:t xml:space="preserve">SysML permet de modéliser un produit et son environnement par un </w:t>
      </w:r>
      <w:r w:rsidRPr="00993AED">
        <w:rPr>
          <w:rFonts w:eastAsia="Times New Roman" w:cs="Times New Roman"/>
          <w:b/>
          <w:iCs/>
          <w:lang w:eastAsia="fr-FR"/>
        </w:rPr>
        <w:t>système</w:t>
      </w:r>
      <w:r w:rsidRPr="00993AED">
        <w:rPr>
          <w:rFonts w:eastAsia="Times New Roman" w:cs="Times New Roman"/>
          <w:lang w:eastAsia="fr-FR"/>
        </w:rPr>
        <w:t>, c'est-à-dire un ensemble de composants qui interagissent entre eux.</w:t>
      </w:r>
    </w:p>
    <w:p w:rsidR="00BE74E6" w:rsidRPr="00993AED" w:rsidRDefault="00BE74E6" w:rsidP="004B3236">
      <w:pPr>
        <w:numPr>
          <w:ilvl w:val="0"/>
          <w:numId w:val="15"/>
        </w:numPr>
        <w:spacing w:before="60" w:after="60"/>
        <w:ind w:left="714" w:hanging="357"/>
        <w:rPr>
          <w:rFonts w:eastAsia="Times New Roman" w:cs="Times New Roman"/>
          <w:lang w:eastAsia="fr-FR"/>
        </w:rPr>
      </w:pPr>
      <w:r w:rsidRPr="00993AED">
        <w:rPr>
          <w:rFonts w:eastAsia="Times New Roman" w:cs="Times New Roman"/>
          <w:lang w:eastAsia="fr-FR"/>
        </w:rPr>
        <w:t xml:space="preserve">Cette modélisation est </w:t>
      </w:r>
      <w:r w:rsidRPr="00993AED">
        <w:rPr>
          <w:rFonts w:eastAsia="Times New Roman" w:cs="Times New Roman"/>
          <w:b/>
          <w:iCs/>
          <w:lang w:eastAsia="fr-FR"/>
        </w:rPr>
        <w:t>multipoints de vue</w:t>
      </w:r>
      <w:r w:rsidRPr="00993AED">
        <w:rPr>
          <w:rFonts w:eastAsia="Times New Roman" w:cs="Times New Roman"/>
          <w:lang w:eastAsia="fr-FR"/>
        </w:rPr>
        <w:t xml:space="preserve"> et inclut notamment des aspects fonctionnels, structurels et comportementaux.</w:t>
      </w:r>
    </w:p>
    <w:p w:rsidR="00BE74E6" w:rsidRPr="00993AED" w:rsidRDefault="00BE74E6" w:rsidP="004B3236">
      <w:pPr>
        <w:numPr>
          <w:ilvl w:val="0"/>
          <w:numId w:val="15"/>
        </w:numPr>
        <w:spacing w:before="60" w:after="60"/>
        <w:ind w:left="714" w:hanging="357"/>
        <w:rPr>
          <w:rFonts w:eastAsia="Times New Roman" w:cs="Times New Roman"/>
          <w:lang w:eastAsia="fr-FR"/>
        </w:rPr>
      </w:pPr>
      <w:r w:rsidRPr="00993AED">
        <w:rPr>
          <w:rFonts w:eastAsia="Times New Roman" w:cs="Times New Roman"/>
          <w:lang w:eastAsia="fr-FR"/>
        </w:rPr>
        <w:t xml:space="preserve">Un modèle SysML est représenté par un ensemble de </w:t>
      </w:r>
      <w:r w:rsidRPr="00993AED">
        <w:rPr>
          <w:rFonts w:eastAsia="Times New Roman" w:cs="Times New Roman"/>
          <w:b/>
          <w:iCs/>
          <w:lang w:eastAsia="fr-FR"/>
        </w:rPr>
        <w:t>boîtes</w:t>
      </w:r>
      <w:r w:rsidRPr="00993AED">
        <w:rPr>
          <w:rFonts w:eastAsia="Times New Roman" w:cs="Times New Roman"/>
          <w:lang w:eastAsia="fr-FR"/>
        </w:rPr>
        <w:t xml:space="preserve"> et de </w:t>
      </w:r>
      <w:r w:rsidRPr="00993AED">
        <w:rPr>
          <w:rFonts w:eastAsia="Times New Roman" w:cs="Times New Roman"/>
          <w:b/>
          <w:iCs/>
          <w:lang w:eastAsia="fr-FR"/>
        </w:rPr>
        <w:t>lignes</w:t>
      </w:r>
      <w:r w:rsidRPr="00993AED">
        <w:rPr>
          <w:rFonts w:eastAsia="Times New Roman" w:cs="Times New Roman"/>
          <w:lang w:eastAsia="fr-FR"/>
        </w:rPr>
        <w:t xml:space="preserve">, munies de </w:t>
      </w:r>
      <w:r w:rsidRPr="00993AED">
        <w:rPr>
          <w:rFonts w:eastAsia="Times New Roman" w:cs="Times New Roman"/>
          <w:b/>
          <w:iCs/>
          <w:lang w:eastAsia="fr-FR"/>
        </w:rPr>
        <w:t>types</w:t>
      </w:r>
      <w:r w:rsidRPr="00993AED">
        <w:rPr>
          <w:rFonts w:eastAsia="Times New Roman" w:cs="Times New Roman"/>
          <w:lang w:eastAsia="fr-FR"/>
        </w:rPr>
        <w:t xml:space="preserve">, de </w:t>
      </w:r>
      <w:r w:rsidRPr="00993AED">
        <w:rPr>
          <w:rFonts w:eastAsia="Times New Roman" w:cs="Times New Roman"/>
          <w:b/>
          <w:iCs/>
          <w:lang w:eastAsia="fr-FR"/>
        </w:rPr>
        <w:t>noms</w:t>
      </w:r>
      <w:r w:rsidRPr="00993AED">
        <w:rPr>
          <w:rFonts w:eastAsia="Times New Roman" w:cs="Times New Roman"/>
          <w:b/>
          <w:lang w:eastAsia="fr-FR"/>
        </w:rPr>
        <w:t xml:space="preserve"> </w:t>
      </w:r>
      <w:r w:rsidRPr="00993AED">
        <w:rPr>
          <w:rFonts w:eastAsia="Times New Roman" w:cs="Times New Roman"/>
          <w:lang w:eastAsia="fr-FR"/>
        </w:rPr>
        <w:t xml:space="preserve">permettant de les identifier, et d'une </w:t>
      </w:r>
      <w:r w:rsidRPr="00993AED">
        <w:rPr>
          <w:rFonts w:eastAsia="Times New Roman" w:cs="Times New Roman"/>
          <w:b/>
          <w:iCs/>
          <w:lang w:eastAsia="fr-FR"/>
        </w:rPr>
        <w:t>hiérarchie</w:t>
      </w:r>
      <w:r w:rsidRPr="00993AED">
        <w:rPr>
          <w:rFonts w:eastAsia="Times New Roman" w:cs="Times New Roman"/>
          <w:lang w:eastAsia="fr-FR"/>
        </w:rPr>
        <w:t xml:space="preserve"> (une boîte contient d'autres boîtes et des lignes).</w:t>
      </w:r>
    </w:p>
    <w:p w:rsidR="00BE74E6" w:rsidRPr="00993AED" w:rsidRDefault="00BE74E6" w:rsidP="004B3236">
      <w:pPr>
        <w:numPr>
          <w:ilvl w:val="0"/>
          <w:numId w:val="15"/>
        </w:numPr>
        <w:spacing w:before="60" w:after="60"/>
        <w:ind w:left="714" w:hanging="357"/>
        <w:rPr>
          <w:rFonts w:eastAsia="Times New Roman" w:cs="Times New Roman"/>
          <w:lang w:eastAsia="fr-FR"/>
        </w:rPr>
      </w:pPr>
      <w:r w:rsidRPr="00993AED">
        <w:rPr>
          <w:rFonts w:eastAsia="Times New Roman" w:cs="Times New Roman"/>
          <w:lang w:eastAsia="fr-FR"/>
        </w:rPr>
        <w:t xml:space="preserve">Les boîtes et les lignes sont assemblées au sein de </w:t>
      </w:r>
      <w:r w:rsidRPr="00993AED">
        <w:rPr>
          <w:rFonts w:eastAsia="Times New Roman" w:cs="Times New Roman"/>
          <w:b/>
          <w:iCs/>
          <w:lang w:eastAsia="fr-FR"/>
        </w:rPr>
        <w:t>diagrammes</w:t>
      </w:r>
      <w:r w:rsidRPr="00993AED">
        <w:rPr>
          <w:rFonts w:eastAsia="Times New Roman" w:cs="Times New Roman"/>
          <w:lang w:eastAsia="fr-FR"/>
        </w:rPr>
        <w:t xml:space="preserve"> interdépendants : un même élément, repéré par son nom, peut figurer sur des diagrammes différents, qui apportent alors des informations complémentaires.</w:t>
      </w:r>
    </w:p>
    <w:p w:rsidR="00BE74E6" w:rsidRPr="00993AED" w:rsidRDefault="00BE74E6" w:rsidP="004B3236">
      <w:pPr>
        <w:numPr>
          <w:ilvl w:val="0"/>
          <w:numId w:val="15"/>
        </w:numPr>
        <w:spacing w:before="60" w:after="60"/>
        <w:ind w:left="714" w:hanging="357"/>
        <w:rPr>
          <w:rFonts w:eastAsia="Times New Roman" w:cs="Times New Roman"/>
          <w:lang w:eastAsia="fr-FR"/>
        </w:rPr>
      </w:pPr>
      <w:r w:rsidRPr="00993AED">
        <w:rPr>
          <w:rFonts w:eastAsia="Times New Roman" w:cs="Times New Roman"/>
          <w:lang w:eastAsia="fr-FR"/>
        </w:rPr>
        <w:t xml:space="preserve">Il existe </w:t>
      </w:r>
      <w:r w:rsidRPr="00993AED">
        <w:rPr>
          <w:rFonts w:eastAsia="Times New Roman" w:cs="Times New Roman"/>
          <w:b/>
          <w:iCs/>
          <w:lang w:eastAsia="fr-FR"/>
        </w:rPr>
        <w:t>neuf types de diagrammes</w:t>
      </w:r>
      <w:r w:rsidRPr="00993AED">
        <w:rPr>
          <w:rFonts w:eastAsia="Times New Roman" w:cs="Times New Roman"/>
          <w:lang w:eastAsia="fr-FR"/>
        </w:rPr>
        <w:t>. Ces types, ainsi que les relations possibles entre les éléments représentés par ces diagrammes, sont récapitulés sur la figure 14 (le diagramme des paquets a été omis dans un souci de simplicité).</w:t>
      </w:r>
    </w:p>
    <w:p w:rsidR="00BE74E6" w:rsidRPr="00993AED" w:rsidRDefault="00BE74E6" w:rsidP="004B3236">
      <w:pPr>
        <w:numPr>
          <w:ilvl w:val="0"/>
          <w:numId w:val="15"/>
        </w:numPr>
        <w:spacing w:before="60" w:after="60"/>
        <w:ind w:left="714" w:hanging="357"/>
        <w:rPr>
          <w:rFonts w:eastAsia="Times New Roman" w:cs="Times New Roman"/>
          <w:lang w:eastAsia="fr-FR"/>
        </w:rPr>
      </w:pPr>
      <w:r w:rsidRPr="00993AED">
        <w:rPr>
          <w:rFonts w:eastAsia="Times New Roman" w:cs="Times New Roman"/>
          <w:lang w:eastAsia="fr-FR"/>
        </w:rPr>
        <w:t>Un diagramme doit toujours représenter l'intérieur d'une boîte. Cependant, cette représentation peut être partielle (on ne représente que ce dont on a besoin).</w:t>
      </w:r>
    </w:p>
    <w:p w:rsidR="00BE74E6" w:rsidRDefault="00776C26" w:rsidP="00F831BB">
      <w:pPr>
        <w:spacing w:after="0"/>
        <w:jc w:val="center"/>
        <w:rPr>
          <w:i/>
          <w:sz w:val="20"/>
          <w:szCs w:val="20"/>
        </w:rPr>
      </w:pPr>
      <w:r>
        <w:rPr>
          <w:i/>
          <w:noProof/>
          <w:sz w:val="20"/>
          <w:szCs w:val="20"/>
          <w:lang w:eastAsia="fr-FR"/>
        </w:rPr>
        <w:drawing>
          <wp:anchor distT="0" distB="0" distL="114300" distR="114300" simplePos="0" relativeHeight="251664384" behindDoc="0" locked="0" layoutInCell="1" allowOverlap="1">
            <wp:simplePos x="0" y="0"/>
            <wp:positionH relativeFrom="column">
              <wp:posOffset>24472</wp:posOffset>
            </wp:positionH>
            <wp:positionV relativeFrom="paragraph">
              <wp:posOffset>-2296</wp:posOffset>
            </wp:positionV>
            <wp:extent cx="6269208" cy="3094893"/>
            <wp:effectExtent l="19050" t="0" r="0" b="0"/>
            <wp:wrapNone/>
            <wp:docPr id="25" name="Image 21" descr="http://www.si.ens-cachan.fr/ressource/r95/images/re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i.ens-cachan.fr/ressource/r95/images/recap.png"/>
                    <pic:cNvPicPr>
                      <a:picLocks noChangeAspect="1" noChangeArrowheads="1"/>
                    </pic:cNvPicPr>
                  </pic:nvPicPr>
                  <pic:blipFill>
                    <a:blip r:embed="rId29" cstate="print"/>
                    <a:srcRect/>
                    <a:stretch>
                      <a:fillRect/>
                    </a:stretch>
                  </pic:blipFill>
                  <pic:spPr bwMode="auto">
                    <a:xfrm>
                      <a:off x="0" y="0"/>
                      <a:ext cx="6268748" cy="3094666"/>
                    </a:xfrm>
                    <a:prstGeom prst="rect">
                      <a:avLst/>
                    </a:prstGeom>
                    <a:noFill/>
                    <a:ln w="9525">
                      <a:noFill/>
                      <a:miter lim="800000"/>
                      <a:headEnd/>
                      <a:tailEnd/>
                    </a:ln>
                  </pic:spPr>
                </pic:pic>
              </a:graphicData>
            </a:graphic>
          </wp:anchor>
        </w:drawing>
      </w:r>
    </w:p>
    <w:p w:rsidR="00C23AF5" w:rsidRDefault="00C23AF5" w:rsidP="00F2143A">
      <w:pPr>
        <w:rPr>
          <w:i/>
          <w:highlight w:val="yellow"/>
          <w:lang w:eastAsia="fr-FR"/>
        </w:rPr>
      </w:pPr>
    </w:p>
    <w:p w:rsidR="00C23AF5" w:rsidRDefault="00C23AF5" w:rsidP="00F2143A">
      <w:pPr>
        <w:rPr>
          <w:i/>
          <w:highlight w:val="yellow"/>
          <w:lang w:eastAsia="fr-FR"/>
        </w:rPr>
      </w:pPr>
    </w:p>
    <w:p w:rsidR="00C23AF5" w:rsidRDefault="00C23AF5" w:rsidP="00F2143A">
      <w:pPr>
        <w:rPr>
          <w:i/>
          <w:highlight w:val="yellow"/>
          <w:lang w:eastAsia="fr-FR"/>
        </w:rPr>
      </w:pPr>
    </w:p>
    <w:p w:rsidR="00776C26" w:rsidRDefault="00776C26" w:rsidP="00F2143A">
      <w:pPr>
        <w:rPr>
          <w:i/>
          <w:highlight w:val="yellow"/>
          <w:lang w:eastAsia="fr-FR"/>
        </w:rPr>
      </w:pPr>
    </w:p>
    <w:p w:rsidR="00776C26" w:rsidRDefault="00776C26" w:rsidP="00F2143A">
      <w:pPr>
        <w:rPr>
          <w:i/>
          <w:highlight w:val="yellow"/>
          <w:lang w:eastAsia="fr-FR"/>
        </w:rPr>
      </w:pPr>
    </w:p>
    <w:p w:rsidR="00776C26" w:rsidRDefault="00776C26" w:rsidP="00F2143A">
      <w:pPr>
        <w:rPr>
          <w:i/>
          <w:highlight w:val="yellow"/>
          <w:lang w:eastAsia="fr-FR"/>
        </w:rPr>
      </w:pPr>
    </w:p>
    <w:p w:rsidR="00647167" w:rsidRDefault="00647167" w:rsidP="00F2143A">
      <w:pPr>
        <w:rPr>
          <w:i/>
          <w:highlight w:val="yellow"/>
          <w:lang w:eastAsia="fr-FR"/>
        </w:rPr>
      </w:pPr>
    </w:p>
    <w:p w:rsidR="00776C26" w:rsidRDefault="00776C26" w:rsidP="00F2143A">
      <w:pPr>
        <w:rPr>
          <w:i/>
          <w:highlight w:val="yellow"/>
          <w:lang w:eastAsia="fr-FR"/>
        </w:rPr>
      </w:pPr>
    </w:p>
    <w:p w:rsidR="00776C26" w:rsidRDefault="00776C26" w:rsidP="00F2143A">
      <w:pPr>
        <w:rPr>
          <w:i/>
          <w:highlight w:val="yellow"/>
          <w:lang w:eastAsia="fr-FR"/>
        </w:rPr>
      </w:pPr>
    </w:p>
    <w:p w:rsidR="00052079" w:rsidRDefault="00052079" w:rsidP="00052079">
      <w:pPr>
        <w:pStyle w:val="Sansinterligne"/>
        <w:rPr>
          <w:rFonts w:eastAsia="Times New Roman"/>
          <w:lang w:eastAsia="fr-FR"/>
        </w:rPr>
      </w:pPr>
      <w:r w:rsidRPr="000A0172">
        <w:rPr>
          <w:rFonts w:eastAsia="Times New Roman"/>
          <w:bCs/>
          <w:iCs/>
          <w:lang w:eastAsia="fr-FR"/>
        </w:rPr>
        <w:t>Figure 14</w:t>
      </w:r>
      <w:r w:rsidRPr="00867611">
        <w:rPr>
          <w:rFonts w:eastAsia="Times New Roman"/>
          <w:lang w:eastAsia="fr-FR"/>
        </w:rPr>
        <w:t xml:space="preserve"> : Récapitulatif des neuf types de diagrammes </w:t>
      </w:r>
      <w:proofErr w:type="spellStart"/>
      <w:r w:rsidRPr="00867611">
        <w:rPr>
          <w:rFonts w:eastAsia="Times New Roman"/>
          <w:lang w:eastAsia="fr-FR"/>
        </w:rPr>
        <w:t>SysML</w:t>
      </w:r>
      <w:proofErr w:type="spellEnd"/>
      <w:r w:rsidRPr="00867611">
        <w:rPr>
          <w:rFonts w:eastAsia="Times New Roman"/>
          <w:lang w:eastAsia="fr-FR"/>
        </w:rPr>
        <w:t xml:space="preserve"> (sans le diagramme des paquets) ainsi que des relations possibles entre les contenus de ces diagrammes</w:t>
      </w:r>
    </w:p>
    <w:p w:rsidR="00776C26" w:rsidRDefault="00776C26" w:rsidP="00052079">
      <w:pPr>
        <w:pStyle w:val="Sansinterligne"/>
        <w:rPr>
          <w:rFonts w:eastAsia="Times New Roman"/>
          <w:lang w:eastAsia="fr-FR"/>
        </w:rPr>
      </w:pPr>
    </w:p>
    <w:p w:rsidR="00052079" w:rsidRDefault="00052079" w:rsidP="00052079">
      <w:pPr>
        <w:autoSpaceDE w:val="0"/>
        <w:autoSpaceDN w:val="0"/>
        <w:adjustRightInd w:val="0"/>
        <w:spacing w:before="120" w:after="0" w:line="240" w:lineRule="auto"/>
        <w:jc w:val="left"/>
        <w:rPr>
          <w:rFonts w:cs="CMR10"/>
        </w:rPr>
      </w:pPr>
      <w:r>
        <w:rPr>
          <w:rFonts w:cs="CMR10"/>
        </w:rPr>
        <w:t xml:space="preserve">Ressource publiée sur EDUSCOL-STI : </w:t>
      </w:r>
      <w:hyperlink r:id="rId30" w:history="1">
        <w:r w:rsidRPr="00B773A2">
          <w:rPr>
            <w:rStyle w:val="Lienhypertexte"/>
            <w:rFonts w:cs="CMR10"/>
          </w:rPr>
          <w:t>http://eduscol.education.fr/sti/si-ens-cachan/</w:t>
        </w:r>
      </w:hyperlink>
    </w:p>
    <w:sectPr w:rsidR="00052079" w:rsidSect="004B3236">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E0F" w:rsidRDefault="001E3E0F" w:rsidP="00BE51E0">
      <w:pPr>
        <w:spacing w:after="0" w:line="240" w:lineRule="auto"/>
      </w:pPr>
      <w:r>
        <w:separator/>
      </w:r>
    </w:p>
  </w:endnote>
  <w:endnote w:type="continuationSeparator" w:id="0">
    <w:p w:rsidR="001E3E0F" w:rsidRDefault="001E3E0F"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783F0B"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F8662C">
      <w:rPr>
        <w:noProof/>
        <w:color w:val="365F91" w:themeColor="accent1" w:themeShade="BF"/>
      </w:rPr>
      <w:t>6</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E0F" w:rsidRDefault="001E3E0F" w:rsidP="00BE51E0">
      <w:pPr>
        <w:spacing w:after="0" w:line="240" w:lineRule="auto"/>
      </w:pPr>
      <w:r>
        <w:separator/>
      </w:r>
    </w:p>
  </w:footnote>
  <w:footnote w:type="continuationSeparator" w:id="0">
    <w:p w:rsidR="001E3E0F" w:rsidRDefault="001E3E0F" w:rsidP="00BE51E0">
      <w:pPr>
        <w:spacing w:after="0" w:line="240" w:lineRule="auto"/>
      </w:pPr>
      <w:r>
        <w:continuationSeparator/>
      </w:r>
    </w:p>
  </w:footnote>
  <w:footnote w:id="1">
    <w:p w:rsidR="00686752" w:rsidRDefault="00686752">
      <w:pPr>
        <w:pStyle w:val="Notedebasdepage"/>
      </w:pPr>
      <w:r>
        <w:rPr>
          <w:rStyle w:val="Appelnotedebasdep"/>
        </w:rPr>
        <w:footnoteRef/>
      </w:r>
      <w:r>
        <w:t xml:space="preserve"> </w:t>
      </w:r>
      <w:proofErr w:type="spellStart"/>
      <w:r>
        <w:t>SysML</w:t>
      </w:r>
      <w:proofErr w:type="spellEnd"/>
      <w:r>
        <w:t xml:space="preserve"> : Systems </w:t>
      </w:r>
      <w:proofErr w:type="spellStart"/>
      <w:r>
        <w:t>Modeling</w:t>
      </w:r>
      <w:proofErr w:type="spellEnd"/>
      <w:r>
        <w:t xml:space="preserve"> </w:t>
      </w:r>
      <w:proofErr w:type="spellStart"/>
      <w:r>
        <w:t>Language</w:t>
      </w:r>
      <w:proofErr w:type="spellEnd"/>
      <w:r>
        <w:t xml:space="preserve"> ou langage pour la modélisation des systèmes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6E20"/>
    <w:multiLevelType w:val="multilevel"/>
    <w:tmpl w:val="19DE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C22CC"/>
    <w:multiLevelType w:val="multilevel"/>
    <w:tmpl w:val="6A1A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85121"/>
    <w:multiLevelType w:val="multilevel"/>
    <w:tmpl w:val="31C0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D288B"/>
    <w:multiLevelType w:val="multilevel"/>
    <w:tmpl w:val="2568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AD0"/>
    <w:multiLevelType w:val="multilevel"/>
    <w:tmpl w:val="820A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D5C71"/>
    <w:multiLevelType w:val="multilevel"/>
    <w:tmpl w:val="2788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15DB0"/>
    <w:multiLevelType w:val="multilevel"/>
    <w:tmpl w:val="F292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E4C27"/>
    <w:multiLevelType w:val="multilevel"/>
    <w:tmpl w:val="6AB4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3E362E"/>
    <w:multiLevelType w:val="multilevel"/>
    <w:tmpl w:val="67B6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852F6"/>
    <w:multiLevelType w:val="multilevel"/>
    <w:tmpl w:val="ED36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39565D"/>
    <w:multiLevelType w:val="multilevel"/>
    <w:tmpl w:val="EC7C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957DB6"/>
    <w:multiLevelType w:val="multilevel"/>
    <w:tmpl w:val="172C3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AC2F4F"/>
    <w:multiLevelType w:val="multilevel"/>
    <w:tmpl w:val="2FAC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5F274B"/>
    <w:multiLevelType w:val="multilevel"/>
    <w:tmpl w:val="58BA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E605B5"/>
    <w:multiLevelType w:val="multilevel"/>
    <w:tmpl w:val="5EAA3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7"/>
  </w:num>
  <w:num w:numId="4">
    <w:abstractNumId w:val="8"/>
  </w:num>
  <w:num w:numId="5">
    <w:abstractNumId w:val="12"/>
  </w:num>
  <w:num w:numId="6">
    <w:abstractNumId w:val="6"/>
  </w:num>
  <w:num w:numId="7">
    <w:abstractNumId w:val="2"/>
  </w:num>
  <w:num w:numId="8">
    <w:abstractNumId w:val="1"/>
  </w:num>
  <w:num w:numId="9">
    <w:abstractNumId w:val="13"/>
  </w:num>
  <w:num w:numId="10">
    <w:abstractNumId w:val="10"/>
  </w:num>
  <w:num w:numId="11">
    <w:abstractNumId w:val="5"/>
  </w:num>
  <w:num w:numId="12">
    <w:abstractNumId w:val="3"/>
  </w:num>
  <w:num w:numId="13">
    <w:abstractNumId w:val="0"/>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drawingGridHorizontalSpacing w:val="110"/>
  <w:displayHorizontalDrawingGridEvery w:val="2"/>
  <w:characterSpacingControl w:val="doNotCompress"/>
  <w:hdrShapeDefaults>
    <o:shapedefaults v:ext="edit" spidmax="57346">
      <o:colormenu v:ext="edit" fillcolor="none [3212]" strokecolor="none"/>
    </o:shapedefaults>
  </w:hdrShapeDefaults>
  <w:footnotePr>
    <w:footnote w:id="-1"/>
    <w:footnote w:id="0"/>
  </w:footnotePr>
  <w:endnotePr>
    <w:endnote w:id="-1"/>
    <w:endnote w:id="0"/>
  </w:endnotePr>
  <w:compat/>
  <w:rsids>
    <w:rsidRoot w:val="00997881"/>
    <w:rsid w:val="00036D62"/>
    <w:rsid w:val="00045B03"/>
    <w:rsid w:val="00052079"/>
    <w:rsid w:val="000C26FC"/>
    <w:rsid w:val="000D2964"/>
    <w:rsid w:val="000E5BB9"/>
    <w:rsid w:val="00150E6D"/>
    <w:rsid w:val="001C6B87"/>
    <w:rsid w:val="001E3E0F"/>
    <w:rsid w:val="001E4F85"/>
    <w:rsid w:val="001E5516"/>
    <w:rsid w:val="002125AB"/>
    <w:rsid w:val="002A4020"/>
    <w:rsid w:val="002B1F73"/>
    <w:rsid w:val="002B2679"/>
    <w:rsid w:val="002C0396"/>
    <w:rsid w:val="003062B2"/>
    <w:rsid w:val="00352C6B"/>
    <w:rsid w:val="004117D0"/>
    <w:rsid w:val="00421797"/>
    <w:rsid w:val="004629B0"/>
    <w:rsid w:val="004807DF"/>
    <w:rsid w:val="0049574D"/>
    <w:rsid w:val="004B3236"/>
    <w:rsid w:val="00580004"/>
    <w:rsid w:val="00586B62"/>
    <w:rsid w:val="005A53E7"/>
    <w:rsid w:val="005B7478"/>
    <w:rsid w:val="00600911"/>
    <w:rsid w:val="00647167"/>
    <w:rsid w:val="00652E1D"/>
    <w:rsid w:val="006637DF"/>
    <w:rsid w:val="00683A42"/>
    <w:rsid w:val="00686752"/>
    <w:rsid w:val="006879DE"/>
    <w:rsid w:val="00693291"/>
    <w:rsid w:val="006A09AA"/>
    <w:rsid w:val="007119D7"/>
    <w:rsid w:val="00715E0C"/>
    <w:rsid w:val="007254BF"/>
    <w:rsid w:val="00776C26"/>
    <w:rsid w:val="00783F0B"/>
    <w:rsid w:val="00795D25"/>
    <w:rsid w:val="007A0706"/>
    <w:rsid w:val="007D7C57"/>
    <w:rsid w:val="007F4276"/>
    <w:rsid w:val="0087428A"/>
    <w:rsid w:val="008A0477"/>
    <w:rsid w:val="008A1C54"/>
    <w:rsid w:val="008A729C"/>
    <w:rsid w:val="008F0EEC"/>
    <w:rsid w:val="00927019"/>
    <w:rsid w:val="00935834"/>
    <w:rsid w:val="009617D4"/>
    <w:rsid w:val="00993AED"/>
    <w:rsid w:val="00995488"/>
    <w:rsid w:val="00997881"/>
    <w:rsid w:val="009A1910"/>
    <w:rsid w:val="00A068A0"/>
    <w:rsid w:val="00A34815"/>
    <w:rsid w:val="00A4223B"/>
    <w:rsid w:val="00A8533A"/>
    <w:rsid w:val="00AA068C"/>
    <w:rsid w:val="00AC04BF"/>
    <w:rsid w:val="00B16273"/>
    <w:rsid w:val="00B40DAF"/>
    <w:rsid w:val="00B437AE"/>
    <w:rsid w:val="00B57F8D"/>
    <w:rsid w:val="00B64D5F"/>
    <w:rsid w:val="00B85E95"/>
    <w:rsid w:val="00BB1975"/>
    <w:rsid w:val="00BC33FE"/>
    <w:rsid w:val="00BD541F"/>
    <w:rsid w:val="00BE1A3A"/>
    <w:rsid w:val="00BE51E0"/>
    <w:rsid w:val="00BE74E6"/>
    <w:rsid w:val="00C10B42"/>
    <w:rsid w:val="00C23AF5"/>
    <w:rsid w:val="00C76A94"/>
    <w:rsid w:val="00CA3D3D"/>
    <w:rsid w:val="00CB4899"/>
    <w:rsid w:val="00CC65F8"/>
    <w:rsid w:val="00CE5461"/>
    <w:rsid w:val="00CE5B5F"/>
    <w:rsid w:val="00D5063B"/>
    <w:rsid w:val="00D660E1"/>
    <w:rsid w:val="00D67DDF"/>
    <w:rsid w:val="00D954EE"/>
    <w:rsid w:val="00DD0C23"/>
    <w:rsid w:val="00E51A22"/>
    <w:rsid w:val="00EE6E14"/>
    <w:rsid w:val="00F2143A"/>
    <w:rsid w:val="00F602FF"/>
    <w:rsid w:val="00F71472"/>
    <w:rsid w:val="00F73D99"/>
    <w:rsid w:val="00F77C86"/>
    <w:rsid w:val="00F831BB"/>
    <w:rsid w:val="00F8662C"/>
    <w:rsid w:val="00F90D90"/>
    <w:rsid w:val="00FB45CE"/>
    <w:rsid w:val="00FC0C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19D7"/>
    <w:pPr>
      <w:keepNext/>
      <w:keepLines/>
      <w:spacing w:before="20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0C26FC"/>
    <w:pPr>
      <w:keepNext/>
      <w:keepLines/>
      <w:spacing w:before="20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7119D7"/>
    <w:rPr>
      <w:rFonts w:asciiTheme="majorHAnsi" w:eastAsiaTheme="majorEastAsia" w:hAnsiTheme="majorHAnsi" w:cstheme="majorBidi"/>
      <w:b/>
      <w:bCs/>
      <w:color w:val="365F91" w:themeColor="accent1" w:themeShade="BF"/>
      <w:sz w:val="24"/>
      <w:szCs w:val="26"/>
    </w:rPr>
  </w:style>
  <w:style w:type="character" w:styleId="Marquedecommentaire">
    <w:name w:val="annotation reference"/>
    <w:basedOn w:val="Policepardfaut"/>
    <w:uiPriority w:val="99"/>
    <w:semiHidden/>
    <w:unhideWhenUsed/>
    <w:rsid w:val="00BE74E6"/>
    <w:rPr>
      <w:sz w:val="16"/>
      <w:szCs w:val="16"/>
    </w:rPr>
  </w:style>
  <w:style w:type="paragraph" w:styleId="Commentaire">
    <w:name w:val="annotation text"/>
    <w:basedOn w:val="Normal"/>
    <w:link w:val="CommentaireCar"/>
    <w:uiPriority w:val="99"/>
    <w:semiHidden/>
    <w:unhideWhenUsed/>
    <w:rsid w:val="00BE74E6"/>
    <w:pPr>
      <w:spacing w:before="0"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BE74E6"/>
    <w:rPr>
      <w:sz w:val="20"/>
      <w:szCs w:val="20"/>
    </w:rPr>
  </w:style>
  <w:style w:type="character" w:customStyle="1" w:styleId="Titre3Car">
    <w:name w:val="Titre 3 Car"/>
    <w:basedOn w:val="Policepardfaut"/>
    <w:link w:val="Titre3"/>
    <w:uiPriority w:val="9"/>
    <w:rsid w:val="000C26FC"/>
    <w:rPr>
      <w:rFonts w:asciiTheme="majorHAnsi" w:eastAsiaTheme="majorEastAsia" w:hAnsiTheme="majorHAnsi" w:cstheme="majorBidi"/>
      <w:b/>
      <w:bCs/>
      <w:color w:val="4F81BD" w:themeColor="accent1"/>
    </w:rPr>
  </w:style>
  <w:style w:type="character" w:styleId="Emphaseple">
    <w:name w:val="Subtle Emphasis"/>
    <w:aliases w:val="équation"/>
    <w:basedOn w:val="Policepardfaut"/>
    <w:uiPriority w:val="19"/>
    <w:qFormat/>
    <w:rsid w:val="002B1F73"/>
    <w:rPr>
      <w:rFonts w:ascii="Times New Roman" w:hAnsi="Times New Roman"/>
      <w:i/>
      <w:iCs/>
      <w:color w:val="auto"/>
      <w:sz w:val="22"/>
    </w:rPr>
  </w:style>
  <w:style w:type="paragraph" w:styleId="Notedebasdepage">
    <w:name w:val="footnote text"/>
    <w:basedOn w:val="Normal"/>
    <w:link w:val="NotedebasdepageCar"/>
    <w:uiPriority w:val="99"/>
    <w:semiHidden/>
    <w:unhideWhenUsed/>
    <w:rsid w:val="008F0EEC"/>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8F0EEC"/>
    <w:rPr>
      <w:rFonts w:asciiTheme="majorHAnsi" w:hAnsiTheme="majorHAnsi"/>
      <w:sz w:val="20"/>
      <w:szCs w:val="20"/>
    </w:rPr>
  </w:style>
  <w:style w:type="character" w:styleId="Appelnotedebasdep">
    <w:name w:val="footnote reference"/>
    <w:basedOn w:val="Policepardfaut"/>
    <w:uiPriority w:val="99"/>
    <w:semiHidden/>
    <w:unhideWhenUsed/>
    <w:rsid w:val="008F0EE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w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3.bin"/><Relationship Id="rId28"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image" Target="media/image16.png"/><Relationship Id="rId30" Type="http://schemas.openxmlformats.org/officeDocument/2006/relationships/hyperlink" Target="http://eduscol.education.fr/sti/si-ens-cach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116F3-06DC-49FF-92D3-8A1E3119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4647</Words>
  <Characters>25563</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34</cp:revision>
  <dcterms:created xsi:type="dcterms:W3CDTF">2015-01-19T15:06:00Z</dcterms:created>
  <dcterms:modified xsi:type="dcterms:W3CDTF">2015-09-22T10:25:00Z</dcterms:modified>
</cp:coreProperties>
</file>