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96" w:rsidRPr="00837E08" w:rsidRDefault="00F50E90" w:rsidP="00837E08">
      <w:pPr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BREVET de TECHNICIEN SUPÈRIEUR</w:t>
      </w:r>
    </w:p>
    <w:p w:rsidR="00201296" w:rsidRPr="0067555A" w:rsidRDefault="00DF4F88" w:rsidP="0067555A">
      <w:pPr>
        <w:jc w:val="center"/>
        <w:rPr>
          <w:rFonts w:cs="Arial"/>
          <w:b/>
          <w:sz w:val="36"/>
          <w:szCs w:val="32"/>
        </w:rPr>
      </w:pPr>
      <w:r>
        <w:rPr>
          <w:rFonts w:cs="Arial"/>
          <w:b/>
          <w:sz w:val="40"/>
          <w:szCs w:val="40"/>
        </w:rPr>
        <w:t>É</w:t>
      </w:r>
      <w:r w:rsidR="00F50E90">
        <w:rPr>
          <w:rFonts w:cs="Arial"/>
          <w:b/>
          <w:sz w:val="40"/>
          <w:szCs w:val="40"/>
        </w:rPr>
        <w:t>tude et Réalisation d’Agencement</w:t>
      </w:r>
    </w:p>
    <w:p w:rsidR="00F50E90" w:rsidRPr="00837E08" w:rsidRDefault="00F50E90" w:rsidP="00F50E9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Epreuve U61-Organisation et préparation de la réalisation</w:t>
      </w:r>
    </w:p>
    <w:p w:rsidR="00201296" w:rsidRPr="00837E08" w:rsidRDefault="00F50E90" w:rsidP="00837E0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Coefficient 3</w:t>
      </w:r>
      <w:r w:rsidR="00201296" w:rsidRPr="00506155">
        <w:rPr>
          <w:rFonts w:cs="Arial"/>
          <w:sz w:val="32"/>
          <w:szCs w:val="32"/>
        </w:rPr>
        <w:t xml:space="preserve"> – </w:t>
      </w:r>
      <w:r w:rsidR="00201296" w:rsidRPr="00837E08">
        <w:rPr>
          <w:rFonts w:cs="Arial"/>
          <w:sz w:val="32"/>
          <w:szCs w:val="32"/>
        </w:rPr>
        <w:t>Durée 4 heures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5"/>
        <w:gridCol w:w="5528"/>
        <w:gridCol w:w="992"/>
        <w:gridCol w:w="1055"/>
        <w:gridCol w:w="1555"/>
        <w:gridCol w:w="1683"/>
        <w:gridCol w:w="1617"/>
      </w:tblGrid>
      <w:tr w:rsidR="00102C77" w:rsidRPr="00681431" w:rsidTr="002A3864">
        <w:trPr>
          <w:cantSplit/>
          <w:trHeight w:val="474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3B41" w:rsidRPr="00083B41" w:rsidRDefault="00083B41" w:rsidP="00102C7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Quantifier les besoins et les ressources</w:t>
            </w:r>
          </w:p>
          <w:p w:rsidR="00083B41" w:rsidRPr="00681431" w:rsidRDefault="00083B41" w:rsidP="00102C77">
            <w:pPr>
              <w:spacing w:after="0"/>
              <w:ind w:left="113" w:right="113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3B41" w:rsidRPr="00083B41" w:rsidRDefault="00083B41" w:rsidP="00102C7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Estimer</w:t>
            </w:r>
            <w:r w:rsidR="00102C77">
              <w:rPr>
                <w:b/>
                <w:sz w:val="28"/>
                <w:szCs w:val="28"/>
              </w:rPr>
              <w:t xml:space="preserve"> </w:t>
            </w:r>
            <w:r w:rsidRPr="00083B41">
              <w:rPr>
                <w:b/>
                <w:sz w:val="28"/>
                <w:szCs w:val="28"/>
              </w:rPr>
              <w:t>et déterminer les coûts</w:t>
            </w:r>
          </w:p>
          <w:p w:rsidR="00083B41" w:rsidRPr="00681431" w:rsidRDefault="00083B41" w:rsidP="00102C77">
            <w:pPr>
              <w:spacing w:after="0"/>
              <w:ind w:left="113" w:right="113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3B41" w:rsidRPr="00681431" w:rsidRDefault="008040C1" w:rsidP="00102C77">
            <w:pPr>
              <w:spacing w:after="0"/>
              <w:ind w:left="113" w:right="113"/>
              <w:rPr>
                <w:b/>
              </w:rPr>
            </w:pPr>
            <w:r w:rsidRPr="00083B41">
              <w:rPr>
                <w:b/>
                <w:sz w:val="28"/>
                <w:szCs w:val="28"/>
              </w:rPr>
              <w:t>Organiser la cotraitance et la sous-traitance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040C1" w:rsidRPr="00083B41" w:rsidRDefault="008040C1" w:rsidP="00102C7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Planifier</w:t>
            </w:r>
            <w:r w:rsidR="002A3864">
              <w:rPr>
                <w:b/>
                <w:sz w:val="28"/>
                <w:szCs w:val="28"/>
              </w:rPr>
              <w:t xml:space="preserve"> </w:t>
            </w:r>
            <w:r w:rsidRPr="00083B41">
              <w:rPr>
                <w:b/>
                <w:sz w:val="28"/>
                <w:szCs w:val="28"/>
              </w:rPr>
              <w:t>les activités et l'utilisation des ressources</w:t>
            </w:r>
          </w:p>
          <w:p w:rsidR="00083B41" w:rsidRPr="00681431" w:rsidRDefault="00083B41" w:rsidP="00102C77">
            <w:pPr>
              <w:spacing w:after="0"/>
              <w:ind w:left="113" w:right="113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040C1" w:rsidRDefault="008040C1" w:rsidP="00102C7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Préparer</w:t>
            </w:r>
            <w:r w:rsidR="002A3864">
              <w:rPr>
                <w:b/>
                <w:sz w:val="28"/>
                <w:szCs w:val="28"/>
              </w:rPr>
              <w:t xml:space="preserve"> la </w:t>
            </w:r>
            <w:r w:rsidRPr="00083B41">
              <w:rPr>
                <w:b/>
                <w:sz w:val="28"/>
                <w:szCs w:val="28"/>
              </w:rPr>
              <w:t>réalisation</w:t>
            </w:r>
          </w:p>
          <w:p w:rsidR="00083B41" w:rsidRPr="00681431" w:rsidRDefault="00083B41" w:rsidP="00102C77">
            <w:pPr>
              <w:spacing w:after="0"/>
              <w:ind w:left="113" w:right="113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083B41" w:rsidRDefault="00083B41" w:rsidP="00083B41">
            <w:pPr>
              <w:spacing w:after="0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C3-1</w:t>
            </w:r>
          </w:p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C77" w:rsidRPr="00083B41" w:rsidRDefault="00102C77" w:rsidP="00102C77">
            <w:pPr>
              <w:spacing w:after="0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C3-2</w:t>
            </w:r>
          </w:p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C77" w:rsidRPr="00083B41" w:rsidRDefault="00102C77" w:rsidP="00102C77">
            <w:pPr>
              <w:spacing w:after="0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C3-3</w:t>
            </w:r>
          </w:p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C77" w:rsidRPr="00083B41" w:rsidRDefault="00102C77" w:rsidP="00102C77">
            <w:pPr>
              <w:spacing w:after="0"/>
              <w:rPr>
                <w:b/>
                <w:sz w:val="28"/>
                <w:szCs w:val="28"/>
              </w:rPr>
            </w:pPr>
            <w:r w:rsidRPr="00083B41">
              <w:rPr>
                <w:b/>
                <w:sz w:val="28"/>
                <w:szCs w:val="28"/>
              </w:rPr>
              <w:t>C3-4</w:t>
            </w:r>
          </w:p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C77" w:rsidRPr="00083B41" w:rsidRDefault="00102C77" w:rsidP="00102C7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C3-5</w:t>
            </w:r>
          </w:p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Question 1.1</w:t>
            </w:r>
          </w:p>
          <w:p w:rsidR="00083B41" w:rsidRPr="00CB644E" w:rsidRDefault="00083B41" w:rsidP="00681431">
            <w:pPr>
              <w:spacing w:after="0"/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Rédiger la nomenclature des ouvrages à réaliser dans le cadre du lot faux plafond.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2A3864" w:rsidRDefault="00C94855" w:rsidP="00681431">
            <w:pPr>
              <w:spacing w:after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Question 1.2</w:t>
            </w:r>
          </w:p>
          <w:p w:rsidR="00083B41" w:rsidRPr="00CB644E" w:rsidRDefault="00083B41" w:rsidP="00681431">
            <w:pPr>
              <w:spacing w:after="0"/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Quantifier  les ouvrages détaillés à réaliser dans le cadre du lot faux plafond.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681431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Question 2.1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Déterminer et analyser les deux types de solutions permettant d’obtenir un écran coupe-feu 1heure sous planchers béton et poutre béton.</w:t>
            </w:r>
          </w:p>
          <w:p w:rsidR="00083B41" w:rsidRPr="00CB644E" w:rsidRDefault="00083B41" w:rsidP="00681431">
            <w:pPr>
              <w:spacing w:after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681431">
            <w:pPr>
              <w:spacing w:after="0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Question 2.2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Réaliser le déboursé matière en euros et main d’œuvre en heure de pose des deux solutions</w:t>
            </w:r>
          </w:p>
          <w:p w:rsidR="00083B41" w:rsidRPr="00CB644E" w:rsidRDefault="00083B41" w:rsidP="00681431">
            <w:pPr>
              <w:spacing w:after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681431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Question 2.3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681431">
            <w:pPr>
              <w:spacing w:after="0"/>
            </w:pPr>
            <w:r w:rsidRPr="00CB644E">
              <w:rPr>
                <w:szCs w:val="22"/>
              </w:rPr>
              <w:t>Rédiger une note permettant de comparer les deux solutions.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681431">
            <w:pPr>
              <w:spacing w:after="0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681431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3.1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Exploiter les données de planification de l’affaire en identifiant la durée allouée à la tâche "Mobilier-agencement", le jalonnement et les marges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3.2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F1736E" w:rsidP="00E15ADB">
            <w:pPr>
              <w:spacing w:after="0"/>
            </w:pPr>
            <w:r w:rsidRPr="00CB644E">
              <w:rPr>
                <w:rFonts w:cs="Arial"/>
              </w:rPr>
              <w:t>Définir le temps nécessaire pour exécuter la tâche « mobilier-agencement » et vérifier sa faisabilité temporelle.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3.3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F1736E" w:rsidP="00C66345">
            <w:pPr>
              <w:ind w:left="33"/>
            </w:pPr>
            <w:r w:rsidRPr="00C66345">
              <w:rPr>
                <w:rFonts w:cs="Arial"/>
              </w:rPr>
              <w:t>Expliquer et représenter l’incidence de l’aléa sur le planning général</w:t>
            </w:r>
            <w:r w:rsidR="00C66345">
              <w:rPr>
                <w:rFonts w:cs="Arial"/>
              </w:rPr>
              <w:t>.</w:t>
            </w:r>
            <w:r w:rsidR="00EE5A59">
              <w:rPr>
                <w:rFonts w:cs="Arial"/>
              </w:rPr>
              <w:t xml:space="preserve"> </w:t>
            </w:r>
            <w:r w:rsidR="00C66345">
              <w:rPr>
                <w:rFonts w:cs="Arial"/>
              </w:rPr>
              <w:t>P</w:t>
            </w:r>
            <w:r w:rsidR="000D7028" w:rsidRPr="00C66345">
              <w:rPr>
                <w:rFonts w:cs="Arial"/>
              </w:rPr>
              <w:t>roposer et argumenter une organisation du chantier</w:t>
            </w:r>
            <w:r w:rsidR="00EE5A59">
              <w:rPr>
                <w:rFonts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3.4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Elaborer un planning des approvisionnements (matières et sur le chantier) et de fabrication des ouvrages en précisant les jalons de disponibilités (au plus tôt et au plus tard)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4.1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C94855" w:rsidP="00E15ADB">
            <w:pPr>
              <w:spacing w:after="0"/>
            </w:pPr>
            <w:r w:rsidRPr="00454AFF">
              <w:rPr>
                <w:b/>
                <w:sz w:val="24"/>
              </w:rPr>
              <w:t>1</w:t>
            </w:r>
            <w:r w:rsidRPr="00454AFF">
              <w:rPr>
                <w:sz w:val="24"/>
              </w:rPr>
              <w:t xml:space="preserve"> Déterminer des cotes de pose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37466B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CB644E" w:rsidRDefault="0037466B" w:rsidP="00E15ADB">
            <w:pPr>
              <w:spacing w:after="0"/>
            </w:pPr>
            <w:r w:rsidRPr="00CB644E">
              <w:rPr>
                <w:szCs w:val="22"/>
              </w:rPr>
              <w:t>Question</w:t>
            </w:r>
            <w:r w:rsidR="00CB644E" w:rsidRPr="00CB644E">
              <w:rPr>
                <w:szCs w:val="22"/>
              </w:rPr>
              <w:t xml:space="preserve"> </w:t>
            </w:r>
            <w:r w:rsidRPr="00CB644E">
              <w:rPr>
                <w:szCs w:val="22"/>
              </w:rPr>
              <w:t>4.2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CB644E" w:rsidRDefault="0037466B" w:rsidP="00E15ADB">
            <w:pPr>
              <w:spacing w:after="0"/>
            </w:pPr>
            <w:r w:rsidRPr="00CB644E">
              <w:rPr>
                <w:szCs w:val="22"/>
              </w:rPr>
              <w:t xml:space="preserve">Déterminer les données </w:t>
            </w:r>
            <w:r w:rsidR="00CB644E" w:rsidRPr="00CB644E">
              <w:rPr>
                <w:szCs w:val="22"/>
              </w:rPr>
              <w:t>nécessaires</w:t>
            </w:r>
            <w:r w:rsidRPr="00CB644E">
              <w:rPr>
                <w:szCs w:val="22"/>
              </w:rPr>
              <w:t xml:space="preserve"> à la pose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681431" w:rsidRDefault="0037466B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681431" w:rsidRDefault="0037466B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7466B" w:rsidRPr="00681431" w:rsidRDefault="009725C9" w:rsidP="00E15ADB">
            <w:pPr>
              <w:spacing w:after="0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681431" w:rsidRDefault="0037466B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66B" w:rsidRPr="00681431" w:rsidRDefault="0037466B" w:rsidP="00E15ADB">
            <w:pPr>
              <w:spacing w:after="0"/>
              <w:rPr>
                <w:b/>
              </w:rPr>
            </w:pPr>
          </w:p>
        </w:tc>
      </w:tr>
      <w:tr w:rsidR="00CB644E" w:rsidRPr="00681431" w:rsidTr="002A386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CB644E" w:rsidRDefault="00CB644E" w:rsidP="00E15ADB">
            <w:pPr>
              <w:spacing w:after="0"/>
            </w:pPr>
            <w:r w:rsidRPr="00CB644E">
              <w:rPr>
                <w:szCs w:val="22"/>
              </w:rPr>
              <w:t>Question 4.3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CB644E" w:rsidRDefault="00CB644E" w:rsidP="00E15ADB">
            <w:pPr>
              <w:spacing w:after="0"/>
            </w:pPr>
            <w:r w:rsidRPr="00CB644E">
              <w:rPr>
                <w:szCs w:val="22"/>
              </w:rPr>
              <w:t>Etablir la notice explicative et chronologique pour effectuer la pose de l’ouvrage par la sous-traitance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681431" w:rsidRDefault="00CB644E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681431" w:rsidRDefault="00CB644E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B644E" w:rsidRPr="00681431" w:rsidRDefault="00C94855" w:rsidP="00E15AD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681431" w:rsidRDefault="00CB644E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4E" w:rsidRPr="00681431" w:rsidRDefault="00CB644E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F01CF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5.1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Réaliser la nomenclature des panneaux de particule</w:t>
            </w:r>
            <w:r w:rsidR="009725C9">
              <w:rPr>
                <w:szCs w:val="22"/>
              </w:rPr>
              <w:t>s</w:t>
            </w:r>
            <w:r w:rsidR="00511576">
              <w:rPr>
                <w:szCs w:val="22"/>
              </w:rPr>
              <w:t xml:space="preserve"> surfacès mélaminés</w:t>
            </w:r>
            <w:r w:rsidRPr="00CB644E">
              <w:rPr>
                <w:szCs w:val="22"/>
              </w:rPr>
              <w:t xml:space="preserve"> épaisseur 19mm nécessaires à la réalisation des caissons et des devantures de tiroir.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A3A22" w:rsidP="00E15AD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</w:tr>
      <w:tr w:rsidR="00102C77" w:rsidRPr="00681431" w:rsidTr="00F01CF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5.2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Réaliser pour les deux formats commerciaux de panneaux donnés, le calepinage de ces pièces pour 1 meuble.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3B41" w:rsidRPr="00F01CFE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A3A22" w:rsidP="00E15AD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2C77" w:rsidRPr="00681431" w:rsidTr="00F01CF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Question 5.3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CB644E" w:rsidRDefault="00083B41" w:rsidP="00E15ADB">
            <w:pPr>
              <w:spacing w:after="0"/>
            </w:pPr>
            <w:r w:rsidRPr="00CB644E">
              <w:rPr>
                <w:szCs w:val="22"/>
              </w:rPr>
              <w:t>Rédiger une note permettant de définir le nombre et la dimension des panneaux à commander.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83B41" w:rsidRPr="00F01CFE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B41" w:rsidRPr="00681431" w:rsidRDefault="00083B41" w:rsidP="00E15ADB">
            <w:pPr>
              <w:spacing w:after="0"/>
              <w:rPr>
                <w:b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83B41" w:rsidRPr="00681431" w:rsidRDefault="00CA3A22" w:rsidP="00E15ADB">
            <w:pPr>
              <w:spacing w:after="0"/>
              <w:rPr>
                <w:b/>
              </w:rPr>
            </w:pPr>
            <w:r>
              <w:rPr>
                <w:b/>
              </w:rPr>
              <w:t>1,5</w:t>
            </w:r>
          </w:p>
        </w:tc>
      </w:tr>
    </w:tbl>
    <w:p w:rsidR="00C94602" w:rsidRDefault="00CA3A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Total compétences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5,5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4,5</w:t>
      </w:r>
    </w:p>
    <w:p w:rsidR="00162779" w:rsidRDefault="00162779">
      <w:pPr>
        <w:spacing w:after="0"/>
        <w:rPr>
          <w:b/>
          <w:sz w:val="28"/>
          <w:szCs w:val="28"/>
        </w:rPr>
      </w:pPr>
    </w:p>
    <w:p w:rsidR="00162779" w:rsidRDefault="00162779">
      <w:pPr>
        <w:spacing w:after="0"/>
        <w:rPr>
          <w:b/>
          <w:sz w:val="28"/>
          <w:szCs w:val="28"/>
        </w:rPr>
      </w:pPr>
    </w:p>
    <w:p w:rsidR="00CA3A22" w:rsidRDefault="00CA3A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536"/>
        <w:gridCol w:w="3261"/>
        <w:gridCol w:w="1100"/>
      </w:tblGrid>
      <w:tr w:rsidR="00262A1D" w:rsidRPr="00454AFF" w:rsidTr="00454AFF">
        <w:tc>
          <w:tcPr>
            <w:tcW w:w="5098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jc w:val="center"/>
              <w:rPr>
                <w:b/>
                <w:sz w:val="24"/>
              </w:rPr>
            </w:pPr>
            <w:r w:rsidRPr="00454AFF">
              <w:rPr>
                <w:b/>
                <w:sz w:val="24"/>
              </w:rPr>
              <w:lastRenderedPageBreak/>
              <w:t>Compétences et compétences détaillées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jc w:val="center"/>
              <w:rPr>
                <w:b/>
                <w:sz w:val="24"/>
              </w:rPr>
            </w:pPr>
            <w:r w:rsidRPr="00454AFF">
              <w:rPr>
                <w:b/>
                <w:sz w:val="24"/>
              </w:rPr>
              <w:t>N° de la question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jc w:val="center"/>
              <w:rPr>
                <w:b/>
                <w:sz w:val="24"/>
              </w:rPr>
            </w:pPr>
            <w:r w:rsidRPr="00454AFF">
              <w:rPr>
                <w:b/>
                <w:sz w:val="24"/>
              </w:rPr>
              <w:t>Indicateurs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jc w:val="center"/>
              <w:rPr>
                <w:b/>
                <w:sz w:val="24"/>
              </w:rPr>
            </w:pPr>
            <w:r w:rsidRPr="00454AFF">
              <w:rPr>
                <w:b/>
                <w:sz w:val="24"/>
              </w:rPr>
              <w:t>poids</w:t>
            </w:r>
          </w:p>
        </w:tc>
      </w:tr>
      <w:tr w:rsidR="00262A1D" w:rsidRPr="00454AFF" w:rsidTr="00C3389D">
        <w:tc>
          <w:tcPr>
            <w:tcW w:w="13995" w:type="dxa"/>
            <w:gridSpan w:val="4"/>
            <w:shd w:val="clear" w:color="auto" w:fill="EEECE1" w:themeFill="background2"/>
          </w:tcPr>
          <w:p w:rsidR="00262A1D" w:rsidRPr="00454AFF" w:rsidRDefault="00262A1D" w:rsidP="00262A1D">
            <w:pPr>
              <w:spacing w:after="0"/>
              <w:ind w:left="113" w:right="113"/>
              <w:rPr>
                <w:sz w:val="24"/>
              </w:rPr>
            </w:pPr>
            <w:r w:rsidRPr="00454AFF">
              <w:rPr>
                <w:sz w:val="24"/>
              </w:rPr>
              <w:t>3.1Quantifier les besoins et les ressources</w:t>
            </w:r>
            <w:r w:rsidR="00DB4295">
              <w:rPr>
                <w:sz w:val="24"/>
              </w:rPr>
              <w:t xml:space="preserve">                                                                                                                             21,5%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Répertorier et lister les ouvrages à exécuter.</w:t>
            </w:r>
          </w:p>
        </w:tc>
        <w:tc>
          <w:tcPr>
            <w:tcW w:w="4536" w:type="dxa"/>
          </w:tcPr>
          <w:p w:rsidR="00262A1D" w:rsidRPr="00454AFF" w:rsidRDefault="00740841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1.1</w:t>
            </w:r>
            <w:r w:rsidRPr="00454AFF">
              <w:rPr>
                <w:sz w:val="24"/>
              </w:rPr>
              <w:t xml:space="preserve"> Rédiger la nomenclature des ouvrages à réaliser dans le cadre du lot faux plafond.</w:t>
            </w:r>
          </w:p>
        </w:tc>
        <w:tc>
          <w:tcPr>
            <w:tcW w:w="3261" w:type="dxa"/>
          </w:tcPr>
          <w:p w:rsidR="00262A1D" w:rsidRPr="00454AFF" w:rsidRDefault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Les ouvrages sont identifiés</w:t>
            </w:r>
          </w:p>
        </w:tc>
        <w:tc>
          <w:tcPr>
            <w:tcW w:w="1100" w:type="dxa"/>
          </w:tcPr>
          <w:p w:rsidR="00965854" w:rsidRPr="00454AFF" w:rsidRDefault="00DB4295" w:rsidP="0024795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2A1D" w:rsidRPr="00454AFF" w:rsidTr="00454AFF">
        <w:tc>
          <w:tcPr>
            <w:tcW w:w="5098" w:type="dxa"/>
            <w:tcBorders>
              <w:bottom w:val="single" w:sz="4" w:space="0" w:color="auto"/>
            </w:tcBorders>
          </w:tcPr>
          <w:p w:rsidR="00262A1D" w:rsidRPr="00454AFF" w:rsidRDefault="00262A1D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Établir un quantitatif tous corps d’état par</w:t>
            </w:r>
            <w:r w:rsidR="00454AFF" w:rsidRPr="00454AFF">
              <w:rPr>
                <w:sz w:val="24"/>
              </w:rPr>
              <w:t xml:space="preserve"> </w:t>
            </w:r>
            <w:r w:rsidRPr="00454AFF">
              <w:rPr>
                <w:sz w:val="24"/>
              </w:rPr>
              <w:t>familles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A1D" w:rsidRDefault="00740841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1.2</w:t>
            </w:r>
            <w:r w:rsidRPr="00454AFF">
              <w:rPr>
                <w:sz w:val="24"/>
              </w:rPr>
              <w:t xml:space="preserve"> Quantifier  les ouvrages détaillés à réaliser dans le cadre du lot faux plafond.</w:t>
            </w:r>
          </w:p>
          <w:p w:rsidR="00511576" w:rsidRPr="00511576" w:rsidRDefault="00511576">
            <w:pPr>
              <w:spacing w:after="0"/>
              <w:rPr>
                <w:b/>
                <w:sz w:val="24"/>
              </w:rPr>
            </w:pPr>
            <w:r w:rsidRPr="00511576">
              <w:rPr>
                <w:b/>
                <w:sz w:val="24"/>
              </w:rPr>
              <w:t xml:space="preserve">Question 5.1 </w:t>
            </w:r>
            <w:r w:rsidRPr="00511576">
              <w:rPr>
                <w:sz w:val="24"/>
                <w:szCs w:val="24"/>
              </w:rPr>
              <w:t>Réaliser la nomenclature des panneaux de particules</w:t>
            </w:r>
            <w:r>
              <w:rPr>
                <w:sz w:val="24"/>
                <w:szCs w:val="24"/>
              </w:rPr>
              <w:t xml:space="preserve"> surfacés mélaminés</w:t>
            </w:r>
            <w:r w:rsidRPr="00511576">
              <w:rPr>
                <w:sz w:val="24"/>
                <w:szCs w:val="24"/>
              </w:rPr>
              <w:t xml:space="preserve"> épaisseur 19mm nécessaires à la réalisation des caissons et des devantures de tiroir.</w:t>
            </w:r>
          </w:p>
          <w:p w:rsidR="00FF7FF6" w:rsidRPr="00454AFF" w:rsidRDefault="00FF7FF6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2A1D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La totalité des matériaux et des composants nécessaires à la réalisation est répertoriée.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65854" w:rsidRPr="00454AFF" w:rsidRDefault="005642FE" w:rsidP="0024795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 (3+2)</w:t>
            </w:r>
          </w:p>
        </w:tc>
      </w:tr>
      <w:tr w:rsidR="00262A1D" w:rsidRPr="00454AFF" w:rsidTr="00C3389D">
        <w:tc>
          <w:tcPr>
            <w:tcW w:w="13995" w:type="dxa"/>
            <w:gridSpan w:val="4"/>
            <w:shd w:val="clear" w:color="auto" w:fill="EEECE1" w:themeFill="background2"/>
          </w:tcPr>
          <w:p w:rsidR="00262A1D" w:rsidRPr="00454AFF" w:rsidRDefault="00262A1D" w:rsidP="00262A1D">
            <w:pPr>
              <w:spacing w:after="0"/>
              <w:ind w:left="113" w:right="113"/>
              <w:rPr>
                <w:sz w:val="24"/>
              </w:rPr>
            </w:pPr>
            <w:r w:rsidRPr="00454AFF">
              <w:rPr>
                <w:sz w:val="24"/>
              </w:rPr>
              <w:t>3.2 Estimer et déterminer les coûts</w:t>
            </w:r>
            <w:r w:rsidR="00DB4295">
              <w:rPr>
                <w:sz w:val="24"/>
              </w:rPr>
              <w:t xml:space="preserve">                                                                                                          </w:t>
            </w:r>
            <w:r w:rsidR="005642FE">
              <w:rPr>
                <w:sz w:val="24"/>
              </w:rPr>
              <w:t xml:space="preserve">  </w:t>
            </w:r>
            <w:r w:rsidR="006A42A3">
              <w:rPr>
                <w:sz w:val="24"/>
              </w:rPr>
              <w:t xml:space="preserve">                            18,5</w:t>
            </w:r>
            <w:r w:rsidR="00DB4295">
              <w:rPr>
                <w:sz w:val="24"/>
              </w:rPr>
              <w:t>%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Estimer les coûts d'études techniques, et de suivi de chantier</w:t>
            </w:r>
          </w:p>
        </w:tc>
        <w:tc>
          <w:tcPr>
            <w:tcW w:w="4536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Déterminer les nomenclatures des déboursés secs</w:t>
            </w:r>
            <w:r w:rsidR="00EE5A59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262A1D" w:rsidRPr="00454AFF" w:rsidRDefault="00FF7FF6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2.2</w:t>
            </w:r>
            <w:r w:rsidRPr="00454AFF">
              <w:rPr>
                <w:sz w:val="24"/>
              </w:rPr>
              <w:t xml:space="preserve"> </w:t>
            </w:r>
            <w:r w:rsidR="00740841" w:rsidRPr="00454AFF">
              <w:rPr>
                <w:sz w:val="24"/>
              </w:rPr>
              <w:t>Réaliser le déboursé matière en euros et main d’œuvre en heure de pose des deux solutions</w:t>
            </w:r>
          </w:p>
        </w:tc>
        <w:tc>
          <w:tcPr>
            <w:tcW w:w="3261" w:type="dxa"/>
          </w:tcPr>
          <w:p w:rsidR="00262A1D" w:rsidRPr="00454AFF" w:rsidRDefault="00454AFF" w:rsidP="00454AF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Les nomenclatures des débour</w:t>
            </w:r>
            <w:r w:rsidRPr="00454AFF">
              <w:rPr>
                <w:sz w:val="24"/>
              </w:rPr>
              <w:t>sés sont établies.</w:t>
            </w:r>
          </w:p>
        </w:tc>
        <w:tc>
          <w:tcPr>
            <w:tcW w:w="1100" w:type="dxa"/>
          </w:tcPr>
          <w:p w:rsidR="00965854" w:rsidRPr="00454AFF" w:rsidRDefault="006A42A3" w:rsidP="0024795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Répertorier les entreprises sous-traitantes et fournisseurs.</w:t>
            </w:r>
          </w:p>
        </w:tc>
        <w:tc>
          <w:tcPr>
            <w:tcW w:w="4536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Analyser, contrôler et établir un comparatif  des offres des entreprises sous-traitantes et </w:t>
            </w:r>
          </w:p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des fournisseurs.</w:t>
            </w:r>
          </w:p>
        </w:tc>
        <w:tc>
          <w:tcPr>
            <w:tcW w:w="4536" w:type="dxa"/>
          </w:tcPr>
          <w:p w:rsidR="00740841" w:rsidRPr="00454AFF" w:rsidRDefault="00740841" w:rsidP="00740841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 xml:space="preserve">Question </w:t>
            </w:r>
            <w:r w:rsidR="00C3389D" w:rsidRPr="00454AFF">
              <w:rPr>
                <w:b/>
                <w:sz w:val="24"/>
              </w:rPr>
              <w:t>2.1</w:t>
            </w:r>
            <w:r w:rsidRPr="00454AFF">
              <w:rPr>
                <w:sz w:val="24"/>
              </w:rPr>
              <w:t xml:space="preserve"> Déterminer et analyser les deux types de solutions permettant d’obtenir un écran coupe-feu 1heure sous planchers béton et poutre béton.</w:t>
            </w:r>
          </w:p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Une étude comparative des offres est établie.</w:t>
            </w:r>
          </w:p>
        </w:tc>
        <w:tc>
          <w:tcPr>
            <w:tcW w:w="1100" w:type="dxa"/>
          </w:tcPr>
          <w:p w:rsidR="00965854" w:rsidRPr="00454AFF" w:rsidRDefault="00DB429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Proposer et argumenter le choix des offres retenues à l’issue de la consultation.</w:t>
            </w:r>
          </w:p>
        </w:tc>
        <w:tc>
          <w:tcPr>
            <w:tcW w:w="4536" w:type="dxa"/>
          </w:tcPr>
          <w:p w:rsidR="00262A1D" w:rsidRPr="00454AFF" w:rsidRDefault="00FF7FF6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2.3</w:t>
            </w:r>
            <w:r w:rsidRPr="00454AFF">
              <w:rPr>
                <w:sz w:val="24"/>
              </w:rPr>
              <w:t xml:space="preserve"> </w:t>
            </w:r>
            <w:r w:rsidR="00740841" w:rsidRPr="00454AFF">
              <w:rPr>
                <w:sz w:val="24"/>
              </w:rPr>
              <w:t>Rédiger une note permettant de comparer les deux solutions.</w:t>
            </w:r>
          </w:p>
        </w:tc>
        <w:tc>
          <w:tcPr>
            <w:tcW w:w="3261" w:type="dxa"/>
          </w:tcPr>
          <w:p w:rsidR="00262A1D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Les offres les plus pertinentes sont </w:t>
            </w:r>
            <w:r>
              <w:rPr>
                <w:sz w:val="24"/>
              </w:rPr>
              <w:t>i</w:t>
            </w:r>
            <w:r w:rsidRPr="00454AFF">
              <w:rPr>
                <w:sz w:val="24"/>
              </w:rPr>
              <w:t>dentifiées.</w:t>
            </w:r>
          </w:p>
        </w:tc>
        <w:tc>
          <w:tcPr>
            <w:tcW w:w="1100" w:type="dxa"/>
          </w:tcPr>
          <w:p w:rsidR="00965854" w:rsidRPr="00454AFF" w:rsidRDefault="00DB429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62A1D" w:rsidRPr="00454AFF" w:rsidTr="00454AFF">
        <w:tc>
          <w:tcPr>
            <w:tcW w:w="5098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Vérifier les déboursés et proposer des actions correctives.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C3389D">
        <w:tc>
          <w:tcPr>
            <w:tcW w:w="13995" w:type="dxa"/>
            <w:gridSpan w:val="4"/>
            <w:shd w:val="clear" w:color="auto" w:fill="EEECE1" w:themeFill="background2"/>
          </w:tcPr>
          <w:p w:rsidR="00262A1D" w:rsidRPr="00454AFF" w:rsidRDefault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3.3 Organiser la cotraitance et la sous-traitance</w:t>
            </w:r>
            <w:r w:rsidR="00DB4295">
              <w:rPr>
                <w:sz w:val="24"/>
              </w:rPr>
              <w:t xml:space="preserve">                                                                                                                        16,9%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Élaborer les demandes d’acceptation des sous-traitants.</w:t>
            </w:r>
          </w:p>
        </w:tc>
        <w:tc>
          <w:tcPr>
            <w:tcW w:w="4536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262A1D" w:rsidRPr="00454AFF" w:rsidRDefault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Collecter les données auprès des entreprises sous-traitantes</w:t>
            </w:r>
          </w:p>
        </w:tc>
        <w:tc>
          <w:tcPr>
            <w:tcW w:w="4536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Élaborer le cahier des charges et/ou les plans techniques spécifiques pour les corps d’état </w:t>
            </w:r>
          </w:p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intervenant en sous-traitance.</w:t>
            </w:r>
          </w:p>
        </w:tc>
        <w:tc>
          <w:tcPr>
            <w:tcW w:w="4536" w:type="dxa"/>
          </w:tcPr>
          <w:p w:rsidR="00262A1D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 xml:space="preserve">Question </w:t>
            </w:r>
            <w:r w:rsidR="0085400C" w:rsidRPr="00454AFF">
              <w:rPr>
                <w:b/>
                <w:sz w:val="24"/>
              </w:rPr>
              <w:t>4.1</w:t>
            </w:r>
            <w:r w:rsidR="0085400C" w:rsidRPr="00454AFF">
              <w:rPr>
                <w:sz w:val="24"/>
              </w:rPr>
              <w:t xml:space="preserve"> </w:t>
            </w:r>
            <w:r w:rsidR="00C3389D" w:rsidRPr="00454AFF">
              <w:rPr>
                <w:sz w:val="24"/>
              </w:rPr>
              <w:t>Déterminer</w:t>
            </w:r>
            <w:r w:rsidR="0085400C" w:rsidRPr="00454AFF">
              <w:rPr>
                <w:sz w:val="24"/>
              </w:rPr>
              <w:t xml:space="preserve"> des cotes de pose</w:t>
            </w:r>
          </w:p>
          <w:p w:rsidR="00236963" w:rsidRPr="00454AFF" w:rsidRDefault="00236963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4.2</w:t>
            </w:r>
            <w:r w:rsidRPr="00454AFF">
              <w:rPr>
                <w:sz w:val="24"/>
              </w:rPr>
              <w:t xml:space="preserve"> Déterminer les données nécessaires à la pose</w:t>
            </w:r>
          </w:p>
        </w:tc>
        <w:tc>
          <w:tcPr>
            <w:tcW w:w="3261" w:type="dxa"/>
          </w:tcPr>
          <w:p w:rsidR="00262A1D" w:rsidRPr="00454AFF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Le cahier des charges est défini.</w:t>
            </w:r>
          </w:p>
        </w:tc>
        <w:tc>
          <w:tcPr>
            <w:tcW w:w="1100" w:type="dxa"/>
          </w:tcPr>
          <w:p w:rsidR="00965854" w:rsidRPr="00454AFF" w:rsidRDefault="00F06322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2,5</w:t>
            </w:r>
            <w:r w:rsidR="005642FE">
              <w:rPr>
                <w:sz w:val="24"/>
              </w:rPr>
              <w:t xml:space="preserve"> (1+1,5)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Établir le dossier des instructions permettant </w:t>
            </w:r>
          </w:p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l’intervention sur ouvrage</w:t>
            </w:r>
          </w:p>
        </w:tc>
        <w:tc>
          <w:tcPr>
            <w:tcW w:w="4536" w:type="dxa"/>
          </w:tcPr>
          <w:p w:rsidR="00262A1D" w:rsidRPr="00454AFF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 xml:space="preserve">Question </w:t>
            </w:r>
            <w:r w:rsidR="0085400C" w:rsidRPr="00454AFF">
              <w:rPr>
                <w:b/>
                <w:sz w:val="24"/>
              </w:rPr>
              <w:t>4.3</w:t>
            </w:r>
            <w:r w:rsidR="0085400C" w:rsidRPr="00454AFF">
              <w:rPr>
                <w:sz w:val="24"/>
              </w:rPr>
              <w:t xml:space="preserve"> Etablir la notice explicative et chronologique pour effectuer la pose de l’ouvrage par la sous-traitance</w:t>
            </w:r>
          </w:p>
        </w:tc>
        <w:tc>
          <w:tcPr>
            <w:tcW w:w="3261" w:type="dxa"/>
          </w:tcPr>
          <w:p w:rsidR="00454AFF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La notice des instructions </w:t>
            </w:r>
          </w:p>
          <w:p w:rsidR="00454AFF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particulières pour la mise en </w:t>
            </w:r>
          </w:p>
          <w:p w:rsidR="00262A1D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œuvre des ouvrages est rédigée</w:t>
            </w:r>
          </w:p>
        </w:tc>
        <w:tc>
          <w:tcPr>
            <w:tcW w:w="1100" w:type="dxa"/>
          </w:tcPr>
          <w:p w:rsidR="00965854" w:rsidRPr="00454AFF" w:rsidRDefault="00DB4295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2A1D" w:rsidRPr="00454AFF" w:rsidTr="00454AFF">
        <w:tc>
          <w:tcPr>
            <w:tcW w:w="5098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Contrôler la mise à jour du dossier </w:t>
            </w:r>
            <w:r w:rsidR="00F1736E" w:rsidRPr="00454AFF">
              <w:rPr>
                <w:sz w:val="24"/>
              </w:rPr>
              <w:t>c</w:t>
            </w:r>
            <w:r w:rsidRPr="00454AFF">
              <w:rPr>
                <w:sz w:val="24"/>
              </w:rPr>
              <w:t>ollaboratif (BIM).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</w:tr>
      <w:tr w:rsidR="00262A1D" w:rsidRPr="00454AFF" w:rsidTr="00C3389D">
        <w:tc>
          <w:tcPr>
            <w:tcW w:w="13995" w:type="dxa"/>
            <w:gridSpan w:val="4"/>
            <w:shd w:val="clear" w:color="auto" w:fill="EEECE1" w:themeFill="background2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3.4 Planifier les activités et l'utilisation des ressources</w:t>
            </w:r>
            <w:r w:rsidR="00DB4295">
              <w:rPr>
                <w:sz w:val="24"/>
              </w:rPr>
              <w:t xml:space="preserve">                                                                               </w:t>
            </w:r>
            <w:r w:rsidR="005642FE">
              <w:rPr>
                <w:sz w:val="24"/>
              </w:rPr>
              <w:t xml:space="preserve">                              29,2</w:t>
            </w:r>
            <w:r w:rsidR="00DB4295">
              <w:rPr>
                <w:sz w:val="24"/>
              </w:rPr>
              <w:t>%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Exploiter les données issues du planning général de l'affaire.</w:t>
            </w:r>
          </w:p>
          <w:p w:rsidR="00262A1D" w:rsidRPr="00454AFF" w:rsidRDefault="00262A1D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Élaborer les p</w:t>
            </w:r>
            <w:r w:rsidR="00740841" w:rsidRPr="00454AFF">
              <w:rPr>
                <w:sz w:val="24"/>
              </w:rPr>
              <w:t xml:space="preserve">lannings </w:t>
            </w:r>
            <w:r w:rsidRPr="00454AFF">
              <w:rPr>
                <w:sz w:val="24"/>
              </w:rPr>
              <w:t xml:space="preserve">opérationnels du </w:t>
            </w:r>
            <w:r w:rsidR="00454AFF" w:rsidRPr="00454AFF">
              <w:rPr>
                <w:sz w:val="24"/>
              </w:rPr>
              <w:t>p</w:t>
            </w:r>
            <w:r w:rsidRPr="00454AFF">
              <w:rPr>
                <w:sz w:val="24"/>
              </w:rPr>
              <w:t>rojet</w:t>
            </w:r>
          </w:p>
        </w:tc>
        <w:tc>
          <w:tcPr>
            <w:tcW w:w="4536" w:type="dxa"/>
          </w:tcPr>
          <w:p w:rsidR="00262A1D" w:rsidRPr="00454AFF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 xml:space="preserve">Question </w:t>
            </w:r>
            <w:r w:rsidR="000D7028" w:rsidRPr="00454AFF">
              <w:rPr>
                <w:b/>
                <w:sz w:val="24"/>
              </w:rPr>
              <w:t>3.1</w:t>
            </w:r>
            <w:r w:rsidR="000D7028" w:rsidRPr="00454AFF">
              <w:rPr>
                <w:sz w:val="24"/>
              </w:rPr>
              <w:t xml:space="preserve"> </w:t>
            </w:r>
            <w:r w:rsidR="00740841" w:rsidRPr="00454AFF">
              <w:rPr>
                <w:sz w:val="24"/>
              </w:rPr>
              <w:t>Exploiter les données de planification de l’affaire en identifiant la durée allouée à la tâche "Mobilier-agencement", le jalonnement et les marges</w:t>
            </w:r>
          </w:p>
          <w:p w:rsidR="00C3389D" w:rsidRPr="00454AFF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 xml:space="preserve">Question </w:t>
            </w:r>
            <w:r w:rsidR="00C3389D" w:rsidRPr="00454AFF">
              <w:rPr>
                <w:b/>
                <w:sz w:val="24"/>
              </w:rPr>
              <w:t>3.2</w:t>
            </w:r>
            <w:r w:rsidR="00C3389D" w:rsidRPr="00454AFF">
              <w:rPr>
                <w:sz w:val="24"/>
              </w:rPr>
              <w:t xml:space="preserve"> </w:t>
            </w:r>
            <w:r w:rsidR="00C3389D" w:rsidRPr="00454AFF">
              <w:rPr>
                <w:rFonts w:cs="Arial"/>
                <w:sz w:val="24"/>
              </w:rPr>
              <w:t>Définir le temps nécessaire pour exécuter la tâche</w:t>
            </w:r>
          </w:p>
        </w:tc>
        <w:tc>
          <w:tcPr>
            <w:tcW w:w="3261" w:type="dxa"/>
          </w:tcPr>
          <w:p w:rsidR="00262A1D" w:rsidRPr="00454AFF" w:rsidRDefault="00454AFF" w:rsidP="00EF3023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Les plannings opérationnels sont établis.</w:t>
            </w:r>
          </w:p>
        </w:tc>
        <w:tc>
          <w:tcPr>
            <w:tcW w:w="1100" w:type="dxa"/>
          </w:tcPr>
          <w:p w:rsidR="00965854" w:rsidRPr="00454AFF" w:rsidRDefault="00DB4295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4,5</w:t>
            </w:r>
            <w:r w:rsidR="005642FE">
              <w:rPr>
                <w:sz w:val="24"/>
              </w:rPr>
              <w:t xml:space="preserve"> (1,5+3)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Planifier les ressources nécessaires.</w:t>
            </w:r>
          </w:p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4536" w:type="dxa"/>
          </w:tcPr>
          <w:p w:rsidR="00262A1D" w:rsidRPr="00454AFF" w:rsidRDefault="00454AFF" w:rsidP="00262A1D">
            <w:pPr>
              <w:spacing w:after="0"/>
              <w:rPr>
                <w:sz w:val="24"/>
              </w:rPr>
            </w:pPr>
            <w:r w:rsidRPr="00454AFF">
              <w:rPr>
                <w:rFonts w:cs="Arial"/>
                <w:b/>
                <w:sz w:val="24"/>
              </w:rPr>
              <w:t xml:space="preserve">Question </w:t>
            </w:r>
            <w:r w:rsidR="000D7028" w:rsidRPr="00454AFF">
              <w:rPr>
                <w:rFonts w:cs="Arial"/>
                <w:b/>
                <w:sz w:val="24"/>
              </w:rPr>
              <w:t>3.4</w:t>
            </w:r>
            <w:r w:rsidR="000D7028" w:rsidRPr="00454AFF">
              <w:rPr>
                <w:rFonts w:cs="Arial"/>
                <w:sz w:val="24"/>
              </w:rPr>
              <w:t xml:space="preserve"> Elaborer un planning des approvisionnements</w:t>
            </w:r>
          </w:p>
        </w:tc>
        <w:tc>
          <w:tcPr>
            <w:tcW w:w="3261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965854" w:rsidRPr="00454AFF" w:rsidRDefault="00DB4295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2A1D" w:rsidRPr="00454AFF" w:rsidTr="00454AFF">
        <w:tc>
          <w:tcPr>
            <w:tcW w:w="5098" w:type="dxa"/>
            <w:tcBorders>
              <w:bottom w:val="single" w:sz="4" w:space="0" w:color="auto"/>
            </w:tcBorders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Actualiser les plannings.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A1D" w:rsidRPr="00454AFF" w:rsidRDefault="00454AFF" w:rsidP="00454AFF">
            <w:pPr>
              <w:ind w:left="360" w:hanging="326"/>
              <w:rPr>
                <w:sz w:val="24"/>
              </w:rPr>
            </w:pPr>
            <w:r w:rsidRPr="00454AFF">
              <w:rPr>
                <w:rFonts w:cs="Arial"/>
                <w:b/>
                <w:sz w:val="24"/>
              </w:rPr>
              <w:t xml:space="preserve">Question </w:t>
            </w:r>
            <w:r w:rsidR="000D7028" w:rsidRPr="00454AFF">
              <w:rPr>
                <w:rFonts w:cs="Arial"/>
                <w:b/>
                <w:sz w:val="24"/>
              </w:rPr>
              <w:t>3.3</w:t>
            </w:r>
            <w:r w:rsidR="000D7028" w:rsidRPr="00454AFF">
              <w:rPr>
                <w:rFonts w:cs="Arial"/>
                <w:sz w:val="24"/>
              </w:rPr>
              <w:t xml:space="preserve"> Expliquer et représenter l’incidence de l’aléa sur le planning général</w:t>
            </w:r>
            <w:r w:rsidRPr="00454AFF">
              <w:rPr>
                <w:rFonts w:cs="Arial"/>
                <w:sz w:val="24"/>
              </w:rPr>
              <w:t xml:space="preserve"> ; </w:t>
            </w:r>
            <w:r w:rsidR="000D7028" w:rsidRPr="00454AFF">
              <w:rPr>
                <w:rFonts w:cs="Arial"/>
                <w:sz w:val="24"/>
              </w:rPr>
              <w:t>Proposer et argumenter une organisation du chantier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4AFF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Les mises à jour des</w:t>
            </w:r>
            <w:r w:rsidR="00EF3023">
              <w:rPr>
                <w:sz w:val="24"/>
              </w:rPr>
              <w:t xml:space="preserve"> </w:t>
            </w:r>
            <w:r w:rsidRPr="00454AFF">
              <w:rPr>
                <w:sz w:val="24"/>
              </w:rPr>
              <w:t xml:space="preserve">plannings prennent en compte les nouvelles </w:t>
            </w:r>
          </w:p>
          <w:p w:rsidR="00262A1D" w:rsidRPr="00454AFF" w:rsidRDefault="00454AFF" w:rsidP="00454AFF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contraintes.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65854" w:rsidRPr="00454AFF" w:rsidRDefault="00DB4295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2A1D" w:rsidRPr="00454AFF" w:rsidTr="00C3389D">
        <w:tc>
          <w:tcPr>
            <w:tcW w:w="13995" w:type="dxa"/>
            <w:gridSpan w:val="4"/>
            <w:shd w:val="clear" w:color="auto" w:fill="EEECE1" w:themeFill="background2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3.5 Préparer la réalisation</w:t>
            </w:r>
            <w:r w:rsidR="00DB4295">
              <w:rPr>
                <w:sz w:val="24"/>
              </w:rPr>
              <w:t xml:space="preserve">                                                                                                                                                          13,8%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FF7FF6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Élaborer le dossier d’informations nécessaire à la fabrication et à la mise en</w:t>
            </w:r>
            <w:r w:rsidR="00FF7FF6" w:rsidRPr="00454AFF">
              <w:rPr>
                <w:sz w:val="24"/>
              </w:rPr>
              <w:t xml:space="preserve"> </w:t>
            </w:r>
            <w:r w:rsidRPr="00454AFF">
              <w:rPr>
                <w:sz w:val="24"/>
              </w:rPr>
              <w:t>œuvre sur chantier.</w:t>
            </w:r>
          </w:p>
        </w:tc>
        <w:tc>
          <w:tcPr>
            <w:tcW w:w="4536" w:type="dxa"/>
          </w:tcPr>
          <w:p w:rsidR="00FF7FF6" w:rsidRPr="00454AFF" w:rsidRDefault="00FF7FF6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5.2</w:t>
            </w:r>
            <w:r w:rsidRPr="00454AFF">
              <w:rPr>
                <w:sz w:val="24"/>
              </w:rPr>
              <w:t xml:space="preserve"> Réaliser pour les deux formats commerciaux de panneaux donnés, le calepinage de ces pièces pour 1 meuble</w:t>
            </w:r>
          </w:p>
          <w:p w:rsidR="00C3389D" w:rsidRPr="00454AFF" w:rsidRDefault="00C3389D" w:rsidP="00262A1D">
            <w:pPr>
              <w:spacing w:after="0"/>
              <w:rPr>
                <w:sz w:val="24"/>
              </w:rPr>
            </w:pPr>
            <w:r w:rsidRPr="00454AFF">
              <w:rPr>
                <w:b/>
                <w:sz w:val="24"/>
              </w:rPr>
              <w:t>Question 5.3</w:t>
            </w:r>
            <w:r w:rsidR="00454AFF" w:rsidRPr="00454AFF">
              <w:rPr>
                <w:sz w:val="24"/>
              </w:rPr>
              <w:t xml:space="preserve"> </w:t>
            </w:r>
            <w:r w:rsidRPr="00454AFF">
              <w:rPr>
                <w:sz w:val="24"/>
              </w:rPr>
              <w:t>Rédiger une note permettant de définir le nombre et la dimension des panneaux à commander.</w:t>
            </w:r>
          </w:p>
        </w:tc>
        <w:tc>
          <w:tcPr>
            <w:tcW w:w="3261" w:type="dxa"/>
          </w:tcPr>
          <w:p w:rsidR="00EF3023" w:rsidRPr="00EF3023" w:rsidRDefault="00EF3023" w:rsidP="00EF3023">
            <w:pPr>
              <w:spacing w:after="0"/>
              <w:rPr>
                <w:sz w:val="24"/>
              </w:rPr>
            </w:pPr>
            <w:r w:rsidRPr="00EF3023">
              <w:rPr>
                <w:sz w:val="24"/>
              </w:rPr>
              <w:t xml:space="preserve">Le dossier d’informations </w:t>
            </w:r>
          </w:p>
          <w:p w:rsidR="00F128BA" w:rsidRDefault="00EF3023" w:rsidP="00F128BA">
            <w:pPr>
              <w:spacing w:after="0"/>
              <w:rPr>
                <w:sz w:val="24"/>
              </w:rPr>
            </w:pPr>
            <w:r w:rsidRPr="00EF3023">
              <w:rPr>
                <w:sz w:val="24"/>
              </w:rPr>
              <w:t>nécessaire à la mise en œuvre sur chantier est établi</w:t>
            </w:r>
          </w:p>
          <w:p w:rsidR="00F128BA" w:rsidRPr="00EF3023" w:rsidRDefault="00F128BA" w:rsidP="00F128BA">
            <w:pPr>
              <w:spacing w:after="0"/>
              <w:rPr>
                <w:sz w:val="24"/>
              </w:rPr>
            </w:pPr>
            <w:r w:rsidRPr="00EF3023">
              <w:rPr>
                <w:sz w:val="24"/>
              </w:rPr>
              <w:t xml:space="preserve">Le dossier d’informations </w:t>
            </w:r>
          </w:p>
          <w:p w:rsidR="00F128BA" w:rsidRDefault="00F128BA" w:rsidP="00F128BA">
            <w:pPr>
              <w:spacing w:after="0"/>
              <w:rPr>
                <w:sz w:val="24"/>
              </w:rPr>
            </w:pPr>
            <w:r w:rsidRPr="00EF3023">
              <w:rPr>
                <w:sz w:val="24"/>
              </w:rPr>
              <w:t>nécessaire à la fabrication</w:t>
            </w:r>
            <w:r>
              <w:rPr>
                <w:sz w:val="24"/>
              </w:rPr>
              <w:t xml:space="preserve"> est établi</w:t>
            </w:r>
          </w:p>
          <w:p w:rsidR="00EF3023" w:rsidRPr="00454AFF" w:rsidRDefault="00EF3023" w:rsidP="00F128BA">
            <w:pPr>
              <w:spacing w:after="0"/>
              <w:rPr>
                <w:sz w:val="24"/>
              </w:rPr>
            </w:pPr>
            <w:r w:rsidRPr="00EF3023"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965854" w:rsidRPr="00454AFF" w:rsidRDefault="005642FE" w:rsidP="00262A1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4,5 (3+1,5)</w:t>
            </w:r>
          </w:p>
        </w:tc>
      </w:tr>
      <w:tr w:rsidR="00262A1D" w:rsidRPr="00454AFF" w:rsidTr="00454AFF">
        <w:tc>
          <w:tcPr>
            <w:tcW w:w="5098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 xml:space="preserve">Assurer le suivi des commandes </w:t>
            </w:r>
          </w:p>
          <w:p w:rsidR="00262A1D" w:rsidRPr="00454AFF" w:rsidRDefault="00262A1D" w:rsidP="00262A1D">
            <w:pPr>
              <w:spacing w:after="0"/>
              <w:rPr>
                <w:sz w:val="24"/>
              </w:rPr>
            </w:pPr>
            <w:r w:rsidRPr="00454AFF">
              <w:rPr>
                <w:sz w:val="24"/>
              </w:rPr>
              <w:t>et des livrables.</w:t>
            </w:r>
          </w:p>
        </w:tc>
        <w:tc>
          <w:tcPr>
            <w:tcW w:w="4536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3261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  <w:tc>
          <w:tcPr>
            <w:tcW w:w="1100" w:type="dxa"/>
          </w:tcPr>
          <w:p w:rsidR="00262A1D" w:rsidRPr="00454AFF" w:rsidRDefault="00262A1D" w:rsidP="00262A1D">
            <w:pPr>
              <w:spacing w:after="0"/>
              <w:rPr>
                <w:sz w:val="24"/>
              </w:rPr>
            </w:pPr>
          </w:p>
        </w:tc>
      </w:tr>
    </w:tbl>
    <w:p w:rsidR="00CD022D" w:rsidRDefault="006A42A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 : 99,9</w:t>
      </w:r>
    </w:p>
    <w:p w:rsidR="00A97FC6" w:rsidRDefault="00A97F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100 %</w:t>
      </w:r>
    </w:p>
    <w:sectPr w:rsidR="00A97FC6" w:rsidSect="00162779">
      <w:headerReference w:type="default" r:id="rId7"/>
      <w:footerReference w:type="even" r:id="rId8"/>
      <w:footerReference w:type="default" r:id="rId9"/>
      <w:footerReference w:type="first" r:id="rId10"/>
      <w:type w:val="continuous"/>
      <w:pgSz w:w="16839" w:h="23814" w:code="8"/>
      <w:pgMar w:top="720" w:right="720" w:bottom="720" w:left="720" w:header="340" w:footer="102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D8" w:rsidRDefault="001A71D8">
      <w:pPr>
        <w:spacing w:after="0"/>
      </w:pPr>
      <w:r>
        <w:separator/>
      </w:r>
    </w:p>
  </w:endnote>
  <w:endnote w:type="continuationSeparator" w:id="0">
    <w:p w:rsidR="001A71D8" w:rsidRDefault="001A7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28" w:rsidRDefault="00E11815" w:rsidP="006D33E0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E0012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00128" w:rsidRDefault="00E00128" w:rsidP="006D33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556" w:tblpY="150"/>
      <w:tblW w:w="14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29"/>
      <w:gridCol w:w="2126"/>
      <w:gridCol w:w="6124"/>
    </w:tblGrid>
    <w:tr w:rsidR="00E00128" w:rsidRPr="004249B0" w:rsidTr="00162779">
      <w:tc>
        <w:tcPr>
          <w:tcW w:w="8755" w:type="dxa"/>
          <w:gridSpan w:val="2"/>
          <w:vAlign w:val="center"/>
        </w:tcPr>
        <w:p w:rsidR="00E00128" w:rsidRPr="004249B0" w:rsidRDefault="00E00128" w:rsidP="00506155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 xml:space="preserve">U61 </w:t>
          </w:r>
          <w:r>
            <w:rPr>
              <w:sz w:val="16"/>
            </w:rPr>
            <w:t xml:space="preserve"> </w:t>
          </w:r>
          <w:r w:rsidRPr="00F50E90">
            <w:rPr>
              <w:rFonts w:cs="Arial"/>
              <w:color w:val="000000"/>
              <w:sz w:val="20"/>
              <w:szCs w:val="20"/>
            </w:rPr>
            <w:t>Organisation et préparation de la réalisation</w:t>
          </w:r>
        </w:p>
      </w:tc>
      <w:tc>
        <w:tcPr>
          <w:tcW w:w="6124" w:type="dxa"/>
          <w:vAlign w:val="center"/>
        </w:tcPr>
        <w:p w:rsidR="00E00128" w:rsidRPr="004249B0" w:rsidRDefault="00E00128" w:rsidP="008C2863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XX</w:t>
          </w:r>
        </w:p>
      </w:tc>
    </w:tr>
    <w:tr w:rsidR="00E00128" w:rsidRPr="004249B0" w:rsidTr="00162779">
      <w:trPr>
        <w:trHeight w:val="278"/>
      </w:trPr>
      <w:tc>
        <w:tcPr>
          <w:tcW w:w="6629" w:type="dxa"/>
          <w:vAlign w:val="center"/>
        </w:tcPr>
        <w:p w:rsidR="00E00128" w:rsidRPr="004249B0" w:rsidRDefault="00E00128" w:rsidP="00506155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F50E90">
            <w:rPr>
              <w:rFonts w:ascii="Arial" w:hAnsi="Arial" w:cs="Arial"/>
              <w:color w:val="000000"/>
              <w:sz w:val="20"/>
              <w:szCs w:val="20"/>
            </w:rPr>
            <w:t>BTS Etudes et Réalisation d’Agencement</w:t>
          </w:r>
        </w:p>
      </w:tc>
      <w:tc>
        <w:tcPr>
          <w:tcW w:w="2126" w:type="dxa"/>
          <w:vAlign w:val="center"/>
        </w:tcPr>
        <w:p w:rsidR="00E00128" w:rsidRPr="004249B0" w:rsidRDefault="00E00128" w:rsidP="00506155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/>
              <w:color w:val="000000"/>
              <w:sz w:val="20"/>
              <w:szCs w:val="20"/>
            </w:rPr>
            <w:t>(…)</w:t>
          </w:r>
        </w:p>
      </w:tc>
      <w:tc>
        <w:tcPr>
          <w:tcW w:w="6124" w:type="dxa"/>
          <w:vAlign w:val="center"/>
        </w:tcPr>
        <w:p w:rsidR="00E00128" w:rsidRPr="008C2863" w:rsidRDefault="00E00128" w:rsidP="008C2863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4"/>
              <w:szCs w:val="24"/>
            </w:rPr>
          </w:pPr>
          <w:r w:rsidRPr="008C2863">
            <w:rPr>
              <w:rFonts w:ascii="Arial" w:hAnsi="Arial"/>
              <w:b/>
              <w:color w:val="000000"/>
              <w:sz w:val="24"/>
              <w:szCs w:val="24"/>
            </w:rPr>
            <w:t>Page </w:t>
          </w:r>
          <w:r w:rsidR="00E11815"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fldChar w:fldCharType="begin"/>
          </w:r>
          <w:r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instrText xml:space="preserve"> </w:instrText>
          </w:r>
          <w:r>
            <w:rPr>
              <w:rStyle w:val="Numrodepage"/>
              <w:rFonts w:ascii="Arial" w:hAnsi="Arial" w:cs="Arial"/>
              <w:b/>
              <w:sz w:val="24"/>
              <w:szCs w:val="24"/>
            </w:rPr>
            <w:instrText>PAGE</w:instrText>
          </w:r>
          <w:r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instrText xml:space="preserve"> </w:instrText>
          </w:r>
          <w:r w:rsidR="00E11815"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fldChar w:fldCharType="separate"/>
          </w:r>
          <w:r w:rsidR="00E015A5">
            <w:rPr>
              <w:rStyle w:val="Numrodepage"/>
              <w:rFonts w:ascii="Arial" w:hAnsi="Arial" w:cs="Arial"/>
              <w:b/>
              <w:noProof/>
              <w:sz w:val="24"/>
              <w:szCs w:val="24"/>
            </w:rPr>
            <w:t>1</w:t>
          </w:r>
          <w:r w:rsidR="00E11815"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fldChar w:fldCharType="end"/>
          </w:r>
          <w:r w:rsidRPr="008C2863">
            <w:rPr>
              <w:rStyle w:val="Numrodepage"/>
              <w:rFonts w:ascii="Arial" w:hAnsi="Arial" w:cs="Arial"/>
              <w:b/>
              <w:sz w:val="24"/>
              <w:szCs w:val="24"/>
            </w:rPr>
            <w:t xml:space="preserve"> / XX</w:t>
          </w:r>
        </w:p>
      </w:tc>
    </w:tr>
  </w:tbl>
  <w:p w:rsidR="00E00128" w:rsidRPr="00E24432" w:rsidRDefault="00E00128" w:rsidP="006D33E0">
    <w:pPr>
      <w:pStyle w:val="Paragraphestandard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29"/>
      <w:gridCol w:w="2126"/>
      <w:gridCol w:w="2126"/>
    </w:tblGrid>
    <w:tr w:rsidR="00E00128" w:rsidRPr="004249B0" w:rsidTr="006176E1">
      <w:tc>
        <w:tcPr>
          <w:tcW w:w="8755" w:type="dxa"/>
          <w:gridSpan w:val="2"/>
          <w:vAlign w:val="center"/>
        </w:tcPr>
        <w:p w:rsidR="00E00128" w:rsidRPr="004249B0" w:rsidRDefault="00E00128" w:rsidP="006176E1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126" w:type="dxa"/>
          <w:vAlign w:val="center"/>
        </w:tcPr>
        <w:p w:rsidR="00E00128" w:rsidRPr="004249B0" w:rsidRDefault="00E00128" w:rsidP="006176E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XX</w:t>
          </w:r>
        </w:p>
      </w:tc>
    </w:tr>
    <w:tr w:rsidR="00E00128" w:rsidRPr="004249B0" w:rsidTr="006176E1">
      <w:trPr>
        <w:trHeight w:val="278"/>
      </w:trPr>
      <w:tc>
        <w:tcPr>
          <w:tcW w:w="6629" w:type="dxa"/>
          <w:vAlign w:val="center"/>
        </w:tcPr>
        <w:p w:rsidR="00E00128" w:rsidRPr="004249B0" w:rsidRDefault="00E00128" w:rsidP="006176E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Enseignements technologiques transversaux</w:t>
          </w:r>
        </w:p>
      </w:tc>
      <w:tc>
        <w:tcPr>
          <w:tcW w:w="2126" w:type="dxa"/>
          <w:vAlign w:val="center"/>
        </w:tcPr>
        <w:p w:rsidR="00E00128" w:rsidRPr="004249B0" w:rsidRDefault="00E00128" w:rsidP="006176E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/>
              <w:color w:val="000000"/>
              <w:sz w:val="20"/>
              <w:szCs w:val="20"/>
            </w:rPr>
            <w:t>(…)</w:t>
          </w:r>
        </w:p>
      </w:tc>
      <w:tc>
        <w:tcPr>
          <w:tcW w:w="2126" w:type="dxa"/>
          <w:vAlign w:val="center"/>
        </w:tcPr>
        <w:p w:rsidR="00E00128" w:rsidRPr="004249B0" w:rsidRDefault="00E00128" w:rsidP="006176E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b/>
              <w:color w:val="000000"/>
              <w:sz w:val="20"/>
              <w:szCs w:val="20"/>
            </w:rPr>
            <w:t>Page </w:t>
          </w:r>
          <w:r>
            <w:rPr>
              <w:rFonts w:ascii="Arial" w:hAnsi="Arial"/>
              <w:b/>
              <w:color w:val="000000"/>
              <w:sz w:val="20"/>
              <w:szCs w:val="20"/>
            </w:rPr>
            <w:t>DS/N</w:t>
          </w:r>
        </w:p>
      </w:tc>
    </w:tr>
  </w:tbl>
  <w:p w:rsidR="00E00128" w:rsidRDefault="00E001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D8" w:rsidRDefault="001A71D8">
      <w:pPr>
        <w:spacing w:after="0"/>
      </w:pPr>
      <w:r>
        <w:separator/>
      </w:r>
    </w:p>
  </w:footnote>
  <w:footnote w:type="continuationSeparator" w:id="0">
    <w:p w:rsidR="001A71D8" w:rsidRDefault="001A7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28" w:rsidRDefault="00E00128">
    <w:pPr>
      <w:pStyle w:val="En-tte"/>
    </w:pPr>
  </w:p>
  <w:p w:rsidR="00E00128" w:rsidRDefault="00E001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8B5"/>
    <w:multiLevelType w:val="hybridMultilevel"/>
    <w:tmpl w:val="3AC60F30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20C3BC6"/>
    <w:multiLevelType w:val="hybridMultilevel"/>
    <w:tmpl w:val="207ECA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FAA15A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5722"/>
    <w:multiLevelType w:val="hybridMultilevel"/>
    <w:tmpl w:val="035EB058"/>
    <w:lvl w:ilvl="0" w:tplc="040C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46191C"/>
    <w:multiLevelType w:val="hybridMultilevel"/>
    <w:tmpl w:val="DA6A9A80"/>
    <w:lvl w:ilvl="0" w:tplc="B19C5FFC">
      <w:start w:val="1"/>
      <w:numFmt w:val="decimal"/>
      <w:pStyle w:val="chappreuv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68AA00">
      <w:start w:val="1"/>
      <w:numFmt w:val="decimal"/>
      <w:lvlText w:val="2.%2 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CCE61A4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 w15:restartNumberingAfterBreak="0">
    <w:nsid w:val="22C807C1"/>
    <w:multiLevelType w:val="hybridMultilevel"/>
    <w:tmpl w:val="EBF23C7A"/>
    <w:lvl w:ilvl="0" w:tplc="2FE498B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Times New Roman" w:hAnsi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2EE"/>
    <w:multiLevelType w:val="multilevel"/>
    <w:tmpl w:val="9D06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C1235"/>
    <w:multiLevelType w:val="hybridMultilevel"/>
    <w:tmpl w:val="EEAA9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6233"/>
    <w:multiLevelType w:val="hybridMultilevel"/>
    <w:tmpl w:val="CF4E8A14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D7743"/>
    <w:multiLevelType w:val="hybridMultilevel"/>
    <w:tmpl w:val="F0466662"/>
    <w:lvl w:ilvl="0" w:tplc="CD82ABD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BF545A"/>
    <w:multiLevelType w:val="hybridMultilevel"/>
    <w:tmpl w:val="9E720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5596C"/>
    <w:multiLevelType w:val="hybridMultilevel"/>
    <w:tmpl w:val="5C5A5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B54E7"/>
    <w:multiLevelType w:val="hybridMultilevel"/>
    <w:tmpl w:val="DD6AA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106DF"/>
    <w:multiLevelType w:val="hybridMultilevel"/>
    <w:tmpl w:val="8E6076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15"/>
  </w:num>
  <w:num w:numId="7">
    <w:abstractNumId w:val="7"/>
  </w:num>
  <w:num w:numId="8">
    <w:abstractNumId w:val="21"/>
  </w:num>
  <w:num w:numId="9">
    <w:abstractNumId w:val="19"/>
  </w:num>
  <w:num w:numId="10">
    <w:abstractNumId w:val="23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18"/>
  </w:num>
  <w:num w:numId="16">
    <w:abstractNumId w:val="13"/>
  </w:num>
  <w:num w:numId="17">
    <w:abstractNumId w:val="22"/>
  </w:num>
  <w:num w:numId="18">
    <w:abstractNumId w:val="4"/>
  </w:num>
  <w:num w:numId="19">
    <w:abstractNumId w:val="11"/>
  </w:num>
  <w:num w:numId="20">
    <w:abstractNumId w:val="0"/>
  </w:num>
  <w:num w:numId="21">
    <w:abstractNumId w:val="9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148"/>
    <w:rsid w:val="00002300"/>
    <w:rsid w:val="0001107F"/>
    <w:rsid w:val="00012803"/>
    <w:rsid w:val="0001328D"/>
    <w:rsid w:val="00030D60"/>
    <w:rsid w:val="000347D5"/>
    <w:rsid w:val="00046B72"/>
    <w:rsid w:val="000606ED"/>
    <w:rsid w:val="000616A8"/>
    <w:rsid w:val="0006430E"/>
    <w:rsid w:val="00083B41"/>
    <w:rsid w:val="000A261F"/>
    <w:rsid w:val="000B25BD"/>
    <w:rsid w:val="000C3E9F"/>
    <w:rsid w:val="000C6A1E"/>
    <w:rsid w:val="000C7E7C"/>
    <w:rsid w:val="000D7028"/>
    <w:rsid w:val="000E40F0"/>
    <w:rsid w:val="000E59B9"/>
    <w:rsid w:val="000F7BDD"/>
    <w:rsid w:val="00100D86"/>
    <w:rsid w:val="00102C77"/>
    <w:rsid w:val="00105E77"/>
    <w:rsid w:val="00123B3A"/>
    <w:rsid w:val="00123E39"/>
    <w:rsid w:val="001246F4"/>
    <w:rsid w:val="0015752F"/>
    <w:rsid w:val="00157B23"/>
    <w:rsid w:val="00162779"/>
    <w:rsid w:val="00171F4C"/>
    <w:rsid w:val="0017419F"/>
    <w:rsid w:val="001867FE"/>
    <w:rsid w:val="001A4BDE"/>
    <w:rsid w:val="001A71D8"/>
    <w:rsid w:val="001C1933"/>
    <w:rsid w:val="001C4176"/>
    <w:rsid w:val="001E50C9"/>
    <w:rsid w:val="00201296"/>
    <w:rsid w:val="00211C6F"/>
    <w:rsid w:val="00224955"/>
    <w:rsid w:val="00227842"/>
    <w:rsid w:val="00227C4C"/>
    <w:rsid w:val="00231BBB"/>
    <w:rsid w:val="00235C93"/>
    <w:rsid w:val="00236963"/>
    <w:rsid w:val="0024451A"/>
    <w:rsid w:val="00247953"/>
    <w:rsid w:val="00256B71"/>
    <w:rsid w:val="002616C3"/>
    <w:rsid w:val="00262389"/>
    <w:rsid w:val="00262A1D"/>
    <w:rsid w:val="00262D55"/>
    <w:rsid w:val="00273C2E"/>
    <w:rsid w:val="0027484B"/>
    <w:rsid w:val="00291EDB"/>
    <w:rsid w:val="002A3864"/>
    <w:rsid w:val="002A40D4"/>
    <w:rsid w:val="002E5BBF"/>
    <w:rsid w:val="00305CFA"/>
    <w:rsid w:val="00310317"/>
    <w:rsid w:val="00324E26"/>
    <w:rsid w:val="00335287"/>
    <w:rsid w:val="00335BA7"/>
    <w:rsid w:val="00367D45"/>
    <w:rsid w:val="0037466B"/>
    <w:rsid w:val="00386733"/>
    <w:rsid w:val="003B52C2"/>
    <w:rsid w:val="003D01ED"/>
    <w:rsid w:val="003D1016"/>
    <w:rsid w:val="003D1E00"/>
    <w:rsid w:val="003E43F0"/>
    <w:rsid w:val="003F3FAA"/>
    <w:rsid w:val="004006B6"/>
    <w:rsid w:val="004249B0"/>
    <w:rsid w:val="00426572"/>
    <w:rsid w:val="004270BD"/>
    <w:rsid w:val="0043062B"/>
    <w:rsid w:val="004319B1"/>
    <w:rsid w:val="004521E2"/>
    <w:rsid w:val="00454AFF"/>
    <w:rsid w:val="004556DF"/>
    <w:rsid w:val="00457E92"/>
    <w:rsid w:val="00462014"/>
    <w:rsid w:val="004661B5"/>
    <w:rsid w:val="00485AD5"/>
    <w:rsid w:val="00491E70"/>
    <w:rsid w:val="004A5A21"/>
    <w:rsid w:val="004C704B"/>
    <w:rsid w:val="004D2466"/>
    <w:rsid w:val="004F04FA"/>
    <w:rsid w:val="00502D04"/>
    <w:rsid w:val="00506155"/>
    <w:rsid w:val="00506716"/>
    <w:rsid w:val="00511576"/>
    <w:rsid w:val="005221FF"/>
    <w:rsid w:val="00530F14"/>
    <w:rsid w:val="00533630"/>
    <w:rsid w:val="0054388B"/>
    <w:rsid w:val="00545EA5"/>
    <w:rsid w:val="005642FE"/>
    <w:rsid w:val="00574858"/>
    <w:rsid w:val="00593B88"/>
    <w:rsid w:val="005B6BB9"/>
    <w:rsid w:val="005C2F40"/>
    <w:rsid w:val="005D7242"/>
    <w:rsid w:val="005F084C"/>
    <w:rsid w:val="006029EA"/>
    <w:rsid w:val="00605862"/>
    <w:rsid w:val="00614FDA"/>
    <w:rsid w:val="006176E1"/>
    <w:rsid w:val="00621515"/>
    <w:rsid w:val="00625FBD"/>
    <w:rsid w:val="006462A9"/>
    <w:rsid w:val="00657983"/>
    <w:rsid w:val="006624EC"/>
    <w:rsid w:val="00665873"/>
    <w:rsid w:val="00671A96"/>
    <w:rsid w:val="0067555A"/>
    <w:rsid w:val="00681431"/>
    <w:rsid w:val="006835BB"/>
    <w:rsid w:val="00696250"/>
    <w:rsid w:val="006A42A3"/>
    <w:rsid w:val="006B0D79"/>
    <w:rsid w:val="006B69B7"/>
    <w:rsid w:val="006C1CE1"/>
    <w:rsid w:val="006D0E92"/>
    <w:rsid w:val="006D33E0"/>
    <w:rsid w:val="006D49D4"/>
    <w:rsid w:val="006E58AA"/>
    <w:rsid w:val="006F58A9"/>
    <w:rsid w:val="00710760"/>
    <w:rsid w:val="00726B97"/>
    <w:rsid w:val="00732843"/>
    <w:rsid w:val="007343BA"/>
    <w:rsid w:val="00736466"/>
    <w:rsid w:val="00740841"/>
    <w:rsid w:val="007508BE"/>
    <w:rsid w:val="00766E80"/>
    <w:rsid w:val="00774315"/>
    <w:rsid w:val="0078342C"/>
    <w:rsid w:val="0079451B"/>
    <w:rsid w:val="007A2180"/>
    <w:rsid w:val="007B3B10"/>
    <w:rsid w:val="007C3341"/>
    <w:rsid w:val="007D03F5"/>
    <w:rsid w:val="007D4148"/>
    <w:rsid w:val="007D5BEF"/>
    <w:rsid w:val="007D7519"/>
    <w:rsid w:val="007E0727"/>
    <w:rsid w:val="007E4765"/>
    <w:rsid w:val="007F600E"/>
    <w:rsid w:val="007F6B7F"/>
    <w:rsid w:val="008040C1"/>
    <w:rsid w:val="008132C5"/>
    <w:rsid w:val="00833C75"/>
    <w:rsid w:val="00836EAF"/>
    <w:rsid w:val="00837E08"/>
    <w:rsid w:val="00853427"/>
    <w:rsid w:val="0085400C"/>
    <w:rsid w:val="00874A0A"/>
    <w:rsid w:val="00876D1F"/>
    <w:rsid w:val="0088333E"/>
    <w:rsid w:val="0088578F"/>
    <w:rsid w:val="008859D8"/>
    <w:rsid w:val="00892299"/>
    <w:rsid w:val="008A4C40"/>
    <w:rsid w:val="008B0FF8"/>
    <w:rsid w:val="008C2863"/>
    <w:rsid w:val="008D60E8"/>
    <w:rsid w:val="008E0763"/>
    <w:rsid w:val="008E4205"/>
    <w:rsid w:val="008F21B1"/>
    <w:rsid w:val="008F754A"/>
    <w:rsid w:val="00903214"/>
    <w:rsid w:val="00920578"/>
    <w:rsid w:val="0092460F"/>
    <w:rsid w:val="00931B65"/>
    <w:rsid w:val="0093749F"/>
    <w:rsid w:val="00965854"/>
    <w:rsid w:val="00971463"/>
    <w:rsid w:val="009725C9"/>
    <w:rsid w:val="00981D33"/>
    <w:rsid w:val="009A75A5"/>
    <w:rsid w:val="009A76FA"/>
    <w:rsid w:val="009B0B11"/>
    <w:rsid w:val="009C1021"/>
    <w:rsid w:val="009D0ACF"/>
    <w:rsid w:val="009D309F"/>
    <w:rsid w:val="009D64D6"/>
    <w:rsid w:val="009E4996"/>
    <w:rsid w:val="009E7B99"/>
    <w:rsid w:val="009F1E7D"/>
    <w:rsid w:val="00A03FB9"/>
    <w:rsid w:val="00A113CE"/>
    <w:rsid w:val="00A24DA3"/>
    <w:rsid w:val="00A326E3"/>
    <w:rsid w:val="00A3483A"/>
    <w:rsid w:val="00A4064D"/>
    <w:rsid w:val="00A436AB"/>
    <w:rsid w:val="00A60332"/>
    <w:rsid w:val="00A6401F"/>
    <w:rsid w:val="00A8473B"/>
    <w:rsid w:val="00A87610"/>
    <w:rsid w:val="00A97FC6"/>
    <w:rsid w:val="00AB5C50"/>
    <w:rsid w:val="00AB649D"/>
    <w:rsid w:val="00AC5B90"/>
    <w:rsid w:val="00AD26A1"/>
    <w:rsid w:val="00B0404C"/>
    <w:rsid w:val="00B05B8C"/>
    <w:rsid w:val="00B14337"/>
    <w:rsid w:val="00B14BDE"/>
    <w:rsid w:val="00B2439D"/>
    <w:rsid w:val="00B45CCA"/>
    <w:rsid w:val="00B61654"/>
    <w:rsid w:val="00B727A7"/>
    <w:rsid w:val="00B7552B"/>
    <w:rsid w:val="00B82155"/>
    <w:rsid w:val="00B84ED0"/>
    <w:rsid w:val="00B85C41"/>
    <w:rsid w:val="00BA40DB"/>
    <w:rsid w:val="00BA42A3"/>
    <w:rsid w:val="00BA72C3"/>
    <w:rsid w:val="00BB3A26"/>
    <w:rsid w:val="00BD0C3D"/>
    <w:rsid w:val="00BE50D0"/>
    <w:rsid w:val="00C10EC9"/>
    <w:rsid w:val="00C22873"/>
    <w:rsid w:val="00C30627"/>
    <w:rsid w:val="00C3389D"/>
    <w:rsid w:val="00C66185"/>
    <w:rsid w:val="00C66345"/>
    <w:rsid w:val="00C86FAA"/>
    <w:rsid w:val="00C94602"/>
    <w:rsid w:val="00C94855"/>
    <w:rsid w:val="00CA3A22"/>
    <w:rsid w:val="00CA3ED1"/>
    <w:rsid w:val="00CB644E"/>
    <w:rsid w:val="00CD022D"/>
    <w:rsid w:val="00CD2F12"/>
    <w:rsid w:val="00CD40DF"/>
    <w:rsid w:val="00CE31BC"/>
    <w:rsid w:val="00D41DC2"/>
    <w:rsid w:val="00D42E27"/>
    <w:rsid w:val="00D57519"/>
    <w:rsid w:val="00D7039C"/>
    <w:rsid w:val="00D8073F"/>
    <w:rsid w:val="00D82B93"/>
    <w:rsid w:val="00D83928"/>
    <w:rsid w:val="00D90A98"/>
    <w:rsid w:val="00D92DE9"/>
    <w:rsid w:val="00D94D54"/>
    <w:rsid w:val="00DB4295"/>
    <w:rsid w:val="00DC7395"/>
    <w:rsid w:val="00DD6A75"/>
    <w:rsid w:val="00DE0B7C"/>
    <w:rsid w:val="00DE4CC0"/>
    <w:rsid w:val="00DF2EE5"/>
    <w:rsid w:val="00DF4F88"/>
    <w:rsid w:val="00E00128"/>
    <w:rsid w:val="00E015A5"/>
    <w:rsid w:val="00E05313"/>
    <w:rsid w:val="00E11815"/>
    <w:rsid w:val="00E208A0"/>
    <w:rsid w:val="00E2373E"/>
    <w:rsid w:val="00E24432"/>
    <w:rsid w:val="00E539F7"/>
    <w:rsid w:val="00E554A7"/>
    <w:rsid w:val="00E662EE"/>
    <w:rsid w:val="00E7038C"/>
    <w:rsid w:val="00E8713D"/>
    <w:rsid w:val="00E87CC4"/>
    <w:rsid w:val="00E948DF"/>
    <w:rsid w:val="00EC52D8"/>
    <w:rsid w:val="00ED3358"/>
    <w:rsid w:val="00EE132E"/>
    <w:rsid w:val="00EE5A59"/>
    <w:rsid w:val="00EF005D"/>
    <w:rsid w:val="00EF3023"/>
    <w:rsid w:val="00EF615E"/>
    <w:rsid w:val="00F01CFE"/>
    <w:rsid w:val="00F06322"/>
    <w:rsid w:val="00F079C0"/>
    <w:rsid w:val="00F128BA"/>
    <w:rsid w:val="00F1736E"/>
    <w:rsid w:val="00F50E90"/>
    <w:rsid w:val="00F625D6"/>
    <w:rsid w:val="00F7359D"/>
    <w:rsid w:val="00F85247"/>
    <w:rsid w:val="00F90768"/>
    <w:rsid w:val="00F92363"/>
    <w:rsid w:val="00F9257A"/>
    <w:rsid w:val="00FA1B91"/>
    <w:rsid w:val="00FA592D"/>
    <w:rsid w:val="00FA770A"/>
    <w:rsid w:val="00FB26A1"/>
    <w:rsid w:val="00FB47F7"/>
    <w:rsid w:val="00FC3629"/>
    <w:rsid w:val="00FC4CD5"/>
    <w:rsid w:val="00FC5589"/>
    <w:rsid w:val="00FD5390"/>
    <w:rsid w:val="00FD6264"/>
    <w:rsid w:val="00FD7B0F"/>
    <w:rsid w:val="00FE0C13"/>
    <w:rsid w:val="00FE22CA"/>
    <w:rsid w:val="00FF086B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D804E9-2013-4628-999C-D4113DC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31"/>
    <w:pPr>
      <w:spacing w:after="200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B26A1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FB26A1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B26A1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B26A1"/>
    <w:rPr>
      <w:rFonts w:ascii="Arial-BoldMT" w:hAnsi="Arial-BoldMT"/>
      <w:b/>
      <w:color w:val="000000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FB26A1"/>
    <w:rPr>
      <w:rFonts w:ascii="Calibri" w:hAnsi="Calibri"/>
      <w:b/>
      <w:i/>
      <w:sz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FB26A1"/>
    <w:rPr>
      <w:rFonts w:ascii="Arial" w:hAnsi="Arial"/>
      <w:b/>
      <w:color w:val="000000"/>
      <w:sz w:val="36"/>
    </w:rPr>
  </w:style>
  <w:style w:type="paragraph" w:customStyle="1" w:styleId="Paragraphestandard">
    <w:name w:val="[Paragraphe standard]"/>
    <w:basedOn w:val="Normal"/>
    <w:uiPriority w:val="99"/>
    <w:rsid w:val="00FB26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FB26A1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FB26A1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FB26A1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FB26A1"/>
    <w:rPr>
      <w:rFonts w:ascii="Arial" w:hAnsi="Arial"/>
      <w:b/>
      <w:sz w:val="24"/>
      <w:lang w:eastAsia="en-US"/>
    </w:rPr>
  </w:style>
  <w:style w:type="paragraph" w:customStyle="1" w:styleId="Aucunstyledeparagraphe">
    <w:name w:val="[Aucun style de paragraphe]"/>
    <w:uiPriority w:val="99"/>
    <w:rsid w:val="00FB2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rsid w:val="00FB26A1"/>
    <w:rPr>
      <w:rFonts w:cs="Times New Roman"/>
    </w:rPr>
  </w:style>
  <w:style w:type="table" w:styleId="Grilledutableau">
    <w:name w:val="Table Grid"/>
    <w:basedOn w:val="TableauNormal"/>
    <w:uiPriority w:val="99"/>
    <w:rsid w:val="00FB26A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6A1"/>
    <w:pPr>
      <w:spacing w:line="276" w:lineRule="auto"/>
      <w:ind w:left="720"/>
      <w:contextualSpacing/>
    </w:pPr>
    <w:rPr>
      <w:rFonts w:ascii="Calibri" w:hAnsi="Calibri"/>
      <w:szCs w:val="22"/>
    </w:rPr>
  </w:style>
  <w:style w:type="paragraph" w:styleId="Textedebulles">
    <w:name w:val="Balloon Text"/>
    <w:basedOn w:val="Normal"/>
    <w:link w:val="TextedebullesCar"/>
    <w:uiPriority w:val="99"/>
    <w:rsid w:val="00FB26A1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B26A1"/>
    <w:rPr>
      <w:rFonts w:ascii="Tahoma" w:hAnsi="Tahoma"/>
      <w:sz w:val="16"/>
      <w:lang w:eastAsia="en-US"/>
    </w:rPr>
  </w:style>
  <w:style w:type="paragraph" w:styleId="Corpsdetexte2">
    <w:name w:val="Body Text 2"/>
    <w:basedOn w:val="Normal"/>
    <w:link w:val="Corpsdetexte2Car"/>
    <w:uiPriority w:val="99"/>
    <w:rsid w:val="00A3483A"/>
    <w:pPr>
      <w:spacing w:after="120" w:line="480" w:lineRule="auto"/>
    </w:pPr>
    <w:rPr>
      <w:rFonts w:ascii="Times New Roman" w:eastAsia="Times New Roman" w:hAnsi="Times New Roman"/>
      <w:sz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A3483A"/>
    <w:rPr>
      <w:rFonts w:ascii="Times New Roman" w:hAnsi="Times New Roman"/>
      <w:sz w:val="24"/>
    </w:rPr>
  </w:style>
  <w:style w:type="paragraph" w:customStyle="1" w:styleId="Corpsniveau3">
    <w:name w:val="Corps niveau 3"/>
    <w:basedOn w:val="Normal"/>
    <w:uiPriority w:val="99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uiPriority w:val="99"/>
    <w:rsid w:val="00774315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uiPriority w:val="99"/>
    <w:rsid w:val="00123B3A"/>
    <w:pPr>
      <w:spacing w:line="280" w:lineRule="exact"/>
    </w:pPr>
    <w:rPr>
      <w:rFonts w:ascii="Arial" w:hAnsi="Arial"/>
      <w:sz w:val="20"/>
      <w:szCs w:val="20"/>
    </w:rPr>
  </w:style>
  <w:style w:type="character" w:customStyle="1" w:styleId="IntgralebaseCar">
    <w:name w:val="Intégrale_base Car"/>
    <w:link w:val="Intgralebase"/>
    <w:uiPriority w:val="99"/>
    <w:locked/>
    <w:rsid w:val="00123B3A"/>
    <w:rPr>
      <w:rFonts w:ascii="Arial" w:eastAsia="Times New Roman" w:hAnsi="Arial"/>
      <w:lang w:val="fr-FR" w:eastAsia="fr-FR"/>
    </w:rPr>
  </w:style>
  <w:style w:type="character" w:styleId="Marquedecommentaire">
    <w:name w:val="annotation reference"/>
    <w:basedOn w:val="Policepardfaut"/>
    <w:uiPriority w:val="99"/>
    <w:rsid w:val="00AC5B9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C5B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AC5B90"/>
    <w:rPr>
      <w:rFonts w:ascii="Arial" w:hAnsi="Arial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C5B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AC5B90"/>
    <w:rPr>
      <w:rFonts w:ascii="Arial" w:hAnsi="Arial" w:cs="Times New Roman"/>
      <w:b/>
      <w:bCs/>
      <w:lang w:eastAsia="en-US"/>
    </w:rPr>
  </w:style>
  <w:style w:type="paragraph" w:customStyle="1" w:styleId="Standard">
    <w:name w:val="Standard"/>
    <w:uiPriority w:val="99"/>
    <w:rsid w:val="007E4765"/>
    <w:pPr>
      <w:widowControl w:val="0"/>
      <w:suppressAutoHyphens/>
    </w:pPr>
    <w:rPr>
      <w:rFonts w:ascii="Arial" w:eastAsia="Arial Unicode MS" w:hAnsi="Arial" w:cs="Tahoma"/>
      <w:kern w:val="16"/>
      <w:sz w:val="20"/>
      <w:szCs w:val="24"/>
    </w:rPr>
  </w:style>
  <w:style w:type="paragraph" w:customStyle="1" w:styleId="chappreuve">
    <w:name w:val="chap épreuve"/>
    <w:basedOn w:val="Normal"/>
    <w:link w:val="chappreuveCar"/>
    <w:uiPriority w:val="99"/>
    <w:rsid w:val="007E4765"/>
    <w:pPr>
      <w:numPr>
        <w:numId w:val="12"/>
      </w:numPr>
      <w:spacing w:before="240" w:after="0"/>
      <w:jc w:val="both"/>
    </w:pPr>
    <w:rPr>
      <w:rFonts w:eastAsia="Arial Unicode MS"/>
      <w:b/>
      <w:kern w:val="16"/>
      <w:sz w:val="24"/>
      <w:lang w:eastAsia="ja-JP"/>
    </w:rPr>
  </w:style>
  <w:style w:type="character" w:customStyle="1" w:styleId="chappreuveCar">
    <w:name w:val="chap épreuve Car"/>
    <w:link w:val="chappreuve"/>
    <w:uiPriority w:val="99"/>
    <w:locked/>
    <w:rsid w:val="007E4765"/>
    <w:rPr>
      <w:rFonts w:ascii="Arial" w:eastAsia="Arial Unicode MS" w:hAnsi="Arial"/>
      <w:b/>
      <w:kern w:val="16"/>
      <w:sz w:val="24"/>
      <w:szCs w:val="24"/>
      <w:lang w:eastAsia="ja-JP"/>
    </w:rPr>
  </w:style>
  <w:style w:type="paragraph" w:customStyle="1" w:styleId="Paragraphedeliste2">
    <w:name w:val="Paragraphe de liste2"/>
    <w:basedOn w:val="Normal"/>
    <w:uiPriority w:val="99"/>
    <w:rsid w:val="00D83928"/>
    <w:pPr>
      <w:spacing w:line="276" w:lineRule="auto"/>
      <w:ind w:left="720"/>
      <w:contextualSpacing/>
    </w:pPr>
    <w:rPr>
      <w:rFonts w:ascii="Calibri" w:eastAsia="Arial Unicode MS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méthodologique sujet epreuve U61_BTS ERA</vt:lpstr>
    </vt:vector>
  </TitlesOfParts>
  <Company>MEN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méthodologique sujet epreuve U61_BTS ERA</dc:title>
  <dc:creator>Admin</dc:creator>
  <cp:lastModifiedBy>fbacon</cp:lastModifiedBy>
  <cp:revision>2</cp:revision>
  <cp:lastPrinted>2017-01-18T14:15:00Z</cp:lastPrinted>
  <dcterms:created xsi:type="dcterms:W3CDTF">2017-01-23T19:38:00Z</dcterms:created>
  <dcterms:modified xsi:type="dcterms:W3CDTF">2017-01-23T19:38:00Z</dcterms:modified>
</cp:coreProperties>
</file>