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454F" w14:textId="692A4631" w:rsidR="00D11C75" w:rsidRPr="00D11C75" w:rsidRDefault="00D11C75" w:rsidP="00D11C75">
      <w:pPr>
        <w:tabs>
          <w:tab w:val="left" w:pos="1125"/>
          <w:tab w:val="left" w:pos="3390"/>
        </w:tabs>
        <w:spacing w:after="120" w:line="240" w:lineRule="auto"/>
        <w:jc w:val="center"/>
        <w:rPr>
          <w:rFonts w:ascii="Marianne" w:hAnsi="Marianne" w:cs="Arial"/>
          <w:b/>
          <w:bCs/>
          <w:color w:val="000000"/>
        </w:rPr>
      </w:pPr>
      <w:bookmarkStart w:id="0" w:name="_Toc40875386"/>
      <w:bookmarkStart w:id="1" w:name="_Toc40876305"/>
      <w:r w:rsidRPr="00D11C75">
        <w:rPr>
          <w:rFonts w:ascii="Marianne" w:hAnsi="Marianne" w:cs="Arial"/>
          <w:b/>
          <w:bCs/>
          <w:color w:val="000000"/>
        </w:rPr>
        <w:t>PROJET P</w:t>
      </w:r>
      <w:r w:rsidR="00C46AC4">
        <w:rPr>
          <w:rFonts w:ascii="Marianne" w:hAnsi="Marianne" w:cs="Arial"/>
          <w:b/>
          <w:bCs/>
          <w:color w:val="000000"/>
        </w:rPr>
        <w:t>É</w:t>
      </w:r>
      <w:r w:rsidRPr="00D11C75">
        <w:rPr>
          <w:rFonts w:ascii="Marianne" w:hAnsi="Marianne" w:cs="Arial"/>
          <w:b/>
          <w:bCs/>
          <w:color w:val="000000"/>
        </w:rPr>
        <w:t>DAGOGIQUE</w:t>
      </w:r>
    </w:p>
    <w:p w14:paraId="2048E25C" w14:textId="61E190E8" w:rsidR="00D11C75" w:rsidRPr="00D11C75" w:rsidRDefault="00D11C75" w:rsidP="00D11C75">
      <w:pPr>
        <w:tabs>
          <w:tab w:val="left" w:pos="1125"/>
          <w:tab w:val="left" w:pos="3390"/>
        </w:tabs>
        <w:spacing w:after="120" w:line="240" w:lineRule="auto"/>
        <w:jc w:val="center"/>
        <w:rPr>
          <w:rFonts w:ascii="Marianne" w:hAnsi="Marianne" w:cs="Arial"/>
          <w:b/>
          <w:bCs/>
          <w:color w:val="000000"/>
        </w:rPr>
      </w:pPr>
      <w:r w:rsidRPr="00D11C75">
        <w:rPr>
          <w:rFonts w:ascii="Marianne" w:hAnsi="Marianne" w:cs="Arial"/>
          <w:b/>
          <w:bCs/>
          <w:color w:val="000000"/>
        </w:rPr>
        <w:t>DE COLORATION D’UN DIPL</w:t>
      </w:r>
      <w:r w:rsidR="00C46AC4">
        <w:rPr>
          <w:rFonts w:ascii="Marianne" w:hAnsi="Marianne" w:cs="Arial"/>
          <w:b/>
          <w:bCs/>
          <w:color w:val="000000"/>
        </w:rPr>
        <w:t>Ô</w:t>
      </w:r>
      <w:r w:rsidRPr="00D11C75">
        <w:rPr>
          <w:rFonts w:ascii="Marianne" w:hAnsi="Marianne" w:cs="Arial"/>
          <w:b/>
          <w:bCs/>
          <w:color w:val="000000"/>
        </w:rPr>
        <w:t>ME PROFESSIONNEL</w:t>
      </w:r>
    </w:p>
    <w:p w14:paraId="7700F8A9" w14:textId="77777777" w:rsidR="00D11C75" w:rsidRPr="00D11C75" w:rsidRDefault="00D11C75" w:rsidP="00D11C75">
      <w:pPr>
        <w:spacing w:before="480" w:after="240"/>
        <w:jc w:val="both"/>
        <w:rPr>
          <w:rFonts w:ascii="Marianne" w:hAnsi="Marianne"/>
          <w:b/>
          <w:sz w:val="20"/>
          <w:szCs w:val="20"/>
        </w:rPr>
      </w:pPr>
      <w:r w:rsidRPr="00D11C75">
        <w:rPr>
          <w:rFonts w:ascii="Marianne" w:hAnsi="Marianne"/>
          <w:b/>
          <w:sz w:val="20"/>
          <w:szCs w:val="20"/>
        </w:rPr>
        <w:t xml:space="preserve">Région académique : </w:t>
      </w:r>
    </w:p>
    <w:p w14:paraId="55E3ADD9" w14:textId="77777777" w:rsidR="00D11C75" w:rsidRPr="00D11C75" w:rsidRDefault="00D11C75" w:rsidP="00D11C75">
      <w:pPr>
        <w:spacing w:before="240" w:after="240"/>
        <w:jc w:val="both"/>
        <w:rPr>
          <w:rFonts w:ascii="Marianne" w:hAnsi="Marianne"/>
          <w:b/>
          <w:sz w:val="20"/>
          <w:szCs w:val="20"/>
        </w:rPr>
      </w:pPr>
      <w:r w:rsidRPr="00D11C75">
        <w:rPr>
          <w:rFonts w:ascii="Marianne" w:hAnsi="Marianne"/>
          <w:b/>
          <w:sz w:val="20"/>
          <w:szCs w:val="20"/>
        </w:rPr>
        <w:t xml:space="preserve">Académie : </w:t>
      </w:r>
    </w:p>
    <w:p w14:paraId="506D8F04" w14:textId="52751EFF" w:rsidR="00D11C75" w:rsidRPr="00D11C75" w:rsidRDefault="00D11C75" w:rsidP="00D11C75">
      <w:pPr>
        <w:spacing w:before="240" w:after="24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É</w:t>
      </w:r>
      <w:r w:rsidRPr="00D11C75">
        <w:rPr>
          <w:rFonts w:ascii="Marianne" w:hAnsi="Marianne"/>
          <w:b/>
          <w:sz w:val="20"/>
          <w:szCs w:val="20"/>
        </w:rPr>
        <w:t xml:space="preserve">tablissement : </w:t>
      </w:r>
    </w:p>
    <w:p w14:paraId="2ACFB873" w14:textId="77777777" w:rsidR="00D11C75" w:rsidRPr="00D11C75" w:rsidRDefault="00D11C75" w:rsidP="00D11C75">
      <w:pPr>
        <w:spacing w:before="240" w:after="240"/>
        <w:jc w:val="both"/>
        <w:rPr>
          <w:rFonts w:ascii="Marianne" w:hAnsi="Marianne"/>
          <w:b/>
          <w:sz w:val="20"/>
          <w:szCs w:val="20"/>
        </w:rPr>
      </w:pPr>
      <w:r w:rsidRPr="00D11C75">
        <w:rPr>
          <w:rFonts w:ascii="Marianne" w:hAnsi="Marianne"/>
          <w:b/>
          <w:sz w:val="20"/>
          <w:szCs w:val="20"/>
        </w:rPr>
        <w:t xml:space="preserve">Diplôme professionnel : </w:t>
      </w:r>
    </w:p>
    <w:p w14:paraId="2A5F2C3F" w14:textId="77777777" w:rsidR="00D11C75" w:rsidRPr="00D11C75" w:rsidRDefault="00D11C75" w:rsidP="00D11C75">
      <w:pPr>
        <w:spacing w:before="240" w:after="240"/>
        <w:jc w:val="both"/>
        <w:rPr>
          <w:rFonts w:ascii="Marianne" w:hAnsi="Marianne"/>
          <w:b/>
          <w:sz w:val="20"/>
          <w:szCs w:val="20"/>
        </w:rPr>
      </w:pPr>
      <w:r w:rsidRPr="00D11C75">
        <w:rPr>
          <w:rFonts w:ascii="Marianne" w:hAnsi="Marianne"/>
          <w:b/>
          <w:sz w:val="20"/>
          <w:szCs w:val="20"/>
        </w:rPr>
        <w:t xml:space="preserve">Secteur professionnel de coloration : </w:t>
      </w:r>
    </w:p>
    <w:p w14:paraId="1C032FCC" w14:textId="7E238A03" w:rsidR="00D11C75" w:rsidRPr="00D11C75" w:rsidRDefault="00D11C75" w:rsidP="00D11C75">
      <w:pPr>
        <w:jc w:val="center"/>
        <w:rPr>
          <w:rFonts w:ascii="Marianne" w:eastAsia="Calibri" w:hAnsi="Marianne" w:cs="Calibri"/>
          <w:b/>
          <w:bCs/>
          <w:iCs/>
          <w:szCs w:val="20"/>
        </w:rPr>
      </w:pPr>
      <w:r w:rsidRPr="00D11C75">
        <w:rPr>
          <w:rFonts w:ascii="Marianne" w:eastAsia="Calibri" w:hAnsi="Marianne" w:cs="Calibri"/>
          <w:b/>
          <w:bCs/>
          <w:iCs/>
          <w:szCs w:val="20"/>
        </w:rPr>
        <w:t>OPPORTUNIT</w:t>
      </w:r>
      <w:r w:rsidR="00B95BA3">
        <w:rPr>
          <w:rFonts w:ascii="Marianne" w:eastAsia="Calibri" w:hAnsi="Marianne" w:cs="Calibri"/>
          <w:b/>
          <w:bCs/>
          <w:iCs/>
          <w:szCs w:val="20"/>
        </w:rPr>
        <w:t>É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11C75" w:rsidRPr="00CC411A" w14:paraId="538AD347" w14:textId="77777777" w:rsidTr="00F0403A">
        <w:tc>
          <w:tcPr>
            <w:tcW w:w="9747" w:type="dxa"/>
            <w:shd w:val="clear" w:color="auto" w:fill="D9D9D9" w:themeFill="background1" w:themeFillShade="D9"/>
          </w:tcPr>
          <w:p w14:paraId="414D74E9" w14:textId="0B23450D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COLORATION : M</w:t>
            </w:r>
            <w:r w:rsidR="00B95BA3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TIERS ET COMP</w:t>
            </w:r>
            <w:r w:rsidR="00B95BA3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TENCES</w:t>
            </w:r>
          </w:p>
        </w:tc>
      </w:tr>
      <w:tr w:rsidR="00D11C75" w:rsidRPr="00CC411A" w14:paraId="7435932C" w14:textId="77777777" w:rsidTr="00F0403A">
        <w:tc>
          <w:tcPr>
            <w:tcW w:w="9747" w:type="dxa"/>
          </w:tcPr>
          <w:p w14:paraId="0FD83352" w14:textId="067330EC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  <w:u w:val="single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Métier(s) visé(s)</w:t>
            </w:r>
            <w:r w:rsidR="00B95BA3">
              <w:rPr>
                <w:rFonts w:ascii="Marianne" w:hAnsi="Marianne" w:cs="Arial"/>
                <w:b/>
                <w:sz w:val="20"/>
                <w:szCs w:val="20"/>
              </w:rPr>
              <w:t>/</w:t>
            </w: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perspectives d’insertion et de professionnalisation (référence ROME, observatoire des métiers des branches professionnels…)</w:t>
            </w:r>
          </w:p>
        </w:tc>
      </w:tr>
      <w:tr w:rsidR="00D11C75" w:rsidRPr="00CC411A" w14:paraId="51F7EA95" w14:textId="77777777" w:rsidTr="00D11C75">
        <w:trPr>
          <w:trHeight w:val="907"/>
        </w:trPr>
        <w:tc>
          <w:tcPr>
            <w:tcW w:w="9747" w:type="dxa"/>
          </w:tcPr>
          <w:p w14:paraId="465BFCA4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280A7A89" w14:textId="77777777" w:rsidTr="00F0403A">
        <w:tc>
          <w:tcPr>
            <w:tcW w:w="9747" w:type="dxa"/>
          </w:tcPr>
          <w:p w14:paraId="2EEF2927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Certifications et diplômes professionnels existants dans le périmètre proposé (source : RNCP)</w:t>
            </w:r>
          </w:p>
        </w:tc>
      </w:tr>
      <w:tr w:rsidR="00D11C75" w:rsidRPr="00CC411A" w14:paraId="1B9A68FF" w14:textId="77777777" w:rsidTr="00D11C75">
        <w:trPr>
          <w:trHeight w:val="907"/>
        </w:trPr>
        <w:tc>
          <w:tcPr>
            <w:tcW w:w="9747" w:type="dxa"/>
          </w:tcPr>
          <w:p w14:paraId="350BAA8B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4E3BB51D" w14:textId="77777777" w:rsidTr="00F0403A">
        <w:tc>
          <w:tcPr>
            <w:tcW w:w="9747" w:type="dxa"/>
          </w:tcPr>
          <w:p w14:paraId="0DBAB197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Compétences spécifiques ciblées</w:t>
            </w:r>
          </w:p>
        </w:tc>
      </w:tr>
      <w:tr w:rsidR="00D11C75" w:rsidRPr="00CC411A" w14:paraId="08CA2CC0" w14:textId="77777777" w:rsidTr="00D11C75">
        <w:trPr>
          <w:trHeight w:val="907"/>
        </w:trPr>
        <w:tc>
          <w:tcPr>
            <w:tcW w:w="9747" w:type="dxa"/>
          </w:tcPr>
          <w:p w14:paraId="639FE968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1FEA5182" w14:textId="77777777" w:rsidTr="00F0403A">
        <w:tc>
          <w:tcPr>
            <w:tcW w:w="9747" w:type="dxa"/>
          </w:tcPr>
          <w:p w14:paraId="4F237FCA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Savoirs associés ciblés</w:t>
            </w:r>
          </w:p>
        </w:tc>
      </w:tr>
      <w:tr w:rsidR="00D11C75" w:rsidRPr="00CC411A" w14:paraId="3D4A0253" w14:textId="77777777" w:rsidTr="00D11C75">
        <w:trPr>
          <w:trHeight w:val="907"/>
        </w:trPr>
        <w:tc>
          <w:tcPr>
            <w:tcW w:w="9747" w:type="dxa"/>
          </w:tcPr>
          <w:p w14:paraId="7B45BBFE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B47F827" w14:textId="77777777" w:rsidR="00D11C75" w:rsidRPr="00CC411A" w:rsidRDefault="00D11C75" w:rsidP="00D11C75">
      <w:pPr>
        <w:spacing w:after="0"/>
        <w:rPr>
          <w:rFonts w:ascii="Marianne" w:hAnsi="Marianne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11C75" w:rsidRPr="00CC411A" w14:paraId="0D5EDA95" w14:textId="77777777" w:rsidTr="00F0403A"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7307CD60" w14:textId="3B640279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lastRenderedPageBreak/>
              <w:t xml:space="preserve">COLORATION : RELATION AVEC LES MILIEUX </w:t>
            </w:r>
            <w:r w:rsidR="00B95BA3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CONOMIQUES</w:t>
            </w:r>
          </w:p>
        </w:tc>
      </w:tr>
      <w:tr w:rsidR="00D11C75" w:rsidRPr="00CC411A" w14:paraId="5738B6A2" w14:textId="77777777" w:rsidTr="00F0403A">
        <w:tc>
          <w:tcPr>
            <w:tcW w:w="9747" w:type="dxa"/>
          </w:tcPr>
          <w:p w14:paraId="0AF43F9A" w14:textId="5600271D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Professionnels</w:t>
            </w:r>
            <w:r w:rsidR="00B95BA3">
              <w:rPr>
                <w:rFonts w:ascii="Marianne" w:hAnsi="Marianne" w:cs="Arial"/>
                <w:b/>
                <w:sz w:val="20"/>
                <w:szCs w:val="20"/>
              </w:rPr>
              <w:t>/</w:t>
            </w: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partenaires associés et contributions respectives</w:t>
            </w:r>
          </w:p>
        </w:tc>
      </w:tr>
      <w:tr w:rsidR="00D11C75" w:rsidRPr="00CC411A" w14:paraId="208D83DA" w14:textId="77777777" w:rsidTr="00D11C75">
        <w:trPr>
          <w:trHeight w:val="907"/>
        </w:trPr>
        <w:tc>
          <w:tcPr>
            <w:tcW w:w="9747" w:type="dxa"/>
          </w:tcPr>
          <w:p w14:paraId="35C34DD4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7E120603" w14:textId="77777777" w:rsidTr="00F0403A">
        <w:tc>
          <w:tcPr>
            <w:tcW w:w="9747" w:type="dxa"/>
          </w:tcPr>
          <w:p w14:paraId="700800C2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Structures impliquées (entreprise, administration, association…)</w:t>
            </w:r>
          </w:p>
        </w:tc>
      </w:tr>
      <w:tr w:rsidR="00D11C75" w:rsidRPr="00CC411A" w14:paraId="332B85C9" w14:textId="77777777" w:rsidTr="00D11C75">
        <w:trPr>
          <w:trHeight w:val="907"/>
        </w:trPr>
        <w:tc>
          <w:tcPr>
            <w:tcW w:w="9747" w:type="dxa"/>
          </w:tcPr>
          <w:p w14:paraId="147DA4E4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640A6DB0" w14:textId="77777777" w:rsidTr="00F0403A">
        <w:tc>
          <w:tcPr>
            <w:tcW w:w="9747" w:type="dxa"/>
          </w:tcPr>
          <w:p w14:paraId="27B84A63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Actions conjointes menées dans la cadre de la construction du projet de coloration</w:t>
            </w:r>
          </w:p>
        </w:tc>
      </w:tr>
      <w:tr w:rsidR="00D11C75" w:rsidRPr="00CC411A" w14:paraId="5DE4BE51" w14:textId="77777777" w:rsidTr="00D11C75">
        <w:trPr>
          <w:trHeight w:val="907"/>
        </w:trPr>
        <w:tc>
          <w:tcPr>
            <w:tcW w:w="9747" w:type="dxa"/>
          </w:tcPr>
          <w:p w14:paraId="7F1EDBD7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038C99E5" w14:textId="77777777" w:rsidTr="00F0403A">
        <w:tc>
          <w:tcPr>
            <w:tcW w:w="9747" w:type="dxa"/>
          </w:tcPr>
          <w:p w14:paraId="2B6602F7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Contributions des partenaires professionnels durant le cycle de formation</w:t>
            </w:r>
          </w:p>
        </w:tc>
      </w:tr>
      <w:tr w:rsidR="00D11C75" w:rsidRPr="00CC411A" w14:paraId="35932B1E" w14:textId="77777777" w:rsidTr="00D11C75">
        <w:trPr>
          <w:trHeight w:val="907"/>
        </w:trPr>
        <w:tc>
          <w:tcPr>
            <w:tcW w:w="9747" w:type="dxa"/>
          </w:tcPr>
          <w:p w14:paraId="43F8A9B4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1DF55" w14:textId="14505728" w:rsidR="00D11C75" w:rsidRPr="00C46AC4" w:rsidRDefault="00D11C75" w:rsidP="00C46AC4">
      <w:pPr>
        <w:spacing w:before="120"/>
        <w:jc w:val="center"/>
        <w:rPr>
          <w:rFonts w:ascii="Marianne" w:eastAsia="Calibri" w:hAnsi="Marianne" w:cs="Calibri"/>
          <w:b/>
          <w:bCs/>
          <w:iCs/>
          <w:szCs w:val="20"/>
        </w:rPr>
      </w:pPr>
      <w:r w:rsidRPr="00C46AC4">
        <w:rPr>
          <w:rFonts w:ascii="Marianne" w:eastAsia="Calibri" w:hAnsi="Marianne" w:cs="Calibri"/>
          <w:b/>
          <w:bCs/>
          <w:iCs/>
          <w:szCs w:val="20"/>
        </w:rPr>
        <w:t>PROJET P</w:t>
      </w:r>
      <w:r w:rsidR="00C46AC4">
        <w:rPr>
          <w:rFonts w:ascii="Marianne" w:eastAsia="Calibri" w:hAnsi="Marianne" w:cs="Calibri"/>
          <w:b/>
          <w:bCs/>
          <w:iCs/>
          <w:szCs w:val="20"/>
        </w:rPr>
        <w:t>É</w:t>
      </w:r>
      <w:r w:rsidRPr="00C46AC4">
        <w:rPr>
          <w:rFonts w:ascii="Marianne" w:eastAsia="Calibri" w:hAnsi="Marianne" w:cs="Calibri"/>
          <w:b/>
          <w:bCs/>
          <w:iCs/>
          <w:szCs w:val="20"/>
        </w:rPr>
        <w:t>DAGOGIQUE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11C75" w:rsidRPr="00CC411A" w14:paraId="3E11BA4B" w14:textId="77777777" w:rsidTr="00F0403A"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41719945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COLORATION : PROJET DE FORMATION</w:t>
            </w:r>
          </w:p>
        </w:tc>
      </w:tr>
      <w:tr w:rsidR="00D11C75" w:rsidRPr="00CC411A" w14:paraId="1C5B1AFB" w14:textId="77777777" w:rsidTr="00F0403A">
        <w:tc>
          <w:tcPr>
            <w:tcW w:w="9776" w:type="dxa"/>
            <w:shd w:val="clear" w:color="auto" w:fill="FFFFFF" w:themeFill="background1"/>
          </w:tcPr>
          <w:p w14:paraId="49249B00" w14:textId="77777777" w:rsidR="00D11C75" w:rsidRPr="00CC411A" w:rsidRDefault="00D11C75" w:rsidP="00D11C75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Présentation générale du projet de formation</w:t>
            </w:r>
          </w:p>
        </w:tc>
      </w:tr>
      <w:tr w:rsidR="00D11C75" w:rsidRPr="00CC411A" w14:paraId="6114D2E8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6E26C9B3" w14:textId="77777777" w:rsidR="00D11C75" w:rsidRPr="00CC411A" w:rsidRDefault="00D11C75" w:rsidP="00D11C75">
            <w:pPr>
              <w:spacing w:before="120" w:after="12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585383F6" w14:textId="77777777" w:rsidTr="00F0403A">
        <w:trPr>
          <w:trHeight w:val="254"/>
        </w:trPr>
        <w:tc>
          <w:tcPr>
            <w:tcW w:w="9776" w:type="dxa"/>
            <w:shd w:val="clear" w:color="auto" w:fill="FFFFFF" w:themeFill="background1"/>
            <w:vAlign w:val="center"/>
          </w:tcPr>
          <w:p w14:paraId="76EC0A49" w14:textId="77777777" w:rsidR="00D11C75" w:rsidRPr="00CC411A" w:rsidRDefault="00D11C75" w:rsidP="00D11C75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Contribution des enseignements professionnels</w:t>
            </w:r>
          </w:p>
        </w:tc>
      </w:tr>
      <w:tr w:rsidR="00D11C75" w:rsidRPr="00CC411A" w14:paraId="1BA29869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16FA4E82" w14:textId="77777777" w:rsidR="00D11C75" w:rsidRPr="00CC411A" w:rsidRDefault="00D11C75" w:rsidP="00D11C75">
            <w:pPr>
              <w:spacing w:before="120" w:after="12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550A6B72" w14:textId="77777777" w:rsidTr="00F0403A">
        <w:trPr>
          <w:trHeight w:val="192"/>
        </w:trPr>
        <w:tc>
          <w:tcPr>
            <w:tcW w:w="9776" w:type="dxa"/>
            <w:shd w:val="clear" w:color="auto" w:fill="FFFFFF" w:themeFill="background1"/>
            <w:vAlign w:val="center"/>
          </w:tcPr>
          <w:p w14:paraId="47BDBD0D" w14:textId="77777777" w:rsidR="00D11C75" w:rsidRPr="00CC411A" w:rsidRDefault="00D11C75" w:rsidP="00D11C75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Contribution des enseignements généraux</w:t>
            </w:r>
          </w:p>
        </w:tc>
      </w:tr>
      <w:tr w:rsidR="00D11C75" w:rsidRPr="00CC411A" w14:paraId="332453B3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0BC8D872" w14:textId="77777777" w:rsidR="00D11C75" w:rsidRPr="00CC411A" w:rsidRDefault="00D11C75" w:rsidP="00D11C75">
            <w:pPr>
              <w:spacing w:before="120" w:after="12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3E59A672" w14:textId="77777777" w:rsidTr="00F0403A">
        <w:trPr>
          <w:trHeight w:val="279"/>
        </w:trPr>
        <w:tc>
          <w:tcPr>
            <w:tcW w:w="9776" w:type="dxa"/>
            <w:shd w:val="clear" w:color="auto" w:fill="FFFFFF" w:themeFill="background1"/>
            <w:vAlign w:val="center"/>
          </w:tcPr>
          <w:p w14:paraId="13ABBC0B" w14:textId="77777777" w:rsidR="00D11C75" w:rsidRPr="00CC411A" w:rsidRDefault="00D11C75" w:rsidP="00D11C75">
            <w:pPr>
              <w:spacing w:before="120" w:after="120"/>
              <w:contextualSpacing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Contribution des stages ou PFMP</w:t>
            </w:r>
          </w:p>
        </w:tc>
      </w:tr>
      <w:tr w:rsidR="00D11C75" w:rsidRPr="00CC411A" w14:paraId="653C2E74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105342F3" w14:textId="77777777" w:rsidR="00D11C75" w:rsidRPr="00CC411A" w:rsidRDefault="00D11C75" w:rsidP="00D11C75">
            <w:pPr>
              <w:spacing w:before="120" w:after="120"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1C75" w:rsidRPr="00CC411A" w14:paraId="32E30548" w14:textId="77777777" w:rsidTr="00F0403A">
        <w:trPr>
          <w:trHeight w:val="278"/>
        </w:trPr>
        <w:tc>
          <w:tcPr>
            <w:tcW w:w="9776" w:type="dxa"/>
            <w:shd w:val="clear" w:color="auto" w:fill="FFFFFF" w:themeFill="background1"/>
            <w:vAlign w:val="center"/>
          </w:tcPr>
          <w:p w14:paraId="50CF1199" w14:textId="598A56F2" w:rsidR="00D11C75" w:rsidRPr="00CC411A" w:rsidRDefault="00D11C75" w:rsidP="00C46AC4">
            <w:pPr>
              <w:spacing w:before="120" w:after="120"/>
              <w:contextualSpacing/>
              <w:rPr>
                <w:rFonts w:ascii="Marianne" w:hAnsi="Marianne" w:cs="Arial"/>
                <w:b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Modules de formation spécifiques</w:t>
            </w:r>
            <w:r w:rsidR="00B95BA3">
              <w:rPr>
                <w:rFonts w:ascii="Marianne" w:hAnsi="Marianne" w:cs="Arial"/>
                <w:b/>
                <w:sz w:val="20"/>
                <w:szCs w:val="20"/>
              </w:rPr>
              <w:t>/</w:t>
            </w:r>
            <w:r w:rsidRPr="00CC411A">
              <w:rPr>
                <w:rFonts w:ascii="Marianne" w:hAnsi="Marianne" w:cs="Arial"/>
                <w:b/>
                <w:sz w:val="20"/>
                <w:szCs w:val="20"/>
              </w:rPr>
              <w:t>modalités d’organisation et de déroulement de ces modules</w:t>
            </w:r>
          </w:p>
        </w:tc>
      </w:tr>
      <w:tr w:rsidR="00D11C75" w:rsidRPr="00CC411A" w14:paraId="3CF14312" w14:textId="77777777" w:rsidTr="00F0403A">
        <w:tc>
          <w:tcPr>
            <w:tcW w:w="9776" w:type="dxa"/>
          </w:tcPr>
          <w:p w14:paraId="4A4E67CF" w14:textId="6FAE169E" w:rsidR="00D11C75" w:rsidRPr="00CC411A" w:rsidRDefault="00D11C75" w:rsidP="00D11C75">
            <w:pPr>
              <w:spacing w:before="120" w:after="120"/>
              <w:contextualSpacing/>
              <w:rPr>
                <w:rFonts w:ascii="Marianne" w:hAnsi="Marianne" w:cs="Arial"/>
                <w:bCs/>
                <w:sz w:val="20"/>
                <w:szCs w:val="20"/>
              </w:rPr>
            </w:pP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>Compétences</w:t>
            </w:r>
            <w:r w:rsidR="00B95BA3">
              <w:rPr>
                <w:rFonts w:ascii="Marianne" w:hAnsi="Marianne" w:cs="Arial"/>
                <w:bCs/>
                <w:sz w:val="20"/>
                <w:szCs w:val="20"/>
              </w:rPr>
              <w:t>/</w:t>
            </w: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>connaissances</w:t>
            </w:r>
          </w:p>
        </w:tc>
      </w:tr>
      <w:tr w:rsidR="00D11C75" w:rsidRPr="00CC411A" w14:paraId="32D298E5" w14:textId="77777777" w:rsidTr="00F0403A">
        <w:tc>
          <w:tcPr>
            <w:tcW w:w="9776" w:type="dxa"/>
          </w:tcPr>
          <w:p w14:paraId="0EA6DF56" w14:textId="33237388" w:rsidR="00D11C75" w:rsidRPr="00CC411A" w:rsidRDefault="00D11C75" w:rsidP="00D11C75">
            <w:pPr>
              <w:spacing w:before="120" w:after="120"/>
              <w:contextualSpacing/>
              <w:rPr>
                <w:rFonts w:ascii="Marianne" w:hAnsi="Marianne" w:cs="Arial"/>
                <w:bCs/>
                <w:sz w:val="20"/>
                <w:szCs w:val="20"/>
              </w:rPr>
            </w:pP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>Activités</w:t>
            </w:r>
            <w:r w:rsidR="00B95BA3">
              <w:rPr>
                <w:rFonts w:ascii="Marianne" w:hAnsi="Marianne" w:cs="Arial"/>
                <w:bCs/>
                <w:sz w:val="20"/>
                <w:szCs w:val="20"/>
              </w:rPr>
              <w:t>/</w:t>
            </w: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>mise en situation professionnelle</w:t>
            </w:r>
          </w:p>
        </w:tc>
      </w:tr>
      <w:tr w:rsidR="00D11C75" w:rsidRPr="00CC411A" w14:paraId="43ED898C" w14:textId="77777777" w:rsidTr="00F0403A">
        <w:trPr>
          <w:trHeight w:val="297"/>
        </w:trPr>
        <w:tc>
          <w:tcPr>
            <w:tcW w:w="9776" w:type="dxa"/>
            <w:vAlign w:val="center"/>
          </w:tcPr>
          <w:p w14:paraId="54405AF0" w14:textId="2349DF17" w:rsidR="00D11C75" w:rsidRPr="00CC411A" w:rsidRDefault="00B95BA3" w:rsidP="00D11C75">
            <w:pPr>
              <w:spacing w:before="120" w:after="120"/>
              <w:contextualSpacing/>
              <w:jc w:val="center"/>
              <w:rPr>
                <w:rFonts w:ascii="Marianne" w:hAnsi="Marianne" w:cstheme="majorHAnsi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="00D11C75"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valuation proposée durant le cycle de formation</w:t>
            </w:r>
          </w:p>
        </w:tc>
      </w:tr>
      <w:tr w:rsidR="00D11C75" w:rsidRPr="00CC411A" w14:paraId="643394DB" w14:textId="77777777" w:rsidTr="00D11C75">
        <w:trPr>
          <w:trHeight w:val="907"/>
        </w:trPr>
        <w:tc>
          <w:tcPr>
            <w:tcW w:w="9776" w:type="dxa"/>
            <w:vAlign w:val="center"/>
          </w:tcPr>
          <w:p w14:paraId="0AC289F8" w14:textId="77777777" w:rsidR="00D11C75" w:rsidRPr="00CC411A" w:rsidRDefault="00D11C75" w:rsidP="00D11C75">
            <w:pPr>
              <w:spacing w:before="120" w:after="120"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9E28461" w14:textId="77777777" w:rsidR="00D11C75" w:rsidRPr="00CC411A" w:rsidRDefault="00D11C75" w:rsidP="00D11C75">
      <w:pPr>
        <w:spacing w:after="0"/>
        <w:rPr>
          <w:rFonts w:ascii="Marianne" w:hAnsi="Marianne"/>
          <w:b/>
          <w:sz w:val="20"/>
          <w:szCs w:val="20"/>
          <w:u w:val="single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11C75" w:rsidRPr="00CC411A" w14:paraId="1CFA2359" w14:textId="77777777" w:rsidTr="00F0403A"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1FD4983" w14:textId="77777777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COLORATION : VALIDATION/RECONNAISSANCE</w:t>
            </w:r>
          </w:p>
        </w:tc>
      </w:tr>
      <w:tr w:rsidR="00D11C75" w:rsidRPr="00CC411A" w14:paraId="5CB1BA29" w14:textId="77777777" w:rsidTr="00F0403A">
        <w:tc>
          <w:tcPr>
            <w:tcW w:w="9776" w:type="dxa"/>
            <w:shd w:val="clear" w:color="auto" w:fill="FFFFFF" w:themeFill="background1"/>
          </w:tcPr>
          <w:p w14:paraId="432AD171" w14:textId="03E2E624" w:rsidR="00D11C75" w:rsidRPr="00CC411A" w:rsidRDefault="00B95BA3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Cs/>
                <w:sz w:val="20"/>
                <w:szCs w:val="20"/>
              </w:rPr>
              <w:t>É</w:t>
            </w:r>
            <w:r w:rsidR="00D11C75" w:rsidRPr="00CC411A">
              <w:rPr>
                <w:rFonts w:ascii="Marianne" w:hAnsi="Marianne" w:cs="Arial"/>
                <w:bCs/>
                <w:sz w:val="20"/>
                <w:szCs w:val="20"/>
              </w:rPr>
              <w:t>valuation spécifique</w:t>
            </w:r>
          </w:p>
        </w:tc>
      </w:tr>
      <w:tr w:rsidR="00D11C75" w:rsidRPr="00CC411A" w14:paraId="076F44A9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293F9621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D11C75" w:rsidRPr="00CC411A" w14:paraId="55E87DDF" w14:textId="77777777" w:rsidTr="00F0403A">
        <w:tc>
          <w:tcPr>
            <w:tcW w:w="9776" w:type="dxa"/>
            <w:shd w:val="clear" w:color="auto" w:fill="FFFFFF" w:themeFill="background1"/>
          </w:tcPr>
          <w:p w14:paraId="52A9C49C" w14:textId="1E585F15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>Reconnaissance</w:t>
            </w:r>
            <w:r w:rsidR="00B95BA3">
              <w:rPr>
                <w:rFonts w:ascii="Marianne" w:hAnsi="Marianne" w:cs="Arial"/>
                <w:bCs/>
                <w:sz w:val="20"/>
                <w:szCs w:val="20"/>
              </w:rPr>
              <w:t>/</w:t>
            </w: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 xml:space="preserve">attestation </w:t>
            </w:r>
          </w:p>
        </w:tc>
      </w:tr>
      <w:tr w:rsidR="00D11C75" w:rsidRPr="00CC411A" w14:paraId="3409D451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5331AEC0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7822F5B9" w14:textId="77777777" w:rsidR="00D11C75" w:rsidRPr="00CC411A" w:rsidRDefault="00D11C75" w:rsidP="00D11C75">
      <w:pPr>
        <w:spacing w:after="0"/>
        <w:rPr>
          <w:rFonts w:ascii="Marianne" w:hAnsi="Marianne"/>
          <w:b/>
          <w:sz w:val="20"/>
          <w:szCs w:val="20"/>
          <w:u w:val="single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11C75" w:rsidRPr="00CC411A" w14:paraId="70A00C1A" w14:textId="77777777" w:rsidTr="00F0403A"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039B34A" w14:textId="3DC63072" w:rsidR="00D11C75" w:rsidRPr="00CC411A" w:rsidRDefault="00D11C75" w:rsidP="00D11C75">
            <w:pPr>
              <w:spacing w:before="120" w:after="12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COLORATION : </w:t>
            </w:r>
            <w:r w:rsidR="00B95BA3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Pr="00CC411A">
              <w:rPr>
                <w:rFonts w:ascii="Marianne" w:hAnsi="Marianne" w:cs="Arial"/>
                <w:b/>
                <w:bCs/>
                <w:sz w:val="20"/>
                <w:szCs w:val="20"/>
              </w:rPr>
              <w:t>VALUATION DANS LE CADRE DU PROJET INITIAL DE FORMATION ET DE SA RECONDUCTION</w:t>
            </w:r>
          </w:p>
        </w:tc>
      </w:tr>
      <w:tr w:rsidR="00D11C75" w:rsidRPr="00CC411A" w14:paraId="782C0455" w14:textId="77777777" w:rsidTr="00F0403A">
        <w:tc>
          <w:tcPr>
            <w:tcW w:w="9776" w:type="dxa"/>
            <w:shd w:val="clear" w:color="auto" w:fill="FFFFFF" w:themeFill="background1"/>
          </w:tcPr>
          <w:p w14:paraId="46FD22C7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>Indicateurs qualitatifs (visibilité de la coloration, adéquation de l’offre avec les besoins identifiés, niveau de mobilisation des acteurs, qualité de l’insertion ou de la poursuite d’études, etc.)</w:t>
            </w:r>
          </w:p>
        </w:tc>
      </w:tr>
      <w:tr w:rsidR="00D11C75" w:rsidRPr="00CC411A" w14:paraId="17B08A59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4BAF1B20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D11C75" w:rsidRPr="00CC411A" w14:paraId="3575A162" w14:textId="77777777" w:rsidTr="00F0403A">
        <w:tc>
          <w:tcPr>
            <w:tcW w:w="9776" w:type="dxa"/>
            <w:shd w:val="clear" w:color="auto" w:fill="FFFFFF" w:themeFill="background1"/>
          </w:tcPr>
          <w:p w14:paraId="6AB82523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sz w:val="20"/>
                <w:szCs w:val="20"/>
              </w:rPr>
            </w:pPr>
            <w:r w:rsidRPr="00CC411A">
              <w:rPr>
                <w:rFonts w:ascii="Marianne" w:hAnsi="Marianne" w:cs="Arial"/>
                <w:bCs/>
                <w:sz w:val="20"/>
                <w:szCs w:val="20"/>
              </w:rPr>
              <w:t>Indicateurs quantitatifs (effectifs, taux de satisfaction, taux d’insertion professionnelle, taux de poursuite d’études, etc.)</w:t>
            </w:r>
          </w:p>
        </w:tc>
      </w:tr>
      <w:tr w:rsidR="00D11C75" w:rsidRPr="00CC411A" w14:paraId="7814EC98" w14:textId="77777777" w:rsidTr="00D11C75">
        <w:trPr>
          <w:trHeight w:val="907"/>
        </w:trPr>
        <w:tc>
          <w:tcPr>
            <w:tcW w:w="9776" w:type="dxa"/>
            <w:shd w:val="clear" w:color="auto" w:fill="FFFFFF" w:themeFill="background1"/>
          </w:tcPr>
          <w:p w14:paraId="7CBCF521" w14:textId="77777777" w:rsidR="00D11C75" w:rsidRPr="00CC411A" w:rsidRDefault="00D11C75" w:rsidP="00D11C75">
            <w:pPr>
              <w:spacing w:before="120" w:after="120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55C57BED" w14:textId="77777777" w:rsidR="00D11C75" w:rsidRPr="00CC411A" w:rsidRDefault="00D11C75" w:rsidP="00D11C75">
      <w:pPr>
        <w:spacing w:after="0" w:line="20" w:lineRule="atLeast"/>
        <w:jc w:val="both"/>
        <w:rPr>
          <w:rFonts w:ascii="Marianne" w:hAnsi="Marianne"/>
          <w:sz w:val="20"/>
          <w:szCs w:val="20"/>
        </w:rPr>
      </w:pPr>
    </w:p>
    <w:p w14:paraId="39173D5E" w14:textId="48A3F576" w:rsidR="00D11C75" w:rsidRDefault="00C46AC4">
      <w:pPr>
        <w:rPr>
          <w:rFonts w:ascii="Marianne" w:hAnsi="Marianne" w:cs="Arial"/>
          <w:b/>
          <w:bCs/>
          <w:color w:val="000000"/>
        </w:rPr>
      </w:pPr>
      <w:r>
        <w:rPr>
          <w:rFonts w:ascii="Marianne" w:hAnsi="Marianne" w:cs="Arial"/>
          <w:b/>
          <w:bCs/>
          <w:color w:val="000000"/>
        </w:rPr>
        <w:t>D</w:t>
      </w:r>
      <w:r w:rsidR="00D11C75">
        <w:rPr>
          <w:rFonts w:ascii="Marianne" w:hAnsi="Marianne" w:cs="Arial"/>
          <w:b/>
          <w:bCs/>
          <w:color w:val="000000"/>
        </w:rPr>
        <w:t>ocument annexe</w:t>
      </w:r>
      <w:r>
        <w:rPr>
          <w:rFonts w:ascii="Marianne" w:hAnsi="Marianne" w:cs="Arial"/>
          <w:b/>
          <w:bCs/>
          <w:color w:val="000000"/>
        </w:rPr>
        <w:t xml:space="preserve"> : </w:t>
      </w:r>
      <w:bookmarkStart w:id="2" w:name="_GoBack"/>
      <w:bookmarkEnd w:id="2"/>
      <w:r w:rsidR="00D11C75" w:rsidRPr="00C46AC4">
        <w:rPr>
          <w:rFonts w:ascii="Marianne" w:hAnsi="Marianne" w:cs="Arial"/>
          <w:bCs/>
          <w:color w:val="000000"/>
        </w:rPr>
        <w:t>modèle d’attestation de compétences</w:t>
      </w:r>
      <w:r w:rsidR="00B95BA3">
        <w:rPr>
          <w:rFonts w:ascii="Marianne" w:hAnsi="Marianne" w:cs="Arial"/>
          <w:bCs/>
          <w:color w:val="000000"/>
        </w:rPr>
        <w:t xml:space="preserve"> </w:t>
      </w:r>
      <w:r w:rsidR="00D11C75" w:rsidRPr="00C46AC4">
        <w:rPr>
          <w:rFonts w:ascii="Marianne" w:hAnsi="Marianne" w:cs="Arial"/>
          <w:bCs/>
          <w:color w:val="000000"/>
        </w:rPr>
        <w:t>- coloration d’un diplôme professionnel</w:t>
      </w:r>
    </w:p>
    <w:bookmarkEnd w:id="0"/>
    <w:bookmarkEnd w:id="1"/>
    <w:sectPr w:rsidR="00D11C75" w:rsidSect="00236BF7">
      <w:footerReference w:type="default" r:id="rId8"/>
      <w:headerReference w:type="first" r:id="rId9"/>
      <w:type w:val="oddPage"/>
      <w:pgSz w:w="11906" w:h="16838"/>
      <w:pgMar w:top="1134" w:right="1134" w:bottom="1134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8E11" w14:textId="77777777" w:rsidR="00CB7167" w:rsidRDefault="00CB7167" w:rsidP="007669FB">
      <w:pPr>
        <w:spacing w:after="0" w:line="240" w:lineRule="auto"/>
      </w:pPr>
      <w:r>
        <w:separator/>
      </w:r>
    </w:p>
  </w:endnote>
  <w:endnote w:type="continuationSeparator" w:id="0">
    <w:p w14:paraId="0251EA9A" w14:textId="77777777" w:rsidR="00CB7167" w:rsidRDefault="00CB7167" w:rsidP="0076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76254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BD74E50" w14:textId="41275EAA" w:rsidR="00B676F5" w:rsidRPr="00677D9B" w:rsidRDefault="00B676F5" w:rsidP="00026636">
        <w:pPr>
          <w:pStyle w:val="Pieddepage"/>
          <w:jc w:val="center"/>
          <w:rPr>
            <w:sz w:val="18"/>
          </w:rPr>
        </w:pPr>
        <w:r w:rsidRPr="00677D9B">
          <w:rPr>
            <w:sz w:val="18"/>
          </w:rPr>
          <w:fldChar w:fldCharType="begin"/>
        </w:r>
        <w:r w:rsidRPr="00677D9B">
          <w:rPr>
            <w:sz w:val="18"/>
          </w:rPr>
          <w:instrText>PAGE   \* MERGEFORMAT</w:instrText>
        </w:r>
        <w:r w:rsidRPr="00677D9B">
          <w:rPr>
            <w:sz w:val="18"/>
          </w:rPr>
          <w:fldChar w:fldCharType="separate"/>
        </w:r>
        <w:r w:rsidR="00B95BA3">
          <w:rPr>
            <w:noProof/>
            <w:sz w:val="18"/>
          </w:rPr>
          <w:t>2</w:t>
        </w:r>
        <w:r w:rsidRPr="00677D9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FDB7" w14:textId="77777777" w:rsidR="00CB7167" w:rsidRDefault="00CB7167" w:rsidP="007669FB">
      <w:pPr>
        <w:spacing w:after="0" w:line="240" w:lineRule="auto"/>
      </w:pPr>
      <w:r>
        <w:separator/>
      </w:r>
    </w:p>
  </w:footnote>
  <w:footnote w:type="continuationSeparator" w:id="0">
    <w:p w14:paraId="302B74EE" w14:textId="77777777" w:rsidR="00CB7167" w:rsidRDefault="00CB7167" w:rsidP="0076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6067" w14:textId="3344FB39" w:rsidR="00236BF7" w:rsidRPr="00236BF7" w:rsidRDefault="00236BF7">
    <w:pPr>
      <w:pStyle w:val="En-tte"/>
      <w:rPr>
        <w:sz w:val="8"/>
      </w:rPr>
    </w:pPr>
    <w:r w:rsidRPr="00236BF7">
      <w:rPr>
        <w:noProof/>
        <w:sz w:val="2"/>
        <w:lang w:eastAsia="fr-FR"/>
      </w:rPr>
      <w:drawing>
        <wp:anchor distT="0" distB="0" distL="114300" distR="114300" simplePos="0" relativeHeight="251659264" behindDoc="0" locked="0" layoutInCell="1" allowOverlap="1" wp14:anchorId="78668C46" wp14:editId="3DFBFA6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2415600"/>
          <wp:effectExtent l="0" t="0" r="3175" b="381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502"/>
    <w:multiLevelType w:val="hybridMultilevel"/>
    <w:tmpl w:val="8A3484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5209C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49AC"/>
    <w:multiLevelType w:val="hybridMultilevel"/>
    <w:tmpl w:val="27EE4B64"/>
    <w:lvl w:ilvl="0" w:tplc="5C941F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0B1"/>
    <w:multiLevelType w:val="hybridMultilevel"/>
    <w:tmpl w:val="32902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F4D"/>
    <w:multiLevelType w:val="hybridMultilevel"/>
    <w:tmpl w:val="2BC6C884"/>
    <w:lvl w:ilvl="0" w:tplc="DDC2F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520E"/>
    <w:multiLevelType w:val="hybridMultilevel"/>
    <w:tmpl w:val="BDE0C582"/>
    <w:lvl w:ilvl="0" w:tplc="8860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AC7"/>
    <w:multiLevelType w:val="hybridMultilevel"/>
    <w:tmpl w:val="DEC84FD4"/>
    <w:lvl w:ilvl="0" w:tplc="69FC45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0CA8"/>
    <w:multiLevelType w:val="hybridMultilevel"/>
    <w:tmpl w:val="628E653A"/>
    <w:lvl w:ilvl="0" w:tplc="AF8E5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976D4"/>
    <w:multiLevelType w:val="hybridMultilevel"/>
    <w:tmpl w:val="338A9D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4106D"/>
    <w:multiLevelType w:val="hybridMultilevel"/>
    <w:tmpl w:val="D5D039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A168B"/>
    <w:multiLevelType w:val="hybridMultilevel"/>
    <w:tmpl w:val="1D7CA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39B8"/>
    <w:multiLevelType w:val="hybridMultilevel"/>
    <w:tmpl w:val="8814E5A6"/>
    <w:lvl w:ilvl="0" w:tplc="A2A4D5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17CF"/>
    <w:multiLevelType w:val="hybridMultilevel"/>
    <w:tmpl w:val="13E6CAD8"/>
    <w:lvl w:ilvl="0" w:tplc="3084A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26F5"/>
    <w:multiLevelType w:val="hybridMultilevel"/>
    <w:tmpl w:val="454CE75A"/>
    <w:lvl w:ilvl="0" w:tplc="3084A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04925"/>
    <w:multiLevelType w:val="hybridMultilevel"/>
    <w:tmpl w:val="A1CC82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C72047"/>
    <w:multiLevelType w:val="hybridMultilevel"/>
    <w:tmpl w:val="28E415DA"/>
    <w:lvl w:ilvl="0" w:tplc="F3EE8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94C3A"/>
    <w:multiLevelType w:val="hybridMultilevel"/>
    <w:tmpl w:val="21F89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E339D"/>
    <w:multiLevelType w:val="hybridMultilevel"/>
    <w:tmpl w:val="74E61EAE"/>
    <w:lvl w:ilvl="0" w:tplc="32A07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7673D"/>
    <w:multiLevelType w:val="hybridMultilevel"/>
    <w:tmpl w:val="96B04F16"/>
    <w:lvl w:ilvl="0" w:tplc="7442A5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19D7"/>
    <w:multiLevelType w:val="hybridMultilevel"/>
    <w:tmpl w:val="F2565692"/>
    <w:lvl w:ilvl="0" w:tplc="FEEAE244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8352E"/>
    <w:multiLevelType w:val="hybridMultilevel"/>
    <w:tmpl w:val="E71CD9E0"/>
    <w:lvl w:ilvl="0" w:tplc="F3EE8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2301"/>
    <w:multiLevelType w:val="hybridMultilevel"/>
    <w:tmpl w:val="0C2AE4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44C4C"/>
    <w:multiLevelType w:val="hybridMultilevel"/>
    <w:tmpl w:val="A2260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D3EFE"/>
    <w:multiLevelType w:val="hybridMultilevel"/>
    <w:tmpl w:val="6AD85986"/>
    <w:lvl w:ilvl="0" w:tplc="69FC45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77B20"/>
    <w:multiLevelType w:val="hybridMultilevel"/>
    <w:tmpl w:val="F8961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F3F2D"/>
    <w:multiLevelType w:val="hybridMultilevel"/>
    <w:tmpl w:val="CD2E04B4"/>
    <w:lvl w:ilvl="0" w:tplc="32A07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3F8C"/>
    <w:multiLevelType w:val="hybridMultilevel"/>
    <w:tmpl w:val="56C40026"/>
    <w:lvl w:ilvl="0" w:tplc="5C941F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6C63"/>
    <w:multiLevelType w:val="hybridMultilevel"/>
    <w:tmpl w:val="E530E7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8851D5"/>
    <w:multiLevelType w:val="hybridMultilevel"/>
    <w:tmpl w:val="1B54B7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4D6D"/>
    <w:multiLevelType w:val="hybridMultilevel"/>
    <w:tmpl w:val="071AB9FA"/>
    <w:lvl w:ilvl="0" w:tplc="0956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E2F60"/>
    <w:multiLevelType w:val="hybridMultilevel"/>
    <w:tmpl w:val="62023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4963"/>
    <w:multiLevelType w:val="hybridMultilevel"/>
    <w:tmpl w:val="10B689E0"/>
    <w:lvl w:ilvl="0" w:tplc="39A62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E48E3"/>
    <w:multiLevelType w:val="hybridMultilevel"/>
    <w:tmpl w:val="20EED5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3"/>
  </w:num>
  <w:num w:numId="4">
    <w:abstractNumId w:val="30"/>
  </w:num>
  <w:num w:numId="5">
    <w:abstractNumId w:val="9"/>
  </w:num>
  <w:num w:numId="6">
    <w:abstractNumId w:val="26"/>
  </w:num>
  <w:num w:numId="7">
    <w:abstractNumId w:val="14"/>
  </w:num>
  <w:num w:numId="8">
    <w:abstractNumId w:val="6"/>
  </w:num>
  <w:num w:numId="9">
    <w:abstractNumId w:val="24"/>
  </w:num>
  <w:num w:numId="10">
    <w:abstractNumId w:val="8"/>
  </w:num>
  <w:num w:numId="11">
    <w:abstractNumId w:val="26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2"/>
  </w:num>
  <w:num w:numId="17">
    <w:abstractNumId w:val="25"/>
  </w:num>
  <w:num w:numId="18">
    <w:abstractNumId w:val="22"/>
  </w:num>
  <w:num w:numId="19">
    <w:abstractNumId w:val="5"/>
  </w:num>
  <w:num w:numId="20">
    <w:abstractNumId w:val="29"/>
  </w:num>
  <w:num w:numId="21">
    <w:abstractNumId w:val="21"/>
  </w:num>
  <w:num w:numId="22">
    <w:abstractNumId w:val="27"/>
  </w:num>
  <w:num w:numId="23">
    <w:abstractNumId w:val="19"/>
  </w:num>
  <w:num w:numId="24">
    <w:abstractNumId w:val="28"/>
  </w:num>
  <w:num w:numId="25">
    <w:abstractNumId w:val="11"/>
  </w:num>
  <w:num w:numId="26">
    <w:abstractNumId w:val="12"/>
  </w:num>
  <w:num w:numId="27">
    <w:abstractNumId w:val="0"/>
  </w:num>
  <w:num w:numId="28">
    <w:abstractNumId w:val="15"/>
  </w:num>
  <w:num w:numId="29">
    <w:abstractNumId w:val="7"/>
  </w:num>
  <w:num w:numId="30">
    <w:abstractNumId w:val="1"/>
  </w:num>
  <w:num w:numId="31">
    <w:abstractNumId w:val="20"/>
  </w:num>
  <w:num w:numId="32">
    <w:abstractNumId w:val="18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4D"/>
    <w:rsid w:val="00003F96"/>
    <w:rsid w:val="00005E85"/>
    <w:rsid w:val="0001234F"/>
    <w:rsid w:val="00017CBD"/>
    <w:rsid w:val="00021130"/>
    <w:rsid w:val="00026636"/>
    <w:rsid w:val="00030F1F"/>
    <w:rsid w:val="00037F52"/>
    <w:rsid w:val="00040482"/>
    <w:rsid w:val="00043A6E"/>
    <w:rsid w:val="000447C5"/>
    <w:rsid w:val="00066550"/>
    <w:rsid w:val="0006791D"/>
    <w:rsid w:val="0007020A"/>
    <w:rsid w:val="00073F22"/>
    <w:rsid w:val="00074166"/>
    <w:rsid w:val="00080D1A"/>
    <w:rsid w:val="00086411"/>
    <w:rsid w:val="00093D9C"/>
    <w:rsid w:val="00094FB4"/>
    <w:rsid w:val="000A4AD7"/>
    <w:rsid w:val="000A6C01"/>
    <w:rsid w:val="000B49D0"/>
    <w:rsid w:val="000B72D4"/>
    <w:rsid w:val="000B788B"/>
    <w:rsid w:val="000C4CBF"/>
    <w:rsid w:val="000D3180"/>
    <w:rsid w:val="000D3AA1"/>
    <w:rsid w:val="000D3CEC"/>
    <w:rsid w:val="000D72CD"/>
    <w:rsid w:val="000E11B6"/>
    <w:rsid w:val="000E2879"/>
    <w:rsid w:val="000E7EA8"/>
    <w:rsid w:val="000F4993"/>
    <w:rsid w:val="000F5EA8"/>
    <w:rsid w:val="00100D0D"/>
    <w:rsid w:val="001015B1"/>
    <w:rsid w:val="0011254F"/>
    <w:rsid w:val="001160C2"/>
    <w:rsid w:val="00117B8C"/>
    <w:rsid w:val="00124671"/>
    <w:rsid w:val="001377DA"/>
    <w:rsid w:val="00137AF7"/>
    <w:rsid w:val="001627C0"/>
    <w:rsid w:val="00163084"/>
    <w:rsid w:val="00175CBC"/>
    <w:rsid w:val="001816E6"/>
    <w:rsid w:val="001854A8"/>
    <w:rsid w:val="001A20CE"/>
    <w:rsid w:val="001A7555"/>
    <w:rsid w:val="001A7F81"/>
    <w:rsid w:val="001B1EBE"/>
    <w:rsid w:val="001B76B5"/>
    <w:rsid w:val="001C1C61"/>
    <w:rsid w:val="001D5222"/>
    <w:rsid w:val="001D74D8"/>
    <w:rsid w:val="001E5BB0"/>
    <w:rsid w:val="001F3273"/>
    <w:rsid w:val="001F5093"/>
    <w:rsid w:val="00203067"/>
    <w:rsid w:val="002049B9"/>
    <w:rsid w:val="00212395"/>
    <w:rsid w:val="00213DCA"/>
    <w:rsid w:val="002148E2"/>
    <w:rsid w:val="00216701"/>
    <w:rsid w:val="002202C6"/>
    <w:rsid w:val="0023626A"/>
    <w:rsid w:val="00236BF7"/>
    <w:rsid w:val="00245F42"/>
    <w:rsid w:val="00250E2F"/>
    <w:rsid w:val="002518B3"/>
    <w:rsid w:val="002553FB"/>
    <w:rsid w:val="00255609"/>
    <w:rsid w:val="002622B9"/>
    <w:rsid w:val="002640DC"/>
    <w:rsid w:val="00264CCA"/>
    <w:rsid w:val="00276063"/>
    <w:rsid w:val="0028564E"/>
    <w:rsid w:val="00293A26"/>
    <w:rsid w:val="00295216"/>
    <w:rsid w:val="002959BB"/>
    <w:rsid w:val="002A004D"/>
    <w:rsid w:val="002A1481"/>
    <w:rsid w:val="002A6E71"/>
    <w:rsid w:val="002B262D"/>
    <w:rsid w:val="002B6C78"/>
    <w:rsid w:val="002B6DB2"/>
    <w:rsid w:val="002B6E35"/>
    <w:rsid w:val="002D31AB"/>
    <w:rsid w:val="002D3C6F"/>
    <w:rsid w:val="002D5199"/>
    <w:rsid w:val="002D6C70"/>
    <w:rsid w:val="002E0267"/>
    <w:rsid w:val="002E0C40"/>
    <w:rsid w:val="002F2EDC"/>
    <w:rsid w:val="002F4DAA"/>
    <w:rsid w:val="002F6450"/>
    <w:rsid w:val="002F7318"/>
    <w:rsid w:val="002F7A22"/>
    <w:rsid w:val="00307CB4"/>
    <w:rsid w:val="00317C45"/>
    <w:rsid w:val="0032215A"/>
    <w:rsid w:val="00324E39"/>
    <w:rsid w:val="00334D01"/>
    <w:rsid w:val="00335112"/>
    <w:rsid w:val="003400AC"/>
    <w:rsid w:val="003401AB"/>
    <w:rsid w:val="00340749"/>
    <w:rsid w:val="0034549A"/>
    <w:rsid w:val="003557D5"/>
    <w:rsid w:val="0035599D"/>
    <w:rsid w:val="00360CD6"/>
    <w:rsid w:val="00362968"/>
    <w:rsid w:val="00363CF8"/>
    <w:rsid w:val="00370871"/>
    <w:rsid w:val="003712C9"/>
    <w:rsid w:val="003717CE"/>
    <w:rsid w:val="00375757"/>
    <w:rsid w:val="0038296B"/>
    <w:rsid w:val="003834B0"/>
    <w:rsid w:val="00385473"/>
    <w:rsid w:val="003902D6"/>
    <w:rsid w:val="003921AF"/>
    <w:rsid w:val="00395738"/>
    <w:rsid w:val="003A2030"/>
    <w:rsid w:val="003A2D4F"/>
    <w:rsid w:val="003A5E6C"/>
    <w:rsid w:val="003B055D"/>
    <w:rsid w:val="003B7006"/>
    <w:rsid w:val="003B7444"/>
    <w:rsid w:val="003D0458"/>
    <w:rsid w:val="003D2FEA"/>
    <w:rsid w:val="003D5C1D"/>
    <w:rsid w:val="003E19CC"/>
    <w:rsid w:val="003E24D9"/>
    <w:rsid w:val="003E7C9D"/>
    <w:rsid w:val="003E7DE1"/>
    <w:rsid w:val="003F2F4E"/>
    <w:rsid w:val="003F3DE0"/>
    <w:rsid w:val="003F5B96"/>
    <w:rsid w:val="0040155F"/>
    <w:rsid w:val="00410F27"/>
    <w:rsid w:val="00414409"/>
    <w:rsid w:val="0041444A"/>
    <w:rsid w:val="004158FD"/>
    <w:rsid w:val="00416591"/>
    <w:rsid w:val="004260C2"/>
    <w:rsid w:val="00427C8E"/>
    <w:rsid w:val="004320D5"/>
    <w:rsid w:val="00432D57"/>
    <w:rsid w:val="004331DB"/>
    <w:rsid w:val="0043472F"/>
    <w:rsid w:val="00436055"/>
    <w:rsid w:val="0045462D"/>
    <w:rsid w:val="0045462E"/>
    <w:rsid w:val="00454F28"/>
    <w:rsid w:val="004570A8"/>
    <w:rsid w:val="00457109"/>
    <w:rsid w:val="00463A4A"/>
    <w:rsid w:val="00467662"/>
    <w:rsid w:val="00475517"/>
    <w:rsid w:val="00480277"/>
    <w:rsid w:val="00483241"/>
    <w:rsid w:val="00486D2F"/>
    <w:rsid w:val="00487BD4"/>
    <w:rsid w:val="00491B0C"/>
    <w:rsid w:val="00491CF3"/>
    <w:rsid w:val="00491F7E"/>
    <w:rsid w:val="004924C9"/>
    <w:rsid w:val="00492EC6"/>
    <w:rsid w:val="004A22FA"/>
    <w:rsid w:val="004B132E"/>
    <w:rsid w:val="004B31D3"/>
    <w:rsid w:val="004B5EBE"/>
    <w:rsid w:val="004B67D4"/>
    <w:rsid w:val="004C0F33"/>
    <w:rsid w:val="004D12A4"/>
    <w:rsid w:val="004D586E"/>
    <w:rsid w:val="004E1946"/>
    <w:rsid w:val="004E4A4B"/>
    <w:rsid w:val="004E7B27"/>
    <w:rsid w:val="00500B63"/>
    <w:rsid w:val="00503E31"/>
    <w:rsid w:val="005052FB"/>
    <w:rsid w:val="00514458"/>
    <w:rsid w:val="00520A95"/>
    <w:rsid w:val="00527D1F"/>
    <w:rsid w:val="00533FE0"/>
    <w:rsid w:val="005370A6"/>
    <w:rsid w:val="00540ACF"/>
    <w:rsid w:val="0054196F"/>
    <w:rsid w:val="00542DC0"/>
    <w:rsid w:val="00557377"/>
    <w:rsid w:val="00557F5B"/>
    <w:rsid w:val="005613BC"/>
    <w:rsid w:val="00563D9D"/>
    <w:rsid w:val="005710D6"/>
    <w:rsid w:val="005729C3"/>
    <w:rsid w:val="00575E2E"/>
    <w:rsid w:val="00575EAF"/>
    <w:rsid w:val="0057793E"/>
    <w:rsid w:val="00590682"/>
    <w:rsid w:val="00594BB2"/>
    <w:rsid w:val="00595073"/>
    <w:rsid w:val="005A2B44"/>
    <w:rsid w:val="005A307F"/>
    <w:rsid w:val="005B3849"/>
    <w:rsid w:val="005B47AC"/>
    <w:rsid w:val="005B5EAA"/>
    <w:rsid w:val="005C0C1C"/>
    <w:rsid w:val="005C0F4A"/>
    <w:rsid w:val="005C1746"/>
    <w:rsid w:val="005D0083"/>
    <w:rsid w:val="005D2E98"/>
    <w:rsid w:val="005D2F17"/>
    <w:rsid w:val="005D359D"/>
    <w:rsid w:val="005E0B48"/>
    <w:rsid w:val="005E2B32"/>
    <w:rsid w:val="005E34EF"/>
    <w:rsid w:val="005E699E"/>
    <w:rsid w:val="005F0484"/>
    <w:rsid w:val="005F0E06"/>
    <w:rsid w:val="005F106C"/>
    <w:rsid w:val="005F1F82"/>
    <w:rsid w:val="005F255C"/>
    <w:rsid w:val="006159AC"/>
    <w:rsid w:val="00617795"/>
    <w:rsid w:val="00617B9B"/>
    <w:rsid w:val="00625D7E"/>
    <w:rsid w:val="006341C5"/>
    <w:rsid w:val="00635634"/>
    <w:rsid w:val="006423E6"/>
    <w:rsid w:val="00643BB3"/>
    <w:rsid w:val="0064669A"/>
    <w:rsid w:val="0065335C"/>
    <w:rsid w:val="0065638A"/>
    <w:rsid w:val="00671854"/>
    <w:rsid w:val="00674616"/>
    <w:rsid w:val="006756BD"/>
    <w:rsid w:val="00677D9B"/>
    <w:rsid w:val="00683C30"/>
    <w:rsid w:val="00687F7A"/>
    <w:rsid w:val="006935AB"/>
    <w:rsid w:val="006A094B"/>
    <w:rsid w:val="006A0E7D"/>
    <w:rsid w:val="006A3340"/>
    <w:rsid w:val="006A5467"/>
    <w:rsid w:val="006B28A6"/>
    <w:rsid w:val="006B646E"/>
    <w:rsid w:val="006C1800"/>
    <w:rsid w:val="006D5D30"/>
    <w:rsid w:val="006E371F"/>
    <w:rsid w:val="006F0E1A"/>
    <w:rsid w:val="006F15C5"/>
    <w:rsid w:val="006F5470"/>
    <w:rsid w:val="00703F12"/>
    <w:rsid w:val="007108BB"/>
    <w:rsid w:val="00710E08"/>
    <w:rsid w:val="00715399"/>
    <w:rsid w:val="00716B9F"/>
    <w:rsid w:val="00721AE7"/>
    <w:rsid w:val="00731D4D"/>
    <w:rsid w:val="00736B90"/>
    <w:rsid w:val="007415B8"/>
    <w:rsid w:val="00741C51"/>
    <w:rsid w:val="00741FC5"/>
    <w:rsid w:val="0074287C"/>
    <w:rsid w:val="00744182"/>
    <w:rsid w:val="00751CD2"/>
    <w:rsid w:val="00752068"/>
    <w:rsid w:val="007669FB"/>
    <w:rsid w:val="00766F5E"/>
    <w:rsid w:val="00774871"/>
    <w:rsid w:val="00780884"/>
    <w:rsid w:val="00784785"/>
    <w:rsid w:val="00784EFC"/>
    <w:rsid w:val="00784F66"/>
    <w:rsid w:val="00790B94"/>
    <w:rsid w:val="00795882"/>
    <w:rsid w:val="007A174E"/>
    <w:rsid w:val="007A2D8B"/>
    <w:rsid w:val="007A6432"/>
    <w:rsid w:val="007A788E"/>
    <w:rsid w:val="007B6E70"/>
    <w:rsid w:val="007C2026"/>
    <w:rsid w:val="007C20E4"/>
    <w:rsid w:val="007D08B0"/>
    <w:rsid w:val="007D3FA8"/>
    <w:rsid w:val="007E01F7"/>
    <w:rsid w:val="007E37FA"/>
    <w:rsid w:val="007E6059"/>
    <w:rsid w:val="007E7A41"/>
    <w:rsid w:val="007F11EC"/>
    <w:rsid w:val="007F4F2E"/>
    <w:rsid w:val="007F721E"/>
    <w:rsid w:val="007F7BB6"/>
    <w:rsid w:val="008042F1"/>
    <w:rsid w:val="0080520E"/>
    <w:rsid w:val="0080605C"/>
    <w:rsid w:val="00806A4C"/>
    <w:rsid w:val="00815626"/>
    <w:rsid w:val="0081771D"/>
    <w:rsid w:val="008214E9"/>
    <w:rsid w:val="00824124"/>
    <w:rsid w:val="0082631D"/>
    <w:rsid w:val="008303FB"/>
    <w:rsid w:val="00834618"/>
    <w:rsid w:val="00840EE9"/>
    <w:rsid w:val="008411D4"/>
    <w:rsid w:val="008433A2"/>
    <w:rsid w:val="0084754A"/>
    <w:rsid w:val="0085079D"/>
    <w:rsid w:val="00860F16"/>
    <w:rsid w:val="00863895"/>
    <w:rsid w:val="008640ED"/>
    <w:rsid w:val="00865C70"/>
    <w:rsid w:val="00866B88"/>
    <w:rsid w:val="00867AE0"/>
    <w:rsid w:val="008718CD"/>
    <w:rsid w:val="00871961"/>
    <w:rsid w:val="00871F1F"/>
    <w:rsid w:val="00873A41"/>
    <w:rsid w:val="00873DD9"/>
    <w:rsid w:val="00874B68"/>
    <w:rsid w:val="008825E4"/>
    <w:rsid w:val="00883DDE"/>
    <w:rsid w:val="008902B7"/>
    <w:rsid w:val="00892C75"/>
    <w:rsid w:val="00892E4F"/>
    <w:rsid w:val="008A1640"/>
    <w:rsid w:val="008A4AAF"/>
    <w:rsid w:val="008A65C1"/>
    <w:rsid w:val="008C2CD7"/>
    <w:rsid w:val="008C6D33"/>
    <w:rsid w:val="008C73AC"/>
    <w:rsid w:val="008D049E"/>
    <w:rsid w:val="008D1252"/>
    <w:rsid w:val="008D36D4"/>
    <w:rsid w:val="008D7E3C"/>
    <w:rsid w:val="009024BB"/>
    <w:rsid w:val="009105E2"/>
    <w:rsid w:val="009108CA"/>
    <w:rsid w:val="00914D74"/>
    <w:rsid w:val="00915969"/>
    <w:rsid w:val="00915DC4"/>
    <w:rsid w:val="00916508"/>
    <w:rsid w:val="0092476B"/>
    <w:rsid w:val="00924BD3"/>
    <w:rsid w:val="00924CCD"/>
    <w:rsid w:val="00925333"/>
    <w:rsid w:val="00925CCD"/>
    <w:rsid w:val="009271AF"/>
    <w:rsid w:val="00927FE8"/>
    <w:rsid w:val="009307CD"/>
    <w:rsid w:val="0093150C"/>
    <w:rsid w:val="00932672"/>
    <w:rsid w:val="009328FA"/>
    <w:rsid w:val="00934C30"/>
    <w:rsid w:val="00951F3B"/>
    <w:rsid w:val="00955340"/>
    <w:rsid w:val="00955DC9"/>
    <w:rsid w:val="00960AE0"/>
    <w:rsid w:val="00960C16"/>
    <w:rsid w:val="00962C77"/>
    <w:rsid w:val="0096647A"/>
    <w:rsid w:val="0096769D"/>
    <w:rsid w:val="00970464"/>
    <w:rsid w:val="00976EB2"/>
    <w:rsid w:val="00996E27"/>
    <w:rsid w:val="009A2166"/>
    <w:rsid w:val="009A28E4"/>
    <w:rsid w:val="009A33BF"/>
    <w:rsid w:val="009B7872"/>
    <w:rsid w:val="009C35AD"/>
    <w:rsid w:val="009C5A26"/>
    <w:rsid w:val="009C64A3"/>
    <w:rsid w:val="009C6EC1"/>
    <w:rsid w:val="009D4F2F"/>
    <w:rsid w:val="009D7691"/>
    <w:rsid w:val="009E0077"/>
    <w:rsid w:val="009E706B"/>
    <w:rsid w:val="009E71A7"/>
    <w:rsid w:val="009F1685"/>
    <w:rsid w:val="009F4012"/>
    <w:rsid w:val="009F5ECA"/>
    <w:rsid w:val="00A01ECE"/>
    <w:rsid w:val="00A024E8"/>
    <w:rsid w:val="00A0565B"/>
    <w:rsid w:val="00A1645F"/>
    <w:rsid w:val="00A16B87"/>
    <w:rsid w:val="00A210FF"/>
    <w:rsid w:val="00A22957"/>
    <w:rsid w:val="00A245BD"/>
    <w:rsid w:val="00A26875"/>
    <w:rsid w:val="00A26CB2"/>
    <w:rsid w:val="00A3157E"/>
    <w:rsid w:val="00A32283"/>
    <w:rsid w:val="00A34DBE"/>
    <w:rsid w:val="00A377E7"/>
    <w:rsid w:val="00A41738"/>
    <w:rsid w:val="00A50497"/>
    <w:rsid w:val="00A535BA"/>
    <w:rsid w:val="00A53EB6"/>
    <w:rsid w:val="00A54A8B"/>
    <w:rsid w:val="00A6074C"/>
    <w:rsid w:val="00A61CFC"/>
    <w:rsid w:val="00A6781A"/>
    <w:rsid w:val="00A70DDB"/>
    <w:rsid w:val="00A7793E"/>
    <w:rsid w:val="00A805A0"/>
    <w:rsid w:val="00AA116D"/>
    <w:rsid w:val="00AA53EC"/>
    <w:rsid w:val="00AB1822"/>
    <w:rsid w:val="00AB28D0"/>
    <w:rsid w:val="00AC0E9B"/>
    <w:rsid w:val="00AC3661"/>
    <w:rsid w:val="00AC5F8C"/>
    <w:rsid w:val="00AD204F"/>
    <w:rsid w:val="00AE0138"/>
    <w:rsid w:val="00AE6938"/>
    <w:rsid w:val="00AE7B7C"/>
    <w:rsid w:val="00AF553C"/>
    <w:rsid w:val="00B04A85"/>
    <w:rsid w:val="00B06EB9"/>
    <w:rsid w:val="00B07A13"/>
    <w:rsid w:val="00B11163"/>
    <w:rsid w:val="00B1227D"/>
    <w:rsid w:val="00B15FE4"/>
    <w:rsid w:val="00B175C1"/>
    <w:rsid w:val="00B21B70"/>
    <w:rsid w:val="00B22477"/>
    <w:rsid w:val="00B268B3"/>
    <w:rsid w:val="00B27294"/>
    <w:rsid w:val="00B30680"/>
    <w:rsid w:val="00B318A7"/>
    <w:rsid w:val="00B34A9E"/>
    <w:rsid w:val="00B364A9"/>
    <w:rsid w:val="00B414D1"/>
    <w:rsid w:val="00B42EBE"/>
    <w:rsid w:val="00B44BCF"/>
    <w:rsid w:val="00B5239E"/>
    <w:rsid w:val="00B676F5"/>
    <w:rsid w:val="00B72625"/>
    <w:rsid w:val="00B72772"/>
    <w:rsid w:val="00B80BAA"/>
    <w:rsid w:val="00B80CF6"/>
    <w:rsid w:val="00B80F27"/>
    <w:rsid w:val="00B84A5C"/>
    <w:rsid w:val="00B8537B"/>
    <w:rsid w:val="00B85FDC"/>
    <w:rsid w:val="00B87681"/>
    <w:rsid w:val="00B91E9A"/>
    <w:rsid w:val="00B95BA3"/>
    <w:rsid w:val="00B95EBD"/>
    <w:rsid w:val="00B97457"/>
    <w:rsid w:val="00BA2D24"/>
    <w:rsid w:val="00BA4928"/>
    <w:rsid w:val="00BA4D37"/>
    <w:rsid w:val="00BB37A2"/>
    <w:rsid w:val="00BB5E47"/>
    <w:rsid w:val="00BB7546"/>
    <w:rsid w:val="00BC3655"/>
    <w:rsid w:val="00BC58D3"/>
    <w:rsid w:val="00BC5F80"/>
    <w:rsid w:val="00BD374D"/>
    <w:rsid w:val="00BD54D9"/>
    <w:rsid w:val="00BD689C"/>
    <w:rsid w:val="00BD6A57"/>
    <w:rsid w:val="00BD737B"/>
    <w:rsid w:val="00BD7A5A"/>
    <w:rsid w:val="00BE04B6"/>
    <w:rsid w:val="00BF01EA"/>
    <w:rsid w:val="00C02190"/>
    <w:rsid w:val="00C23F3F"/>
    <w:rsid w:val="00C243CE"/>
    <w:rsid w:val="00C300EA"/>
    <w:rsid w:val="00C36389"/>
    <w:rsid w:val="00C41019"/>
    <w:rsid w:val="00C41FB7"/>
    <w:rsid w:val="00C46AC4"/>
    <w:rsid w:val="00C52534"/>
    <w:rsid w:val="00C5362E"/>
    <w:rsid w:val="00C54FFC"/>
    <w:rsid w:val="00C70B84"/>
    <w:rsid w:val="00C72BDF"/>
    <w:rsid w:val="00C823BB"/>
    <w:rsid w:val="00C87A8F"/>
    <w:rsid w:val="00CA6E19"/>
    <w:rsid w:val="00CB076A"/>
    <w:rsid w:val="00CB3EAC"/>
    <w:rsid w:val="00CB40D9"/>
    <w:rsid w:val="00CB7167"/>
    <w:rsid w:val="00CC0B4F"/>
    <w:rsid w:val="00CC5EFA"/>
    <w:rsid w:val="00CC60E6"/>
    <w:rsid w:val="00CC62EE"/>
    <w:rsid w:val="00CD7C2A"/>
    <w:rsid w:val="00CE1D47"/>
    <w:rsid w:val="00CE515D"/>
    <w:rsid w:val="00CF15C2"/>
    <w:rsid w:val="00CF2936"/>
    <w:rsid w:val="00D027E7"/>
    <w:rsid w:val="00D06D37"/>
    <w:rsid w:val="00D11C75"/>
    <w:rsid w:val="00D15429"/>
    <w:rsid w:val="00D268BA"/>
    <w:rsid w:val="00D33E74"/>
    <w:rsid w:val="00D409E7"/>
    <w:rsid w:val="00D41383"/>
    <w:rsid w:val="00D445F3"/>
    <w:rsid w:val="00D44A8E"/>
    <w:rsid w:val="00D44EE5"/>
    <w:rsid w:val="00D52BAB"/>
    <w:rsid w:val="00D55B11"/>
    <w:rsid w:val="00D64283"/>
    <w:rsid w:val="00D72B13"/>
    <w:rsid w:val="00D73D93"/>
    <w:rsid w:val="00D76C06"/>
    <w:rsid w:val="00D81D83"/>
    <w:rsid w:val="00D84438"/>
    <w:rsid w:val="00D915D6"/>
    <w:rsid w:val="00D95D48"/>
    <w:rsid w:val="00D97F93"/>
    <w:rsid w:val="00DA7070"/>
    <w:rsid w:val="00DA774A"/>
    <w:rsid w:val="00DA7DB3"/>
    <w:rsid w:val="00DC6A19"/>
    <w:rsid w:val="00DD4CCF"/>
    <w:rsid w:val="00DE0B03"/>
    <w:rsid w:val="00DE0F9A"/>
    <w:rsid w:val="00DE5416"/>
    <w:rsid w:val="00DF630E"/>
    <w:rsid w:val="00E05572"/>
    <w:rsid w:val="00E0570F"/>
    <w:rsid w:val="00E05BC3"/>
    <w:rsid w:val="00E06321"/>
    <w:rsid w:val="00E07C53"/>
    <w:rsid w:val="00E11C75"/>
    <w:rsid w:val="00E2352A"/>
    <w:rsid w:val="00E243CD"/>
    <w:rsid w:val="00E34F4A"/>
    <w:rsid w:val="00E35380"/>
    <w:rsid w:val="00E3587B"/>
    <w:rsid w:val="00E35D44"/>
    <w:rsid w:val="00E501D5"/>
    <w:rsid w:val="00E540A0"/>
    <w:rsid w:val="00E544FC"/>
    <w:rsid w:val="00E56287"/>
    <w:rsid w:val="00E56BC5"/>
    <w:rsid w:val="00E60DFE"/>
    <w:rsid w:val="00E63279"/>
    <w:rsid w:val="00E665E7"/>
    <w:rsid w:val="00E6789D"/>
    <w:rsid w:val="00E72B9D"/>
    <w:rsid w:val="00E73F7E"/>
    <w:rsid w:val="00E80BE3"/>
    <w:rsid w:val="00E84575"/>
    <w:rsid w:val="00E84621"/>
    <w:rsid w:val="00E859A1"/>
    <w:rsid w:val="00E91A68"/>
    <w:rsid w:val="00E939F2"/>
    <w:rsid w:val="00EB46AD"/>
    <w:rsid w:val="00ED13D3"/>
    <w:rsid w:val="00ED776B"/>
    <w:rsid w:val="00EE0B67"/>
    <w:rsid w:val="00EE6554"/>
    <w:rsid w:val="00EF042F"/>
    <w:rsid w:val="00EF25DA"/>
    <w:rsid w:val="00EF5844"/>
    <w:rsid w:val="00F00038"/>
    <w:rsid w:val="00F04013"/>
    <w:rsid w:val="00F05B60"/>
    <w:rsid w:val="00F1175B"/>
    <w:rsid w:val="00F12D6C"/>
    <w:rsid w:val="00F213A8"/>
    <w:rsid w:val="00F2464C"/>
    <w:rsid w:val="00F24E4E"/>
    <w:rsid w:val="00F26DE6"/>
    <w:rsid w:val="00F359E4"/>
    <w:rsid w:val="00F3618D"/>
    <w:rsid w:val="00F45E83"/>
    <w:rsid w:val="00F517ED"/>
    <w:rsid w:val="00F55C56"/>
    <w:rsid w:val="00F57FC0"/>
    <w:rsid w:val="00F62B75"/>
    <w:rsid w:val="00F63211"/>
    <w:rsid w:val="00F6389B"/>
    <w:rsid w:val="00F677CD"/>
    <w:rsid w:val="00F823D8"/>
    <w:rsid w:val="00F84CF6"/>
    <w:rsid w:val="00F94F86"/>
    <w:rsid w:val="00F95F20"/>
    <w:rsid w:val="00FA2034"/>
    <w:rsid w:val="00FA5095"/>
    <w:rsid w:val="00FA73A6"/>
    <w:rsid w:val="00FB4DD9"/>
    <w:rsid w:val="00FC3BC3"/>
    <w:rsid w:val="00FC52FE"/>
    <w:rsid w:val="00FC7D70"/>
    <w:rsid w:val="00FD523B"/>
    <w:rsid w:val="00FD69FC"/>
    <w:rsid w:val="00FF0530"/>
    <w:rsid w:val="00FF2AF8"/>
    <w:rsid w:val="00FF57FE"/>
    <w:rsid w:val="00FF64AC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ED1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istes Car,lp1 Car,Paragraphe 3 Car,puce Car,Bull - Bullet niveau 1 Car,Lettre d'introduction Car,Paragrafo elenco1 Car,Citation 1 Car,Normal bullet 2 Car,Paragraphe Car,Paragraph Car,Bullet list Car,Bullet point 1 Car,DIP Car"/>
    <w:link w:val="Paragraphedeliste"/>
    <w:uiPriority w:val="34"/>
    <w:locked/>
    <w:rsid w:val="00BD374D"/>
  </w:style>
  <w:style w:type="paragraph" w:styleId="Paragraphedeliste">
    <w:name w:val="List Paragraph"/>
    <w:aliases w:val="Listes,lp1,Paragraphe 3,puce,Bull - Bullet niveau 1,Lettre d'introduction,Paragrafo elenco1,Citation 1,Normal bullet 2,Paragraphe,Paragraph,Bullet list,Bullet point 1,Bullet 1,texte de base,Puce focus,List Paragraph1,Bullet EY,DIP"/>
    <w:basedOn w:val="Normal"/>
    <w:link w:val="ParagraphedelisteCar"/>
    <w:uiPriority w:val="34"/>
    <w:qFormat/>
    <w:rsid w:val="00BD37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F4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9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69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69FB"/>
    <w:rPr>
      <w:vertAlign w:val="superscript"/>
    </w:rPr>
  </w:style>
  <w:style w:type="table" w:styleId="Grilledutableau">
    <w:name w:val="Table Grid"/>
    <w:basedOn w:val="TableauNormal"/>
    <w:uiPriority w:val="39"/>
    <w:rsid w:val="0043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432D5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32D57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Default">
    <w:name w:val="Default"/>
    <w:rsid w:val="0043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51C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51C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751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60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0C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60"/>
      <w:jc w:val="both"/>
      <w:outlineLvl w:val="9"/>
    </w:pPr>
    <w:rPr>
      <w:rFonts w:ascii="Arial" w:eastAsia="Calibri Light" w:hAnsi="Arial" w:cs="Calibri Light"/>
      <w:sz w:val="32"/>
      <w:lang w:eastAsia="fr-FR"/>
    </w:rPr>
  </w:style>
  <w:style w:type="paragraph" w:styleId="TM2">
    <w:name w:val="toc 2"/>
    <w:basedOn w:val="Normal"/>
    <w:next w:val="Normal"/>
    <w:uiPriority w:val="39"/>
    <w:unhideWhenUsed/>
    <w:rsid w:val="00360C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leader="dot" w:pos="9072"/>
      </w:tabs>
      <w:spacing w:before="120" w:after="120" w:line="240" w:lineRule="auto"/>
      <w:ind w:left="238"/>
      <w:jc w:val="both"/>
    </w:pPr>
    <w:rPr>
      <w:rFonts w:ascii="Arial" w:eastAsia="Calibri" w:hAnsi="Arial" w:cs="Calibri"/>
      <w:bCs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2EE"/>
  </w:style>
  <w:style w:type="paragraph" w:styleId="Pieddepage">
    <w:name w:val="footer"/>
    <w:basedOn w:val="Normal"/>
    <w:link w:val="PieddepageCar"/>
    <w:uiPriority w:val="99"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2EE"/>
  </w:style>
  <w:style w:type="character" w:styleId="Marquedecommentaire">
    <w:name w:val="annotation reference"/>
    <w:basedOn w:val="Policepardfaut"/>
    <w:uiPriority w:val="99"/>
    <w:semiHidden/>
    <w:unhideWhenUsed/>
    <w:rsid w:val="00741F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F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F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F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FC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902D6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5E2B3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5E2B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40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D706-3666-495F-B7DA-9CDEAB61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2023-04-27T10:48:00Z</dcterms:created>
  <dcterms:modified xsi:type="dcterms:W3CDTF">2023-04-27T12:03:00Z</dcterms:modified>
  <cp:contentStatus/>
</cp:coreProperties>
</file>